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6097EBCA" w14:textId="22D9FDF0" w:rsidR="00AE65E2" w:rsidRPr="008A4FCC" w:rsidRDefault="005461F0" w:rsidP="00AE65E2">
      <w:pPr>
        <w:pStyle w:val="Header"/>
        <w:ind w:left="980" w:right="-1123" w:firstLine="8"/>
        <w:jc w:val="thaiDistribute"/>
        <w:rPr>
          <w:rFonts w:ascii="Angsana New" w:hAnsi="Angsana New"/>
          <w:b/>
          <w:bCs/>
          <w:spacing w:val="-4"/>
          <w:sz w:val="30"/>
          <w:szCs w:val="30"/>
          <w:lang w:val="en-US"/>
        </w:rPr>
      </w:pPr>
      <w:r w:rsidRPr="008A4FCC">
        <w:rPr>
          <w:rFonts w:ascii="Angsana New" w:hAnsi="Angsana New"/>
          <w:b/>
          <w:bCs/>
          <w:spacing w:val="-4"/>
          <w:sz w:val="30"/>
          <w:szCs w:val="30"/>
          <w:lang w:val="en-US"/>
        </w:rPr>
        <w:t>TECHLEAD N</w:t>
      </w:r>
      <w:r w:rsidR="000B6C4E" w:rsidRPr="008A4FCC">
        <w:rPr>
          <w:rFonts w:ascii="Angsana New" w:hAnsi="Angsana New"/>
          <w:b/>
          <w:bCs/>
          <w:spacing w:val="-4"/>
          <w:sz w:val="30"/>
          <w:szCs w:val="30"/>
          <w:lang w:val="en-US"/>
        </w:rPr>
        <w:t>EXT</w:t>
      </w:r>
      <w:r w:rsidR="00AE65E2" w:rsidRPr="008A4FCC">
        <w:rPr>
          <w:rFonts w:ascii="Angsana New" w:hAnsi="Angsana New"/>
          <w:b/>
          <w:bCs/>
          <w:spacing w:val="-4"/>
          <w:sz w:val="30"/>
          <w:szCs w:val="30"/>
          <w:lang w:val="en-US"/>
        </w:rPr>
        <w:t xml:space="preserve"> PUBLIC COMPANY LIMITED AND ITS SUBSIDIARIES</w:t>
      </w:r>
    </w:p>
    <w:p w14:paraId="3F3D997F" w14:textId="17EB400C" w:rsidR="00AE65E2" w:rsidRPr="008A4FCC" w:rsidRDefault="005461F0" w:rsidP="00AE65E2">
      <w:pPr>
        <w:pStyle w:val="Header"/>
        <w:ind w:left="980" w:right="-1123" w:firstLine="8"/>
        <w:jc w:val="thaiDistribute"/>
        <w:rPr>
          <w:rFonts w:ascii="Angsana New" w:hAnsi="Angsana New"/>
          <w:b/>
          <w:bCs/>
          <w:spacing w:val="-4"/>
          <w:sz w:val="30"/>
          <w:szCs w:val="30"/>
          <w:lang w:val="en-US"/>
        </w:rPr>
      </w:pPr>
      <w:r w:rsidRPr="008A4FCC">
        <w:rPr>
          <w:rFonts w:ascii="Angsana New" w:hAnsi="Angsana New"/>
          <w:b/>
          <w:bCs/>
          <w:spacing w:val="-4"/>
          <w:sz w:val="30"/>
          <w:szCs w:val="30"/>
          <w:lang w:val="en-US"/>
        </w:rPr>
        <w:t xml:space="preserve">(FORMERLY </w:t>
      </w:r>
      <w:r w:rsidR="000B6C4E" w:rsidRPr="008A4FCC">
        <w:rPr>
          <w:rFonts w:ascii="Angsana New" w:hAnsi="Angsana New"/>
          <w:b/>
          <w:bCs/>
          <w:spacing w:val="-4"/>
          <w:sz w:val="30"/>
          <w:szCs w:val="30"/>
          <w:lang w:val="en-US"/>
        </w:rPr>
        <w:t xml:space="preserve">TECHLEAD NPN </w:t>
      </w:r>
      <w:r w:rsidRPr="008A4FCC">
        <w:rPr>
          <w:rFonts w:ascii="Angsana New" w:hAnsi="Angsana New"/>
          <w:b/>
          <w:bCs/>
          <w:spacing w:val="-4"/>
          <w:sz w:val="30"/>
          <w:szCs w:val="30"/>
          <w:lang w:val="en-US"/>
        </w:rPr>
        <w:t>PUBLIC COMPANY LIMITED)</w:t>
      </w:r>
    </w:p>
    <w:p w14:paraId="3936734E" w14:textId="77777777" w:rsidR="00AE65E2" w:rsidRPr="008A4FCC" w:rsidRDefault="00AE65E2" w:rsidP="00AE65E2">
      <w:pPr>
        <w:pStyle w:val="Header"/>
        <w:ind w:left="980" w:right="-1123" w:firstLine="8"/>
        <w:jc w:val="thaiDistribute"/>
        <w:rPr>
          <w:rFonts w:ascii="Angsana New" w:hAnsi="Angsana New"/>
          <w:b/>
          <w:bCs/>
          <w:spacing w:val="-4"/>
          <w:sz w:val="30"/>
          <w:szCs w:val="30"/>
          <w:lang w:val="en-US"/>
        </w:rPr>
      </w:pPr>
      <w:r w:rsidRPr="008A4FCC">
        <w:rPr>
          <w:rFonts w:ascii="Angsana New" w:hAnsi="Angsana New"/>
          <w:b/>
          <w:bCs/>
          <w:spacing w:val="-4"/>
          <w:sz w:val="30"/>
          <w:szCs w:val="30"/>
          <w:lang w:val="en-US"/>
        </w:rPr>
        <w:t>INTERIM FINANCIAL INFORMATION</w:t>
      </w:r>
    </w:p>
    <w:p w14:paraId="78F24CD3" w14:textId="68C08FDA" w:rsidR="00AE65E2" w:rsidRPr="008A4FCC" w:rsidRDefault="00EA294C" w:rsidP="00AE65E2">
      <w:pPr>
        <w:pStyle w:val="Header"/>
        <w:ind w:left="980" w:right="-1123" w:firstLine="8"/>
        <w:jc w:val="thaiDistribute"/>
        <w:rPr>
          <w:rFonts w:ascii="Angsana New" w:hAnsi="Angsana New"/>
          <w:b/>
          <w:bCs/>
          <w:spacing w:val="-4"/>
          <w:sz w:val="30"/>
          <w:szCs w:val="30"/>
          <w:lang w:val="en-US"/>
        </w:rPr>
      </w:pPr>
      <w:r w:rsidRPr="008A4FCC">
        <w:rPr>
          <w:rFonts w:ascii="Angsana New" w:hAnsi="Angsana New"/>
          <w:b/>
          <w:bCs/>
          <w:spacing w:val="-4"/>
          <w:sz w:val="30"/>
          <w:szCs w:val="30"/>
          <w:lang w:val="en-US"/>
        </w:rPr>
        <w:t xml:space="preserve">FOR </w:t>
      </w:r>
      <w:r w:rsidR="00640E87" w:rsidRPr="008A4FCC">
        <w:rPr>
          <w:rFonts w:ascii="Angsana New" w:hAnsi="Angsana New"/>
          <w:b/>
          <w:bCs/>
          <w:spacing w:val="-4"/>
          <w:sz w:val="30"/>
          <w:szCs w:val="30"/>
          <w:lang w:val="en-US"/>
        </w:rPr>
        <w:t>THE THREE-MONTH PERIOD</w:t>
      </w:r>
      <w:r w:rsidRPr="008A4FCC">
        <w:rPr>
          <w:rFonts w:ascii="Angsana New" w:hAnsi="Angsana New"/>
          <w:b/>
          <w:bCs/>
          <w:spacing w:val="-4"/>
          <w:sz w:val="30"/>
          <w:szCs w:val="30"/>
          <w:lang w:val="en-US"/>
        </w:rPr>
        <w:t xml:space="preserve"> ENDED </w:t>
      </w:r>
      <w:r w:rsidR="00640E87" w:rsidRPr="008A4FCC">
        <w:rPr>
          <w:rFonts w:ascii="Angsana New" w:hAnsi="Angsana New"/>
          <w:b/>
          <w:bCs/>
          <w:spacing w:val="-4"/>
          <w:sz w:val="30"/>
          <w:szCs w:val="30"/>
          <w:lang w:val="en-US"/>
        </w:rPr>
        <w:t>MARCH 31, 2026</w:t>
      </w:r>
    </w:p>
    <w:p w14:paraId="027A4486" w14:textId="77777777" w:rsidR="00AE65E2" w:rsidRPr="008A4FCC" w:rsidRDefault="00AE65E2" w:rsidP="00AE65E2">
      <w:pPr>
        <w:pStyle w:val="Header"/>
        <w:ind w:left="980" w:right="-1123" w:firstLine="8"/>
        <w:jc w:val="thaiDistribute"/>
        <w:rPr>
          <w:rFonts w:ascii="Angsana New" w:hAnsi="Angsana New"/>
          <w:b/>
          <w:bCs/>
          <w:spacing w:val="-4"/>
          <w:sz w:val="30"/>
          <w:szCs w:val="30"/>
          <w:lang w:val="en-US"/>
        </w:rPr>
      </w:pPr>
      <w:r w:rsidRPr="008A4FCC">
        <w:rPr>
          <w:rFonts w:ascii="Angsana New" w:hAnsi="Angsana New"/>
          <w:b/>
          <w:bCs/>
          <w:spacing w:val="-4"/>
          <w:sz w:val="30"/>
          <w:szCs w:val="30"/>
          <w:lang w:val="en-US"/>
        </w:rPr>
        <w:t>AND INDEPENDENT AUDITOR’S REPORT</w:t>
      </w:r>
    </w:p>
    <w:p w14:paraId="27A3848D" w14:textId="747ABF41" w:rsidR="00AE65E2" w:rsidRPr="008A4FCC" w:rsidRDefault="00AE65E2" w:rsidP="00AE65E2">
      <w:pPr>
        <w:pStyle w:val="Header"/>
        <w:ind w:left="980" w:right="-1123" w:firstLine="8"/>
        <w:jc w:val="thaiDistribute"/>
        <w:rPr>
          <w:rFonts w:ascii="Angsana New" w:hAnsi="Angsana New"/>
          <w:b/>
          <w:bCs/>
          <w:spacing w:val="-4"/>
          <w:sz w:val="30"/>
          <w:szCs w:val="30"/>
          <w:lang w:val="en-US"/>
        </w:rPr>
      </w:pPr>
      <w:r w:rsidRPr="008A4FCC">
        <w:rPr>
          <w:rFonts w:ascii="Angsana New" w:hAnsi="Angsana New"/>
          <w:b/>
          <w:bCs/>
          <w:spacing w:val="-4"/>
          <w:sz w:val="30"/>
          <w:szCs w:val="30"/>
          <w:lang w:val="en-US"/>
        </w:rPr>
        <w:t>ON REVIEW OF INTERIM FINANCIAL INFORMATION</w:t>
      </w:r>
    </w:p>
    <w:p w14:paraId="2408071E" w14:textId="77777777" w:rsidR="000B6C4E" w:rsidRPr="008A4FCC" w:rsidRDefault="000B6C4E" w:rsidP="00AE65E2">
      <w:pPr>
        <w:pStyle w:val="Header"/>
        <w:ind w:left="980" w:right="-1123" w:firstLine="8"/>
        <w:jc w:val="thaiDistribute"/>
        <w:rPr>
          <w:rFonts w:ascii="Angsana New" w:hAnsi="Angsana New"/>
          <w:b/>
          <w:bCs/>
          <w:spacing w:val="-4"/>
          <w:sz w:val="30"/>
          <w:szCs w:val="30"/>
          <w:lang w:val="en-US"/>
        </w:rPr>
      </w:pPr>
    </w:p>
    <w:p w14:paraId="519080BA"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Pr="008A4FCC"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8A4FCC"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Pr="008A4FCC" w:rsidRDefault="00882440" w:rsidP="00882440">
      <w:pPr>
        <w:rPr>
          <w:lang w:val="en-US"/>
        </w:rPr>
      </w:pPr>
    </w:p>
    <w:p w14:paraId="565355E8" w14:textId="77777777" w:rsidR="00882440" w:rsidRPr="008A4FCC" w:rsidRDefault="00882440" w:rsidP="00B11B1D">
      <w:pPr>
        <w:jc w:val="center"/>
        <w:rPr>
          <w:rFonts w:ascii="Angsana New" w:hAnsi="Angsana New"/>
          <w:sz w:val="28"/>
          <w:szCs w:val="28"/>
          <w:lang w:val="en-US"/>
        </w:rPr>
      </w:pPr>
    </w:p>
    <w:p w14:paraId="740C6C7E" w14:textId="77777777" w:rsidR="0000515A" w:rsidRPr="008A4FCC" w:rsidRDefault="0000515A" w:rsidP="00882440">
      <w:pPr>
        <w:rPr>
          <w:rFonts w:ascii="Angsana New" w:hAnsi="Angsana New"/>
          <w:sz w:val="28"/>
          <w:szCs w:val="28"/>
          <w:cs/>
          <w:lang w:val="en-US"/>
        </w:rPr>
        <w:sectPr w:rsidR="0000515A" w:rsidRPr="008A4FCC"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52F6CC0B" w:rsidR="00D92BE8" w:rsidRPr="008A4FCC" w:rsidRDefault="00A075F4" w:rsidP="00A075F4">
      <w:pPr>
        <w:tabs>
          <w:tab w:val="left" w:pos="7438"/>
        </w:tabs>
        <w:rPr>
          <w:rFonts w:ascii="Angsana New" w:hAnsi="Angsana New"/>
          <w:sz w:val="28"/>
          <w:szCs w:val="28"/>
          <w:cs/>
          <w:lang w:val="en-US"/>
        </w:rPr>
      </w:pPr>
      <w:r>
        <w:rPr>
          <w:rFonts w:ascii="Angsana New" w:hAnsi="Angsana New"/>
          <w:sz w:val="28"/>
          <w:szCs w:val="28"/>
          <w:lang w:val="en-US"/>
        </w:rPr>
        <w:lastRenderedPageBreak/>
        <w:tab/>
      </w:r>
    </w:p>
    <w:p w14:paraId="44C43CA6" w14:textId="210CEF10" w:rsidR="00D92BE8" w:rsidRPr="008A4FCC" w:rsidRDefault="00D92BE8" w:rsidP="00882440">
      <w:pPr>
        <w:rPr>
          <w:rFonts w:ascii="Angsana New" w:hAnsi="Angsana New"/>
          <w:sz w:val="28"/>
          <w:szCs w:val="28"/>
          <w:lang w:val="en-US"/>
        </w:rPr>
      </w:pPr>
    </w:p>
    <w:p w14:paraId="37578F83" w14:textId="3FB23C9C" w:rsidR="00D92BE8" w:rsidRPr="008A4FCC" w:rsidRDefault="00D92BE8" w:rsidP="00882440">
      <w:pPr>
        <w:rPr>
          <w:rFonts w:ascii="Angsana New" w:hAnsi="Angsana New"/>
          <w:sz w:val="28"/>
          <w:szCs w:val="28"/>
          <w:lang w:val="en-US"/>
        </w:rPr>
      </w:pPr>
    </w:p>
    <w:p w14:paraId="33CC0384" w14:textId="7C36737A" w:rsidR="008470BE" w:rsidRPr="008A4FCC" w:rsidRDefault="008470BE" w:rsidP="00882440">
      <w:pPr>
        <w:rPr>
          <w:rFonts w:ascii="Angsana New" w:hAnsi="Angsana New"/>
          <w:sz w:val="28"/>
          <w:szCs w:val="28"/>
          <w:lang w:val="en-US"/>
        </w:rPr>
      </w:pPr>
    </w:p>
    <w:p w14:paraId="3B95540B" w14:textId="77777777" w:rsidR="0000515A" w:rsidRPr="008A4FCC" w:rsidRDefault="0000515A" w:rsidP="003D6E21">
      <w:pPr>
        <w:pStyle w:val="T"/>
        <w:ind w:left="187" w:right="0"/>
        <w:jc w:val="left"/>
        <w:rPr>
          <w:rFonts w:ascii="Angsana New" w:hAnsi="Angsana New" w:cs="AngsanaUPC"/>
          <w:sz w:val="28"/>
          <w:szCs w:val="28"/>
          <w:lang w:val="en-US"/>
        </w:rPr>
      </w:pPr>
    </w:p>
    <w:p w14:paraId="6AC607F4" w14:textId="77777777" w:rsidR="00AE65E2" w:rsidRPr="008A4FCC" w:rsidRDefault="00AE65E2" w:rsidP="00AE65E2">
      <w:pPr>
        <w:tabs>
          <w:tab w:val="left" w:pos="0"/>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9"/>
        <w:rPr>
          <w:rFonts w:ascii="Angsana New" w:eastAsia="SimSun" w:hAnsi="Angsana New"/>
          <w:b/>
          <w:bCs/>
          <w:sz w:val="30"/>
          <w:szCs w:val="30"/>
          <w:lang w:val="en-US"/>
        </w:rPr>
      </w:pPr>
      <w:r w:rsidRPr="008A4FCC">
        <w:rPr>
          <w:rFonts w:ascii="Angsana New" w:eastAsia="SimSun" w:hAnsi="Angsana New"/>
          <w:b/>
          <w:bCs/>
          <w:sz w:val="30"/>
          <w:szCs w:val="30"/>
          <w:lang w:val="en-US"/>
        </w:rPr>
        <w:t>INDEPENDENT AUDITOR’S REPORT ON REVIEW OF INTERIM FINANCIAL INFORMATION</w:t>
      </w:r>
    </w:p>
    <w:p w14:paraId="4A2C134D" w14:textId="77777777" w:rsidR="00AE65E2" w:rsidRPr="008A4FCC" w:rsidRDefault="00AE65E2" w:rsidP="00AE65E2">
      <w:pPr>
        <w:suppressAutoHyphens/>
        <w:ind w:left="142"/>
        <w:jc w:val="thaiDistribute"/>
        <w:rPr>
          <w:rFonts w:cs="Cordia New"/>
          <w:sz w:val="30"/>
          <w:szCs w:val="30"/>
          <w:cs/>
        </w:rPr>
      </w:pPr>
    </w:p>
    <w:p w14:paraId="17ED4DF6" w14:textId="040AC0CD" w:rsidR="00AE65E2" w:rsidRPr="008A4FCC" w:rsidRDefault="00AE65E2" w:rsidP="00AE65E2">
      <w:pPr>
        <w:suppressAutoHyphens/>
        <w:jc w:val="thaiDistribute"/>
        <w:rPr>
          <w:rFonts w:ascii="Angsana New" w:hAnsi="Angsana New"/>
          <w:sz w:val="30"/>
          <w:szCs w:val="30"/>
          <w:lang w:val="en-US"/>
        </w:rPr>
      </w:pPr>
      <w:r w:rsidRPr="008A4FCC">
        <w:rPr>
          <w:rFonts w:ascii="Angsana New" w:hAnsi="Angsana New"/>
          <w:sz w:val="30"/>
          <w:szCs w:val="30"/>
          <w:lang w:val="en-US"/>
        </w:rPr>
        <w:t xml:space="preserve">To </w:t>
      </w:r>
      <w:r w:rsidRPr="008A4FCC">
        <w:rPr>
          <w:rFonts w:ascii="Angsana New" w:hAnsi="Angsana New" w:hint="cs"/>
          <w:sz w:val="30"/>
          <w:szCs w:val="30"/>
          <w:cs/>
          <w:lang w:val="en-US"/>
        </w:rPr>
        <w:t xml:space="preserve">   </w:t>
      </w:r>
      <w:r w:rsidR="008A0486" w:rsidRPr="008A4FCC">
        <w:rPr>
          <w:rFonts w:ascii="Angsana New" w:hAnsi="Angsana New"/>
          <w:sz w:val="30"/>
          <w:szCs w:val="30"/>
          <w:lang w:val="en-US"/>
        </w:rPr>
        <w:t xml:space="preserve">the Shareholders of </w:t>
      </w:r>
      <w:proofErr w:type="spellStart"/>
      <w:r w:rsidR="008A0486" w:rsidRPr="008A4FCC">
        <w:rPr>
          <w:rFonts w:ascii="Angsana New" w:hAnsi="Angsana New"/>
          <w:sz w:val="30"/>
          <w:szCs w:val="30"/>
          <w:lang w:val="en-US"/>
        </w:rPr>
        <w:t>Techlead</w:t>
      </w:r>
      <w:proofErr w:type="spellEnd"/>
      <w:r w:rsidR="008A0486" w:rsidRPr="008A4FCC">
        <w:rPr>
          <w:rFonts w:ascii="Angsana New" w:hAnsi="Angsana New"/>
          <w:sz w:val="30"/>
          <w:szCs w:val="30"/>
          <w:lang w:val="en-US"/>
        </w:rPr>
        <w:t xml:space="preserve"> </w:t>
      </w:r>
      <w:r w:rsidR="001E6F0E" w:rsidRPr="008A4FCC">
        <w:rPr>
          <w:rFonts w:ascii="Angsana New" w:hAnsi="Angsana New"/>
          <w:sz w:val="30"/>
          <w:szCs w:val="30"/>
          <w:lang w:val="en-US"/>
        </w:rPr>
        <w:t xml:space="preserve">Next </w:t>
      </w:r>
      <w:r w:rsidRPr="008A4FCC">
        <w:rPr>
          <w:rFonts w:ascii="Angsana New" w:hAnsi="Angsana New"/>
          <w:sz w:val="30"/>
          <w:szCs w:val="30"/>
          <w:lang w:val="en-US"/>
        </w:rPr>
        <w:t>Public Company Limited</w:t>
      </w:r>
    </w:p>
    <w:p w14:paraId="05D499CE" w14:textId="482C5966" w:rsidR="00AE65E2" w:rsidRPr="008A4FCC" w:rsidRDefault="00AE65E2" w:rsidP="00AE65E2">
      <w:pPr>
        <w:suppressAutoHyphens/>
        <w:ind w:left="142"/>
        <w:jc w:val="thaiDistribute"/>
        <w:rPr>
          <w:rFonts w:ascii="Angsana New" w:hAnsi="Angsana New"/>
          <w:sz w:val="30"/>
          <w:szCs w:val="30"/>
          <w:lang w:val="en-US"/>
        </w:rPr>
      </w:pPr>
      <w:r w:rsidRPr="008A4FCC">
        <w:rPr>
          <w:rFonts w:ascii="Angsana New" w:hAnsi="Angsana New"/>
          <w:sz w:val="30"/>
          <w:szCs w:val="30"/>
          <w:lang w:val="en-US"/>
        </w:rPr>
        <w:t xml:space="preserve">     (Formerly </w:t>
      </w:r>
      <w:proofErr w:type="spellStart"/>
      <w:r w:rsidR="000B6C4E" w:rsidRPr="008A4FCC">
        <w:rPr>
          <w:rFonts w:ascii="Angsana New" w:hAnsi="Angsana New"/>
          <w:sz w:val="30"/>
          <w:szCs w:val="30"/>
          <w:lang w:val="en-US"/>
        </w:rPr>
        <w:t>Techlead</w:t>
      </w:r>
      <w:proofErr w:type="spellEnd"/>
      <w:r w:rsidR="000B6C4E" w:rsidRPr="008A4FCC">
        <w:rPr>
          <w:rFonts w:ascii="Angsana New" w:hAnsi="Angsana New"/>
          <w:sz w:val="30"/>
          <w:szCs w:val="30"/>
          <w:lang w:val="en-US"/>
        </w:rPr>
        <w:t xml:space="preserve"> </w:t>
      </w:r>
      <w:r w:rsidR="001E6F0E" w:rsidRPr="008A4FCC">
        <w:rPr>
          <w:rFonts w:ascii="Angsana New" w:hAnsi="Angsana New"/>
          <w:sz w:val="30"/>
          <w:szCs w:val="30"/>
          <w:lang w:val="en-US"/>
        </w:rPr>
        <w:t xml:space="preserve">NPN </w:t>
      </w:r>
      <w:r w:rsidR="008367C5" w:rsidRPr="008A4FCC">
        <w:rPr>
          <w:rFonts w:ascii="Angsana New" w:hAnsi="Angsana New"/>
          <w:sz w:val="30"/>
          <w:szCs w:val="30"/>
          <w:lang w:val="en-US"/>
        </w:rPr>
        <w:t>Public Company Limited</w:t>
      </w:r>
      <w:r w:rsidRPr="008A4FCC">
        <w:rPr>
          <w:rFonts w:ascii="Angsana New" w:hAnsi="Angsana New"/>
          <w:sz w:val="30"/>
          <w:szCs w:val="30"/>
          <w:lang w:val="en-US"/>
        </w:rPr>
        <w:t>)</w:t>
      </w:r>
    </w:p>
    <w:p w14:paraId="481D3998" w14:textId="77777777" w:rsidR="00AE65E2" w:rsidRPr="008A4FCC" w:rsidRDefault="00AE65E2" w:rsidP="00AE65E2">
      <w:pPr>
        <w:suppressAutoHyphens/>
        <w:ind w:left="142"/>
        <w:jc w:val="thaiDistribute"/>
        <w:rPr>
          <w:rStyle w:val="Emphasis"/>
          <w:rFonts w:ascii="Angsana New" w:hAnsi="Angsana New"/>
          <w:sz w:val="30"/>
          <w:szCs w:val="30"/>
        </w:rPr>
      </w:pPr>
    </w:p>
    <w:p w14:paraId="24375A2E" w14:textId="62F4A6B9" w:rsidR="00AE65E2" w:rsidRPr="008A4FCC"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320" w:lineRule="exact"/>
        <w:ind w:right="6"/>
        <w:jc w:val="thaiDistribute"/>
        <w:rPr>
          <w:rFonts w:ascii="Angsana New" w:hAnsi="Angsana New"/>
          <w:sz w:val="30"/>
          <w:szCs w:val="30"/>
        </w:rPr>
      </w:pPr>
      <w:r w:rsidRPr="008A4FCC">
        <w:rPr>
          <w:rFonts w:ascii="Angsana New" w:hAnsi="Angsana New"/>
          <w:sz w:val="30"/>
          <w:szCs w:val="30"/>
        </w:rPr>
        <w:t>I have reviewed the interim consolidated finan</w:t>
      </w:r>
      <w:r w:rsidR="008A0486" w:rsidRPr="008A4FCC">
        <w:rPr>
          <w:rFonts w:ascii="Angsana New" w:hAnsi="Angsana New"/>
          <w:sz w:val="30"/>
          <w:szCs w:val="30"/>
        </w:rPr>
        <w:t xml:space="preserve">cial information of </w:t>
      </w:r>
      <w:proofErr w:type="spellStart"/>
      <w:r w:rsidR="000B6C4E" w:rsidRPr="008A4FCC">
        <w:rPr>
          <w:rFonts w:ascii="Angsana New" w:hAnsi="Angsana New"/>
          <w:sz w:val="30"/>
          <w:szCs w:val="30"/>
        </w:rPr>
        <w:t>Techlead</w:t>
      </w:r>
      <w:proofErr w:type="spellEnd"/>
      <w:r w:rsidR="000B6C4E" w:rsidRPr="008A4FCC">
        <w:rPr>
          <w:rFonts w:ascii="Angsana New" w:hAnsi="Angsana New"/>
          <w:sz w:val="30"/>
          <w:szCs w:val="30"/>
        </w:rPr>
        <w:t xml:space="preserve"> Next</w:t>
      </w:r>
      <w:r w:rsidRPr="008A4FCC">
        <w:rPr>
          <w:rFonts w:ascii="Angsana New" w:hAnsi="Angsana New"/>
          <w:sz w:val="30"/>
          <w:szCs w:val="30"/>
        </w:rPr>
        <w:t xml:space="preserve"> Public Company Limited and its subsidiaries and the interim separate finan</w:t>
      </w:r>
      <w:r w:rsidR="008A0486" w:rsidRPr="008A4FCC">
        <w:rPr>
          <w:rFonts w:ascii="Angsana New" w:hAnsi="Angsana New"/>
          <w:sz w:val="30"/>
          <w:szCs w:val="30"/>
        </w:rPr>
        <w:t xml:space="preserve">cial information of </w:t>
      </w:r>
      <w:proofErr w:type="spellStart"/>
      <w:r w:rsidR="000B6C4E" w:rsidRPr="008A4FCC">
        <w:rPr>
          <w:rFonts w:ascii="Angsana New" w:hAnsi="Angsana New"/>
          <w:sz w:val="30"/>
          <w:szCs w:val="30"/>
        </w:rPr>
        <w:t>Techlead</w:t>
      </w:r>
      <w:proofErr w:type="spellEnd"/>
      <w:r w:rsidR="000B6C4E" w:rsidRPr="008A4FCC">
        <w:rPr>
          <w:rFonts w:ascii="Angsana New" w:hAnsi="Angsana New"/>
          <w:sz w:val="30"/>
          <w:szCs w:val="30"/>
        </w:rPr>
        <w:t xml:space="preserve"> Next</w:t>
      </w:r>
      <w:r w:rsidRPr="008A4FCC">
        <w:rPr>
          <w:rFonts w:ascii="Angsana New" w:hAnsi="Angsana New"/>
          <w:sz w:val="30"/>
          <w:szCs w:val="30"/>
        </w:rPr>
        <w:t xml:space="preserve"> Public Company Limited. These comprise the consolidated and separate statements </w:t>
      </w:r>
      <w:r w:rsidR="00EA294C" w:rsidRPr="008A4FCC">
        <w:rPr>
          <w:rFonts w:ascii="Angsana New" w:hAnsi="Angsana New"/>
          <w:sz w:val="30"/>
          <w:szCs w:val="30"/>
        </w:rPr>
        <w:t xml:space="preserve">of financial position as </w:t>
      </w:r>
      <w:proofErr w:type="gramStart"/>
      <w:r w:rsidR="00EA294C" w:rsidRPr="008A4FCC">
        <w:rPr>
          <w:rFonts w:ascii="Angsana New" w:hAnsi="Angsana New"/>
          <w:sz w:val="30"/>
          <w:szCs w:val="30"/>
        </w:rPr>
        <w:t>at</w:t>
      </w:r>
      <w:proofErr w:type="gramEnd"/>
      <w:r w:rsidR="00EA294C" w:rsidRPr="008A4FCC">
        <w:rPr>
          <w:rFonts w:ascii="Angsana New" w:hAnsi="Angsana New"/>
          <w:sz w:val="30"/>
          <w:szCs w:val="30"/>
        </w:rPr>
        <w:t xml:space="preserve"> </w:t>
      </w:r>
      <w:r w:rsidR="008A0486" w:rsidRPr="008A4FCC">
        <w:rPr>
          <w:rFonts w:ascii="Angsana New" w:hAnsi="Angsana New"/>
          <w:sz w:val="30"/>
          <w:szCs w:val="30"/>
        </w:rPr>
        <w:t>March</w:t>
      </w:r>
      <w:r w:rsidR="00C12729" w:rsidRPr="008A4FCC">
        <w:rPr>
          <w:rFonts w:ascii="Angsana New" w:hAnsi="Angsana New"/>
          <w:sz w:val="30"/>
          <w:szCs w:val="30"/>
        </w:rPr>
        <w:t xml:space="preserve"> </w:t>
      </w:r>
      <w:r w:rsidR="008A0486" w:rsidRPr="008A4FCC">
        <w:rPr>
          <w:rFonts w:ascii="Angsana New" w:hAnsi="Angsana New"/>
          <w:sz w:val="30"/>
          <w:szCs w:val="30"/>
        </w:rPr>
        <w:t>31, 2026</w:t>
      </w:r>
      <w:r w:rsidRPr="008A4FCC">
        <w:rPr>
          <w:rFonts w:ascii="Angsana New" w:hAnsi="Angsana New"/>
          <w:sz w:val="30"/>
          <w:szCs w:val="30"/>
        </w:rPr>
        <w:t>, the consolidated and separate statements of comprehensive in</w:t>
      </w:r>
      <w:r w:rsidR="008A0486" w:rsidRPr="008A4FCC">
        <w:rPr>
          <w:rFonts w:ascii="Angsana New" w:hAnsi="Angsana New"/>
          <w:sz w:val="30"/>
          <w:szCs w:val="30"/>
        </w:rPr>
        <w:t xml:space="preserve">come, </w:t>
      </w:r>
      <w:r w:rsidRPr="008A4FCC">
        <w:rPr>
          <w:rFonts w:ascii="Angsana New" w:hAnsi="Angsana New"/>
          <w:sz w:val="30"/>
          <w:szCs w:val="30"/>
        </w:rPr>
        <w:t>the consolidated and separate statements of change in shareholder’s equity and the consolidated and separate stat</w:t>
      </w:r>
      <w:r w:rsidR="008A0486" w:rsidRPr="008A4FCC">
        <w:rPr>
          <w:rFonts w:ascii="Angsana New" w:hAnsi="Angsana New"/>
          <w:sz w:val="30"/>
          <w:szCs w:val="30"/>
        </w:rPr>
        <w:t>ements of cash flows for the thre</w:t>
      </w:r>
      <w:r w:rsidR="00EA294C" w:rsidRPr="008A4FCC">
        <w:rPr>
          <w:rFonts w:ascii="Angsana New" w:hAnsi="Angsana New"/>
          <w:sz w:val="30"/>
          <w:szCs w:val="30"/>
        </w:rPr>
        <w:t>e</w:t>
      </w:r>
      <w:r w:rsidRPr="008A4FCC">
        <w:rPr>
          <w:rFonts w:ascii="Angsana New" w:hAnsi="Angsana New"/>
          <w:sz w:val="30"/>
          <w:szCs w:val="30"/>
        </w:rPr>
        <w:t xml:space="preserve">-month period </w:t>
      </w:r>
      <w:r w:rsidRPr="008A4FCC">
        <w:rPr>
          <w:rFonts w:ascii="Angsana New" w:hAnsi="Angsana New"/>
          <w:sz w:val="30"/>
          <w:szCs w:val="30"/>
          <w:lang w:val="en-US"/>
        </w:rPr>
        <w:t xml:space="preserve">then </w:t>
      </w:r>
      <w:r w:rsidRPr="008A4FCC">
        <w:rPr>
          <w:rFonts w:ascii="Angsana New" w:hAnsi="Angsana New"/>
          <w:sz w:val="30"/>
          <w:szCs w:val="30"/>
        </w:rPr>
        <w:t>ended and the condensed notes to interim financial information. Management is responsible for the preparation and presentation of this interim financial information</w:t>
      </w:r>
      <w:r w:rsidRPr="008A4FCC">
        <w:rPr>
          <w:rFonts w:ascii="Angsana New" w:hAnsi="Angsana New" w:hint="cs"/>
          <w:sz w:val="30"/>
          <w:szCs w:val="30"/>
          <w:cs/>
        </w:rPr>
        <w:t xml:space="preserve"> </w:t>
      </w:r>
      <w:r w:rsidRPr="008A4FCC">
        <w:rPr>
          <w:rFonts w:ascii="Angsana New" w:hAnsi="Angsana New"/>
          <w:sz w:val="30"/>
          <w:szCs w:val="30"/>
        </w:rPr>
        <w:t>in accordance with Thai Accounting Standard 34, “Interim Financial Reporting”. My responsibility is to express a conclusion on this interim financial information based on my review.</w:t>
      </w:r>
    </w:p>
    <w:p w14:paraId="5121F1A3" w14:textId="77777777" w:rsidR="00AE65E2" w:rsidRPr="008A4FCC"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line="340" w:lineRule="exact"/>
        <w:ind w:right="6"/>
        <w:jc w:val="thaiDistribute"/>
        <w:rPr>
          <w:rFonts w:ascii="Angsana New" w:eastAsia="Times New Roman" w:hAnsi="Angsana New"/>
          <w:b/>
          <w:bCs/>
          <w:spacing w:val="-4"/>
          <w:sz w:val="30"/>
          <w:szCs w:val="30"/>
          <w:lang w:val="en-US"/>
        </w:rPr>
      </w:pPr>
      <w:r w:rsidRPr="008A4FCC">
        <w:rPr>
          <w:rFonts w:ascii="Angsana New" w:eastAsia="Times New Roman" w:hAnsi="Angsana New"/>
          <w:b/>
          <w:bCs/>
          <w:spacing w:val="-4"/>
          <w:sz w:val="30"/>
          <w:szCs w:val="30"/>
        </w:rPr>
        <w:t xml:space="preserve">Scope of Review </w:t>
      </w:r>
    </w:p>
    <w:p w14:paraId="1E3FDD0C" w14:textId="77777777" w:rsidR="00AE65E2" w:rsidRPr="008A4FCC"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320" w:lineRule="exact"/>
        <w:ind w:right="6"/>
        <w:jc w:val="thaiDistribute"/>
        <w:rPr>
          <w:rFonts w:ascii="Angsana New" w:hAnsi="Angsana New"/>
          <w:sz w:val="30"/>
          <w:szCs w:val="30"/>
        </w:rPr>
      </w:pPr>
      <w:r w:rsidRPr="008A4FCC">
        <w:rPr>
          <w:rFonts w:ascii="Angsana New" w:hAnsi="Angsana New"/>
          <w:sz w:val="30"/>
          <w:szCs w:val="30"/>
        </w:rPr>
        <w:t>I conducted my review in accordance with Thai Standard on Review Engagements 2410, “Review of interim financial information performed by the independent auditor of the entity”. A review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30FDF3E" w14:textId="77777777" w:rsidR="00AE65E2" w:rsidRPr="008A4FCC"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line="340" w:lineRule="exact"/>
        <w:ind w:right="6"/>
        <w:jc w:val="thaiDistribute"/>
        <w:rPr>
          <w:rFonts w:ascii="Angsana New" w:eastAsia="Times New Roman" w:hAnsi="Angsana New"/>
          <w:b/>
          <w:bCs/>
          <w:spacing w:val="-4"/>
          <w:sz w:val="30"/>
          <w:szCs w:val="30"/>
        </w:rPr>
      </w:pPr>
      <w:r w:rsidRPr="008A4FCC">
        <w:rPr>
          <w:rFonts w:ascii="Angsana New" w:eastAsia="Times New Roman" w:hAnsi="Angsana New"/>
          <w:b/>
          <w:bCs/>
          <w:spacing w:val="-4"/>
          <w:sz w:val="30"/>
          <w:szCs w:val="30"/>
        </w:rPr>
        <w:t>Conclusion</w:t>
      </w:r>
    </w:p>
    <w:p w14:paraId="62F404BE" w14:textId="77777777" w:rsidR="00AE65E2" w:rsidRPr="008A4FCC"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320" w:lineRule="exact"/>
        <w:ind w:right="6"/>
        <w:jc w:val="thaiDistribute"/>
        <w:rPr>
          <w:rFonts w:ascii="Angsana New" w:hAnsi="Angsana New"/>
          <w:sz w:val="30"/>
          <w:szCs w:val="30"/>
        </w:rPr>
      </w:pPr>
      <w:r w:rsidRPr="008A4FCC">
        <w:rPr>
          <w:rFonts w:ascii="Angsana New" w:hAnsi="Angsana New"/>
          <w:sz w:val="30"/>
          <w:szCs w:val="30"/>
        </w:rPr>
        <w:t>Based on my review, nothing has come to my attention that causes me to believe that the accompanying interim financial information is not prepared, in all material respects, in accordance with Thai Accounting Standard 34, “Interim Financial Reporting”.</w:t>
      </w:r>
    </w:p>
    <w:p w14:paraId="75680BCB" w14:textId="77777777" w:rsidR="00AE65E2" w:rsidRPr="008A4FCC" w:rsidRDefault="00AE65E2" w:rsidP="003D6E21">
      <w:pPr>
        <w:pStyle w:val="T"/>
        <w:ind w:left="187" w:right="0"/>
        <w:jc w:val="left"/>
        <w:rPr>
          <w:rFonts w:ascii="Angsana New" w:hAnsi="Angsana New" w:cs="AngsanaUPC"/>
          <w:sz w:val="28"/>
          <w:szCs w:val="28"/>
          <w:lang w:val="en-GB"/>
        </w:rPr>
      </w:pPr>
    </w:p>
    <w:p w14:paraId="1FD3DC29" w14:textId="77777777" w:rsidR="00AE65E2" w:rsidRPr="008A4FCC" w:rsidRDefault="00AE65E2" w:rsidP="003D6E21">
      <w:pPr>
        <w:pStyle w:val="T"/>
        <w:ind w:left="187" w:right="0"/>
        <w:jc w:val="left"/>
        <w:rPr>
          <w:rFonts w:ascii="Angsana New" w:hAnsi="Angsana New" w:cs="AngsanaUPC"/>
          <w:sz w:val="28"/>
          <w:szCs w:val="28"/>
          <w:lang w:val="en-GB"/>
        </w:rPr>
      </w:pPr>
    </w:p>
    <w:p w14:paraId="4C08B12B" w14:textId="77777777" w:rsidR="00AE65E2" w:rsidRPr="008A4FCC" w:rsidRDefault="00AE65E2" w:rsidP="003D6E21">
      <w:pPr>
        <w:pStyle w:val="T"/>
        <w:ind w:left="187" w:right="0"/>
        <w:jc w:val="left"/>
        <w:rPr>
          <w:rFonts w:ascii="Angsana New" w:hAnsi="Angsana New" w:cs="AngsanaUPC"/>
          <w:sz w:val="28"/>
          <w:szCs w:val="28"/>
          <w:lang w:val="en-GB"/>
        </w:rPr>
      </w:pPr>
    </w:p>
    <w:p w14:paraId="7C58064D" w14:textId="77777777" w:rsidR="00AE65E2" w:rsidRPr="008A4FCC" w:rsidRDefault="00AE65E2" w:rsidP="003D6E21">
      <w:pPr>
        <w:pStyle w:val="T"/>
        <w:ind w:left="187" w:right="0"/>
        <w:jc w:val="left"/>
        <w:rPr>
          <w:rFonts w:ascii="Angsana New" w:hAnsi="Angsana New" w:cs="AngsanaUPC"/>
          <w:sz w:val="28"/>
          <w:szCs w:val="28"/>
          <w:lang w:val="en-GB"/>
        </w:rPr>
      </w:pPr>
    </w:p>
    <w:p w14:paraId="2E1B92A5" w14:textId="77777777" w:rsidR="00AE65E2" w:rsidRPr="008A4FCC" w:rsidRDefault="00AE65E2" w:rsidP="003D6E21">
      <w:pPr>
        <w:pStyle w:val="T"/>
        <w:ind w:left="187" w:right="0"/>
        <w:jc w:val="left"/>
        <w:rPr>
          <w:rFonts w:ascii="Angsana New" w:hAnsi="Angsana New" w:cs="AngsanaUPC"/>
          <w:sz w:val="28"/>
          <w:szCs w:val="28"/>
          <w:lang w:val="en-GB"/>
        </w:rPr>
      </w:pPr>
    </w:p>
    <w:p w14:paraId="08606FD7" w14:textId="77777777" w:rsidR="00AE65E2" w:rsidRPr="008A4FCC" w:rsidRDefault="00AE65E2" w:rsidP="003D6E21">
      <w:pPr>
        <w:pStyle w:val="T"/>
        <w:ind w:left="187" w:right="0"/>
        <w:jc w:val="left"/>
        <w:rPr>
          <w:rFonts w:ascii="Angsana New" w:hAnsi="Angsana New" w:cs="AngsanaUPC"/>
          <w:sz w:val="28"/>
          <w:szCs w:val="28"/>
          <w:lang w:val="en-GB"/>
        </w:rPr>
      </w:pPr>
    </w:p>
    <w:p w14:paraId="390345D7" w14:textId="77777777" w:rsidR="00AE65E2" w:rsidRPr="008A4FCC" w:rsidRDefault="00AE65E2" w:rsidP="003D6E21">
      <w:pPr>
        <w:pStyle w:val="T"/>
        <w:ind w:left="187" w:right="0"/>
        <w:jc w:val="left"/>
        <w:rPr>
          <w:rFonts w:ascii="Angsana New" w:hAnsi="Angsana New" w:cs="AngsanaUPC"/>
          <w:sz w:val="28"/>
          <w:szCs w:val="28"/>
          <w:lang w:val="en-GB"/>
        </w:rPr>
      </w:pPr>
    </w:p>
    <w:p w14:paraId="084674B4" w14:textId="77777777" w:rsidR="00106E81" w:rsidRPr="008A4FCC" w:rsidRDefault="00106E81" w:rsidP="003D6E21">
      <w:pPr>
        <w:pStyle w:val="T"/>
        <w:ind w:left="187" w:right="0"/>
        <w:jc w:val="left"/>
        <w:rPr>
          <w:rFonts w:ascii="Angsana New" w:hAnsi="Angsana New" w:cs="AngsanaUPC"/>
          <w:sz w:val="28"/>
          <w:szCs w:val="28"/>
          <w:lang w:val="en-GB"/>
        </w:rPr>
      </w:pPr>
    </w:p>
    <w:p w14:paraId="1551C534" w14:textId="6D7E304D" w:rsidR="00AE65E2" w:rsidRPr="008A4FCC" w:rsidRDefault="00AE65E2" w:rsidP="00AE65E2">
      <w:pPr>
        <w:pStyle w:val="T"/>
        <w:ind w:left="187" w:right="0"/>
        <w:jc w:val="right"/>
        <w:rPr>
          <w:rFonts w:ascii="Angsana New" w:hAnsi="Angsana New" w:cs="AngsanaUPC"/>
          <w:sz w:val="28"/>
          <w:szCs w:val="28"/>
          <w:cs/>
          <w:lang w:val="en-GB"/>
        </w:rPr>
        <w:sectPr w:rsidR="00AE65E2" w:rsidRPr="008A4FCC" w:rsidSect="0000515A">
          <w:headerReference w:type="even" r:id="rId11"/>
          <w:headerReference w:type="default" r:id="rId12"/>
          <w:footerReference w:type="default" r:id="rId13"/>
          <w:headerReference w:type="first" r:id="rId14"/>
          <w:pgSz w:w="11906" w:h="16838" w:code="9"/>
          <w:pgMar w:top="1440" w:right="1247" w:bottom="709" w:left="1554" w:header="340" w:footer="397" w:gutter="0"/>
          <w:pgNumType w:start="1"/>
          <w:cols w:space="720"/>
          <w:docGrid w:linePitch="326"/>
        </w:sectPr>
      </w:pPr>
      <w:r w:rsidRPr="008A4FCC">
        <w:rPr>
          <w:rFonts w:ascii="Angsana New" w:hAnsi="Angsana New" w:cs="AngsanaUPC"/>
          <w:sz w:val="28"/>
          <w:szCs w:val="28"/>
          <w:lang w:val="en-GB"/>
        </w:rPr>
        <w:t>****/2</w:t>
      </w:r>
    </w:p>
    <w:p w14:paraId="25F352BA" w14:textId="77777777" w:rsidR="00A075F4" w:rsidRDefault="00A075F4"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6"/>
        <w:jc w:val="thaiDistribute"/>
        <w:rPr>
          <w:rFonts w:ascii="Angsana New" w:eastAsia="Times New Roman" w:hAnsi="Angsana New" w:hint="cs"/>
          <w:b/>
          <w:bCs/>
          <w:spacing w:val="-4"/>
          <w:sz w:val="30"/>
          <w:szCs w:val="30"/>
          <w:cs/>
        </w:rPr>
      </w:pPr>
    </w:p>
    <w:p w14:paraId="3FDCD982" w14:textId="2CA08AA3" w:rsidR="00AE65E2" w:rsidRPr="008A4FCC"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6"/>
        <w:jc w:val="thaiDistribute"/>
        <w:rPr>
          <w:rFonts w:ascii="Angsana New" w:eastAsia="Times New Roman" w:hAnsi="Angsana New"/>
          <w:b/>
          <w:bCs/>
          <w:spacing w:val="-4"/>
          <w:sz w:val="30"/>
          <w:szCs w:val="30"/>
        </w:rPr>
      </w:pPr>
      <w:r w:rsidRPr="008A4FCC">
        <w:rPr>
          <w:rFonts w:ascii="Angsana New" w:eastAsia="Times New Roman" w:hAnsi="Angsana New"/>
          <w:b/>
          <w:bCs/>
          <w:spacing w:val="-4"/>
          <w:sz w:val="30"/>
          <w:szCs w:val="30"/>
        </w:rPr>
        <w:t>Emphasis of Matters</w:t>
      </w:r>
    </w:p>
    <w:p w14:paraId="5D86BA25" w14:textId="01BA237E" w:rsidR="00154490" w:rsidRPr="00271700" w:rsidRDefault="000E593E" w:rsidP="008A4FCC">
      <w:pPr>
        <w:pStyle w:val="ListParagraph"/>
        <w:numPr>
          <w:ilvl w:val="0"/>
          <w:numId w:val="14"/>
        </w:numPr>
        <w:spacing w:before="120" w:line="240" w:lineRule="auto"/>
        <w:ind w:right="6"/>
        <w:jc w:val="thaiDistribute"/>
        <w:rPr>
          <w:rFonts w:ascii="Angsana New" w:hAnsi="Angsana New"/>
          <w:sz w:val="30"/>
          <w:szCs w:val="30"/>
        </w:rPr>
      </w:pPr>
      <w:r w:rsidRPr="00271700">
        <w:rPr>
          <w:rFonts w:ascii="Angsana New" w:hAnsi="Angsana New"/>
          <w:sz w:val="30"/>
          <w:szCs w:val="30"/>
        </w:rPr>
        <w:t xml:space="preserve">I draw attention to Note 2 to the </w:t>
      </w:r>
      <w:r w:rsidR="00F249AA" w:rsidRPr="00271700">
        <w:rPr>
          <w:rFonts w:ascii="Angsana New" w:hAnsi="Angsana New"/>
          <w:sz w:val="30"/>
          <w:szCs w:val="30"/>
        </w:rPr>
        <w:t>interim financial information</w:t>
      </w:r>
      <w:r w:rsidRPr="00271700">
        <w:rPr>
          <w:rFonts w:ascii="Angsana New" w:hAnsi="Angsana New"/>
          <w:sz w:val="30"/>
          <w:szCs w:val="30"/>
        </w:rPr>
        <w:t>, which describes the Group’s f</w:t>
      </w:r>
      <w:r w:rsidR="00154490" w:rsidRPr="00271700">
        <w:rPr>
          <w:rFonts w:ascii="Angsana New" w:hAnsi="Angsana New"/>
          <w:sz w:val="30"/>
          <w:szCs w:val="30"/>
        </w:rPr>
        <w:t xml:space="preserve">inancial position as </w:t>
      </w:r>
      <w:proofErr w:type="gramStart"/>
      <w:r w:rsidR="00154490" w:rsidRPr="00271700">
        <w:rPr>
          <w:rFonts w:ascii="Angsana New" w:hAnsi="Angsana New"/>
          <w:sz w:val="30"/>
          <w:szCs w:val="30"/>
        </w:rPr>
        <w:t>at</w:t>
      </w:r>
      <w:proofErr w:type="gramEnd"/>
      <w:r w:rsidR="00154490" w:rsidRPr="00271700">
        <w:rPr>
          <w:rFonts w:ascii="Angsana New" w:hAnsi="Angsana New"/>
          <w:sz w:val="30"/>
          <w:szCs w:val="30"/>
        </w:rPr>
        <w:t xml:space="preserve"> March 31, 2026, the Group’s equity represented 30.</w:t>
      </w:r>
      <w:r w:rsidR="00E5454F" w:rsidRPr="00271700">
        <w:rPr>
          <w:rFonts w:ascii="Angsana New" w:hAnsi="Angsana New"/>
          <w:sz w:val="30"/>
          <w:szCs w:val="30"/>
        </w:rPr>
        <w:t>22</w:t>
      </w:r>
      <w:r w:rsidR="00154490" w:rsidRPr="00271700">
        <w:rPr>
          <w:rFonts w:ascii="Angsana New" w:hAnsi="Angsana New"/>
          <w:sz w:val="30"/>
          <w:szCs w:val="30"/>
        </w:rPr>
        <w:t xml:space="preserve">% of its paid-up share capital, net of share discount, which remained below the threshold prescribed under the regulations of the Stock Exchange of Thailand (“SET”). Accordingly, the Company’s securities have been designated with a CB (Caution Business) sign since February 28, 2024. </w:t>
      </w:r>
    </w:p>
    <w:p w14:paraId="74ECDEAF" w14:textId="0CA09539" w:rsidR="000E593E" w:rsidRPr="00271700" w:rsidRDefault="00154490" w:rsidP="00271700">
      <w:pPr>
        <w:pStyle w:val="ListParagraph"/>
        <w:spacing w:before="120"/>
        <w:ind w:left="360" w:right="6"/>
        <w:jc w:val="thaiDistribute"/>
        <w:rPr>
          <w:rFonts w:ascii="Angsana New" w:hAnsi="Angsana New"/>
          <w:sz w:val="30"/>
          <w:szCs w:val="30"/>
        </w:rPr>
      </w:pPr>
      <w:r w:rsidRPr="00271700">
        <w:rPr>
          <w:rFonts w:ascii="Angsana New" w:hAnsi="Angsana New"/>
          <w:sz w:val="30"/>
          <w:szCs w:val="30"/>
        </w:rPr>
        <w:t xml:space="preserve">During the period, the Group completed significant transactions relating to its capital structure and investments, including private placements of ordinary shares, the acquisitions </w:t>
      </w:r>
      <w:r w:rsidR="00271700" w:rsidRPr="00271700">
        <w:rPr>
          <w:rFonts w:ascii="Angsana New" w:hAnsi="Angsana New"/>
          <w:sz w:val="30"/>
          <w:szCs w:val="30"/>
        </w:rPr>
        <w:t xml:space="preserve">of </w:t>
      </w:r>
      <w:proofErr w:type="spellStart"/>
      <w:r w:rsidR="002E34B8" w:rsidRPr="00271700">
        <w:rPr>
          <w:rFonts w:ascii="Angsana New" w:hAnsi="Angsana New"/>
          <w:sz w:val="30"/>
          <w:szCs w:val="30"/>
        </w:rPr>
        <w:t>Inventech</w:t>
      </w:r>
      <w:proofErr w:type="spellEnd"/>
      <w:r w:rsidR="002E34B8" w:rsidRPr="00271700">
        <w:rPr>
          <w:rFonts w:ascii="Angsana New" w:hAnsi="Angsana New"/>
          <w:sz w:val="30"/>
          <w:szCs w:val="30"/>
        </w:rPr>
        <w:t xml:space="preserve"> Systems (Thailand) Co., Ltd</w:t>
      </w:r>
      <w:r w:rsidR="00271700" w:rsidRPr="00271700">
        <w:rPr>
          <w:rFonts w:ascii="Angsana New" w:hAnsi="Angsana New"/>
          <w:sz w:val="30"/>
          <w:szCs w:val="30"/>
        </w:rPr>
        <w:t xml:space="preserve"> </w:t>
      </w:r>
      <w:r w:rsidR="00043EF2" w:rsidRPr="00271700">
        <w:rPr>
          <w:rFonts w:ascii="Angsana New" w:hAnsi="Angsana New"/>
          <w:sz w:val="30"/>
          <w:szCs w:val="30"/>
        </w:rPr>
        <w:t xml:space="preserve">and </w:t>
      </w:r>
      <w:proofErr w:type="spellStart"/>
      <w:r w:rsidR="002E34B8" w:rsidRPr="00271700">
        <w:rPr>
          <w:rFonts w:ascii="Angsana New" w:hAnsi="Angsana New"/>
          <w:sz w:val="30"/>
          <w:szCs w:val="30"/>
        </w:rPr>
        <w:t>Nestifly</w:t>
      </w:r>
      <w:proofErr w:type="spellEnd"/>
      <w:r w:rsidR="002E34B8" w:rsidRPr="00271700">
        <w:rPr>
          <w:rFonts w:ascii="Angsana New" w:hAnsi="Angsana New"/>
          <w:sz w:val="30"/>
          <w:szCs w:val="30"/>
        </w:rPr>
        <w:t xml:space="preserve"> Company Limited </w:t>
      </w:r>
      <w:r w:rsidRPr="00271700">
        <w:rPr>
          <w:rFonts w:ascii="Angsana New" w:hAnsi="Angsana New"/>
          <w:sz w:val="30"/>
          <w:szCs w:val="30"/>
        </w:rPr>
        <w:t xml:space="preserve">and the establishment of </w:t>
      </w:r>
      <w:r w:rsidR="002E34B8" w:rsidRPr="00271700">
        <w:rPr>
          <w:rFonts w:ascii="Angsana New" w:hAnsi="Angsana New"/>
          <w:sz w:val="30"/>
          <w:szCs w:val="30"/>
        </w:rPr>
        <w:t>Mardee Digital Company Limited</w:t>
      </w:r>
      <w:r w:rsidRPr="00271700">
        <w:rPr>
          <w:rFonts w:ascii="Angsana New" w:hAnsi="Angsana New"/>
          <w:sz w:val="30"/>
          <w:szCs w:val="30"/>
        </w:rPr>
        <w:t>. Together with the Group’s operating performance during the period, these matters contributed to an improvement in the Group’s equity-to-paid-up share capital ratio.</w:t>
      </w:r>
    </w:p>
    <w:p w14:paraId="1ABBE6C6" w14:textId="654D05D7" w:rsidR="0093117E" w:rsidRPr="00271700" w:rsidRDefault="00F249AA" w:rsidP="008A4FCC">
      <w:pPr>
        <w:pStyle w:val="ListParagraph"/>
        <w:numPr>
          <w:ilvl w:val="0"/>
          <w:numId w:val="14"/>
        </w:numPr>
        <w:spacing w:line="240" w:lineRule="auto"/>
        <w:jc w:val="thaiDistribute"/>
        <w:rPr>
          <w:rFonts w:ascii="Angsana New" w:hAnsi="Angsana New"/>
          <w:spacing w:val="-2"/>
          <w:sz w:val="30"/>
          <w:szCs w:val="30"/>
        </w:rPr>
      </w:pPr>
      <w:r w:rsidRPr="00271700">
        <w:rPr>
          <w:rFonts w:ascii="Angsana New" w:hAnsi="Angsana New"/>
          <w:spacing w:val="-2"/>
          <w:sz w:val="30"/>
          <w:szCs w:val="30"/>
        </w:rPr>
        <w:t xml:space="preserve">I draw attention to Note </w:t>
      </w:r>
      <w:r w:rsidR="00043EF2" w:rsidRPr="00271700">
        <w:rPr>
          <w:rFonts w:ascii="Angsana New" w:hAnsi="Angsana New"/>
          <w:spacing w:val="-2"/>
          <w:sz w:val="30"/>
          <w:szCs w:val="30"/>
        </w:rPr>
        <w:t>9</w:t>
      </w:r>
      <w:r w:rsidRPr="00271700">
        <w:rPr>
          <w:rFonts w:ascii="Angsana New" w:hAnsi="Angsana New"/>
          <w:spacing w:val="-2"/>
          <w:sz w:val="30"/>
          <w:szCs w:val="30"/>
        </w:rPr>
        <w:t>.6</w:t>
      </w:r>
      <w:r w:rsidR="00082999" w:rsidRPr="00271700">
        <w:rPr>
          <w:rFonts w:ascii="Angsana New" w:hAnsi="Angsana New"/>
          <w:spacing w:val="-2"/>
          <w:sz w:val="30"/>
          <w:szCs w:val="30"/>
        </w:rPr>
        <w:t xml:space="preserve"> </w:t>
      </w:r>
      <w:r w:rsidRPr="00271700">
        <w:rPr>
          <w:rFonts w:ascii="Angsana New" w:hAnsi="Angsana New"/>
          <w:spacing w:val="-2"/>
          <w:sz w:val="30"/>
          <w:szCs w:val="30"/>
        </w:rPr>
        <w:t xml:space="preserve">and </w:t>
      </w:r>
      <w:r w:rsidR="00043EF2" w:rsidRPr="00271700">
        <w:rPr>
          <w:rFonts w:ascii="Angsana New" w:hAnsi="Angsana New"/>
          <w:spacing w:val="-2"/>
          <w:sz w:val="30"/>
          <w:szCs w:val="30"/>
        </w:rPr>
        <w:t>9</w:t>
      </w:r>
      <w:r w:rsidRPr="00271700">
        <w:rPr>
          <w:rFonts w:ascii="Angsana New" w:hAnsi="Angsana New"/>
          <w:spacing w:val="-2"/>
          <w:sz w:val="30"/>
          <w:szCs w:val="30"/>
        </w:rPr>
        <w:t>.8</w:t>
      </w:r>
      <w:r w:rsidR="00082999" w:rsidRPr="00271700">
        <w:rPr>
          <w:rFonts w:ascii="Angsana New" w:hAnsi="Angsana New"/>
          <w:spacing w:val="-2"/>
          <w:sz w:val="30"/>
          <w:szCs w:val="30"/>
        </w:rPr>
        <w:t xml:space="preserve"> the interim financial information regarding the acquisition of investme</w:t>
      </w:r>
      <w:r w:rsidR="00806200" w:rsidRPr="00271700">
        <w:rPr>
          <w:rFonts w:ascii="Angsana New" w:hAnsi="Angsana New"/>
          <w:spacing w:val="-2"/>
          <w:sz w:val="30"/>
          <w:szCs w:val="30"/>
        </w:rPr>
        <w:t xml:space="preserve">nts </w:t>
      </w:r>
      <w:r w:rsidR="00043EF2" w:rsidRPr="00271700">
        <w:rPr>
          <w:rFonts w:ascii="Angsana New" w:hAnsi="Angsana New"/>
          <w:spacing w:val="-2"/>
          <w:sz w:val="30"/>
          <w:szCs w:val="30"/>
        </w:rPr>
        <w:br/>
      </w:r>
      <w:r w:rsidR="00806200" w:rsidRPr="00271700">
        <w:rPr>
          <w:rFonts w:ascii="Angsana New" w:hAnsi="Angsana New"/>
          <w:spacing w:val="-2"/>
          <w:sz w:val="30"/>
          <w:szCs w:val="30"/>
        </w:rPr>
        <w:t xml:space="preserve">in two subsidiaries, </w:t>
      </w:r>
      <w:proofErr w:type="spellStart"/>
      <w:r w:rsidR="002E34B8" w:rsidRPr="00271700">
        <w:rPr>
          <w:rFonts w:ascii="Angsana New" w:hAnsi="Angsana New"/>
          <w:spacing w:val="-2"/>
          <w:sz w:val="30"/>
          <w:szCs w:val="30"/>
        </w:rPr>
        <w:t>Inventech</w:t>
      </w:r>
      <w:proofErr w:type="spellEnd"/>
      <w:r w:rsidR="002E34B8" w:rsidRPr="00271700">
        <w:rPr>
          <w:rFonts w:ascii="Angsana New" w:hAnsi="Angsana New"/>
          <w:spacing w:val="-2"/>
          <w:sz w:val="30"/>
          <w:szCs w:val="30"/>
        </w:rPr>
        <w:t xml:space="preserve"> Systems (Thailand) Co., Ltd </w:t>
      </w:r>
      <w:r w:rsidR="00271700" w:rsidRPr="00271700">
        <w:rPr>
          <w:rFonts w:ascii="Angsana New" w:hAnsi="Angsana New"/>
          <w:spacing w:val="-2"/>
          <w:sz w:val="30"/>
          <w:szCs w:val="30"/>
        </w:rPr>
        <w:t xml:space="preserve">and </w:t>
      </w:r>
      <w:proofErr w:type="spellStart"/>
      <w:r w:rsidR="002E34B8" w:rsidRPr="00271700">
        <w:rPr>
          <w:rFonts w:ascii="Angsana New" w:hAnsi="Angsana New"/>
          <w:spacing w:val="-2"/>
          <w:sz w:val="30"/>
          <w:szCs w:val="30"/>
        </w:rPr>
        <w:t>Nestifly</w:t>
      </w:r>
      <w:proofErr w:type="spellEnd"/>
      <w:r w:rsidR="002E34B8" w:rsidRPr="00271700">
        <w:rPr>
          <w:rFonts w:ascii="Angsana New" w:hAnsi="Angsana New"/>
          <w:spacing w:val="-2"/>
          <w:sz w:val="30"/>
          <w:szCs w:val="30"/>
        </w:rPr>
        <w:t xml:space="preserve"> Company Limited</w:t>
      </w:r>
      <w:r w:rsidR="00806200" w:rsidRPr="00271700">
        <w:rPr>
          <w:rFonts w:ascii="Angsana New" w:hAnsi="Angsana New"/>
          <w:spacing w:val="-2"/>
          <w:sz w:val="30"/>
          <w:szCs w:val="30"/>
        </w:rPr>
        <w:t>, in</w:t>
      </w:r>
      <w:r w:rsidR="00043EF2" w:rsidRPr="00271700">
        <w:rPr>
          <w:rFonts w:ascii="Angsana New" w:hAnsi="Angsana New"/>
          <w:spacing w:val="-2"/>
          <w:sz w:val="30"/>
          <w:szCs w:val="30"/>
        </w:rPr>
        <w:t xml:space="preserve"> </w:t>
      </w:r>
      <w:r w:rsidR="00806200" w:rsidRPr="00271700">
        <w:rPr>
          <w:rFonts w:ascii="Angsana New" w:hAnsi="Angsana New"/>
          <w:spacing w:val="-2"/>
          <w:sz w:val="30"/>
          <w:szCs w:val="30"/>
        </w:rPr>
        <w:t>Quarter 1</w:t>
      </w:r>
      <w:r w:rsidR="00043EF2" w:rsidRPr="00271700">
        <w:rPr>
          <w:rFonts w:ascii="Angsana New" w:hAnsi="Angsana New"/>
          <w:spacing w:val="-2"/>
          <w:sz w:val="30"/>
          <w:szCs w:val="30"/>
        </w:rPr>
        <w:t xml:space="preserve"> </w:t>
      </w:r>
      <w:r w:rsidR="00082999" w:rsidRPr="00271700">
        <w:rPr>
          <w:rFonts w:ascii="Angsana New" w:hAnsi="Angsana New"/>
          <w:spacing w:val="-2"/>
          <w:sz w:val="30"/>
          <w:szCs w:val="30"/>
        </w:rPr>
        <w:t xml:space="preserve">2026. The Company has accounted for the business combinations on a provisional basis, using its best estimates of the fair values of the identifiable assets acquired and liabilities assumed. The Company will finalize the accounting for these business combinations within one year from the acquisition date, in accordance with the requirements of IFRS 3 Business Combinations. </w:t>
      </w:r>
    </w:p>
    <w:p w14:paraId="59FEC1D0" w14:textId="2DF86668" w:rsidR="00AE65E2" w:rsidRPr="00271700" w:rsidRDefault="00271700" w:rsidP="00271700">
      <w:pPr>
        <w:rPr>
          <w:rFonts w:ascii="Angsana New" w:hAnsi="Angsana New"/>
          <w:spacing w:val="4"/>
          <w:sz w:val="30"/>
          <w:szCs w:val="30"/>
          <w:cs/>
        </w:rPr>
      </w:pPr>
      <w:r>
        <w:rPr>
          <w:rFonts w:ascii="Angsana New" w:hAnsi="Angsana New"/>
          <w:spacing w:val="4"/>
          <w:sz w:val="30"/>
          <w:szCs w:val="30"/>
        </w:rPr>
        <w:t>M</w:t>
      </w:r>
      <w:r w:rsidR="00AE65E2" w:rsidRPr="00271700">
        <w:rPr>
          <w:rFonts w:ascii="Angsana New" w:hAnsi="Angsana New"/>
          <w:spacing w:val="4"/>
          <w:sz w:val="30"/>
          <w:szCs w:val="30"/>
        </w:rPr>
        <w:t>y conclusion is not modified in respect of these matters.</w:t>
      </w:r>
    </w:p>
    <w:p w14:paraId="1D5E2D6B" w14:textId="77777777" w:rsidR="00AE65E2" w:rsidRPr="008A4FCC" w:rsidRDefault="00AE65E2" w:rsidP="00AE65E2">
      <w:pPr>
        <w:spacing w:before="120" w:line="320" w:lineRule="exact"/>
        <w:ind w:right="6"/>
        <w:jc w:val="thaiDistribute"/>
        <w:rPr>
          <w:rFonts w:ascii="Angsana New" w:hAnsi="Angsana New"/>
          <w:spacing w:val="4"/>
          <w:sz w:val="30"/>
          <w:szCs w:val="30"/>
          <w:lang w:val="en-US"/>
        </w:rPr>
      </w:pPr>
    </w:p>
    <w:p w14:paraId="41012814" w14:textId="548F046C" w:rsidR="00AE65E2" w:rsidRPr="008A4FCC"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320" w:lineRule="exact"/>
        <w:ind w:right="6"/>
        <w:jc w:val="thaiDistribute"/>
        <w:rPr>
          <w:rFonts w:ascii="Angsana New" w:hAnsi="Angsana New"/>
          <w:spacing w:val="4"/>
          <w:sz w:val="30"/>
          <w:szCs w:val="30"/>
        </w:rPr>
      </w:pPr>
    </w:p>
    <w:p w14:paraId="0DA97A28" w14:textId="77777777" w:rsidR="00AB41C1" w:rsidRPr="008A4FCC" w:rsidRDefault="00AB41C1"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320" w:lineRule="exact"/>
        <w:ind w:right="6"/>
        <w:jc w:val="thaiDistribute"/>
        <w:rPr>
          <w:rFonts w:ascii="Angsana New" w:hAnsi="Angsana New"/>
          <w:spacing w:val="4"/>
          <w:sz w:val="30"/>
          <w:szCs w:val="30"/>
        </w:rPr>
      </w:pPr>
    </w:p>
    <w:p w14:paraId="646B68AC" w14:textId="77777777" w:rsidR="00AE65E2" w:rsidRPr="008A4FCC"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320" w:lineRule="exact"/>
        <w:ind w:right="6"/>
        <w:jc w:val="thaiDistribute"/>
        <w:rPr>
          <w:rFonts w:ascii="Angsana New" w:hAnsi="Angsana New"/>
          <w:sz w:val="30"/>
          <w:szCs w:val="30"/>
        </w:rPr>
      </w:pPr>
    </w:p>
    <w:p w14:paraId="079B6D6C" w14:textId="77777777" w:rsidR="00AE65E2" w:rsidRPr="008A4FCC" w:rsidRDefault="00AE65E2" w:rsidP="00AE65E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40" w:lineRule="exact"/>
        <w:ind w:right="187"/>
        <w:jc w:val="thaiDistribute"/>
        <w:rPr>
          <w:rFonts w:ascii="Angsana New" w:eastAsia="Batang" w:hAnsi="Angsana New"/>
          <w:sz w:val="30"/>
          <w:szCs w:val="30"/>
          <w:lang w:val="en-US"/>
        </w:rPr>
      </w:pPr>
      <w:r w:rsidRPr="008A4FCC">
        <w:rPr>
          <w:rFonts w:ascii="Angsana New" w:hAnsi="Angsana New"/>
          <w:sz w:val="30"/>
          <w:szCs w:val="30"/>
        </w:rPr>
        <w:t xml:space="preserve">(Mr. </w:t>
      </w:r>
      <w:proofErr w:type="spellStart"/>
      <w:r w:rsidRPr="008A4FCC">
        <w:rPr>
          <w:rFonts w:ascii="Angsana New" w:hAnsi="Angsana New"/>
          <w:sz w:val="30"/>
          <w:szCs w:val="30"/>
        </w:rPr>
        <w:t>Worapol</w:t>
      </w:r>
      <w:proofErr w:type="spellEnd"/>
      <w:r w:rsidRPr="008A4FCC">
        <w:rPr>
          <w:rFonts w:ascii="Angsana New" w:hAnsi="Angsana New"/>
          <w:sz w:val="30"/>
          <w:szCs w:val="30"/>
        </w:rPr>
        <w:t xml:space="preserve"> </w:t>
      </w:r>
      <w:proofErr w:type="spellStart"/>
      <w:r w:rsidRPr="008A4FCC">
        <w:rPr>
          <w:rFonts w:ascii="Angsana New" w:hAnsi="Angsana New"/>
          <w:sz w:val="30"/>
          <w:szCs w:val="30"/>
        </w:rPr>
        <w:t>Wiriyakulapong</w:t>
      </w:r>
      <w:proofErr w:type="spellEnd"/>
      <w:r w:rsidRPr="008A4FCC">
        <w:rPr>
          <w:rFonts w:ascii="Angsana New" w:hAnsi="Angsana New"/>
          <w:sz w:val="30"/>
          <w:szCs w:val="30"/>
        </w:rPr>
        <w:t>)</w:t>
      </w:r>
    </w:p>
    <w:p w14:paraId="70C18107" w14:textId="77777777" w:rsidR="00AE65E2" w:rsidRPr="008A4FCC" w:rsidRDefault="00AE65E2" w:rsidP="00AE65E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40" w:lineRule="exact"/>
        <w:ind w:right="187"/>
        <w:jc w:val="thaiDistribute"/>
        <w:rPr>
          <w:rFonts w:ascii="Angsana New" w:eastAsia="Batang" w:hAnsi="Angsana New"/>
          <w:sz w:val="30"/>
          <w:szCs w:val="30"/>
          <w:lang w:val="en-US"/>
        </w:rPr>
      </w:pPr>
      <w:r w:rsidRPr="008A4FCC">
        <w:rPr>
          <w:rFonts w:ascii="Angsana New" w:eastAsia="Batang" w:hAnsi="Angsana New"/>
          <w:sz w:val="30"/>
          <w:szCs w:val="30"/>
          <w:lang w:val="en-US"/>
        </w:rPr>
        <w:t xml:space="preserve">Certified Public Accountant </w:t>
      </w:r>
    </w:p>
    <w:p w14:paraId="4A7FDD9B" w14:textId="77777777" w:rsidR="00AE65E2" w:rsidRPr="008A4FCC" w:rsidRDefault="00AE65E2" w:rsidP="00AE65E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40" w:lineRule="exact"/>
        <w:ind w:right="187"/>
        <w:jc w:val="thaiDistribute"/>
        <w:rPr>
          <w:rFonts w:ascii="Angsana New" w:eastAsia="Batang" w:hAnsi="Angsana New"/>
          <w:sz w:val="30"/>
          <w:szCs w:val="30"/>
          <w:lang w:val="en-US"/>
        </w:rPr>
      </w:pPr>
      <w:r w:rsidRPr="008A4FCC">
        <w:rPr>
          <w:rFonts w:ascii="Angsana New" w:eastAsia="Batang" w:hAnsi="Angsana New"/>
          <w:sz w:val="30"/>
          <w:szCs w:val="30"/>
          <w:lang w:val="en-US"/>
        </w:rPr>
        <w:t>Registration No</w:t>
      </w:r>
      <w:r w:rsidRPr="008A4FCC">
        <w:rPr>
          <w:rFonts w:ascii="Angsana New" w:eastAsia="Batang" w:hAnsi="Angsana New"/>
          <w:sz w:val="30"/>
          <w:szCs w:val="30"/>
          <w:cs/>
          <w:lang w:val="en-US"/>
        </w:rPr>
        <w:t xml:space="preserve">. </w:t>
      </w:r>
      <w:r w:rsidRPr="008A4FCC">
        <w:rPr>
          <w:rFonts w:ascii="Angsana New" w:eastAsia="Batang" w:hAnsi="Angsana New"/>
          <w:sz w:val="30"/>
          <w:szCs w:val="30"/>
          <w:lang w:val="en-US"/>
        </w:rPr>
        <w:t>11181</w:t>
      </w:r>
    </w:p>
    <w:p w14:paraId="26656B16" w14:textId="77777777" w:rsidR="00AE65E2" w:rsidRPr="008A4FCC" w:rsidRDefault="00AE65E2" w:rsidP="00AE65E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40" w:lineRule="exact"/>
        <w:ind w:right="187"/>
        <w:jc w:val="thaiDistribute"/>
        <w:rPr>
          <w:rFonts w:ascii="Angsana New" w:eastAsia="Batang" w:hAnsi="Angsana New"/>
          <w:sz w:val="30"/>
          <w:szCs w:val="30"/>
          <w:lang w:val="en-US"/>
        </w:rPr>
      </w:pPr>
      <w:r w:rsidRPr="008A4FCC">
        <w:rPr>
          <w:rFonts w:ascii="Angsana New" w:eastAsia="Batang" w:hAnsi="Angsana New"/>
          <w:sz w:val="30"/>
          <w:szCs w:val="30"/>
          <w:lang w:val="en-US"/>
        </w:rPr>
        <w:t>Karin Audit Company Limited</w:t>
      </w:r>
    </w:p>
    <w:p w14:paraId="1BC9F46D" w14:textId="77777777" w:rsidR="00AE65E2" w:rsidRPr="008A4FCC" w:rsidRDefault="00AE65E2" w:rsidP="00AE65E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40" w:lineRule="exact"/>
        <w:ind w:right="187"/>
        <w:jc w:val="thaiDistribute"/>
        <w:rPr>
          <w:rFonts w:ascii="Angsana New" w:eastAsia="Batang" w:hAnsi="Angsana New"/>
          <w:sz w:val="30"/>
          <w:szCs w:val="30"/>
          <w:lang w:val="en-US"/>
        </w:rPr>
      </w:pPr>
      <w:r w:rsidRPr="008A4FCC">
        <w:rPr>
          <w:rFonts w:ascii="Angsana New" w:eastAsia="Batang" w:hAnsi="Angsana New"/>
          <w:sz w:val="30"/>
          <w:szCs w:val="30"/>
          <w:lang w:val="en-US"/>
        </w:rPr>
        <w:t>Bangkok, Thailand.</w:t>
      </w:r>
    </w:p>
    <w:p w14:paraId="2DB2AD60" w14:textId="08B30E60" w:rsidR="00AE65E2" w:rsidRPr="0001408A" w:rsidRDefault="00AE65E2" w:rsidP="00AE65E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40" w:lineRule="exact"/>
        <w:ind w:right="15"/>
        <w:jc w:val="thaiDistribute"/>
        <w:rPr>
          <w:rFonts w:ascii="Angsana New" w:eastAsia="Batang" w:hAnsi="Angsana New" w:hint="cs"/>
          <w:sz w:val="30"/>
          <w:szCs w:val="30"/>
          <w:cs/>
          <w:lang w:val="en-US"/>
        </w:rPr>
      </w:pPr>
      <w:r w:rsidRPr="008A4FCC">
        <w:rPr>
          <w:rFonts w:ascii="Angsana New" w:hAnsi="Angsana New" w:hint="cs"/>
          <w:noProof/>
          <w:color w:val="000000"/>
          <w:sz w:val="30"/>
          <w:szCs w:val="30"/>
          <w:lang w:val="en-US"/>
        </w:rPr>
        <mc:AlternateContent>
          <mc:Choice Requires="wps">
            <w:drawing>
              <wp:anchor distT="0" distB="0" distL="114300" distR="114300" simplePos="0" relativeHeight="251659264" behindDoc="0" locked="0" layoutInCell="1" allowOverlap="1" wp14:anchorId="250B5C33" wp14:editId="5CEB809B">
                <wp:simplePos x="0" y="0"/>
                <wp:positionH relativeFrom="column">
                  <wp:posOffset>5104765</wp:posOffset>
                </wp:positionH>
                <wp:positionV relativeFrom="paragraph">
                  <wp:posOffset>4697095</wp:posOffset>
                </wp:positionV>
                <wp:extent cx="994410" cy="483235"/>
                <wp:effectExtent l="0" t="1905" r="635" b="635"/>
                <wp:wrapNone/>
                <wp:docPr id="880040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4410" cy="483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885D34" id="Rectangle 1" o:spid="_x0000_s1026" style="position:absolute;margin-left:401.95pt;margin-top:369.85pt;width:78.3pt;height:3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" stroked="f"/>
            </w:pict>
          </mc:Fallback>
        </mc:AlternateContent>
      </w:r>
      <w:r w:rsidR="007F3C60" w:rsidRPr="008A4FCC">
        <w:rPr>
          <w:rFonts w:ascii="Angsana New" w:hAnsi="Angsana New"/>
          <w:noProof/>
          <w:color w:val="000000"/>
          <w:sz w:val="30"/>
          <w:szCs w:val="30"/>
          <w:lang w:val="en-US"/>
        </w:rPr>
        <w:t>May</w:t>
      </w:r>
      <w:r w:rsidRPr="008A4FCC">
        <w:rPr>
          <w:rFonts w:ascii="Angsana New" w:eastAsia="Batang" w:hAnsi="Angsana New"/>
          <w:sz w:val="30"/>
          <w:szCs w:val="30"/>
          <w:lang w:val="en-US"/>
        </w:rPr>
        <w:t xml:space="preserve"> 1</w:t>
      </w:r>
      <w:r w:rsidR="002E1F4D" w:rsidRPr="008A4FCC">
        <w:rPr>
          <w:rFonts w:ascii="Angsana New" w:eastAsia="Batang" w:hAnsi="Angsana New"/>
          <w:sz w:val="30"/>
          <w:szCs w:val="30"/>
          <w:lang w:val="en-US"/>
        </w:rPr>
        <w:t>2</w:t>
      </w:r>
      <w:r w:rsidR="007F3C60" w:rsidRPr="008A4FCC">
        <w:rPr>
          <w:rFonts w:ascii="Angsana New" w:eastAsia="Batang" w:hAnsi="Angsana New"/>
          <w:sz w:val="30"/>
          <w:szCs w:val="30"/>
          <w:lang w:val="en-US"/>
        </w:rPr>
        <w:t>, 2026</w:t>
      </w:r>
    </w:p>
    <w:sectPr w:rsidR="00AE65E2" w:rsidRPr="0001408A" w:rsidSect="00A075F4">
      <w:headerReference w:type="even" r:id="rId15"/>
      <w:headerReference w:type="default" r:id="rId16"/>
      <w:headerReference w:type="first" r:id="rId17"/>
      <w:pgSz w:w="11906" w:h="16838" w:code="9"/>
      <w:pgMar w:top="1687" w:right="1247" w:bottom="709" w:left="1554" w:header="340" w:footer="397"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3646D" w14:textId="77777777" w:rsidR="00DF39DD" w:rsidRDefault="00DF39DD">
      <w:r>
        <w:separator/>
      </w:r>
    </w:p>
  </w:endnote>
  <w:endnote w:type="continuationSeparator" w:id="0">
    <w:p w14:paraId="760842F2" w14:textId="77777777" w:rsidR="00DF39DD" w:rsidRDefault="00DF3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Footer"/>
    </w:pPr>
    <w:r w:rsidRPr="009069FD">
      <w:rPr>
        <w:noProof/>
        <w:lang w:val="en-US"/>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05917941" w:rsidR="0000515A" w:rsidRPr="009225EF" w:rsidRDefault="00682104" w:rsidP="006A27E2">
    <w:pPr>
      <w:pStyle w:val="Footer"/>
      <w:jc w:val="right"/>
      <w:rPr>
        <w:rFonts w:cs="Times New Roman"/>
        <w:sz w:val="18"/>
        <w:szCs w:val="18"/>
        <w:lang w:val="en-US"/>
      </w:rPr>
    </w:pPr>
    <w:r w:rsidRPr="009069FD">
      <w:rPr>
        <w:noProof/>
      </w:rPr>
      <w:drawing>
        <wp:inline distT="0" distB="0" distL="0" distR="0" wp14:anchorId="38E555E8" wp14:editId="04C2F6DA">
          <wp:extent cx="5781675" cy="230505"/>
          <wp:effectExtent l="0" t="0" r="9525" b="0"/>
          <wp:docPr id="1412654345" name="Picture 1" descr="The text is a list of countries, likely representing a network or connection between th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654345" name="Picture 1" descr="The text is a list of countries, likely representing a network or connection between them.&#10;&#10;AI-generated content may be incorrect."/>
                  <pic:cNvPicPr/>
                </pic:nvPicPr>
                <pic:blipFill>
                  <a:blip r:embed="rId1"/>
                  <a:stretch>
                    <a:fillRect/>
                  </a:stretch>
                </pic:blipFill>
                <pic:spPr>
                  <a:xfrm>
                    <a:off x="0" y="0"/>
                    <a:ext cx="5781675" cy="230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7BEFE" w14:textId="77777777" w:rsidR="00DF39DD" w:rsidRDefault="00DF39DD">
      <w:r>
        <w:separator/>
      </w:r>
    </w:p>
  </w:footnote>
  <w:footnote w:type="continuationSeparator" w:id="0">
    <w:p w14:paraId="295A093A" w14:textId="77777777" w:rsidR="00DF39DD" w:rsidRDefault="00DF3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lang w:val="en-US"/>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7CE82" w14:textId="77777777" w:rsidR="00A075F4" w:rsidRDefault="00A075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36CFA823" w:rsidR="0000515A" w:rsidRDefault="00682104">
    <w:pPr>
      <w:pStyle w:val="Header"/>
      <w:rPr>
        <w:rFonts w:hint="cs"/>
        <w:cs/>
      </w:rPr>
    </w:pPr>
    <w:r w:rsidRPr="003E2846">
      <w:rPr>
        <w:noProof/>
      </w:rPr>
      <w:drawing>
        <wp:anchor distT="0" distB="0" distL="114300" distR="114300" simplePos="0" relativeHeight="251661312" behindDoc="0" locked="0" layoutInCell="1" allowOverlap="1" wp14:anchorId="536315E0" wp14:editId="7E3E8C22">
          <wp:simplePos x="0" y="0"/>
          <wp:positionH relativeFrom="margin">
            <wp:posOffset>-398</wp:posOffset>
          </wp:positionH>
          <wp:positionV relativeFrom="margin">
            <wp:posOffset>-456565</wp:posOffset>
          </wp:positionV>
          <wp:extent cx="947420" cy="329565"/>
          <wp:effectExtent l="0" t="0" r="5080" b="0"/>
          <wp:wrapSquare wrapText="bothSides"/>
          <wp:docPr id="1415471298" name="Picture 1415471298" descr="A yellow logo with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15471298" name="Picture 1415471298" descr="A yellow logo with text&#10;&#10;AI-generated content may be incorrec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7420" cy="329565"/>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14:anchorId="3EC75C73" wp14:editId="3F51A988">
          <wp:simplePos x="0" y="0"/>
          <wp:positionH relativeFrom="column">
            <wp:posOffset>4421808</wp:posOffset>
          </wp:positionH>
          <wp:positionV relativeFrom="paragraph">
            <wp:posOffset>183752</wp:posOffset>
          </wp:positionV>
          <wp:extent cx="1640205" cy="1600200"/>
          <wp:effectExtent l="0" t="0" r="0" b="0"/>
          <wp:wrapNone/>
          <wp:docPr id="1488762755" name="Picture 1" descr="A close up of a business card&#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close up of a business card&#10;&#10;AI-generated content may be incorrect."/>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0205"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Pr>
        <w:cs/>
      </w:rPr>
      <w:tab/>
    </w:r>
    <w:r>
      <w:rPr>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08680" w14:textId="77777777" w:rsidR="00A075F4" w:rsidRDefault="00A075F4">
    <w:pPr>
      <w:pStyle w:val="Header"/>
    </w:pPr>
    <w:r w:rsidRPr="00730C5D">
      <w:rPr>
        <w:noProof/>
        <w:lang w:val="en-US"/>
      </w:rPr>
      <w:drawing>
        <wp:inline distT="0" distB="0" distL="0" distR="0" wp14:anchorId="2A84A7E1" wp14:editId="3E29323D">
          <wp:extent cx="950259" cy="325042"/>
          <wp:effectExtent l="0" t="0" r="2540" b="0"/>
          <wp:docPr id="3076814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03558" w14:textId="77777777" w:rsidR="00A075F4" w:rsidRDefault="00A075F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02FE" w14:textId="76B01AF4" w:rsidR="00A075F4" w:rsidRDefault="00682104">
    <w:pPr>
      <w:pStyle w:val="Header"/>
      <w:jc w:val="center"/>
      <w:rPr>
        <w:rFonts w:asciiTheme="majorBidi" w:hAnsiTheme="majorBidi" w:cstheme="majorBidi"/>
        <w:sz w:val="28"/>
        <w:szCs w:val="28"/>
      </w:rPr>
    </w:pPr>
    <w:r w:rsidRPr="003E2846">
      <w:rPr>
        <w:noProof/>
      </w:rPr>
      <w:drawing>
        <wp:anchor distT="0" distB="0" distL="114300" distR="114300" simplePos="0" relativeHeight="251660288" behindDoc="0" locked="0" layoutInCell="1" allowOverlap="1" wp14:anchorId="56881083" wp14:editId="64749FE8">
          <wp:simplePos x="0" y="0"/>
          <wp:positionH relativeFrom="margin">
            <wp:posOffset>0</wp:posOffset>
          </wp:positionH>
          <wp:positionV relativeFrom="margin">
            <wp:posOffset>-634080</wp:posOffset>
          </wp:positionV>
          <wp:extent cx="947420" cy="329565"/>
          <wp:effectExtent l="0" t="0" r="5080" b="0"/>
          <wp:wrapSquare wrapText="bothSides"/>
          <wp:docPr id="1976291480" name="Picture 1976291480" descr="A yellow logo with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yellow logo with text&#10;&#10;AI-generated content may be incorrec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7420" cy="329565"/>
                  </a:xfrm>
                  <a:prstGeom prst="rect">
                    <a:avLst/>
                  </a:prstGeom>
                  <a:noFill/>
                  <a:ln>
                    <a:noFill/>
                  </a:ln>
                </pic:spPr>
              </pic:pic>
            </a:graphicData>
          </a:graphic>
        </wp:anchor>
      </w:drawing>
    </w:r>
  </w:p>
  <w:p w14:paraId="74B99D29" w14:textId="346552EE" w:rsidR="00AE65E2" w:rsidRPr="00AE65E2" w:rsidRDefault="00682104" w:rsidP="00682104">
    <w:pPr>
      <w:pStyle w:val="Header"/>
      <w:tabs>
        <w:tab w:val="clear" w:pos="4153"/>
        <w:tab w:val="left" w:pos="4253"/>
      </w:tabs>
      <w:rPr>
        <w:rFonts w:asciiTheme="majorBidi" w:hAnsiTheme="majorBidi" w:cstheme="majorBidi"/>
        <w:sz w:val="28"/>
        <w:szCs w:val="28"/>
      </w:rPr>
    </w:pPr>
    <w:r>
      <w:rPr>
        <w:rFonts w:asciiTheme="majorBidi" w:hAnsiTheme="majorBidi" w:cstheme="majorBidi"/>
        <w:sz w:val="28"/>
        <w:szCs w:val="28"/>
        <w:cs/>
      </w:rPr>
      <w:tab/>
    </w:r>
    <w:r>
      <w:rPr>
        <w:rFonts w:asciiTheme="majorBidi" w:hAnsiTheme="majorBidi" w:cstheme="majorBidi" w:hint="cs"/>
        <w:sz w:val="28"/>
        <w:szCs w:val="28"/>
        <w:cs/>
      </w:rPr>
      <w:t xml:space="preserve">  </w:t>
    </w:r>
    <w:r w:rsidR="00AE65E2" w:rsidRPr="00AE65E2">
      <w:rPr>
        <w:rFonts w:asciiTheme="majorBidi" w:hAnsiTheme="majorBidi" w:cstheme="majorBidi"/>
        <w:sz w:val="28"/>
        <w:szCs w:val="28"/>
      </w:rPr>
      <w:t>-</w:t>
    </w:r>
    <w:sdt>
      <w:sdtPr>
        <w:rPr>
          <w:rFonts w:asciiTheme="majorBidi" w:hAnsiTheme="majorBidi" w:cstheme="majorBidi"/>
          <w:sz w:val="28"/>
          <w:szCs w:val="28"/>
        </w:rPr>
        <w:id w:val="-282348126"/>
        <w:docPartObj>
          <w:docPartGallery w:val="Page Numbers (Top of Page)"/>
          <w:docPartUnique/>
        </w:docPartObj>
      </w:sdtPr>
      <w:sdtEndPr>
        <w:rPr>
          <w:noProof/>
        </w:rPr>
      </w:sdtEndPr>
      <w:sdtContent>
        <w:r w:rsidR="00AE65E2" w:rsidRPr="00AE65E2">
          <w:rPr>
            <w:rFonts w:asciiTheme="majorBidi" w:hAnsiTheme="majorBidi" w:cstheme="majorBidi"/>
            <w:sz w:val="28"/>
            <w:szCs w:val="28"/>
          </w:rPr>
          <w:fldChar w:fldCharType="begin"/>
        </w:r>
        <w:r w:rsidR="00AE65E2" w:rsidRPr="00AE65E2">
          <w:rPr>
            <w:rFonts w:asciiTheme="majorBidi" w:hAnsiTheme="majorBidi" w:cstheme="majorBidi"/>
            <w:sz w:val="28"/>
            <w:szCs w:val="28"/>
          </w:rPr>
          <w:instrText xml:space="preserve"> PAGE   \* MERGEFORMAT </w:instrText>
        </w:r>
        <w:r w:rsidR="00AE65E2" w:rsidRPr="00AE65E2">
          <w:rPr>
            <w:rFonts w:asciiTheme="majorBidi" w:hAnsiTheme="majorBidi" w:cstheme="majorBidi"/>
            <w:sz w:val="28"/>
            <w:szCs w:val="28"/>
          </w:rPr>
          <w:fldChar w:fldCharType="separate"/>
        </w:r>
        <w:r w:rsidR="002E1F4D">
          <w:rPr>
            <w:rFonts w:asciiTheme="majorBidi" w:hAnsiTheme="majorBidi" w:cstheme="majorBidi"/>
            <w:noProof/>
            <w:sz w:val="28"/>
            <w:szCs w:val="28"/>
          </w:rPr>
          <w:t>2</w:t>
        </w:r>
        <w:r w:rsidR="00AE65E2" w:rsidRPr="00AE65E2">
          <w:rPr>
            <w:rFonts w:asciiTheme="majorBidi" w:hAnsiTheme="majorBidi" w:cstheme="majorBidi"/>
            <w:noProof/>
            <w:sz w:val="28"/>
            <w:szCs w:val="28"/>
          </w:rPr>
          <w:fldChar w:fldCharType="end"/>
        </w:r>
        <w:r w:rsidR="00AE65E2" w:rsidRPr="00AE65E2">
          <w:rPr>
            <w:rFonts w:asciiTheme="majorBidi" w:hAnsiTheme="majorBidi" w:cstheme="majorBidi"/>
            <w:noProof/>
            <w:sz w:val="28"/>
            <w:szCs w:val="28"/>
          </w:rPr>
          <w:t>-</w:t>
        </w:r>
      </w:sdtContent>
    </w:sdt>
  </w:p>
  <w:p w14:paraId="21570417" w14:textId="7E82B03D" w:rsidR="0000515A" w:rsidRDefault="0000515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9BD46" w14:textId="77777777" w:rsidR="00A075F4" w:rsidRDefault="00A075F4">
    <w:pPr>
      <w:pStyle w:val="Header"/>
    </w:pPr>
    <w:r w:rsidRPr="00730C5D">
      <w:rPr>
        <w:noProof/>
        <w:lang w:val="en-US"/>
      </w:rPr>
      <w:drawing>
        <wp:inline distT="0" distB="0" distL="0" distR="0" wp14:anchorId="1B5EF93A" wp14:editId="258BF4E6">
          <wp:extent cx="950259" cy="325042"/>
          <wp:effectExtent l="0" t="0" r="2540" b="0"/>
          <wp:docPr id="73661548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62A714F"/>
    <w:multiLevelType w:val="hybridMultilevel"/>
    <w:tmpl w:val="8070BDEC"/>
    <w:lvl w:ilvl="0" w:tplc="5ED44A9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A4103EB"/>
    <w:multiLevelType w:val="hybridMultilevel"/>
    <w:tmpl w:val="0492A5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1859893">
    <w:abstractNumId w:val="9"/>
  </w:num>
  <w:num w:numId="2" w16cid:durableId="491338560">
    <w:abstractNumId w:val="7"/>
  </w:num>
  <w:num w:numId="3" w16cid:durableId="2113236914">
    <w:abstractNumId w:val="6"/>
  </w:num>
  <w:num w:numId="4" w16cid:durableId="2003507983">
    <w:abstractNumId w:val="5"/>
  </w:num>
  <w:num w:numId="5" w16cid:durableId="71044816">
    <w:abstractNumId w:val="4"/>
  </w:num>
  <w:num w:numId="6" w16cid:durableId="207108842">
    <w:abstractNumId w:val="8"/>
  </w:num>
  <w:num w:numId="7" w16cid:durableId="318966811">
    <w:abstractNumId w:val="3"/>
  </w:num>
  <w:num w:numId="8" w16cid:durableId="161943138">
    <w:abstractNumId w:val="2"/>
  </w:num>
  <w:num w:numId="9" w16cid:durableId="1160581062">
    <w:abstractNumId w:val="1"/>
  </w:num>
  <w:num w:numId="10" w16cid:durableId="1432317370">
    <w:abstractNumId w:val="0"/>
  </w:num>
  <w:num w:numId="11" w16cid:durableId="953636023">
    <w:abstractNumId w:val="10"/>
  </w:num>
  <w:num w:numId="12" w16cid:durableId="1543178126">
    <w:abstractNumId w:val="11"/>
  </w:num>
  <w:num w:numId="13" w16cid:durableId="764424302">
    <w:abstractNumId w:val="13"/>
  </w:num>
  <w:num w:numId="14" w16cid:durableId="2126946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AA1"/>
    <w:rsid w:val="00000B1B"/>
    <w:rsid w:val="00004612"/>
    <w:rsid w:val="0000515A"/>
    <w:rsid w:val="00005CC1"/>
    <w:rsid w:val="000061A0"/>
    <w:rsid w:val="00010FE0"/>
    <w:rsid w:val="00011AE3"/>
    <w:rsid w:val="000131E0"/>
    <w:rsid w:val="00013997"/>
    <w:rsid w:val="00021DD9"/>
    <w:rsid w:val="00025BA7"/>
    <w:rsid w:val="00027439"/>
    <w:rsid w:val="000301E1"/>
    <w:rsid w:val="0003095D"/>
    <w:rsid w:val="0003129F"/>
    <w:rsid w:val="00034CA7"/>
    <w:rsid w:val="00036108"/>
    <w:rsid w:val="000404F6"/>
    <w:rsid w:val="000406B9"/>
    <w:rsid w:val="00043EF2"/>
    <w:rsid w:val="00045B39"/>
    <w:rsid w:val="00051783"/>
    <w:rsid w:val="00057994"/>
    <w:rsid w:val="00064671"/>
    <w:rsid w:val="00065B7C"/>
    <w:rsid w:val="0007038A"/>
    <w:rsid w:val="00072A52"/>
    <w:rsid w:val="00077B1B"/>
    <w:rsid w:val="00081104"/>
    <w:rsid w:val="000823E1"/>
    <w:rsid w:val="00082999"/>
    <w:rsid w:val="00082AE6"/>
    <w:rsid w:val="00083560"/>
    <w:rsid w:val="00083F03"/>
    <w:rsid w:val="000861D6"/>
    <w:rsid w:val="00093725"/>
    <w:rsid w:val="000A2C0C"/>
    <w:rsid w:val="000A35D6"/>
    <w:rsid w:val="000B0796"/>
    <w:rsid w:val="000B15F8"/>
    <w:rsid w:val="000B4DBA"/>
    <w:rsid w:val="000B65B4"/>
    <w:rsid w:val="000B6C4E"/>
    <w:rsid w:val="000B6FDB"/>
    <w:rsid w:val="000C0CB4"/>
    <w:rsid w:val="000C47AE"/>
    <w:rsid w:val="000D1359"/>
    <w:rsid w:val="000D1AEE"/>
    <w:rsid w:val="000D291E"/>
    <w:rsid w:val="000D4DC9"/>
    <w:rsid w:val="000D4E0F"/>
    <w:rsid w:val="000D66B3"/>
    <w:rsid w:val="000E26CE"/>
    <w:rsid w:val="000E3791"/>
    <w:rsid w:val="000E38A3"/>
    <w:rsid w:val="000E4A35"/>
    <w:rsid w:val="000E593E"/>
    <w:rsid w:val="000F0A55"/>
    <w:rsid w:val="000F5BE0"/>
    <w:rsid w:val="00101617"/>
    <w:rsid w:val="00102580"/>
    <w:rsid w:val="001038A4"/>
    <w:rsid w:val="0010442D"/>
    <w:rsid w:val="00106E81"/>
    <w:rsid w:val="00107F8A"/>
    <w:rsid w:val="00110005"/>
    <w:rsid w:val="00113AD8"/>
    <w:rsid w:val="00123012"/>
    <w:rsid w:val="001258A8"/>
    <w:rsid w:val="00132AA1"/>
    <w:rsid w:val="00132AF4"/>
    <w:rsid w:val="001340BB"/>
    <w:rsid w:val="00135A87"/>
    <w:rsid w:val="00143512"/>
    <w:rsid w:val="001535D6"/>
    <w:rsid w:val="00154490"/>
    <w:rsid w:val="00155360"/>
    <w:rsid w:val="001563AE"/>
    <w:rsid w:val="00161111"/>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6167"/>
    <w:rsid w:val="001D7236"/>
    <w:rsid w:val="001E3093"/>
    <w:rsid w:val="001E44EF"/>
    <w:rsid w:val="001E6F0E"/>
    <w:rsid w:val="001E71BC"/>
    <w:rsid w:val="001F0F6E"/>
    <w:rsid w:val="001F4741"/>
    <w:rsid w:val="001F4D4E"/>
    <w:rsid w:val="001F590B"/>
    <w:rsid w:val="001F5EE5"/>
    <w:rsid w:val="00200A18"/>
    <w:rsid w:val="00201C16"/>
    <w:rsid w:val="00202778"/>
    <w:rsid w:val="002175B8"/>
    <w:rsid w:val="00224DE5"/>
    <w:rsid w:val="00227B3D"/>
    <w:rsid w:val="00233119"/>
    <w:rsid w:val="00234F4C"/>
    <w:rsid w:val="00236BDF"/>
    <w:rsid w:val="00237C8F"/>
    <w:rsid w:val="00240A17"/>
    <w:rsid w:val="002414B6"/>
    <w:rsid w:val="00242DE9"/>
    <w:rsid w:val="00242E0C"/>
    <w:rsid w:val="002444A2"/>
    <w:rsid w:val="00245AD9"/>
    <w:rsid w:val="00246122"/>
    <w:rsid w:val="0024618A"/>
    <w:rsid w:val="00252F8B"/>
    <w:rsid w:val="002534BB"/>
    <w:rsid w:val="002542FC"/>
    <w:rsid w:val="00261907"/>
    <w:rsid w:val="002665AC"/>
    <w:rsid w:val="00266DA0"/>
    <w:rsid w:val="0026722B"/>
    <w:rsid w:val="00267380"/>
    <w:rsid w:val="002676CD"/>
    <w:rsid w:val="00271700"/>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1F4D"/>
    <w:rsid w:val="002E34B8"/>
    <w:rsid w:val="002E4E60"/>
    <w:rsid w:val="002E76FD"/>
    <w:rsid w:val="002F29E1"/>
    <w:rsid w:val="002F3683"/>
    <w:rsid w:val="00302A81"/>
    <w:rsid w:val="00312498"/>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0E0"/>
    <w:rsid w:val="00375221"/>
    <w:rsid w:val="003754A2"/>
    <w:rsid w:val="003754D9"/>
    <w:rsid w:val="00376A1E"/>
    <w:rsid w:val="00377FA2"/>
    <w:rsid w:val="00380F1E"/>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75B02"/>
    <w:rsid w:val="0048597D"/>
    <w:rsid w:val="00485B50"/>
    <w:rsid w:val="00485E33"/>
    <w:rsid w:val="0049039E"/>
    <w:rsid w:val="00491DED"/>
    <w:rsid w:val="00494A46"/>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3CA4"/>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461F0"/>
    <w:rsid w:val="00555188"/>
    <w:rsid w:val="00556305"/>
    <w:rsid w:val="0055726F"/>
    <w:rsid w:val="00560BBB"/>
    <w:rsid w:val="00563645"/>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5266"/>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5F74A3"/>
    <w:rsid w:val="006002BF"/>
    <w:rsid w:val="006026DA"/>
    <w:rsid w:val="00612452"/>
    <w:rsid w:val="00612F55"/>
    <w:rsid w:val="00615676"/>
    <w:rsid w:val="006216D9"/>
    <w:rsid w:val="006301F7"/>
    <w:rsid w:val="00633511"/>
    <w:rsid w:val="00634E8C"/>
    <w:rsid w:val="0063508F"/>
    <w:rsid w:val="00635216"/>
    <w:rsid w:val="0063533D"/>
    <w:rsid w:val="006354D6"/>
    <w:rsid w:val="00635CD7"/>
    <w:rsid w:val="00640E87"/>
    <w:rsid w:val="00642BAE"/>
    <w:rsid w:val="00642DEB"/>
    <w:rsid w:val="006452BA"/>
    <w:rsid w:val="006456A4"/>
    <w:rsid w:val="00652529"/>
    <w:rsid w:val="006529A4"/>
    <w:rsid w:val="006536C5"/>
    <w:rsid w:val="006543D0"/>
    <w:rsid w:val="00664788"/>
    <w:rsid w:val="00665DB1"/>
    <w:rsid w:val="0066733D"/>
    <w:rsid w:val="0066742E"/>
    <w:rsid w:val="00672DA2"/>
    <w:rsid w:val="00682104"/>
    <w:rsid w:val="00682A76"/>
    <w:rsid w:val="00683701"/>
    <w:rsid w:val="00685039"/>
    <w:rsid w:val="0068547E"/>
    <w:rsid w:val="0069156F"/>
    <w:rsid w:val="00694FAE"/>
    <w:rsid w:val="006966EC"/>
    <w:rsid w:val="006A27E2"/>
    <w:rsid w:val="006A4905"/>
    <w:rsid w:val="006A497A"/>
    <w:rsid w:val="006A7E22"/>
    <w:rsid w:val="006B0507"/>
    <w:rsid w:val="006B06EF"/>
    <w:rsid w:val="006C0440"/>
    <w:rsid w:val="006C0DBC"/>
    <w:rsid w:val="006C2509"/>
    <w:rsid w:val="006C2AED"/>
    <w:rsid w:val="006C3828"/>
    <w:rsid w:val="006C5217"/>
    <w:rsid w:val="006C684E"/>
    <w:rsid w:val="006D2A5C"/>
    <w:rsid w:val="006D3B54"/>
    <w:rsid w:val="006D7A12"/>
    <w:rsid w:val="006E4022"/>
    <w:rsid w:val="006E7257"/>
    <w:rsid w:val="006F250E"/>
    <w:rsid w:val="006F2D1C"/>
    <w:rsid w:val="006F4E1B"/>
    <w:rsid w:val="006F4F5C"/>
    <w:rsid w:val="006F7189"/>
    <w:rsid w:val="006F7B6C"/>
    <w:rsid w:val="00700A33"/>
    <w:rsid w:val="00701312"/>
    <w:rsid w:val="0070522F"/>
    <w:rsid w:val="00705A8A"/>
    <w:rsid w:val="0070614F"/>
    <w:rsid w:val="00707347"/>
    <w:rsid w:val="0071070B"/>
    <w:rsid w:val="007125EB"/>
    <w:rsid w:val="00712D6E"/>
    <w:rsid w:val="00716BFA"/>
    <w:rsid w:val="00716C54"/>
    <w:rsid w:val="00720844"/>
    <w:rsid w:val="007215FB"/>
    <w:rsid w:val="00721A8A"/>
    <w:rsid w:val="00722060"/>
    <w:rsid w:val="00722074"/>
    <w:rsid w:val="00727665"/>
    <w:rsid w:val="00731327"/>
    <w:rsid w:val="00732411"/>
    <w:rsid w:val="00732492"/>
    <w:rsid w:val="00732CFF"/>
    <w:rsid w:val="00737E7C"/>
    <w:rsid w:val="00743178"/>
    <w:rsid w:val="00744EBB"/>
    <w:rsid w:val="00746B21"/>
    <w:rsid w:val="00750AA1"/>
    <w:rsid w:val="00750E3E"/>
    <w:rsid w:val="00756AB4"/>
    <w:rsid w:val="00757408"/>
    <w:rsid w:val="00760812"/>
    <w:rsid w:val="00761978"/>
    <w:rsid w:val="007631BC"/>
    <w:rsid w:val="00763F7B"/>
    <w:rsid w:val="0077003A"/>
    <w:rsid w:val="00772D70"/>
    <w:rsid w:val="0077351F"/>
    <w:rsid w:val="00773611"/>
    <w:rsid w:val="007851BE"/>
    <w:rsid w:val="00785BDF"/>
    <w:rsid w:val="00790436"/>
    <w:rsid w:val="00790466"/>
    <w:rsid w:val="007945FD"/>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377F"/>
    <w:rsid w:val="007D5C86"/>
    <w:rsid w:val="007D6CB7"/>
    <w:rsid w:val="007E2467"/>
    <w:rsid w:val="007E30CC"/>
    <w:rsid w:val="007E76A4"/>
    <w:rsid w:val="007F23FE"/>
    <w:rsid w:val="007F2AFB"/>
    <w:rsid w:val="007F339C"/>
    <w:rsid w:val="007F3C60"/>
    <w:rsid w:val="007F6951"/>
    <w:rsid w:val="0080245F"/>
    <w:rsid w:val="00803CE8"/>
    <w:rsid w:val="00805E28"/>
    <w:rsid w:val="00806200"/>
    <w:rsid w:val="00811D88"/>
    <w:rsid w:val="00812723"/>
    <w:rsid w:val="00812AB3"/>
    <w:rsid w:val="00813FF0"/>
    <w:rsid w:val="00817708"/>
    <w:rsid w:val="00823D28"/>
    <w:rsid w:val="00831637"/>
    <w:rsid w:val="008367C5"/>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0486"/>
    <w:rsid w:val="008A1D17"/>
    <w:rsid w:val="008A3D8D"/>
    <w:rsid w:val="008A4FCC"/>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06C77"/>
    <w:rsid w:val="00911B30"/>
    <w:rsid w:val="0092064C"/>
    <w:rsid w:val="009222DE"/>
    <w:rsid w:val="009225EF"/>
    <w:rsid w:val="009237B7"/>
    <w:rsid w:val="009256FF"/>
    <w:rsid w:val="00926A49"/>
    <w:rsid w:val="0093117E"/>
    <w:rsid w:val="00931E83"/>
    <w:rsid w:val="00934A51"/>
    <w:rsid w:val="0094001A"/>
    <w:rsid w:val="00940749"/>
    <w:rsid w:val="0094180A"/>
    <w:rsid w:val="0094496B"/>
    <w:rsid w:val="00954185"/>
    <w:rsid w:val="0095431E"/>
    <w:rsid w:val="00955D7B"/>
    <w:rsid w:val="0096280A"/>
    <w:rsid w:val="00962D96"/>
    <w:rsid w:val="00967C3D"/>
    <w:rsid w:val="00972384"/>
    <w:rsid w:val="009734D8"/>
    <w:rsid w:val="009810BA"/>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0681"/>
    <w:rsid w:val="009C1173"/>
    <w:rsid w:val="009D1E37"/>
    <w:rsid w:val="009D4FAD"/>
    <w:rsid w:val="009E180F"/>
    <w:rsid w:val="009E57F5"/>
    <w:rsid w:val="009E60AE"/>
    <w:rsid w:val="009F0D85"/>
    <w:rsid w:val="00A03E02"/>
    <w:rsid w:val="00A04A89"/>
    <w:rsid w:val="00A0539B"/>
    <w:rsid w:val="00A075F4"/>
    <w:rsid w:val="00A10743"/>
    <w:rsid w:val="00A11210"/>
    <w:rsid w:val="00A1260B"/>
    <w:rsid w:val="00A127B5"/>
    <w:rsid w:val="00A159EE"/>
    <w:rsid w:val="00A23527"/>
    <w:rsid w:val="00A3269A"/>
    <w:rsid w:val="00A363B5"/>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53A4"/>
    <w:rsid w:val="00A86E79"/>
    <w:rsid w:val="00A90416"/>
    <w:rsid w:val="00A95090"/>
    <w:rsid w:val="00A97067"/>
    <w:rsid w:val="00A97F8C"/>
    <w:rsid w:val="00AA0D75"/>
    <w:rsid w:val="00AA2AB6"/>
    <w:rsid w:val="00AA4C76"/>
    <w:rsid w:val="00AA5D02"/>
    <w:rsid w:val="00AA6E03"/>
    <w:rsid w:val="00AB41C1"/>
    <w:rsid w:val="00AB49DF"/>
    <w:rsid w:val="00AB6C3E"/>
    <w:rsid w:val="00AC1082"/>
    <w:rsid w:val="00AC1815"/>
    <w:rsid w:val="00AC18C9"/>
    <w:rsid w:val="00AC41BB"/>
    <w:rsid w:val="00AD0717"/>
    <w:rsid w:val="00AD09B5"/>
    <w:rsid w:val="00AD1045"/>
    <w:rsid w:val="00AD13A4"/>
    <w:rsid w:val="00AD77D1"/>
    <w:rsid w:val="00AE1313"/>
    <w:rsid w:val="00AE1F97"/>
    <w:rsid w:val="00AE4C17"/>
    <w:rsid w:val="00AE65E2"/>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26F1"/>
    <w:rsid w:val="00B32E18"/>
    <w:rsid w:val="00B34C99"/>
    <w:rsid w:val="00B40A56"/>
    <w:rsid w:val="00B41FF1"/>
    <w:rsid w:val="00B4257D"/>
    <w:rsid w:val="00B44828"/>
    <w:rsid w:val="00B46C89"/>
    <w:rsid w:val="00B5058F"/>
    <w:rsid w:val="00B50E57"/>
    <w:rsid w:val="00B50E83"/>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224F"/>
    <w:rsid w:val="00B86427"/>
    <w:rsid w:val="00B9492D"/>
    <w:rsid w:val="00B95D08"/>
    <w:rsid w:val="00B9747E"/>
    <w:rsid w:val="00BA0580"/>
    <w:rsid w:val="00BA087C"/>
    <w:rsid w:val="00BA3F80"/>
    <w:rsid w:val="00BA5BBB"/>
    <w:rsid w:val="00BB2530"/>
    <w:rsid w:val="00BB3A4A"/>
    <w:rsid w:val="00BB47F0"/>
    <w:rsid w:val="00BB5AE4"/>
    <w:rsid w:val="00BC1F0F"/>
    <w:rsid w:val="00BC3919"/>
    <w:rsid w:val="00BC68A9"/>
    <w:rsid w:val="00BC7918"/>
    <w:rsid w:val="00BC7CB3"/>
    <w:rsid w:val="00BC7F5F"/>
    <w:rsid w:val="00BD0A5D"/>
    <w:rsid w:val="00BD220B"/>
    <w:rsid w:val="00BD464E"/>
    <w:rsid w:val="00BD4D5D"/>
    <w:rsid w:val="00BD5596"/>
    <w:rsid w:val="00BE1BA9"/>
    <w:rsid w:val="00BE2574"/>
    <w:rsid w:val="00BE55B8"/>
    <w:rsid w:val="00BE61A4"/>
    <w:rsid w:val="00BE6BC0"/>
    <w:rsid w:val="00BF0ECF"/>
    <w:rsid w:val="00BF10F2"/>
    <w:rsid w:val="00BF3147"/>
    <w:rsid w:val="00BF3645"/>
    <w:rsid w:val="00C0037F"/>
    <w:rsid w:val="00C04B6D"/>
    <w:rsid w:val="00C0594E"/>
    <w:rsid w:val="00C070D8"/>
    <w:rsid w:val="00C12729"/>
    <w:rsid w:val="00C26481"/>
    <w:rsid w:val="00C2797E"/>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749B3"/>
    <w:rsid w:val="00C74E06"/>
    <w:rsid w:val="00C76B1D"/>
    <w:rsid w:val="00C84646"/>
    <w:rsid w:val="00C852F4"/>
    <w:rsid w:val="00C874D3"/>
    <w:rsid w:val="00C91D52"/>
    <w:rsid w:val="00C93915"/>
    <w:rsid w:val="00C9466C"/>
    <w:rsid w:val="00C95666"/>
    <w:rsid w:val="00CA088B"/>
    <w:rsid w:val="00CA09BF"/>
    <w:rsid w:val="00CA0D0B"/>
    <w:rsid w:val="00CA1679"/>
    <w:rsid w:val="00CA2A75"/>
    <w:rsid w:val="00CA5D4F"/>
    <w:rsid w:val="00CB22FC"/>
    <w:rsid w:val="00CB271F"/>
    <w:rsid w:val="00CB4222"/>
    <w:rsid w:val="00CB4955"/>
    <w:rsid w:val="00CB71D4"/>
    <w:rsid w:val="00CC110F"/>
    <w:rsid w:val="00CC11AC"/>
    <w:rsid w:val="00CC31C9"/>
    <w:rsid w:val="00CD01A1"/>
    <w:rsid w:val="00CD2A4A"/>
    <w:rsid w:val="00CD3838"/>
    <w:rsid w:val="00CD4689"/>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4BDF"/>
    <w:rsid w:val="00D45B3B"/>
    <w:rsid w:val="00D50287"/>
    <w:rsid w:val="00D50637"/>
    <w:rsid w:val="00D52A79"/>
    <w:rsid w:val="00D53BBF"/>
    <w:rsid w:val="00D55FC3"/>
    <w:rsid w:val="00D57E98"/>
    <w:rsid w:val="00D65FB6"/>
    <w:rsid w:val="00D66E56"/>
    <w:rsid w:val="00D713F6"/>
    <w:rsid w:val="00D74C72"/>
    <w:rsid w:val="00D75593"/>
    <w:rsid w:val="00D75FA5"/>
    <w:rsid w:val="00D76566"/>
    <w:rsid w:val="00D772F9"/>
    <w:rsid w:val="00D81233"/>
    <w:rsid w:val="00D864EB"/>
    <w:rsid w:val="00D919E8"/>
    <w:rsid w:val="00D928E4"/>
    <w:rsid w:val="00D92BE8"/>
    <w:rsid w:val="00D93E35"/>
    <w:rsid w:val="00D9435A"/>
    <w:rsid w:val="00D95E09"/>
    <w:rsid w:val="00D972F0"/>
    <w:rsid w:val="00DA21EC"/>
    <w:rsid w:val="00DA327D"/>
    <w:rsid w:val="00DA4C3F"/>
    <w:rsid w:val="00DB7D16"/>
    <w:rsid w:val="00DC0266"/>
    <w:rsid w:val="00DC1AA4"/>
    <w:rsid w:val="00DC2E6E"/>
    <w:rsid w:val="00DC36F4"/>
    <w:rsid w:val="00DC4FD5"/>
    <w:rsid w:val="00DC7B08"/>
    <w:rsid w:val="00DD0F25"/>
    <w:rsid w:val="00DD3529"/>
    <w:rsid w:val="00DD3BF4"/>
    <w:rsid w:val="00DE059F"/>
    <w:rsid w:val="00DE50DA"/>
    <w:rsid w:val="00DE6157"/>
    <w:rsid w:val="00DF01ED"/>
    <w:rsid w:val="00DF3639"/>
    <w:rsid w:val="00DF369B"/>
    <w:rsid w:val="00DF39DD"/>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454F"/>
    <w:rsid w:val="00E55E7A"/>
    <w:rsid w:val="00E57430"/>
    <w:rsid w:val="00E60D5A"/>
    <w:rsid w:val="00E628FF"/>
    <w:rsid w:val="00E641EF"/>
    <w:rsid w:val="00E64584"/>
    <w:rsid w:val="00E64F59"/>
    <w:rsid w:val="00E655D0"/>
    <w:rsid w:val="00E66C43"/>
    <w:rsid w:val="00E7137F"/>
    <w:rsid w:val="00E8316E"/>
    <w:rsid w:val="00E838C5"/>
    <w:rsid w:val="00E8718D"/>
    <w:rsid w:val="00E916BC"/>
    <w:rsid w:val="00E943E0"/>
    <w:rsid w:val="00E95D64"/>
    <w:rsid w:val="00E97139"/>
    <w:rsid w:val="00E979F7"/>
    <w:rsid w:val="00EA2696"/>
    <w:rsid w:val="00EA294C"/>
    <w:rsid w:val="00EA501F"/>
    <w:rsid w:val="00EB1D01"/>
    <w:rsid w:val="00EC5E59"/>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50F"/>
    <w:rsid w:val="00F06875"/>
    <w:rsid w:val="00F10E2A"/>
    <w:rsid w:val="00F11013"/>
    <w:rsid w:val="00F129DF"/>
    <w:rsid w:val="00F165C0"/>
    <w:rsid w:val="00F16C9D"/>
    <w:rsid w:val="00F22C65"/>
    <w:rsid w:val="00F249AA"/>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5FB"/>
    <w:rsid w:val="00FB3AE8"/>
    <w:rsid w:val="00FB4AF5"/>
    <w:rsid w:val="00FB4E1F"/>
    <w:rsid w:val="00FB5261"/>
    <w:rsid w:val="00FB60B6"/>
    <w:rsid w:val="00FB61D9"/>
    <w:rsid w:val="00FC3AAD"/>
    <w:rsid w:val="00FC66E0"/>
    <w:rsid w:val="00FD05BE"/>
    <w:rsid w:val="00FD2AA3"/>
    <w:rsid w:val="00FD4CAB"/>
    <w:rsid w:val="00FD5991"/>
    <w:rsid w:val="00FD6683"/>
    <w:rsid w:val="00FE0D5F"/>
    <w:rsid w:val="00FE1983"/>
    <w:rsid w:val="00FE232C"/>
    <w:rsid w:val="00FE3101"/>
    <w:rsid w:val="00FE3AAE"/>
    <w:rsid w:val="00FE54AD"/>
    <w:rsid w:val="00FE55B7"/>
    <w:rsid w:val="00FE71D1"/>
    <w:rsid w:val="00FE7230"/>
    <w:rsid w:val="00FF06B5"/>
    <w:rsid w:val="00FF2059"/>
    <w:rsid w:val="00FF2A4E"/>
    <w:rsid w:val="00FF2FB2"/>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link w:val="HeaderChar"/>
    <w:uiPriority w:val="99"/>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 w:type="character" w:customStyle="1" w:styleId="HeaderChar">
    <w:name w:val="Header Char"/>
    <w:link w:val="Header"/>
    <w:uiPriority w:val="99"/>
    <w:rsid w:val="00AE65E2"/>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0021C-E571-465C-B83D-F675A55FD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608</Words>
  <Characters>3466</Characters>
  <Application>Microsoft Office Word</Application>
  <DocSecurity>0</DocSecurity>
  <Lines>28</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Thidarat Liwkong</cp:lastModifiedBy>
  <cp:revision>10</cp:revision>
  <cp:lastPrinted>2026-05-11T13:05:00Z</cp:lastPrinted>
  <dcterms:created xsi:type="dcterms:W3CDTF">2026-05-10T01:32:00Z</dcterms:created>
  <dcterms:modified xsi:type="dcterms:W3CDTF">2026-05-11T13:05:00Z</dcterms:modified>
</cp:coreProperties>
</file>