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F1265" w14:textId="77777777" w:rsidR="001C1618" w:rsidRPr="005001D4" w:rsidRDefault="006D2C3E" w:rsidP="00A16DA4">
      <w:pPr>
        <w:tabs>
          <w:tab w:val="left" w:pos="720"/>
        </w:tabs>
        <w:spacing w:line="360" w:lineRule="exact"/>
        <w:ind w:right="11"/>
        <w:jc w:val="thaiDistribute"/>
        <w:rPr>
          <w:b/>
          <w:bCs/>
        </w:rPr>
      </w:pPr>
      <w:r w:rsidRPr="005001D4">
        <w:rPr>
          <w:b/>
          <w:bCs/>
        </w:rPr>
        <w:t>Samart Corporation Public Company Limited</w:t>
      </w:r>
      <w:r w:rsidR="00E122F5" w:rsidRPr="005001D4">
        <w:rPr>
          <w:b/>
          <w:bCs/>
        </w:rPr>
        <w:t xml:space="preserve"> </w:t>
      </w:r>
      <w:r w:rsidRPr="005001D4">
        <w:rPr>
          <w:b/>
          <w:bCs/>
        </w:rPr>
        <w:t>and its subsidiaries</w:t>
      </w:r>
    </w:p>
    <w:p w14:paraId="67119810" w14:textId="77777777" w:rsidR="001C1618" w:rsidRPr="005001D4" w:rsidRDefault="00CB7DBC" w:rsidP="00A16DA4">
      <w:pPr>
        <w:spacing w:line="360" w:lineRule="exact"/>
        <w:ind w:right="11"/>
        <w:jc w:val="thaiDistribute"/>
        <w:rPr>
          <w:b/>
          <w:bCs/>
          <w:szCs w:val="28"/>
        </w:rPr>
      </w:pPr>
      <w:r w:rsidRPr="005001D4">
        <w:rPr>
          <w:b/>
          <w:bCs/>
        </w:rPr>
        <w:t xml:space="preserve">Condensed notes </w:t>
      </w:r>
      <w:r w:rsidR="006D2C3E" w:rsidRPr="005001D4">
        <w:rPr>
          <w:b/>
          <w:bCs/>
        </w:rPr>
        <w:t xml:space="preserve">to </w:t>
      </w:r>
      <w:r w:rsidR="004A2A05" w:rsidRPr="005001D4">
        <w:rPr>
          <w:b/>
          <w:bCs/>
        </w:rPr>
        <w:t xml:space="preserve">interim </w:t>
      </w:r>
      <w:r w:rsidR="006D2C3E" w:rsidRPr="005001D4">
        <w:rPr>
          <w:b/>
          <w:bCs/>
        </w:rPr>
        <w:t xml:space="preserve">financial </w:t>
      </w:r>
      <w:r w:rsidR="00E5652B" w:rsidRPr="005001D4">
        <w:rPr>
          <w:b/>
          <w:bCs/>
          <w:szCs w:val="28"/>
        </w:rPr>
        <w:t>statements</w:t>
      </w:r>
    </w:p>
    <w:p w14:paraId="290382E4" w14:textId="77777777" w:rsidR="001C1618" w:rsidRPr="005001D4" w:rsidRDefault="00B87AA6" w:rsidP="00A16DA4">
      <w:pPr>
        <w:spacing w:line="360" w:lineRule="exact"/>
        <w:ind w:right="11"/>
        <w:jc w:val="thaiDistribute"/>
        <w:rPr>
          <w:b/>
          <w:bCs/>
          <w:cs/>
        </w:rPr>
      </w:pPr>
      <w:r w:rsidRPr="005001D4">
        <w:rPr>
          <w:b/>
          <w:bCs/>
        </w:rPr>
        <w:t>For the</w:t>
      </w:r>
      <w:r w:rsidR="0020501E" w:rsidRPr="005001D4">
        <w:rPr>
          <w:b/>
          <w:bCs/>
        </w:rPr>
        <w:t xml:space="preserve"> </w:t>
      </w:r>
      <w:r w:rsidR="00614DC6" w:rsidRPr="005001D4">
        <w:rPr>
          <w:b/>
          <w:bCs/>
        </w:rPr>
        <w:t>three-month</w:t>
      </w:r>
      <w:r w:rsidR="0076231A" w:rsidRPr="005001D4">
        <w:rPr>
          <w:b/>
          <w:bCs/>
        </w:rPr>
        <w:t xml:space="preserve"> period</w:t>
      </w:r>
      <w:r w:rsidR="00B162B0" w:rsidRPr="005001D4">
        <w:rPr>
          <w:b/>
          <w:bCs/>
        </w:rPr>
        <w:t xml:space="preserve"> ended </w:t>
      </w:r>
      <w:r w:rsidR="00614DC6" w:rsidRPr="005001D4">
        <w:rPr>
          <w:b/>
          <w:bCs/>
        </w:rPr>
        <w:t>31 March 2026</w:t>
      </w:r>
      <w:r w:rsidR="00186517" w:rsidRPr="005001D4">
        <w:rPr>
          <w:b/>
          <w:bCs/>
        </w:rPr>
        <w:t xml:space="preserve"> </w:t>
      </w:r>
    </w:p>
    <w:p w14:paraId="06C13FF2" w14:textId="77777777" w:rsidR="001C1618" w:rsidRPr="005001D4" w:rsidRDefault="006D2C3E" w:rsidP="00A16DA4">
      <w:pPr>
        <w:tabs>
          <w:tab w:val="left" w:pos="2160"/>
        </w:tabs>
        <w:spacing w:before="360" w:after="120" w:line="360" w:lineRule="exact"/>
        <w:ind w:left="547" w:right="11" w:hanging="547"/>
        <w:jc w:val="thaiDistribute"/>
        <w:rPr>
          <w:b/>
          <w:bCs/>
          <w:cs/>
        </w:rPr>
      </w:pPr>
      <w:r w:rsidRPr="005001D4">
        <w:rPr>
          <w:b/>
          <w:bCs/>
        </w:rPr>
        <w:t>1.</w:t>
      </w:r>
      <w:r w:rsidRPr="005001D4">
        <w:rPr>
          <w:b/>
          <w:bCs/>
        </w:rPr>
        <w:tab/>
        <w:t>General information</w:t>
      </w:r>
    </w:p>
    <w:p w14:paraId="3EBED598" w14:textId="77777777" w:rsidR="0084090E" w:rsidRPr="005001D4" w:rsidRDefault="0084090E" w:rsidP="00A16DA4">
      <w:pPr>
        <w:tabs>
          <w:tab w:val="left" w:pos="900"/>
          <w:tab w:val="left" w:pos="1440"/>
          <w:tab w:val="left" w:pos="2160"/>
          <w:tab w:val="right" w:pos="3780"/>
          <w:tab w:val="left" w:pos="4760"/>
          <w:tab w:val="right" w:pos="9540"/>
          <w:tab w:val="right" w:pos="12420"/>
        </w:tabs>
        <w:spacing w:before="120" w:after="120" w:line="380" w:lineRule="exact"/>
        <w:ind w:left="547" w:right="11" w:hanging="547"/>
        <w:jc w:val="thaiDistribute"/>
        <w:rPr>
          <w:b/>
          <w:bCs/>
        </w:rPr>
      </w:pPr>
      <w:r w:rsidRPr="005001D4">
        <w:rPr>
          <w:b/>
          <w:bCs/>
        </w:rPr>
        <w:t>1.1</w:t>
      </w:r>
      <w:r w:rsidRPr="005001D4">
        <w:rPr>
          <w:b/>
          <w:bCs/>
        </w:rPr>
        <w:tab/>
        <w:t>The Company’s general information</w:t>
      </w:r>
    </w:p>
    <w:p w14:paraId="3A150847" w14:textId="77777777" w:rsidR="0084090E" w:rsidRPr="005001D4" w:rsidRDefault="0084090E" w:rsidP="00A16DA4">
      <w:pPr>
        <w:tabs>
          <w:tab w:val="left" w:pos="1440"/>
          <w:tab w:val="left" w:pos="2880"/>
        </w:tabs>
        <w:spacing w:before="120" w:after="120" w:line="380" w:lineRule="exact"/>
        <w:ind w:left="540" w:right="11"/>
        <w:jc w:val="both"/>
      </w:pPr>
      <w:r w:rsidRPr="005001D4">
        <w:rPr>
          <w:spacing w:val="-6"/>
        </w:rPr>
        <w:t>Samart Corporation Public Company Limited (“the Company”) is a public company incorporated</w:t>
      </w:r>
      <w:r w:rsidRPr="005001D4">
        <w:t xml:space="preserve"> </w:t>
      </w:r>
      <w:r w:rsidRPr="005001D4">
        <w:rPr>
          <w:spacing w:val="-2"/>
        </w:rPr>
        <w:t>and domiciled in Thailand.  The Company is principally engaged in the design and installation</w:t>
      </w:r>
      <w:r w:rsidRPr="005001D4">
        <w:t xml:space="preserve"> </w:t>
      </w:r>
      <w:r w:rsidRPr="005001D4">
        <w:rPr>
          <w:spacing w:val="-4"/>
        </w:rPr>
        <w:t>of telecommunications systems, and the sales of telecommunications equipment. The registered</w:t>
      </w:r>
      <w:r w:rsidRPr="005001D4">
        <w:t xml:space="preserve"> </w:t>
      </w:r>
      <w:r w:rsidRPr="005001D4">
        <w:rPr>
          <w:spacing w:val="-6"/>
        </w:rPr>
        <w:t>office of the Company is at 99/1 Moo 4, Software Park Building, 35th Floor, Chaengwattana Road,</w:t>
      </w:r>
      <w:r w:rsidRPr="005001D4">
        <w:t xml:space="preserve"> Klong Gluar, Pak-Kred, Nonthaburi.</w:t>
      </w:r>
    </w:p>
    <w:p w14:paraId="53EB6063" w14:textId="77777777" w:rsidR="004B66B3" w:rsidRPr="005001D4" w:rsidRDefault="004B66B3" w:rsidP="00A16DA4">
      <w:pPr>
        <w:tabs>
          <w:tab w:val="left" w:pos="1440"/>
          <w:tab w:val="left" w:pos="2880"/>
        </w:tabs>
        <w:spacing w:before="120" w:after="120" w:line="380" w:lineRule="exact"/>
        <w:ind w:left="547" w:right="11" w:hanging="547"/>
        <w:jc w:val="thaiDistribute"/>
        <w:rPr>
          <w:rFonts w:eastAsia="Arial Unicode MS"/>
          <w:b/>
        </w:rPr>
      </w:pPr>
      <w:r w:rsidRPr="005001D4">
        <w:rPr>
          <w:rFonts w:eastAsia="Arial Unicode MS"/>
          <w:b/>
        </w:rPr>
        <w:t>1.</w:t>
      </w:r>
      <w:r w:rsidR="0084090E" w:rsidRPr="005001D4">
        <w:rPr>
          <w:rFonts w:eastAsia="Arial Unicode MS"/>
          <w:b/>
        </w:rPr>
        <w:t>2</w:t>
      </w:r>
      <w:r w:rsidRPr="005001D4">
        <w:rPr>
          <w:rFonts w:eastAsia="Arial Unicode MS"/>
          <w:b/>
        </w:rPr>
        <w:tab/>
        <w:t xml:space="preserve">Basis for the preparation of interim </w:t>
      </w:r>
      <w:r w:rsidR="00E0067A" w:rsidRPr="005001D4">
        <w:rPr>
          <w:rFonts w:eastAsia="Arial Unicode MS"/>
          <w:b/>
        </w:rPr>
        <w:t>financial statements</w:t>
      </w:r>
    </w:p>
    <w:p w14:paraId="07DD9294" w14:textId="77777777" w:rsidR="004B66B3" w:rsidRPr="005001D4" w:rsidRDefault="004B66B3" w:rsidP="00A16DA4">
      <w:pPr>
        <w:tabs>
          <w:tab w:val="left" w:pos="900"/>
        </w:tabs>
        <w:spacing w:before="120" w:after="120" w:line="380" w:lineRule="exact"/>
        <w:ind w:left="547" w:right="11" w:hanging="547"/>
        <w:jc w:val="both"/>
        <w:rPr>
          <w:rFonts w:eastAsia="Arial Unicode MS"/>
          <w:bCs/>
        </w:rPr>
      </w:pPr>
      <w:r w:rsidRPr="005001D4">
        <w:rPr>
          <w:rFonts w:eastAsia="Arial Unicode MS"/>
          <w:bCs/>
        </w:rPr>
        <w:tab/>
      </w:r>
      <w:r w:rsidRPr="005001D4">
        <w:rPr>
          <w:rFonts w:eastAsia="Arial Unicode MS"/>
          <w:bCs/>
          <w:spacing w:val="-4"/>
        </w:rPr>
        <w:t>These</w:t>
      </w:r>
      <w:r w:rsidR="00653BFC" w:rsidRPr="005001D4">
        <w:rPr>
          <w:rFonts w:eastAsia="Arial Unicode MS"/>
          <w:bCs/>
          <w:spacing w:val="-4"/>
        </w:rPr>
        <w:t xml:space="preserve"> </w:t>
      </w:r>
      <w:r w:rsidRPr="005001D4">
        <w:rPr>
          <w:rFonts w:eastAsia="Arial Unicode MS"/>
          <w:bCs/>
          <w:spacing w:val="-4"/>
        </w:rPr>
        <w:t xml:space="preserve">interim </w:t>
      </w:r>
      <w:r w:rsidR="00E0067A" w:rsidRPr="005001D4">
        <w:rPr>
          <w:rFonts w:eastAsia="Arial Unicode MS"/>
          <w:bCs/>
          <w:spacing w:val="-4"/>
        </w:rPr>
        <w:t>financial statements</w:t>
      </w:r>
      <w:r w:rsidRPr="005001D4">
        <w:rPr>
          <w:rFonts w:eastAsia="Arial Unicode MS"/>
          <w:bCs/>
          <w:spacing w:val="-4"/>
        </w:rPr>
        <w:t xml:space="preserve"> are prepared in accordance with Thai Accounting Standard</w:t>
      </w:r>
      <w:r w:rsidRPr="005001D4">
        <w:rPr>
          <w:rFonts w:eastAsia="Arial Unicode MS"/>
          <w:bCs/>
          <w:spacing w:val="-2"/>
        </w:rPr>
        <w:t xml:space="preserve"> No. 34 Interim Financial Reporting, with the Company present</w:t>
      </w:r>
      <w:r w:rsidR="00CB7DBC" w:rsidRPr="005001D4">
        <w:rPr>
          <w:rFonts w:eastAsia="Arial Unicode MS"/>
          <w:bCs/>
          <w:spacing w:val="-2"/>
          <w:szCs w:val="28"/>
        </w:rPr>
        <w:t>ing</w:t>
      </w:r>
      <w:r w:rsidRPr="005001D4">
        <w:rPr>
          <w:rFonts w:eastAsia="Arial Unicode MS"/>
          <w:bCs/>
          <w:spacing w:val="-2"/>
        </w:rPr>
        <w:t xml:space="preserve"> condensed interim financial statements. </w:t>
      </w:r>
      <w:r w:rsidR="00CB7DBC" w:rsidRPr="005001D4">
        <w:rPr>
          <w:rFonts w:eastAsia="Arial Unicode MS"/>
          <w:bCs/>
          <w:spacing w:val="-2"/>
        </w:rPr>
        <w:t>T</w:t>
      </w:r>
      <w:r w:rsidRPr="005001D4">
        <w:rPr>
          <w:rFonts w:eastAsia="Arial Unicode MS"/>
          <w:bCs/>
          <w:spacing w:val="-2"/>
        </w:rPr>
        <w:t>he Company has presented the statements</w:t>
      </w:r>
      <w:r w:rsidRPr="005001D4">
        <w:rPr>
          <w:rFonts w:eastAsia="Arial Unicode MS"/>
          <w:bCs/>
        </w:rPr>
        <w:t xml:space="preserve"> of financial position, income, comprehensive income, changes in shareholders’ equity, and cash flows in the same format as that used for the annual financial statements</w:t>
      </w:r>
      <w:r w:rsidR="00CB7DBC" w:rsidRPr="005001D4">
        <w:rPr>
          <w:rFonts w:eastAsia="Arial Unicode MS"/>
          <w:bCs/>
        </w:rPr>
        <w:t xml:space="preserve"> and has presented notes to the interim financial statements on a condensed basis.</w:t>
      </w:r>
    </w:p>
    <w:p w14:paraId="5A4CFEB9" w14:textId="77777777" w:rsidR="00E0067A" w:rsidRPr="005001D4" w:rsidRDefault="00E0067A" w:rsidP="00A16DA4">
      <w:pPr>
        <w:spacing w:before="120" w:after="120" w:line="380" w:lineRule="exact"/>
        <w:ind w:left="540" w:right="11"/>
        <w:jc w:val="thaiDistribute"/>
        <w:rPr>
          <w:szCs w:val="20"/>
        </w:rPr>
      </w:pPr>
      <w:r w:rsidRPr="005001D4">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56D4D992" w14:textId="77777777" w:rsidR="00E0067A" w:rsidRPr="005001D4" w:rsidRDefault="00E0067A" w:rsidP="00A16DA4">
      <w:pPr>
        <w:spacing w:before="120" w:after="120" w:line="380" w:lineRule="exact"/>
        <w:ind w:left="540" w:right="11"/>
        <w:jc w:val="thaiDistribute"/>
        <w:rPr>
          <w:szCs w:val="20"/>
        </w:rPr>
      </w:pPr>
      <w:r w:rsidRPr="005001D4">
        <w:t xml:space="preserve">The interim financial statements in Thai language are the official statutory financial statements of the Company. The interim financial statements in English language have been translated from the Thai language financial statements. </w:t>
      </w:r>
    </w:p>
    <w:p w14:paraId="3EAB9220" w14:textId="77777777" w:rsidR="004B66B3" w:rsidRPr="005001D4" w:rsidRDefault="004B66B3" w:rsidP="00A16DA4">
      <w:pPr>
        <w:tabs>
          <w:tab w:val="left" w:pos="1440"/>
          <w:tab w:val="left" w:pos="2880"/>
        </w:tabs>
        <w:spacing w:before="120" w:after="120" w:line="380" w:lineRule="exact"/>
        <w:ind w:left="547" w:right="11" w:hanging="547"/>
        <w:jc w:val="thaiDistribute"/>
        <w:rPr>
          <w:b/>
          <w:bCs/>
        </w:rPr>
      </w:pPr>
      <w:r w:rsidRPr="005001D4">
        <w:rPr>
          <w:b/>
          <w:bCs/>
        </w:rPr>
        <w:t>1.</w:t>
      </w:r>
      <w:r w:rsidR="0084090E" w:rsidRPr="005001D4">
        <w:rPr>
          <w:b/>
          <w:bCs/>
        </w:rPr>
        <w:t>3</w:t>
      </w:r>
      <w:r w:rsidRPr="005001D4">
        <w:rPr>
          <w:b/>
          <w:bCs/>
        </w:rPr>
        <w:tab/>
        <w:t xml:space="preserve">Basis of </w:t>
      </w:r>
      <w:r w:rsidRPr="005001D4">
        <w:rPr>
          <w:rFonts w:eastAsia="Arial Unicode MS"/>
          <w:b/>
        </w:rPr>
        <w:t>consolidation</w:t>
      </w:r>
    </w:p>
    <w:p w14:paraId="5711B887" w14:textId="3928503D" w:rsidR="004B66B3" w:rsidRPr="005001D4" w:rsidRDefault="004B66B3" w:rsidP="00A16DA4">
      <w:pPr>
        <w:tabs>
          <w:tab w:val="left" w:pos="1440"/>
          <w:tab w:val="left" w:pos="2880"/>
        </w:tabs>
        <w:spacing w:before="120" w:after="120" w:line="380" w:lineRule="exact"/>
        <w:ind w:left="540" w:right="11" w:hanging="540"/>
        <w:jc w:val="thaiDistribute"/>
      </w:pPr>
      <w:r w:rsidRPr="005001D4">
        <w:tab/>
      </w:r>
      <w:r w:rsidR="00797C7B" w:rsidRPr="005001D4">
        <w:t xml:space="preserve">The interim consolidated financial statements include the financial statements of the Company and its subsidiary companies and have been prepared on the same basis </w:t>
      </w:r>
      <w:r w:rsidR="00797C7B" w:rsidRPr="005001D4">
        <w:rPr>
          <w:spacing w:val="-4"/>
        </w:rPr>
        <w:t xml:space="preserve">as that applied for the consolidated financial statements for the year ended </w:t>
      </w:r>
      <w:r w:rsidR="00614DC6" w:rsidRPr="005001D4">
        <w:rPr>
          <w:spacing w:val="-4"/>
        </w:rPr>
        <w:t>31 December 2025</w:t>
      </w:r>
      <w:r w:rsidR="006E3B8C" w:rsidRPr="005001D4">
        <w:rPr>
          <w:spacing w:val="-4"/>
        </w:rPr>
        <w:t xml:space="preserve"> </w:t>
      </w:r>
      <w:r w:rsidR="00797C7B" w:rsidRPr="005001D4">
        <w:t>with no change in shareholding structure of subsidiaries during the current period</w:t>
      </w:r>
      <w:r w:rsidR="006504B8" w:rsidRPr="005001D4">
        <w:t>.</w:t>
      </w:r>
    </w:p>
    <w:p w14:paraId="5DE10A41" w14:textId="77777777" w:rsidR="004B66B3" w:rsidRPr="005001D4" w:rsidRDefault="00D401EB" w:rsidP="00A16DA4">
      <w:pPr>
        <w:spacing w:before="120" w:after="120" w:line="380" w:lineRule="exact"/>
        <w:ind w:left="540" w:right="11" w:hanging="540"/>
        <w:rPr>
          <w:b/>
          <w:bCs/>
        </w:rPr>
      </w:pPr>
      <w:r w:rsidRPr="005001D4">
        <w:rPr>
          <w:b/>
          <w:bCs/>
        </w:rPr>
        <w:br w:type="page"/>
      </w:r>
      <w:r w:rsidR="004B66B3" w:rsidRPr="005001D4">
        <w:rPr>
          <w:b/>
          <w:bCs/>
        </w:rPr>
        <w:lastRenderedPageBreak/>
        <w:t>1.</w:t>
      </w:r>
      <w:r w:rsidR="0084090E" w:rsidRPr="005001D4">
        <w:rPr>
          <w:b/>
          <w:bCs/>
        </w:rPr>
        <w:t>4</w:t>
      </w:r>
      <w:r w:rsidR="0084090E" w:rsidRPr="005001D4">
        <w:rPr>
          <w:b/>
          <w:bCs/>
        </w:rPr>
        <w:tab/>
      </w:r>
      <w:r w:rsidRPr="005001D4">
        <w:rPr>
          <w:b/>
          <w:bCs/>
        </w:rPr>
        <w:t>A</w:t>
      </w:r>
      <w:r w:rsidR="004B66B3" w:rsidRPr="005001D4">
        <w:rPr>
          <w:b/>
          <w:bCs/>
        </w:rPr>
        <w:t>ccounting policies</w:t>
      </w:r>
    </w:p>
    <w:p w14:paraId="1D533915" w14:textId="1FC40CC6" w:rsidR="00653BFC" w:rsidRPr="005001D4" w:rsidRDefault="004B66B3" w:rsidP="00A16DA4">
      <w:pPr>
        <w:spacing w:before="120" w:after="120" w:line="380" w:lineRule="exact"/>
        <w:ind w:left="540" w:right="11"/>
        <w:jc w:val="thaiDistribute"/>
      </w:pPr>
      <w:r w:rsidRPr="005001D4">
        <w:t xml:space="preserve">The interim financial </w:t>
      </w:r>
      <w:r w:rsidR="008C14FE" w:rsidRPr="005001D4">
        <w:t>statements</w:t>
      </w:r>
      <w:r w:rsidR="00F72692" w:rsidRPr="005001D4">
        <w:t xml:space="preserve"> </w:t>
      </w:r>
      <w:r w:rsidR="00311876" w:rsidRPr="005001D4">
        <w:t>are</w:t>
      </w:r>
      <w:r w:rsidRPr="005001D4">
        <w:t xml:space="preserve"> prepared by using the same accounting policies and methods of computation as were used for the financial statements for the year ended </w:t>
      </w:r>
      <w:r w:rsidR="00595B1E" w:rsidRPr="005001D4">
        <w:t xml:space="preserve">           </w:t>
      </w:r>
      <w:r w:rsidR="00A16DA4" w:rsidRPr="005001D4">
        <w:t xml:space="preserve">             </w:t>
      </w:r>
      <w:r w:rsidR="00595B1E" w:rsidRPr="005001D4">
        <w:t xml:space="preserve">  </w:t>
      </w:r>
      <w:r w:rsidR="00614DC6" w:rsidRPr="005001D4">
        <w:t>31 December 2025</w:t>
      </w:r>
      <w:r w:rsidR="00653BFC" w:rsidRPr="005001D4">
        <w:t>.</w:t>
      </w:r>
      <w:r w:rsidRPr="005001D4">
        <w:t xml:space="preserve"> </w:t>
      </w:r>
    </w:p>
    <w:p w14:paraId="1CC18976" w14:textId="77777777" w:rsidR="00797C7B" w:rsidRPr="005001D4" w:rsidRDefault="00797C7B" w:rsidP="00A16DA4">
      <w:pPr>
        <w:spacing w:before="120" w:after="120" w:line="380" w:lineRule="exact"/>
        <w:ind w:left="540" w:right="11"/>
        <w:jc w:val="thaiDistribute"/>
      </w:pPr>
      <w:r w:rsidRPr="005001D4">
        <w:t xml:space="preserve">The revised financial reporting standards which are effective for fiscal years beginning on or </w:t>
      </w:r>
      <w:r w:rsidRPr="005001D4">
        <w:rPr>
          <w:spacing w:val="-4"/>
        </w:rPr>
        <w:t xml:space="preserve">after </w:t>
      </w:r>
      <w:r w:rsidR="00614DC6" w:rsidRPr="005001D4">
        <w:rPr>
          <w:spacing w:val="-4"/>
        </w:rPr>
        <w:t>1 January 2026</w:t>
      </w:r>
      <w:r w:rsidRPr="005001D4">
        <w:rPr>
          <w:spacing w:val="-4"/>
        </w:rPr>
        <w:t>, do not have any significant impact on the Group’s financial statements.</w:t>
      </w:r>
    </w:p>
    <w:p w14:paraId="47C33B80" w14:textId="77777777" w:rsidR="004B66B3" w:rsidRPr="005001D4" w:rsidRDefault="00653BFC" w:rsidP="00A16DA4">
      <w:pPr>
        <w:spacing w:before="120" w:after="120" w:line="380" w:lineRule="exact"/>
        <w:ind w:left="540" w:right="11" w:hanging="540"/>
      </w:pPr>
      <w:r w:rsidRPr="005001D4">
        <w:rPr>
          <w:b/>
          <w:bCs/>
        </w:rPr>
        <w:t>2</w:t>
      </w:r>
      <w:r w:rsidR="004B66B3" w:rsidRPr="005001D4">
        <w:rPr>
          <w:b/>
          <w:bCs/>
        </w:rPr>
        <w:t>.</w:t>
      </w:r>
      <w:r w:rsidR="00193AEC" w:rsidRPr="005001D4">
        <w:rPr>
          <w:b/>
          <w:bCs/>
        </w:rPr>
        <w:tab/>
      </w:r>
      <w:r w:rsidR="004B66B3" w:rsidRPr="005001D4">
        <w:rPr>
          <w:b/>
          <w:bCs/>
        </w:rPr>
        <w:t>Related party transactions</w:t>
      </w:r>
    </w:p>
    <w:p w14:paraId="27CE69DB" w14:textId="77777777" w:rsidR="00E94AE8" w:rsidRPr="005001D4" w:rsidRDefault="004B66B3" w:rsidP="00A16DA4">
      <w:pPr>
        <w:pStyle w:val="BlockText"/>
        <w:tabs>
          <w:tab w:val="clear" w:pos="1440"/>
          <w:tab w:val="clear" w:pos="2880"/>
        </w:tabs>
        <w:spacing w:line="380" w:lineRule="exact"/>
        <w:ind w:left="547" w:right="11"/>
        <w:rPr>
          <w:rFonts w:ascii="Arial" w:hAnsi="Arial"/>
          <w:sz w:val="22"/>
          <w:szCs w:val="22"/>
        </w:rPr>
      </w:pPr>
      <w:r w:rsidRPr="005001D4">
        <w:rPr>
          <w:rFonts w:ascii="Arial" w:hAnsi="Arial"/>
          <w:sz w:val="22"/>
          <w:szCs w:val="22"/>
        </w:rPr>
        <w:tab/>
        <w:t>During the period</w:t>
      </w:r>
      <w:r w:rsidR="00F04086" w:rsidRPr="005001D4">
        <w:rPr>
          <w:rFonts w:ascii="Arial" w:hAnsi="Arial"/>
          <w:sz w:val="22"/>
          <w:szCs w:val="28"/>
        </w:rPr>
        <w:t>s</w:t>
      </w:r>
      <w:r w:rsidRPr="005001D4">
        <w:rPr>
          <w:rFonts w:ascii="Arial" w:hAnsi="Arial"/>
          <w:sz w:val="22"/>
          <w:szCs w:val="22"/>
        </w:rPr>
        <w:t xml:space="preserve">, the </w:t>
      </w:r>
      <w:r w:rsidR="00902B28" w:rsidRPr="005001D4">
        <w:rPr>
          <w:rFonts w:ascii="Arial" w:hAnsi="Arial"/>
          <w:sz w:val="22"/>
          <w:szCs w:val="22"/>
        </w:rPr>
        <w:t>Group</w:t>
      </w:r>
      <w:r w:rsidRPr="005001D4">
        <w:rPr>
          <w:rFonts w:ascii="Arial" w:hAnsi="Arial"/>
          <w:sz w:val="22"/>
          <w:szCs w:val="22"/>
        </w:rPr>
        <w:t xml:space="preserve"> had significant business transactions with related parties, principally in respect of the purchase and sales of goods, services and loans. Such transactions, which were summarised below,</w:t>
      </w:r>
      <w:r w:rsidR="0084090E" w:rsidRPr="005001D4">
        <w:rPr>
          <w:rFonts w:ascii="Arial" w:hAnsi="Arial"/>
          <w:sz w:val="22"/>
          <w:szCs w:val="22"/>
        </w:rPr>
        <w:t xml:space="preserve"> arose in the ordinary courses of business were concluded on terms and bases agre</w:t>
      </w:r>
      <w:r w:rsidRPr="005001D4">
        <w:rPr>
          <w:rFonts w:ascii="Arial" w:hAnsi="Arial"/>
          <w:sz w:val="22"/>
          <w:szCs w:val="22"/>
        </w:rPr>
        <w:t xml:space="preserve">ed upon between the Company and its related parties. </w:t>
      </w:r>
      <w:r w:rsidR="0084090E" w:rsidRPr="005001D4">
        <w:rPr>
          <w:rFonts w:ascii="Arial" w:hAnsi="Arial"/>
          <w:sz w:val="22"/>
          <w:szCs w:val="22"/>
        </w:rPr>
        <w:t xml:space="preserve">There </w:t>
      </w:r>
      <w:r w:rsidR="00E94AE8" w:rsidRPr="005001D4">
        <w:rPr>
          <w:rFonts w:ascii="Arial" w:hAnsi="Arial"/>
          <w:sz w:val="22"/>
          <w:szCs w:val="22"/>
        </w:rPr>
        <w:t>was</w:t>
      </w:r>
      <w:r w:rsidR="0084090E" w:rsidRPr="005001D4">
        <w:rPr>
          <w:rFonts w:ascii="Arial" w:hAnsi="Arial"/>
          <w:sz w:val="22"/>
          <w:szCs w:val="22"/>
        </w:rPr>
        <w:t xml:space="preserve"> </w:t>
      </w:r>
      <w:r w:rsidR="007F7A56" w:rsidRPr="005001D4">
        <w:rPr>
          <w:rFonts w:ascii="Arial" w:hAnsi="Arial"/>
          <w:sz w:val="22"/>
          <w:szCs w:val="22"/>
        </w:rPr>
        <w:t xml:space="preserve">no </w:t>
      </w:r>
      <w:r w:rsidR="0084090E" w:rsidRPr="005001D4">
        <w:rPr>
          <w:rFonts w:ascii="Arial" w:hAnsi="Arial"/>
          <w:sz w:val="22"/>
          <w:szCs w:val="22"/>
        </w:rPr>
        <w:t>significant changes in the transfer</w:t>
      </w:r>
      <w:r w:rsidRPr="005001D4">
        <w:rPr>
          <w:rFonts w:ascii="Arial" w:hAnsi="Arial"/>
          <w:sz w:val="22"/>
          <w:szCs w:val="22"/>
        </w:rPr>
        <w:t xml:space="preserve"> pricing polic</w:t>
      </w:r>
      <w:r w:rsidR="00E94AE8" w:rsidRPr="005001D4">
        <w:rPr>
          <w:rFonts w:ascii="Arial" w:hAnsi="Arial"/>
          <w:sz w:val="22"/>
          <w:szCs w:val="22"/>
        </w:rPr>
        <w:t>y regarding transaction with related parties</w:t>
      </w:r>
      <w:r w:rsidR="00F76A28" w:rsidRPr="005001D4">
        <w:rPr>
          <w:rFonts w:ascii="Arial" w:hAnsi="Arial"/>
          <w:sz w:val="22"/>
          <w:szCs w:val="22"/>
        </w:rPr>
        <w:t>.</w:t>
      </w:r>
    </w:p>
    <w:p w14:paraId="34BFAD8F" w14:textId="77777777" w:rsidR="000E2832" w:rsidRPr="005001D4" w:rsidRDefault="000E2832" w:rsidP="00A16DA4">
      <w:pPr>
        <w:pStyle w:val="BlockText"/>
        <w:tabs>
          <w:tab w:val="clear" w:pos="1440"/>
          <w:tab w:val="clear" w:pos="2880"/>
          <w:tab w:val="left" w:pos="2160"/>
          <w:tab w:val="right" w:pos="6750"/>
          <w:tab w:val="right" w:pos="8190"/>
        </w:tabs>
        <w:spacing w:line="380" w:lineRule="exact"/>
        <w:ind w:left="547" w:right="11" w:firstLine="0"/>
        <w:rPr>
          <w:rFonts w:ascii="Arial" w:hAnsi="Arial"/>
          <w:sz w:val="22"/>
          <w:szCs w:val="22"/>
        </w:rPr>
      </w:pPr>
      <w:r w:rsidRPr="005001D4">
        <w:rPr>
          <w:rFonts w:ascii="Arial" w:hAnsi="Arial"/>
          <w:sz w:val="22"/>
          <w:szCs w:val="22"/>
        </w:rPr>
        <w:t xml:space="preserve">Significant business transactions between the Company and its related parties </w:t>
      </w:r>
      <w:r w:rsidR="00F3429B" w:rsidRPr="005001D4">
        <w:rPr>
          <w:rFonts w:ascii="Arial" w:hAnsi="Arial"/>
          <w:sz w:val="22"/>
          <w:szCs w:val="22"/>
        </w:rPr>
        <w:t>were</w:t>
      </w:r>
      <w:r w:rsidRPr="005001D4">
        <w:rPr>
          <w:rFonts w:ascii="Arial" w:hAnsi="Arial"/>
          <w:sz w:val="22"/>
          <w:szCs w:val="22"/>
        </w:rPr>
        <w:t xml:space="preserve"> summarised below.</w:t>
      </w:r>
    </w:p>
    <w:tbl>
      <w:tblPr>
        <w:tblW w:w="9180" w:type="dxa"/>
        <w:tblInd w:w="468" w:type="dxa"/>
        <w:tblLayout w:type="fixed"/>
        <w:tblLook w:val="04A0" w:firstRow="1" w:lastRow="0" w:firstColumn="1" w:lastColumn="0" w:noHBand="0" w:noVBand="1"/>
      </w:tblPr>
      <w:tblGrid>
        <w:gridCol w:w="4230"/>
        <w:gridCol w:w="1237"/>
        <w:gridCol w:w="1238"/>
        <w:gridCol w:w="1237"/>
        <w:gridCol w:w="1238"/>
      </w:tblGrid>
      <w:tr w:rsidR="00402594" w:rsidRPr="005001D4" w14:paraId="47304F4E" w14:textId="77777777" w:rsidTr="00E12916">
        <w:tc>
          <w:tcPr>
            <w:tcW w:w="4230" w:type="dxa"/>
          </w:tcPr>
          <w:p w14:paraId="387206DD" w14:textId="77777777" w:rsidR="00402594" w:rsidRPr="005001D4" w:rsidRDefault="00402594" w:rsidP="00E12916">
            <w:pPr>
              <w:spacing w:line="340" w:lineRule="exact"/>
              <w:ind w:left="162" w:right="-36" w:hanging="162"/>
              <w:rPr>
                <w:u w:val="single"/>
              </w:rPr>
            </w:pPr>
          </w:p>
        </w:tc>
        <w:tc>
          <w:tcPr>
            <w:tcW w:w="4950" w:type="dxa"/>
            <w:gridSpan w:val="4"/>
            <w:vAlign w:val="bottom"/>
            <w:hideMark/>
          </w:tcPr>
          <w:p w14:paraId="097E23CE" w14:textId="77777777" w:rsidR="00402594" w:rsidRPr="005001D4" w:rsidRDefault="00402594" w:rsidP="00E12916">
            <w:pPr>
              <w:spacing w:line="340" w:lineRule="exact"/>
              <w:ind w:left="-168" w:right="-43"/>
              <w:jc w:val="right"/>
            </w:pPr>
            <w:r w:rsidRPr="005001D4">
              <w:t>(Unit: Million Baht)</w:t>
            </w:r>
          </w:p>
        </w:tc>
      </w:tr>
      <w:tr w:rsidR="00402594" w:rsidRPr="005001D4" w14:paraId="282E3A63" w14:textId="77777777" w:rsidTr="00E12916">
        <w:tc>
          <w:tcPr>
            <w:tcW w:w="4230" w:type="dxa"/>
          </w:tcPr>
          <w:p w14:paraId="235F4964" w14:textId="77777777" w:rsidR="00402594" w:rsidRPr="005001D4" w:rsidRDefault="00402594" w:rsidP="00E12916">
            <w:pPr>
              <w:spacing w:line="340" w:lineRule="exact"/>
              <w:ind w:left="162" w:right="-36" w:hanging="162"/>
              <w:rPr>
                <w:u w:val="single"/>
              </w:rPr>
            </w:pPr>
          </w:p>
        </w:tc>
        <w:tc>
          <w:tcPr>
            <w:tcW w:w="4950" w:type="dxa"/>
            <w:gridSpan w:val="4"/>
            <w:vAlign w:val="bottom"/>
            <w:hideMark/>
          </w:tcPr>
          <w:p w14:paraId="198F43F1" w14:textId="77777777" w:rsidR="00402594" w:rsidRPr="005001D4" w:rsidRDefault="00402594" w:rsidP="00E12916">
            <w:pPr>
              <w:pBdr>
                <w:bottom w:val="single" w:sz="6" w:space="1" w:color="auto"/>
              </w:pBdr>
              <w:spacing w:line="340" w:lineRule="exact"/>
              <w:ind w:left="-168" w:right="-43"/>
              <w:jc w:val="center"/>
            </w:pPr>
            <w:r w:rsidRPr="005001D4">
              <w:t xml:space="preserve">For the three-month periods ended </w:t>
            </w:r>
            <w:r w:rsidR="00614DC6" w:rsidRPr="005001D4">
              <w:t>31 March</w:t>
            </w:r>
          </w:p>
        </w:tc>
      </w:tr>
      <w:tr w:rsidR="00402594" w:rsidRPr="005001D4" w14:paraId="046BEAE5" w14:textId="77777777" w:rsidTr="00E12916">
        <w:tc>
          <w:tcPr>
            <w:tcW w:w="4230" w:type="dxa"/>
          </w:tcPr>
          <w:p w14:paraId="1082A688" w14:textId="77777777" w:rsidR="00402594" w:rsidRPr="005001D4" w:rsidRDefault="00402594" w:rsidP="00E12916">
            <w:pPr>
              <w:spacing w:line="340" w:lineRule="exact"/>
              <w:ind w:left="162" w:right="-36" w:hanging="162"/>
              <w:rPr>
                <w:u w:val="single"/>
              </w:rPr>
            </w:pPr>
          </w:p>
        </w:tc>
        <w:tc>
          <w:tcPr>
            <w:tcW w:w="2475" w:type="dxa"/>
            <w:gridSpan w:val="2"/>
            <w:vAlign w:val="bottom"/>
            <w:hideMark/>
          </w:tcPr>
          <w:p w14:paraId="7F3B7C94" w14:textId="77777777" w:rsidR="00402594" w:rsidRPr="005001D4" w:rsidRDefault="00402594" w:rsidP="00E12916">
            <w:pPr>
              <w:pBdr>
                <w:bottom w:val="single" w:sz="6" w:space="1" w:color="auto"/>
              </w:pBdr>
              <w:spacing w:line="340" w:lineRule="exact"/>
              <w:ind w:left="-168" w:right="-43"/>
              <w:jc w:val="center"/>
            </w:pPr>
            <w:r w:rsidRPr="005001D4">
              <w:t>Consolidated              financial statements</w:t>
            </w:r>
          </w:p>
        </w:tc>
        <w:tc>
          <w:tcPr>
            <w:tcW w:w="2475" w:type="dxa"/>
            <w:gridSpan w:val="2"/>
            <w:vAlign w:val="bottom"/>
            <w:hideMark/>
          </w:tcPr>
          <w:p w14:paraId="28273D6B" w14:textId="77777777" w:rsidR="00402594" w:rsidRPr="005001D4" w:rsidRDefault="00402594" w:rsidP="00E12916">
            <w:pPr>
              <w:pBdr>
                <w:bottom w:val="single" w:sz="6" w:space="1" w:color="auto"/>
              </w:pBdr>
              <w:spacing w:line="340" w:lineRule="exact"/>
              <w:ind w:left="-18" w:right="-43"/>
              <w:jc w:val="center"/>
            </w:pPr>
            <w:r w:rsidRPr="005001D4">
              <w:t>Separate              financial statements</w:t>
            </w:r>
          </w:p>
        </w:tc>
      </w:tr>
      <w:tr w:rsidR="00614DC6" w:rsidRPr="005001D4" w14:paraId="6BF1495D" w14:textId="77777777" w:rsidTr="00E12916">
        <w:trPr>
          <w:trHeight w:val="252"/>
        </w:trPr>
        <w:tc>
          <w:tcPr>
            <w:tcW w:w="4230" w:type="dxa"/>
          </w:tcPr>
          <w:p w14:paraId="3B1F0F6F" w14:textId="77777777" w:rsidR="00614DC6" w:rsidRPr="005001D4" w:rsidRDefault="00614DC6" w:rsidP="00614DC6">
            <w:pPr>
              <w:spacing w:line="300" w:lineRule="exact"/>
              <w:ind w:left="162" w:right="-36" w:hanging="162"/>
              <w:rPr>
                <w:u w:val="single"/>
              </w:rPr>
            </w:pPr>
          </w:p>
        </w:tc>
        <w:tc>
          <w:tcPr>
            <w:tcW w:w="1237" w:type="dxa"/>
            <w:vAlign w:val="bottom"/>
            <w:hideMark/>
          </w:tcPr>
          <w:p w14:paraId="319FF0AA" w14:textId="77777777" w:rsidR="00614DC6" w:rsidRPr="005001D4" w:rsidRDefault="00614DC6" w:rsidP="00614DC6">
            <w:pPr>
              <w:spacing w:line="300" w:lineRule="exact"/>
              <w:ind w:right="-36"/>
              <w:jc w:val="center"/>
              <w:rPr>
                <w:rFonts w:cs="Cordia New"/>
              </w:rPr>
            </w:pPr>
            <w:r w:rsidRPr="005001D4">
              <w:rPr>
                <w:u w:val="single"/>
              </w:rPr>
              <w:t>202</w:t>
            </w:r>
            <w:r w:rsidRPr="005001D4">
              <w:rPr>
                <w:rFonts w:cs="Cordia New"/>
                <w:u w:val="single"/>
              </w:rPr>
              <w:t>6</w:t>
            </w:r>
          </w:p>
        </w:tc>
        <w:tc>
          <w:tcPr>
            <w:tcW w:w="1238" w:type="dxa"/>
            <w:vAlign w:val="bottom"/>
            <w:hideMark/>
          </w:tcPr>
          <w:p w14:paraId="5FE06D57" w14:textId="77777777" w:rsidR="00614DC6" w:rsidRPr="005001D4" w:rsidRDefault="00614DC6" w:rsidP="00614DC6">
            <w:pPr>
              <w:spacing w:line="300" w:lineRule="exact"/>
              <w:ind w:right="-36"/>
              <w:jc w:val="center"/>
            </w:pPr>
            <w:r w:rsidRPr="005001D4">
              <w:rPr>
                <w:u w:val="single"/>
              </w:rPr>
              <w:t>2025</w:t>
            </w:r>
          </w:p>
        </w:tc>
        <w:tc>
          <w:tcPr>
            <w:tcW w:w="1237" w:type="dxa"/>
            <w:vAlign w:val="bottom"/>
            <w:hideMark/>
          </w:tcPr>
          <w:p w14:paraId="3FCF9CAA" w14:textId="77777777" w:rsidR="00614DC6" w:rsidRPr="005001D4" w:rsidRDefault="00614DC6" w:rsidP="00614DC6">
            <w:pPr>
              <w:spacing w:line="300" w:lineRule="exact"/>
              <w:ind w:right="-36"/>
              <w:jc w:val="center"/>
            </w:pPr>
            <w:r w:rsidRPr="005001D4">
              <w:rPr>
                <w:u w:val="single"/>
              </w:rPr>
              <w:t>202</w:t>
            </w:r>
            <w:r w:rsidRPr="005001D4">
              <w:rPr>
                <w:rFonts w:cs="Cordia New"/>
                <w:u w:val="single"/>
              </w:rPr>
              <w:t>6</w:t>
            </w:r>
          </w:p>
        </w:tc>
        <w:tc>
          <w:tcPr>
            <w:tcW w:w="1238" w:type="dxa"/>
            <w:vAlign w:val="bottom"/>
            <w:hideMark/>
          </w:tcPr>
          <w:p w14:paraId="1AB9FB7A" w14:textId="77777777" w:rsidR="00614DC6" w:rsidRPr="005001D4" w:rsidRDefault="00614DC6" w:rsidP="00614DC6">
            <w:pPr>
              <w:spacing w:line="300" w:lineRule="exact"/>
              <w:ind w:right="-36"/>
              <w:jc w:val="center"/>
            </w:pPr>
            <w:r w:rsidRPr="005001D4">
              <w:rPr>
                <w:u w:val="single"/>
              </w:rPr>
              <w:t>2025</w:t>
            </w:r>
          </w:p>
        </w:tc>
      </w:tr>
      <w:tr w:rsidR="00614DC6" w:rsidRPr="005001D4" w14:paraId="52FC2C78" w14:textId="77777777" w:rsidTr="00E12916">
        <w:tc>
          <w:tcPr>
            <w:tcW w:w="4230" w:type="dxa"/>
            <w:vAlign w:val="bottom"/>
            <w:hideMark/>
          </w:tcPr>
          <w:p w14:paraId="22987105" w14:textId="77777777" w:rsidR="00614DC6" w:rsidRPr="005001D4" w:rsidRDefault="00614DC6" w:rsidP="00614DC6">
            <w:pPr>
              <w:spacing w:line="340" w:lineRule="exact"/>
              <w:ind w:left="-18" w:right="-43" w:firstLine="18"/>
              <w:rPr>
                <w:b/>
                <w:bCs/>
              </w:rPr>
            </w:pPr>
            <w:r w:rsidRPr="005001D4">
              <w:rPr>
                <w:b/>
                <w:bCs/>
              </w:rPr>
              <w:t xml:space="preserve">Transactions with subsidiaries </w:t>
            </w:r>
          </w:p>
          <w:p w14:paraId="4D348696" w14:textId="77777777" w:rsidR="00614DC6" w:rsidRPr="005001D4" w:rsidRDefault="00614DC6" w:rsidP="00614DC6">
            <w:pPr>
              <w:spacing w:line="340" w:lineRule="exact"/>
              <w:ind w:left="530" w:right="-43" w:hanging="266"/>
              <w:rPr>
                <w:b/>
                <w:bCs/>
              </w:rPr>
            </w:pPr>
            <w:r w:rsidRPr="005001D4">
              <w:t>(eliminated from the consolidated financial statements)</w:t>
            </w:r>
          </w:p>
        </w:tc>
        <w:tc>
          <w:tcPr>
            <w:tcW w:w="1237" w:type="dxa"/>
            <w:vAlign w:val="bottom"/>
          </w:tcPr>
          <w:p w14:paraId="731C040D" w14:textId="77777777" w:rsidR="00614DC6" w:rsidRPr="005001D4" w:rsidRDefault="00614DC6" w:rsidP="00614DC6">
            <w:pPr>
              <w:tabs>
                <w:tab w:val="decimal" w:pos="972"/>
              </w:tabs>
              <w:spacing w:line="340" w:lineRule="exact"/>
              <w:ind w:right="-36"/>
            </w:pPr>
          </w:p>
        </w:tc>
        <w:tc>
          <w:tcPr>
            <w:tcW w:w="1238" w:type="dxa"/>
            <w:vAlign w:val="bottom"/>
          </w:tcPr>
          <w:p w14:paraId="14D46594" w14:textId="77777777" w:rsidR="00614DC6" w:rsidRPr="005001D4" w:rsidRDefault="00614DC6" w:rsidP="00614DC6">
            <w:pPr>
              <w:tabs>
                <w:tab w:val="decimal" w:pos="972"/>
              </w:tabs>
              <w:spacing w:line="340" w:lineRule="exact"/>
              <w:ind w:right="-36"/>
            </w:pPr>
          </w:p>
        </w:tc>
        <w:tc>
          <w:tcPr>
            <w:tcW w:w="1237" w:type="dxa"/>
            <w:vAlign w:val="bottom"/>
          </w:tcPr>
          <w:p w14:paraId="3349A62C" w14:textId="77777777" w:rsidR="00614DC6" w:rsidRPr="005001D4" w:rsidRDefault="00614DC6" w:rsidP="00614DC6">
            <w:pPr>
              <w:tabs>
                <w:tab w:val="decimal" w:pos="972"/>
              </w:tabs>
              <w:spacing w:line="340" w:lineRule="exact"/>
              <w:ind w:right="-36"/>
            </w:pPr>
          </w:p>
        </w:tc>
        <w:tc>
          <w:tcPr>
            <w:tcW w:w="1238" w:type="dxa"/>
            <w:vAlign w:val="bottom"/>
          </w:tcPr>
          <w:p w14:paraId="2B78C3CC" w14:textId="77777777" w:rsidR="00614DC6" w:rsidRPr="005001D4" w:rsidRDefault="00614DC6" w:rsidP="00614DC6">
            <w:pPr>
              <w:tabs>
                <w:tab w:val="decimal" w:pos="972"/>
              </w:tabs>
              <w:spacing w:line="340" w:lineRule="exact"/>
              <w:ind w:right="-36"/>
            </w:pPr>
          </w:p>
        </w:tc>
      </w:tr>
      <w:tr w:rsidR="00A16DA4" w:rsidRPr="005001D4" w14:paraId="6CC8D3A3" w14:textId="77777777" w:rsidTr="00402594">
        <w:tc>
          <w:tcPr>
            <w:tcW w:w="4230" w:type="dxa"/>
            <w:vAlign w:val="bottom"/>
            <w:hideMark/>
          </w:tcPr>
          <w:p w14:paraId="2F42DCC0" w14:textId="77777777" w:rsidR="00A16DA4" w:rsidRPr="005001D4" w:rsidRDefault="00A16DA4" w:rsidP="00A16DA4">
            <w:pPr>
              <w:spacing w:line="340" w:lineRule="exact"/>
              <w:ind w:left="162" w:right="-43" w:hanging="162"/>
            </w:pPr>
            <w:r w:rsidRPr="005001D4">
              <w:t>Management fee income</w:t>
            </w:r>
          </w:p>
        </w:tc>
        <w:tc>
          <w:tcPr>
            <w:tcW w:w="1237" w:type="dxa"/>
            <w:vAlign w:val="bottom"/>
          </w:tcPr>
          <w:p w14:paraId="331B6D78" w14:textId="34A01D49" w:rsidR="00A16DA4" w:rsidRPr="005001D4" w:rsidRDefault="00A16DA4" w:rsidP="00A16DA4">
            <w:pPr>
              <w:tabs>
                <w:tab w:val="decimal" w:pos="972"/>
              </w:tabs>
              <w:spacing w:line="340" w:lineRule="exact"/>
              <w:ind w:right="-36"/>
            </w:pPr>
            <w:r w:rsidRPr="005001D4">
              <w:t>-</w:t>
            </w:r>
          </w:p>
        </w:tc>
        <w:tc>
          <w:tcPr>
            <w:tcW w:w="1238" w:type="dxa"/>
            <w:vAlign w:val="bottom"/>
          </w:tcPr>
          <w:p w14:paraId="3E436584" w14:textId="23A17031" w:rsidR="00A16DA4" w:rsidRPr="005001D4" w:rsidRDefault="00A16DA4" w:rsidP="00A16DA4">
            <w:pPr>
              <w:tabs>
                <w:tab w:val="decimal" w:pos="972"/>
              </w:tabs>
              <w:spacing w:line="340" w:lineRule="exact"/>
              <w:ind w:right="-36"/>
            </w:pPr>
            <w:r w:rsidRPr="005001D4">
              <w:t>-</w:t>
            </w:r>
          </w:p>
        </w:tc>
        <w:tc>
          <w:tcPr>
            <w:tcW w:w="1237" w:type="dxa"/>
            <w:vAlign w:val="bottom"/>
          </w:tcPr>
          <w:p w14:paraId="3A9A5963" w14:textId="2877762B" w:rsidR="00A16DA4" w:rsidRPr="005001D4" w:rsidRDefault="00A16DA4" w:rsidP="00A16DA4">
            <w:pPr>
              <w:tabs>
                <w:tab w:val="decimal" w:pos="972"/>
              </w:tabs>
              <w:spacing w:line="340" w:lineRule="exact"/>
              <w:ind w:right="-36"/>
            </w:pPr>
            <w:r w:rsidRPr="005001D4">
              <w:t>20</w:t>
            </w:r>
          </w:p>
        </w:tc>
        <w:tc>
          <w:tcPr>
            <w:tcW w:w="1238" w:type="dxa"/>
            <w:vAlign w:val="bottom"/>
            <w:hideMark/>
          </w:tcPr>
          <w:p w14:paraId="4E63FC09" w14:textId="77777777" w:rsidR="00A16DA4" w:rsidRPr="005001D4" w:rsidRDefault="00A16DA4" w:rsidP="00A16DA4">
            <w:pPr>
              <w:tabs>
                <w:tab w:val="decimal" w:pos="972"/>
              </w:tabs>
              <w:spacing w:line="340" w:lineRule="exact"/>
              <w:ind w:right="-36"/>
            </w:pPr>
            <w:r w:rsidRPr="005001D4">
              <w:rPr>
                <w:rFonts w:hint="cs"/>
              </w:rPr>
              <w:t>17</w:t>
            </w:r>
          </w:p>
        </w:tc>
      </w:tr>
      <w:tr w:rsidR="00A16DA4" w:rsidRPr="005001D4" w14:paraId="3FC26C81" w14:textId="77777777" w:rsidTr="00402594">
        <w:tc>
          <w:tcPr>
            <w:tcW w:w="4230" w:type="dxa"/>
            <w:vAlign w:val="bottom"/>
            <w:hideMark/>
          </w:tcPr>
          <w:p w14:paraId="6F6C0368" w14:textId="77777777" w:rsidR="00A16DA4" w:rsidRPr="005001D4" w:rsidRDefault="00A16DA4" w:rsidP="00A16DA4">
            <w:pPr>
              <w:spacing w:line="340" w:lineRule="exact"/>
              <w:ind w:left="162" w:right="-43" w:hanging="162"/>
            </w:pPr>
            <w:r w:rsidRPr="005001D4">
              <w:t xml:space="preserve">IT service fee income </w:t>
            </w:r>
          </w:p>
        </w:tc>
        <w:tc>
          <w:tcPr>
            <w:tcW w:w="1237" w:type="dxa"/>
            <w:vAlign w:val="bottom"/>
          </w:tcPr>
          <w:p w14:paraId="1DCB9BE7" w14:textId="09FD177B" w:rsidR="00A16DA4" w:rsidRPr="005001D4" w:rsidRDefault="00A16DA4" w:rsidP="00A16DA4">
            <w:pPr>
              <w:tabs>
                <w:tab w:val="decimal" w:pos="972"/>
              </w:tabs>
              <w:spacing w:line="340" w:lineRule="exact"/>
              <w:ind w:right="-36"/>
            </w:pPr>
            <w:r w:rsidRPr="005001D4">
              <w:t>-</w:t>
            </w:r>
          </w:p>
        </w:tc>
        <w:tc>
          <w:tcPr>
            <w:tcW w:w="1238" w:type="dxa"/>
            <w:vAlign w:val="bottom"/>
          </w:tcPr>
          <w:p w14:paraId="2728AEC8" w14:textId="703CF2C3" w:rsidR="00A16DA4" w:rsidRPr="005001D4" w:rsidRDefault="00A16DA4" w:rsidP="00A16DA4">
            <w:pPr>
              <w:tabs>
                <w:tab w:val="decimal" w:pos="972"/>
              </w:tabs>
              <w:spacing w:line="340" w:lineRule="exact"/>
              <w:ind w:right="-36"/>
            </w:pPr>
            <w:r w:rsidRPr="005001D4">
              <w:t>-</w:t>
            </w:r>
          </w:p>
        </w:tc>
        <w:tc>
          <w:tcPr>
            <w:tcW w:w="1237" w:type="dxa"/>
            <w:vAlign w:val="bottom"/>
          </w:tcPr>
          <w:p w14:paraId="5EC5FB88" w14:textId="66A7B979" w:rsidR="00A16DA4" w:rsidRPr="005001D4" w:rsidRDefault="00A16DA4" w:rsidP="00A16DA4">
            <w:pPr>
              <w:tabs>
                <w:tab w:val="decimal" w:pos="972"/>
              </w:tabs>
              <w:spacing w:line="340" w:lineRule="exact"/>
              <w:ind w:right="-36"/>
            </w:pPr>
            <w:r w:rsidRPr="005001D4">
              <w:t xml:space="preserve"> 11</w:t>
            </w:r>
          </w:p>
        </w:tc>
        <w:tc>
          <w:tcPr>
            <w:tcW w:w="1238" w:type="dxa"/>
            <w:vAlign w:val="bottom"/>
            <w:hideMark/>
          </w:tcPr>
          <w:p w14:paraId="6C4F782E" w14:textId="77777777" w:rsidR="00A16DA4" w:rsidRPr="005001D4" w:rsidRDefault="00A16DA4" w:rsidP="00A16DA4">
            <w:pPr>
              <w:tabs>
                <w:tab w:val="decimal" w:pos="972"/>
              </w:tabs>
              <w:spacing w:line="340" w:lineRule="exact"/>
              <w:ind w:right="-36"/>
            </w:pPr>
            <w:r w:rsidRPr="005001D4">
              <w:rPr>
                <w:rFonts w:hint="cs"/>
              </w:rPr>
              <w:t>12</w:t>
            </w:r>
          </w:p>
        </w:tc>
      </w:tr>
      <w:tr w:rsidR="00A16DA4" w:rsidRPr="005001D4" w14:paraId="7E20F944" w14:textId="77777777" w:rsidTr="00402594">
        <w:tc>
          <w:tcPr>
            <w:tcW w:w="4230" w:type="dxa"/>
            <w:vAlign w:val="bottom"/>
            <w:hideMark/>
          </w:tcPr>
          <w:p w14:paraId="20C96B01" w14:textId="77777777" w:rsidR="00A16DA4" w:rsidRPr="005001D4" w:rsidRDefault="00A16DA4" w:rsidP="00A16DA4">
            <w:pPr>
              <w:spacing w:line="340" w:lineRule="exact"/>
              <w:ind w:left="162" w:right="-43" w:hanging="162"/>
            </w:pPr>
            <w:r w:rsidRPr="005001D4">
              <w:t>Interest income</w:t>
            </w:r>
          </w:p>
        </w:tc>
        <w:tc>
          <w:tcPr>
            <w:tcW w:w="1237" w:type="dxa"/>
            <w:vAlign w:val="bottom"/>
          </w:tcPr>
          <w:p w14:paraId="6A1ACC8B" w14:textId="4B8345C7" w:rsidR="00A16DA4" w:rsidRPr="005001D4" w:rsidRDefault="00A16DA4" w:rsidP="00A16DA4">
            <w:pPr>
              <w:tabs>
                <w:tab w:val="decimal" w:pos="972"/>
              </w:tabs>
              <w:spacing w:line="340" w:lineRule="exact"/>
              <w:ind w:right="-36"/>
            </w:pPr>
            <w:r w:rsidRPr="005001D4">
              <w:t>-</w:t>
            </w:r>
          </w:p>
        </w:tc>
        <w:tc>
          <w:tcPr>
            <w:tcW w:w="1238" w:type="dxa"/>
            <w:vAlign w:val="bottom"/>
          </w:tcPr>
          <w:p w14:paraId="2125DFC4" w14:textId="7C144A6E" w:rsidR="00A16DA4" w:rsidRPr="005001D4" w:rsidRDefault="00A16DA4" w:rsidP="00A16DA4">
            <w:pPr>
              <w:tabs>
                <w:tab w:val="decimal" w:pos="972"/>
              </w:tabs>
              <w:spacing w:line="340" w:lineRule="exact"/>
              <w:ind w:right="-36"/>
            </w:pPr>
            <w:r w:rsidRPr="005001D4">
              <w:t>-</w:t>
            </w:r>
          </w:p>
        </w:tc>
        <w:tc>
          <w:tcPr>
            <w:tcW w:w="1237" w:type="dxa"/>
            <w:vAlign w:val="bottom"/>
          </w:tcPr>
          <w:p w14:paraId="450631ED" w14:textId="6E7CC890" w:rsidR="00A16DA4" w:rsidRPr="005001D4" w:rsidRDefault="00A16DA4" w:rsidP="00A16DA4">
            <w:pPr>
              <w:tabs>
                <w:tab w:val="decimal" w:pos="972"/>
              </w:tabs>
              <w:spacing w:line="340" w:lineRule="exact"/>
              <w:ind w:right="-36"/>
            </w:pPr>
            <w:r w:rsidRPr="005001D4">
              <w:t>3</w:t>
            </w:r>
          </w:p>
        </w:tc>
        <w:tc>
          <w:tcPr>
            <w:tcW w:w="1238" w:type="dxa"/>
            <w:vAlign w:val="bottom"/>
            <w:hideMark/>
          </w:tcPr>
          <w:p w14:paraId="19B63521" w14:textId="77777777" w:rsidR="00A16DA4" w:rsidRPr="005001D4" w:rsidRDefault="00A16DA4" w:rsidP="00A16DA4">
            <w:pPr>
              <w:tabs>
                <w:tab w:val="decimal" w:pos="972"/>
              </w:tabs>
              <w:spacing w:line="340" w:lineRule="exact"/>
              <w:ind w:right="-36"/>
            </w:pPr>
            <w:r w:rsidRPr="005001D4">
              <w:rPr>
                <w:rFonts w:hint="cs"/>
              </w:rPr>
              <w:t>3</w:t>
            </w:r>
          </w:p>
        </w:tc>
      </w:tr>
      <w:tr w:rsidR="00A16DA4" w:rsidRPr="005001D4" w14:paraId="7C167827" w14:textId="77777777" w:rsidTr="00402594">
        <w:tc>
          <w:tcPr>
            <w:tcW w:w="4230" w:type="dxa"/>
            <w:vAlign w:val="bottom"/>
            <w:hideMark/>
          </w:tcPr>
          <w:p w14:paraId="5207B471" w14:textId="77777777" w:rsidR="00A16DA4" w:rsidRPr="005001D4" w:rsidRDefault="00A16DA4" w:rsidP="00A16DA4">
            <w:pPr>
              <w:spacing w:line="340" w:lineRule="exact"/>
              <w:ind w:left="162" w:right="-43" w:hanging="162"/>
            </w:pPr>
            <w:r w:rsidRPr="005001D4">
              <w:t>Other income</w:t>
            </w:r>
          </w:p>
        </w:tc>
        <w:tc>
          <w:tcPr>
            <w:tcW w:w="1237" w:type="dxa"/>
            <w:vAlign w:val="bottom"/>
          </w:tcPr>
          <w:p w14:paraId="0CA22DF1" w14:textId="44271FAB" w:rsidR="00A16DA4" w:rsidRPr="005001D4" w:rsidRDefault="00A16DA4" w:rsidP="00A16DA4">
            <w:pPr>
              <w:tabs>
                <w:tab w:val="decimal" w:pos="972"/>
              </w:tabs>
              <w:spacing w:line="340" w:lineRule="exact"/>
              <w:ind w:right="-36"/>
            </w:pPr>
            <w:r w:rsidRPr="005001D4">
              <w:t>-</w:t>
            </w:r>
          </w:p>
        </w:tc>
        <w:tc>
          <w:tcPr>
            <w:tcW w:w="1238" w:type="dxa"/>
            <w:vAlign w:val="bottom"/>
          </w:tcPr>
          <w:p w14:paraId="44C936B0" w14:textId="32ED045A" w:rsidR="00A16DA4" w:rsidRPr="005001D4" w:rsidRDefault="00A16DA4" w:rsidP="00A16DA4">
            <w:pPr>
              <w:tabs>
                <w:tab w:val="decimal" w:pos="972"/>
              </w:tabs>
              <w:spacing w:line="340" w:lineRule="exact"/>
              <w:ind w:right="-36"/>
            </w:pPr>
            <w:r w:rsidRPr="005001D4">
              <w:t>-</w:t>
            </w:r>
          </w:p>
        </w:tc>
        <w:tc>
          <w:tcPr>
            <w:tcW w:w="1237" w:type="dxa"/>
            <w:vAlign w:val="bottom"/>
          </w:tcPr>
          <w:p w14:paraId="7643EA5B" w14:textId="4EEA8DCE" w:rsidR="00A16DA4" w:rsidRPr="005001D4" w:rsidRDefault="00A16DA4" w:rsidP="00A16DA4">
            <w:pPr>
              <w:tabs>
                <w:tab w:val="decimal" w:pos="972"/>
              </w:tabs>
              <w:spacing w:line="340" w:lineRule="exact"/>
              <w:ind w:right="-36"/>
            </w:pPr>
            <w:r w:rsidRPr="005001D4">
              <w:t xml:space="preserve">   15</w:t>
            </w:r>
          </w:p>
        </w:tc>
        <w:tc>
          <w:tcPr>
            <w:tcW w:w="1238" w:type="dxa"/>
            <w:vAlign w:val="bottom"/>
            <w:hideMark/>
          </w:tcPr>
          <w:p w14:paraId="26829EE5" w14:textId="77777777" w:rsidR="00A16DA4" w:rsidRPr="005001D4" w:rsidRDefault="00A16DA4" w:rsidP="00A16DA4">
            <w:pPr>
              <w:tabs>
                <w:tab w:val="decimal" w:pos="972"/>
              </w:tabs>
              <w:spacing w:line="340" w:lineRule="exact"/>
              <w:ind w:right="-36"/>
            </w:pPr>
            <w:r w:rsidRPr="005001D4">
              <w:rPr>
                <w:rFonts w:hint="cs"/>
              </w:rPr>
              <w:t>14</w:t>
            </w:r>
          </w:p>
        </w:tc>
      </w:tr>
      <w:tr w:rsidR="00A16DA4" w:rsidRPr="005001D4" w14:paraId="475E2D7C" w14:textId="77777777" w:rsidTr="00E12916">
        <w:tc>
          <w:tcPr>
            <w:tcW w:w="4230" w:type="dxa"/>
            <w:vAlign w:val="bottom"/>
          </w:tcPr>
          <w:p w14:paraId="050C5C85" w14:textId="77777777" w:rsidR="00A16DA4" w:rsidRPr="005001D4" w:rsidRDefault="00A16DA4" w:rsidP="00A16DA4">
            <w:pPr>
              <w:spacing w:line="340" w:lineRule="exact"/>
              <w:ind w:left="162" w:right="-43" w:hanging="162"/>
            </w:pPr>
            <w:r w:rsidRPr="005001D4">
              <w:t>Interest expenses</w:t>
            </w:r>
          </w:p>
        </w:tc>
        <w:tc>
          <w:tcPr>
            <w:tcW w:w="1237" w:type="dxa"/>
            <w:vAlign w:val="bottom"/>
          </w:tcPr>
          <w:p w14:paraId="4646009B" w14:textId="174EFAF8" w:rsidR="00A16DA4" w:rsidRPr="005001D4" w:rsidRDefault="00A16DA4" w:rsidP="00A16DA4">
            <w:pPr>
              <w:tabs>
                <w:tab w:val="decimal" w:pos="972"/>
              </w:tabs>
              <w:spacing w:line="340" w:lineRule="exact"/>
              <w:ind w:right="-36"/>
            </w:pPr>
            <w:r w:rsidRPr="005001D4">
              <w:t>-</w:t>
            </w:r>
          </w:p>
        </w:tc>
        <w:tc>
          <w:tcPr>
            <w:tcW w:w="1238" w:type="dxa"/>
            <w:vAlign w:val="bottom"/>
          </w:tcPr>
          <w:p w14:paraId="06920D2F" w14:textId="066B5127" w:rsidR="00A16DA4" w:rsidRPr="005001D4" w:rsidRDefault="00A16DA4" w:rsidP="00A16DA4">
            <w:pPr>
              <w:tabs>
                <w:tab w:val="decimal" w:pos="972"/>
              </w:tabs>
              <w:spacing w:line="340" w:lineRule="exact"/>
              <w:ind w:right="-36"/>
            </w:pPr>
            <w:r w:rsidRPr="005001D4">
              <w:t>-</w:t>
            </w:r>
          </w:p>
        </w:tc>
        <w:tc>
          <w:tcPr>
            <w:tcW w:w="1237" w:type="dxa"/>
            <w:vAlign w:val="bottom"/>
          </w:tcPr>
          <w:p w14:paraId="2C107381" w14:textId="650C89B1" w:rsidR="00A16DA4" w:rsidRPr="005001D4" w:rsidRDefault="00A16DA4" w:rsidP="00A16DA4">
            <w:pPr>
              <w:tabs>
                <w:tab w:val="decimal" w:pos="972"/>
              </w:tabs>
              <w:spacing w:line="340" w:lineRule="exact"/>
              <w:ind w:right="-36"/>
            </w:pPr>
            <w:r w:rsidRPr="005001D4">
              <w:t>5</w:t>
            </w:r>
          </w:p>
        </w:tc>
        <w:tc>
          <w:tcPr>
            <w:tcW w:w="1238" w:type="dxa"/>
            <w:vAlign w:val="bottom"/>
          </w:tcPr>
          <w:p w14:paraId="0E2BF4E2" w14:textId="77777777" w:rsidR="00A16DA4" w:rsidRPr="005001D4" w:rsidRDefault="00A16DA4" w:rsidP="00A16DA4">
            <w:pPr>
              <w:tabs>
                <w:tab w:val="decimal" w:pos="972"/>
              </w:tabs>
              <w:spacing w:line="340" w:lineRule="exact"/>
              <w:ind w:right="-36"/>
            </w:pPr>
            <w:r w:rsidRPr="005001D4">
              <w:rPr>
                <w:rFonts w:hint="cs"/>
              </w:rPr>
              <w:t>7</w:t>
            </w:r>
          </w:p>
        </w:tc>
      </w:tr>
      <w:tr w:rsidR="00A16DA4" w:rsidRPr="005001D4" w14:paraId="47226F73" w14:textId="77777777" w:rsidTr="00E12916">
        <w:tc>
          <w:tcPr>
            <w:tcW w:w="4230" w:type="dxa"/>
            <w:vAlign w:val="bottom"/>
          </w:tcPr>
          <w:p w14:paraId="0303CE69" w14:textId="77777777" w:rsidR="00A16DA4" w:rsidRPr="005001D4" w:rsidRDefault="00A16DA4" w:rsidP="00A16DA4">
            <w:pPr>
              <w:spacing w:line="340" w:lineRule="exact"/>
              <w:ind w:left="162" w:right="-43" w:hanging="162"/>
            </w:pPr>
            <w:r w:rsidRPr="005001D4">
              <w:t>Guarantee fee income</w:t>
            </w:r>
          </w:p>
        </w:tc>
        <w:tc>
          <w:tcPr>
            <w:tcW w:w="1237" w:type="dxa"/>
            <w:vAlign w:val="bottom"/>
          </w:tcPr>
          <w:p w14:paraId="441235E3" w14:textId="2D0B2691" w:rsidR="00A16DA4" w:rsidRPr="005001D4" w:rsidRDefault="00A16DA4" w:rsidP="00A16DA4">
            <w:pPr>
              <w:tabs>
                <w:tab w:val="decimal" w:pos="972"/>
              </w:tabs>
              <w:spacing w:line="340" w:lineRule="exact"/>
              <w:ind w:right="-36"/>
            </w:pPr>
            <w:r w:rsidRPr="005001D4">
              <w:t>-</w:t>
            </w:r>
          </w:p>
        </w:tc>
        <w:tc>
          <w:tcPr>
            <w:tcW w:w="1238" w:type="dxa"/>
            <w:vAlign w:val="bottom"/>
          </w:tcPr>
          <w:p w14:paraId="09AA1199" w14:textId="07162611" w:rsidR="00A16DA4" w:rsidRPr="005001D4" w:rsidRDefault="00A16DA4" w:rsidP="00A16DA4">
            <w:pPr>
              <w:tabs>
                <w:tab w:val="decimal" w:pos="972"/>
              </w:tabs>
              <w:spacing w:line="340" w:lineRule="exact"/>
              <w:ind w:right="-36"/>
            </w:pPr>
            <w:r w:rsidRPr="005001D4">
              <w:t>-</w:t>
            </w:r>
          </w:p>
        </w:tc>
        <w:tc>
          <w:tcPr>
            <w:tcW w:w="1237" w:type="dxa"/>
            <w:vAlign w:val="bottom"/>
          </w:tcPr>
          <w:p w14:paraId="5C71D3AD" w14:textId="76CF1919" w:rsidR="00A16DA4" w:rsidRPr="005001D4" w:rsidRDefault="00A16DA4" w:rsidP="00A16DA4">
            <w:pPr>
              <w:tabs>
                <w:tab w:val="decimal" w:pos="972"/>
              </w:tabs>
              <w:spacing w:line="340" w:lineRule="exact"/>
              <w:ind w:right="-36"/>
            </w:pPr>
            <w:r w:rsidRPr="005001D4">
              <w:t>7</w:t>
            </w:r>
          </w:p>
        </w:tc>
        <w:tc>
          <w:tcPr>
            <w:tcW w:w="1238" w:type="dxa"/>
            <w:vAlign w:val="bottom"/>
          </w:tcPr>
          <w:p w14:paraId="15D27D6D" w14:textId="77777777" w:rsidR="00A16DA4" w:rsidRPr="005001D4" w:rsidRDefault="00A16DA4" w:rsidP="00A16DA4">
            <w:pPr>
              <w:tabs>
                <w:tab w:val="decimal" w:pos="972"/>
              </w:tabs>
              <w:spacing w:line="340" w:lineRule="exact"/>
              <w:ind w:right="-36"/>
            </w:pPr>
            <w:r w:rsidRPr="005001D4">
              <w:t>5</w:t>
            </w:r>
          </w:p>
        </w:tc>
      </w:tr>
      <w:tr w:rsidR="00A16DA4" w:rsidRPr="005001D4" w14:paraId="2EE856B2" w14:textId="77777777" w:rsidTr="00E12916">
        <w:tc>
          <w:tcPr>
            <w:tcW w:w="4230" w:type="dxa"/>
            <w:vAlign w:val="bottom"/>
          </w:tcPr>
          <w:p w14:paraId="0F1A791B" w14:textId="77777777" w:rsidR="00A16DA4" w:rsidRPr="005001D4" w:rsidRDefault="00A16DA4" w:rsidP="00A16DA4">
            <w:pPr>
              <w:spacing w:line="340" w:lineRule="exact"/>
              <w:ind w:left="162" w:right="-43" w:hanging="162"/>
            </w:pPr>
            <w:r w:rsidRPr="005001D4">
              <w:t>Dividend income</w:t>
            </w:r>
          </w:p>
        </w:tc>
        <w:tc>
          <w:tcPr>
            <w:tcW w:w="1237" w:type="dxa"/>
            <w:vAlign w:val="bottom"/>
          </w:tcPr>
          <w:p w14:paraId="05A4AA9F" w14:textId="0202BEB6" w:rsidR="00A16DA4" w:rsidRPr="005001D4" w:rsidRDefault="00A16DA4" w:rsidP="00A16DA4">
            <w:pPr>
              <w:tabs>
                <w:tab w:val="decimal" w:pos="972"/>
              </w:tabs>
              <w:spacing w:line="340" w:lineRule="exact"/>
              <w:ind w:right="-36"/>
            </w:pPr>
            <w:r w:rsidRPr="005001D4">
              <w:t>-</w:t>
            </w:r>
          </w:p>
        </w:tc>
        <w:tc>
          <w:tcPr>
            <w:tcW w:w="1238" w:type="dxa"/>
            <w:vAlign w:val="bottom"/>
          </w:tcPr>
          <w:p w14:paraId="193256E1" w14:textId="4109DE8D" w:rsidR="00A16DA4" w:rsidRPr="005001D4" w:rsidRDefault="00A16DA4" w:rsidP="00A16DA4">
            <w:pPr>
              <w:tabs>
                <w:tab w:val="decimal" w:pos="972"/>
              </w:tabs>
              <w:spacing w:line="340" w:lineRule="exact"/>
              <w:ind w:right="-36"/>
            </w:pPr>
            <w:r w:rsidRPr="005001D4">
              <w:t>-</w:t>
            </w:r>
          </w:p>
        </w:tc>
        <w:tc>
          <w:tcPr>
            <w:tcW w:w="1237" w:type="dxa"/>
            <w:vAlign w:val="bottom"/>
          </w:tcPr>
          <w:p w14:paraId="3B3BA34C" w14:textId="7F797B85" w:rsidR="00A16DA4" w:rsidRPr="005001D4" w:rsidRDefault="00A16DA4" w:rsidP="00A16DA4">
            <w:pPr>
              <w:tabs>
                <w:tab w:val="decimal" w:pos="972"/>
              </w:tabs>
              <w:spacing w:line="340" w:lineRule="exact"/>
              <w:ind w:right="-36"/>
            </w:pPr>
            <w:r w:rsidRPr="005001D4">
              <w:t>62</w:t>
            </w:r>
          </w:p>
        </w:tc>
        <w:tc>
          <w:tcPr>
            <w:tcW w:w="1238" w:type="dxa"/>
            <w:vAlign w:val="bottom"/>
          </w:tcPr>
          <w:p w14:paraId="79F45EDE" w14:textId="77777777" w:rsidR="00A16DA4" w:rsidRPr="005001D4" w:rsidRDefault="00A16DA4" w:rsidP="00A16DA4">
            <w:pPr>
              <w:tabs>
                <w:tab w:val="decimal" w:pos="972"/>
              </w:tabs>
              <w:spacing w:line="340" w:lineRule="exact"/>
              <w:ind w:right="-36"/>
            </w:pPr>
            <w:r w:rsidRPr="005001D4">
              <w:t>-</w:t>
            </w:r>
          </w:p>
        </w:tc>
      </w:tr>
      <w:tr w:rsidR="00A16DA4" w:rsidRPr="005001D4" w14:paraId="0E974ACE" w14:textId="77777777" w:rsidTr="00E12916">
        <w:tc>
          <w:tcPr>
            <w:tcW w:w="4230" w:type="dxa"/>
            <w:vAlign w:val="bottom"/>
            <w:hideMark/>
          </w:tcPr>
          <w:p w14:paraId="2252C1CF" w14:textId="77777777" w:rsidR="00A16DA4" w:rsidRPr="005001D4" w:rsidRDefault="00A16DA4" w:rsidP="00A16DA4">
            <w:pPr>
              <w:tabs>
                <w:tab w:val="decimal" w:pos="972"/>
              </w:tabs>
              <w:spacing w:line="340" w:lineRule="exact"/>
              <w:ind w:right="-288"/>
              <w:rPr>
                <w:spacing w:val="-4"/>
              </w:rPr>
            </w:pPr>
            <w:r w:rsidRPr="005001D4">
              <w:br w:type="page"/>
            </w:r>
            <w:r w:rsidRPr="005001D4">
              <w:rPr>
                <w:b/>
                <w:bCs/>
                <w:spacing w:val="-4"/>
              </w:rPr>
              <w:t>Transactions with related companies</w:t>
            </w:r>
          </w:p>
        </w:tc>
        <w:tc>
          <w:tcPr>
            <w:tcW w:w="1237" w:type="dxa"/>
            <w:vAlign w:val="bottom"/>
          </w:tcPr>
          <w:p w14:paraId="5BE1DF31" w14:textId="77777777" w:rsidR="00A16DA4" w:rsidRPr="005001D4" w:rsidRDefault="00A16DA4" w:rsidP="00A16DA4">
            <w:pPr>
              <w:tabs>
                <w:tab w:val="decimal" w:pos="972"/>
              </w:tabs>
              <w:spacing w:line="340" w:lineRule="exact"/>
              <w:ind w:right="-36"/>
            </w:pPr>
          </w:p>
        </w:tc>
        <w:tc>
          <w:tcPr>
            <w:tcW w:w="1238" w:type="dxa"/>
            <w:vAlign w:val="bottom"/>
          </w:tcPr>
          <w:p w14:paraId="033C2F19" w14:textId="77777777" w:rsidR="00A16DA4" w:rsidRPr="005001D4" w:rsidRDefault="00A16DA4" w:rsidP="00A16DA4">
            <w:pPr>
              <w:tabs>
                <w:tab w:val="decimal" w:pos="972"/>
              </w:tabs>
              <w:spacing w:line="340" w:lineRule="exact"/>
              <w:ind w:right="-36"/>
            </w:pPr>
          </w:p>
        </w:tc>
        <w:tc>
          <w:tcPr>
            <w:tcW w:w="1237" w:type="dxa"/>
            <w:vAlign w:val="bottom"/>
          </w:tcPr>
          <w:p w14:paraId="36E792D2" w14:textId="77777777" w:rsidR="00A16DA4" w:rsidRPr="005001D4" w:rsidRDefault="00A16DA4" w:rsidP="00A16DA4">
            <w:pPr>
              <w:tabs>
                <w:tab w:val="decimal" w:pos="972"/>
              </w:tabs>
              <w:spacing w:line="340" w:lineRule="exact"/>
              <w:ind w:right="-36"/>
            </w:pPr>
          </w:p>
        </w:tc>
        <w:tc>
          <w:tcPr>
            <w:tcW w:w="1238" w:type="dxa"/>
            <w:vAlign w:val="bottom"/>
          </w:tcPr>
          <w:p w14:paraId="6CF859BB" w14:textId="77777777" w:rsidR="00A16DA4" w:rsidRPr="005001D4" w:rsidRDefault="00A16DA4" w:rsidP="00A16DA4">
            <w:pPr>
              <w:tabs>
                <w:tab w:val="decimal" w:pos="972"/>
              </w:tabs>
              <w:spacing w:line="340" w:lineRule="exact"/>
              <w:ind w:right="-36"/>
            </w:pPr>
          </w:p>
        </w:tc>
      </w:tr>
      <w:tr w:rsidR="00A16DA4" w:rsidRPr="005001D4" w14:paraId="4890FFE6" w14:textId="77777777" w:rsidTr="00402594">
        <w:trPr>
          <w:trHeight w:val="73"/>
        </w:trPr>
        <w:tc>
          <w:tcPr>
            <w:tcW w:w="4230" w:type="dxa"/>
            <w:hideMark/>
          </w:tcPr>
          <w:p w14:paraId="5D1D7BA7" w14:textId="77777777" w:rsidR="00A16DA4" w:rsidRPr="005001D4" w:rsidRDefault="00A16DA4" w:rsidP="00A16DA4">
            <w:pPr>
              <w:spacing w:line="340" w:lineRule="exact"/>
              <w:ind w:left="162" w:right="-43" w:hanging="162"/>
            </w:pPr>
            <w:r w:rsidRPr="005001D4">
              <w:t>Other expenses</w:t>
            </w:r>
          </w:p>
        </w:tc>
        <w:tc>
          <w:tcPr>
            <w:tcW w:w="1237" w:type="dxa"/>
            <w:vAlign w:val="bottom"/>
          </w:tcPr>
          <w:p w14:paraId="4F1DA60F" w14:textId="7284A755" w:rsidR="00A16DA4" w:rsidRPr="005001D4" w:rsidRDefault="00A16DA4" w:rsidP="00A16DA4">
            <w:pPr>
              <w:tabs>
                <w:tab w:val="decimal" w:pos="972"/>
              </w:tabs>
              <w:spacing w:line="340" w:lineRule="exact"/>
              <w:ind w:right="-36"/>
            </w:pPr>
            <w:r w:rsidRPr="005001D4">
              <w:t>30</w:t>
            </w:r>
          </w:p>
        </w:tc>
        <w:tc>
          <w:tcPr>
            <w:tcW w:w="1238" w:type="dxa"/>
            <w:vAlign w:val="bottom"/>
          </w:tcPr>
          <w:p w14:paraId="3F7878F9" w14:textId="35885ACB" w:rsidR="00A16DA4" w:rsidRPr="005001D4" w:rsidRDefault="00A16DA4" w:rsidP="00A16DA4">
            <w:pPr>
              <w:tabs>
                <w:tab w:val="decimal" w:pos="972"/>
              </w:tabs>
              <w:spacing w:line="340" w:lineRule="exact"/>
              <w:ind w:right="-36"/>
            </w:pPr>
            <w:r w:rsidRPr="005001D4">
              <w:t>30</w:t>
            </w:r>
          </w:p>
        </w:tc>
        <w:tc>
          <w:tcPr>
            <w:tcW w:w="1237" w:type="dxa"/>
            <w:vAlign w:val="bottom"/>
          </w:tcPr>
          <w:p w14:paraId="0BC5B50A" w14:textId="3E46AAEA" w:rsidR="00A16DA4" w:rsidRPr="005001D4" w:rsidRDefault="00A16DA4" w:rsidP="00A16DA4">
            <w:pPr>
              <w:tabs>
                <w:tab w:val="decimal" w:pos="972"/>
              </w:tabs>
              <w:spacing w:line="340" w:lineRule="exact"/>
              <w:ind w:right="-36"/>
            </w:pPr>
            <w:r w:rsidRPr="005001D4">
              <w:t>21</w:t>
            </w:r>
          </w:p>
        </w:tc>
        <w:tc>
          <w:tcPr>
            <w:tcW w:w="1238" w:type="dxa"/>
            <w:vAlign w:val="bottom"/>
            <w:hideMark/>
          </w:tcPr>
          <w:p w14:paraId="3ABEE62C" w14:textId="77777777" w:rsidR="00A16DA4" w:rsidRPr="005001D4" w:rsidRDefault="00A16DA4" w:rsidP="00A16DA4">
            <w:pPr>
              <w:tabs>
                <w:tab w:val="decimal" w:pos="972"/>
              </w:tabs>
              <w:spacing w:line="340" w:lineRule="exact"/>
              <w:ind w:right="-36"/>
            </w:pPr>
            <w:r w:rsidRPr="005001D4">
              <w:rPr>
                <w:rFonts w:hint="cs"/>
              </w:rPr>
              <w:t>21</w:t>
            </w:r>
          </w:p>
        </w:tc>
      </w:tr>
    </w:tbl>
    <w:p w14:paraId="7DB5F331" w14:textId="77777777" w:rsidR="000E2832" w:rsidRPr="005001D4" w:rsidRDefault="00402594" w:rsidP="00614DC6">
      <w:pPr>
        <w:spacing w:before="120" w:after="120" w:line="380" w:lineRule="exact"/>
        <w:ind w:left="547"/>
        <w:jc w:val="thaiDistribute"/>
      </w:pPr>
      <w:r w:rsidRPr="005001D4">
        <w:br w:type="page"/>
      </w:r>
      <w:r w:rsidR="005B2B4F" w:rsidRPr="005001D4">
        <w:lastRenderedPageBreak/>
        <w:t xml:space="preserve">As at </w:t>
      </w:r>
      <w:r w:rsidR="00614DC6" w:rsidRPr="005001D4">
        <w:t>31 March 2026</w:t>
      </w:r>
      <w:r w:rsidR="00186517" w:rsidRPr="005001D4">
        <w:t xml:space="preserve"> </w:t>
      </w:r>
      <w:r w:rsidR="00635A54" w:rsidRPr="005001D4">
        <w:t xml:space="preserve">and </w:t>
      </w:r>
      <w:r w:rsidR="00614DC6" w:rsidRPr="005001D4">
        <w:t>31 December 2025</w:t>
      </w:r>
      <w:r w:rsidR="000E2832" w:rsidRPr="005001D4">
        <w:t>, the balances of the acco</w:t>
      </w:r>
      <w:r w:rsidR="003460A1" w:rsidRPr="005001D4">
        <w:t xml:space="preserve">unts between </w:t>
      </w:r>
      <w:r w:rsidR="006E7618" w:rsidRPr="005001D4">
        <w:br/>
      </w:r>
      <w:r w:rsidR="003460A1" w:rsidRPr="005001D4">
        <w:t>the Company and tho</w:t>
      </w:r>
      <w:r w:rsidR="000E2832" w:rsidRPr="005001D4">
        <w:t xml:space="preserve">se related parties </w:t>
      </w:r>
      <w:r w:rsidR="00D47A46" w:rsidRPr="005001D4">
        <w:t>were</w:t>
      </w:r>
      <w:r w:rsidR="000E2832" w:rsidRPr="005001D4">
        <w:t xml:space="preserve"> as follows:</w:t>
      </w:r>
    </w:p>
    <w:p w14:paraId="483F9A6F" w14:textId="77777777" w:rsidR="0076231A" w:rsidRPr="005001D4" w:rsidRDefault="0076231A" w:rsidP="00614DC6">
      <w:pPr>
        <w:tabs>
          <w:tab w:val="left" w:pos="2160"/>
          <w:tab w:val="decimal" w:pos="7740"/>
          <w:tab w:val="decimal" w:pos="8820"/>
        </w:tabs>
        <w:spacing w:line="300" w:lineRule="exact"/>
        <w:ind w:left="360" w:right="-43" w:hanging="360"/>
        <w:jc w:val="right"/>
        <w:rPr>
          <w:sz w:val="18"/>
          <w:szCs w:val="18"/>
        </w:rPr>
      </w:pPr>
      <w:r w:rsidRPr="005001D4">
        <w:rPr>
          <w:sz w:val="18"/>
          <w:szCs w:val="18"/>
        </w:rPr>
        <w:t>(Unit: Thousand Baht)</w:t>
      </w:r>
    </w:p>
    <w:tbl>
      <w:tblPr>
        <w:tblW w:w="9180" w:type="dxa"/>
        <w:tblInd w:w="558" w:type="dxa"/>
        <w:tblLayout w:type="fixed"/>
        <w:tblLook w:val="0000" w:firstRow="0" w:lastRow="0" w:firstColumn="0" w:lastColumn="0" w:noHBand="0" w:noVBand="0"/>
      </w:tblPr>
      <w:tblGrid>
        <w:gridCol w:w="3958"/>
        <w:gridCol w:w="552"/>
        <w:gridCol w:w="283"/>
        <w:gridCol w:w="470"/>
        <w:gridCol w:w="97"/>
        <w:gridCol w:w="709"/>
        <w:gridCol w:w="500"/>
        <w:gridCol w:w="492"/>
        <w:gridCol w:w="284"/>
        <w:gridCol w:w="236"/>
        <w:gridCol w:w="293"/>
        <w:gridCol w:w="1306"/>
      </w:tblGrid>
      <w:tr w:rsidR="0076231A" w:rsidRPr="005001D4" w14:paraId="2023D46A" w14:textId="77777777" w:rsidTr="00332E96">
        <w:tc>
          <w:tcPr>
            <w:tcW w:w="3958" w:type="dxa"/>
            <w:tcBorders>
              <w:top w:val="nil"/>
              <w:left w:val="nil"/>
              <w:bottom w:val="nil"/>
              <w:right w:val="nil"/>
            </w:tcBorders>
            <w:vAlign w:val="bottom"/>
          </w:tcPr>
          <w:p w14:paraId="4B146313" w14:textId="77777777" w:rsidR="0076231A" w:rsidRPr="005001D4" w:rsidRDefault="0076231A" w:rsidP="00614DC6">
            <w:pPr>
              <w:spacing w:line="300" w:lineRule="exact"/>
              <w:ind w:left="162" w:right="-108" w:hanging="162"/>
              <w:rPr>
                <w:sz w:val="18"/>
                <w:szCs w:val="18"/>
              </w:rPr>
            </w:pPr>
          </w:p>
        </w:tc>
        <w:tc>
          <w:tcPr>
            <w:tcW w:w="2611" w:type="dxa"/>
            <w:gridSpan w:val="6"/>
            <w:tcBorders>
              <w:top w:val="nil"/>
              <w:left w:val="nil"/>
              <w:bottom w:val="nil"/>
              <w:right w:val="nil"/>
            </w:tcBorders>
            <w:vAlign w:val="bottom"/>
          </w:tcPr>
          <w:p w14:paraId="6829A611" w14:textId="77777777" w:rsidR="0076231A" w:rsidRPr="005001D4" w:rsidRDefault="0076231A" w:rsidP="00614DC6">
            <w:pPr>
              <w:pBdr>
                <w:bottom w:val="single" w:sz="4" w:space="1" w:color="auto"/>
              </w:pBdr>
              <w:spacing w:line="300" w:lineRule="exact"/>
              <w:ind w:right="-36"/>
              <w:jc w:val="center"/>
              <w:rPr>
                <w:sz w:val="18"/>
                <w:szCs w:val="18"/>
              </w:rPr>
            </w:pPr>
            <w:r w:rsidRPr="005001D4">
              <w:rPr>
                <w:sz w:val="18"/>
                <w:szCs w:val="18"/>
              </w:rPr>
              <w:t>Consolidated                         financial statements</w:t>
            </w:r>
          </w:p>
        </w:tc>
        <w:tc>
          <w:tcPr>
            <w:tcW w:w="2611" w:type="dxa"/>
            <w:gridSpan w:val="5"/>
            <w:tcBorders>
              <w:top w:val="nil"/>
              <w:left w:val="nil"/>
              <w:bottom w:val="nil"/>
              <w:right w:val="nil"/>
            </w:tcBorders>
            <w:vAlign w:val="bottom"/>
          </w:tcPr>
          <w:p w14:paraId="20D4D609" w14:textId="77777777" w:rsidR="0076231A" w:rsidRPr="005001D4" w:rsidRDefault="0076231A" w:rsidP="00614DC6">
            <w:pPr>
              <w:pBdr>
                <w:bottom w:val="single" w:sz="4" w:space="1" w:color="auto"/>
              </w:pBdr>
              <w:spacing w:line="300" w:lineRule="exact"/>
              <w:ind w:right="-36"/>
              <w:jc w:val="center"/>
              <w:rPr>
                <w:sz w:val="18"/>
                <w:szCs w:val="18"/>
              </w:rPr>
            </w:pPr>
            <w:r w:rsidRPr="005001D4">
              <w:rPr>
                <w:sz w:val="18"/>
                <w:szCs w:val="18"/>
              </w:rPr>
              <w:t>Separate                              financial statements</w:t>
            </w:r>
          </w:p>
        </w:tc>
      </w:tr>
      <w:tr w:rsidR="00614DC6" w:rsidRPr="005001D4" w14:paraId="72BCD8D2" w14:textId="77777777" w:rsidTr="00332E96">
        <w:tc>
          <w:tcPr>
            <w:tcW w:w="3958" w:type="dxa"/>
            <w:tcBorders>
              <w:top w:val="nil"/>
              <w:left w:val="nil"/>
              <w:bottom w:val="nil"/>
              <w:right w:val="nil"/>
            </w:tcBorders>
            <w:vAlign w:val="bottom"/>
          </w:tcPr>
          <w:p w14:paraId="1998A261" w14:textId="77777777" w:rsidR="00614DC6" w:rsidRPr="005001D4" w:rsidRDefault="00614DC6" w:rsidP="00614DC6">
            <w:pPr>
              <w:spacing w:line="300" w:lineRule="exact"/>
              <w:ind w:right="-36"/>
              <w:jc w:val="center"/>
              <w:rPr>
                <w:sz w:val="18"/>
                <w:szCs w:val="18"/>
                <w:u w:val="single"/>
              </w:rPr>
            </w:pPr>
          </w:p>
        </w:tc>
        <w:tc>
          <w:tcPr>
            <w:tcW w:w="1305" w:type="dxa"/>
            <w:gridSpan w:val="3"/>
            <w:tcBorders>
              <w:top w:val="nil"/>
              <w:left w:val="nil"/>
              <w:bottom w:val="nil"/>
              <w:right w:val="nil"/>
            </w:tcBorders>
            <w:vAlign w:val="bottom"/>
          </w:tcPr>
          <w:p w14:paraId="0F9A1BBD" w14:textId="77777777" w:rsidR="00614DC6" w:rsidRPr="005001D4" w:rsidRDefault="00614DC6" w:rsidP="00614DC6">
            <w:pPr>
              <w:pBdr>
                <w:bottom w:val="single" w:sz="4" w:space="1" w:color="auto"/>
              </w:pBdr>
              <w:spacing w:line="300" w:lineRule="exact"/>
              <w:ind w:right="-61"/>
              <w:jc w:val="center"/>
              <w:rPr>
                <w:sz w:val="18"/>
                <w:szCs w:val="18"/>
              </w:rPr>
            </w:pPr>
            <w:r w:rsidRPr="005001D4">
              <w:rPr>
                <w:sz w:val="18"/>
                <w:szCs w:val="18"/>
              </w:rPr>
              <w:t>31 March  2026</w:t>
            </w:r>
          </w:p>
        </w:tc>
        <w:tc>
          <w:tcPr>
            <w:tcW w:w="1306" w:type="dxa"/>
            <w:gridSpan w:val="3"/>
            <w:tcBorders>
              <w:top w:val="nil"/>
              <w:left w:val="nil"/>
              <w:bottom w:val="nil"/>
              <w:right w:val="nil"/>
            </w:tcBorders>
            <w:vAlign w:val="bottom"/>
          </w:tcPr>
          <w:p w14:paraId="2626D37D" w14:textId="77777777" w:rsidR="00614DC6" w:rsidRPr="005001D4" w:rsidRDefault="00614DC6" w:rsidP="00614DC6">
            <w:pPr>
              <w:pBdr>
                <w:bottom w:val="single" w:sz="4" w:space="1" w:color="auto"/>
              </w:pBdr>
              <w:spacing w:line="300" w:lineRule="exact"/>
              <w:ind w:right="-36"/>
              <w:jc w:val="center"/>
              <w:rPr>
                <w:sz w:val="18"/>
                <w:szCs w:val="18"/>
              </w:rPr>
            </w:pPr>
            <w:r w:rsidRPr="005001D4">
              <w:rPr>
                <w:sz w:val="18"/>
                <w:szCs w:val="18"/>
              </w:rPr>
              <w:t>31 December 2025</w:t>
            </w:r>
          </w:p>
        </w:tc>
        <w:tc>
          <w:tcPr>
            <w:tcW w:w="1305" w:type="dxa"/>
            <w:gridSpan w:val="4"/>
            <w:tcBorders>
              <w:top w:val="nil"/>
              <w:left w:val="nil"/>
              <w:bottom w:val="nil"/>
              <w:right w:val="nil"/>
            </w:tcBorders>
            <w:vAlign w:val="bottom"/>
          </w:tcPr>
          <w:p w14:paraId="3A8C343C" w14:textId="77777777" w:rsidR="00614DC6" w:rsidRPr="005001D4" w:rsidRDefault="00614DC6" w:rsidP="00614DC6">
            <w:pPr>
              <w:pBdr>
                <w:bottom w:val="single" w:sz="4" w:space="1" w:color="auto"/>
              </w:pBdr>
              <w:spacing w:line="300" w:lineRule="exact"/>
              <w:ind w:right="-61"/>
              <w:jc w:val="center"/>
              <w:rPr>
                <w:sz w:val="18"/>
                <w:szCs w:val="18"/>
              </w:rPr>
            </w:pPr>
            <w:r w:rsidRPr="005001D4">
              <w:rPr>
                <w:sz w:val="18"/>
                <w:szCs w:val="18"/>
              </w:rPr>
              <w:t>31 March  2026</w:t>
            </w:r>
          </w:p>
        </w:tc>
        <w:tc>
          <w:tcPr>
            <w:tcW w:w="1306" w:type="dxa"/>
            <w:tcBorders>
              <w:top w:val="nil"/>
              <w:left w:val="nil"/>
              <w:bottom w:val="nil"/>
              <w:right w:val="nil"/>
            </w:tcBorders>
            <w:vAlign w:val="bottom"/>
          </w:tcPr>
          <w:p w14:paraId="2FBCA2C3" w14:textId="77777777" w:rsidR="00614DC6" w:rsidRPr="005001D4" w:rsidRDefault="00614DC6" w:rsidP="00614DC6">
            <w:pPr>
              <w:pBdr>
                <w:bottom w:val="single" w:sz="4" w:space="1" w:color="auto"/>
              </w:pBdr>
              <w:spacing w:line="300" w:lineRule="exact"/>
              <w:ind w:right="-36"/>
              <w:jc w:val="center"/>
              <w:rPr>
                <w:sz w:val="18"/>
                <w:szCs w:val="18"/>
              </w:rPr>
            </w:pPr>
            <w:r w:rsidRPr="005001D4">
              <w:rPr>
                <w:sz w:val="18"/>
                <w:szCs w:val="18"/>
              </w:rPr>
              <w:t>31 December 2025</w:t>
            </w:r>
          </w:p>
        </w:tc>
      </w:tr>
      <w:tr w:rsidR="00614DC6" w:rsidRPr="005001D4" w14:paraId="1D22538C" w14:textId="77777777" w:rsidTr="00332E96">
        <w:tc>
          <w:tcPr>
            <w:tcW w:w="4793" w:type="dxa"/>
            <w:gridSpan w:val="3"/>
            <w:tcBorders>
              <w:top w:val="nil"/>
              <w:left w:val="nil"/>
              <w:bottom w:val="nil"/>
              <w:right w:val="nil"/>
            </w:tcBorders>
            <w:vAlign w:val="bottom"/>
          </w:tcPr>
          <w:p w14:paraId="51D6E327" w14:textId="77777777" w:rsidR="00614DC6" w:rsidRPr="005001D4" w:rsidRDefault="00614DC6" w:rsidP="00614DC6">
            <w:pPr>
              <w:spacing w:line="300" w:lineRule="exact"/>
              <w:ind w:right="-36"/>
              <w:rPr>
                <w:b/>
                <w:bCs/>
                <w:sz w:val="18"/>
                <w:szCs w:val="18"/>
              </w:rPr>
            </w:pPr>
            <w:r w:rsidRPr="005001D4">
              <w:rPr>
                <w:b/>
                <w:bCs/>
                <w:sz w:val="18"/>
                <w:szCs w:val="18"/>
              </w:rPr>
              <w:t>Trade accounts receivable - related parties (Note 3)</w:t>
            </w:r>
          </w:p>
        </w:tc>
        <w:tc>
          <w:tcPr>
            <w:tcW w:w="470" w:type="dxa"/>
            <w:tcBorders>
              <w:top w:val="nil"/>
              <w:left w:val="nil"/>
              <w:bottom w:val="nil"/>
              <w:right w:val="nil"/>
            </w:tcBorders>
            <w:vAlign w:val="bottom"/>
          </w:tcPr>
          <w:p w14:paraId="3BD53A8A" w14:textId="77777777" w:rsidR="00614DC6" w:rsidRPr="005001D4" w:rsidRDefault="00614DC6" w:rsidP="00614DC6">
            <w:pPr>
              <w:spacing w:line="300" w:lineRule="exact"/>
              <w:ind w:right="-36"/>
              <w:rPr>
                <w:b/>
                <w:bCs/>
                <w:sz w:val="18"/>
                <w:szCs w:val="18"/>
              </w:rPr>
            </w:pPr>
          </w:p>
        </w:tc>
        <w:tc>
          <w:tcPr>
            <w:tcW w:w="1306" w:type="dxa"/>
            <w:gridSpan w:val="3"/>
            <w:tcBorders>
              <w:top w:val="nil"/>
              <w:left w:val="nil"/>
              <w:bottom w:val="nil"/>
              <w:right w:val="nil"/>
            </w:tcBorders>
            <w:vAlign w:val="bottom"/>
          </w:tcPr>
          <w:p w14:paraId="7E33A522" w14:textId="77777777" w:rsidR="00614DC6" w:rsidRPr="005001D4" w:rsidRDefault="00614DC6" w:rsidP="00614DC6">
            <w:pPr>
              <w:spacing w:line="300" w:lineRule="exact"/>
              <w:ind w:right="-36"/>
              <w:rPr>
                <w:b/>
                <w:bCs/>
                <w:sz w:val="18"/>
                <w:szCs w:val="18"/>
              </w:rPr>
            </w:pPr>
          </w:p>
        </w:tc>
        <w:tc>
          <w:tcPr>
            <w:tcW w:w="1305" w:type="dxa"/>
            <w:gridSpan w:val="4"/>
            <w:tcBorders>
              <w:top w:val="nil"/>
              <w:left w:val="nil"/>
              <w:bottom w:val="nil"/>
              <w:right w:val="nil"/>
            </w:tcBorders>
            <w:vAlign w:val="bottom"/>
          </w:tcPr>
          <w:p w14:paraId="1E5303DD" w14:textId="77777777" w:rsidR="00614DC6" w:rsidRPr="005001D4" w:rsidRDefault="00614DC6" w:rsidP="00614DC6">
            <w:pPr>
              <w:tabs>
                <w:tab w:val="decimal" w:pos="1062"/>
              </w:tabs>
              <w:spacing w:line="300" w:lineRule="exact"/>
              <w:jc w:val="both"/>
              <w:rPr>
                <w:sz w:val="18"/>
                <w:szCs w:val="18"/>
              </w:rPr>
            </w:pPr>
          </w:p>
        </w:tc>
        <w:tc>
          <w:tcPr>
            <w:tcW w:w="1306" w:type="dxa"/>
            <w:tcBorders>
              <w:top w:val="nil"/>
              <w:left w:val="nil"/>
              <w:bottom w:val="nil"/>
              <w:right w:val="nil"/>
            </w:tcBorders>
            <w:vAlign w:val="bottom"/>
          </w:tcPr>
          <w:p w14:paraId="71C7E829" w14:textId="77777777" w:rsidR="00614DC6" w:rsidRPr="005001D4" w:rsidRDefault="00614DC6" w:rsidP="00614DC6">
            <w:pPr>
              <w:spacing w:line="300" w:lineRule="exact"/>
              <w:ind w:right="-36"/>
              <w:jc w:val="right"/>
              <w:rPr>
                <w:b/>
                <w:bCs/>
                <w:sz w:val="18"/>
                <w:szCs w:val="18"/>
              </w:rPr>
            </w:pPr>
          </w:p>
        </w:tc>
      </w:tr>
      <w:tr w:rsidR="00A16DA4" w:rsidRPr="005001D4" w14:paraId="34F990E8" w14:textId="77777777" w:rsidTr="00332E96">
        <w:tc>
          <w:tcPr>
            <w:tcW w:w="3958" w:type="dxa"/>
            <w:tcBorders>
              <w:top w:val="nil"/>
              <w:left w:val="nil"/>
              <w:bottom w:val="nil"/>
              <w:right w:val="nil"/>
            </w:tcBorders>
          </w:tcPr>
          <w:p w14:paraId="48EBF601" w14:textId="77777777" w:rsidR="00A16DA4" w:rsidRPr="005001D4" w:rsidRDefault="00A16DA4" w:rsidP="00A16DA4">
            <w:pPr>
              <w:spacing w:line="300" w:lineRule="exact"/>
              <w:ind w:right="-36"/>
              <w:rPr>
                <w:b/>
                <w:bCs/>
                <w:sz w:val="18"/>
                <w:szCs w:val="18"/>
              </w:rPr>
            </w:pPr>
            <w:r w:rsidRPr="005001D4">
              <w:rPr>
                <w:sz w:val="18"/>
                <w:szCs w:val="18"/>
              </w:rPr>
              <w:t>Subsidiary companies</w:t>
            </w:r>
          </w:p>
        </w:tc>
        <w:tc>
          <w:tcPr>
            <w:tcW w:w="1305" w:type="dxa"/>
            <w:gridSpan w:val="3"/>
            <w:tcBorders>
              <w:top w:val="nil"/>
              <w:left w:val="nil"/>
              <w:bottom w:val="nil"/>
              <w:right w:val="nil"/>
            </w:tcBorders>
            <w:vAlign w:val="bottom"/>
          </w:tcPr>
          <w:p w14:paraId="1F495D88" w14:textId="39A54CD7" w:rsidR="00A16DA4" w:rsidRPr="005001D4" w:rsidRDefault="00A16DA4" w:rsidP="00A16DA4">
            <w:pPr>
              <w:tabs>
                <w:tab w:val="decimal" w:pos="1062"/>
              </w:tabs>
              <w:spacing w:line="300" w:lineRule="exact"/>
              <w:jc w:val="both"/>
              <w:rPr>
                <w:sz w:val="18"/>
                <w:szCs w:val="18"/>
              </w:rPr>
            </w:pPr>
            <w:r w:rsidRPr="005001D4">
              <w:rPr>
                <w:sz w:val="18"/>
                <w:szCs w:val="18"/>
              </w:rPr>
              <w:t>-</w:t>
            </w:r>
          </w:p>
        </w:tc>
        <w:tc>
          <w:tcPr>
            <w:tcW w:w="1306" w:type="dxa"/>
            <w:gridSpan w:val="3"/>
            <w:tcBorders>
              <w:top w:val="nil"/>
              <w:left w:val="nil"/>
              <w:bottom w:val="nil"/>
              <w:right w:val="nil"/>
            </w:tcBorders>
            <w:vAlign w:val="bottom"/>
          </w:tcPr>
          <w:p w14:paraId="5C95E3BA" w14:textId="28E72683" w:rsidR="00A16DA4" w:rsidRPr="005001D4" w:rsidRDefault="00A16DA4" w:rsidP="00A16DA4">
            <w:pPr>
              <w:tabs>
                <w:tab w:val="decimal" w:pos="1062"/>
              </w:tabs>
              <w:spacing w:line="300" w:lineRule="exact"/>
              <w:jc w:val="both"/>
              <w:rPr>
                <w:sz w:val="18"/>
                <w:szCs w:val="18"/>
              </w:rPr>
            </w:pPr>
            <w:r w:rsidRPr="005001D4">
              <w:rPr>
                <w:sz w:val="18"/>
                <w:szCs w:val="18"/>
              </w:rPr>
              <w:t>-</w:t>
            </w:r>
          </w:p>
        </w:tc>
        <w:tc>
          <w:tcPr>
            <w:tcW w:w="1305" w:type="dxa"/>
            <w:gridSpan w:val="4"/>
            <w:tcBorders>
              <w:top w:val="nil"/>
              <w:left w:val="nil"/>
              <w:bottom w:val="nil"/>
              <w:right w:val="nil"/>
            </w:tcBorders>
            <w:vAlign w:val="bottom"/>
          </w:tcPr>
          <w:p w14:paraId="7D4E2EAF" w14:textId="65EABBD0" w:rsidR="00A16DA4" w:rsidRPr="005001D4" w:rsidRDefault="00A16DA4" w:rsidP="00A16DA4">
            <w:pPr>
              <w:tabs>
                <w:tab w:val="decimal" w:pos="1062"/>
              </w:tabs>
              <w:spacing w:line="300" w:lineRule="exact"/>
              <w:jc w:val="both"/>
              <w:rPr>
                <w:sz w:val="18"/>
                <w:szCs w:val="18"/>
              </w:rPr>
            </w:pPr>
            <w:r w:rsidRPr="005001D4">
              <w:rPr>
                <w:sz w:val="18"/>
                <w:szCs w:val="18"/>
              </w:rPr>
              <w:t>349,387</w:t>
            </w:r>
          </w:p>
        </w:tc>
        <w:tc>
          <w:tcPr>
            <w:tcW w:w="1306" w:type="dxa"/>
            <w:tcBorders>
              <w:top w:val="nil"/>
              <w:left w:val="nil"/>
              <w:bottom w:val="nil"/>
              <w:right w:val="nil"/>
            </w:tcBorders>
            <w:vAlign w:val="bottom"/>
          </w:tcPr>
          <w:p w14:paraId="3B61E0CB" w14:textId="77777777" w:rsidR="00A16DA4" w:rsidRPr="005001D4" w:rsidRDefault="00A16DA4" w:rsidP="00A16DA4">
            <w:pPr>
              <w:tabs>
                <w:tab w:val="decimal" w:pos="1062"/>
              </w:tabs>
              <w:spacing w:line="300" w:lineRule="exact"/>
              <w:jc w:val="both"/>
              <w:rPr>
                <w:sz w:val="18"/>
                <w:szCs w:val="18"/>
              </w:rPr>
            </w:pPr>
            <w:r w:rsidRPr="005001D4">
              <w:rPr>
                <w:sz w:val="18"/>
                <w:szCs w:val="18"/>
              </w:rPr>
              <w:t>349,387</w:t>
            </w:r>
          </w:p>
        </w:tc>
      </w:tr>
      <w:tr w:rsidR="00FA575D" w:rsidRPr="005001D4" w14:paraId="0B4CE944" w14:textId="77777777" w:rsidTr="00332E96">
        <w:tc>
          <w:tcPr>
            <w:tcW w:w="3958" w:type="dxa"/>
            <w:tcBorders>
              <w:top w:val="nil"/>
              <w:left w:val="nil"/>
              <w:bottom w:val="nil"/>
              <w:right w:val="nil"/>
            </w:tcBorders>
            <w:vAlign w:val="bottom"/>
          </w:tcPr>
          <w:p w14:paraId="6538E0DB" w14:textId="77777777" w:rsidR="00FA575D" w:rsidRPr="005001D4" w:rsidRDefault="00FA575D" w:rsidP="00FA575D">
            <w:pPr>
              <w:spacing w:line="300" w:lineRule="exact"/>
              <w:ind w:left="162" w:right="-108" w:hanging="162"/>
              <w:rPr>
                <w:sz w:val="18"/>
                <w:szCs w:val="18"/>
              </w:rPr>
            </w:pPr>
            <w:r w:rsidRPr="005001D4">
              <w:rPr>
                <w:sz w:val="18"/>
                <w:szCs w:val="18"/>
              </w:rPr>
              <w:t>Related companies (related by shareholder)</w:t>
            </w:r>
          </w:p>
        </w:tc>
        <w:tc>
          <w:tcPr>
            <w:tcW w:w="1305" w:type="dxa"/>
            <w:gridSpan w:val="3"/>
            <w:tcBorders>
              <w:top w:val="nil"/>
              <w:left w:val="nil"/>
              <w:bottom w:val="nil"/>
              <w:right w:val="nil"/>
            </w:tcBorders>
            <w:vAlign w:val="bottom"/>
          </w:tcPr>
          <w:p w14:paraId="521723D3" w14:textId="1E82EA07" w:rsidR="00FA575D" w:rsidRPr="005001D4" w:rsidRDefault="00FA575D" w:rsidP="00FA575D">
            <w:pPr>
              <w:pBdr>
                <w:bottom w:val="single" w:sz="4" w:space="1" w:color="auto"/>
              </w:pBdr>
              <w:tabs>
                <w:tab w:val="decimal" w:pos="1062"/>
              </w:tabs>
              <w:spacing w:line="300" w:lineRule="exact"/>
              <w:jc w:val="both"/>
              <w:rPr>
                <w:sz w:val="18"/>
                <w:szCs w:val="18"/>
              </w:rPr>
            </w:pPr>
            <w:r w:rsidRPr="00FA575D">
              <w:rPr>
                <w:rFonts w:hint="cs"/>
                <w:sz w:val="18"/>
                <w:szCs w:val="18"/>
                <w:cs/>
              </w:rPr>
              <w:t>439</w:t>
            </w:r>
          </w:p>
        </w:tc>
        <w:tc>
          <w:tcPr>
            <w:tcW w:w="1306" w:type="dxa"/>
            <w:gridSpan w:val="3"/>
            <w:tcBorders>
              <w:top w:val="nil"/>
              <w:left w:val="nil"/>
              <w:bottom w:val="nil"/>
              <w:right w:val="nil"/>
            </w:tcBorders>
            <w:vAlign w:val="bottom"/>
          </w:tcPr>
          <w:p w14:paraId="5CC62F91" w14:textId="678CC860" w:rsidR="00FA575D" w:rsidRPr="005001D4" w:rsidRDefault="00FA575D" w:rsidP="00FA575D">
            <w:pPr>
              <w:pBdr>
                <w:bottom w:val="single" w:sz="4" w:space="1" w:color="auto"/>
              </w:pBdr>
              <w:tabs>
                <w:tab w:val="decimal" w:pos="1062"/>
              </w:tabs>
              <w:spacing w:line="300" w:lineRule="exact"/>
              <w:jc w:val="both"/>
              <w:rPr>
                <w:sz w:val="18"/>
                <w:szCs w:val="18"/>
                <w:cs/>
              </w:rPr>
            </w:pPr>
            <w:r w:rsidRPr="005001D4">
              <w:rPr>
                <w:sz w:val="18"/>
                <w:szCs w:val="18"/>
              </w:rPr>
              <w:t>1,137</w:t>
            </w:r>
          </w:p>
        </w:tc>
        <w:tc>
          <w:tcPr>
            <w:tcW w:w="1305" w:type="dxa"/>
            <w:gridSpan w:val="4"/>
            <w:tcBorders>
              <w:top w:val="nil"/>
              <w:left w:val="nil"/>
              <w:bottom w:val="nil"/>
              <w:right w:val="nil"/>
            </w:tcBorders>
            <w:vAlign w:val="bottom"/>
          </w:tcPr>
          <w:p w14:paraId="3A1BA651" w14:textId="79A3B2E9" w:rsidR="00FA575D" w:rsidRPr="005001D4" w:rsidRDefault="00FA575D" w:rsidP="00FA575D">
            <w:pPr>
              <w:pBdr>
                <w:bottom w:val="single" w:sz="4" w:space="1" w:color="auto"/>
              </w:pBdr>
              <w:tabs>
                <w:tab w:val="decimal" w:pos="1062"/>
              </w:tabs>
              <w:spacing w:line="300" w:lineRule="exact"/>
              <w:jc w:val="both"/>
              <w:rPr>
                <w:sz w:val="18"/>
                <w:szCs w:val="18"/>
              </w:rPr>
            </w:pPr>
            <w:r w:rsidRPr="005001D4">
              <w:rPr>
                <w:sz w:val="18"/>
                <w:szCs w:val="18"/>
              </w:rPr>
              <w:t>-</w:t>
            </w:r>
          </w:p>
        </w:tc>
        <w:tc>
          <w:tcPr>
            <w:tcW w:w="1306" w:type="dxa"/>
            <w:tcBorders>
              <w:top w:val="nil"/>
              <w:left w:val="nil"/>
              <w:bottom w:val="nil"/>
              <w:right w:val="nil"/>
            </w:tcBorders>
            <w:vAlign w:val="bottom"/>
          </w:tcPr>
          <w:p w14:paraId="51C846B2" w14:textId="77777777" w:rsidR="00FA575D" w:rsidRPr="005001D4" w:rsidRDefault="00FA575D" w:rsidP="00FA575D">
            <w:pPr>
              <w:pBdr>
                <w:bottom w:val="single" w:sz="4" w:space="1" w:color="auto"/>
              </w:pBdr>
              <w:tabs>
                <w:tab w:val="decimal" w:pos="1062"/>
              </w:tabs>
              <w:spacing w:line="300" w:lineRule="exact"/>
              <w:jc w:val="both"/>
              <w:rPr>
                <w:sz w:val="18"/>
                <w:szCs w:val="18"/>
              </w:rPr>
            </w:pPr>
            <w:r w:rsidRPr="005001D4">
              <w:rPr>
                <w:sz w:val="18"/>
                <w:szCs w:val="18"/>
              </w:rPr>
              <w:t>-</w:t>
            </w:r>
          </w:p>
        </w:tc>
      </w:tr>
      <w:tr w:rsidR="00FA575D" w:rsidRPr="005001D4" w14:paraId="01DC21AE" w14:textId="77777777" w:rsidTr="00332E96">
        <w:tc>
          <w:tcPr>
            <w:tcW w:w="3958" w:type="dxa"/>
            <w:tcBorders>
              <w:top w:val="nil"/>
              <w:left w:val="nil"/>
              <w:bottom w:val="nil"/>
              <w:right w:val="nil"/>
            </w:tcBorders>
            <w:vAlign w:val="bottom"/>
          </w:tcPr>
          <w:p w14:paraId="209D9DF0" w14:textId="77777777" w:rsidR="00FA575D" w:rsidRPr="005001D4" w:rsidRDefault="00FA575D" w:rsidP="00FA575D">
            <w:pPr>
              <w:spacing w:line="300" w:lineRule="exact"/>
              <w:ind w:left="162" w:right="-108" w:hanging="162"/>
              <w:rPr>
                <w:sz w:val="18"/>
                <w:szCs w:val="18"/>
              </w:rPr>
            </w:pPr>
            <w:r w:rsidRPr="005001D4">
              <w:rPr>
                <w:sz w:val="18"/>
                <w:szCs w:val="18"/>
              </w:rPr>
              <w:t>Total trade accounts receivable - related parties</w:t>
            </w:r>
          </w:p>
        </w:tc>
        <w:tc>
          <w:tcPr>
            <w:tcW w:w="1305" w:type="dxa"/>
            <w:gridSpan w:val="3"/>
            <w:tcBorders>
              <w:top w:val="nil"/>
              <w:left w:val="nil"/>
              <w:bottom w:val="nil"/>
              <w:right w:val="nil"/>
            </w:tcBorders>
            <w:vAlign w:val="bottom"/>
          </w:tcPr>
          <w:p w14:paraId="59C0B78F" w14:textId="2FA9F6DB" w:rsidR="00FA575D" w:rsidRPr="005001D4" w:rsidRDefault="00FA575D" w:rsidP="00FA575D">
            <w:pPr>
              <w:pBdr>
                <w:bottom w:val="double" w:sz="4" w:space="1" w:color="auto"/>
              </w:pBdr>
              <w:tabs>
                <w:tab w:val="decimal" w:pos="1062"/>
              </w:tabs>
              <w:spacing w:line="300" w:lineRule="exact"/>
              <w:jc w:val="both"/>
              <w:rPr>
                <w:sz w:val="18"/>
                <w:szCs w:val="18"/>
              </w:rPr>
            </w:pPr>
            <w:r w:rsidRPr="00FA575D">
              <w:rPr>
                <w:rFonts w:hint="cs"/>
                <w:sz w:val="18"/>
                <w:szCs w:val="18"/>
                <w:cs/>
              </w:rPr>
              <w:t>439</w:t>
            </w:r>
          </w:p>
        </w:tc>
        <w:tc>
          <w:tcPr>
            <w:tcW w:w="1306" w:type="dxa"/>
            <w:gridSpan w:val="3"/>
            <w:tcBorders>
              <w:top w:val="nil"/>
              <w:left w:val="nil"/>
              <w:bottom w:val="nil"/>
              <w:right w:val="nil"/>
            </w:tcBorders>
            <w:vAlign w:val="bottom"/>
          </w:tcPr>
          <w:p w14:paraId="514ECBB4" w14:textId="2AD4CC48" w:rsidR="00FA575D" w:rsidRPr="005001D4" w:rsidRDefault="00FA575D" w:rsidP="00FA575D">
            <w:pPr>
              <w:pBdr>
                <w:bottom w:val="double" w:sz="4" w:space="1" w:color="auto"/>
              </w:pBdr>
              <w:tabs>
                <w:tab w:val="decimal" w:pos="1062"/>
              </w:tabs>
              <w:spacing w:line="300" w:lineRule="exact"/>
              <w:jc w:val="both"/>
              <w:rPr>
                <w:sz w:val="18"/>
                <w:szCs w:val="18"/>
                <w:cs/>
              </w:rPr>
            </w:pPr>
            <w:r w:rsidRPr="005001D4">
              <w:rPr>
                <w:sz w:val="18"/>
                <w:szCs w:val="18"/>
              </w:rPr>
              <w:t>1,137</w:t>
            </w:r>
          </w:p>
        </w:tc>
        <w:tc>
          <w:tcPr>
            <w:tcW w:w="1305" w:type="dxa"/>
            <w:gridSpan w:val="4"/>
            <w:tcBorders>
              <w:top w:val="nil"/>
              <w:left w:val="nil"/>
              <w:bottom w:val="nil"/>
              <w:right w:val="nil"/>
            </w:tcBorders>
            <w:vAlign w:val="bottom"/>
          </w:tcPr>
          <w:p w14:paraId="56E9A1AA" w14:textId="6363BA0D" w:rsidR="00FA575D" w:rsidRPr="005001D4" w:rsidRDefault="00FA575D" w:rsidP="00FA575D">
            <w:pPr>
              <w:pBdr>
                <w:bottom w:val="double" w:sz="4" w:space="1" w:color="auto"/>
              </w:pBdr>
              <w:tabs>
                <w:tab w:val="decimal" w:pos="1062"/>
              </w:tabs>
              <w:spacing w:line="300" w:lineRule="exact"/>
              <w:jc w:val="both"/>
              <w:rPr>
                <w:sz w:val="18"/>
                <w:szCs w:val="18"/>
              </w:rPr>
            </w:pPr>
            <w:r w:rsidRPr="005001D4">
              <w:rPr>
                <w:sz w:val="18"/>
                <w:szCs w:val="18"/>
              </w:rPr>
              <w:t>349,387</w:t>
            </w:r>
          </w:p>
        </w:tc>
        <w:tc>
          <w:tcPr>
            <w:tcW w:w="1306" w:type="dxa"/>
            <w:tcBorders>
              <w:top w:val="nil"/>
              <w:left w:val="nil"/>
              <w:bottom w:val="nil"/>
              <w:right w:val="nil"/>
            </w:tcBorders>
            <w:vAlign w:val="bottom"/>
          </w:tcPr>
          <w:p w14:paraId="5BEBD877" w14:textId="77777777" w:rsidR="00FA575D" w:rsidRPr="005001D4" w:rsidRDefault="00FA575D" w:rsidP="00FA575D">
            <w:pPr>
              <w:pBdr>
                <w:bottom w:val="double" w:sz="4" w:space="1" w:color="auto"/>
              </w:pBdr>
              <w:tabs>
                <w:tab w:val="decimal" w:pos="1062"/>
              </w:tabs>
              <w:spacing w:line="300" w:lineRule="exact"/>
              <w:jc w:val="both"/>
              <w:rPr>
                <w:sz w:val="18"/>
                <w:szCs w:val="18"/>
              </w:rPr>
            </w:pPr>
            <w:r w:rsidRPr="005001D4">
              <w:rPr>
                <w:sz w:val="18"/>
                <w:szCs w:val="18"/>
              </w:rPr>
              <w:t>349,387</w:t>
            </w:r>
          </w:p>
        </w:tc>
      </w:tr>
      <w:tr w:rsidR="00FA575D" w:rsidRPr="005001D4" w14:paraId="351F5BF3" w14:textId="77777777" w:rsidTr="00332E96">
        <w:tc>
          <w:tcPr>
            <w:tcW w:w="3958" w:type="dxa"/>
            <w:tcBorders>
              <w:top w:val="nil"/>
              <w:left w:val="nil"/>
              <w:bottom w:val="nil"/>
              <w:right w:val="nil"/>
            </w:tcBorders>
            <w:vAlign w:val="bottom"/>
          </w:tcPr>
          <w:p w14:paraId="7504B885" w14:textId="77777777" w:rsidR="00FA575D" w:rsidRPr="005001D4" w:rsidRDefault="00FA575D" w:rsidP="00FA575D">
            <w:pPr>
              <w:spacing w:line="300" w:lineRule="exact"/>
              <w:ind w:left="162" w:right="-108" w:hanging="162"/>
              <w:rPr>
                <w:sz w:val="18"/>
                <w:szCs w:val="18"/>
              </w:rPr>
            </w:pPr>
          </w:p>
        </w:tc>
        <w:tc>
          <w:tcPr>
            <w:tcW w:w="1305" w:type="dxa"/>
            <w:gridSpan w:val="3"/>
            <w:tcBorders>
              <w:top w:val="nil"/>
              <w:left w:val="nil"/>
              <w:bottom w:val="nil"/>
              <w:right w:val="nil"/>
            </w:tcBorders>
            <w:vAlign w:val="bottom"/>
          </w:tcPr>
          <w:p w14:paraId="5127BBE1" w14:textId="77777777" w:rsidR="00FA575D" w:rsidRPr="005001D4" w:rsidRDefault="00FA575D" w:rsidP="00FA575D">
            <w:pPr>
              <w:tabs>
                <w:tab w:val="decimal" w:pos="1062"/>
              </w:tabs>
              <w:spacing w:line="300" w:lineRule="exact"/>
              <w:jc w:val="both"/>
              <w:rPr>
                <w:sz w:val="18"/>
                <w:szCs w:val="18"/>
              </w:rPr>
            </w:pPr>
          </w:p>
        </w:tc>
        <w:tc>
          <w:tcPr>
            <w:tcW w:w="1306" w:type="dxa"/>
            <w:gridSpan w:val="3"/>
            <w:tcBorders>
              <w:top w:val="nil"/>
              <w:left w:val="nil"/>
              <w:bottom w:val="nil"/>
              <w:right w:val="nil"/>
            </w:tcBorders>
            <w:vAlign w:val="bottom"/>
          </w:tcPr>
          <w:p w14:paraId="7C5F975A" w14:textId="77777777" w:rsidR="00FA575D" w:rsidRPr="005001D4" w:rsidRDefault="00FA575D" w:rsidP="00FA575D">
            <w:pPr>
              <w:tabs>
                <w:tab w:val="decimal" w:pos="1062"/>
              </w:tabs>
              <w:spacing w:line="300" w:lineRule="exact"/>
              <w:jc w:val="both"/>
              <w:rPr>
                <w:sz w:val="18"/>
                <w:szCs w:val="18"/>
              </w:rPr>
            </w:pPr>
          </w:p>
        </w:tc>
        <w:tc>
          <w:tcPr>
            <w:tcW w:w="1305" w:type="dxa"/>
            <w:gridSpan w:val="4"/>
            <w:tcBorders>
              <w:top w:val="nil"/>
              <w:left w:val="nil"/>
              <w:bottom w:val="nil"/>
              <w:right w:val="nil"/>
            </w:tcBorders>
            <w:vAlign w:val="bottom"/>
          </w:tcPr>
          <w:p w14:paraId="7A3E581F" w14:textId="77777777" w:rsidR="00FA575D" w:rsidRPr="005001D4" w:rsidRDefault="00FA575D" w:rsidP="00FA575D">
            <w:pPr>
              <w:tabs>
                <w:tab w:val="decimal" w:pos="1062"/>
              </w:tabs>
              <w:spacing w:line="300" w:lineRule="exact"/>
              <w:jc w:val="both"/>
              <w:rPr>
                <w:sz w:val="18"/>
                <w:szCs w:val="18"/>
              </w:rPr>
            </w:pPr>
          </w:p>
        </w:tc>
        <w:tc>
          <w:tcPr>
            <w:tcW w:w="1306" w:type="dxa"/>
            <w:tcBorders>
              <w:top w:val="nil"/>
              <w:left w:val="nil"/>
              <w:bottom w:val="nil"/>
              <w:right w:val="nil"/>
            </w:tcBorders>
            <w:vAlign w:val="bottom"/>
          </w:tcPr>
          <w:p w14:paraId="44C783FD" w14:textId="77777777" w:rsidR="00FA575D" w:rsidRPr="005001D4" w:rsidRDefault="00FA575D" w:rsidP="00FA575D">
            <w:pPr>
              <w:tabs>
                <w:tab w:val="decimal" w:pos="1062"/>
              </w:tabs>
              <w:spacing w:line="300" w:lineRule="exact"/>
              <w:jc w:val="both"/>
              <w:rPr>
                <w:sz w:val="18"/>
                <w:szCs w:val="18"/>
              </w:rPr>
            </w:pPr>
          </w:p>
        </w:tc>
      </w:tr>
      <w:tr w:rsidR="00FA575D" w:rsidRPr="005001D4" w14:paraId="2CAAE778" w14:textId="77777777" w:rsidTr="00332E96">
        <w:tc>
          <w:tcPr>
            <w:tcW w:w="5360" w:type="dxa"/>
            <w:gridSpan w:val="5"/>
            <w:tcBorders>
              <w:top w:val="nil"/>
              <w:left w:val="nil"/>
              <w:bottom w:val="nil"/>
              <w:right w:val="nil"/>
            </w:tcBorders>
            <w:vAlign w:val="bottom"/>
          </w:tcPr>
          <w:p w14:paraId="0F17475B" w14:textId="77777777" w:rsidR="00FA575D" w:rsidRPr="005001D4" w:rsidRDefault="00FA575D" w:rsidP="00FA575D">
            <w:pPr>
              <w:tabs>
                <w:tab w:val="decimal" w:pos="1062"/>
              </w:tabs>
              <w:spacing w:line="300" w:lineRule="exact"/>
              <w:jc w:val="both"/>
              <w:rPr>
                <w:b/>
                <w:bCs/>
                <w:sz w:val="18"/>
                <w:szCs w:val="18"/>
              </w:rPr>
            </w:pPr>
            <w:r w:rsidRPr="005001D4">
              <w:rPr>
                <w:b/>
                <w:bCs/>
                <w:sz w:val="18"/>
                <w:szCs w:val="18"/>
              </w:rPr>
              <w:t>Amount due from and advance to related parties (Note 3)</w:t>
            </w:r>
          </w:p>
        </w:tc>
        <w:tc>
          <w:tcPr>
            <w:tcW w:w="709" w:type="dxa"/>
            <w:tcBorders>
              <w:top w:val="nil"/>
              <w:left w:val="nil"/>
              <w:bottom w:val="nil"/>
              <w:right w:val="nil"/>
            </w:tcBorders>
            <w:vAlign w:val="bottom"/>
          </w:tcPr>
          <w:p w14:paraId="0B192BE1" w14:textId="77777777" w:rsidR="00FA575D" w:rsidRPr="005001D4" w:rsidRDefault="00FA575D" w:rsidP="00FA575D">
            <w:pPr>
              <w:tabs>
                <w:tab w:val="decimal" w:pos="1062"/>
              </w:tabs>
              <w:spacing w:line="300" w:lineRule="exact"/>
              <w:jc w:val="both"/>
              <w:rPr>
                <w:b/>
                <w:bCs/>
                <w:sz w:val="18"/>
                <w:szCs w:val="18"/>
              </w:rPr>
            </w:pPr>
          </w:p>
        </w:tc>
        <w:tc>
          <w:tcPr>
            <w:tcW w:w="500" w:type="dxa"/>
            <w:tcBorders>
              <w:top w:val="nil"/>
              <w:left w:val="nil"/>
              <w:bottom w:val="nil"/>
              <w:right w:val="nil"/>
            </w:tcBorders>
            <w:vAlign w:val="bottom"/>
          </w:tcPr>
          <w:p w14:paraId="5FB50498" w14:textId="77777777" w:rsidR="00FA575D" w:rsidRPr="005001D4" w:rsidRDefault="00FA575D" w:rsidP="00FA575D">
            <w:pPr>
              <w:tabs>
                <w:tab w:val="decimal" w:pos="1062"/>
              </w:tabs>
              <w:spacing w:line="300" w:lineRule="exact"/>
              <w:jc w:val="both"/>
              <w:rPr>
                <w:b/>
                <w:bCs/>
                <w:sz w:val="18"/>
                <w:szCs w:val="18"/>
              </w:rPr>
            </w:pPr>
          </w:p>
        </w:tc>
        <w:tc>
          <w:tcPr>
            <w:tcW w:w="1305" w:type="dxa"/>
            <w:gridSpan w:val="4"/>
            <w:tcBorders>
              <w:top w:val="nil"/>
              <w:left w:val="nil"/>
              <w:bottom w:val="nil"/>
              <w:right w:val="nil"/>
            </w:tcBorders>
            <w:vAlign w:val="bottom"/>
          </w:tcPr>
          <w:p w14:paraId="3E7E1B5A" w14:textId="77777777" w:rsidR="00FA575D" w:rsidRPr="005001D4" w:rsidRDefault="00FA575D" w:rsidP="00FA575D">
            <w:pPr>
              <w:tabs>
                <w:tab w:val="decimal" w:pos="1062"/>
              </w:tabs>
              <w:spacing w:line="300" w:lineRule="exact"/>
              <w:jc w:val="both"/>
              <w:rPr>
                <w:sz w:val="18"/>
                <w:szCs w:val="18"/>
              </w:rPr>
            </w:pPr>
          </w:p>
        </w:tc>
        <w:tc>
          <w:tcPr>
            <w:tcW w:w="1306" w:type="dxa"/>
            <w:tcBorders>
              <w:top w:val="nil"/>
              <w:left w:val="nil"/>
              <w:bottom w:val="nil"/>
              <w:right w:val="nil"/>
            </w:tcBorders>
            <w:vAlign w:val="bottom"/>
          </w:tcPr>
          <w:p w14:paraId="06EC2743" w14:textId="77777777" w:rsidR="00FA575D" w:rsidRPr="005001D4" w:rsidRDefault="00FA575D" w:rsidP="00FA575D">
            <w:pPr>
              <w:tabs>
                <w:tab w:val="decimal" w:pos="1062"/>
              </w:tabs>
              <w:spacing w:line="300" w:lineRule="exact"/>
              <w:jc w:val="both"/>
              <w:rPr>
                <w:sz w:val="18"/>
                <w:szCs w:val="18"/>
              </w:rPr>
            </w:pPr>
          </w:p>
        </w:tc>
      </w:tr>
      <w:tr w:rsidR="00FA575D" w:rsidRPr="005001D4" w14:paraId="3ECD11E0" w14:textId="77777777" w:rsidTr="00332E96">
        <w:tc>
          <w:tcPr>
            <w:tcW w:w="3958" w:type="dxa"/>
            <w:tcBorders>
              <w:top w:val="nil"/>
              <w:left w:val="nil"/>
              <w:bottom w:val="nil"/>
              <w:right w:val="nil"/>
            </w:tcBorders>
          </w:tcPr>
          <w:p w14:paraId="337EADED" w14:textId="77777777" w:rsidR="00FA575D" w:rsidRPr="005001D4" w:rsidRDefault="00FA575D" w:rsidP="00FA575D">
            <w:pPr>
              <w:spacing w:line="300" w:lineRule="exact"/>
              <w:ind w:left="162" w:right="-108" w:hanging="162"/>
              <w:rPr>
                <w:sz w:val="18"/>
                <w:szCs w:val="18"/>
              </w:rPr>
            </w:pPr>
            <w:r w:rsidRPr="005001D4">
              <w:rPr>
                <w:sz w:val="18"/>
                <w:szCs w:val="18"/>
              </w:rPr>
              <w:t>Subsidiary companies</w:t>
            </w:r>
          </w:p>
        </w:tc>
        <w:tc>
          <w:tcPr>
            <w:tcW w:w="1305" w:type="dxa"/>
            <w:gridSpan w:val="3"/>
            <w:tcBorders>
              <w:top w:val="nil"/>
              <w:left w:val="nil"/>
              <w:bottom w:val="nil"/>
              <w:right w:val="nil"/>
            </w:tcBorders>
            <w:vAlign w:val="bottom"/>
          </w:tcPr>
          <w:p w14:paraId="1DE333F1" w14:textId="7276BA50" w:rsidR="00FA575D" w:rsidRPr="005001D4" w:rsidRDefault="00FA575D" w:rsidP="00FA575D">
            <w:pPr>
              <w:tabs>
                <w:tab w:val="decimal" w:pos="1062"/>
              </w:tabs>
              <w:spacing w:line="300" w:lineRule="exact"/>
              <w:jc w:val="both"/>
              <w:rPr>
                <w:sz w:val="18"/>
                <w:szCs w:val="18"/>
              </w:rPr>
            </w:pPr>
            <w:r w:rsidRPr="005001D4">
              <w:rPr>
                <w:sz w:val="18"/>
                <w:szCs w:val="18"/>
              </w:rPr>
              <w:t>-</w:t>
            </w:r>
          </w:p>
        </w:tc>
        <w:tc>
          <w:tcPr>
            <w:tcW w:w="1306" w:type="dxa"/>
            <w:gridSpan w:val="3"/>
            <w:tcBorders>
              <w:top w:val="nil"/>
              <w:left w:val="nil"/>
              <w:bottom w:val="nil"/>
              <w:right w:val="nil"/>
            </w:tcBorders>
            <w:vAlign w:val="bottom"/>
          </w:tcPr>
          <w:p w14:paraId="304C6C09" w14:textId="7240981B" w:rsidR="00FA575D" w:rsidRPr="005001D4" w:rsidRDefault="00FA575D" w:rsidP="00FA575D">
            <w:pPr>
              <w:tabs>
                <w:tab w:val="decimal" w:pos="1062"/>
              </w:tabs>
              <w:spacing w:line="300" w:lineRule="exact"/>
              <w:jc w:val="both"/>
              <w:rPr>
                <w:sz w:val="18"/>
                <w:szCs w:val="18"/>
              </w:rPr>
            </w:pPr>
            <w:r w:rsidRPr="005001D4">
              <w:rPr>
                <w:sz w:val="18"/>
                <w:szCs w:val="18"/>
              </w:rPr>
              <w:t>-</w:t>
            </w:r>
          </w:p>
        </w:tc>
        <w:tc>
          <w:tcPr>
            <w:tcW w:w="1305" w:type="dxa"/>
            <w:gridSpan w:val="4"/>
            <w:tcBorders>
              <w:top w:val="nil"/>
              <w:left w:val="nil"/>
              <w:bottom w:val="nil"/>
              <w:right w:val="nil"/>
            </w:tcBorders>
            <w:vAlign w:val="bottom"/>
          </w:tcPr>
          <w:p w14:paraId="7ED953AE" w14:textId="44B99BA1" w:rsidR="00FA575D" w:rsidRPr="005001D4" w:rsidRDefault="00FA575D" w:rsidP="00FA575D">
            <w:pPr>
              <w:tabs>
                <w:tab w:val="decimal" w:pos="1062"/>
              </w:tabs>
              <w:spacing w:line="300" w:lineRule="exact"/>
              <w:jc w:val="both"/>
              <w:rPr>
                <w:sz w:val="18"/>
                <w:szCs w:val="18"/>
              </w:rPr>
            </w:pPr>
            <w:r w:rsidRPr="005001D4">
              <w:rPr>
                <w:sz w:val="18"/>
                <w:szCs w:val="18"/>
              </w:rPr>
              <w:t>36,794</w:t>
            </w:r>
          </w:p>
        </w:tc>
        <w:tc>
          <w:tcPr>
            <w:tcW w:w="1306" w:type="dxa"/>
            <w:tcBorders>
              <w:top w:val="nil"/>
              <w:left w:val="nil"/>
              <w:bottom w:val="nil"/>
              <w:right w:val="nil"/>
            </w:tcBorders>
            <w:vAlign w:val="bottom"/>
          </w:tcPr>
          <w:p w14:paraId="726C462D" w14:textId="3ACF0CF5" w:rsidR="00FA575D" w:rsidRPr="005001D4" w:rsidRDefault="00FA575D" w:rsidP="00FA575D">
            <w:pPr>
              <w:tabs>
                <w:tab w:val="decimal" w:pos="1062"/>
              </w:tabs>
              <w:spacing w:line="300" w:lineRule="exact"/>
              <w:jc w:val="both"/>
              <w:rPr>
                <w:sz w:val="18"/>
                <w:szCs w:val="18"/>
              </w:rPr>
            </w:pPr>
            <w:r w:rsidRPr="005001D4">
              <w:rPr>
                <w:sz w:val="18"/>
                <w:szCs w:val="18"/>
              </w:rPr>
              <w:t>30,423</w:t>
            </w:r>
          </w:p>
        </w:tc>
      </w:tr>
      <w:tr w:rsidR="00FA575D" w:rsidRPr="005001D4" w14:paraId="22DAFDF0" w14:textId="77777777" w:rsidTr="00332E96">
        <w:tc>
          <w:tcPr>
            <w:tcW w:w="3958" w:type="dxa"/>
            <w:tcBorders>
              <w:top w:val="nil"/>
              <w:left w:val="nil"/>
              <w:bottom w:val="nil"/>
              <w:right w:val="nil"/>
            </w:tcBorders>
            <w:vAlign w:val="bottom"/>
          </w:tcPr>
          <w:p w14:paraId="5C339D02" w14:textId="77777777" w:rsidR="00FA575D" w:rsidRPr="005001D4" w:rsidRDefault="00FA575D" w:rsidP="00FA575D">
            <w:pPr>
              <w:spacing w:line="300" w:lineRule="exact"/>
              <w:ind w:left="162" w:right="-108" w:hanging="162"/>
              <w:rPr>
                <w:sz w:val="18"/>
                <w:szCs w:val="18"/>
              </w:rPr>
            </w:pPr>
            <w:r w:rsidRPr="005001D4">
              <w:rPr>
                <w:sz w:val="18"/>
                <w:szCs w:val="18"/>
              </w:rPr>
              <w:t>Related companies (related by shareholder)</w:t>
            </w:r>
          </w:p>
        </w:tc>
        <w:tc>
          <w:tcPr>
            <w:tcW w:w="1305" w:type="dxa"/>
            <w:gridSpan w:val="3"/>
            <w:tcBorders>
              <w:top w:val="nil"/>
              <w:left w:val="nil"/>
              <w:bottom w:val="nil"/>
              <w:right w:val="nil"/>
            </w:tcBorders>
            <w:vAlign w:val="bottom"/>
          </w:tcPr>
          <w:p w14:paraId="431B3F60" w14:textId="1F943A45" w:rsidR="00FA575D" w:rsidRPr="005001D4" w:rsidRDefault="00FA575D" w:rsidP="00FA575D">
            <w:pPr>
              <w:pBdr>
                <w:bottom w:val="single" w:sz="4" w:space="1" w:color="auto"/>
              </w:pBdr>
              <w:tabs>
                <w:tab w:val="decimal" w:pos="1062"/>
              </w:tabs>
              <w:spacing w:line="300" w:lineRule="exact"/>
              <w:jc w:val="both"/>
              <w:rPr>
                <w:sz w:val="18"/>
                <w:szCs w:val="18"/>
              </w:rPr>
            </w:pPr>
            <w:r w:rsidRPr="005001D4">
              <w:rPr>
                <w:sz w:val="18"/>
                <w:szCs w:val="18"/>
              </w:rPr>
              <w:t>509</w:t>
            </w:r>
          </w:p>
        </w:tc>
        <w:tc>
          <w:tcPr>
            <w:tcW w:w="1306" w:type="dxa"/>
            <w:gridSpan w:val="3"/>
            <w:tcBorders>
              <w:top w:val="nil"/>
              <w:left w:val="nil"/>
              <w:bottom w:val="nil"/>
              <w:right w:val="nil"/>
            </w:tcBorders>
            <w:vAlign w:val="bottom"/>
          </w:tcPr>
          <w:p w14:paraId="075B2410" w14:textId="5FC7FFCD" w:rsidR="00FA575D" w:rsidRPr="005001D4" w:rsidRDefault="00FA575D" w:rsidP="00FA575D">
            <w:pPr>
              <w:pBdr>
                <w:bottom w:val="single" w:sz="4" w:space="1" w:color="auto"/>
              </w:pBdr>
              <w:tabs>
                <w:tab w:val="decimal" w:pos="1062"/>
              </w:tabs>
              <w:spacing w:line="300" w:lineRule="exact"/>
              <w:jc w:val="both"/>
              <w:rPr>
                <w:sz w:val="18"/>
                <w:szCs w:val="18"/>
              </w:rPr>
            </w:pPr>
            <w:r w:rsidRPr="005001D4">
              <w:rPr>
                <w:sz w:val="18"/>
                <w:szCs w:val="18"/>
              </w:rPr>
              <w:t>522</w:t>
            </w:r>
          </w:p>
        </w:tc>
        <w:tc>
          <w:tcPr>
            <w:tcW w:w="1305" w:type="dxa"/>
            <w:gridSpan w:val="4"/>
            <w:tcBorders>
              <w:top w:val="nil"/>
              <w:left w:val="nil"/>
              <w:bottom w:val="nil"/>
              <w:right w:val="nil"/>
            </w:tcBorders>
            <w:vAlign w:val="bottom"/>
          </w:tcPr>
          <w:p w14:paraId="4E8339A7" w14:textId="5AD6AF7C" w:rsidR="00FA575D" w:rsidRPr="005001D4" w:rsidRDefault="00FA575D" w:rsidP="00FA575D">
            <w:pPr>
              <w:pBdr>
                <w:bottom w:val="single" w:sz="4" w:space="1" w:color="auto"/>
              </w:pBdr>
              <w:tabs>
                <w:tab w:val="decimal" w:pos="1062"/>
              </w:tabs>
              <w:spacing w:line="300" w:lineRule="exact"/>
              <w:jc w:val="both"/>
              <w:rPr>
                <w:rFonts w:cs="Cordia New"/>
                <w:sz w:val="18"/>
                <w:szCs w:val="18"/>
              </w:rPr>
            </w:pPr>
            <w:r w:rsidRPr="005001D4">
              <w:rPr>
                <w:rFonts w:cs="Cordia New"/>
                <w:sz w:val="18"/>
                <w:szCs w:val="18"/>
              </w:rPr>
              <w:t>5</w:t>
            </w:r>
          </w:p>
        </w:tc>
        <w:tc>
          <w:tcPr>
            <w:tcW w:w="1306" w:type="dxa"/>
            <w:tcBorders>
              <w:top w:val="nil"/>
              <w:left w:val="nil"/>
              <w:bottom w:val="nil"/>
              <w:right w:val="nil"/>
            </w:tcBorders>
            <w:vAlign w:val="bottom"/>
          </w:tcPr>
          <w:p w14:paraId="1B478C38" w14:textId="1761A334" w:rsidR="00FA575D" w:rsidRPr="005001D4" w:rsidRDefault="00FA575D" w:rsidP="00FA575D">
            <w:pPr>
              <w:pBdr>
                <w:bottom w:val="single" w:sz="4" w:space="1" w:color="auto"/>
              </w:pBdr>
              <w:tabs>
                <w:tab w:val="decimal" w:pos="1062"/>
              </w:tabs>
              <w:spacing w:line="300" w:lineRule="exact"/>
              <w:jc w:val="both"/>
              <w:rPr>
                <w:sz w:val="18"/>
                <w:szCs w:val="18"/>
              </w:rPr>
            </w:pPr>
            <w:r w:rsidRPr="005001D4">
              <w:rPr>
                <w:sz w:val="18"/>
                <w:szCs w:val="18"/>
              </w:rPr>
              <w:t>15</w:t>
            </w:r>
          </w:p>
        </w:tc>
      </w:tr>
      <w:tr w:rsidR="00FA575D" w:rsidRPr="005001D4" w14:paraId="655ACC9A" w14:textId="77777777" w:rsidTr="00332E96">
        <w:tc>
          <w:tcPr>
            <w:tcW w:w="3958" w:type="dxa"/>
            <w:tcBorders>
              <w:top w:val="nil"/>
              <w:left w:val="nil"/>
              <w:bottom w:val="nil"/>
              <w:right w:val="nil"/>
            </w:tcBorders>
            <w:vAlign w:val="bottom"/>
          </w:tcPr>
          <w:p w14:paraId="464C9F80" w14:textId="77777777" w:rsidR="00FA575D" w:rsidRPr="005001D4" w:rsidRDefault="00FA575D" w:rsidP="00FA575D">
            <w:pPr>
              <w:spacing w:line="300" w:lineRule="exact"/>
              <w:ind w:left="162" w:right="-108" w:hanging="162"/>
              <w:rPr>
                <w:sz w:val="18"/>
                <w:szCs w:val="18"/>
              </w:rPr>
            </w:pPr>
            <w:r w:rsidRPr="005001D4">
              <w:rPr>
                <w:sz w:val="18"/>
                <w:szCs w:val="18"/>
              </w:rPr>
              <w:t xml:space="preserve">Total amount due from and advance to       related parties </w:t>
            </w:r>
          </w:p>
        </w:tc>
        <w:tc>
          <w:tcPr>
            <w:tcW w:w="1305" w:type="dxa"/>
            <w:gridSpan w:val="3"/>
            <w:tcBorders>
              <w:top w:val="nil"/>
              <w:left w:val="nil"/>
              <w:bottom w:val="nil"/>
              <w:right w:val="nil"/>
            </w:tcBorders>
            <w:vAlign w:val="bottom"/>
          </w:tcPr>
          <w:p w14:paraId="048FDE00" w14:textId="524AFF93" w:rsidR="00FA575D" w:rsidRPr="005001D4" w:rsidRDefault="00FA575D" w:rsidP="00FA575D">
            <w:pPr>
              <w:pBdr>
                <w:bottom w:val="double" w:sz="4" w:space="1" w:color="auto"/>
              </w:pBdr>
              <w:tabs>
                <w:tab w:val="decimal" w:pos="1062"/>
              </w:tabs>
              <w:spacing w:line="300" w:lineRule="exact"/>
              <w:jc w:val="both"/>
              <w:rPr>
                <w:sz w:val="18"/>
                <w:szCs w:val="18"/>
              </w:rPr>
            </w:pPr>
            <w:r w:rsidRPr="005001D4">
              <w:rPr>
                <w:sz w:val="18"/>
                <w:szCs w:val="18"/>
              </w:rPr>
              <w:t>509</w:t>
            </w:r>
          </w:p>
        </w:tc>
        <w:tc>
          <w:tcPr>
            <w:tcW w:w="1306" w:type="dxa"/>
            <w:gridSpan w:val="3"/>
            <w:tcBorders>
              <w:top w:val="nil"/>
              <w:left w:val="nil"/>
              <w:bottom w:val="nil"/>
              <w:right w:val="nil"/>
            </w:tcBorders>
            <w:vAlign w:val="bottom"/>
          </w:tcPr>
          <w:p w14:paraId="1E445A14" w14:textId="626C57C0" w:rsidR="00FA575D" w:rsidRPr="005001D4" w:rsidRDefault="00FA575D" w:rsidP="00FA575D">
            <w:pPr>
              <w:pBdr>
                <w:bottom w:val="double" w:sz="4" w:space="1" w:color="auto"/>
              </w:pBdr>
              <w:tabs>
                <w:tab w:val="decimal" w:pos="1062"/>
              </w:tabs>
              <w:spacing w:line="300" w:lineRule="exact"/>
              <w:jc w:val="both"/>
              <w:rPr>
                <w:sz w:val="18"/>
                <w:szCs w:val="18"/>
              </w:rPr>
            </w:pPr>
            <w:r w:rsidRPr="005001D4">
              <w:rPr>
                <w:sz w:val="18"/>
                <w:szCs w:val="18"/>
              </w:rPr>
              <w:t>522</w:t>
            </w:r>
          </w:p>
        </w:tc>
        <w:tc>
          <w:tcPr>
            <w:tcW w:w="1305" w:type="dxa"/>
            <w:gridSpan w:val="4"/>
            <w:tcBorders>
              <w:top w:val="nil"/>
              <w:left w:val="nil"/>
              <w:bottom w:val="nil"/>
              <w:right w:val="nil"/>
            </w:tcBorders>
            <w:vAlign w:val="bottom"/>
          </w:tcPr>
          <w:p w14:paraId="3F406DF5" w14:textId="056D9396" w:rsidR="00FA575D" w:rsidRPr="005001D4" w:rsidRDefault="00FA575D" w:rsidP="00FA575D">
            <w:pPr>
              <w:pBdr>
                <w:bottom w:val="double" w:sz="4" w:space="1" w:color="auto"/>
              </w:pBdr>
              <w:tabs>
                <w:tab w:val="decimal" w:pos="1062"/>
              </w:tabs>
              <w:spacing w:line="300" w:lineRule="exact"/>
              <w:jc w:val="both"/>
              <w:rPr>
                <w:sz w:val="18"/>
                <w:szCs w:val="18"/>
                <w:cs/>
              </w:rPr>
            </w:pPr>
            <w:r w:rsidRPr="005001D4">
              <w:rPr>
                <w:sz w:val="18"/>
                <w:szCs w:val="18"/>
              </w:rPr>
              <w:t>36,799</w:t>
            </w:r>
          </w:p>
        </w:tc>
        <w:tc>
          <w:tcPr>
            <w:tcW w:w="1306" w:type="dxa"/>
            <w:tcBorders>
              <w:top w:val="nil"/>
              <w:left w:val="nil"/>
              <w:bottom w:val="nil"/>
              <w:right w:val="nil"/>
            </w:tcBorders>
            <w:vAlign w:val="bottom"/>
          </w:tcPr>
          <w:p w14:paraId="25C72ECA" w14:textId="1D734243" w:rsidR="00FA575D" w:rsidRPr="005001D4" w:rsidRDefault="00FA575D" w:rsidP="00FA575D">
            <w:pPr>
              <w:pBdr>
                <w:bottom w:val="double" w:sz="4" w:space="1" w:color="auto"/>
              </w:pBdr>
              <w:tabs>
                <w:tab w:val="decimal" w:pos="1062"/>
              </w:tabs>
              <w:spacing w:line="300" w:lineRule="exact"/>
              <w:jc w:val="both"/>
              <w:rPr>
                <w:sz w:val="18"/>
                <w:szCs w:val="18"/>
                <w:cs/>
              </w:rPr>
            </w:pPr>
            <w:r w:rsidRPr="005001D4">
              <w:rPr>
                <w:sz w:val="18"/>
                <w:szCs w:val="18"/>
              </w:rPr>
              <w:t>30,438</w:t>
            </w:r>
          </w:p>
        </w:tc>
      </w:tr>
      <w:tr w:rsidR="00FA575D" w:rsidRPr="005001D4" w14:paraId="473AD90D" w14:textId="77777777" w:rsidTr="00332E96">
        <w:tc>
          <w:tcPr>
            <w:tcW w:w="3958" w:type="dxa"/>
            <w:tcBorders>
              <w:top w:val="nil"/>
              <w:left w:val="nil"/>
              <w:bottom w:val="nil"/>
              <w:right w:val="nil"/>
            </w:tcBorders>
            <w:vAlign w:val="bottom"/>
          </w:tcPr>
          <w:p w14:paraId="67682C40" w14:textId="77777777" w:rsidR="00FA575D" w:rsidRPr="005001D4" w:rsidRDefault="00FA575D" w:rsidP="00FA575D">
            <w:pPr>
              <w:overflowPunct/>
              <w:autoSpaceDE/>
              <w:autoSpaceDN/>
              <w:adjustRightInd/>
              <w:spacing w:line="300" w:lineRule="exact"/>
              <w:textAlignment w:val="auto"/>
              <w:rPr>
                <w:b/>
                <w:bCs/>
                <w:sz w:val="18"/>
                <w:szCs w:val="18"/>
              </w:rPr>
            </w:pPr>
          </w:p>
        </w:tc>
        <w:tc>
          <w:tcPr>
            <w:tcW w:w="1305" w:type="dxa"/>
            <w:gridSpan w:val="3"/>
            <w:tcBorders>
              <w:top w:val="nil"/>
              <w:left w:val="nil"/>
              <w:bottom w:val="nil"/>
              <w:right w:val="nil"/>
            </w:tcBorders>
            <w:vAlign w:val="bottom"/>
          </w:tcPr>
          <w:p w14:paraId="22767A34" w14:textId="77777777" w:rsidR="00FA575D" w:rsidRPr="005001D4" w:rsidRDefault="00FA575D" w:rsidP="00FA575D">
            <w:pPr>
              <w:tabs>
                <w:tab w:val="decimal" w:pos="1062"/>
              </w:tabs>
              <w:spacing w:line="300" w:lineRule="exact"/>
              <w:jc w:val="both"/>
              <w:rPr>
                <w:sz w:val="18"/>
                <w:szCs w:val="18"/>
              </w:rPr>
            </w:pPr>
          </w:p>
        </w:tc>
        <w:tc>
          <w:tcPr>
            <w:tcW w:w="1306" w:type="dxa"/>
            <w:gridSpan w:val="3"/>
            <w:tcBorders>
              <w:top w:val="nil"/>
              <w:left w:val="nil"/>
              <w:bottom w:val="nil"/>
              <w:right w:val="nil"/>
            </w:tcBorders>
            <w:vAlign w:val="bottom"/>
          </w:tcPr>
          <w:p w14:paraId="363AE665" w14:textId="77777777" w:rsidR="00FA575D" w:rsidRPr="005001D4" w:rsidRDefault="00FA575D" w:rsidP="00FA575D">
            <w:pPr>
              <w:tabs>
                <w:tab w:val="decimal" w:pos="1062"/>
              </w:tabs>
              <w:spacing w:line="300" w:lineRule="exact"/>
              <w:jc w:val="both"/>
              <w:rPr>
                <w:sz w:val="18"/>
                <w:szCs w:val="18"/>
              </w:rPr>
            </w:pPr>
          </w:p>
        </w:tc>
        <w:tc>
          <w:tcPr>
            <w:tcW w:w="1305" w:type="dxa"/>
            <w:gridSpan w:val="4"/>
            <w:tcBorders>
              <w:top w:val="nil"/>
              <w:left w:val="nil"/>
              <w:bottom w:val="nil"/>
              <w:right w:val="nil"/>
            </w:tcBorders>
            <w:vAlign w:val="bottom"/>
          </w:tcPr>
          <w:p w14:paraId="0CA591CD" w14:textId="77777777" w:rsidR="00FA575D" w:rsidRPr="005001D4" w:rsidRDefault="00FA575D" w:rsidP="00FA575D">
            <w:pPr>
              <w:tabs>
                <w:tab w:val="decimal" w:pos="1062"/>
              </w:tabs>
              <w:spacing w:line="300" w:lineRule="exact"/>
              <w:jc w:val="both"/>
              <w:rPr>
                <w:sz w:val="18"/>
                <w:szCs w:val="18"/>
              </w:rPr>
            </w:pPr>
          </w:p>
        </w:tc>
        <w:tc>
          <w:tcPr>
            <w:tcW w:w="1306" w:type="dxa"/>
            <w:tcBorders>
              <w:top w:val="nil"/>
              <w:left w:val="nil"/>
              <w:bottom w:val="nil"/>
              <w:right w:val="nil"/>
            </w:tcBorders>
            <w:vAlign w:val="bottom"/>
          </w:tcPr>
          <w:p w14:paraId="46D72889" w14:textId="77777777" w:rsidR="00FA575D" w:rsidRPr="005001D4" w:rsidRDefault="00FA575D" w:rsidP="00FA575D">
            <w:pPr>
              <w:tabs>
                <w:tab w:val="decimal" w:pos="1062"/>
              </w:tabs>
              <w:spacing w:line="300" w:lineRule="exact"/>
              <w:jc w:val="both"/>
              <w:rPr>
                <w:sz w:val="18"/>
                <w:szCs w:val="18"/>
              </w:rPr>
            </w:pPr>
          </w:p>
        </w:tc>
      </w:tr>
      <w:tr w:rsidR="00FA575D" w:rsidRPr="005001D4" w14:paraId="6B84B658" w14:textId="77777777" w:rsidTr="00332E96">
        <w:tc>
          <w:tcPr>
            <w:tcW w:w="4510" w:type="dxa"/>
            <w:gridSpan w:val="2"/>
            <w:tcBorders>
              <w:top w:val="nil"/>
              <w:left w:val="nil"/>
              <w:bottom w:val="nil"/>
              <w:right w:val="nil"/>
            </w:tcBorders>
            <w:vAlign w:val="bottom"/>
          </w:tcPr>
          <w:p w14:paraId="37A593ED" w14:textId="77777777" w:rsidR="00FA575D" w:rsidRPr="005001D4" w:rsidRDefault="00FA575D" w:rsidP="00FA575D">
            <w:pPr>
              <w:tabs>
                <w:tab w:val="decimal" w:pos="972"/>
              </w:tabs>
              <w:spacing w:line="300" w:lineRule="exact"/>
              <w:ind w:right="-36"/>
              <w:rPr>
                <w:b/>
                <w:bCs/>
                <w:sz w:val="18"/>
                <w:szCs w:val="18"/>
                <w:u w:val="single"/>
              </w:rPr>
            </w:pPr>
            <w:r w:rsidRPr="005001D4">
              <w:rPr>
                <w:b/>
                <w:bCs/>
                <w:sz w:val="18"/>
                <w:szCs w:val="18"/>
              </w:rPr>
              <w:br w:type="page"/>
              <w:t>Trade accounts payable - related parties (Note 12)</w:t>
            </w:r>
          </w:p>
        </w:tc>
        <w:tc>
          <w:tcPr>
            <w:tcW w:w="753" w:type="dxa"/>
            <w:gridSpan w:val="2"/>
            <w:tcBorders>
              <w:top w:val="nil"/>
              <w:left w:val="nil"/>
              <w:bottom w:val="nil"/>
              <w:right w:val="nil"/>
            </w:tcBorders>
            <w:vAlign w:val="bottom"/>
          </w:tcPr>
          <w:p w14:paraId="6628BA85" w14:textId="77777777" w:rsidR="00FA575D" w:rsidRPr="005001D4" w:rsidRDefault="00FA575D" w:rsidP="00FA575D">
            <w:pPr>
              <w:tabs>
                <w:tab w:val="decimal" w:pos="972"/>
              </w:tabs>
              <w:spacing w:line="300" w:lineRule="exact"/>
              <w:ind w:right="-36"/>
              <w:rPr>
                <w:b/>
                <w:bCs/>
                <w:sz w:val="18"/>
                <w:szCs w:val="18"/>
                <w:u w:val="single"/>
              </w:rPr>
            </w:pPr>
          </w:p>
        </w:tc>
        <w:tc>
          <w:tcPr>
            <w:tcW w:w="1306" w:type="dxa"/>
            <w:gridSpan w:val="3"/>
            <w:tcBorders>
              <w:top w:val="nil"/>
              <w:left w:val="nil"/>
              <w:bottom w:val="nil"/>
              <w:right w:val="nil"/>
            </w:tcBorders>
            <w:vAlign w:val="bottom"/>
          </w:tcPr>
          <w:p w14:paraId="43886ED6" w14:textId="77777777" w:rsidR="00FA575D" w:rsidRPr="005001D4" w:rsidRDefault="00FA575D" w:rsidP="00FA575D">
            <w:pPr>
              <w:tabs>
                <w:tab w:val="decimal" w:pos="1062"/>
              </w:tabs>
              <w:spacing w:line="300" w:lineRule="exact"/>
              <w:jc w:val="both"/>
              <w:rPr>
                <w:sz w:val="18"/>
                <w:szCs w:val="18"/>
              </w:rPr>
            </w:pPr>
          </w:p>
        </w:tc>
        <w:tc>
          <w:tcPr>
            <w:tcW w:w="1305" w:type="dxa"/>
            <w:gridSpan w:val="4"/>
            <w:tcBorders>
              <w:top w:val="nil"/>
              <w:left w:val="nil"/>
              <w:bottom w:val="nil"/>
              <w:right w:val="nil"/>
            </w:tcBorders>
            <w:vAlign w:val="bottom"/>
          </w:tcPr>
          <w:p w14:paraId="6410DE82" w14:textId="77777777" w:rsidR="00FA575D" w:rsidRPr="005001D4" w:rsidRDefault="00FA575D" w:rsidP="00FA575D">
            <w:pPr>
              <w:tabs>
                <w:tab w:val="decimal" w:pos="1062"/>
              </w:tabs>
              <w:spacing w:line="300" w:lineRule="exact"/>
              <w:jc w:val="both"/>
              <w:rPr>
                <w:sz w:val="18"/>
                <w:szCs w:val="18"/>
              </w:rPr>
            </w:pPr>
          </w:p>
        </w:tc>
        <w:tc>
          <w:tcPr>
            <w:tcW w:w="1306" w:type="dxa"/>
            <w:tcBorders>
              <w:top w:val="nil"/>
              <w:left w:val="nil"/>
              <w:bottom w:val="nil"/>
              <w:right w:val="nil"/>
            </w:tcBorders>
            <w:vAlign w:val="bottom"/>
          </w:tcPr>
          <w:p w14:paraId="7635081A" w14:textId="77777777" w:rsidR="00FA575D" w:rsidRPr="005001D4" w:rsidRDefault="00FA575D" w:rsidP="00FA575D">
            <w:pPr>
              <w:tabs>
                <w:tab w:val="decimal" w:pos="1062"/>
              </w:tabs>
              <w:spacing w:line="300" w:lineRule="exact"/>
              <w:jc w:val="both"/>
              <w:rPr>
                <w:sz w:val="18"/>
                <w:szCs w:val="18"/>
              </w:rPr>
            </w:pPr>
          </w:p>
        </w:tc>
      </w:tr>
      <w:tr w:rsidR="00FA575D" w:rsidRPr="005001D4" w14:paraId="35FDDD16" w14:textId="77777777" w:rsidTr="00332E96">
        <w:tc>
          <w:tcPr>
            <w:tcW w:w="3958" w:type="dxa"/>
            <w:tcBorders>
              <w:top w:val="nil"/>
              <w:left w:val="nil"/>
              <w:bottom w:val="nil"/>
              <w:right w:val="nil"/>
            </w:tcBorders>
          </w:tcPr>
          <w:p w14:paraId="5D543332" w14:textId="77777777" w:rsidR="00FA575D" w:rsidRPr="005001D4" w:rsidRDefault="00FA575D" w:rsidP="00FA575D">
            <w:pPr>
              <w:spacing w:line="300" w:lineRule="exact"/>
              <w:ind w:left="162" w:right="-108" w:hanging="162"/>
              <w:rPr>
                <w:sz w:val="18"/>
                <w:szCs w:val="18"/>
              </w:rPr>
            </w:pPr>
            <w:r w:rsidRPr="005001D4">
              <w:rPr>
                <w:sz w:val="18"/>
                <w:szCs w:val="18"/>
              </w:rPr>
              <w:t>Subsidiary companies</w:t>
            </w:r>
          </w:p>
        </w:tc>
        <w:tc>
          <w:tcPr>
            <w:tcW w:w="1305" w:type="dxa"/>
            <w:gridSpan w:val="3"/>
            <w:tcBorders>
              <w:top w:val="nil"/>
              <w:left w:val="nil"/>
              <w:bottom w:val="nil"/>
              <w:right w:val="nil"/>
            </w:tcBorders>
            <w:vAlign w:val="bottom"/>
          </w:tcPr>
          <w:p w14:paraId="023CEE4B" w14:textId="7B47464F" w:rsidR="00FA575D" w:rsidRPr="005001D4" w:rsidRDefault="00FA575D" w:rsidP="00FA575D">
            <w:pPr>
              <w:tabs>
                <w:tab w:val="decimal" w:pos="1062"/>
              </w:tabs>
              <w:spacing w:line="300" w:lineRule="exact"/>
              <w:jc w:val="both"/>
              <w:rPr>
                <w:sz w:val="18"/>
                <w:szCs w:val="18"/>
              </w:rPr>
            </w:pPr>
            <w:r w:rsidRPr="005001D4">
              <w:rPr>
                <w:sz w:val="18"/>
                <w:szCs w:val="18"/>
              </w:rPr>
              <w:t>-</w:t>
            </w:r>
          </w:p>
        </w:tc>
        <w:tc>
          <w:tcPr>
            <w:tcW w:w="1306" w:type="dxa"/>
            <w:gridSpan w:val="3"/>
            <w:tcBorders>
              <w:top w:val="nil"/>
              <w:left w:val="nil"/>
              <w:bottom w:val="nil"/>
              <w:right w:val="nil"/>
            </w:tcBorders>
            <w:vAlign w:val="bottom"/>
          </w:tcPr>
          <w:p w14:paraId="768E60A6" w14:textId="46D0E156" w:rsidR="00FA575D" w:rsidRPr="005001D4" w:rsidRDefault="00FA575D" w:rsidP="00FA575D">
            <w:pPr>
              <w:tabs>
                <w:tab w:val="decimal" w:pos="1062"/>
              </w:tabs>
              <w:spacing w:line="300" w:lineRule="exact"/>
              <w:jc w:val="both"/>
              <w:rPr>
                <w:sz w:val="18"/>
                <w:szCs w:val="18"/>
              </w:rPr>
            </w:pPr>
            <w:r w:rsidRPr="005001D4">
              <w:rPr>
                <w:sz w:val="18"/>
                <w:szCs w:val="18"/>
              </w:rPr>
              <w:t>-</w:t>
            </w:r>
          </w:p>
        </w:tc>
        <w:tc>
          <w:tcPr>
            <w:tcW w:w="1305" w:type="dxa"/>
            <w:gridSpan w:val="4"/>
            <w:tcBorders>
              <w:top w:val="nil"/>
              <w:left w:val="nil"/>
              <w:bottom w:val="nil"/>
              <w:right w:val="nil"/>
            </w:tcBorders>
            <w:vAlign w:val="bottom"/>
          </w:tcPr>
          <w:p w14:paraId="4F1EC35B" w14:textId="75F3F985" w:rsidR="00FA575D" w:rsidRPr="005001D4" w:rsidRDefault="00FA575D" w:rsidP="00FA575D">
            <w:pPr>
              <w:tabs>
                <w:tab w:val="decimal" w:pos="1062"/>
              </w:tabs>
              <w:spacing w:line="300" w:lineRule="exact"/>
              <w:jc w:val="both"/>
              <w:rPr>
                <w:sz w:val="18"/>
                <w:szCs w:val="18"/>
              </w:rPr>
            </w:pPr>
            <w:r w:rsidRPr="005001D4">
              <w:rPr>
                <w:sz w:val="18"/>
                <w:szCs w:val="18"/>
              </w:rPr>
              <w:t>114,324</w:t>
            </w:r>
          </w:p>
        </w:tc>
        <w:tc>
          <w:tcPr>
            <w:tcW w:w="1306" w:type="dxa"/>
            <w:tcBorders>
              <w:top w:val="nil"/>
              <w:left w:val="nil"/>
              <w:bottom w:val="nil"/>
              <w:right w:val="nil"/>
            </w:tcBorders>
            <w:vAlign w:val="bottom"/>
          </w:tcPr>
          <w:p w14:paraId="6A395EFC" w14:textId="46DF1EB6" w:rsidR="00FA575D" w:rsidRPr="005001D4" w:rsidRDefault="00FA575D" w:rsidP="00FA575D">
            <w:pPr>
              <w:tabs>
                <w:tab w:val="decimal" w:pos="1062"/>
              </w:tabs>
              <w:spacing w:line="300" w:lineRule="exact"/>
              <w:jc w:val="both"/>
              <w:rPr>
                <w:sz w:val="18"/>
                <w:szCs w:val="18"/>
              </w:rPr>
            </w:pPr>
            <w:r w:rsidRPr="005001D4">
              <w:rPr>
                <w:sz w:val="18"/>
                <w:szCs w:val="18"/>
              </w:rPr>
              <w:t>114,311</w:t>
            </w:r>
          </w:p>
        </w:tc>
      </w:tr>
      <w:tr w:rsidR="00FA575D" w:rsidRPr="005001D4" w14:paraId="6F9801E4" w14:textId="77777777" w:rsidTr="00332E96">
        <w:tc>
          <w:tcPr>
            <w:tcW w:w="3958" w:type="dxa"/>
            <w:tcBorders>
              <w:top w:val="nil"/>
              <w:left w:val="nil"/>
              <w:bottom w:val="nil"/>
              <w:right w:val="nil"/>
            </w:tcBorders>
            <w:vAlign w:val="bottom"/>
          </w:tcPr>
          <w:p w14:paraId="67177247" w14:textId="77777777" w:rsidR="00FA575D" w:rsidRPr="005001D4" w:rsidRDefault="00FA575D" w:rsidP="00FA575D">
            <w:pPr>
              <w:spacing w:line="300" w:lineRule="exact"/>
              <w:ind w:left="162" w:right="-108" w:hanging="162"/>
              <w:rPr>
                <w:sz w:val="18"/>
                <w:szCs w:val="18"/>
              </w:rPr>
            </w:pPr>
            <w:r w:rsidRPr="005001D4">
              <w:rPr>
                <w:sz w:val="18"/>
                <w:szCs w:val="18"/>
              </w:rPr>
              <w:t>Related companies (related by shareholder)</w:t>
            </w:r>
          </w:p>
        </w:tc>
        <w:tc>
          <w:tcPr>
            <w:tcW w:w="1305" w:type="dxa"/>
            <w:gridSpan w:val="3"/>
            <w:tcBorders>
              <w:top w:val="nil"/>
              <w:left w:val="nil"/>
              <w:bottom w:val="nil"/>
              <w:right w:val="nil"/>
            </w:tcBorders>
            <w:vAlign w:val="bottom"/>
          </w:tcPr>
          <w:p w14:paraId="0987ED1B" w14:textId="2BB85F06" w:rsidR="00FA575D" w:rsidRPr="005001D4" w:rsidRDefault="00FA575D" w:rsidP="00FA575D">
            <w:pPr>
              <w:pBdr>
                <w:bottom w:val="single" w:sz="4" w:space="1" w:color="auto"/>
              </w:pBdr>
              <w:tabs>
                <w:tab w:val="decimal" w:pos="1062"/>
              </w:tabs>
              <w:spacing w:line="300" w:lineRule="exact"/>
              <w:jc w:val="both"/>
              <w:rPr>
                <w:sz w:val="18"/>
                <w:szCs w:val="18"/>
                <w:cs/>
              </w:rPr>
            </w:pPr>
            <w:r w:rsidRPr="005001D4">
              <w:rPr>
                <w:sz w:val="18"/>
                <w:szCs w:val="18"/>
              </w:rPr>
              <w:t>588</w:t>
            </w:r>
          </w:p>
        </w:tc>
        <w:tc>
          <w:tcPr>
            <w:tcW w:w="1306" w:type="dxa"/>
            <w:gridSpan w:val="3"/>
            <w:tcBorders>
              <w:top w:val="nil"/>
              <w:left w:val="nil"/>
              <w:bottom w:val="nil"/>
              <w:right w:val="nil"/>
            </w:tcBorders>
            <w:vAlign w:val="bottom"/>
          </w:tcPr>
          <w:p w14:paraId="3E9FDA15" w14:textId="4BD0EFBB" w:rsidR="00FA575D" w:rsidRPr="005001D4" w:rsidRDefault="00FA575D" w:rsidP="00FA575D">
            <w:pPr>
              <w:pBdr>
                <w:bottom w:val="single" w:sz="4" w:space="1" w:color="auto"/>
              </w:pBdr>
              <w:tabs>
                <w:tab w:val="decimal" w:pos="1062"/>
              </w:tabs>
              <w:spacing w:line="300" w:lineRule="exact"/>
              <w:jc w:val="both"/>
              <w:rPr>
                <w:sz w:val="18"/>
                <w:szCs w:val="18"/>
              </w:rPr>
            </w:pPr>
            <w:r w:rsidRPr="005001D4">
              <w:rPr>
                <w:sz w:val="18"/>
                <w:szCs w:val="18"/>
              </w:rPr>
              <w:t>-</w:t>
            </w:r>
          </w:p>
        </w:tc>
        <w:tc>
          <w:tcPr>
            <w:tcW w:w="1305" w:type="dxa"/>
            <w:gridSpan w:val="4"/>
            <w:tcBorders>
              <w:top w:val="nil"/>
              <w:left w:val="nil"/>
              <w:bottom w:val="nil"/>
              <w:right w:val="nil"/>
            </w:tcBorders>
            <w:vAlign w:val="bottom"/>
          </w:tcPr>
          <w:p w14:paraId="157E3717" w14:textId="22A1E758" w:rsidR="00FA575D" w:rsidRPr="005001D4" w:rsidRDefault="00FA575D" w:rsidP="00FA575D">
            <w:pPr>
              <w:pBdr>
                <w:bottom w:val="single" w:sz="4" w:space="1" w:color="auto"/>
              </w:pBdr>
              <w:tabs>
                <w:tab w:val="decimal" w:pos="1062"/>
              </w:tabs>
              <w:spacing w:line="300" w:lineRule="exact"/>
              <w:jc w:val="both"/>
              <w:rPr>
                <w:sz w:val="18"/>
                <w:szCs w:val="18"/>
              </w:rPr>
            </w:pPr>
            <w:r w:rsidRPr="005001D4">
              <w:rPr>
                <w:sz w:val="18"/>
                <w:szCs w:val="18"/>
              </w:rPr>
              <w:t>-</w:t>
            </w:r>
          </w:p>
        </w:tc>
        <w:tc>
          <w:tcPr>
            <w:tcW w:w="1306" w:type="dxa"/>
            <w:tcBorders>
              <w:top w:val="nil"/>
              <w:left w:val="nil"/>
              <w:bottom w:val="nil"/>
              <w:right w:val="nil"/>
            </w:tcBorders>
            <w:vAlign w:val="bottom"/>
          </w:tcPr>
          <w:p w14:paraId="26143091" w14:textId="77777777" w:rsidR="00FA575D" w:rsidRPr="005001D4" w:rsidRDefault="00FA575D" w:rsidP="00FA575D">
            <w:pPr>
              <w:pBdr>
                <w:bottom w:val="single" w:sz="4" w:space="1" w:color="auto"/>
              </w:pBdr>
              <w:tabs>
                <w:tab w:val="decimal" w:pos="1062"/>
              </w:tabs>
              <w:spacing w:line="300" w:lineRule="exact"/>
              <w:jc w:val="both"/>
              <w:rPr>
                <w:sz w:val="18"/>
                <w:szCs w:val="18"/>
              </w:rPr>
            </w:pPr>
            <w:r w:rsidRPr="005001D4">
              <w:rPr>
                <w:sz w:val="18"/>
                <w:szCs w:val="18"/>
              </w:rPr>
              <w:t>-</w:t>
            </w:r>
          </w:p>
        </w:tc>
      </w:tr>
      <w:tr w:rsidR="00FA575D" w:rsidRPr="005001D4" w14:paraId="50B54B19" w14:textId="77777777" w:rsidTr="00614DC6">
        <w:trPr>
          <w:trHeight w:val="83"/>
        </w:trPr>
        <w:tc>
          <w:tcPr>
            <w:tcW w:w="3958" w:type="dxa"/>
            <w:tcBorders>
              <w:top w:val="nil"/>
              <w:left w:val="nil"/>
              <w:bottom w:val="nil"/>
              <w:right w:val="nil"/>
            </w:tcBorders>
            <w:vAlign w:val="bottom"/>
          </w:tcPr>
          <w:p w14:paraId="358D7227" w14:textId="77777777" w:rsidR="00FA575D" w:rsidRPr="005001D4" w:rsidRDefault="00FA575D" w:rsidP="00FA575D">
            <w:pPr>
              <w:spacing w:line="300" w:lineRule="exact"/>
              <w:ind w:left="162" w:right="-108" w:hanging="162"/>
              <w:rPr>
                <w:spacing w:val="-6"/>
                <w:sz w:val="18"/>
                <w:szCs w:val="18"/>
              </w:rPr>
            </w:pPr>
            <w:r w:rsidRPr="005001D4">
              <w:rPr>
                <w:sz w:val="18"/>
                <w:szCs w:val="18"/>
              </w:rPr>
              <w:br w:type="page"/>
            </w:r>
            <w:r w:rsidRPr="005001D4">
              <w:rPr>
                <w:spacing w:val="-6"/>
                <w:sz w:val="18"/>
                <w:szCs w:val="18"/>
              </w:rPr>
              <w:t>Total trade accounts payable - related parties</w:t>
            </w:r>
          </w:p>
        </w:tc>
        <w:tc>
          <w:tcPr>
            <w:tcW w:w="1305" w:type="dxa"/>
            <w:gridSpan w:val="3"/>
            <w:tcBorders>
              <w:top w:val="nil"/>
              <w:left w:val="nil"/>
              <w:bottom w:val="nil"/>
              <w:right w:val="nil"/>
            </w:tcBorders>
            <w:vAlign w:val="bottom"/>
          </w:tcPr>
          <w:p w14:paraId="0E61126B" w14:textId="3834EC1E" w:rsidR="00FA575D" w:rsidRPr="005001D4" w:rsidRDefault="00FA575D" w:rsidP="00FA575D">
            <w:pPr>
              <w:pBdr>
                <w:bottom w:val="double" w:sz="4" w:space="1" w:color="auto"/>
              </w:pBdr>
              <w:tabs>
                <w:tab w:val="decimal" w:pos="1062"/>
              </w:tabs>
              <w:spacing w:line="300" w:lineRule="exact"/>
              <w:jc w:val="both"/>
              <w:rPr>
                <w:sz w:val="18"/>
                <w:szCs w:val="18"/>
              </w:rPr>
            </w:pPr>
            <w:r w:rsidRPr="005001D4">
              <w:rPr>
                <w:sz w:val="18"/>
                <w:szCs w:val="18"/>
              </w:rPr>
              <w:t>588</w:t>
            </w:r>
          </w:p>
        </w:tc>
        <w:tc>
          <w:tcPr>
            <w:tcW w:w="1306" w:type="dxa"/>
            <w:gridSpan w:val="3"/>
            <w:tcBorders>
              <w:top w:val="nil"/>
              <w:left w:val="nil"/>
              <w:bottom w:val="nil"/>
              <w:right w:val="nil"/>
            </w:tcBorders>
            <w:vAlign w:val="bottom"/>
          </w:tcPr>
          <w:p w14:paraId="3D0C5AF4" w14:textId="49AE9B15" w:rsidR="00FA575D" w:rsidRPr="005001D4" w:rsidRDefault="00FA575D" w:rsidP="00FA575D">
            <w:pPr>
              <w:pBdr>
                <w:bottom w:val="double" w:sz="4" w:space="1" w:color="auto"/>
              </w:pBdr>
              <w:tabs>
                <w:tab w:val="decimal" w:pos="1062"/>
              </w:tabs>
              <w:spacing w:line="300" w:lineRule="exact"/>
              <w:jc w:val="both"/>
              <w:rPr>
                <w:sz w:val="18"/>
                <w:szCs w:val="18"/>
                <w:cs/>
              </w:rPr>
            </w:pPr>
            <w:r w:rsidRPr="005001D4">
              <w:rPr>
                <w:sz w:val="18"/>
                <w:szCs w:val="18"/>
              </w:rPr>
              <w:t>-</w:t>
            </w:r>
          </w:p>
        </w:tc>
        <w:tc>
          <w:tcPr>
            <w:tcW w:w="1305" w:type="dxa"/>
            <w:gridSpan w:val="4"/>
            <w:tcBorders>
              <w:top w:val="nil"/>
              <w:left w:val="nil"/>
              <w:bottom w:val="nil"/>
              <w:right w:val="nil"/>
            </w:tcBorders>
            <w:vAlign w:val="bottom"/>
          </w:tcPr>
          <w:p w14:paraId="1E0A1271" w14:textId="3A8DDDE4" w:rsidR="00FA575D" w:rsidRPr="005001D4" w:rsidRDefault="00FA575D" w:rsidP="00FA575D">
            <w:pPr>
              <w:pBdr>
                <w:bottom w:val="double" w:sz="4" w:space="1" w:color="auto"/>
              </w:pBdr>
              <w:tabs>
                <w:tab w:val="decimal" w:pos="1062"/>
              </w:tabs>
              <w:spacing w:line="300" w:lineRule="exact"/>
              <w:jc w:val="both"/>
              <w:rPr>
                <w:sz w:val="18"/>
                <w:szCs w:val="18"/>
              </w:rPr>
            </w:pPr>
            <w:r w:rsidRPr="005001D4">
              <w:rPr>
                <w:sz w:val="18"/>
                <w:szCs w:val="18"/>
              </w:rPr>
              <w:t>114,324</w:t>
            </w:r>
          </w:p>
        </w:tc>
        <w:tc>
          <w:tcPr>
            <w:tcW w:w="1306" w:type="dxa"/>
            <w:tcBorders>
              <w:top w:val="nil"/>
              <w:left w:val="nil"/>
              <w:bottom w:val="nil"/>
              <w:right w:val="nil"/>
            </w:tcBorders>
            <w:vAlign w:val="bottom"/>
          </w:tcPr>
          <w:p w14:paraId="03723DB0" w14:textId="7C4ADC91" w:rsidR="00FA575D" w:rsidRPr="005001D4" w:rsidRDefault="00FA575D" w:rsidP="00FA575D">
            <w:pPr>
              <w:pBdr>
                <w:bottom w:val="double" w:sz="4" w:space="1" w:color="auto"/>
              </w:pBdr>
              <w:tabs>
                <w:tab w:val="decimal" w:pos="1062"/>
              </w:tabs>
              <w:spacing w:line="300" w:lineRule="exact"/>
              <w:jc w:val="both"/>
              <w:rPr>
                <w:sz w:val="18"/>
                <w:szCs w:val="18"/>
              </w:rPr>
            </w:pPr>
            <w:r w:rsidRPr="005001D4">
              <w:rPr>
                <w:sz w:val="18"/>
                <w:szCs w:val="18"/>
              </w:rPr>
              <w:t>114,311</w:t>
            </w:r>
          </w:p>
        </w:tc>
      </w:tr>
      <w:tr w:rsidR="00FA575D" w:rsidRPr="005001D4" w14:paraId="65912CDE" w14:textId="77777777" w:rsidTr="00944D17">
        <w:tc>
          <w:tcPr>
            <w:tcW w:w="7061" w:type="dxa"/>
            <w:gridSpan w:val="8"/>
            <w:tcBorders>
              <w:top w:val="nil"/>
              <w:left w:val="nil"/>
              <w:bottom w:val="nil"/>
              <w:right w:val="nil"/>
            </w:tcBorders>
            <w:vAlign w:val="bottom"/>
          </w:tcPr>
          <w:p w14:paraId="560EE6D5" w14:textId="77777777" w:rsidR="00FA575D" w:rsidRPr="005001D4" w:rsidRDefault="00FA575D" w:rsidP="00FA575D">
            <w:pPr>
              <w:tabs>
                <w:tab w:val="decimal" w:pos="972"/>
              </w:tabs>
              <w:spacing w:line="300" w:lineRule="exact"/>
              <w:ind w:right="-36"/>
              <w:rPr>
                <w:b/>
                <w:bCs/>
                <w:sz w:val="18"/>
                <w:szCs w:val="18"/>
              </w:rPr>
            </w:pPr>
          </w:p>
        </w:tc>
        <w:tc>
          <w:tcPr>
            <w:tcW w:w="284" w:type="dxa"/>
            <w:tcBorders>
              <w:top w:val="nil"/>
              <w:left w:val="nil"/>
              <w:bottom w:val="nil"/>
              <w:right w:val="nil"/>
            </w:tcBorders>
            <w:vAlign w:val="bottom"/>
          </w:tcPr>
          <w:p w14:paraId="14BA50AC" w14:textId="77777777" w:rsidR="00FA575D" w:rsidRPr="005001D4" w:rsidRDefault="00FA575D" w:rsidP="00FA575D">
            <w:pPr>
              <w:tabs>
                <w:tab w:val="decimal" w:pos="972"/>
              </w:tabs>
              <w:spacing w:line="300" w:lineRule="exact"/>
              <w:ind w:right="-36"/>
              <w:rPr>
                <w:b/>
                <w:bCs/>
                <w:sz w:val="18"/>
                <w:szCs w:val="18"/>
              </w:rPr>
            </w:pPr>
          </w:p>
        </w:tc>
        <w:tc>
          <w:tcPr>
            <w:tcW w:w="236" w:type="dxa"/>
            <w:tcBorders>
              <w:top w:val="nil"/>
              <w:left w:val="nil"/>
              <w:bottom w:val="nil"/>
              <w:right w:val="nil"/>
            </w:tcBorders>
            <w:vAlign w:val="bottom"/>
          </w:tcPr>
          <w:p w14:paraId="4AB5A16A" w14:textId="77777777" w:rsidR="00FA575D" w:rsidRPr="005001D4" w:rsidRDefault="00FA575D" w:rsidP="00FA575D">
            <w:pPr>
              <w:tabs>
                <w:tab w:val="decimal" w:pos="972"/>
              </w:tabs>
              <w:spacing w:line="300" w:lineRule="exact"/>
              <w:ind w:right="-36"/>
              <w:rPr>
                <w:b/>
                <w:bCs/>
                <w:sz w:val="18"/>
                <w:szCs w:val="18"/>
              </w:rPr>
            </w:pPr>
          </w:p>
        </w:tc>
        <w:tc>
          <w:tcPr>
            <w:tcW w:w="293" w:type="dxa"/>
            <w:tcBorders>
              <w:top w:val="nil"/>
              <w:left w:val="nil"/>
              <w:bottom w:val="nil"/>
              <w:right w:val="nil"/>
            </w:tcBorders>
            <w:vAlign w:val="bottom"/>
          </w:tcPr>
          <w:p w14:paraId="34FE2B90" w14:textId="77777777" w:rsidR="00FA575D" w:rsidRPr="005001D4" w:rsidRDefault="00FA575D" w:rsidP="00FA575D">
            <w:pPr>
              <w:tabs>
                <w:tab w:val="decimal" w:pos="972"/>
              </w:tabs>
              <w:spacing w:line="300" w:lineRule="exact"/>
              <w:ind w:right="-36"/>
              <w:rPr>
                <w:b/>
                <w:bCs/>
                <w:sz w:val="18"/>
                <w:szCs w:val="18"/>
              </w:rPr>
            </w:pPr>
          </w:p>
        </w:tc>
        <w:tc>
          <w:tcPr>
            <w:tcW w:w="1306" w:type="dxa"/>
            <w:tcBorders>
              <w:top w:val="nil"/>
              <w:left w:val="nil"/>
              <w:bottom w:val="nil"/>
              <w:right w:val="nil"/>
            </w:tcBorders>
            <w:vAlign w:val="bottom"/>
          </w:tcPr>
          <w:p w14:paraId="15D9F4CD" w14:textId="77777777" w:rsidR="00FA575D" w:rsidRPr="005001D4" w:rsidRDefault="00FA575D" w:rsidP="00FA575D">
            <w:pPr>
              <w:tabs>
                <w:tab w:val="decimal" w:pos="972"/>
              </w:tabs>
              <w:spacing w:line="300" w:lineRule="exact"/>
              <w:ind w:right="-36"/>
              <w:rPr>
                <w:b/>
                <w:bCs/>
                <w:sz w:val="18"/>
                <w:szCs w:val="18"/>
              </w:rPr>
            </w:pPr>
          </w:p>
        </w:tc>
      </w:tr>
      <w:tr w:rsidR="00FA575D" w:rsidRPr="005001D4" w14:paraId="767BC298" w14:textId="77777777" w:rsidTr="00332E96">
        <w:tc>
          <w:tcPr>
            <w:tcW w:w="7061" w:type="dxa"/>
            <w:gridSpan w:val="8"/>
            <w:tcBorders>
              <w:top w:val="nil"/>
              <w:left w:val="nil"/>
              <w:bottom w:val="nil"/>
              <w:right w:val="nil"/>
            </w:tcBorders>
            <w:vAlign w:val="bottom"/>
          </w:tcPr>
          <w:p w14:paraId="0D733D08" w14:textId="77777777" w:rsidR="00FA575D" w:rsidRPr="005001D4" w:rsidRDefault="00FA575D" w:rsidP="00FA575D">
            <w:pPr>
              <w:tabs>
                <w:tab w:val="decimal" w:pos="972"/>
              </w:tabs>
              <w:spacing w:line="300" w:lineRule="exact"/>
              <w:ind w:right="-36"/>
              <w:rPr>
                <w:b/>
                <w:bCs/>
                <w:sz w:val="18"/>
                <w:szCs w:val="18"/>
              </w:rPr>
            </w:pPr>
            <w:r w:rsidRPr="005001D4">
              <w:rPr>
                <w:b/>
                <w:bCs/>
                <w:sz w:val="18"/>
                <w:szCs w:val="18"/>
              </w:rPr>
              <w:t>Other current payables and accrued interest expenses - related parties (Note 12)</w:t>
            </w:r>
          </w:p>
        </w:tc>
        <w:tc>
          <w:tcPr>
            <w:tcW w:w="284" w:type="dxa"/>
            <w:tcBorders>
              <w:top w:val="nil"/>
              <w:left w:val="nil"/>
              <w:bottom w:val="nil"/>
              <w:right w:val="nil"/>
            </w:tcBorders>
            <w:vAlign w:val="bottom"/>
          </w:tcPr>
          <w:p w14:paraId="18F92377" w14:textId="77777777" w:rsidR="00FA575D" w:rsidRPr="005001D4" w:rsidRDefault="00FA575D" w:rsidP="00FA575D">
            <w:pPr>
              <w:tabs>
                <w:tab w:val="decimal" w:pos="972"/>
              </w:tabs>
              <w:spacing w:line="300" w:lineRule="exact"/>
              <w:ind w:right="-36"/>
              <w:rPr>
                <w:b/>
                <w:bCs/>
                <w:sz w:val="18"/>
                <w:szCs w:val="18"/>
              </w:rPr>
            </w:pPr>
          </w:p>
        </w:tc>
        <w:tc>
          <w:tcPr>
            <w:tcW w:w="236" w:type="dxa"/>
            <w:tcBorders>
              <w:top w:val="nil"/>
              <w:left w:val="nil"/>
              <w:bottom w:val="nil"/>
              <w:right w:val="nil"/>
            </w:tcBorders>
            <w:vAlign w:val="bottom"/>
          </w:tcPr>
          <w:p w14:paraId="28D2519E" w14:textId="77777777" w:rsidR="00FA575D" w:rsidRPr="005001D4" w:rsidRDefault="00FA575D" w:rsidP="00FA575D">
            <w:pPr>
              <w:tabs>
                <w:tab w:val="decimal" w:pos="972"/>
              </w:tabs>
              <w:spacing w:line="300" w:lineRule="exact"/>
              <w:ind w:right="-36"/>
              <w:rPr>
                <w:b/>
                <w:bCs/>
                <w:sz w:val="18"/>
                <w:szCs w:val="18"/>
              </w:rPr>
            </w:pPr>
          </w:p>
        </w:tc>
        <w:tc>
          <w:tcPr>
            <w:tcW w:w="293" w:type="dxa"/>
            <w:tcBorders>
              <w:top w:val="nil"/>
              <w:left w:val="nil"/>
              <w:bottom w:val="nil"/>
              <w:right w:val="nil"/>
            </w:tcBorders>
            <w:vAlign w:val="bottom"/>
          </w:tcPr>
          <w:p w14:paraId="2791D585" w14:textId="77777777" w:rsidR="00FA575D" w:rsidRPr="005001D4" w:rsidRDefault="00FA575D" w:rsidP="00FA575D">
            <w:pPr>
              <w:tabs>
                <w:tab w:val="decimal" w:pos="972"/>
              </w:tabs>
              <w:spacing w:line="300" w:lineRule="exact"/>
              <w:ind w:right="-36"/>
              <w:rPr>
                <w:b/>
                <w:bCs/>
                <w:sz w:val="18"/>
                <w:szCs w:val="18"/>
              </w:rPr>
            </w:pPr>
          </w:p>
        </w:tc>
        <w:tc>
          <w:tcPr>
            <w:tcW w:w="1306" w:type="dxa"/>
            <w:tcBorders>
              <w:top w:val="nil"/>
              <w:left w:val="nil"/>
              <w:bottom w:val="nil"/>
              <w:right w:val="nil"/>
            </w:tcBorders>
            <w:vAlign w:val="bottom"/>
          </w:tcPr>
          <w:p w14:paraId="20B90EDC" w14:textId="77777777" w:rsidR="00FA575D" w:rsidRPr="005001D4" w:rsidRDefault="00FA575D" w:rsidP="00FA575D">
            <w:pPr>
              <w:tabs>
                <w:tab w:val="decimal" w:pos="972"/>
              </w:tabs>
              <w:spacing w:line="300" w:lineRule="exact"/>
              <w:ind w:right="-36"/>
              <w:rPr>
                <w:b/>
                <w:bCs/>
                <w:sz w:val="18"/>
                <w:szCs w:val="18"/>
              </w:rPr>
            </w:pPr>
          </w:p>
        </w:tc>
      </w:tr>
      <w:tr w:rsidR="00FA575D" w:rsidRPr="005001D4" w14:paraId="4B977C6A" w14:textId="77777777" w:rsidTr="00332E96">
        <w:tc>
          <w:tcPr>
            <w:tcW w:w="3958" w:type="dxa"/>
            <w:tcBorders>
              <w:top w:val="nil"/>
              <w:left w:val="nil"/>
              <w:bottom w:val="nil"/>
              <w:right w:val="nil"/>
            </w:tcBorders>
            <w:vAlign w:val="bottom"/>
          </w:tcPr>
          <w:p w14:paraId="04E535A9" w14:textId="77777777" w:rsidR="00FA575D" w:rsidRPr="005001D4" w:rsidRDefault="00FA575D" w:rsidP="00FA575D">
            <w:pPr>
              <w:spacing w:line="300" w:lineRule="exact"/>
              <w:ind w:left="162" w:right="-108" w:hanging="162"/>
              <w:rPr>
                <w:sz w:val="18"/>
                <w:szCs w:val="18"/>
              </w:rPr>
            </w:pPr>
            <w:r w:rsidRPr="005001D4">
              <w:rPr>
                <w:sz w:val="18"/>
                <w:szCs w:val="18"/>
              </w:rPr>
              <w:t>Subsidiary companies</w:t>
            </w:r>
          </w:p>
        </w:tc>
        <w:tc>
          <w:tcPr>
            <w:tcW w:w="1305" w:type="dxa"/>
            <w:gridSpan w:val="3"/>
            <w:tcBorders>
              <w:top w:val="nil"/>
              <w:left w:val="nil"/>
              <w:bottom w:val="nil"/>
              <w:right w:val="nil"/>
            </w:tcBorders>
            <w:vAlign w:val="bottom"/>
          </w:tcPr>
          <w:p w14:paraId="6848525C" w14:textId="68875D57" w:rsidR="00FA575D" w:rsidRPr="005001D4" w:rsidRDefault="00FA575D" w:rsidP="00FA575D">
            <w:pPr>
              <w:tabs>
                <w:tab w:val="decimal" w:pos="1062"/>
              </w:tabs>
              <w:spacing w:line="300" w:lineRule="exact"/>
              <w:jc w:val="both"/>
              <w:rPr>
                <w:sz w:val="18"/>
                <w:szCs w:val="18"/>
              </w:rPr>
            </w:pPr>
            <w:r w:rsidRPr="005001D4">
              <w:rPr>
                <w:sz w:val="18"/>
                <w:szCs w:val="18"/>
              </w:rPr>
              <w:t>-</w:t>
            </w:r>
          </w:p>
        </w:tc>
        <w:tc>
          <w:tcPr>
            <w:tcW w:w="1306" w:type="dxa"/>
            <w:gridSpan w:val="3"/>
            <w:tcBorders>
              <w:top w:val="nil"/>
              <w:left w:val="nil"/>
              <w:bottom w:val="nil"/>
              <w:right w:val="nil"/>
            </w:tcBorders>
            <w:vAlign w:val="bottom"/>
          </w:tcPr>
          <w:p w14:paraId="398C7594" w14:textId="3144F649" w:rsidR="00FA575D" w:rsidRPr="005001D4" w:rsidRDefault="00FA575D" w:rsidP="00FA575D">
            <w:pPr>
              <w:tabs>
                <w:tab w:val="decimal" w:pos="1062"/>
              </w:tabs>
              <w:spacing w:line="300" w:lineRule="exact"/>
              <w:jc w:val="both"/>
              <w:rPr>
                <w:sz w:val="18"/>
                <w:szCs w:val="18"/>
              </w:rPr>
            </w:pPr>
            <w:r w:rsidRPr="005001D4">
              <w:rPr>
                <w:sz w:val="18"/>
                <w:szCs w:val="18"/>
              </w:rPr>
              <w:t>-</w:t>
            </w:r>
          </w:p>
        </w:tc>
        <w:tc>
          <w:tcPr>
            <w:tcW w:w="1305" w:type="dxa"/>
            <w:gridSpan w:val="4"/>
            <w:tcBorders>
              <w:top w:val="nil"/>
              <w:left w:val="nil"/>
              <w:bottom w:val="nil"/>
              <w:right w:val="nil"/>
            </w:tcBorders>
            <w:vAlign w:val="bottom"/>
          </w:tcPr>
          <w:p w14:paraId="5C8786A8" w14:textId="19C6ADE7" w:rsidR="00FA575D" w:rsidRPr="005001D4" w:rsidRDefault="00FA575D" w:rsidP="00FA575D">
            <w:pPr>
              <w:tabs>
                <w:tab w:val="decimal" w:pos="1062"/>
              </w:tabs>
              <w:spacing w:line="300" w:lineRule="exact"/>
              <w:jc w:val="both"/>
              <w:rPr>
                <w:sz w:val="18"/>
                <w:szCs w:val="18"/>
              </w:rPr>
            </w:pPr>
            <w:r w:rsidRPr="005001D4">
              <w:rPr>
                <w:sz w:val="18"/>
                <w:szCs w:val="18"/>
              </w:rPr>
              <w:t>91,487</w:t>
            </w:r>
          </w:p>
        </w:tc>
        <w:tc>
          <w:tcPr>
            <w:tcW w:w="1306" w:type="dxa"/>
            <w:tcBorders>
              <w:top w:val="nil"/>
              <w:left w:val="nil"/>
              <w:bottom w:val="nil"/>
              <w:right w:val="nil"/>
            </w:tcBorders>
            <w:vAlign w:val="bottom"/>
          </w:tcPr>
          <w:p w14:paraId="5645B758" w14:textId="07FC5B1D" w:rsidR="00FA575D" w:rsidRPr="005001D4" w:rsidRDefault="00FA575D" w:rsidP="00FA575D">
            <w:pPr>
              <w:tabs>
                <w:tab w:val="decimal" w:pos="1062"/>
              </w:tabs>
              <w:spacing w:line="300" w:lineRule="exact"/>
              <w:jc w:val="both"/>
              <w:rPr>
                <w:sz w:val="18"/>
                <w:szCs w:val="18"/>
              </w:rPr>
            </w:pPr>
            <w:r w:rsidRPr="005001D4">
              <w:rPr>
                <w:sz w:val="18"/>
                <w:szCs w:val="18"/>
              </w:rPr>
              <w:t>84,289</w:t>
            </w:r>
          </w:p>
        </w:tc>
      </w:tr>
      <w:tr w:rsidR="00FA575D" w:rsidRPr="005001D4" w14:paraId="43FE1F29" w14:textId="77777777" w:rsidTr="00332E96">
        <w:tc>
          <w:tcPr>
            <w:tcW w:w="3958" w:type="dxa"/>
            <w:tcBorders>
              <w:top w:val="nil"/>
              <w:left w:val="nil"/>
              <w:bottom w:val="nil"/>
              <w:right w:val="nil"/>
            </w:tcBorders>
            <w:vAlign w:val="bottom"/>
          </w:tcPr>
          <w:p w14:paraId="0D8CD95C" w14:textId="77777777" w:rsidR="00FA575D" w:rsidRPr="005001D4" w:rsidRDefault="00FA575D" w:rsidP="00FA575D">
            <w:pPr>
              <w:spacing w:line="300" w:lineRule="exact"/>
              <w:ind w:left="162" w:right="-108" w:hanging="162"/>
              <w:rPr>
                <w:sz w:val="18"/>
                <w:szCs w:val="18"/>
              </w:rPr>
            </w:pPr>
            <w:r w:rsidRPr="005001D4">
              <w:rPr>
                <w:sz w:val="18"/>
                <w:szCs w:val="18"/>
              </w:rPr>
              <w:t>Related companies (related by shareholder)</w:t>
            </w:r>
          </w:p>
        </w:tc>
        <w:tc>
          <w:tcPr>
            <w:tcW w:w="1305" w:type="dxa"/>
            <w:gridSpan w:val="3"/>
            <w:tcBorders>
              <w:top w:val="nil"/>
              <w:left w:val="nil"/>
              <w:bottom w:val="nil"/>
              <w:right w:val="nil"/>
            </w:tcBorders>
            <w:vAlign w:val="bottom"/>
          </w:tcPr>
          <w:p w14:paraId="6F7B52A5" w14:textId="760A3F4C" w:rsidR="00FA575D" w:rsidRPr="005001D4" w:rsidRDefault="00FA575D" w:rsidP="00FA575D">
            <w:pPr>
              <w:pBdr>
                <w:bottom w:val="single" w:sz="4" w:space="1" w:color="auto"/>
              </w:pBdr>
              <w:tabs>
                <w:tab w:val="decimal" w:pos="1062"/>
              </w:tabs>
              <w:spacing w:line="300" w:lineRule="exact"/>
              <w:jc w:val="both"/>
              <w:rPr>
                <w:sz w:val="18"/>
                <w:szCs w:val="18"/>
              </w:rPr>
            </w:pPr>
            <w:r w:rsidRPr="005001D4">
              <w:rPr>
                <w:sz w:val="18"/>
                <w:szCs w:val="18"/>
              </w:rPr>
              <w:t>1,661</w:t>
            </w:r>
          </w:p>
        </w:tc>
        <w:tc>
          <w:tcPr>
            <w:tcW w:w="1306" w:type="dxa"/>
            <w:gridSpan w:val="3"/>
            <w:tcBorders>
              <w:top w:val="nil"/>
              <w:left w:val="nil"/>
              <w:bottom w:val="nil"/>
              <w:right w:val="nil"/>
            </w:tcBorders>
            <w:vAlign w:val="bottom"/>
          </w:tcPr>
          <w:p w14:paraId="691E74EE" w14:textId="4E34CEBE" w:rsidR="00FA575D" w:rsidRPr="005001D4" w:rsidRDefault="00FA575D" w:rsidP="00FA575D">
            <w:pPr>
              <w:pBdr>
                <w:bottom w:val="single" w:sz="4" w:space="1" w:color="auto"/>
              </w:pBdr>
              <w:tabs>
                <w:tab w:val="decimal" w:pos="1062"/>
              </w:tabs>
              <w:spacing w:line="300" w:lineRule="exact"/>
              <w:jc w:val="both"/>
              <w:rPr>
                <w:sz w:val="18"/>
                <w:szCs w:val="18"/>
              </w:rPr>
            </w:pPr>
            <w:r w:rsidRPr="005001D4">
              <w:rPr>
                <w:sz w:val="18"/>
                <w:szCs w:val="18"/>
              </w:rPr>
              <w:t>1,981</w:t>
            </w:r>
          </w:p>
        </w:tc>
        <w:tc>
          <w:tcPr>
            <w:tcW w:w="1305" w:type="dxa"/>
            <w:gridSpan w:val="4"/>
            <w:tcBorders>
              <w:top w:val="nil"/>
              <w:left w:val="nil"/>
              <w:bottom w:val="nil"/>
              <w:right w:val="nil"/>
            </w:tcBorders>
            <w:vAlign w:val="bottom"/>
          </w:tcPr>
          <w:p w14:paraId="5078CB5E" w14:textId="3460C700" w:rsidR="00FA575D" w:rsidRPr="005001D4" w:rsidRDefault="00FA575D" w:rsidP="00FA575D">
            <w:pPr>
              <w:pBdr>
                <w:bottom w:val="single" w:sz="4" w:space="1" w:color="auto"/>
              </w:pBdr>
              <w:tabs>
                <w:tab w:val="decimal" w:pos="1062"/>
              </w:tabs>
              <w:spacing w:line="300" w:lineRule="exact"/>
              <w:jc w:val="both"/>
              <w:rPr>
                <w:sz w:val="18"/>
                <w:szCs w:val="18"/>
              </w:rPr>
            </w:pPr>
            <w:r w:rsidRPr="005001D4">
              <w:rPr>
                <w:sz w:val="18"/>
                <w:szCs w:val="18"/>
              </w:rPr>
              <w:t>175</w:t>
            </w:r>
          </w:p>
        </w:tc>
        <w:tc>
          <w:tcPr>
            <w:tcW w:w="1306" w:type="dxa"/>
            <w:tcBorders>
              <w:top w:val="nil"/>
              <w:left w:val="nil"/>
              <w:bottom w:val="nil"/>
              <w:right w:val="nil"/>
            </w:tcBorders>
            <w:vAlign w:val="bottom"/>
          </w:tcPr>
          <w:p w14:paraId="451EA71F" w14:textId="7F654459" w:rsidR="00FA575D" w:rsidRPr="005001D4" w:rsidRDefault="00FA575D" w:rsidP="00FA575D">
            <w:pPr>
              <w:pBdr>
                <w:bottom w:val="single" w:sz="4" w:space="1" w:color="auto"/>
              </w:pBdr>
              <w:tabs>
                <w:tab w:val="decimal" w:pos="1062"/>
              </w:tabs>
              <w:spacing w:line="300" w:lineRule="exact"/>
              <w:jc w:val="both"/>
              <w:rPr>
                <w:sz w:val="18"/>
                <w:szCs w:val="18"/>
              </w:rPr>
            </w:pPr>
            <w:r w:rsidRPr="005001D4">
              <w:rPr>
                <w:sz w:val="18"/>
                <w:szCs w:val="18"/>
              </w:rPr>
              <w:t>122</w:t>
            </w:r>
          </w:p>
        </w:tc>
      </w:tr>
      <w:tr w:rsidR="00FA575D" w:rsidRPr="005001D4" w14:paraId="3786AE3C" w14:textId="77777777" w:rsidTr="00332E96">
        <w:tc>
          <w:tcPr>
            <w:tcW w:w="3958" w:type="dxa"/>
            <w:tcBorders>
              <w:top w:val="nil"/>
              <w:left w:val="nil"/>
              <w:bottom w:val="nil"/>
              <w:right w:val="nil"/>
            </w:tcBorders>
            <w:vAlign w:val="bottom"/>
          </w:tcPr>
          <w:p w14:paraId="06FE4C01" w14:textId="77777777" w:rsidR="00FA575D" w:rsidRPr="005001D4" w:rsidRDefault="00FA575D" w:rsidP="00FA575D">
            <w:pPr>
              <w:spacing w:line="300" w:lineRule="exact"/>
              <w:ind w:left="162" w:right="-18" w:hanging="162"/>
              <w:rPr>
                <w:sz w:val="18"/>
                <w:szCs w:val="18"/>
              </w:rPr>
            </w:pPr>
            <w:r w:rsidRPr="005001D4">
              <w:rPr>
                <w:sz w:val="18"/>
                <w:szCs w:val="18"/>
              </w:rPr>
              <w:t>Total other current payables and accrued interest expenses - related parties</w:t>
            </w:r>
          </w:p>
        </w:tc>
        <w:tc>
          <w:tcPr>
            <w:tcW w:w="1305" w:type="dxa"/>
            <w:gridSpan w:val="3"/>
            <w:tcBorders>
              <w:top w:val="nil"/>
              <w:left w:val="nil"/>
              <w:bottom w:val="nil"/>
              <w:right w:val="nil"/>
            </w:tcBorders>
            <w:vAlign w:val="bottom"/>
          </w:tcPr>
          <w:p w14:paraId="64B66940" w14:textId="7FBF13E7" w:rsidR="00FA575D" w:rsidRPr="005001D4" w:rsidRDefault="00FA575D" w:rsidP="00FA575D">
            <w:pPr>
              <w:pBdr>
                <w:bottom w:val="double" w:sz="4" w:space="1" w:color="auto"/>
              </w:pBdr>
              <w:tabs>
                <w:tab w:val="decimal" w:pos="1062"/>
              </w:tabs>
              <w:spacing w:line="300" w:lineRule="exact"/>
              <w:jc w:val="both"/>
              <w:rPr>
                <w:sz w:val="18"/>
                <w:szCs w:val="18"/>
              </w:rPr>
            </w:pPr>
            <w:r w:rsidRPr="005001D4">
              <w:rPr>
                <w:sz w:val="18"/>
                <w:szCs w:val="18"/>
              </w:rPr>
              <w:t>1,661</w:t>
            </w:r>
          </w:p>
        </w:tc>
        <w:tc>
          <w:tcPr>
            <w:tcW w:w="1306" w:type="dxa"/>
            <w:gridSpan w:val="3"/>
            <w:tcBorders>
              <w:top w:val="nil"/>
              <w:left w:val="nil"/>
              <w:bottom w:val="nil"/>
              <w:right w:val="nil"/>
            </w:tcBorders>
            <w:vAlign w:val="bottom"/>
          </w:tcPr>
          <w:p w14:paraId="44F0A081" w14:textId="165AB965" w:rsidR="00FA575D" w:rsidRPr="005001D4" w:rsidRDefault="00FA575D" w:rsidP="00FA575D">
            <w:pPr>
              <w:pBdr>
                <w:bottom w:val="double" w:sz="4" w:space="1" w:color="auto"/>
              </w:pBdr>
              <w:tabs>
                <w:tab w:val="decimal" w:pos="1062"/>
              </w:tabs>
              <w:spacing w:line="300" w:lineRule="exact"/>
              <w:jc w:val="both"/>
              <w:rPr>
                <w:sz w:val="18"/>
                <w:szCs w:val="18"/>
              </w:rPr>
            </w:pPr>
            <w:r w:rsidRPr="005001D4">
              <w:rPr>
                <w:sz w:val="18"/>
                <w:szCs w:val="18"/>
              </w:rPr>
              <w:t>1,981</w:t>
            </w:r>
          </w:p>
        </w:tc>
        <w:tc>
          <w:tcPr>
            <w:tcW w:w="1305" w:type="dxa"/>
            <w:gridSpan w:val="4"/>
            <w:tcBorders>
              <w:top w:val="nil"/>
              <w:left w:val="nil"/>
              <w:bottom w:val="nil"/>
              <w:right w:val="nil"/>
            </w:tcBorders>
            <w:vAlign w:val="bottom"/>
          </w:tcPr>
          <w:p w14:paraId="5E4A500D" w14:textId="2795C1D5" w:rsidR="00FA575D" w:rsidRPr="005001D4" w:rsidRDefault="00FA575D" w:rsidP="00FA575D">
            <w:pPr>
              <w:pBdr>
                <w:bottom w:val="double" w:sz="4" w:space="1" w:color="auto"/>
              </w:pBdr>
              <w:tabs>
                <w:tab w:val="decimal" w:pos="1062"/>
              </w:tabs>
              <w:spacing w:line="300" w:lineRule="exact"/>
              <w:jc w:val="both"/>
              <w:rPr>
                <w:sz w:val="18"/>
                <w:szCs w:val="18"/>
              </w:rPr>
            </w:pPr>
            <w:r w:rsidRPr="005001D4">
              <w:rPr>
                <w:sz w:val="18"/>
                <w:szCs w:val="18"/>
              </w:rPr>
              <w:t>91,662</w:t>
            </w:r>
          </w:p>
        </w:tc>
        <w:tc>
          <w:tcPr>
            <w:tcW w:w="1306" w:type="dxa"/>
            <w:tcBorders>
              <w:top w:val="nil"/>
              <w:left w:val="nil"/>
              <w:bottom w:val="nil"/>
              <w:right w:val="nil"/>
            </w:tcBorders>
            <w:vAlign w:val="bottom"/>
          </w:tcPr>
          <w:p w14:paraId="63EDDEBC" w14:textId="1E12851D" w:rsidR="00FA575D" w:rsidRPr="005001D4" w:rsidRDefault="00FA575D" w:rsidP="00FA575D">
            <w:pPr>
              <w:pBdr>
                <w:bottom w:val="double" w:sz="4" w:space="1" w:color="auto"/>
              </w:pBdr>
              <w:tabs>
                <w:tab w:val="decimal" w:pos="1062"/>
              </w:tabs>
              <w:spacing w:line="300" w:lineRule="exact"/>
              <w:jc w:val="both"/>
              <w:rPr>
                <w:sz w:val="18"/>
                <w:szCs w:val="18"/>
              </w:rPr>
            </w:pPr>
            <w:r w:rsidRPr="005001D4">
              <w:rPr>
                <w:sz w:val="18"/>
                <w:szCs w:val="18"/>
              </w:rPr>
              <w:t>84,411</w:t>
            </w:r>
          </w:p>
        </w:tc>
      </w:tr>
    </w:tbl>
    <w:p w14:paraId="44D708C4" w14:textId="77777777" w:rsidR="007F41BA" w:rsidRPr="005001D4" w:rsidRDefault="007F41BA" w:rsidP="00402594">
      <w:pPr>
        <w:spacing w:before="240" w:after="120" w:line="380" w:lineRule="exact"/>
        <w:ind w:left="547"/>
        <w:jc w:val="thaiDistribute"/>
        <w:rPr>
          <w:b/>
          <w:bCs/>
        </w:rPr>
      </w:pPr>
      <w:r w:rsidRPr="005001D4">
        <w:rPr>
          <w:b/>
          <w:bCs/>
        </w:rPr>
        <w:t xml:space="preserve">Loans to </w:t>
      </w:r>
      <w:r w:rsidR="00017CD1" w:rsidRPr="005001D4">
        <w:rPr>
          <w:b/>
          <w:bCs/>
        </w:rPr>
        <w:t>subsidiary company</w:t>
      </w:r>
      <w:r w:rsidRPr="005001D4">
        <w:rPr>
          <w:b/>
          <w:bCs/>
        </w:rPr>
        <w:t xml:space="preserve"> and loans from </w:t>
      </w:r>
      <w:r w:rsidR="00B27B3A" w:rsidRPr="005001D4">
        <w:rPr>
          <w:b/>
          <w:bCs/>
        </w:rPr>
        <w:t>subsidiary compan</w:t>
      </w:r>
      <w:r w:rsidR="007F7A56" w:rsidRPr="005001D4">
        <w:rPr>
          <w:b/>
          <w:bCs/>
        </w:rPr>
        <w:t>ies</w:t>
      </w:r>
    </w:p>
    <w:p w14:paraId="0878204C" w14:textId="77777777" w:rsidR="007F41BA" w:rsidRPr="005001D4" w:rsidRDefault="007F41BA" w:rsidP="00F76A28">
      <w:pPr>
        <w:spacing w:before="120" w:after="120" w:line="380" w:lineRule="exact"/>
        <w:ind w:left="547" w:hanging="547"/>
        <w:jc w:val="thaiDistribute"/>
      </w:pPr>
      <w:r w:rsidRPr="005001D4">
        <w:tab/>
        <w:t xml:space="preserve">As at </w:t>
      </w:r>
      <w:r w:rsidR="00614DC6" w:rsidRPr="005001D4">
        <w:t>31 March 2026</w:t>
      </w:r>
      <w:r w:rsidR="00186517" w:rsidRPr="005001D4">
        <w:t xml:space="preserve"> </w:t>
      </w:r>
      <w:r w:rsidRPr="005001D4">
        <w:t xml:space="preserve">and </w:t>
      </w:r>
      <w:r w:rsidR="00614DC6" w:rsidRPr="005001D4">
        <w:t>31 December 2025</w:t>
      </w:r>
      <w:r w:rsidRPr="005001D4">
        <w:t>, the</w:t>
      </w:r>
      <w:r w:rsidR="00F5572B" w:rsidRPr="005001D4">
        <w:t xml:space="preserve"> outstanding</w:t>
      </w:r>
      <w:r w:rsidRPr="005001D4">
        <w:t xml:space="preserve"> balances of loans between</w:t>
      </w:r>
      <w:r w:rsidR="00E860BB" w:rsidRPr="005001D4">
        <w:t xml:space="preserve"> </w:t>
      </w:r>
      <w:r w:rsidRPr="005001D4">
        <w:t>the Company and those related parties and the movements were as follows:</w:t>
      </w:r>
    </w:p>
    <w:p w14:paraId="037BB5F7" w14:textId="77777777" w:rsidR="007F41BA" w:rsidRPr="005001D4" w:rsidRDefault="00F5572B" w:rsidP="00F76A28">
      <w:pPr>
        <w:spacing w:line="380" w:lineRule="exact"/>
        <w:ind w:left="904" w:hanging="547"/>
        <w:jc w:val="thaiDistribute"/>
        <w:rPr>
          <w:b/>
          <w:bCs/>
          <w:i/>
          <w:iCs/>
        </w:rPr>
      </w:pPr>
      <w:r w:rsidRPr="005001D4">
        <w:rPr>
          <w:b/>
          <w:bCs/>
          <w:i/>
          <w:iCs/>
        </w:rPr>
        <w:t xml:space="preserve">   </w:t>
      </w:r>
      <w:r w:rsidR="007F41BA" w:rsidRPr="005001D4">
        <w:rPr>
          <w:b/>
          <w:bCs/>
          <w:i/>
          <w:iCs/>
        </w:rPr>
        <w:t>Short-term loans to subsidiary compan</w:t>
      </w:r>
      <w:r w:rsidR="002F7A7A" w:rsidRPr="005001D4">
        <w:rPr>
          <w:b/>
          <w:bCs/>
          <w:i/>
          <w:iCs/>
        </w:rPr>
        <w:t>y</w:t>
      </w:r>
    </w:p>
    <w:p w14:paraId="3C007A9B" w14:textId="77777777" w:rsidR="005431BA" w:rsidRPr="005001D4" w:rsidRDefault="005431BA" w:rsidP="00F76A28">
      <w:pPr>
        <w:tabs>
          <w:tab w:val="left" w:pos="900"/>
          <w:tab w:val="left" w:pos="2160"/>
          <w:tab w:val="right" w:pos="5220"/>
          <w:tab w:val="right" w:pos="5940"/>
          <w:tab w:val="left" w:pos="6210"/>
          <w:tab w:val="right" w:pos="7200"/>
          <w:tab w:val="left" w:pos="7650"/>
          <w:tab w:val="right" w:pos="8460"/>
        </w:tabs>
        <w:spacing w:line="380" w:lineRule="exact"/>
        <w:ind w:left="357" w:hanging="357"/>
        <w:jc w:val="right"/>
        <w:rPr>
          <w:sz w:val="18"/>
          <w:szCs w:val="18"/>
        </w:rPr>
      </w:pPr>
      <w:r w:rsidRPr="005001D4">
        <w:rPr>
          <w:sz w:val="18"/>
          <w:szCs w:val="18"/>
        </w:rPr>
        <w:t>(Unit: Thousand Baht)</w:t>
      </w:r>
    </w:p>
    <w:tbl>
      <w:tblPr>
        <w:tblW w:w="9180" w:type="dxa"/>
        <w:tblInd w:w="558" w:type="dxa"/>
        <w:tblLayout w:type="fixed"/>
        <w:tblLook w:val="0000" w:firstRow="0" w:lastRow="0" w:firstColumn="0" w:lastColumn="0" w:noHBand="0" w:noVBand="0"/>
      </w:tblPr>
      <w:tblGrid>
        <w:gridCol w:w="4590"/>
        <w:gridCol w:w="1530"/>
        <w:gridCol w:w="1530"/>
        <w:gridCol w:w="1530"/>
      </w:tblGrid>
      <w:tr w:rsidR="00D401EB" w:rsidRPr="005001D4" w14:paraId="59520333" w14:textId="77777777" w:rsidTr="003D4D32">
        <w:tc>
          <w:tcPr>
            <w:tcW w:w="4590" w:type="dxa"/>
            <w:vAlign w:val="bottom"/>
          </w:tcPr>
          <w:p w14:paraId="796C56C9" w14:textId="77777777" w:rsidR="00D401EB" w:rsidRPr="005001D4" w:rsidRDefault="00D401EB" w:rsidP="00F76A28">
            <w:pPr>
              <w:spacing w:line="380" w:lineRule="exact"/>
              <w:ind w:left="162" w:right="-43" w:hanging="162"/>
              <w:rPr>
                <w:sz w:val="18"/>
                <w:szCs w:val="18"/>
                <w:u w:val="single"/>
              </w:rPr>
            </w:pPr>
          </w:p>
        </w:tc>
        <w:tc>
          <w:tcPr>
            <w:tcW w:w="4590" w:type="dxa"/>
            <w:gridSpan w:val="3"/>
            <w:vAlign w:val="bottom"/>
          </w:tcPr>
          <w:p w14:paraId="4C4A4BFD" w14:textId="77777777" w:rsidR="00D401EB" w:rsidRPr="005001D4" w:rsidRDefault="00D401EB" w:rsidP="00F76A28">
            <w:pPr>
              <w:pBdr>
                <w:bottom w:val="single" w:sz="4" w:space="1" w:color="auto"/>
              </w:pBdr>
              <w:spacing w:line="380" w:lineRule="exact"/>
              <w:ind w:right="-43"/>
              <w:jc w:val="center"/>
              <w:rPr>
                <w:sz w:val="18"/>
                <w:szCs w:val="18"/>
                <w:cs/>
              </w:rPr>
            </w:pPr>
            <w:r w:rsidRPr="005001D4">
              <w:rPr>
                <w:sz w:val="18"/>
                <w:szCs w:val="18"/>
              </w:rPr>
              <w:t>Separate financial statements</w:t>
            </w:r>
          </w:p>
        </w:tc>
      </w:tr>
      <w:tr w:rsidR="00D401EB" w:rsidRPr="005001D4" w14:paraId="19331245" w14:textId="77777777" w:rsidTr="00D401EB">
        <w:tc>
          <w:tcPr>
            <w:tcW w:w="4590" w:type="dxa"/>
            <w:vAlign w:val="bottom"/>
          </w:tcPr>
          <w:p w14:paraId="3A5190A6" w14:textId="77777777" w:rsidR="00D401EB" w:rsidRPr="005001D4" w:rsidRDefault="00D401EB" w:rsidP="00F76A28">
            <w:pPr>
              <w:spacing w:line="380" w:lineRule="exact"/>
              <w:ind w:right="-43"/>
              <w:jc w:val="center"/>
              <w:rPr>
                <w:sz w:val="18"/>
                <w:szCs w:val="18"/>
              </w:rPr>
            </w:pPr>
            <w:r w:rsidRPr="005001D4">
              <w:rPr>
                <w:sz w:val="18"/>
                <w:szCs w:val="18"/>
              </w:rPr>
              <w:t>Short-term loans to subsidiary compan</w:t>
            </w:r>
            <w:r w:rsidR="007F7A56" w:rsidRPr="005001D4">
              <w:rPr>
                <w:sz w:val="18"/>
                <w:szCs w:val="18"/>
              </w:rPr>
              <w:t>y</w:t>
            </w:r>
          </w:p>
        </w:tc>
        <w:tc>
          <w:tcPr>
            <w:tcW w:w="1530" w:type="dxa"/>
            <w:vAlign w:val="bottom"/>
          </w:tcPr>
          <w:p w14:paraId="6626F0F7" w14:textId="77777777" w:rsidR="00D401EB" w:rsidRPr="005001D4" w:rsidRDefault="00D401EB" w:rsidP="00F76A28">
            <w:pPr>
              <w:spacing w:line="380" w:lineRule="exact"/>
              <w:ind w:right="-43"/>
              <w:jc w:val="center"/>
              <w:rPr>
                <w:sz w:val="18"/>
                <w:szCs w:val="18"/>
              </w:rPr>
            </w:pPr>
            <w:r w:rsidRPr="005001D4">
              <w:rPr>
                <w:sz w:val="18"/>
                <w:szCs w:val="18"/>
              </w:rPr>
              <w:t>31 December</w:t>
            </w:r>
          </w:p>
        </w:tc>
        <w:tc>
          <w:tcPr>
            <w:tcW w:w="1530" w:type="dxa"/>
            <w:vAlign w:val="bottom"/>
          </w:tcPr>
          <w:p w14:paraId="7EF72A90" w14:textId="77777777" w:rsidR="00D401EB" w:rsidRPr="005001D4" w:rsidRDefault="00D401EB" w:rsidP="00F76A28">
            <w:pPr>
              <w:spacing w:line="380" w:lineRule="exact"/>
              <w:ind w:right="-43"/>
              <w:jc w:val="center"/>
              <w:rPr>
                <w:sz w:val="18"/>
                <w:szCs w:val="18"/>
                <w:cs/>
              </w:rPr>
            </w:pPr>
            <w:r w:rsidRPr="005001D4">
              <w:rPr>
                <w:sz w:val="18"/>
                <w:szCs w:val="18"/>
              </w:rPr>
              <w:t>Increase</w:t>
            </w:r>
          </w:p>
        </w:tc>
        <w:tc>
          <w:tcPr>
            <w:tcW w:w="1530" w:type="dxa"/>
            <w:vAlign w:val="bottom"/>
          </w:tcPr>
          <w:p w14:paraId="6B28D9A9" w14:textId="77777777" w:rsidR="00D401EB" w:rsidRPr="005001D4" w:rsidRDefault="00614DC6" w:rsidP="00F76A28">
            <w:pPr>
              <w:spacing w:line="380" w:lineRule="exact"/>
              <w:ind w:left="-106" w:right="-43"/>
              <w:jc w:val="center"/>
              <w:rPr>
                <w:sz w:val="18"/>
                <w:szCs w:val="18"/>
                <w:cs/>
              </w:rPr>
            </w:pPr>
            <w:r w:rsidRPr="005001D4">
              <w:rPr>
                <w:sz w:val="18"/>
                <w:szCs w:val="18"/>
              </w:rPr>
              <w:t>31 March</w:t>
            </w:r>
          </w:p>
        </w:tc>
      </w:tr>
      <w:tr w:rsidR="00D401EB" w:rsidRPr="005001D4" w14:paraId="741DDBE5" w14:textId="77777777" w:rsidTr="00D401EB">
        <w:tc>
          <w:tcPr>
            <w:tcW w:w="4590" w:type="dxa"/>
            <w:vAlign w:val="bottom"/>
          </w:tcPr>
          <w:p w14:paraId="5750ADDE" w14:textId="77777777" w:rsidR="00D401EB" w:rsidRPr="005001D4" w:rsidRDefault="00D401EB" w:rsidP="00F76A28">
            <w:pPr>
              <w:pBdr>
                <w:bottom w:val="single" w:sz="4" w:space="1" w:color="auto"/>
              </w:pBdr>
              <w:spacing w:line="380" w:lineRule="exact"/>
              <w:ind w:right="-43"/>
              <w:jc w:val="center"/>
              <w:rPr>
                <w:sz w:val="18"/>
                <w:szCs w:val="18"/>
              </w:rPr>
            </w:pPr>
            <w:r w:rsidRPr="005001D4">
              <w:rPr>
                <w:sz w:val="18"/>
                <w:szCs w:val="18"/>
              </w:rPr>
              <w:t xml:space="preserve"> (Note </w:t>
            </w:r>
            <w:r w:rsidR="002C61E0" w:rsidRPr="005001D4">
              <w:rPr>
                <w:sz w:val="18"/>
                <w:szCs w:val="18"/>
              </w:rPr>
              <w:t>5</w:t>
            </w:r>
            <w:r w:rsidRPr="005001D4">
              <w:rPr>
                <w:sz w:val="18"/>
                <w:szCs w:val="18"/>
              </w:rPr>
              <w:t>)</w:t>
            </w:r>
          </w:p>
        </w:tc>
        <w:tc>
          <w:tcPr>
            <w:tcW w:w="1530" w:type="dxa"/>
            <w:vAlign w:val="bottom"/>
          </w:tcPr>
          <w:p w14:paraId="4D2AFE75" w14:textId="77777777" w:rsidR="00D401EB" w:rsidRPr="005001D4" w:rsidRDefault="00D401EB" w:rsidP="00F76A28">
            <w:pPr>
              <w:pBdr>
                <w:bottom w:val="single" w:sz="4" w:space="1" w:color="auto"/>
              </w:pBdr>
              <w:spacing w:line="380" w:lineRule="exact"/>
              <w:ind w:right="-43"/>
              <w:jc w:val="center"/>
              <w:rPr>
                <w:sz w:val="18"/>
                <w:szCs w:val="18"/>
              </w:rPr>
            </w:pPr>
            <w:r w:rsidRPr="005001D4">
              <w:rPr>
                <w:sz w:val="18"/>
                <w:szCs w:val="18"/>
              </w:rPr>
              <w:t>202</w:t>
            </w:r>
            <w:r w:rsidR="00614DC6" w:rsidRPr="005001D4">
              <w:rPr>
                <w:sz w:val="18"/>
                <w:szCs w:val="18"/>
              </w:rPr>
              <w:t>5</w:t>
            </w:r>
          </w:p>
        </w:tc>
        <w:tc>
          <w:tcPr>
            <w:tcW w:w="1530" w:type="dxa"/>
          </w:tcPr>
          <w:p w14:paraId="05709C0F" w14:textId="77777777" w:rsidR="00D401EB" w:rsidRPr="005001D4" w:rsidRDefault="00D401EB" w:rsidP="00F76A28">
            <w:pPr>
              <w:pBdr>
                <w:bottom w:val="single" w:sz="4" w:space="1" w:color="auto"/>
              </w:pBdr>
              <w:spacing w:line="380" w:lineRule="exact"/>
              <w:ind w:right="-43"/>
              <w:jc w:val="center"/>
              <w:rPr>
                <w:sz w:val="18"/>
                <w:szCs w:val="18"/>
                <w:cs/>
              </w:rPr>
            </w:pPr>
            <w:r w:rsidRPr="005001D4">
              <w:rPr>
                <w:sz w:val="18"/>
                <w:szCs w:val="18"/>
              </w:rPr>
              <w:t>during the period</w:t>
            </w:r>
          </w:p>
        </w:tc>
        <w:tc>
          <w:tcPr>
            <w:tcW w:w="1530" w:type="dxa"/>
            <w:vAlign w:val="bottom"/>
          </w:tcPr>
          <w:p w14:paraId="4C1F9EDA" w14:textId="77777777" w:rsidR="00D401EB" w:rsidRPr="005001D4" w:rsidRDefault="00D401EB" w:rsidP="00F76A28">
            <w:pPr>
              <w:pBdr>
                <w:bottom w:val="single" w:sz="4" w:space="1" w:color="auto"/>
              </w:pBdr>
              <w:spacing w:line="380" w:lineRule="exact"/>
              <w:ind w:right="-43"/>
              <w:jc w:val="center"/>
              <w:rPr>
                <w:sz w:val="18"/>
                <w:szCs w:val="18"/>
              </w:rPr>
            </w:pPr>
            <w:r w:rsidRPr="005001D4">
              <w:rPr>
                <w:sz w:val="18"/>
                <w:szCs w:val="18"/>
              </w:rPr>
              <w:t>202</w:t>
            </w:r>
            <w:r w:rsidR="00614DC6" w:rsidRPr="005001D4">
              <w:rPr>
                <w:sz w:val="18"/>
                <w:szCs w:val="18"/>
              </w:rPr>
              <w:t>6</w:t>
            </w:r>
          </w:p>
        </w:tc>
      </w:tr>
      <w:tr w:rsidR="00A16DA4" w:rsidRPr="005001D4" w14:paraId="3E165D3C" w14:textId="77777777" w:rsidTr="00D401EB">
        <w:tc>
          <w:tcPr>
            <w:tcW w:w="4590" w:type="dxa"/>
            <w:vAlign w:val="bottom"/>
          </w:tcPr>
          <w:p w14:paraId="3889E411" w14:textId="77777777" w:rsidR="00A16DA4" w:rsidRPr="005001D4" w:rsidRDefault="00A16DA4" w:rsidP="00A16DA4">
            <w:pPr>
              <w:spacing w:line="380" w:lineRule="exact"/>
              <w:ind w:left="162" w:right="-108" w:hanging="162"/>
              <w:rPr>
                <w:spacing w:val="-8"/>
                <w:sz w:val="18"/>
                <w:szCs w:val="18"/>
                <w:cs/>
              </w:rPr>
            </w:pPr>
            <w:r w:rsidRPr="005001D4">
              <w:rPr>
                <w:sz w:val="18"/>
                <w:szCs w:val="18"/>
              </w:rPr>
              <w:t>Suvarnabhumi Environment Care Co., Ltd.</w:t>
            </w:r>
          </w:p>
        </w:tc>
        <w:tc>
          <w:tcPr>
            <w:tcW w:w="1530" w:type="dxa"/>
            <w:vAlign w:val="bottom"/>
          </w:tcPr>
          <w:p w14:paraId="1CFF2E07" w14:textId="77777777" w:rsidR="00A16DA4" w:rsidRPr="005001D4" w:rsidRDefault="00A16DA4" w:rsidP="00A16DA4">
            <w:pPr>
              <w:tabs>
                <w:tab w:val="decimal" w:pos="975"/>
              </w:tabs>
              <w:spacing w:line="380" w:lineRule="exact"/>
              <w:rPr>
                <w:sz w:val="18"/>
                <w:szCs w:val="18"/>
              </w:rPr>
            </w:pPr>
            <w:r w:rsidRPr="005001D4">
              <w:rPr>
                <w:sz w:val="18"/>
                <w:szCs w:val="18"/>
              </w:rPr>
              <w:t>293,351</w:t>
            </w:r>
          </w:p>
        </w:tc>
        <w:tc>
          <w:tcPr>
            <w:tcW w:w="1530" w:type="dxa"/>
            <w:vAlign w:val="bottom"/>
          </w:tcPr>
          <w:p w14:paraId="049591D2" w14:textId="3B0BAA11" w:rsidR="00A16DA4" w:rsidRPr="005001D4" w:rsidRDefault="00A16DA4" w:rsidP="00A16DA4">
            <w:pPr>
              <w:tabs>
                <w:tab w:val="decimal" w:pos="975"/>
              </w:tabs>
              <w:spacing w:line="380" w:lineRule="exact"/>
              <w:rPr>
                <w:sz w:val="18"/>
                <w:szCs w:val="18"/>
              </w:rPr>
            </w:pPr>
            <w:r w:rsidRPr="005001D4">
              <w:rPr>
                <w:sz w:val="18"/>
                <w:szCs w:val="18"/>
              </w:rPr>
              <w:t>3,100</w:t>
            </w:r>
          </w:p>
        </w:tc>
        <w:tc>
          <w:tcPr>
            <w:tcW w:w="1530" w:type="dxa"/>
            <w:vAlign w:val="bottom"/>
          </w:tcPr>
          <w:p w14:paraId="7907DF81" w14:textId="093CFE91" w:rsidR="00A16DA4" w:rsidRPr="005001D4" w:rsidRDefault="00A16DA4" w:rsidP="00A16DA4">
            <w:pPr>
              <w:tabs>
                <w:tab w:val="decimal" w:pos="975"/>
              </w:tabs>
              <w:spacing w:line="380" w:lineRule="exact"/>
              <w:rPr>
                <w:sz w:val="18"/>
                <w:szCs w:val="18"/>
              </w:rPr>
            </w:pPr>
            <w:r w:rsidRPr="005001D4">
              <w:rPr>
                <w:sz w:val="18"/>
                <w:szCs w:val="18"/>
              </w:rPr>
              <w:t>296,451</w:t>
            </w:r>
          </w:p>
        </w:tc>
      </w:tr>
      <w:tr w:rsidR="00A16DA4" w:rsidRPr="005001D4" w14:paraId="4D62D511" w14:textId="77777777" w:rsidTr="00D401EB">
        <w:tc>
          <w:tcPr>
            <w:tcW w:w="4590" w:type="dxa"/>
            <w:vAlign w:val="bottom"/>
          </w:tcPr>
          <w:p w14:paraId="7B03ACEC" w14:textId="77777777" w:rsidR="00A16DA4" w:rsidRPr="005001D4" w:rsidRDefault="00A16DA4" w:rsidP="00A16DA4">
            <w:pPr>
              <w:spacing w:line="380" w:lineRule="exact"/>
              <w:ind w:left="620" w:right="-201" w:hanging="604"/>
              <w:rPr>
                <w:sz w:val="18"/>
                <w:szCs w:val="18"/>
                <w:cs/>
              </w:rPr>
            </w:pPr>
            <w:r w:rsidRPr="005001D4">
              <w:rPr>
                <w:sz w:val="18"/>
                <w:szCs w:val="18"/>
              </w:rPr>
              <w:t>Less: Allowance for expected credit losses</w:t>
            </w:r>
          </w:p>
        </w:tc>
        <w:tc>
          <w:tcPr>
            <w:tcW w:w="1530" w:type="dxa"/>
            <w:vAlign w:val="bottom"/>
          </w:tcPr>
          <w:p w14:paraId="570DC9AD" w14:textId="77777777" w:rsidR="00A16DA4" w:rsidRPr="005001D4" w:rsidRDefault="00A16DA4" w:rsidP="00A16DA4">
            <w:pPr>
              <w:pBdr>
                <w:bottom w:val="single" w:sz="4" w:space="1" w:color="auto"/>
              </w:pBdr>
              <w:tabs>
                <w:tab w:val="decimal" w:pos="975"/>
              </w:tabs>
              <w:spacing w:line="380" w:lineRule="exact"/>
              <w:rPr>
                <w:sz w:val="18"/>
                <w:szCs w:val="18"/>
              </w:rPr>
            </w:pPr>
            <w:r w:rsidRPr="005001D4">
              <w:rPr>
                <w:sz w:val="18"/>
                <w:szCs w:val="18"/>
              </w:rPr>
              <w:t>(108,588)</w:t>
            </w:r>
          </w:p>
        </w:tc>
        <w:tc>
          <w:tcPr>
            <w:tcW w:w="1530" w:type="dxa"/>
            <w:vAlign w:val="bottom"/>
          </w:tcPr>
          <w:p w14:paraId="46FEDA13" w14:textId="5CCAF3EB" w:rsidR="00A16DA4" w:rsidRPr="005001D4" w:rsidRDefault="00A16DA4" w:rsidP="00A16DA4">
            <w:pPr>
              <w:pBdr>
                <w:bottom w:val="single" w:sz="4" w:space="1" w:color="auto"/>
              </w:pBdr>
              <w:tabs>
                <w:tab w:val="decimal" w:pos="975"/>
              </w:tabs>
              <w:spacing w:line="380" w:lineRule="exact"/>
              <w:rPr>
                <w:sz w:val="18"/>
                <w:szCs w:val="18"/>
              </w:rPr>
            </w:pPr>
            <w:r w:rsidRPr="005001D4">
              <w:rPr>
                <w:sz w:val="18"/>
                <w:szCs w:val="18"/>
              </w:rPr>
              <w:t>(3,100)</w:t>
            </w:r>
          </w:p>
        </w:tc>
        <w:tc>
          <w:tcPr>
            <w:tcW w:w="1530" w:type="dxa"/>
            <w:vAlign w:val="bottom"/>
          </w:tcPr>
          <w:p w14:paraId="3A00D7C8" w14:textId="1C077ED6" w:rsidR="00A16DA4" w:rsidRPr="005001D4" w:rsidRDefault="00A16DA4" w:rsidP="00A16DA4">
            <w:pPr>
              <w:pBdr>
                <w:bottom w:val="single" w:sz="4" w:space="1" w:color="auto"/>
              </w:pBdr>
              <w:tabs>
                <w:tab w:val="decimal" w:pos="975"/>
              </w:tabs>
              <w:spacing w:line="380" w:lineRule="exact"/>
              <w:rPr>
                <w:sz w:val="18"/>
                <w:szCs w:val="18"/>
              </w:rPr>
            </w:pPr>
            <w:r w:rsidRPr="005001D4">
              <w:rPr>
                <w:sz w:val="18"/>
                <w:szCs w:val="18"/>
              </w:rPr>
              <w:t>(111,688)</w:t>
            </w:r>
          </w:p>
        </w:tc>
      </w:tr>
      <w:tr w:rsidR="00A16DA4" w:rsidRPr="005001D4" w14:paraId="2173E415" w14:textId="77777777" w:rsidTr="00D401EB">
        <w:tc>
          <w:tcPr>
            <w:tcW w:w="4590" w:type="dxa"/>
            <w:vAlign w:val="bottom"/>
          </w:tcPr>
          <w:p w14:paraId="6394DCF8" w14:textId="77777777" w:rsidR="00A16DA4" w:rsidRPr="005001D4" w:rsidRDefault="00A16DA4" w:rsidP="00A16DA4">
            <w:pPr>
              <w:spacing w:line="380" w:lineRule="exact"/>
              <w:ind w:left="162" w:right="-108" w:hanging="162"/>
              <w:rPr>
                <w:sz w:val="18"/>
                <w:szCs w:val="18"/>
                <w:cs/>
              </w:rPr>
            </w:pPr>
            <w:r w:rsidRPr="005001D4">
              <w:rPr>
                <w:sz w:val="18"/>
                <w:szCs w:val="18"/>
              </w:rPr>
              <w:t xml:space="preserve">Total short-term loans to subsidiary company - net </w:t>
            </w:r>
          </w:p>
        </w:tc>
        <w:tc>
          <w:tcPr>
            <w:tcW w:w="1530" w:type="dxa"/>
            <w:vAlign w:val="bottom"/>
          </w:tcPr>
          <w:p w14:paraId="60EDF03B" w14:textId="77777777" w:rsidR="00A16DA4" w:rsidRPr="005001D4" w:rsidRDefault="00A16DA4" w:rsidP="00A16DA4">
            <w:pPr>
              <w:pBdr>
                <w:bottom w:val="double" w:sz="4" w:space="1" w:color="auto"/>
              </w:pBdr>
              <w:tabs>
                <w:tab w:val="decimal" w:pos="975"/>
              </w:tabs>
              <w:spacing w:line="380" w:lineRule="exact"/>
              <w:rPr>
                <w:sz w:val="18"/>
                <w:szCs w:val="18"/>
              </w:rPr>
            </w:pPr>
            <w:r w:rsidRPr="005001D4">
              <w:rPr>
                <w:sz w:val="18"/>
                <w:szCs w:val="18"/>
              </w:rPr>
              <w:t>184,763</w:t>
            </w:r>
          </w:p>
        </w:tc>
        <w:tc>
          <w:tcPr>
            <w:tcW w:w="1530" w:type="dxa"/>
            <w:vAlign w:val="bottom"/>
          </w:tcPr>
          <w:p w14:paraId="2325F4FB" w14:textId="2B33F861" w:rsidR="00A16DA4" w:rsidRPr="005001D4" w:rsidRDefault="00A16DA4" w:rsidP="00A16DA4">
            <w:pPr>
              <w:pBdr>
                <w:bottom w:val="double" w:sz="4" w:space="1" w:color="auto"/>
              </w:pBdr>
              <w:tabs>
                <w:tab w:val="decimal" w:pos="975"/>
              </w:tabs>
              <w:spacing w:line="380" w:lineRule="exact"/>
              <w:rPr>
                <w:sz w:val="18"/>
                <w:szCs w:val="18"/>
              </w:rPr>
            </w:pPr>
            <w:r w:rsidRPr="005001D4">
              <w:rPr>
                <w:sz w:val="18"/>
                <w:szCs w:val="18"/>
              </w:rPr>
              <w:t>-</w:t>
            </w:r>
          </w:p>
        </w:tc>
        <w:tc>
          <w:tcPr>
            <w:tcW w:w="1530" w:type="dxa"/>
            <w:vAlign w:val="bottom"/>
          </w:tcPr>
          <w:p w14:paraId="02340A18" w14:textId="55588E6C" w:rsidR="00A16DA4" w:rsidRPr="005001D4" w:rsidRDefault="00A16DA4" w:rsidP="00A16DA4">
            <w:pPr>
              <w:pBdr>
                <w:bottom w:val="double" w:sz="4" w:space="1" w:color="auto"/>
              </w:pBdr>
              <w:tabs>
                <w:tab w:val="decimal" w:pos="975"/>
              </w:tabs>
              <w:spacing w:line="380" w:lineRule="exact"/>
              <w:rPr>
                <w:sz w:val="18"/>
                <w:szCs w:val="18"/>
              </w:rPr>
            </w:pPr>
            <w:r w:rsidRPr="005001D4">
              <w:rPr>
                <w:sz w:val="18"/>
                <w:szCs w:val="18"/>
              </w:rPr>
              <w:t>184,763</w:t>
            </w:r>
          </w:p>
        </w:tc>
      </w:tr>
    </w:tbl>
    <w:p w14:paraId="7601B74B" w14:textId="77777777" w:rsidR="007F41BA" w:rsidRPr="005001D4" w:rsidRDefault="007F41BA" w:rsidP="00F76A28">
      <w:pPr>
        <w:spacing w:before="240" w:after="120" w:line="380" w:lineRule="exact"/>
        <w:ind w:left="547"/>
        <w:jc w:val="thaiDistribute"/>
        <w:rPr>
          <w:b/>
          <w:bCs/>
          <w:i/>
          <w:iCs/>
        </w:rPr>
      </w:pPr>
      <w:r w:rsidRPr="005001D4">
        <w:rPr>
          <w:b/>
          <w:bCs/>
          <w:i/>
          <w:iCs/>
        </w:rPr>
        <w:lastRenderedPageBreak/>
        <w:t xml:space="preserve">Short-term loans from subsidiary companies </w:t>
      </w:r>
    </w:p>
    <w:p w14:paraId="3AE1BBE5" w14:textId="77777777" w:rsidR="00A84183" w:rsidRPr="005001D4" w:rsidRDefault="00A84183" w:rsidP="00F76A28">
      <w:pPr>
        <w:tabs>
          <w:tab w:val="left" w:pos="900"/>
          <w:tab w:val="left" w:pos="2160"/>
          <w:tab w:val="right" w:pos="5220"/>
          <w:tab w:val="right" w:pos="5940"/>
          <w:tab w:val="left" w:pos="6210"/>
          <w:tab w:val="right" w:pos="7200"/>
          <w:tab w:val="left" w:pos="7650"/>
          <w:tab w:val="right" w:pos="8460"/>
        </w:tabs>
        <w:spacing w:line="380" w:lineRule="exact"/>
        <w:ind w:left="357" w:hanging="357"/>
        <w:jc w:val="right"/>
        <w:rPr>
          <w:sz w:val="18"/>
          <w:szCs w:val="18"/>
        </w:rPr>
      </w:pPr>
      <w:r w:rsidRPr="005001D4">
        <w:rPr>
          <w:sz w:val="18"/>
          <w:szCs w:val="18"/>
        </w:rPr>
        <w:t>(Unit: Thousand Baht)</w:t>
      </w:r>
    </w:p>
    <w:tbl>
      <w:tblPr>
        <w:tblW w:w="9180" w:type="dxa"/>
        <w:tblInd w:w="558" w:type="dxa"/>
        <w:tblLayout w:type="fixed"/>
        <w:tblLook w:val="0000" w:firstRow="0" w:lastRow="0" w:firstColumn="0" w:lastColumn="0" w:noHBand="0" w:noVBand="0"/>
      </w:tblPr>
      <w:tblGrid>
        <w:gridCol w:w="4590"/>
        <w:gridCol w:w="1530"/>
        <w:gridCol w:w="1530"/>
        <w:gridCol w:w="1530"/>
      </w:tblGrid>
      <w:tr w:rsidR="00A84183" w:rsidRPr="005001D4" w14:paraId="45758111" w14:textId="77777777" w:rsidTr="005D7710">
        <w:tc>
          <w:tcPr>
            <w:tcW w:w="4590" w:type="dxa"/>
            <w:vAlign w:val="bottom"/>
          </w:tcPr>
          <w:p w14:paraId="00F21F94" w14:textId="77777777" w:rsidR="00A84183" w:rsidRPr="005001D4" w:rsidRDefault="00A84183" w:rsidP="00F76A28">
            <w:pPr>
              <w:spacing w:line="380" w:lineRule="exact"/>
              <w:ind w:left="162" w:right="-43" w:hanging="162"/>
              <w:rPr>
                <w:sz w:val="18"/>
                <w:szCs w:val="18"/>
                <w:u w:val="single"/>
              </w:rPr>
            </w:pPr>
          </w:p>
        </w:tc>
        <w:tc>
          <w:tcPr>
            <w:tcW w:w="4590" w:type="dxa"/>
            <w:gridSpan w:val="3"/>
            <w:vAlign w:val="bottom"/>
          </w:tcPr>
          <w:p w14:paraId="63B22D02" w14:textId="77777777" w:rsidR="00A84183" w:rsidRPr="005001D4" w:rsidRDefault="00A84183" w:rsidP="00F76A28">
            <w:pPr>
              <w:pBdr>
                <w:bottom w:val="single" w:sz="4" w:space="1" w:color="auto"/>
              </w:pBdr>
              <w:spacing w:line="380" w:lineRule="exact"/>
              <w:ind w:right="-43"/>
              <w:jc w:val="center"/>
              <w:rPr>
                <w:sz w:val="18"/>
                <w:szCs w:val="18"/>
                <w:cs/>
              </w:rPr>
            </w:pPr>
            <w:r w:rsidRPr="005001D4">
              <w:rPr>
                <w:sz w:val="18"/>
                <w:szCs w:val="18"/>
              </w:rPr>
              <w:t>Separate financial statements</w:t>
            </w:r>
          </w:p>
        </w:tc>
      </w:tr>
      <w:tr w:rsidR="00A84183" w:rsidRPr="005001D4" w14:paraId="187D7BD5" w14:textId="77777777" w:rsidTr="005D7710">
        <w:tc>
          <w:tcPr>
            <w:tcW w:w="4590" w:type="dxa"/>
            <w:vAlign w:val="bottom"/>
          </w:tcPr>
          <w:p w14:paraId="47E5383A" w14:textId="77777777" w:rsidR="00A84183" w:rsidRPr="005001D4" w:rsidRDefault="00A84183" w:rsidP="00F76A28">
            <w:pPr>
              <w:spacing w:line="380" w:lineRule="exact"/>
              <w:ind w:right="-43"/>
              <w:jc w:val="center"/>
              <w:rPr>
                <w:sz w:val="18"/>
                <w:szCs w:val="18"/>
              </w:rPr>
            </w:pPr>
            <w:r w:rsidRPr="005001D4">
              <w:rPr>
                <w:sz w:val="18"/>
                <w:szCs w:val="18"/>
              </w:rPr>
              <w:t xml:space="preserve">Short-term loans from </w:t>
            </w:r>
          </w:p>
        </w:tc>
        <w:tc>
          <w:tcPr>
            <w:tcW w:w="1530" w:type="dxa"/>
            <w:vAlign w:val="bottom"/>
          </w:tcPr>
          <w:p w14:paraId="3FAAD4C0" w14:textId="77777777" w:rsidR="00A84183" w:rsidRPr="005001D4" w:rsidRDefault="00A84183" w:rsidP="00F76A28">
            <w:pPr>
              <w:spacing w:line="380" w:lineRule="exact"/>
              <w:ind w:right="-43"/>
              <w:jc w:val="center"/>
              <w:rPr>
                <w:sz w:val="18"/>
                <w:szCs w:val="18"/>
              </w:rPr>
            </w:pPr>
            <w:r w:rsidRPr="005001D4">
              <w:rPr>
                <w:sz w:val="18"/>
                <w:szCs w:val="18"/>
              </w:rPr>
              <w:t>31 December</w:t>
            </w:r>
          </w:p>
        </w:tc>
        <w:tc>
          <w:tcPr>
            <w:tcW w:w="1530" w:type="dxa"/>
            <w:vAlign w:val="bottom"/>
          </w:tcPr>
          <w:p w14:paraId="17B08EC3" w14:textId="3C92A961" w:rsidR="00A84183" w:rsidRPr="005001D4" w:rsidRDefault="00A84183" w:rsidP="00F76A28">
            <w:pPr>
              <w:spacing w:line="380" w:lineRule="exact"/>
              <w:ind w:right="-43"/>
              <w:jc w:val="center"/>
              <w:rPr>
                <w:sz w:val="18"/>
                <w:szCs w:val="18"/>
                <w:cs/>
              </w:rPr>
            </w:pPr>
            <w:r w:rsidRPr="005001D4">
              <w:rPr>
                <w:sz w:val="18"/>
                <w:szCs w:val="18"/>
              </w:rPr>
              <w:t xml:space="preserve">Unrealised </w:t>
            </w:r>
            <w:r w:rsidR="004B2A7B">
              <w:rPr>
                <w:sz w:val="18"/>
                <w:szCs w:val="18"/>
              </w:rPr>
              <w:t>loss</w:t>
            </w:r>
            <w:r w:rsidRPr="005001D4">
              <w:rPr>
                <w:sz w:val="18"/>
                <w:szCs w:val="18"/>
              </w:rPr>
              <w:t xml:space="preserve"> </w:t>
            </w:r>
          </w:p>
        </w:tc>
        <w:tc>
          <w:tcPr>
            <w:tcW w:w="1530" w:type="dxa"/>
            <w:vAlign w:val="bottom"/>
          </w:tcPr>
          <w:p w14:paraId="6B618D7A" w14:textId="77777777" w:rsidR="00A84183" w:rsidRPr="005001D4" w:rsidRDefault="00614DC6" w:rsidP="00F76A28">
            <w:pPr>
              <w:spacing w:line="380" w:lineRule="exact"/>
              <w:ind w:left="-106" w:right="-43"/>
              <w:jc w:val="center"/>
              <w:rPr>
                <w:sz w:val="18"/>
                <w:szCs w:val="18"/>
                <w:cs/>
              </w:rPr>
            </w:pPr>
            <w:r w:rsidRPr="005001D4">
              <w:rPr>
                <w:sz w:val="18"/>
                <w:szCs w:val="18"/>
              </w:rPr>
              <w:t>31 March</w:t>
            </w:r>
          </w:p>
        </w:tc>
      </w:tr>
      <w:tr w:rsidR="00A84183" w:rsidRPr="005001D4" w14:paraId="4C04408A" w14:textId="77777777" w:rsidTr="005D7710">
        <w:tc>
          <w:tcPr>
            <w:tcW w:w="4590" w:type="dxa"/>
            <w:vAlign w:val="bottom"/>
          </w:tcPr>
          <w:p w14:paraId="21044D42" w14:textId="77777777" w:rsidR="00A84183" w:rsidRPr="005001D4" w:rsidRDefault="00A84183" w:rsidP="00F76A28">
            <w:pPr>
              <w:pBdr>
                <w:bottom w:val="single" w:sz="4" w:space="1" w:color="auto"/>
              </w:pBdr>
              <w:spacing w:line="380" w:lineRule="exact"/>
              <w:ind w:right="-43"/>
              <w:jc w:val="center"/>
              <w:rPr>
                <w:sz w:val="18"/>
                <w:szCs w:val="18"/>
              </w:rPr>
            </w:pPr>
            <w:r w:rsidRPr="005001D4">
              <w:rPr>
                <w:sz w:val="18"/>
                <w:szCs w:val="18"/>
              </w:rPr>
              <w:t>subsidiary companies (Note 1</w:t>
            </w:r>
            <w:r w:rsidR="00F17568" w:rsidRPr="005001D4">
              <w:rPr>
                <w:sz w:val="18"/>
                <w:szCs w:val="18"/>
              </w:rPr>
              <w:t>3</w:t>
            </w:r>
            <w:r w:rsidRPr="005001D4">
              <w:rPr>
                <w:sz w:val="18"/>
                <w:szCs w:val="18"/>
              </w:rPr>
              <w:t>)</w:t>
            </w:r>
          </w:p>
        </w:tc>
        <w:tc>
          <w:tcPr>
            <w:tcW w:w="1530" w:type="dxa"/>
            <w:vAlign w:val="bottom"/>
          </w:tcPr>
          <w:p w14:paraId="3D149D44" w14:textId="22BDFC51" w:rsidR="00A84183" w:rsidRPr="005001D4" w:rsidRDefault="00A84183" w:rsidP="00F76A28">
            <w:pPr>
              <w:pBdr>
                <w:bottom w:val="single" w:sz="4" w:space="1" w:color="auto"/>
              </w:pBdr>
              <w:spacing w:line="380" w:lineRule="exact"/>
              <w:ind w:right="-43"/>
              <w:jc w:val="center"/>
              <w:rPr>
                <w:sz w:val="18"/>
                <w:szCs w:val="18"/>
              </w:rPr>
            </w:pPr>
            <w:r w:rsidRPr="005001D4">
              <w:rPr>
                <w:sz w:val="18"/>
                <w:szCs w:val="18"/>
              </w:rPr>
              <w:t>202</w:t>
            </w:r>
            <w:r w:rsidR="004B426F" w:rsidRPr="005001D4">
              <w:rPr>
                <w:sz w:val="18"/>
                <w:szCs w:val="18"/>
              </w:rPr>
              <w:t>5</w:t>
            </w:r>
          </w:p>
        </w:tc>
        <w:tc>
          <w:tcPr>
            <w:tcW w:w="1530" w:type="dxa"/>
            <w:vAlign w:val="bottom"/>
          </w:tcPr>
          <w:p w14:paraId="5AE20DB2" w14:textId="77777777" w:rsidR="00A84183" w:rsidRPr="005001D4" w:rsidRDefault="00A84183" w:rsidP="00F76A28">
            <w:pPr>
              <w:pBdr>
                <w:bottom w:val="single" w:sz="4" w:space="1" w:color="auto"/>
              </w:pBdr>
              <w:spacing w:line="380" w:lineRule="exact"/>
              <w:ind w:right="-43"/>
              <w:jc w:val="center"/>
              <w:rPr>
                <w:sz w:val="18"/>
                <w:szCs w:val="18"/>
                <w:cs/>
              </w:rPr>
            </w:pPr>
            <w:r w:rsidRPr="005001D4">
              <w:rPr>
                <w:sz w:val="18"/>
                <w:szCs w:val="18"/>
              </w:rPr>
              <w:t>on exchange</w:t>
            </w:r>
          </w:p>
        </w:tc>
        <w:tc>
          <w:tcPr>
            <w:tcW w:w="1530" w:type="dxa"/>
            <w:vAlign w:val="bottom"/>
          </w:tcPr>
          <w:p w14:paraId="2D345742" w14:textId="2D1E13A2" w:rsidR="00A84183" w:rsidRPr="005001D4" w:rsidRDefault="00A84183" w:rsidP="00F76A28">
            <w:pPr>
              <w:pBdr>
                <w:bottom w:val="single" w:sz="4" w:space="1" w:color="auto"/>
              </w:pBdr>
              <w:spacing w:line="380" w:lineRule="exact"/>
              <w:ind w:right="-43"/>
              <w:jc w:val="center"/>
              <w:rPr>
                <w:sz w:val="18"/>
                <w:szCs w:val="18"/>
              </w:rPr>
            </w:pPr>
            <w:r w:rsidRPr="005001D4">
              <w:rPr>
                <w:sz w:val="18"/>
                <w:szCs w:val="18"/>
              </w:rPr>
              <w:t>202</w:t>
            </w:r>
            <w:r w:rsidR="004B426F" w:rsidRPr="005001D4">
              <w:rPr>
                <w:sz w:val="18"/>
                <w:szCs w:val="18"/>
              </w:rPr>
              <w:t>6</w:t>
            </w:r>
          </w:p>
        </w:tc>
      </w:tr>
      <w:tr w:rsidR="00E54457" w:rsidRPr="005001D4" w14:paraId="3C3D13CD" w14:textId="77777777" w:rsidTr="005D7710">
        <w:tc>
          <w:tcPr>
            <w:tcW w:w="4590" w:type="dxa"/>
            <w:vAlign w:val="bottom"/>
          </w:tcPr>
          <w:p w14:paraId="5A2CC57F" w14:textId="77777777" w:rsidR="00E54457" w:rsidRPr="005001D4" w:rsidRDefault="00E54457" w:rsidP="00E54457">
            <w:pPr>
              <w:spacing w:line="380" w:lineRule="exact"/>
              <w:ind w:left="162" w:right="-108" w:hanging="162"/>
              <w:rPr>
                <w:sz w:val="18"/>
                <w:szCs w:val="18"/>
              </w:rPr>
            </w:pPr>
            <w:r w:rsidRPr="005001D4">
              <w:rPr>
                <w:sz w:val="18"/>
                <w:szCs w:val="18"/>
              </w:rPr>
              <w:t>Samart Inter Holding Co., Ltd.</w:t>
            </w:r>
          </w:p>
        </w:tc>
        <w:tc>
          <w:tcPr>
            <w:tcW w:w="1530" w:type="dxa"/>
            <w:vAlign w:val="bottom"/>
          </w:tcPr>
          <w:p w14:paraId="02A19167" w14:textId="77777777" w:rsidR="00E54457" w:rsidRPr="005001D4" w:rsidRDefault="00E54457" w:rsidP="00E54457">
            <w:pPr>
              <w:tabs>
                <w:tab w:val="decimal" w:pos="975"/>
              </w:tabs>
              <w:spacing w:line="380" w:lineRule="exact"/>
              <w:rPr>
                <w:sz w:val="18"/>
                <w:szCs w:val="18"/>
              </w:rPr>
            </w:pPr>
            <w:r w:rsidRPr="005001D4">
              <w:rPr>
                <w:sz w:val="18"/>
                <w:szCs w:val="18"/>
              </w:rPr>
              <w:t>401,695</w:t>
            </w:r>
          </w:p>
        </w:tc>
        <w:tc>
          <w:tcPr>
            <w:tcW w:w="1530" w:type="dxa"/>
            <w:vAlign w:val="bottom"/>
          </w:tcPr>
          <w:p w14:paraId="0B53BDFD" w14:textId="77777777" w:rsidR="00E54457" w:rsidRPr="005001D4" w:rsidRDefault="00E54457" w:rsidP="00E54457">
            <w:pPr>
              <w:tabs>
                <w:tab w:val="decimal" w:pos="975"/>
              </w:tabs>
              <w:spacing w:line="380" w:lineRule="exact"/>
              <w:rPr>
                <w:sz w:val="18"/>
                <w:szCs w:val="18"/>
              </w:rPr>
            </w:pPr>
            <w:r w:rsidRPr="005001D4">
              <w:rPr>
                <w:sz w:val="18"/>
                <w:szCs w:val="18"/>
              </w:rPr>
              <w:t>15,818</w:t>
            </w:r>
          </w:p>
        </w:tc>
        <w:tc>
          <w:tcPr>
            <w:tcW w:w="1530" w:type="dxa"/>
            <w:vAlign w:val="bottom"/>
          </w:tcPr>
          <w:p w14:paraId="26AC54C7" w14:textId="77777777" w:rsidR="00E54457" w:rsidRPr="005001D4" w:rsidRDefault="00E54457" w:rsidP="00E54457">
            <w:pPr>
              <w:tabs>
                <w:tab w:val="decimal" w:pos="975"/>
              </w:tabs>
              <w:spacing w:line="380" w:lineRule="exact"/>
              <w:rPr>
                <w:sz w:val="18"/>
                <w:szCs w:val="18"/>
              </w:rPr>
            </w:pPr>
            <w:r w:rsidRPr="005001D4">
              <w:rPr>
                <w:sz w:val="18"/>
                <w:szCs w:val="18"/>
              </w:rPr>
              <w:t>417,513</w:t>
            </w:r>
          </w:p>
        </w:tc>
      </w:tr>
      <w:tr w:rsidR="00E54457" w:rsidRPr="005001D4" w14:paraId="7CE53A70" w14:textId="77777777" w:rsidTr="005D7710">
        <w:tc>
          <w:tcPr>
            <w:tcW w:w="4590" w:type="dxa"/>
            <w:vAlign w:val="bottom"/>
          </w:tcPr>
          <w:p w14:paraId="0E2D6EF0" w14:textId="77777777" w:rsidR="00E54457" w:rsidRPr="005001D4" w:rsidRDefault="00E54457" w:rsidP="00E54457">
            <w:pPr>
              <w:spacing w:line="380" w:lineRule="exact"/>
              <w:ind w:left="620" w:right="-201" w:hanging="604"/>
              <w:rPr>
                <w:sz w:val="18"/>
                <w:szCs w:val="18"/>
                <w:cs/>
              </w:rPr>
            </w:pPr>
            <w:r w:rsidRPr="005001D4">
              <w:rPr>
                <w:sz w:val="18"/>
                <w:szCs w:val="18"/>
              </w:rPr>
              <w:t>Kampot Power Plant Co., Ltd.</w:t>
            </w:r>
          </w:p>
        </w:tc>
        <w:tc>
          <w:tcPr>
            <w:tcW w:w="1530" w:type="dxa"/>
            <w:vAlign w:val="bottom"/>
          </w:tcPr>
          <w:p w14:paraId="0005A5B0" w14:textId="77777777" w:rsidR="00E54457" w:rsidRPr="005001D4" w:rsidRDefault="00E54457" w:rsidP="00E54457">
            <w:pPr>
              <w:pBdr>
                <w:bottom w:val="single" w:sz="4" w:space="1" w:color="auto"/>
              </w:pBdr>
              <w:tabs>
                <w:tab w:val="decimal" w:pos="975"/>
              </w:tabs>
              <w:spacing w:line="380" w:lineRule="exact"/>
              <w:rPr>
                <w:sz w:val="18"/>
                <w:szCs w:val="18"/>
              </w:rPr>
            </w:pPr>
            <w:r w:rsidRPr="005001D4">
              <w:rPr>
                <w:sz w:val="18"/>
                <w:szCs w:val="18"/>
              </w:rPr>
              <w:t>77,772</w:t>
            </w:r>
          </w:p>
        </w:tc>
        <w:tc>
          <w:tcPr>
            <w:tcW w:w="1530" w:type="dxa"/>
            <w:vAlign w:val="bottom"/>
          </w:tcPr>
          <w:p w14:paraId="73B202C3" w14:textId="77777777" w:rsidR="00E54457" w:rsidRPr="005001D4" w:rsidRDefault="00E54457" w:rsidP="00E54457">
            <w:pPr>
              <w:pBdr>
                <w:bottom w:val="single" w:sz="4" w:space="1" w:color="auto"/>
              </w:pBdr>
              <w:tabs>
                <w:tab w:val="decimal" w:pos="975"/>
              </w:tabs>
              <w:spacing w:line="380" w:lineRule="exact"/>
              <w:rPr>
                <w:sz w:val="18"/>
                <w:szCs w:val="18"/>
              </w:rPr>
            </w:pPr>
            <w:r w:rsidRPr="005001D4">
              <w:rPr>
                <w:sz w:val="18"/>
                <w:szCs w:val="18"/>
              </w:rPr>
              <w:t>3,062</w:t>
            </w:r>
          </w:p>
        </w:tc>
        <w:tc>
          <w:tcPr>
            <w:tcW w:w="1530" w:type="dxa"/>
            <w:vAlign w:val="bottom"/>
          </w:tcPr>
          <w:p w14:paraId="0F20EB08" w14:textId="77777777" w:rsidR="00E54457" w:rsidRPr="005001D4" w:rsidRDefault="00E54457" w:rsidP="00E54457">
            <w:pPr>
              <w:pBdr>
                <w:bottom w:val="single" w:sz="4" w:space="1" w:color="auto"/>
              </w:pBdr>
              <w:tabs>
                <w:tab w:val="decimal" w:pos="975"/>
              </w:tabs>
              <w:spacing w:line="380" w:lineRule="exact"/>
              <w:rPr>
                <w:sz w:val="18"/>
                <w:szCs w:val="18"/>
              </w:rPr>
            </w:pPr>
            <w:r w:rsidRPr="005001D4">
              <w:rPr>
                <w:sz w:val="18"/>
                <w:szCs w:val="18"/>
              </w:rPr>
              <w:t>80,834</w:t>
            </w:r>
          </w:p>
        </w:tc>
      </w:tr>
      <w:tr w:rsidR="00E54457" w:rsidRPr="005001D4" w14:paraId="1E95AC7A" w14:textId="77777777" w:rsidTr="005D7710">
        <w:tc>
          <w:tcPr>
            <w:tcW w:w="4590" w:type="dxa"/>
            <w:vAlign w:val="bottom"/>
          </w:tcPr>
          <w:p w14:paraId="00FFE529" w14:textId="77777777" w:rsidR="00E54457" w:rsidRPr="005001D4" w:rsidRDefault="00E54457" w:rsidP="00E54457">
            <w:pPr>
              <w:spacing w:line="380" w:lineRule="exact"/>
              <w:ind w:left="162" w:right="-108" w:hanging="162"/>
              <w:rPr>
                <w:sz w:val="18"/>
                <w:szCs w:val="18"/>
                <w:cs/>
              </w:rPr>
            </w:pPr>
            <w:r w:rsidRPr="005001D4">
              <w:rPr>
                <w:sz w:val="18"/>
                <w:szCs w:val="18"/>
              </w:rPr>
              <w:t>Total short-term loans from subsidiary companies</w:t>
            </w:r>
          </w:p>
        </w:tc>
        <w:tc>
          <w:tcPr>
            <w:tcW w:w="1530" w:type="dxa"/>
            <w:vAlign w:val="bottom"/>
          </w:tcPr>
          <w:p w14:paraId="7406FCC8" w14:textId="77777777" w:rsidR="00E54457" w:rsidRPr="005001D4" w:rsidRDefault="00E54457" w:rsidP="00E54457">
            <w:pPr>
              <w:pBdr>
                <w:bottom w:val="double" w:sz="4" w:space="1" w:color="auto"/>
              </w:pBdr>
              <w:tabs>
                <w:tab w:val="decimal" w:pos="975"/>
              </w:tabs>
              <w:spacing w:line="380" w:lineRule="exact"/>
              <w:rPr>
                <w:sz w:val="18"/>
                <w:szCs w:val="18"/>
              </w:rPr>
            </w:pPr>
            <w:r w:rsidRPr="005001D4">
              <w:rPr>
                <w:sz w:val="18"/>
                <w:szCs w:val="18"/>
              </w:rPr>
              <w:t>479,467</w:t>
            </w:r>
          </w:p>
        </w:tc>
        <w:tc>
          <w:tcPr>
            <w:tcW w:w="1530" w:type="dxa"/>
            <w:vAlign w:val="bottom"/>
          </w:tcPr>
          <w:p w14:paraId="4B1C68E9" w14:textId="7B5D7249" w:rsidR="00E54457" w:rsidRPr="005001D4" w:rsidRDefault="00E54457" w:rsidP="00E54457">
            <w:pPr>
              <w:pBdr>
                <w:bottom w:val="double" w:sz="4" w:space="1" w:color="auto"/>
              </w:pBdr>
              <w:tabs>
                <w:tab w:val="decimal" w:pos="975"/>
              </w:tabs>
              <w:spacing w:line="380" w:lineRule="exact"/>
              <w:rPr>
                <w:sz w:val="18"/>
                <w:szCs w:val="18"/>
              </w:rPr>
            </w:pPr>
            <w:r w:rsidRPr="005001D4">
              <w:rPr>
                <w:sz w:val="18"/>
                <w:szCs w:val="18"/>
              </w:rPr>
              <w:t>18,88</w:t>
            </w:r>
            <w:r w:rsidR="00E64BE2" w:rsidRPr="005001D4">
              <w:rPr>
                <w:sz w:val="18"/>
                <w:szCs w:val="18"/>
              </w:rPr>
              <w:t>0</w:t>
            </w:r>
          </w:p>
        </w:tc>
        <w:tc>
          <w:tcPr>
            <w:tcW w:w="1530" w:type="dxa"/>
            <w:vAlign w:val="bottom"/>
          </w:tcPr>
          <w:p w14:paraId="1BF19960" w14:textId="77777777" w:rsidR="00E54457" w:rsidRPr="005001D4" w:rsidRDefault="00E54457" w:rsidP="00E54457">
            <w:pPr>
              <w:pBdr>
                <w:bottom w:val="double" w:sz="4" w:space="1" w:color="auto"/>
              </w:pBdr>
              <w:tabs>
                <w:tab w:val="decimal" w:pos="975"/>
              </w:tabs>
              <w:spacing w:line="380" w:lineRule="exact"/>
              <w:rPr>
                <w:sz w:val="18"/>
                <w:szCs w:val="18"/>
              </w:rPr>
            </w:pPr>
            <w:r w:rsidRPr="005001D4">
              <w:rPr>
                <w:sz w:val="18"/>
                <w:szCs w:val="18"/>
              </w:rPr>
              <w:t>498,347</w:t>
            </w:r>
          </w:p>
        </w:tc>
      </w:tr>
    </w:tbl>
    <w:p w14:paraId="6F068B6D" w14:textId="77777777" w:rsidR="000E2832" w:rsidRPr="005001D4" w:rsidRDefault="000E2832" w:rsidP="00423E5E">
      <w:pPr>
        <w:spacing w:before="240" w:after="120" w:line="380" w:lineRule="exact"/>
        <w:ind w:left="547"/>
        <w:jc w:val="thaiDistribute"/>
        <w:rPr>
          <w:b/>
          <w:bCs/>
        </w:rPr>
      </w:pPr>
      <w:r w:rsidRPr="005001D4">
        <w:rPr>
          <w:b/>
          <w:bCs/>
        </w:rPr>
        <w:t>Director</w:t>
      </w:r>
      <w:r w:rsidR="00C70B9A" w:rsidRPr="005001D4">
        <w:rPr>
          <w:b/>
          <w:bCs/>
        </w:rPr>
        <w:t>s</w:t>
      </w:r>
      <w:r w:rsidRPr="005001D4">
        <w:rPr>
          <w:b/>
          <w:bCs/>
        </w:rPr>
        <w:t xml:space="preserve"> and management</w:t>
      </w:r>
      <w:r w:rsidR="00375835" w:rsidRPr="005001D4">
        <w:rPr>
          <w:b/>
          <w:bCs/>
        </w:rPr>
        <w:t>’</w:t>
      </w:r>
      <w:r w:rsidRPr="005001D4">
        <w:rPr>
          <w:b/>
          <w:bCs/>
        </w:rPr>
        <w:t xml:space="preserve">s </w:t>
      </w:r>
      <w:r w:rsidR="00783C73" w:rsidRPr="005001D4">
        <w:rPr>
          <w:b/>
          <w:bCs/>
        </w:rPr>
        <w:t>benefits</w:t>
      </w:r>
    </w:p>
    <w:p w14:paraId="691FBCE5" w14:textId="77777777" w:rsidR="00726D82" w:rsidRPr="005001D4" w:rsidRDefault="00161F30" w:rsidP="00423E5E">
      <w:pPr>
        <w:spacing w:before="120" w:after="240" w:line="380" w:lineRule="exact"/>
        <w:ind w:left="547" w:hanging="547"/>
        <w:jc w:val="thaiDistribute"/>
      </w:pPr>
      <w:r w:rsidRPr="005001D4">
        <w:tab/>
        <w:t>During the</w:t>
      </w:r>
      <w:r w:rsidR="005067BF" w:rsidRPr="005001D4">
        <w:t xml:space="preserve"> </w:t>
      </w:r>
      <w:r w:rsidR="00614DC6" w:rsidRPr="005001D4">
        <w:t>three-month</w:t>
      </w:r>
      <w:r w:rsidR="0076231A" w:rsidRPr="005001D4">
        <w:t xml:space="preserve"> period</w:t>
      </w:r>
      <w:r w:rsidR="003C0C53" w:rsidRPr="005001D4">
        <w:t>s</w:t>
      </w:r>
      <w:r w:rsidR="00DF2D63" w:rsidRPr="005001D4">
        <w:t xml:space="preserve"> </w:t>
      </w:r>
      <w:r w:rsidRPr="005001D4">
        <w:t xml:space="preserve">ended </w:t>
      </w:r>
      <w:r w:rsidR="00614DC6" w:rsidRPr="005001D4">
        <w:t>31 March 2026 and 2025</w:t>
      </w:r>
      <w:r w:rsidRPr="005001D4">
        <w:t>,</w:t>
      </w:r>
      <w:r w:rsidR="0030097D" w:rsidRPr="005001D4">
        <w:t xml:space="preserve"> </w:t>
      </w:r>
      <w:r w:rsidRPr="005001D4">
        <w:t xml:space="preserve">the </w:t>
      </w:r>
      <w:r w:rsidR="004B66B3" w:rsidRPr="005001D4">
        <w:t xml:space="preserve">Group </w:t>
      </w:r>
      <w:r w:rsidRPr="005001D4">
        <w:t xml:space="preserve">had employee benefit expenses payable to their directors and management as below.  </w:t>
      </w:r>
    </w:p>
    <w:tbl>
      <w:tblPr>
        <w:tblW w:w="9090" w:type="dxa"/>
        <w:tblInd w:w="558" w:type="dxa"/>
        <w:tblLayout w:type="fixed"/>
        <w:tblLook w:val="04A0" w:firstRow="1" w:lastRow="0" w:firstColumn="1" w:lastColumn="0" w:noHBand="0" w:noVBand="1"/>
      </w:tblPr>
      <w:tblGrid>
        <w:gridCol w:w="4050"/>
        <w:gridCol w:w="1260"/>
        <w:gridCol w:w="1260"/>
        <w:gridCol w:w="1260"/>
        <w:gridCol w:w="1260"/>
      </w:tblGrid>
      <w:tr w:rsidR="00402594" w:rsidRPr="005001D4" w14:paraId="26EB9AED" w14:textId="77777777" w:rsidTr="00E12916">
        <w:trPr>
          <w:cantSplit/>
        </w:trPr>
        <w:tc>
          <w:tcPr>
            <w:tcW w:w="4050" w:type="dxa"/>
            <w:vAlign w:val="bottom"/>
          </w:tcPr>
          <w:p w14:paraId="019E9767" w14:textId="77777777" w:rsidR="00402594" w:rsidRPr="005001D4" w:rsidRDefault="00402594" w:rsidP="00423E5E">
            <w:pPr>
              <w:spacing w:line="380" w:lineRule="exact"/>
              <w:ind w:right="-43"/>
              <w:jc w:val="thaiDistribute"/>
            </w:pPr>
          </w:p>
        </w:tc>
        <w:tc>
          <w:tcPr>
            <w:tcW w:w="5040" w:type="dxa"/>
            <w:gridSpan w:val="4"/>
            <w:vAlign w:val="bottom"/>
            <w:hideMark/>
          </w:tcPr>
          <w:p w14:paraId="3C2307B6" w14:textId="77777777" w:rsidR="00402594" w:rsidRPr="005001D4" w:rsidRDefault="00402594" w:rsidP="00423E5E">
            <w:pPr>
              <w:spacing w:line="380" w:lineRule="exact"/>
              <w:jc w:val="right"/>
            </w:pPr>
            <w:r w:rsidRPr="005001D4">
              <w:rPr>
                <w:lang w:val="en-GB"/>
              </w:rPr>
              <w:t>(</w:t>
            </w:r>
            <w:r w:rsidRPr="005001D4">
              <w:t>Unit: Thousand Baht</w:t>
            </w:r>
            <w:r w:rsidRPr="005001D4">
              <w:rPr>
                <w:lang w:val="en-GB"/>
              </w:rPr>
              <w:t>)</w:t>
            </w:r>
          </w:p>
        </w:tc>
      </w:tr>
      <w:tr w:rsidR="00402594" w:rsidRPr="005001D4" w14:paraId="40903844" w14:textId="77777777" w:rsidTr="00E12916">
        <w:trPr>
          <w:cantSplit/>
        </w:trPr>
        <w:tc>
          <w:tcPr>
            <w:tcW w:w="4050" w:type="dxa"/>
            <w:vAlign w:val="bottom"/>
          </w:tcPr>
          <w:p w14:paraId="37A331D1" w14:textId="77777777" w:rsidR="00402594" w:rsidRPr="005001D4" w:rsidRDefault="00402594" w:rsidP="00423E5E">
            <w:pPr>
              <w:spacing w:line="380" w:lineRule="exact"/>
              <w:ind w:right="-43"/>
              <w:jc w:val="thaiDistribute"/>
            </w:pPr>
          </w:p>
        </w:tc>
        <w:tc>
          <w:tcPr>
            <w:tcW w:w="5040" w:type="dxa"/>
            <w:gridSpan w:val="4"/>
            <w:vAlign w:val="bottom"/>
            <w:hideMark/>
          </w:tcPr>
          <w:p w14:paraId="0ABAEFDA" w14:textId="77777777" w:rsidR="00402594" w:rsidRPr="005001D4" w:rsidRDefault="00402594" w:rsidP="00423E5E">
            <w:pPr>
              <w:pBdr>
                <w:bottom w:val="single" w:sz="6" w:space="1" w:color="auto"/>
              </w:pBdr>
              <w:spacing w:line="380" w:lineRule="exact"/>
              <w:jc w:val="center"/>
              <w:rPr>
                <w:spacing w:val="-2"/>
              </w:rPr>
            </w:pPr>
            <w:r w:rsidRPr="005001D4">
              <w:rPr>
                <w:spacing w:val="-2"/>
              </w:rPr>
              <w:t xml:space="preserve">For the three-month periods ended </w:t>
            </w:r>
            <w:r w:rsidR="00614DC6" w:rsidRPr="005001D4">
              <w:rPr>
                <w:spacing w:val="-2"/>
              </w:rPr>
              <w:t>31 March</w:t>
            </w:r>
          </w:p>
        </w:tc>
      </w:tr>
      <w:tr w:rsidR="00402594" w:rsidRPr="005001D4" w14:paraId="4CD5F876" w14:textId="77777777" w:rsidTr="00E12916">
        <w:trPr>
          <w:cantSplit/>
        </w:trPr>
        <w:tc>
          <w:tcPr>
            <w:tcW w:w="4050" w:type="dxa"/>
            <w:vAlign w:val="bottom"/>
          </w:tcPr>
          <w:p w14:paraId="77CB59C6" w14:textId="77777777" w:rsidR="00402594" w:rsidRPr="005001D4" w:rsidRDefault="00402594" w:rsidP="00423E5E">
            <w:pPr>
              <w:spacing w:line="380" w:lineRule="exact"/>
              <w:ind w:right="-43"/>
              <w:jc w:val="thaiDistribute"/>
            </w:pPr>
          </w:p>
        </w:tc>
        <w:tc>
          <w:tcPr>
            <w:tcW w:w="2520" w:type="dxa"/>
            <w:gridSpan w:val="2"/>
            <w:vAlign w:val="bottom"/>
            <w:hideMark/>
          </w:tcPr>
          <w:p w14:paraId="4F3FEF4C" w14:textId="77777777" w:rsidR="00402594" w:rsidRPr="005001D4" w:rsidRDefault="00402594" w:rsidP="00423E5E">
            <w:pPr>
              <w:pBdr>
                <w:bottom w:val="single" w:sz="6" w:space="1" w:color="auto"/>
              </w:pBdr>
              <w:spacing w:line="380" w:lineRule="exact"/>
              <w:jc w:val="center"/>
            </w:pPr>
            <w:r w:rsidRPr="005001D4">
              <w:t>Consolidated                   financial statements</w:t>
            </w:r>
          </w:p>
        </w:tc>
        <w:tc>
          <w:tcPr>
            <w:tcW w:w="2520" w:type="dxa"/>
            <w:gridSpan w:val="2"/>
            <w:vAlign w:val="bottom"/>
            <w:hideMark/>
          </w:tcPr>
          <w:p w14:paraId="62CC25E0" w14:textId="77777777" w:rsidR="00402594" w:rsidRPr="005001D4" w:rsidRDefault="00402594" w:rsidP="00423E5E">
            <w:pPr>
              <w:pBdr>
                <w:bottom w:val="single" w:sz="6" w:space="1" w:color="auto"/>
              </w:pBdr>
              <w:spacing w:line="380" w:lineRule="exact"/>
              <w:jc w:val="center"/>
            </w:pPr>
            <w:r w:rsidRPr="005001D4">
              <w:t>Separate                           financial statements</w:t>
            </w:r>
          </w:p>
        </w:tc>
      </w:tr>
      <w:tr w:rsidR="00402594" w:rsidRPr="005001D4" w14:paraId="6DC433EB" w14:textId="77777777" w:rsidTr="00E12916">
        <w:trPr>
          <w:trHeight w:val="441"/>
        </w:trPr>
        <w:tc>
          <w:tcPr>
            <w:tcW w:w="4050" w:type="dxa"/>
            <w:vAlign w:val="bottom"/>
          </w:tcPr>
          <w:p w14:paraId="47A9AAE5" w14:textId="77777777" w:rsidR="00402594" w:rsidRPr="005001D4" w:rsidRDefault="00402594" w:rsidP="00423E5E">
            <w:pPr>
              <w:tabs>
                <w:tab w:val="decimal" w:pos="882"/>
              </w:tabs>
              <w:spacing w:line="380" w:lineRule="exact"/>
              <w:ind w:left="-18"/>
              <w:jc w:val="thaiDistribute"/>
            </w:pPr>
          </w:p>
        </w:tc>
        <w:tc>
          <w:tcPr>
            <w:tcW w:w="1260" w:type="dxa"/>
            <w:vAlign w:val="bottom"/>
            <w:hideMark/>
          </w:tcPr>
          <w:p w14:paraId="530DFFD6" w14:textId="6BB46A71" w:rsidR="00402594" w:rsidRPr="005001D4" w:rsidRDefault="00402594" w:rsidP="00423E5E">
            <w:pPr>
              <w:spacing w:line="380" w:lineRule="exact"/>
              <w:ind w:left="-108" w:right="-36"/>
              <w:jc w:val="center"/>
              <w:rPr>
                <w:u w:val="single"/>
              </w:rPr>
            </w:pPr>
            <w:r w:rsidRPr="005001D4">
              <w:rPr>
                <w:u w:val="single"/>
              </w:rPr>
              <w:t>202</w:t>
            </w:r>
            <w:r w:rsidR="00F07DFE" w:rsidRPr="005001D4">
              <w:rPr>
                <w:u w:val="single"/>
              </w:rPr>
              <w:t>6</w:t>
            </w:r>
          </w:p>
        </w:tc>
        <w:tc>
          <w:tcPr>
            <w:tcW w:w="1260" w:type="dxa"/>
            <w:vAlign w:val="bottom"/>
            <w:hideMark/>
          </w:tcPr>
          <w:p w14:paraId="5B1C9D1E" w14:textId="3B06EE3A" w:rsidR="00402594" w:rsidRPr="005001D4" w:rsidRDefault="00402594" w:rsidP="00423E5E">
            <w:pPr>
              <w:spacing w:line="380" w:lineRule="exact"/>
              <w:ind w:left="-108" w:right="-36"/>
              <w:jc w:val="center"/>
              <w:rPr>
                <w:u w:val="single"/>
              </w:rPr>
            </w:pPr>
            <w:r w:rsidRPr="005001D4">
              <w:rPr>
                <w:u w:val="single"/>
              </w:rPr>
              <w:t>202</w:t>
            </w:r>
            <w:r w:rsidR="00F07DFE" w:rsidRPr="005001D4">
              <w:rPr>
                <w:u w:val="single"/>
              </w:rPr>
              <w:t>5</w:t>
            </w:r>
          </w:p>
        </w:tc>
        <w:tc>
          <w:tcPr>
            <w:tcW w:w="1260" w:type="dxa"/>
            <w:vAlign w:val="bottom"/>
            <w:hideMark/>
          </w:tcPr>
          <w:p w14:paraId="73C462B5" w14:textId="2AF96F96" w:rsidR="00402594" w:rsidRPr="005001D4" w:rsidRDefault="00402594" w:rsidP="00423E5E">
            <w:pPr>
              <w:spacing w:line="380" w:lineRule="exact"/>
              <w:ind w:left="-108" w:right="-36"/>
              <w:jc w:val="center"/>
              <w:rPr>
                <w:u w:val="single"/>
              </w:rPr>
            </w:pPr>
            <w:r w:rsidRPr="005001D4">
              <w:rPr>
                <w:u w:val="single"/>
              </w:rPr>
              <w:t>202</w:t>
            </w:r>
            <w:r w:rsidR="00F07DFE" w:rsidRPr="005001D4">
              <w:rPr>
                <w:u w:val="single"/>
              </w:rPr>
              <w:t>6</w:t>
            </w:r>
          </w:p>
        </w:tc>
        <w:tc>
          <w:tcPr>
            <w:tcW w:w="1260" w:type="dxa"/>
            <w:vAlign w:val="bottom"/>
            <w:hideMark/>
          </w:tcPr>
          <w:p w14:paraId="500BBFA6" w14:textId="6B2999F0" w:rsidR="00402594" w:rsidRPr="005001D4" w:rsidRDefault="00402594" w:rsidP="00423E5E">
            <w:pPr>
              <w:spacing w:line="380" w:lineRule="exact"/>
              <w:ind w:left="-108" w:right="-36"/>
              <w:jc w:val="center"/>
              <w:rPr>
                <w:u w:val="single"/>
              </w:rPr>
            </w:pPr>
            <w:r w:rsidRPr="005001D4">
              <w:rPr>
                <w:u w:val="single"/>
              </w:rPr>
              <w:t>202</w:t>
            </w:r>
            <w:r w:rsidR="00F07DFE" w:rsidRPr="005001D4">
              <w:rPr>
                <w:u w:val="single"/>
              </w:rPr>
              <w:t>5</w:t>
            </w:r>
          </w:p>
        </w:tc>
      </w:tr>
      <w:tr w:rsidR="00A16DA4" w:rsidRPr="005001D4" w14:paraId="11C6CE8E" w14:textId="77777777" w:rsidTr="005C4262">
        <w:tc>
          <w:tcPr>
            <w:tcW w:w="4050" w:type="dxa"/>
            <w:vAlign w:val="bottom"/>
            <w:hideMark/>
          </w:tcPr>
          <w:p w14:paraId="1B08BECD" w14:textId="77777777" w:rsidR="00A16DA4" w:rsidRPr="005001D4" w:rsidRDefault="00A16DA4" w:rsidP="00423E5E">
            <w:pPr>
              <w:tabs>
                <w:tab w:val="right" w:pos="8100"/>
              </w:tabs>
              <w:spacing w:line="380" w:lineRule="exact"/>
              <w:ind w:right="-18"/>
              <w:jc w:val="both"/>
              <w:rPr>
                <w:cs/>
              </w:rPr>
            </w:pPr>
            <w:r w:rsidRPr="005001D4">
              <w:t>Short-term employee benefits</w:t>
            </w:r>
          </w:p>
        </w:tc>
        <w:tc>
          <w:tcPr>
            <w:tcW w:w="1260" w:type="dxa"/>
            <w:vAlign w:val="bottom"/>
          </w:tcPr>
          <w:p w14:paraId="398C7ED6" w14:textId="7CB1DE07" w:rsidR="00A16DA4" w:rsidRPr="005001D4" w:rsidRDefault="00A16DA4" w:rsidP="00423E5E">
            <w:pPr>
              <w:tabs>
                <w:tab w:val="decimal" w:pos="882"/>
              </w:tabs>
              <w:spacing w:line="380" w:lineRule="exact"/>
              <w:ind w:left="-18"/>
              <w:jc w:val="thaiDistribute"/>
            </w:pPr>
            <w:r w:rsidRPr="005001D4">
              <w:t>30,008</w:t>
            </w:r>
          </w:p>
        </w:tc>
        <w:tc>
          <w:tcPr>
            <w:tcW w:w="1260" w:type="dxa"/>
            <w:vAlign w:val="bottom"/>
          </w:tcPr>
          <w:p w14:paraId="5DEAB2B4" w14:textId="618784E3" w:rsidR="00A16DA4" w:rsidRPr="005001D4" w:rsidRDefault="00A16DA4" w:rsidP="00423E5E">
            <w:pPr>
              <w:tabs>
                <w:tab w:val="decimal" w:pos="882"/>
              </w:tabs>
              <w:spacing w:line="380" w:lineRule="exact"/>
              <w:ind w:left="-18"/>
              <w:jc w:val="thaiDistribute"/>
            </w:pPr>
            <w:r w:rsidRPr="005001D4">
              <w:t>35,353</w:t>
            </w:r>
          </w:p>
        </w:tc>
        <w:tc>
          <w:tcPr>
            <w:tcW w:w="1260" w:type="dxa"/>
            <w:vAlign w:val="bottom"/>
          </w:tcPr>
          <w:p w14:paraId="0FD690DD" w14:textId="0FEA3E1A" w:rsidR="00A16DA4" w:rsidRPr="005001D4" w:rsidRDefault="00A16DA4" w:rsidP="00423E5E">
            <w:pPr>
              <w:tabs>
                <w:tab w:val="decimal" w:pos="882"/>
              </w:tabs>
              <w:spacing w:line="380" w:lineRule="exact"/>
              <w:ind w:left="-18"/>
              <w:jc w:val="thaiDistribute"/>
            </w:pPr>
            <w:r w:rsidRPr="005001D4">
              <w:t>9,066</w:t>
            </w:r>
          </w:p>
        </w:tc>
        <w:tc>
          <w:tcPr>
            <w:tcW w:w="1260" w:type="dxa"/>
            <w:vAlign w:val="bottom"/>
            <w:hideMark/>
          </w:tcPr>
          <w:p w14:paraId="35803039" w14:textId="16A07F1C" w:rsidR="00A16DA4" w:rsidRPr="005001D4" w:rsidRDefault="00A16DA4" w:rsidP="00423E5E">
            <w:pPr>
              <w:tabs>
                <w:tab w:val="decimal" w:pos="882"/>
              </w:tabs>
              <w:spacing w:line="380" w:lineRule="exact"/>
              <w:ind w:left="-18"/>
              <w:jc w:val="thaiDistribute"/>
            </w:pPr>
            <w:r w:rsidRPr="005001D4">
              <w:t>15,082</w:t>
            </w:r>
          </w:p>
        </w:tc>
      </w:tr>
      <w:tr w:rsidR="00A16DA4" w:rsidRPr="005001D4" w14:paraId="7B2F7D8F" w14:textId="77777777" w:rsidTr="005C4262">
        <w:tc>
          <w:tcPr>
            <w:tcW w:w="4050" w:type="dxa"/>
            <w:vAlign w:val="bottom"/>
            <w:hideMark/>
          </w:tcPr>
          <w:p w14:paraId="12EEDAE1" w14:textId="77777777" w:rsidR="00A16DA4" w:rsidRPr="005001D4" w:rsidRDefault="00A16DA4" w:rsidP="00423E5E">
            <w:pPr>
              <w:tabs>
                <w:tab w:val="right" w:pos="8100"/>
              </w:tabs>
              <w:spacing w:line="380" w:lineRule="exact"/>
              <w:ind w:right="-18"/>
              <w:jc w:val="both"/>
              <w:rPr>
                <w:lang w:val="en-GB"/>
              </w:rPr>
            </w:pPr>
            <w:r w:rsidRPr="005001D4">
              <w:rPr>
                <w:lang w:val="en-GB"/>
              </w:rPr>
              <w:t>Post-employment benefits</w:t>
            </w:r>
          </w:p>
        </w:tc>
        <w:tc>
          <w:tcPr>
            <w:tcW w:w="1260" w:type="dxa"/>
            <w:vAlign w:val="bottom"/>
          </w:tcPr>
          <w:p w14:paraId="704FB38A" w14:textId="26390A5F" w:rsidR="00A16DA4" w:rsidRPr="005001D4" w:rsidRDefault="00A16DA4" w:rsidP="00423E5E">
            <w:pPr>
              <w:pBdr>
                <w:bottom w:val="single" w:sz="4" w:space="1" w:color="000000"/>
              </w:pBdr>
              <w:tabs>
                <w:tab w:val="decimal" w:pos="882"/>
              </w:tabs>
              <w:spacing w:line="380" w:lineRule="exact"/>
              <w:ind w:left="-18"/>
              <w:jc w:val="thaiDistribute"/>
              <w:rPr>
                <w:cs/>
              </w:rPr>
            </w:pPr>
            <w:r w:rsidRPr="005001D4">
              <w:t>613</w:t>
            </w:r>
          </w:p>
        </w:tc>
        <w:tc>
          <w:tcPr>
            <w:tcW w:w="1260" w:type="dxa"/>
            <w:vAlign w:val="bottom"/>
          </w:tcPr>
          <w:p w14:paraId="3CA7B21D" w14:textId="0E2C68B3" w:rsidR="00A16DA4" w:rsidRPr="005001D4" w:rsidRDefault="00A16DA4" w:rsidP="00423E5E">
            <w:pPr>
              <w:pBdr>
                <w:bottom w:val="single" w:sz="4" w:space="1" w:color="000000"/>
              </w:pBdr>
              <w:tabs>
                <w:tab w:val="decimal" w:pos="882"/>
              </w:tabs>
              <w:spacing w:line="380" w:lineRule="exact"/>
              <w:ind w:left="-18"/>
              <w:jc w:val="thaiDistribute"/>
              <w:rPr>
                <w:cs/>
              </w:rPr>
            </w:pPr>
            <w:r w:rsidRPr="005001D4">
              <w:t>640</w:t>
            </w:r>
          </w:p>
        </w:tc>
        <w:tc>
          <w:tcPr>
            <w:tcW w:w="1260" w:type="dxa"/>
            <w:vAlign w:val="bottom"/>
          </w:tcPr>
          <w:p w14:paraId="0868DB7B" w14:textId="579281B5" w:rsidR="00A16DA4" w:rsidRPr="005001D4" w:rsidRDefault="00A16DA4" w:rsidP="00423E5E">
            <w:pPr>
              <w:pBdr>
                <w:bottom w:val="single" w:sz="4" w:space="1" w:color="000000"/>
              </w:pBdr>
              <w:tabs>
                <w:tab w:val="decimal" w:pos="882"/>
              </w:tabs>
              <w:spacing w:line="380" w:lineRule="exact"/>
              <w:ind w:left="-18"/>
              <w:jc w:val="thaiDistribute"/>
            </w:pPr>
            <w:r w:rsidRPr="005001D4">
              <w:t>144</w:t>
            </w:r>
          </w:p>
        </w:tc>
        <w:tc>
          <w:tcPr>
            <w:tcW w:w="1260" w:type="dxa"/>
            <w:vAlign w:val="bottom"/>
            <w:hideMark/>
          </w:tcPr>
          <w:p w14:paraId="39B8A219" w14:textId="13870403" w:rsidR="00A16DA4" w:rsidRPr="005001D4" w:rsidRDefault="00A16DA4" w:rsidP="00423E5E">
            <w:pPr>
              <w:pBdr>
                <w:bottom w:val="single" w:sz="4" w:space="1" w:color="000000"/>
              </w:pBdr>
              <w:tabs>
                <w:tab w:val="decimal" w:pos="882"/>
              </w:tabs>
              <w:spacing w:line="380" w:lineRule="exact"/>
              <w:ind w:left="-18"/>
              <w:jc w:val="thaiDistribute"/>
            </w:pPr>
            <w:r w:rsidRPr="005001D4">
              <w:t>161</w:t>
            </w:r>
          </w:p>
        </w:tc>
      </w:tr>
      <w:tr w:rsidR="00A16DA4" w:rsidRPr="005001D4" w14:paraId="4AF67718" w14:textId="77777777" w:rsidTr="005C4262">
        <w:tc>
          <w:tcPr>
            <w:tcW w:w="4050" w:type="dxa"/>
            <w:vAlign w:val="bottom"/>
            <w:hideMark/>
          </w:tcPr>
          <w:p w14:paraId="67F0C70A" w14:textId="77777777" w:rsidR="00A16DA4" w:rsidRPr="005001D4" w:rsidRDefault="00A16DA4" w:rsidP="00423E5E">
            <w:pPr>
              <w:spacing w:line="380" w:lineRule="exact"/>
              <w:ind w:right="-36"/>
              <w:jc w:val="both"/>
            </w:pPr>
            <w:r w:rsidRPr="005001D4">
              <w:t>Total</w:t>
            </w:r>
          </w:p>
        </w:tc>
        <w:tc>
          <w:tcPr>
            <w:tcW w:w="1260" w:type="dxa"/>
            <w:vAlign w:val="bottom"/>
          </w:tcPr>
          <w:p w14:paraId="1B10C0A6" w14:textId="3DB1A641" w:rsidR="00A16DA4" w:rsidRPr="005001D4" w:rsidRDefault="00A16DA4" w:rsidP="00423E5E">
            <w:pPr>
              <w:pBdr>
                <w:bottom w:val="double" w:sz="4" w:space="1" w:color="auto"/>
              </w:pBdr>
              <w:tabs>
                <w:tab w:val="decimal" w:pos="882"/>
              </w:tabs>
              <w:spacing w:line="380" w:lineRule="exact"/>
              <w:ind w:left="-18"/>
              <w:jc w:val="thaiDistribute"/>
            </w:pPr>
            <w:r w:rsidRPr="005001D4">
              <w:t>30,621</w:t>
            </w:r>
          </w:p>
        </w:tc>
        <w:tc>
          <w:tcPr>
            <w:tcW w:w="1260" w:type="dxa"/>
            <w:vAlign w:val="bottom"/>
          </w:tcPr>
          <w:p w14:paraId="6CBB5700" w14:textId="3F7B7CAA" w:rsidR="00A16DA4" w:rsidRPr="005001D4" w:rsidRDefault="00A16DA4" w:rsidP="00423E5E">
            <w:pPr>
              <w:pBdr>
                <w:bottom w:val="double" w:sz="4" w:space="1" w:color="auto"/>
              </w:pBdr>
              <w:tabs>
                <w:tab w:val="decimal" w:pos="882"/>
              </w:tabs>
              <w:spacing w:line="380" w:lineRule="exact"/>
              <w:ind w:left="-18"/>
              <w:jc w:val="thaiDistribute"/>
            </w:pPr>
            <w:r w:rsidRPr="005001D4">
              <w:t>35,993</w:t>
            </w:r>
          </w:p>
        </w:tc>
        <w:tc>
          <w:tcPr>
            <w:tcW w:w="1260" w:type="dxa"/>
            <w:vAlign w:val="bottom"/>
          </w:tcPr>
          <w:p w14:paraId="6A058BC4" w14:textId="302713A4" w:rsidR="00A16DA4" w:rsidRPr="005001D4" w:rsidRDefault="00A16DA4" w:rsidP="00423E5E">
            <w:pPr>
              <w:pBdr>
                <w:bottom w:val="double" w:sz="4" w:space="1" w:color="auto"/>
              </w:pBdr>
              <w:tabs>
                <w:tab w:val="decimal" w:pos="882"/>
              </w:tabs>
              <w:spacing w:line="380" w:lineRule="exact"/>
              <w:ind w:left="-18"/>
              <w:jc w:val="thaiDistribute"/>
            </w:pPr>
            <w:r w:rsidRPr="005001D4">
              <w:t>9,210</w:t>
            </w:r>
          </w:p>
        </w:tc>
        <w:tc>
          <w:tcPr>
            <w:tcW w:w="1260" w:type="dxa"/>
            <w:vAlign w:val="bottom"/>
            <w:hideMark/>
          </w:tcPr>
          <w:p w14:paraId="71CFC647" w14:textId="59BDE85F" w:rsidR="00A16DA4" w:rsidRPr="005001D4" w:rsidRDefault="00A16DA4" w:rsidP="00423E5E">
            <w:pPr>
              <w:pBdr>
                <w:bottom w:val="double" w:sz="4" w:space="1" w:color="auto"/>
              </w:pBdr>
              <w:tabs>
                <w:tab w:val="decimal" w:pos="882"/>
              </w:tabs>
              <w:spacing w:line="380" w:lineRule="exact"/>
              <w:ind w:left="-18"/>
              <w:jc w:val="thaiDistribute"/>
            </w:pPr>
            <w:r w:rsidRPr="005001D4">
              <w:t>15,243</w:t>
            </w:r>
          </w:p>
        </w:tc>
      </w:tr>
    </w:tbl>
    <w:p w14:paraId="6C43C3BC" w14:textId="77777777" w:rsidR="009B0890" w:rsidRPr="005001D4" w:rsidRDefault="009B0890" w:rsidP="00423E5E">
      <w:pPr>
        <w:tabs>
          <w:tab w:val="left" w:pos="540"/>
          <w:tab w:val="left" w:pos="900"/>
          <w:tab w:val="left" w:pos="2160"/>
          <w:tab w:val="right" w:pos="8100"/>
        </w:tabs>
        <w:spacing w:before="240" w:after="120" w:line="380" w:lineRule="exact"/>
        <w:ind w:left="360" w:firstLine="187"/>
        <w:jc w:val="thaiDistribute"/>
        <w:rPr>
          <w:b/>
          <w:bCs/>
        </w:rPr>
      </w:pPr>
      <w:r w:rsidRPr="005001D4">
        <w:rPr>
          <w:b/>
          <w:bCs/>
        </w:rPr>
        <w:t>Significa</w:t>
      </w:r>
      <w:r w:rsidR="003F4D54" w:rsidRPr="005001D4">
        <w:rPr>
          <w:b/>
          <w:bCs/>
        </w:rPr>
        <w:t>nt agreements with related parties</w:t>
      </w:r>
      <w:r w:rsidR="00AF7220" w:rsidRPr="005001D4">
        <w:rPr>
          <w:b/>
          <w:bCs/>
        </w:rPr>
        <w:t xml:space="preserve"> </w:t>
      </w:r>
    </w:p>
    <w:p w14:paraId="7EB8F256" w14:textId="77777777" w:rsidR="009B0890" w:rsidRPr="005001D4" w:rsidRDefault="009B0890" w:rsidP="00423E5E">
      <w:pPr>
        <w:spacing w:before="120" w:after="120" w:line="380" w:lineRule="exact"/>
        <w:ind w:left="547"/>
        <w:jc w:val="thaiDistribute"/>
        <w:rPr>
          <w:i/>
          <w:iCs/>
          <w:cs/>
        </w:rPr>
      </w:pPr>
      <w:r w:rsidRPr="005001D4">
        <w:rPr>
          <w:i/>
          <w:iCs/>
        </w:rPr>
        <w:t xml:space="preserve">Long-term rental agreements </w:t>
      </w:r>
    </w:p>
    <w:p w14:paraId="1835D4F1" w14:textId="49BBE764" w:rsidR="009B0890" w:rsidRPr="005001D4" w:rsidRDefault="009B0890" w:rsidP="00423E5E">
      <w:pPr>
        <w:numPr>
          <w:ilvl w:val="0"/>
          <w:numId w:val="3"/>
        </w:numPr>
        <w:spacing w:before="120" w:after="120" w:line="380" w:lineRule="exact"/>
        <w:ind w:left="1080" w:hanging="540"/>
        <w:jc w:val="thaiDistribute"/>
      </w:pPr>
      <w:r w:rsidRPr="005001D4">
        <w:rPr>
          <w:spacing w:val="-8"/>
        </w:rPr>
        <w:t xml:space="preserve">The </w:t>
      </w:r>
      <w:r w:rsidR="004B66B3" w:rsidRPr="005001D4">
        <w:rPr>
          <w:spacing w:val="-8"/>
        </w:rPr>
        <w:t xml:space="preserve">Group </w:t>
      </w:r>
      <w:r w:rsidRPr="005001D4">
        <w:rPr>
          <w:spacing w:val="-8"/>
        </w:rPr>
        <w:t>entered into office rental agreements with Vilailuck International Holding Co., Ltd.,</w:t>
      </w:r>
      <w:r w:rsidRPr="005001D4">
        <w:t xml:space="preserve"> a related company, </w:t>
      </w:r>
      <w:r w:rsidR="003F4D54" w:rsidRPr="005001D4">
        <w:t>for use in their operations. The</w:t>
      </w:r>
      <w:r w:rsidRPr="005001D4">
        <w:t>s</w:t>
      </w:r>
      <w:r w:rsidR="003F4D54" w:rsidRPr="005001D4">
        <w:t>e</w:t>
      </w:r>
      <w:r w:rsidRPr="005001D4">
        <w:t xml:space="preserve"> co</w:t>
      </w:r>
      <w:r w:rsidR="00534125" w:rsidRPr="005001D4">
        <w:t>ntract</w:t>
      </w:r>
      <w:r w:rsidR="003F4D54" w:rsidRPr="005001D4">
        <w:t>s</w:t>
      </w:r>
      <w:r w:rsidR="00B4252D" w:rsidRPr="005001D4">
        <w:t xml:space="preserve"> will</w:t>
      </w:r>
      <w:r w:rsidR="00534125" w:rsidRPr="005001D4">
        <w:t xml:space="preserve"> expire in </w:t>
      </w:r>
      <w:r w:rsidR="00C43E03" w:rsidRPr="005001D4">
        <w:t xml:space="preserve">April </w:t>
      </w:r>
      <w:r w:rsidR="003B3A86" w:rsidRPr="005001D4">
        <w:rPr>
          <w:spacing w:val="-6"/>
        </w:rPr>
        <w:t>2026.</w:t>
      </w:r>
      <w:r w:rsidR="003B3A86" w:rsidRPr="005001D4">
        <w:t xml:space="preserve"> </w:t>
      </w:r>
      <w:r w:rsidR="000D56B2">
        <w:t xml:space="preserve">Subsequently, the Group renewed the contracts for a period of 3 years expiring in April 2029. </w:t>
      </w:r>
      <w:r w:rsidRPr="005001D4">
        <w:t xml:space="preserve">The </w:t>
      </w:r>
      <w:r w:rsidR="004B66B3" w:rsidRPr="005001D4">
        <w:t xml:space="preserve">Group </w:t>
      </w:r>
      <w:r w:rsidRPr="005001D4">
        <w:t>ha</w:t>
      </w:r>
      <w:r w:rsidR="004B66B3" w:rsidRPr="005001D4">
        <w:t>s</w:t>
      </w:r>
      <w:r w:rsidRPr="005001D4">
        <w:t xml:space="preserve"> to pay a monthly rental fee of approximately Baht </w:t>
      </w:r>
      <w:r w:rsidR="00A16DA4" w:rsidRPr="005001D4">
        <w:t>1.9</w:t>
      </w:r>
      <w:r w:rsidR="00614DC6" w:rsidRPr="005001D4">
        <w:t xml:space="preserve"> </w:t>
      </w:r>
      <w:r w:rsidRPr="005001D4">
        <w:t>million</w:t>
      </w:r>
      <w:r w:rsidR="00ED70E4" w:rsidRPr="005001D4">
        <w:t xml:space="preserve"> </w:t>
      </w:r>
      <w:r w:rsidR="00614DC6" w:rsidRPr="005001D4">
        <w:t xml:space="preserve">(2025: </w:t>
      </w:r>
      <w:r w:rsidR="00171793" w:rsidRPr="005001D4">
        <w:t>Baht</w:t>
      </w:r>
      <w:r w:rsidR="00A011EE" w:rsidRPr="005001D4">
        <w:t xml:space="preserve"> </w:t>
      </w:r>
      <w:r w:rsidR="00D84D82" w:rsidRPr="005001D4">
        <w:t>1.</w:t>
      </w:r>
      <w:r w:rsidR="007316B1" w:rsidRPr="005001D4">
        <w:t>9</w:t>
      </w:r>
      <w:r w:rsidR="00171793" w:rsidRPr="005001D4">
        <w:t xml:space="preserve"> million)</w:t>
      </w:r>
      <w:r w:rsidR="00171793" w:rsidRPr="005001D4">
        <w:rPr>
          <w:spacing w:val="-4"/>
        </w:rPr>
        <w:t xml:space="preserve"> </w:t>
      </w:r>
      <w:r w:rsidRPr="005001D4">
        <w:rPr>
          <w:spacing w:val="-4"/>
        </w:rPr>
        <w:t>(Separ</w:t>
      </w:r>
      <w:r w:rsidR="00262A1C" w:rsidRPr="005001D4">
        <w:rPr>
          <w:spacing w:val="-4"/>
        </w:rPr>
        <w:t xml:space="preserve">ate financial statements: Baht </w:t>
      </w:r>
      <w:r w:rsidR="00E54457" w:rsidRPr="005001D4">
        <w:t>0.8</w:t>
      </w:r>
      <w:r w:rsidR="00614DC6" w:rsidRPr="005001D4">
        <w:t xml:space="preserve"> </w:t>
      </w:r>
      <w:r w:rsidR="00F142E7" w:rsidRPr="005001D4">
        <w:t xml:space="preserve"> </w:t>
      </w:r>
      <w:r w:rsidRPr="005001D4">
        <w:rPr>
          <w:spacing w:val="-4"/>
        </w:rPr>
        <w:t>million</w:t>
      </w:r>
      <w:r w:rsidR="00ED70E4" w:rsidRPr="005001D4">
        <w:rPr>
          <w:spacing w:val="-4"/>
        </w:rPr>
        <w:t xml:space="preserve"> </w:t>
      </w:r>
      <w:r w:rsidR="00614DC6" w:rsidRPr="005001D4">
        <w:rPr>
          <w:spacing w:val="-4"/>
        </w:rPr>
        <w:t xml:space="preserve">(2025: </w:t>
      </w:r>
      <w:r w:rsidR="00171793" w:rsidRPr="005001D4">
        <w:rPr>
          <w:spacing w:val="-4"/>
        </w:rPr>
        <w:t>Baht</w:t>
      </w:r>
      <w:r w:rsidR="00A011EE" w:rsidRPr="005001D4">
        <w:rPr>
          <w:spacing w:val="-4"/>
        </w:rPr>
        <w:t xml:space="preserve"> 0.</w:t>
      </w:r>
      <w:r w:rsidR="0004518E" w:rsidRPr="005001D4">
        <w:rPr>
          <w:spacing w:val="-4"/>
        </w:rPr>
        <w:t>8</w:t>
      </w:r>
      <w:r w:rsidR="00171793" w:rsidRPr="005001D4">
        <w:rPr>
          <w:spacing w:val="-4"/>
        </w:rPr>
        <w:t xml:space="preserve"> million)</w:t>
      </w:r>
      <w:r w:rsidRPr="005001D4">
        <w:rPr>
          <w:spacing w:val="-4"/>
        </w:rPr>
        <w:t>).</w:t>
      </w:r>
    </w:p>
    <w:p w14:paraId="6436D33A" w14:textId="3798273E" w:rsidR="009B0890" w:rsidRPr="005001D4" w:rsidRDefault="009B0890" w:rsidP="00423E5E">
      <w:pPr>
        <w:numPr>
          <w:ilvl w:val="0"/>
          <w:numId w:val="3"/>
        </w:numPr>
        <w:spacing w:before="120" w:after="120" w:line="380" w:lineRule="exact"/>
        <w:ind w:left="1080" w:hanging="540"/>
        <w:jc w:val="thaiDistribute"/>
      </w:pPr>
      <w:r w:rsidRPr="005001D4">
        <w:rPr>
          <w:spacing w:val="-8"/>
        </w:rPr>
        <w:t xml:space="preserve">The </w:t>
      </w:r>
      <w:r w:rsidR="004B66B3" w:rsidRPr="005001D4">
        <w:rPr>
          <w:spacing w:val="-8"/>
        </w:rPr>
        <w:t xml:space="preserve">Group </w:t>
      </w:r>
      <w:r w:rsidRPr="005001D4">
        <w:rPr>
          <w:spacing w:val="-8"/>
        </w:rPr>
        <w:t>entered into office rental agreements with CSV Asset Co., Ltd., a related company,</w:t>
      </w:r>
      <w:r w:rsidRPr="005001D4">
        <w:t xml:space="preserve"> </w:t>
      </w:r>
      <w:r w:rsidRPr="005001D4">
        <w:rPr>
          <w:spacing w:val="-4"/>
        </w:rPr>
        <w:t>for use in their operations.  Th</w:t>
      </w:r>
      <w:r w:rsidR="003F4D54" w:rsidRPr="005001D4">
        <w:rPr>
          <w:spacing w:val="-4"/>
        </w:rPr>
        <w:t>e</w:t>
      </w:r>
      <w:r w:rsidRPr="005001D4">
        <w:rPr>
          <w:spacing w:val="-4"/>
        </w:rPr>
        <w:t>s</w:t>
      </w:r>
      <w:r w:rsidR="003F4D54" w:rsidRPr="005001D4">
        <w:rPr>
          <w:spacing w:val="-4"/>
        </w:rPr>
        <w:t>e</w:t>
      </w:r>
      <w:r w:rsidRPr="005001D4">
        <w:rPr>
          <w:spacing w:val="-4"/>
        </w:rPr>
        <w:t xml:space="preserve"> contract</w:t>
      </w:r>
      <w:r w:rsidR="003F4D54" w:rsidRPr="005001D4">
        <w:rPr>
          <w:spacing w:val="-4"/>
        </w:rPr>
        <w:t>s</w:t>
      </w:r>
      <w:r w:rsidRPr="005001D4">
        <w:rPr>
          <w:spacing w:val="-4"/>
        </w:rPr>
        <w:t xml:space="preserve"> will expire in December 20</w:t>
      </w:r>
      <w:r w:rsidR="00684110" w:rsidRPr="005001D4">
        <w:rPr>
          <w:spacing w:val="-4"/>
        </w:rPr>
        <w:t>2</w:t>
      </w:r>
      <w:r w:rsidR="00D401EB" w:rsidRPr="005001D4">
        <w:rPr>
          <w:spacing w:val="-4"/>
        </w:rPr>
        <w:t>6</w:t>
      </w:r>
      <w:r w:rsidRPr="005001D4">
        <w:rPr>
          <w:spacing w:val="-4"/>
        </w:rPr>
        <w:t xml:space="preserve">.  The </w:t>
      </w:r>
      <w:r w:rsidR="004B66B3" w:rsidRPr="005001D4">
        <w:rPr>
          <w:spacing w:val="-4"/>
        </w:rPr>
        <w:t xml:space="preserve">Group </w:t>
      </w:r>
      <w:r w:rsidRPr="005001D4">
        <w:rPr>
          <w:spacing w:val="-4"/>
        </w:rPr>
        <w:t>ha</w:t>
      </w:r>
      <w:r w:rsidR="004B66B3" w:rsidRPr="005001D4">
        <w:rPr>
          <w:spacing w:val="-4"/>
        </w:rPr>
        <w:t>s</w:t>
      </w:r>
      <w:r w:rsidRPr="005001D4">
        <w:t xml:space="preserve"> to pay a monthly rental fee of approximately Baht</w:t>
      </w:r>
      <w:r w:rsidR="00614DC6" w:rsidRPr="005001D4">
        <w:t xml:space="preserve"> </w:t>
      </w:r>
      <w:r w:rsidR="00A16DA4" w:rsidRPr="005001D4">
        <w:t>0.2</w:t>
      </w:r>
      <w:r w:rsidR="00F142E7" w:rsidRPr="005001D4">
        <w:t xml:space="preserve"> </w:t>
      </w:r>
      <w:r w:rsidRPr="005001D4">
        <w:t>million</w:t>
      </w:r>
      <w:r w:rsidR="002F7A7A" w:rsidRPr="005001D4">
        <w:t xml:space="preserve"> </w:t>
      </w:r>
      <w:r w:rsidR="00614DC6" w:rsidRPr="005001D4">
        <w:t xml:space="preserve">(2025: </w:t>
      </w:r>
      <w:r w:rsidR="00684110" w:rsidRPr="005001D4">
        <w:t xml:space="preserve">Baht </w:t>
      </w:r>
      <w:r w:rsidR="009E159F" w:rsidRPr="005001D4">
        <w:t>0.</w:t>
      </w:r>
      <w:r w:rsidR="00461113" w:rsidRPr="005001D4">
        <w:t>2</w:t>
      </w:r>
      <w:r w:rsidR="009E159F" w:rsidRPr="005001D4">
        <w:t xml:space="preserve"> </w:t>
      </w:r>
      <w:r w:rsidR="00684110" w:rsidRPr="005001D4">
        <w:t xml:space="preserve">million) </w:t>
      </w:r>
      <w:r w:rsidRPr="005001D4">
        <w:t xml:space="preserve">(Separate financial statements: Baht </w:t>
      </w:r>
      <w:r w:rsidR="00E54457" w:rsidRPr="005001D4">
        <w:t>0.1</w:t>
      </w:r>
      <w:r w:rsidR="00F142E7" w:rsidRPr="005001D4">
        <w:t xml:space="preserve"> </w:t>
      </w:r>
      <w:r w:rsidRPr="005001D4">
        <w:t>million</w:t>
      </w:r>
      <w:r w:rsidR="002F7A7A" w:rsidRPr="005001D4">
        <w:t xml:space="preserve"> </w:t>
      </w:r>
      <w:r w:rsidR="00614DC6" w:rsidRPr="005001D4">
        <w:t xml:space="preserve">(2025: </w:t>
      </w:r>
      <w:r w:rsidR="00684110" w:rsidRPr="005001D4">
        <w:t xml:space="preserve">Baht </w:t>
      </w:r>
      <w:r w:rsidR="009E159F" w:rsidRPr="005001D4">
        <w:t>0.</w:t>
      </w:r>
      <w:r w:rsidR="00734442" w:rsidRPr="005001D4">
        <w:t>1</w:t>
      </w:r>
      <w:r w:rsidR="009E159F" w:rsidRPr="005001D4">
        <w:t xml:space="preserve"> </w:t>
      </w:r>
      <w:r w:rsidR="00684110" w:rsidRPr="005001D4">
        <w:t>million)</w:t>
      </w:r>
      <w:r w:rsidRPr="005001D4">
        <w:t>).</w:t>
      </w:r>
    </w:p>
    <w:p w14:paraId="4D9B91C8" w14:textId="77777777" w:rsidR="00423E5E" w:rsidRDefault="00423E5E">
      <w:pPr>
        <w:overflowPunct/>
        <w:autoSpaceDE/>
        <w:autoSpaceDN/>
        <w:adjustRightInd/>
        <w:textAlignment w:val="auto"/>
      </w:pPr>
      <w:r>
        <w:br w:type="page"/>
      </w:r>
    </w:p>
    <w:p w14:paraId="26524252" w14:textId="6A9E1514" w:rsidR="004C38C9" w:rsidRPr="005001D4" w:rsidRDefault="004C38C9" w:rsidP="00423E5E">
      <w:pPr>
        <w:spacing w:before="120" w:after="120" w:line="380" w:lineRule="exact"/>
        <w:ind w:left="540"/>
        <w:jc w:val="thaiDistribute"/>
      </w:pPr>
      <w:r w:rsidRPr="005001D4">
        <w:lastRenderedPageBreak/>
        <w:t xml:space="preserve">The Group recognised these long-term rental agreements as right-of-use assets and                lease liabilities, </w:t>
      </w:r>
      <w:r w:rsidR="00881C00" w:rsidRPr="005001D4">
        <w:t xml:space="preserve">as stated in the condensed Note </w:t>
      </w:r>
      <w:r w:rsidR="00071F28" w:rsidRPr="005001D4">
        <w:t>10</w:t>
      </w:r>
      <w:r w:rsidR="00881C00" w:rsidRPr="005001D4">
        <w:t xml:space="preserve"> to the interim financial statements</w:t>
      </w:r>
      <w:r w:rsidRPr="005001D4">
        <w:t>.</w:t>
      </w:r>
    </w:p>
    <w:p w14:paraId="3CC70CFF" w14:textId="6434869D" w:rsidR="009B0890" w:rsidRPr="005001D4" w:rsidRDefault="009B0890" w:rsidP="00423E5E">
      <w:pPr>
        <w:spacing w:before="120" w:after="120" w:line="380" w:lineRule="exact"/>
        <w:ind w:left="547"/>
        <w:jc w:val="thaiDistribute"/>
        <w:rPr>
          <w:i/>
          <w:iCs/>
        </w:rPr>
      </w:pPr>
      <w:r w:rsidRPr="005001D4">
        <w:rPr>
          <w:i/>
          <w:iCs/>
        </w:rPr>
        <w:t>Service agreements</w:t>
      </w:r>
    </w:p>
    <w:p w14:paraId="3B4A57DF" w14:textId="3215DC9D" w:rsidR="009B0890" w:rsidRPr="005001D4" w:rsidRDefault="009B0890" w:rsidP="00423E5E">
      <w:pPr>
        <w:numPr>
          <w:ilvl w:val="0"/>
          <w:numId w:val="2"/>
        </w:numPr>
        <w:spacing w:before="120" w:after="120" w:line="380" w:lineRule="exact"/>
        <w:ind w:left="1080" w:hanging="533"/>
        <w:jc w:val="thaiDistribute"/>
      </w:pPr>
      <w:r w:rsidRPr="005001D4">
        <w:rPr>
          <w:spacing w:val="-10"/>
        </w:rPr>
        <w:t xml:space="preserve">The </w:t>
      </w:r>
      <w:r w:rsidR="004B66B3" w:rsidRPr="005001D4">
        <w:rPr>
          <w:spacing w:val="-10"/>
        </w:rPr>
        <w:t xml:space="preserve">Group </w:t>
      </w:r>
      <w:r w:rsidRPr="005001D4">
        <w:rPr>
          <w:spacing w:val="-10"/>
        </w:rPr>
        <w:t>entered into facility service agreements with Vilailuck International Holding Co., Ltd.,</w:t>
      </w:r>
      <w:r w:rsidRPr="005001D4">
        <w:t xml:space="preserve"> a related company. </w:t>
      </w:r>
      <w:r w:rsidR="003F4D54" w:rsidRPr="005001D4">
        <w:t>These contracts</w:t>
      </w:r>
      <w:r w:rsidR="00B4252D" w:rsidRPr="005001D4">
        <w:t xml:space="preserve"> will</w:t>
      </w:r>
      <w:r w:rsidR="003F4D54" w:rsidRPr="005001D4">
        <w:t xml:space="preserve"> </w:t>
      </w:r>
      <w:r w:rsidRPr="005001D4">
        <w:t xml:space="preserve">expire in </w:t>
      </w:r>
      <w:r w:rsidR="00C43E03" w:rsidRPr="005001D4">
        <w:t xml:space="preserve">April </w:t>
      </w:r>
      <w:r w:rsidR="003B3A86" w:rsidRPr="005001D4">
        <w:t>2026.</w:t>
      </w:r>
      <w:r w:rsidR="000D56B2">
        <w:t xml:space="preserve"> Subsequently, the Group renewed the contracts for a period of 3 years expiring in April 2029. </w:t>
      </w:r>
      <w:r w:rsidR="00C43E03" w:rsidRPr="005001D4">
        <w:t xml:space="preserve">The Group </w:t>
      </w:r>
      <w:r w:rsidR="004B66B3" w:rsidRPr="005001D4">
        <w:rPr>
          <w:spacing w:val="-4"/>
        </w:rPr>
        <w:t>has</w:t>
      </w:r>
      <w:r w:rsidRPr="005001D4">
        <w:rPr>
          <w:spacing w:val="-4"/>
        </w:rPr>
        <w:t xml:space="preserve"> to pay monthly facility serv</w:t>
      </w:r>
      <w:r w:rsidR="00534125" w:rsidRPr="005001D4">
        <w:rPr>
          <w:spacing w:val="-4"/>
        </w:rPr>
        <w:t xml:space="preserve">ice fees of approximately Baht </w:t>
      </w:r>
      <w:r w:rsidR="00B36E8C" w:rsidRPr="005001D4">
        <w:t>6.</w:t>
      </w:r>
      <w:r w:rsidR="009504F3">
        <w:t>6</w:t>
      </w:r>
      <w:r w:rsidR="000508FE" w:rsidRPr="005001D4">
        <w:t xml:space="preserve"> </w:t>
      </w:r>
      <w:r w:rsidRPr="005001D4">
        <w:rPr>
          <w:spacing w:val="-4"/>
        </w:rPr>
        <w:t>million</w:t>
      </w:r>
      <w:r w:rsidR="00D30B2D" w:rsidRPr="005001D4">
        <w:rPr>
          <w:spacing w:val="-4"/>
        </w:rPr>
        <w:t xml:space="preserve"> </w:t>
      </w:r>
      <w:r w:rsidR="00614DC6" w:rsidRPr="005001D4">
        <w:rPr>
          <w:spacing w:val="-4"/>
        </w:rPr>
        <w:t xml:space="preserve">(2025: </w:t>
      </w:r>
      <w:r w:rsidR="00171793" w:rsidRPr="005001D4">
        <w:t xml:space="preserve">Baht </w:t>
      </w:r>
      <w:r w:rsidR="006E2B1C" w:rsidRPr="005001D4">
        <w:t>6</w:t>
      </w:r>
      <w:r w:rsidR="009932B8" w:rsidRPr="005001D4">
        <w:t>.</w:t>
      </w:r>
      <w:r w:rsidR="007A63EC" w:rsidRPr="005001D4">
        <w:t>6</w:t>
      </w:r>
      <w:r w:rsidR="009E159F" w:rsidRPr="005001D4">
        <w:t xml:space="preserve"> </w:t>
      </w:r>
      <w:r w:rsidR="00171793" w:rsidRPr="005001D4">
        <w:t xml:space="preserve">million) </w:t>
      </w:r>
      <w:r w:rsidRPr="005001D4">
        <w:t xml:space="preserve">(Separate financial statements: Baht </w:t>
      </w:r>
      <w:r w:rsidR="00E64BE2" w:rsidRPr="005001D4">
        <w:t>4.6</w:t>
      </w:r>
      <w:r w:rsidR="000508FE" w:rsidRPr="005001D4">
        <w:t xml:space="preserve"> </w:t>
      </w:r>
      <w:r w:rsidRPr="005001D4">
        <w:t>million</w:t>
      </w:r>
      <w:r w:rsidR="00171793" w:rsidRPr="005001D4">
        <w:t xml:space="preserve"> </w:t>
      </w:r>
      <w:r w:rsidR="00614DC6" w:rsidRPr="005001D4">
        <w:t xml:space="preserve">(2025: </w:t>
      </w:r>
      <w:r w:rsidR="00171793" w:rsidRPr="005001D4">
        <w:t xml:space="preserve">Baht </w:t>
      </w:r>
      <w:r w:rsidR="00D84D82" w:rsidRPr="005001D4">
        <w:t>4.</w:t>
      </w:r>
      <w:r w:rsidR="00614DC6" w:rsidRPr="005001D4">
        <w:t>6</w:t>
      </w:r>
      <w:r w:rsidR="00AC1290" w:rsidRPr="005001D4">
        <w:t xml:space="preserve"> </w:t>
      </w:r>
      <w:r w:rsidR="00171793" w:rsidRPr="005001D4">
        <w:t>million)</w:t>
      </w:r>
      <w:r w:rsidRPr="005001D4">
        <w:t xml:space="preserve">). </w:t>
      </w:r>
      <w:r w:rsidR="0060050F" w:rsidRPr="005001D4">
        <w:t xml:space="preserve"> </w:t>
      </w:r>
    </w:p>
    <w:p w14:paraId="2E19D98F" w14:textId="66D41E67" w:rsidR="009B0890" w:rsidRPr="005001D4" w:rsidRDefault="009B0890" w:rsidP="00423E5E">
      <w:pPr>
        <w:numPr>
          <w:ilvl w:val="0"/>
          <w:numId w:val="2"/>
        </w:numPr>
        <w:spacing w:before="120" w:after="120" w:line="380" w:lineRule="exact"/>
        <w:ind w:left="1080" w:hanging="533"/>
        <w:jc w:val="thaiDistribute"/>
      </w:pPr>
      <w:r w:rsidRPr="005001D4">
        <w:t xml:space="preserve">The </w:t>
      </w:r>
      <w:r w:rsidR="004B66B3" w:rsidRPr="005001D4">
        <w:t xml:space="preserve">Group </w:t>
      </w:r>
      <w:r w:rsidRPr="005001D4">
        <w:t>entered into facility service agreements with CSV Asset Co., Ltd., a related comp</w:t>
      </w:r>
      <w:r w:rsidR="003F4D54" w:rsidRPr="005001D4">
        <w:t xml:space="preserve">any. These contracts </w:t>
      </w:r>
      <w:r w:rsidR="00684110" w:rsidRPr="005001D4">
        <w:t>will expire in December 202</w:t>
      </w:r>
      <w:r w:rsidR="00C85DD0" w:rsidRPr="005001D4">
        <w:t>6</w:t>
      </w:r>
      <w:r w:rsidRPr="005001D4">
        <w:t xml:space="preserve">, </w:t>
      </w:r>
      <w:r w:rsidR="00C43E03" w:rsidRPr="005001D4">
        <w:t xml:space="preserve">The Group </w:t>
      </w:r>
      <w:r w:rsidR="004B66B3" w:rsidRPr="005001D4">
        <w:t>has</w:t>
      </w:r>
      <w:r w:rsidRPr="005001D4">
        <w:t xml:space="preserve"> to pay monthly facility service fees of </w:t>
      </w:r>
      <w:r w:rsidR="00AE55AF" w:rsidRPr="005001D4">
        <w:t>approximately Baht</w:t>
      </w:r>
      <w:r w:rsidR="00B36E8C" w:rsidRPr="005001D4">
        <w:t xml:space="preserve"> </w:t>
      </w:r>
      <w:r w:rsidR="00A16DA4" w:rsidRPr="005001D4">
        <w:t>0.3</w:t>
      </w:r>
      <w:r w:rsidR="00614DC6" w:rsidRPr="005001D4">
        <w:t xml:space="preserve"> </w:t>
      </w:r>
      <w:r w:rsidRPr="005001D4">
        <w:t xml:space="preserve">million </w:t>
      </w:r>
      <w:r w:rsidR="00614DC6" w:rsidRPr="005001D4">
        <w:t xml:space="preserve">(2025: </w:t>
      </w:r>
      <w:r w:rsidR="00684110" w:rsidRPr="005001D4">
        <w:t xml:space="preserve">Baht </w:t>
      </w:r>
      <w:r w:rsidR="009E159F" w:rsidRPr="005001D4">
        <w:t>0.</w:t>
      </w:r>
      <w:r w:rsidR="007A63EC" w:rsidRPr="005001D4">
        <w:t>3</w:t>
      </w:r>
      <w:r w:rsidR="009E159F" w:rsidRPr="005001D4">
        <w:t xml:space="preserve"> </w:t>
      </w:r>
      <w:r w:rsidR="00684110" w:rsidRPr="005001D4">
        <w:t xml:space="preserve">million) </w:t>
      </w:r>
      <w:r w:rsidRPr="005001D4">
        <w:t xml:space="preserve">(Separate financial statements: Baht </w:t>
      </w:r>
      <w:r w:rsidR="00E54457" w:rsidRPr="005001D4">
        <w:t>0.2</w:t>
      </w:r>
      <w:r w:rsidR="00614DC6" w:rsidRPr="005001D4">
        <w:t xml:space="preserve"> </w:t>
      </w:r>
      <w:r w:rsidRPr="005001D4">
        <w:t>million</w:t>
      </w:r>
      <w:r w:rsidR="00684110" w:rsidRPr="005001D4">
        <w:t xml:space="preserve"> </w:t>
      </w:r>
      <w:r w:rsidR="00614DC6" w:rsidRPr="005001D4">
        <w:t xml:space="preserve">(2025: </w:t>
      </w:r>
      <w:r w:rsidR="00684110" w:rsidRPr="005001D4">
        <w:t xml:space="preserve">Baht </w:t>
      </w:r>
      <w:r w:rsidR="009E159F" w:rsidRPr="005001D4">
        <w:t>0.</w:t>
      </w:r>
      <w:r w:rsidR="00D84D82" w:rsidRPr="005001D4">
        <w:t>2</w:t>
      </w:r>
      <w:r w:rsidR="009E159F" w:rsidRPr="005001D4">
        <w:t xml:space="preserve"> </w:t>
      </w:r>
      <w:r w:rsidR="00684110" w:rsidRPr="005001D4">
        <w:t>million)</w:t>
      </w:r>
      <w:r w:rsidRPr="005001D4">
        <w:t>).</w:t>
      </w:r>
    </w:p>
    <w:p w14:paraId="30BC0ABB" w14:textId="77777777" w:rsidR="00BE5C88" w:rsidRPr="005001D4" w:rsidRDefault="00BE5C88" w:rsidP="00423E5E">
      <w:pPr>
        <w:spacing w:before="120" w:after="120" w:line="380" w:lineRule="exact"/>
        <w:ind w:left="547"/>
        <w:jc w:val="thaiDistribute"/>
        <w:rPr>
          <w:b/>
          <w:bCs/>
          <w:cs/>
        </w:rPr>
      </w:pPr>
      <w:r w:rsidRPr="005001D4">
        <w:rPr>
          <w:b/>
          <w:bCs/>
        </w:rPr>
        <w:t>Guarantee obligations with related parties</w:t>
      </w:r>
    </w:p>
    <w:p w14:paraId="38F48239" w14:textId="121D3B67" w:rsidR="00543C4C" w:rsidRPr="005001D4" w:rsidRDefault="00BE5C88" w:rsidP="00423E5E">
      <w:pPr>
        <w:spacing w:before="120" w:after="120" w:line="380" w:lineRule="exact"/>
        <w:ind w:left="547" w:hanging="547"/>
        <w:jc w:val="thaiDistribute"/>
      </w:pPr>
      <w:r w:rsidRPr="005001D4">
        <w:tab/>
        <w:t xml:space="preserve">The Company has outstanding guarantee obligations with its related parties, </w:t>
      </w:r>
      <w:r w:rsidR="00881C00" w:rsidRPr="005001D4">
        <w:t xml:space="preserve">as stated in the condensed Note </w:t>
      </w:r>
      <w:r w:rsidR="00FB2737" w:rsidRPr="005001D4">
        <w:t>20</w:t>
      </w:r>
      <w:r w:rsidR="00292459" w:rsidRPr="005001D4">
        <w:t>.</w:t>
      </w:r>
      <w:r w:rsidR="00881C00" w:rsidRPr="005001D4">
        <w:t>4.2 to the interim financial statements</w:t>
      </w:r>
      <w:r w:rsidRPr="005001D4">
        <w:t>.</w:t>
      </w:r>
    </w:p>
    <w:p w14:paraId="173499D4" w14:textId="77777777" w:rsidR="001C1618" w:rsidRPr="005001D4" w:rsidRDefault="00154B42" w:rsidP="0029176C">
      <w:pPr>
        <w:spacing w:before="120" w:after="120" w:line="380" w:lineRule="exact"/>
        <w:ind w:left="547" w:hanging="547"/>
        <w:jc w:val="thaiDistribute"/>
        <w:rPr>
          <w:b/>
          <w:bCs/>
        </w:rPr>
      </w:pPr>
      <w:r w:rsidRPr="005001D4">
        <w:rPr>
          <w:b/>
          <w:bCs/>
        </w:rPr>
        <w:br w:type="page"/>
      </w:r>
      <w:r w:rsidR="00F70BF1" w:rsidRPr="005001D4">
        <w:rPr>
          <w:b/>
          <w:bCs/>
        </w:rPr>
        <w:lastRenderedPageBreak/>
        <w:t>3</w:t>
      </w:r>
      <w:r w:rsidR="00A16F4E" w:rsidRPr="005001D4">
        <w:rPr>
          <w:b/>
          <w:bCs/>
        </w:rPr>
        <w:t>.</w:t>
      </w:r>
      <w:r w:rsidR="00A16F4E" w:rsidRPr="005001D4">
        <w:rPr>
          <w:b/>
          <w:bCs/>
        </w:rPr>
        <w:tab/>
        <w:t>Trade</w:t>
      </w:r>
      <w:r w:rsidR="0010416A" w:rsidRPr="005001D4">
        <w:rPr>
          <w:b/>
          <w:bCs/>
        </w:rPr>
        <w:t xml:space="preserve"> and </w:t>
      </w:r>
      <w:r w:rsidR="00415A0E" w:rsidRPr="005001D4">
        <w:rPr>
          <w:b/>
          <w:bCs/>
        </w:rPr>
        <w:t>other current receivables</w:t>
      </w:r>
      <w:r w:rsidR="00B8622E" w:rsidRPr="005001D4">
        <w:rPr>
          <w:b/>
          <w:bCs/>
        </w:rPr>
        <w:t xml:space="preserve"> </w:t>
      </w:r>
      <w:r w:rsidR="00A34084" w:rsidRPr="005001D4">
        <w:rPr>
          <w:b/>
          <w:bCs/>
        </w:rPr>
        <w:t xml:space="preserve"> </w:t>
      </w:r>
    </w:p>
    <w:p w14:paraId="57FE1AAD" w14:textId="77777777" w:rsidR="002D611C" w:rsidRPr="005001D4" w:rsidRDefault="002D611C" w:rsidP="00154B42">
      <w:pPr>
        <w:tabs>
          <w:tab w:val="left" w:pos="2160"/>
          <w:tab w:val="decimal" w:pos="7740"/>
          <w:tab w:val="decimal" w:pos="8820"/>
        </w:tabs>
        <w:spacing w:line="360" w:lineRule="exact"/>
        <w:ind w:left="360" w:right="-43" w:hanging="360"/>
        <w:jc w:val="right"/>
        <w:rPr>
          <w:sz w:val="18"/>
          <w:szCs w:val="18"/>
        </w:rPr>
      </w:pPr>
      <w:r w:rsidRPr="005001D4">
        <w:rPr>
          <w:sz w:val="18"/>
          <w:szCs w:val="18"/>
        </w:rPr>
        <w:t>(Unit: Thousand Baht)</w:t>
      </w:r>
    </w:p>
    <w:tbl>
      <w:tblPr>
        <w:tblW w:w="9090" w:type="dxa"/>
        <w:tblInd w:w="558" w:type="dxa"/>
        <w:tblLayout w:type="fixed"/>
        <w:tblLook w:val="0000" w:firstRow="0" w:lastRow="0" w:firstColumn="0" w:lastColumn="0" w:noHBand="0" w:noVBand="0"/>
      </w:tblPr>
      <w:tblGrid>
        <w:gridCol w:w="3870"/>
        <w:gridCol w:w="1305"/>
        <w:gridCol w:w="1305"/>
        <w:gridCol w:w="1305"/>
        <w:gridCol w:w="1305"/>
      </w:tblGrid>
      <w:tr w:rsidR="002D611C" w:rsidRPr="005001D4" w14:paraId="7B7F1581" w14:textId="77777777" w:rsidTr="00A256C8">
        <w:tc>
          <w:tcPr>
            <w:tcW w:w="3870" w:type="dxa"/>
            <w:tcBorders>
              <w:top w:val="nil"/>
              <w:left w:val="nil"/>
              <w:bottom w:val="nil"/>
              <w:right w:val="nil"/>
            </w:tcBorders>
            <w:vAlign w:val="bottom"/>
          </w:tcPr>
          <w:p w14:paraId="4A5255AF" w14:textId="77777777" w:rsidR="002D611C" w:rsidRPr="005001D4" w:rsidRDefault="002D611C" w:rsidP="00154B42">
            <w:pPr>
              <w:spacing w:line="360" w:lineRule="exact"/>
              <w:ind w:left="162" w:right="-36" w:hanging="162"/>
              <w:rPr>
                <w:sz w:val="18"/>
                <w:szCs w:val="18"/>
              </w:rPr>
            </w:pPr>
          </w:p>
        </w:tc>
        <w:tc>
          <w:tcPr>
            <w:tcW w:w="2610" w:type="dxa"/>
            <w:gridSpan w:val="2"/>
            <w:tcBorders>
              <w:top w:val="nil"/>
              <w:left w:val="nil"/>
              <w:bottom w:val="nil"/>
              <w:right w:val="nil"/>
            </w:tcBorders>
            <w:vAlign w:val="bottom"/>
          </w:tcPr>
          <w:p w14:paraId="53ADF78F" w14:textId="77777777" w:rsidR="002D611C" w:rsidRPr="005001D4" w:rsidRDefault="002D611C" w:rsidP="00154B42">
            <w:pPr>
              <w:pBdr>
                <w:bottom w:val="single" w:sz="4" w:space="1" w:color="auto"/>
              </w:pBdr>
              <w:spacing w:line="360" w:lineRule="exact"/>
              <w:ind w:right="-36"/>
              <w:jc w:val="center"/>
              <w:rPr>
                <w:sz w:val="18"/>
                <w:szCs w:val="18"/>
              </w:rPr>
            </w:pPr>
            <w:r w:rsidRPr="005001D4">
              <w:rPr>
                <w:sz w:val="18"/>
                <w:szCs w:val="18"/>
              </w:rPr>
              <w:t>Consolidated                             financial statements</w:t>
            </w:r>
          </w:p>
        </w:tc>
        <w:tc>
          <w:tcPr>
            <w:tcW w:w="2610" w:type="dxa"/>
            <w:gridSpan w:val="2"/>
            <w:tcBorders>
              <w:top w:val="nil"/>
              <w:left w:val="nil"/>
              <w:bottom w:val="nil"/>
              <w:right w:val="nil"/>
            </w:tcBorders>
            <w:vAlign w:val="bottom"/>
          </w:tcPr>
          <w:p w14:paraId="53FF12BF" w14:textId="77777777" w:rsidR="002D611C" w:rsidRPr="005001D4" w:rsidRDefault="002D611C" w:rsidP="00154B42">
            <w:pPr>
              <w:pBdr>
                <w:bottom w:val="single" w:sz="4" w:space="1" w:color="auto"/>
              </w:pBdr>
              <w:spacing w:line="360" w:lineRule="exact"/>
              <w:ind w:right="-36"/>
              <w:jc w:val="center"/>
              <w:rPr>
                <w:sz w:val="18"/>
                <w:szCs w:val="18"/>
              </w:rPr>
            </w:pPr>
            <w:r w:rsidRPr="005001D4">
              <w:rPr>
                <w:sz w:val="18"/>
                <w:szCs w:val="18"/>
              </w:rPr>
              <w:t>Separate                                  financial statements</w:t>
            </w:r>
          </w:p>
        </w:tc>
      </w:tr>
      <w:tr w:rsidR="00614DC6" w:rsidRPr="005001D4" w14:paraId="30072D35" w14:textId="77777777" w:rsidTr="00A256C8">
        <w:tc>
          <w:tcPr>
            <w:tcW w:w="3870" w:type="dxa"/>
            <w:tcBorders>
              <w:top w:val="nil"/>
              <w:left w:val="nil"/>
              <w:bottom w:val="nil"/>
              <w:right w:val="nil"/>
            </w:tcBorders>
            <w:vAlign w:val="bottom"/>
          </w:tcPr>
          <w:p w14:paraId="5568FA30" w14:textId="77777777" w:rsidR="00614DC6" w:rsidRPr="005001D4" w:rsidRDefault="00614DC6" w:rsidP="00614DC6">
            <w:pPr>
              <w:spacing w:line="360" w:lineRule="exact"/>
              <w:ind w:left="162" w:right="-36" w:hanging="162"/>
              <w:rPr>
                <w:sz w:val="18"/>
                <w:szCs w:val="18"/>
              </w:rPr>
            </w:pPr>
          </w:p>
        </w:tc>
        <w:tc>
          <w:tcPr>
            <w:tcW w:w="1305" w:type="dxa"/>
            <w:tcBorders>
              <w:top w:val="nil"/>
              <w:left w:val="nil"/>
              <w:bottom w:val="nil"/>
              <w:right w:val="nil"/>
            </w:tcBorders>
            <w:vAlign w:val="bottom"/>
          </w:tcPr>
          <w:p w14:paraId="3752D4E3" w14:textId="77777777" w:rsidR="00614DC6" w:rsidRPr="005001D4" w:rsidRDefault="00614DC6" w:rsidP="00614DC6">
            <w:pPr>
              <w:pBdr>
                <w:bottom w:val="single" w:sz="4" w:space="1" w:color="auto"/>
              </w:pBdr>
              <w:spacing w:line="360" w:lineRule="exact"/>
              <w:ind w:right="-152"/>
              <w:jc w:val="center"/>
              <w:rPr>
                <w:sz w:val="18"/>
                <w:szCs w:val="18"/>
                <w:u w:val="single"/>
              </w:rPr>
            </w:pPr>
            <w:r w:rsidRPr="005001D4">
              <w:rPr>
                <w:sz w:val="18"/>
                <w:szCs w:val="18"/>
              </w:rPr>
              <w:t>31 March                     2026</w:t>
            </w:r>
          </w:p>
        </w:tc>
        <w:tc>
          <w:tcPr>
            <w:tcW w:w="1305" w:type="dxa"/>
            <w:tcBorders>
              <w:top w:val="nil"/>
              <w:left w:val="nil"/>
              <w:bottom w:val="nil"/>
              <w:right w:val="nil"/>
            </w:tcBorders>
            <w:vAlign w:val="bottom"/>
          </w:tcPr>
          <w:p w14:paraId="7FBDCCF2" w14:textId="77777777" w:rsidR="00614DC6" w:rsidRPr="005001D4" w:rsidRDefault="00614DC6" w:rsidP="00614DC6">
            <w:pPr>
              <w:pBdr>
                <w:bottom w:val="single" w:sz="4" w:space="1" w:color="auto"/>
              </w:pBdr>
              <w:spacing w:line="360" w:lineRule="exact"/>
              <w:ind w:left="-60" w:right="27"/>
              <w:jc w:val="center"/>
              <w:rPr>
                <w:sz w:val="18"/>
                <w:szCs w:val="18"/>
                <w:u w:val="single"/>
              </w:rPr>
            </w:pPr>
            <w:r w:rsidRPr="005001D4">
              <w:rPr>
                <w:sz w:val="18"/>
                <w:szCs w:val="18"/>
              </w:rPr>
              <w:t>31 December 2025</w:t>
            </w:r>
          </w:p>
        </w:tc>
        <w:tc>
          <w:tcPr>
            <w:tcW w:w="1305" w:type="dxa"/>
            <w:tcBorders>
              <w:top w:val="nil"/>
              <w:left w:val="nil"/>
              <w:bottom w:val="nil"/>
              <w:right w:val="nil"/>
            </w:tcBorders>
            <w:vAlign w:val="bottom"/>
          </w:tcPr>
          <w:p w14:paraId="2F6C60DE" w14:textId="77777777" w:rsidR="00614DC6" w:rsidRPr="005001D4" w:rsidRDefault="00614DC6" w:rsidP="00614DC6">
            <w:pPr>
              <w:pBdr>
                <w:bottom w:val="single" w:sz="4" w:space="1" w:color="auto"/>
              </w:pBdr>
              <w:spacing w:line="360" w:lineRule="exact"/>
              <w:ind w:right="-152"/>
              <w:jc w:val="center"/>
              <w:rPr>
                <w:sz w:val="18"/>
                <w:szCs w:val="18"/>
                <w:u w:val="single"/>
              </w:rPr>
            </w:pPr>
            <w:r w:rsidRPr="005001D4">
              <w:rPr>
                <w:sz w:val="18"/>
                <w:szCs w:val="18"/>
              </w:rPr>
              <w:t>31 March                     2026</w:t>
            </w:r>
          </w:p>
        </w:tc>
        <w:tc>
          <w:tcPr>
            <w:tcW w:w="1305" w:type="dxa"/>
            <w:tcBorders>
              <w:top w:val="nil"/>
              <w:left w:val="nil"/>
              <w:bottom w:val="nil"/>
              <w:right w:val="nil"/>
            </w:tcBorders>
            <w:vAlign w:val="bottom"/>
          </w:tcPr>
          <w:p w14:paraId="6BCCEF59" w14:textId="77777777" w:rsidR="00614DC6" w:rsidRPr="005001D4" w:rsidRDefault="00614DC6" w:rsidP="00614DC6">
            <w:pPr>
              <w:pBdr>
                <w:bottom w:val="single" w:sz="4" w:space="1" w:color="auto"/>
              </w:pBdr>
              <w:spacing w:line="360" w:lineRule="exact"/>
              <w:ind w:left="-60" w:right="27"/>
              <w:jc w:val="center"/>
              <w:rPr>
                <w:sz w:val="18"/>
                <w:szCs w:val="18"/>
                <w:u w:val="single"/>
              </w:rPr>
            </w:pPr>
            <w:r w:rsidRPr="005001D4">
              <w:rPr>
                <w:sz w:val="18"/>
                <w:szCs w:val="18"/>
              </w:rPr>
              <w:t>31 December 2025</w:t>
            </w:r>
          </w:p>
        </w:tc>
      </w:tr>
      <w:tr w:rsidR="00614DC6" w:rsidRPr="005001D4" w14:paraId="7D6B2E31" w14:textId="77777777" w:rsidTr="00A256C8">
        <w:tc>
          <w:tcPr>
            <w:tcW w:w="3870" w:type="dxa"/>
            <w:tcBorders>
              <w:top w:val="nil"/>
              <w:left w:val="nil"/>
              <w:bottom w:val="nil"/>
              <w:right w:val="nil"/>
            </w:tcBorders>
            <w:vAlign w:val="bottom"/>
          </w:tcPr>
          <w:p w14:paraId="1E5E181B" w14:textId="77777777" w:rsidR="00614DC6" w:rsidRPr="005001D4" w:rsidRDefault="00614DC6" w:rsidP="00614DC6">
            <w:pPr>
              <w:spacing w:line="360" w:lineRule="exact"/>
              <w:ind w:left="162" w:right="-36" w:hanging="162"/>
              <w:rPr>
                <w:sz w:val="18"/>
                <w:szCs w:val="18"/>
              </w:rPr>
            </w:pPr>
            <w:r w:rsidRPr="005001D4">
              <w:rPr>
                <w:b/>
                <w:bCs/>
                <w:sz w:val="18"/>
                <w:szCs w:val="18"/>
              </w:rPr>
              <w:t>Trade receivables - related parties (Note 2)</w:t>
            </w:r>
          </w:p>
        </w:tc>
        <w:tc>
          <w:tcPr>
            <w:tcW w:w="1305" w:type="dxa"/>
            <w:tcBorders>
              <w:top w:val="nil"/>
              <w:left w:val="nil"/>
              <w:bottom w:val="nil"/>
              <w:right w:val="nil"/>
            </w:tcBorders>
            <w:vAlign w:val="bottom"/>
          </w:tcPr>
          <w:p w14:paraId="1ACF9316" w14:textId="77777777" w:rsidR="00614DC6" w:rsidRPr="005001D4" w:rsidRDefault="00614DC6" w:rsidP="00614DC6">
            <w:pPr>
              <w:tabs>
                <w:tab w:val="decimal" w:pos="969"/>
              </w:tabs>
              <w:spacing w:line="360" w:lineRule="exact"/>
              <w:rPr>
                <w:sz w:val="18"/>
                <w:szCs w:val="18"/>
              </w:rPr>
            </w:pPr>
          </w:p>
        </w:tc>
        <w:tc>
          <w:tcPr>
            <w:tcW w:w="1305" w:type="dxa"/>
            <w:tcBorders>
              <w:top w:val="nil"/>
              <w:left w:val="nil"/>
              <w:bottom w:val="nil"/>
              <w:right w:val="nil"/>
            </w:tcBorders>
            <w:vAlign w:val="bottom"/>
          </w:tcPr>
          <w:p w14:paraId="284A6D37" w14:textId="77777777" w:rsidR="00614DC6" w:rsidRPr="005001D4" w:rsidRDefault="00614DC6" w:rsidP="00614DC6">
            <w:pPr>
              <w:spacing w:line="360" w:lineRule="exact"/>
              <w:ind w:right="27"/>
              <w:jc w:val="center"/>
              <w:rPr>
                <w:sz w:val="18"/>
                <w:szCs w:val="18"/>
                <w:u w:val="single"/>
              </w:rPr>
            </w:pPr>
          </w:p>
        </w:tc>
        <w:tc>
          <w:tcPr>
            <w:tcW w:w="1305" w:type="dxa"/>
            <w:tcBorders>
              <w:top w:val="nil"/>
              <w:left w:val="nil"/>
              <w:bottom w:val="nil"/>
              <w:right w:val="nil"/>
            </w:tcBorders>
            <w:vAlign w:val="bottom"/>
          </w:tcPr>
          <w:p w14:paraId="4A4C8FA0" w14:textId="77777777" w:rsidR="00614DC6" w:rsidRPr="005001D4" w:rsidRDefault="00614DC6" w:rsidP="00614DC6">
            <w:pPr>
              <w:spacing w:line="360" w:lineRule="exact"/>
              <w:ind w:right="27"/>
              <w:jc w:val="center"/>
              <w:rPr>
                <w:sz w:val="18"/>
                <w:szCs w:val="18"/>
                <w:u w:val="single"/>
              </w:rPr>
            </w:pPr>
          </w:p>
        </w:tc>
        <w:tc>
          <w:tcPr>
            <w:tcW w:w="1305" w:type="dxa"/>
            <w:tcBorders>
              <w:top w:val="nil"/>
              <w:left w:val="nil"/>
              <w:bottom w:val="nil"/>
              <w:right w:val="nil"/>
            </w:tcBorders>
            <w:vAlign w:val="bottom"/>
          </w:tcPr>
          <w:p w14:paraId="762ED340" w14:textId="77777777" w:rsidR="00614DC6" w:rsidRPr="005001D4" w:rsidRDefault="00614DC6" w:rsidP="00614DC6">
            <w:pPr>
              <w:spacing w:line="360" w:lineRule="exact"/>
              <w:ind w:right="27"/>
              <w:jc w:val="center"/>
              <w:rPr>
                <w:sz w:val="18"/>
                <w:szCs w:val="18"/>
                <w:u w:val="single"/>
              </w:rPr>
            </w:pPr>
          </w:p>
        </w:tc>
      </w:tr>
      <w:tr w:rsidR="00614DC6" w:rsidRPr="005001D4" w14:paraId="3324DD3D" w14:textId="77777777" w:rsidTr="00A256C8">
        <w:tc>
          <w:tcPr>
            <w:tcW w:w="3870" w:type="dxa"/>
            <w:tcBorders>
              <w:top w:val="nil"/>
              <w:left w:val="nil"/>
              <w:bottom w:val="nil"/>
              <w:right w:val="nil"/>
            </w:tcBorders>
            <w:vAlign w:val="bottom"/>
          </w:tcPr>
          <w:p w14:paraId="13D7F607" w14:textId="77777777" w:rsidR="00614DC6" w:rsidRPr="005001D4" w:rsidRDefault="00614DC6" w:rsidP="00614DC6">
            <w:pPr>
              <w:spacing w:line="360" w:lineRule="exact"/>
              <w:ind w:right="-43"/>
              <w:rPr>
                <w:i/>
                <w:iCs/>
                <w:sz w:val="18"/>
                <w:szCs w:val="18"/>
              </w:rPr>
            </w:pPr>
            <w:r w:rsidRPr="005001D4">
              <w:rPr>
                <w:i/>
                <w:iCs/>
                <w:sz w:val="18"/>
                <w:szCs w:val="18"/>
              </w:rPr>
              <w:t>Aged on the basis of due dates</w:t>
            </w:r>
          </w:p>
        </w:tc>
        <w:tc>
          <w:tcPr>
            <w:tcW w:w="1305" w:type="dxa"/>
            <w:tcBorders>
              <w:top w:val="nil"/>
              <w:left w:val="nil"/>
              <w:bottom w:val="nil"/>
              <w:right w:val="nil"/>
            </w:tcBorders>
            <w:vAlign w:val="bottom"/>
          </w:tcPr>
          <w:p w14:paraId="5F06377E" w14:textId="77777777" w:rsidR="00614DC6" w:rsidRPr="005001D4" w:rsidRDefault="00614DC6" w:rsidP="00614DC6">
            <w:pPr>
              <w:tabs>
                <w:tab w:val="decimal" w:pos="969"/>
              </w:tabs>
              <w:spacing w:line="360" w:lineRule="exact"/>
              <w:rPr>
                <w:sz w:val="18"/>
                <w:szCs w:val="18"/>
              </w:rPr>
            </w:pPr>
          </w:p>
        </w:tc>
        <w:tc>
          <w:tcPr>
            <w:tcW w:w="1305" w:type="dxa"/>
            <w:tcBorders>
              <w:top w:val="nil"/>
              <w:left w:val="nil"/>
              <w:bottom w:val="nil"/>
              <w:right w:val="nil"/>
            </w:tcBorders>
            <w:vAlign w:val="bottom"/>
          </w:tcPr>
          <w:p w14:paraId="0C8BCB85" w14:textId="77777777" w:rsidR="00614DC6" w:rsidRPr="005001D4" w:rsidRDefault="00614DC6" w:rsidP="00614DC6">
            <w:pPr>
              <w:tabs>
                <w:tab w:val="decimal" w:pos="1062"/>
              </w:tabs>
              <w:spacing w:line="360" w:lineRule="exact"/>
              <w:rPr>
                <w:sz w:val="18"/>
                <w:szCs w:val="18"/>
              </w:rPr>
            </w:pPr>
          </w:p>
        </w:tc>
        <w:tc>
          <w:tcPr>
            <w:tcW w:w="1305" w:type="dxa"/>
            <w:tcBorders>
              <w:top w:val="nil"/>
              <w:left w:val="nil"/>
              <w:bottom w:val="nil"/>
              <w:right w:val="nil"/>
            </w:tcBorders>
            <w:vAlign w:val="bottom"/>
          </w:tcPr>
          <w:p w14:paraId="6A0B729F" w14:textId="77777777" w:rsidR="00614DC6" w:rsidRPr="005001D4" w:rsidRDefault="00614DC6" w:rsidP="00614DC6">
            <w:pPr>
              <w:tabs>
                <w:tab w:val="decimal" w:pos="1062"/>
              </w:tabs>
              <w:spacing w:line="360" w:lineRule="exact"/>
              <w:rPr>
                <w:i/>
                <w:iCs/>
                <w:sz w:val="18"/>
                <w:szCs w:val="18"/>
              </w:rPr>
            </w:pPr>
          </w:p>
        </w:tc>
        <w:tc>
          <w:tcPr>
            <w:tcW w:w="1305" w:type="dxa"/>
            <w:tcBorders>
              <w:top w:val="nil"/>
              <w:left w:val="nil"/>
              <w:bottom w:val="nil"/>
              <w:right w:val="nil"/>
            </w:tcBorders>
            <w:vAlign w:val="bottom"/>
          </w:tcPr>
          <w:p w14:paraId="54393EA3" w14:textId="77777777" w:rsidR="00614DC6" w:rsidRPr="005001D4" w:rsidRDefault="00614DC6" w:rsidP="00614DC6">
            <w:pPr>
              <w:tabs>
                <w:tab w:val="decimal" w:pos="1062"/>
              </w:tabs>
              <w:spacing w:line="360" w:lineRule="exact"/>
              <w:rPr>
                <w:i/>
                <w:iCs/>
                <w:sz w:val="18"/>
                <w:szCs w:val="18"/>
              </w:rPr>
            </w:pPr>
          </w:p>
        </w:tc>
      </w:tr>
      <w:tr w:rsidR="00A16DA4" w:rsidRPr="005001D4" w14:paraId="1ACE8FFA" w14:textId="77777777" w:rsidTr="00A256C8">
        <w:tc>
          <w:tcPr>
            <w:tcW w:w="3870" w:type="dxa"/>
            <w:tcBorders>
              <w:top w:val="nil"/>
              <w:left w:val="nil"/>
              <w:bottom w:val="nil"/>
              <w:right w:val="nil"/>
            </w:tcBorders>
            <w:vAlign w:val="bottom"/>
          </w:tcPr>
          <w:p w14:paraId="284847D3" w14:textId="77777777" w:rsidR="00A16DA4" w:rsidRPr="005001D4" w:rsidRDefault="00A16DA4" w:rsidP="00A16DA4">
            <w:pPr>
              <w:spacing w:line="360" w:lineRule="exact"/>
              <w:ind w:right="-43"/>
              <w:rPr>
                <w:sz w:val="18"/>
                <w:szCs w:val="18"/>
              </w:rPr>
            </w:pPr>
            <w:r w:rsidRPr="005001D4">
              <w:rPr>
                <w:sz w:val="18"/>
                <w:szCs w:val="18"/>
              </w:rPr>
              <w:t xml:space="preserve">Not yet due </w:t>
            </w:r>
          </w:p>
        </w:tc>
        <w:tc>
          <w:tcPr>
            <w:tcW w:w="1305" w:type="dxa"/>
            <w:tcBorders>
              <w:top w:val="nil"/>
              <w:left w:val="nil"/>
              <w:bottom w:val="nil"/>
              <w:right w:val="nil"/>
            </w:tcBorders>
            <w:vAlign w:val="bottom"/>
          </w:tcPr>
          <w:p w14:paraId="77F83B3F" w14:textId="76C44436" w:rsidR="00A16DA4" w:rsidRPr="005001D4" w:rsidRDefault="00FB2737" w:rsidP="00A16DA4">
            <w:pPr>
              <w:tabs>
                <w:tab w:val="decimal" w:pos="969"/>
              </w:tabs>
              <w:spacing w:line="360" w:lineRule="exact"/>
              <w:rPr>
                <w:sz w:val="18"/>
                <w:szCs w:val="18"/>
              </w:rPr>
            </w:pPr>
            <w:r w:rsidRPr="005001D4">
              <w:rPr>
                <w:sz w:val="18"/>
                <w:szCs w:val="18"/>
              </w:rPr>
              <w:t>58</w:t>
            </w:r>
          </w:p>
        </w:tc>
        <w:tc>
          <w:tcPr>
            <w:tcW w:w="1305" w:type="dxa"/>
            <w:tcBorders>
              <w:top w:val="nil"/>
              <w:left w:val="nil"/>
              <w:bottom w:val="nil"/>
              <w:right w:val="nil"/>
            </w:tcBorders>
            <w:vAlign w:val="bottom"/>
          </w:tcPr>
          <w:p w14:paraId="0905D8AD" w14:textId="37A4FEF1" w:rsidR="00A16DA4" w:rsidRPr="005001D4" w:rsidRDefault="00A16DA4" w:rsidP="00A16DA4">
            <w:pPr>
              <w:tabs>
                <w:tab w:val="decimal" w:pos="969"/>
              </w:tabs>
              <w:spacing w:line="360" w:lineRule="exact"/>
              <w:rPr>
                <w:sz w:val="18"/>
                <w:szCs w:val="18"/>
              </w:rPr>
            </w:pPr>
            <w:r w:rsidRPr="005001D4">
              <w:rPr>
                <w:sz w:val="18"/>
                <w:szCs w:val="18"/>
              </w:rPr>
              <w:t>1,09</w:t>
            </w:r>
            <w:r w:rsidRPr="005001D4">
              <w:rPr>
                <w:rFonts w:hint="cs"/>
                <w:sz w:val="18"/>
                <w:szCs w:val="18"/>
              </w:rPr>
              <w:t>7</w:t>
            </w:r>
          </w:p>
        </w:tc>
        <w:tc>
          <w:tcPr>
            <w:tcW w:w="1305" w:type="dxa"/>
            <w:tcBorders>
              <w:top w:val="nil"/>
              <w:left w:val="nil"/>
              <w:bottom w:val="nil"/>
              <w:right w:val="nil"/>
            </w:tcBorders>
            <w:vAlign w:val="bottom"/>
          </w:tcPr>
          <w:p w14:paraId="405610D5" w14:textId="43A68B3B" w:rsidR="00A16DA4" w:rsidRPr="005001D4" w:rsidRDefault="00A16DA4" w:rsidP="00A16DA4">
            <w:pPr>
              <w:tabs>
                <w:tab w:val="decimal" w:pos="969"/>
              </w:tabs>
              <w:spacing w:line="360" w:lineRule="exact"/>
              <w:rPr>
                <w:sz w:val="18"/>
                <w:szCs w:val="18"/>
              </w:rPr>
            </w:pPr>
            <w:r w:rsidRPr="005001D4">
              <w:rPr>
                <w:sz w:val="18"/>
                <w:szCs w:val="18"/>
              </w:rPr>
              <w:t>-</w:t>
            </w:r>
          </w:p>
        </w:tc>
        <w:tc>
          <w:tcPr>
            <w:tcW w:w="1305" w:type="dxa"/>
            <w:tcBorders>
              <w:top w:val="nil"/>
              <w:left w:val="nil"/>
              <w:bottom w:val="nil"/>
              <w:right w:val="nil"/>
            </w:tcBorders>
            <w:vAlign w:val="bottom"/>
          </w:tcPr>
          <w:p w14:paraId="40D086C2" w14:textId="77777777" w:rsidR="00A16DA4" w:rsidRPr="005001D4" w:rsidRDefault="00A16DA4" w:rsidP="00A16DA4">
            <w:pPr>
              <w:tabs>
                <w:tab w:val="decimal" w:pos="969"/>
              </w:tabs>
              <w:spacing w:line="360" w:lineRule="exact"/>
              <w:rPr>
                <w:sz w:val="18"/>
                <w:szCs w:val="18"/>
              </w:rPr>
            </w:pPr>
            <w:r w:rsidRPr="005001D4">
              <w:rPr>
                <w:sz w:val="18"/>
                <w:szCs w:val="18"/>
              </w:rPr>
              <w:t>-</w:t>
            </w:r>
          </w:p>
        </w:tc>
      </w:tr>
      <w:tr w:rsidR="00A16DA4" w:rsidRPr="005001D4" w14:paraId="258422DE" w14:textId="77777777" w:rsidTr="00A256C8">
        <w:tc>
          <w:tcPr>
            <w:tcW w:w="3870" w:type="dxa"/>
            <w:tcBorders>
              <w:top w:val="nil"/>
              <w:left w:val="nil"/>
              <w:bottom w:val="nil"/>
              <w:right w:val="nil"/>
            </w:tcBorders>
            <w:vAlign w:val="bottom"/>
          </w:tcPr>
          <w:p w14:paraId="017638F3" w14:textId="77777777" w:rsidR="00A16DA4" w:rsidRPr="005001D4" w:rsidRDefault="00A16DA4" w:rsidP="00A16DA4">
            <w:pPr>
              <w:spacing w:line="360" w:lineRule="exact"/>
              <w:ind w:right="-43"/>
              <w:rPr>
                <w:sz w:val="18"/>
                <w:szCs w:val="18"/>
              </w:rPr>
            </w:pPr>
            <w:r w:rsidRPr="005001D4">
              <w:rPr>
                <w:sz w:val="18"/>
                <w:szCs w:val="18"/>
              </w:rPr>
              <w:t>Past due</w:t>
            </w:r>
          </w:p>
        </w:tc>
        <w:tc>
          <w:tcPr>
            <w:tcW w:w="1305" w:type="dxa"/>
            <w:tcBorders>
              <w:top w:val="nil"/>
              <w:left w:val="nil"/>
              <w:bottom w:val="nil"/>
              <w:right w:val="nil"/>
            </w:tcBorders>
            <w:vAlign w:val="bottom"/>
          </w:tcPr>
          <w:p w14:paraId="2F736E90" w14:textId="77777777" w:rsidR="00A16DA4" w:rsidRPr="005001D4" w:rsidRDefault="00A16DA4" w:rsidP="00A16DA4">
            <w:pPr>
              <w:tabs>
                <w:tab w:val="decimal" w:pos="969"/>
              </w:tabs>
              <w:spacing w:line="360" w:lineRule="exact"/>
              <w:rPr>
                <w:sz w:val="18"/>
                <w:szCs w:val="18"/>
              </w:rPr>
            </w:pPr>
          </w:p>
        </w:tc>
        <w:tc>
          <w:tcPr>
            <w:tcW w:w="1305" w:type="dxa"/>
            <w:tcBorders>
              <w:top w:val="nil"/>
              <w:left w:val="nil"/>
              <w:bottom w:val="nil"/>
              <w:right w:val="nil"/>
            </w:tcBorders>
            <w:vAlign w:val="bottom"/>
          </w:tcPr>
          <w:p w14:paraId="7A654B33" w14:textId="77777777" w:rsidR="00A16DA4" w:rsidRPr="005001D4" w:rsidRDefault="00A16DA4" w:rsidP="00A16DA4">
            <w:pPr>
              <w:tabs>
                <w:tab w:val="decimal" w:pos="969"/>
              </w:tabs>
              <w:spacing w:line="360" w:lineRule="exact"/>
              <w:rPr>
                <w:sz w:val="18"/>
                <w:szCs w:val="18"/>
              </w:rPr>
            </w:pPr>
          </w:p>
        </w:tc>
        <w:tc>
          <w:tcPr>
            <w:tcW w:w="1305" w:type="dxa"/>
            <w:tcBorders>
              <w:top w:val="nil"/>
              <w:left w:val="nil"/>
              <w:bottom w:val="nil"/>
              <w:right w:val="nil"/>
            </w:tcBorders>
            <w:vAlign w:val="bottom"/>
          </w:tcPr>
          <w:p w14:paraId="1B02D469" w14:textId="77777777" w:rsidR="00A16DA4" w:rsidRPr="005001D4" w:rsidRDefault="00A16DA4" w:rsidP="00A16DA4">
            <w:pPr>
              <w:tabs>
                <w:tab w:val="decimal" w:pos="969"/>
              </w:tabs>
              <w:spacing w:line="360" w:lineRule="exact"/>
              <w:rPr>
                <w:sz w:val="18"/>
                <w:szCs w:val="18"/>
              </w:rPr>
            </w:pPr>
          </w:p>
        </w:tc>
        <w:tc>
          <w:tcPr>
            <w:tcW w:w="1305" w:type="dxa"/>
            <w:tcBorders>
              <w:top w:val="nil"/>
              <w:left w:val="nil"/>
              <w:bottom w:val="nil"/>
              <w:right w:val="nil"/>
            </w:tcBorders>
            <w:vAlign w:val="bottom"/>
          </w:tcPr>
          <w:p w14:paraId="569B792A" w14:textId="77777777" w:rsidR="00A16DA4" w:rsidRPr="005001D4" w:rsidRDefault="00A16DA4" w:rsidP="00A16DA4">
            <w:pPr>
              <w:tabs>
                <w:tab w:val="decimal" w:pos="969"/>
              </w:tabs>
              <w:spacing w:line="360" w:lineRule="exact"/>
              <w:rPr>
                <w:sz w:val="18"/>
                <w:szCs w:val="18"/>
              </w:rPr>
            </w:pPr>
          </w:p>
        </w:tc>
      </w:tr>
      <w:tr w:rsidR="00A16DA4" w:rsidRPr="005001D4" w14:paraId="6666B6C2" w14:textId="77777777" w:rsidTr="00A256C8">
        <w:tc>
          <w:tcPr>
            <w:tcW w:w="3870" w:type="dxa"/>
            <w:tcBorders>
              <w:top w:val="nil"/>
              <w:left w:val="nil"/>
              <w:bottom w:val="nil"/>
              <w:right w:val="nil"/>
            </w:tcBorders>
            <w:vAlign w:val="bottom"/>
          </w:tcPr>
          <w:p w14:paraId="593A539F" w14:textId="77777777" w:rsidR="00A16DA4" w:rsidRPr="005001D4" w:rsidRDefault="00A16DA4" w:rsidP="00A16DA4">
            <w:pPr>
              <w:spacing w:line="360" w:lineRule="exact"/>
              <w:ind w:left="252" w:right="-18"/>
              <w:rPr>
                <w:sz w:val="18"/>
                <w:szCs w:val="18"/>
              </w:rPr>
            </w:pPr>
            <w:r w:rsidRPr="005001D4">
              <w:rPr>
                <w:sz w:val="18"/>
                <w:szCs w:val="18"/>
              </w:rPr>
              <w:t>Up to 3 months</w:t>
            </w:r>
          </w:p>
        </w:tc>
        <w:tc>
          <w:tcPr>
            <w:tcW w:w="1305" w:type="dxa"/>
            <w:tcBorders>
              <w:top w:val="nil"/>
              <w:left w:val="nil"/>
              <w:bottom w:val="nil"/>
              <w:right w:val="nil"/>
            </w:tcBorders>
            <w:vAlign w:val="bottom"/>
          </w:tcPr>
          <w:p w14:paraId="2DA6E4B6" w14:textId="67383870" w:rsidR="00A16DA4" w:rsidRPr="005001D4" w:rsidRDefault="00A16DA4" w:rsidP="00A16DA4">
            <w:pPr>
              <w:tabs>
                <w:tab w:val="decimal" w:pos="969"/>
              </w:tabs>
              <w:spacing w:line="360" w:lineRule="exact"/>
              <w:rPr>
                <w:sz w:val="18"/>
                <w:szCs w:val="18"/>
              </w:rPr>
            </w:pPr>
            <w:r w:rsidRPr="005001D4">
              <w:rPr>
                <w:sz w:val="18"/>
                <w:szCs w:val="18"/>
              </w:rPr>
              <w:t>381</w:t>
            </w:r>
          </w:p>
        </w:tc>
        <w:tc>
          <w:tcPr>
            <w:tcW w:w="1305" w:type="dxa"/>
            <w:tcBorders>
              <w:top w:val="nil"/>
              <w:left w:val="nil"/>
              <w:bottom w:val="nil"/>
              <w:right w:val="nil"/>
            </w:tcBorders>
            <w:vAlign w:val="bottom"/>
          </w:tcPr>
          <w:p w14:paraId="76A0EDCF" w14:textId="32CB37EB" w:rsidR="00A16DA4" w:rsidRPr="005001D4" w:rsidRDefault="00A16DA4" w:rsidP="00A16DA4">
            <w:pPr>
              <w:tabs>
                <w:tab w:val="decimal" w:pos="969"/>
              </w:tabs>
              <w:spacing w:line="360" w:lineRule="exact"/>
              <w:rPr>
                <w:sz w:val="18"/>
                <w:szCs w:val="18"/>
              </w:rPr>
            </w:pPr>
            <w:r w:rsidRPr="005001D4">
              <w:rPr>
                <w:sz w:val="18"/>
                <w:szCs w:val="18"/>
              </w:rPr>
              <w:t>40</w:t>
            </w:r>
          </w:p>
        </w:tc>
        <w:tc>
          <w:tcPr>
            <w:tcW w:w="1305" w:type="dxa"/>
            <w:tcBorders>
              <w:top w:val="nil"/>
              <w:left w:val="nil"/>
              <w:bottom w:val="nil"/>
              <w:right w:val="nil"/>
            </w:tcBorders>
            <w:vAlign w:val="bottom"/>
          </w:tcPr>
          <w:p w14:paraId="16D01A49" w14:textId="0EE154D0" w:rsidR="00A16DA4" w:rsidRPr="005001D4" w:rsidRDefault="00A16DA4" w:rsidP="00A16DA4">
            <w:pPr>
              <w:tabs>
                <w:tab w:val="decimal" w:pos="969"/>
              </w:tabs>
              <w:spacing w:line="360" w:lineRule="exact"/>
              <w:rPr>
                <w:sz w:val="18"/>
                <w:szCs w:val="18"/>
              </w:rPr>
            </w:pPr>
            <w:r w:rsidRPr="005001D4">
              <w:rPr>
                <w:sz w:val="18"/>
                <w:szCs w:val="18"/>
              </w:rPr>
              <w:t>-</w:t>
            </w:r>
          </w:p>
        </w:tc>
        <w:tc>
          <w:tcPr>
            <w:tcW w:w="1305" w:type="dxa"/>
            <w:tcBorders>
              <w:top w:val="nil"/>
              <w:left w:val="nil"/>
              <w:bottom w:val="nil"/>
              <w:right w:val="nil"/>
            </w:tcBorders>
            <w:vAlign w:val="bottom"/>
          </w:tcPr>
          <w:p w14:paraId="488D0E34" w14:textId="77777777" w:rsidR="00A16DA4" w:rsidRPr="005001D4" w:rsidRDefault="00A16DA4" w:rsidP="00A16DA4">
            <w:pPr>
              <w:tabs>
                <w:tab w:val="decimal" w:pos="969"/>
              </w:tabs>
              <w:spacing w:line="360" w:lineRule="exact"/>
              <w:rPr>
                <w:sz w:val="18"/>
                <w:szCs w:val="18"/>
              </w:rPr>
            </w:pPr>
            <w:r w:rsidRPr="005001D4">
              <w:rPr>
                <w:sz w:val="18"/>
                <w:szCs w:val="18"/>
              </w:rPr>
              <w:t>-</w:t>
            </w:r>
          </w:p>
        </w:tc>
      </w:tr>
      <w:tr w:rsidR="00A16DA4" w:rsidRPr="005001D4" w14:paraId="75C043E1" w14:textId="77777777" w:rsidTr="00A256C8">
        <w:tc>
          <w:tcPr>
            <w:tcW w:w="3870" w:type="dxa"/>
            <w:tcBorders>
              <w:top w:val="nil"/>
              <w:left w:val="nil"/>
              <w:bottom w:val="nil"/>
              <w:right w:val="nil"/>
            </w:tcBorders>
            <w:vAlign w:val="bottom"/>
          </w:tcPr>
          <w:p w14:paraId="3A4146B1" w14:textId="77777777" w:rsidR="00A16DA4" w:rsidRPr="005001D4" w:rsidRDefault="00A16DA4" w:rsidP="00A16DA4">
            <w:pPr>
              <w:spacing w:line="360" w:lineRule="exact"/>
              <w:ind w:left="252" w:right="-43"/>
              <w:rPr>
                <w:sz w:val="18"/>
                <w:szCs w:val="18"/>
              </w:rPr>
            </w:pPr>
            <w:r w:rsidRPr="005001D4">
              <w:rPr>
                <w:sz w:val="18"/>
                <w:szCs w:val="18"/>
              </w:rPr>
              <w:t>Over 12 months</w:t>
            </w:r>
          </w:p>
        </w:tc>
        <w:tc>
          <w:tcPr>
            <w:tcW w:w="1305" w:type="dxa"/>
            <w:tcBorders>
              <w:top w:val="nil"/>
              <w:left w:val="nil"/>
              <w:bottom w:val="nil"/>
              <w:right w:val="nil"/>
            </w:tcBorders>
            <w:vAlign w:val="bottom"/>
          </w:tcPr>
          <w:p w14:paraId="7541D2A2" w14:textId="030DC924" w:rsidR="00A16DA4" w:rsidRPr="005001D4" w:rsidRDefault="00A16DA4" w:rsidP="00A16DA4">
            <w:pPr>
              <w:pBdr>
                <w:bottom w:val="single" w:sz="4" w:space="1" w:color="auto"/>
              </w:pBdr>
              <w:tabs>
                <w:tab w:val="decimal" w:pos="969"/>
              </w:tabs>
              <w:spacing w:line="360" w:lineRule="exact"/>
              <w:rPr>
                <w:sz w:val="18"/>
                <w:szCs w:val="18"/>
              </w:rPr>
            </w:pPr>
            <w:r w:rsidRPr="005001D4">
              <w:rPr>
                <w:sz w:val="18"/>
                <w:szCs w:val="18"/>
              </w:rPr>
              <w:t>101</w:t>
            </w:r>
          </w:p>
        </w:tc>
        <w:tc>
          <w:tcPr>
            <w:tcW w:w="1305" w:type="dxa"/>
            <w:tcBorders>
              <w:top w:val="nil"/>
              <w:left w:val="nil"/>
              <w:bottom w:val="nil"/>
              <w:right w:val="nil"/>
            </w:tcBorders>
            <w:vAlign w:val="bottom"/>
          </w:tcPr>
          <w:p w14:paraId="793A84FD" w14:textId="2C6DEBE3" w:rsidR="00A16DA4" w:rsidRPr="005001D4" w:rsidRDefault="00A16DA4" w:rsidP="00A16DA4">
            <w:pPr>
              <w:pBdr>
                <w:bottom w:val="single" w:sz="4" w:space="1" w:color="auto"/>
              </w:pBdr>
              <w:tabs>
                <w:tab w:val="decimal" w:pos="969"/>
              </w:tabs>
              <w:spacing w:line="360" w:lineRule="exact"/>
              <w:rPr>
                <w:sz w:val="18"/>
                <w:szCs w:val="18"/>
              </w:rPr>
            </w:pPr>
            <w:r w:rsidRPr="005001D4">
              <w:rPr>
                <w:sz w:val="18"/>
                <w:szCs w:val="18"/>
              </w:rPr>
              <w:t>101</w:t>
            </w:r>
          </w:p>
        </w:tc>
        <w:tc>
          <w:tcPr>
            <w:tcW w:w="1305" w:type="dxa"/>
            <w:tcBorders>
              <w:top w:val="nil"/>
              <w:left w:val="nil"/>
              <w:bottom w:val="nil"/>
              <w:right w:val="nil"/>
            </w:tcBorders>
            <w:vAlign w:val="bottom"/>
          </w:tcPr>
          <w:p w14:paraId="550CCCBA" w14:textId="4DE56AC0" w:rsidR="00A16DA4" w:rsidRPr="005001D4" w:rsidRDefault="00A16DA4" w:rsidP="00A16DA4">
            <w:pPr>
              <w:pBdr>
                <w:bottom w:val="single" w:sz="4" w:space="1" w:color="auto"/>
              </w:pBdr>
              <w:tabs>
                <w:tab w:val="decimal" w:pos="969"/>
              </w:tabs>
              <w:spacing w:line="360" w:lineRule="exact"/>
              <w:rPr>
                <w:sz w:val="18"/>
                <w:szCs w:val="18"/>
              </w:rPr>
            </w:pPr>
            <w:r w:rsidRPr="005001D4">
              <w:rPr>
                <w:sz w:val="18"/>
                <w:szCs w:val="18"/>
              </w:rPr>
              <w:t>349,387</w:t>
            </w:r>
          </w:p>
        </w:tc>
        <w:tc>
          <w:tcPr>
            <w:tcW w:w="1305" w:type="dxa"/>
            <w:tcBorders>
              <w:top w:val="nil"/>
              <w:left w:val="nil"/>
              <w:bottom w:val="nil"/>
              <w:right w:val="nil"/>
            </w:tcBorders>
            <w:vAlign w:val="bottom"/>
          </w:tcPr>
          <w:p w14:paraId="6716EE49" w14:textId="77777777" w:rsidR="00A16DA4" w:rsidRPr="005001D4" w:rsidRDefault="00A16DA4" w:rsidP="00A16DA4">
            <w:pPr>
              <w:pBdr>
                <w:bottom w:val="single" w:sz="4" w:space="1" w:color="auto"/>
              </w:pBdr>
              <w:tabs>
                <w:tab w:val="decimal" w:pos="969"/>
              </w:tabs>
              <w:spacing w:line="360" w:lineRule="exact"/>
              <w:rPr>
                <w:sz w:val="18"/>
                <w:szCs w:val="18"/>
              </w:rPr>
            </w:pPr>
            <w:r w:rsidRPr="005001D4">
              <w:rPr>
                <w:sz w:val="18"/>
                <w:szCs w:val="18"/>
              </w:rPr>
              <w:t>349,387</w:t>
            </w:r>
          </w:p>
        </w:tc>
      </w:tr>
      <w:tr w:rsidR="00A16DA4" w:rsidRPr="005001D4" w14:paraId="426C8010" w14:textId="77777777" w:rsidTr="00A256C8">
        <w:tc>
          <w:tcPr>
            <w:tcW w:w="3870" w:type="dxa"/>
            <w:tcBorders>
              <w:top w:val="nil"/>
              <w:left w:val="nil"/>
              <w:bottom w:val="nil"/>
              <w:right w:val="nil"/>
            </w:tcBorders>
            <w:vAlign w:val="bottom"/>
          </w:tcPr>
          <w:p w14:paraId="6BF8F503" w14:textId="77777777" w:rsidR="00A16DA4" w:rsidRPr="005001D4" w:rsidRDefault="00A16DA4" w:rsidP="00A16DA4">
            <w:pPr>
              <w:spacing w:line="360" w:lineRule="exact"/>
              <w:ind w:right="-43"/>
              <w:rPr>
                <w:sz w:val="18"/>
                <w:szCs w:val="18"/>
              </w:rPr>
            </w:pPr>
            <w:r w:rsidRPr="005001D4">
              <w:rPr>
                <w:sz w:val="18"/>
                <w:szCs w:val="18"/>
              </w:rPr>
              <w:t>Total</w:t>
            </w:r>
          </w:p>
        </w:tc>
        <w:tc>
          <w:tcPr>
            <w:tcW w:w="1305" w:type="dxa"/>
            <w:tcBorders>
              <w:top w:val="nil"/>
              <w:left w:val="nil"/>
              <w:bottom w:val="nil"/>
              <w:right w:val="nil"/>
            </w:tcBorders>
            <w:vAlign w:val="bottom"/>
          </w:tcPr>
          <w:p w14:paraId="48DC720B" w14:textId="17B0B73C" w:rsidR="00A16DA4" w:rsidRPr="005001D4" w:rsidRDefault="00FB2737" w:rsidP="00A16DA4">
            <w:pPr>
              <w:tabs>
                <w:tab w:val="decimal" w:pos="969"/>
              </w:tabs>
              <w:spacing w:line="360" w:lineRule="exact"/>
              <w:rPr>
                <w:sz w:val="18"/>
                <w:szCs w:val="18"/>
              </w:rPr>
            </w:pPr>
            <w:r w:rsidRPr="005001D4">
              <w:rPr>
                <w:sz w:val="18"/>
                <w:szCs w:val="18"/>
              </w:rPr>
              <w:t>540</w:t>
            </w:r>
          </w:p>
        </w:tc>
        <w:tc>
          <w:tcPr>
            <w:tcW w:w="1305" w:type="dxa"/>
            <w:tcBorders>
              <w:top w:val="nil"/>
              <w:left w:val="nil"/>
              <w:bottom w:val="nil"/>
              <w:right w:val="nil"/>
            </w:tcBorders>
            <w:vAlign w:val="bottom"/>
          </w:tcPr>
          <w:p w14:paraId="4C0FF6DF" w14:textId="0F616C45" w:rsidR="00A16DA4" w:rsidRPr="005001D4" w:rsidRDefault="00A16DA4" w:rsidP="00A16DA4">
            <w:pPr>
              <w:tabs>
                <w:tab w:val="decimal" w:pos="969"/>
              </w:tabs>
              <w:spacing w:line="360" w:lineRule="exact"/>
              <w:rPr>
                <w:sz w:val="18"/>
                <w:szCs w:val="18"/>
              </w:rPr>
            </w:pPr>
            <w:r w:rsidRPr="005001D4">
              <w:rPr>
                <w:sz w:val="18"/>
                <w:szCs w:val="18"/>
              </w:rPr>
              <w:t>1,23</w:t>
            </w:r>
            <w:r w:rsidRPr="005001D4">
              <w:rPr>
                <w:rFonts w:hint="cs"/>
                <w:sz w:val="18"/>
                <w:szCs w:val="18"/>
              </w:rPr>
              <w:t>8</w:t>
            </w:r>
          </w:p>
        </w:tc>
        <w:tc>
          <w:tcPr>
            <w:tcW w:w="1305" w:type="dxa"/>
            <w:tcBorders>
              <w:top w:val="nil"/>
              <w:left w:val="nil"/>
              <w:bottom w:val="nil"/>
              <w:right w:val="nil"/>
            </w:tcBorders>
            <w:vAlign w:val="bottom"/>
          </w:tcPr>
          <w:p w14:paraId="1B7EB1EA" w14:textId="71CBB8F3" w:rsidR="00A16DA4" w:rsidRPr="005001D4" w:rsidRDefault="00A16DA4" w:rsidP="00A16DA4">
            <w:pPr>
              <w:tabs>
                <w:tab w:val="decimal" w:pos="969"/>
              </w:tabs>
              <w:spacing w:line="360" w:lineRule="exact"/>
              <w:rPr>
                <w:sz w:val="18"/>
                <w:szCs w:val="18"/>
              </w:rPr>
            </w:pPr>
            <w:r w:rsidRPr="005001D4">
              <w:rPr>
                <w:sz w:val="18"/>
                <w:szCs w:val="18"/>
              </w:rPr>
              <w:t>349,387</w:t>
            </w:r>
          </w:p>
        </w:tc>
        <w:tc>
          <w:tcPr>
            <w:tcW w:w="1305" w:type="dxa"/>
            <w:tcBorders>
              <w:top w:val="nil"/>
              <w:left w:val="nil"/>
              <w:bottom w:val="nil"/>
              <w:right w:val="nil"/>
            </w:tcBorders>
            <w:vAlign w:val="bottom"/>
          </w:tcPr>
          <w:p w14:paraId="667C1CDF" w14:textId="77777777" w:rsidR="00A16DA4" w:rsidRPr="005001D4" w:rsidRDefault="00A16DA4" w:rsidP="00A16DA4">
            <w:pPr>
              <w:tabs>
                <w:tab w:val="decimal" w:pos="969"/>
              </w:tabs>
              <w:spacing w:line="360" w:lineRule="exact"/>
              <w:rPr>
                <w:sz w:val="18"/>
                <w:szCs w:val="18"/>
              </w:rPr>
            </w:pPr>
            <w:r w:rsidRPr="005001D4">
              <w:rPr>
                <w:sz w:val="18"/>
                <w:szCs w:val="18"/>
              </w:rPr>
              <w:t>349,387</w:t>
            </w:r>
          </w:p>
        </w:tc>
      </w:tr>
      <w:tr w:rsidR="00A16DA4" w:rsidRPr="005001D4" w14:paraId="2517F6C8" w14:textId="77777777" w:rsidTr="00A256C8">
        <w:tc>
          <w:tcPr>
            <w:tcW w:w="3870" w:type="dxa"/>
            <w:tcBorders>
              <w:top w:val="nil"/>
              <w:left w:val="nil"/>
              <w:bottom w:val="nil"/>
              <w:right w:val="nil"/>
            </w:tcBorders>
            <w:vAlign w:val="bottom"/>
          </w:tcPr>
          <w:p w14:paraId="5779B29D" w14:textId="77777777" w:rsidR="00A16DA4" w:rsidRPr="005001D4" w:rsidRDefault="00A16DA4" w:rsidP="00A16DA4">
            <w:pPr>
              <w:tabs>
                <w:tab w:val="left" w:pos="525"/>
              </w:tabs>
              <w:spacing w:line="360" w:lineRule="exact"/>
              <w:ind w:left="705" w:right="-108" w:hanging="705"/>
              <w:rPr>
                <w:sz w:val="18"/>
                <w:szCs w:val="18"/>
                <w:cs/>
              </w:rPr>
            </w:pPr>
            <w:r w:rsidRPr="005001D4">
              <w:rPr>
                <w:sz w:val="18"/>
                <w:szCs w:val="18"/>
              </w:rPr>
              <w:t>Less:</w:t>
            </w:r>
            <w:r w:rsidRPr="005001D4">
              <w:rPr>
                <w:sz w:val="18"/>
                <w:szCs w:val="18"/>
              </w:rPr>
              <w:tab/>
              <w:t>Allowance for expected credit losses</w:t>
            </w:r>
          </w:p>
        </w:tc>
        <w:tc>
          <w:tcPr>
            <w:tcW w:w="1305" w:type="dxa"/>
            <w:tcBorders>
              <w:top w:val="nil"/>
              <w:left w:val="nil"/>
              <w:bottom w:val="nil"/>
              <w:right w:val="nil"/>
            </w:tcBorders>
            <w:vAlign w:val="bottom"/>
          </w:tcPr>
          <w:p w14:paraId="72C611D7" w14:textId="2F83410F" w:rsidR="00A16DA4" w:rsidRPr="005001D4" w:rsidRDefault="00A16DA4" w:rsidP="00A16DA4">
            <w:pPr>
              <w:pBdr>
                <w:bottom w:val="single" w:sz="4" w:space="1" w:color="auto"/>
              </w:pBdr>
              <w:tabs>
                <w:tab w:val="decimal" w:pos="969"/>
              </w:tabs>
              <w:spacing w:line="360" w:lineRule="exact"/>
              <w:rPr>
                <w:sz w:val="18"/>
                <w:szCs w:val="18"/>
              </w:rPr>
            </w:pPr>
            <w:r w:rsidRPr="005001D4">
              <w:rPr>
                <w:sz w:val="18"/>
                <w:szCs w:val="18"/>
              </w:rPr>
              <w:t>(101)</w:t>
            </w:r>
          </w:p>
        </w:tc>
        <w:tc>
          <w:tcPr>
            <w:tcW w:w="1305" w:type="dxa"/>
            <w:tcBorders>
              <w:top w:val="nil"/>
              <w:left w:val="nil"/>
              <w:bottom w:val="nil"/>
              <w:right w:val="nil"/>
            </w:tcBorders>
            <w:vAlign w:val="bottom"/>
          </w:tcPr>
          <w:p w14:paraId="33A75905" w14:textId="5D83B286" w:rsidR="00A16DA4" w:rsidRPr="005001D4" w:rsidRDefault="00A16DA4" w:rsidP="00A16DA4">
            <w:pPr>
              <w:pBdr>
                <w:bottom w:val="single" w:sz="4" w:space="1" w:color="auto"/>
              </w:pBdr>
              <w:tabs>
                <w:tab w:val="decimal" w:pos="969"/>
              </w:tabs>
              <w:spacing w:line="360" w:lineRule="exact"/>
              <w:rPr>
                <w:sz w:val="18"/>
                <w:szCs w:val="18"/>
              </w:rPr>
            </w:pPr>
            <w:r w:rsidRPr="005001D4">
              <w:rPr>
                <w:sz w:val="18"/>
                <w:szCs w:val="18"/>
              </w:rPr>
              <w:t>(101)</w:t>
            </w:r>
          </w:p>
        </w:tc>
        <w:tc>
          <w:tcPr>
            <w:tcW w:w="1305" w:type="dxa"/>
            <w:tcBorders>
              <w:top w:val="nil"/>
              <w:left w:val="nil"/>
              <w:bottom w:val="nil"/>
              <w:right w:val="nil"/>
            </w:tcBorders>
            <w:vAlign w:val="bottom"/>
          </w:tcPr>
          <w:p w14:paraId="360EEEA8" w14:textId="512D161B" w:rsidR="00A16DA4" w:rsidRPr="005001D4" w:rsidRDefault="00A16DA4" w:rsidP="00A16DA4">
            <w:pPr>
              <w:pBdr>
                <w:bottom w:val="single" w:sz="4" w:space="1" w:color="auto"/>
              </w:pBdr>
              <w:tabs>
                <w:tab w:val="decimal" w:pos="969"/>
              </w:tabs>
              <w:spacing w:line="360" w:lineRule="exact"/>
              <w:rPr>
                <w:sz w:val="18"/>
                <w:szCs w:val="18"/>
              </w:rPr>
            </w:pPr>
            <w:r w:rsidRPr="005001D4">
              <w:rPr>
                <w:sz w:val="18"/>
                <w:szCs w:val="18"/>
              </w:rPr>
              <w:t>-</w:t>
            </w:r>
          </w:p>
        </w:tc>
        <w:tc>
          <w:tcPr>
            <w:tcW w:w="1305" w:type="dxa"/>
            <w:tcBorders>
              <w:top w:val="nil"/>
              <w:left w:val="nil"/>
              <w:bottom w:val="nil"/>
              <w:right w:val="nil"/>
            </w:tcBorders>
            <w:vAlign w:val="bottom"/>
          </w:tcPr>
          <w:p w14:paraId="75E674B3" w14:textId="77777777" w:rsidR="00A16DA4" w:rsidRPr="005001D4" w:rsidRDefault="00A16DA4" w:rsidP="00A16DA4">
            <w:pPr>
              <w:pBdr>
                <w:bottom w:val="single" w:sz="4" w:space="1" w:color="auto"/>
              </w:pBdr>
              <w:tabs>
                <w:tab w:val="decimal" w:pos="969"/>
              </w:tabs>
              <w:spacing w:line="360" w:lineRule="exact"/>
              <w:rPr>
                <w:sz w:val="18"/>
                <w:szCs w:val="18"/>
              </w:rPr>
            </w:pPr>
            <w:r w:rsidRPr="005001D4">
              <w:rPr>
                <w:sz w:val="18"/>
                <w:szCs w:val="18"/>
              </w:rPr>
              <w:t>-</w:t>
            </w:r>
          </w:p>
        </w:tc>
      </w:tr>
      <w:tr w:rsidR="00A16DA4" w:rsidRPr="005001D4" w14:paraId="1F9ADF10" w14:textId="77777777" w:rsidTr="00A256C8">
        <w:tc>
          <w:tcPr>
            <w:tcW w:w="3870" w:type="dxa"/>
            <w:tcBorders>
              <w:top w:val="nil"/>
              <w:left w:val="nil"/>
              <w:bottom w:val="nil"/>
              <w:right w:val="nil"/>
            </w:tcBorders>
            <w:vAlign w:val="bottom"/>
          </w:tcPr>
          <w:p w14:paraId="236324F5" w14:textId="77777777" w:rsidR="00A16DA4" w:rsidRPr="005001D4" w:rsidRDefault="00A16DA4" w:rsidP="00A16DA4">
            <w:pPr>
              <w:spacing w:line="360" w:lineRule="exact"/>
              <w:ind w:left="162" w:right="-108" w:hanging="162"/>
              <w:rPr>
                <w:spacing w:val="-6"/>
                <w:sz w:val="18"/>
                <w:szCs w:val="18"/>
              </w:rPr>
            </w:pPr>
            <w:r w:rsidRPr="005001D4">
              <w:rPr>
                <w:spacing w:val="-6"/>
                <w:sz w:val="18"/>
                <w:szCs w:val="18"/>
              </w:rPr>
              <w:t>Total trade receivables - related parties, net</w:t>
            </w:r>
          </w:p>
        </w:tc>
        <w:tc>
          <w:tcPr>
            <w:tcW w:w="1305" w:type="dxa"/>
            <w:tcBorders>
              <w:top w:val="nil"/>
              <w:left w:val="nil"/>
              <w:bottom w:val="nil"/>
              <w:right w:val="nil"/>
            </w:tcBorders>
            <w:vAlign w:val="bottom"/>
          </w:tcPr>
          <w:p w14:paraId="2D8D9DBA" w14:textId="79229FEF" w:rsidR="00A16DA4" w:rsidRPr="005001D4" w:rsidRDefault="00FB2737" w:rsidP="00A16DA4">
            <w:pPr>
              <w:pBdr>
                <w:bottom w:val="single" w:sz="4" w:space="1" w:color="auto"/>
              </w:pBdr>
              <w:tabs>
                <w:tab w:val="decimal" w:pos="969"/>
              </w:tabs>
              <w:spacing w:line="360" w:lineRule="exact"/>
              <w:rPr>
                <w:sz w:val="18"/>
                <w:szCs w:val="18"/>
              </w:rPr>
            </w:pPr>
            <w:r w:rsidRPr="005001D4">
              <w:rPr>
                <w:sz w:val="18"/>
                <w:szCs w:val="18"/>
              </w:rPr>
              <w:t>439</w:t>
            </w:r>
          </w:p>
        </w:tc>
        <w:tc>
          <w:tcPr>
            <w:tcW w:w="1305" w:type="dxa"/>
            <w:tcBorders>
              <w:top w:val="nil"/>
              <w:left w:val="nil"/>
              <w:bottom w:val="nil"/>
              <w:right w:val="nil"/>
            </w:tcBorders>
            <w:vAlign w:val="bottom"/>
          </w:tcPr>
          <w:p w14:paraId="2CE8B06E" w14:textId="1F8EC0F6" w:rsidR="00A16DA4" w:rsidRPr="005001D4" w:rsidRDefault="00A16DA4" w:rsidP="00A16DA4">
            <w:pPr>
              <w:pBdr>
                <w:bottom w:val="single" w:sz="4" w:space="1" w:color="auto"/>
              </w:pBdr>
              <w:tabs>
                <w:tab w:val="decimal" w:pos="969"/>
              </w:tabs>
              <w:spacing w:line="360" w:lineRule="exact"/>
              <w:rPr>
                <w:sz w:val="18"/>
                <w:szCs w:val="18"/>
              </w:rPr>
            </w:pPr>
            <w:r w:rsidRPr="005001D4">
              <w:rPr>
                <w:sz w:val="18"/>
                <w:szCs w:val="18"/>
              </w:rPr>
              <w:t>1,13</w:t>
            </w:r>
            <w:r w:rsidRPr="005001D4">
              <w:rPr>
                <w:rFonts w:hint="cs"/>
                <w:sz w:val="18"/>
                <w:szCs w:val="18"/>
              </w:rPr>
              <w:t>7</w:t>
            </w:r>
          </w:p>
        </w:tc>
        <w:tc>
          <w:tcPr>
            <w:tcW w:w="1305" w:type="dxa"/>
            <w:tcBorders>
              <w:top w:val="nil"/>
              <w:left w:val="nil"/>
              <w:bottom w:val="nil"/>
              <w:right w:val="nil"/>
            </w:tcBorders>
            <w:vAlign w:val="bottom"/>
          </w:tcPr>
          <w:p w14:paraId="75C526DA" w14:textId="41E7A5B4" w:rsidR="00A16DA4" w:rsidRPr="005001D4" w:rsidRDefault="00A16DA4" w:rsidP="00A16DA4">
            <w:pPr>
              <w:pBdr>
                <w:bottom w:val="single" w:sz="4" w:space="1" w:color="auto"/>
              </w:pBdr>
              <w:tabs>
                <w:tab w:val="decimal" w:pos="969"/>
              </w:tabs>
              <w:spacing w:line="360" w:lineRule="exact"/>
              <w:rPr>
                <w:sz w:val="18"/>
                <w:szCs w:val="18"/>
              </w:rPr>
            </w:pPr>
            <w:r w:rsidRPr="005001D4">
              <w:rPr>
                <w:sz w:val="18"/>
                <w:szCs w:val="18"/>
              </w:rPr>
              <w:t>349,387</w:t>
            </w:r>
          </w:p>
        </w:tc>
        <w:tc>
          <w:tcPr>
            <w:tcW w:w="1305" w:type="dxa"/>
            <w:tcBorders>
              <w:top w:val="nil"/>
              <w:left w:val="nil"/>
              <w:bottom w:val="nil"/>
              <w:right w:val="nil"/>
            </w:tcBorders>
            <w:vAlign w:val="bottom"/>
          </w:tcPr>
          <w:p w14:paraId="2770708F" w14:textId="77777777" w:rsidR="00A16DA4" w:rsidRPr="005001D4" w:rsidRDefault="00A16DA4" w:rsidP="00A16DA4">
            <w:pPr>
              <w:pBdr>
                <w:bottom w:val="single" w:sz="4" w:space="1" w:color="auto"/>
              </w:pBdr>
              <w:tabs>
                <w:tab w:val="decimal" w:pos="969"/>
              </w:tabs>
              <w:spacing w:line="360" w:lineRule="exact"/>
              <w:rPr>
                <w:sz w:val="18"/>
                <w:szCs w:val="18"/>
              </w:rPr>
            </w:pPr>
            <w:r w:rsidRPr="005001D4">
              <w:rPr>
                <w:sz w:val="18"/>
                <w:szCs w:val="18"/>
              </w:rPr>
              <w:t>349,387</w:t>
            </w:r>
          </w:p>
        </w:tc>
      </w:tr>
      <w:tr w:rsidR="00A16DA4" w:rsidRPr="005001D4" w14:paraId="367E87DF" w14:textId="77777777" w:rsidTr="0029176C">
        <w:tc>
          <w:tcPr>
            <w:tcW w:w="3870" w:type="dxa"/>
            <w:tcBorders>
              <w:top w:val="nil"/>
              <w:left w:val="nil"/>
              <w:bottom w:val="nil"/>
              <w:right w:val="nil"/>
            </w:tcBorders>
            <w:vAlign w:val="bottom"/>
          </w:tcPr>
          <w:p w14:paraId="136C3CBC" w14:textId="77777777" w:rsidR="00A16DA4" w:rsidRPr="005001D4" w:rsidRDefault="00A16DA4" w:rsidP="00A16DA4">
            <w:pPr>
              <w:spacing w:line="360" w:lineRule="exact"/>
              <w:ind w:right="-43"/>
              <w:rPr>
                <w:i/>
                <w:iCs/>
                <w:sz w:val="18"/>
                <w:szCs w:val="18"/>
              </w:rPr>
            </w:pPr>
            <w:r w:rsidRPr="005001D4">
              <w:rPr>
                <w:b/>
                <w:bCs/>
                <w:sz w:val="18"/>
                <w:szCs w:val="18"/>
              </w:rPr>
              <w:t>Trade receivables - unrelated parties</w:t>
            </w:r>
          </w:p>
        </w:tc>
        <w:tc>
          <w:tcPr>
            <w:tcW w:w="1305" w:type="dxa"/>
            <w:tcBorders>
              <w:top w:val="nil"/>
              <w:left w:val="nil"/>
              <w:bottom w:val="nil"/>
              <w:right w:val="nil"/>
            </w:tcBorders>
            <w:vAlign w:val="bottom"/>
          </w:tcPr>
          <w:p w14:paraId="3A62BC8F" w14:textId="77777777" w:rsidR="00A16DA4" w:rsidRPr="005001D4" w:rsidRDefault="00A16DA4" w:rsidP="00A16DA4">
            <w:pPr>
              <w:tabs>
                <w:tab w:val="decimal" w:pos="972"/>
              </w:tabs>
              <w:spacing w:line="360" w:lineRule="exact"/>
              <w:rPr>
                <w:sz w:val="18"/>
                <w:szCs w:val="18"/>
              </w:rPr>
            </w:pPr>
          </w:p>
        </w:tc>
        <w:tc>
          <w:tcPr>
            <w:tcW w:w="1305" w:type="dxa"/>
            <w:tcBorders>
              <w:top w:val="nil"/>
              <w:left w:val="nil"/>
              <w:bottom w:val="nil"/>
              <w:right w:val="nil"/>
            </w:tcBorders>
            <w:vAlign w:val="bottom"/>
          </w:tcPr>
          <w:p w14:paraId="78E87FA1" w14:textId="77777777" w:rsidR="00A16DA4" w:rsidRPr="005001D4" w:rsidRDefault="00A16DA4" w:rsidP="00A16DA4">
            <w:pPr>
              <w:tabs>
                <w:tab w:val="decimal" w:pos="972"/>
              </w:tabs>
              <w:spacing w:line="360" w:lineRule="exact"/>
              <w:rPr>
                <w:sz w:val="18"/>
                <w:szCs w:val="18"/>
              </w:rPr>
            </w:pPr>
          </w:p>
        </w:tc>
        <w:tc>
          <w:tcPr>
            <w:tcW w:w="1305" w:type="dxa"/>
            <w:tcBorders>
              <w:top w:val="nil"/>
              <w:left w:val="nil"/>
              <w:bottom w:val="nil"/>
              <w:right w:val="nil"/>
            </w:tcBorders>
            <w:vAlign w:val="bottom"/>
          </w:tcPr>
          <w:p w14:paraId="0A7540D9" w14:textId="77777777" w:rsidR="00A16DA4" w:rsidRPr="005001D4" w:rsidRDefault="00A16DA4" w:rsidP="00A16DA4">
            <w:pPr>
              <w:tabs>
                <w:tab w:val="decimal" w:pos="969"/>
              </w:tabs>
              <w:spacing w:line="360" w:lineRule="exact"/>
              <w:rPr>
                <w:sz w:val="18"/>
                <w:szCs w:val="18"/>
              </w:rPr>
            </w:pPr>
          </w:p>
        </w:tc>
        <w:tc>
          <w:tcPr>
            <w:tcW w:w="1305" w:type="dxa"/>
            <w:tcBorders>
              <w:top w:val="nil"/>
              <w:left w:val="nil"/>
              <w:bottom w:val="nil"/>
              <w:right w:val="nil"/>
            </w:tcBorders>
            <w:vAlign w:val="bottom"/>
          </w:tcPr>
          <w:p w14:paraId="4F4573F6" w14:textId="77777777" w:rsidR="00A16DA4" w:rsidRPr="005001D4" w:rsidRDefault="00A16DA4" w:rsidP="00A16DA4">
            <w:pPr>
              <w:tabs>
                <w:tab w:val="decimal" w:pos="1062"/>
              </w:tabs>
              <w:spacing w:line="360" w:lineRule="exact"/>
              <w:rPr>
                <w:sz w:val="18"/>
                <w:szCs w:val="18"/>
              </w:rPr>
            </w:pPr>
          </w:p>
        </w:tc>
      </w:tr>
      <w:tr w:rsidR="00A16DA4" w:rsidRPr="005001D4" w14:paraId="17B63F59" w14:textId="77777777" w:rsidTr="0029176C">
        <w:tc>
          <w:tcPr>
            <w:tcW w:w="3870" w:type="dxa"/>
            <w:tcBorders>
              <w:top w:val="nil"/>
              <w:left w:val="nil"/>
              <w:bottom w:val="nil"/>
              <w:right w:val="nil"/>
            </w:tcBorders>
            <w:vAlign w:val="bottom"/>
          </w:tcPr>
          <w:p w14:paraId="2F2F583E" w14:textId="77777777" w:rsidR="00A16DA4" w:rsidRPr="005001D4" w:rsidRDefault="00A16DA4" w:rsidP="00A16DA4">
            <w:pPr>
              <w:spacing w:line="360" w:lineRule="exact"/>
              <w:ind w:right="-43"/>
              <w:rPr>
                <w:i/>
                <w:iCs/>
                <w:sz w:val="18"/>
                <w:szCs w:val="18"/>
              </w:rPr>
            </w:pPr>
            <w:r w:rsidRPr="005001D4">
              <w:rPr>
                <w:i/>
                <w:iCs/>
                <w:sz w:val="18"/>
                <w:szCs w:val="18"/>
              </w:rPr>
              <w:t>Aged on the basis of due dates</w:t>
            </w:r>
          </w:p>
        </w:tc>
        <w:tc>
          <w:tcPr>
            <w:tcW w:w="1305" w:type="dxa"/>
            <w:tcBorders>
              <w:top w:val="nil"/>
              <w:left w:val="nil"/>
              <w:bottom w:val="nil"/>
              <w:right w:val="nil"/>
            </w:tcBorders>
            <w:vAlign w:val="bottom"/>
          </w:tcPr>
          <w:p w14:paraId="46592162" w14:textId="77777777" w:rsidR="00A16DA4" w:rsidRPr="005001D4" w:rsidRDefault="00A16DA4" w:rsidP="00A16DA4">
            <w:pPr>
              <w:tabs>
                <w:tab w:val="decimal" w:pos="972"/>
              </w:tabs>
              <w:spacing w:line="360" w:lineRule="exact"/>
              <w:rPr>
                <w:sz w:val="18"/>
                <w:szCs w:val="18"/>
              </w:rPr>
            </w:pPr>
          </w:p>
        </w:tc>
        <w:tc>
          <w:tcPr>
            <w:tcW w:w="1305" w:type="dxa"/>
            <w:tcBorders>
              <w:top w:val="nil"/>
              <w:left w:val="nil"/>
              <w:bottom w:val="nil"/>
              <w:right w:val="nil"/>
            </w:tcBorders>
            <w:vAlign w:val="bottom"/>
          </w:tcPr>
          <w:p w14:paraId="646284CA" w14:textId="77777777" w:rsidR="00A16DA4" w:rsidRPr="005001D4" w:rsidRDefault="00A16DA4" w:rsidP="00A16DA4">
            <w:pPr>
              <w:tabs>
                <w:tab w:val="decimal" w:pos="972"/>
              </w:tabs>
              <w:spacing w:line="360" w:lineRule="exact"/>
              <w:rPr>
                <w:sz w:val="18"/>
                <w:szCs w:val="18"/>
              </w:rPr>
            </w:pPr>
          </w:p>
        </w:tc>
        <w:tc>
          <w:tcPr>
            <w:tcW w:w="1305" w:type="dxa"/>
            <w:tcBorders>
              <w:top w:val="nil"/>
              <w:left w:val="nil"/>
              <w:bottom w:val="nil"/>
              <w:right w:val="nil"/>
            </w:tcBorders>
            <w:vAlign w:val="bottom"/>
          </w:tcPr>
          <w:p w14:paraId="328D3192" w14:textId="77777777" w:rsidR="00A16DA4" w:rsidRPr="005001D4" w:rsidRDefault="00A16DA4" w:rsidP="00A16DA4">
            <w:pPr>
              <w:tabs>
                <w:tab w:val="decimal" w:pos="969"/>
              </w:tabs>
              <w:spacing w:line="360" w:lineRule="exact"/>
              <w:rPr>
                <w:sz w:val="18"/>
                <w:szCs w:val="18"/>
              </w:rPr>
            </w:pPr>
          </w:p>
        </w:tc>
        <w:tc>
          <w:tcPr>
            <w:tcW w:w="1305" w:type="dxa"/>
            <w:tcBorders>
              <w:top w:val="nil"/>
              <w:left w:val="nil"/>
              <w:bottom w:val="nil"/>
              <w:right w:val="nil"/>
            </w:tcBorders>
            <w:vAlign w:val="bottom"/>
          </w:tcPr>
          <w:p w14:paraId="6DB36F00" w14:textId="77777777" w:rsidR="00A16DA4" w:rsidRPr="005001D4" w:rsidRDefault="00A16DA4" w:rsidP="00A16DA4">
            <w:pPr>
              <w:tabs>
                <w:tab w:val="decimal" w:pos="1062"/>
              </w:tabs>
              <w:spacing w:line="360" w:lineRule="exact"/>
              <w:rPr>
                <w:sz w:val="18"/>
                <w:szCs w:val="18"/>
              </w:rPr>
            </w:pPr>
          </w:p>
        </w:tc>
      </w:tr>
      <w:tr w:rsidR="00A16DA4" w:rsidRPr="005001D4" w14:paraId="74B8EC5F" w14:textId="77777777" w:rsidTr="0029176C">
        <w:tc>
          <w:tcPr>
            <w:tcW w:w="3870" w:type="dxa"/>
            <w:tcBorders>
              <w:top w:val="nil"/>
              <w:left w:val="nil"/>
              <w:bottom w:val="nil"/>
              <w:right w:val="nil"/>
            </w:tcBorders>
            <w:vAlign w:val="bottom"/>
          </w:tcPr>
          <w:p w14:paraId="45A905FC" w14:textId="77777777" w:rsidR="00A16DA4" w:rsidRPr="005001D4" w:rsidRDefault="00A16DA4" w:rsidP="00A16DA4">
            <w:pPr>
              <w:spacing w:line="360" w:lineRule="exact"/>
              <w:ind w:right="-18"/>
              <w:rPr>
                <w:sz w:val="18"/>
                <w:szCs w:val="18"/>
              </w:rPr>
            </w:pPr>
            <w:r w:rsidRPr="005001D4">
              <w:rPr>
                <w:sz w:val="18"/>
                <w:szCs w:val="18"/>
              </w:rPr>
              <w:t>Not yet due</w:t>
            </w:r>
          </w:p>
        </w:tc>
        <w:tc>
          <w:tcPr>
            <w:tcW w:w="1305" w:type="dxa"/>
            <w:tcBorders>
              <w:top w:val="nil"/>
              <w:left w:val="nil"/>
              <w:bottom w:val="nil"/>
              <w:right w:val="nil"/>
            </w:tcBorders>
            <w:vAlign w:val="bottom"/>
          </w:tcPr>
          <w:p w14:paraId="0057676C" w14:textId="36C8BA41" w:rsidR="00A16DA4" w:rsidRPr="005001D4" w:rsidRDefault="00A16DA4" w:rsidP="00A16DA4">
            <w:pPr>
              <w:tabs>
                <w:tab w:val="decimal" w:pos="972"/>
              </w:tabs>
              <w:spacing w:line="360" w:lineRule="exact"/>
              <w:rPr>
                <w:sz w:val="18"/>
                <w:szCs w:val="18"/>
                <w:cs/>
              </w:rPr>
            </w:pPr>
            <w:r w:rsidRPr="005001D4">
              <w:rPr>
                <w:sz w:val="18"/>
                <w:szCs w:val="18"/>
              </w:rPr>
              <w:t>760,</w:t>
            </w:r>
            <w:r w:rsidR="00FB2737" w:rsidRPr="005001D4">
              <w:rPr>
                <w:sz w:val="18"/>
                <w:szCs w:val="18"/>
              </w:rPr>
              <w:t>350</w:t>
            </w:r>
          </w:p>
        </w:tc>
        <w:tc>
          <w:tcPr>
            <w:tcW w:w="1305" w:type="dxa"/>
            <w:tcBorders>
              <w:top w:val="nil"/>
              <w:left w:val="nil"/>
              <w:bottom w:val="nil"/>
              <w:right w:val="nil"/>
            </w:tcBorders>
            <w:vAlign w:val="bottom"/>
          </w:tcPr>
          <w:p w14:paraId="342749AA" w14:textId="7B360A3F" w:rsidR="00A16DA4" w:rsidRPr="005001D4" w:rsidRDefault="00A16DA4" w:rsidP="00A16DA4">
            <w:pPr>
              <w:tabs>
                <w:tab w:val="decimal" w:pos="969"/>
              </w:tabs>
              <w:spacing w:line="360" w:lineRule="exact"/>
              <w:rPr>
                <w:sz w:val="18"/>
                <w:szCs w:val="18"/>
                <w:cs/>
              </w:rPr>
            </w:pPr>
            <w:r w:rsidRPr="005001D4">
              <w:rPr>
                <w:sz w:val="18"/>
                <w:szCs w:val="18"/>
              </w:rPr>
              <w:t>1,326,83</w:t>
            </w:r>
            <w:r w:rsidRPr="005001D4">
              <w:rPr>
                <w:rFonts w:hint="cs"/>
                <w:sz w:val="18"/>
                <w:szCs w:val="18"/>
              </w:rPr>
              <w:t>8</w:t>
            </w:r>
          </w:p>
        </w:tc>
        <w:tc>
          <w:tcPr>
            <w:tcW w:w="1305" w:type="dxa"/>
            <w:tcBorders>
              <w:top w:val="nil"/>
              <w:left w:val="nil"/>
              <w:bottom w:val="nil"/>
              <w:right w:val="nil"/>
            </w:tcBorders>
            <w:vAlign w:val="bottom"/>
          </w:tcPr>
          <w:p w14:paraId="6241D7C6" w14:textId="5F519096" w:rsidR="00A16DA4" w:rsidRPr="005001D4" w:rsidRDefault="00A16DA4" w:rsidP="00A16DA4">
            <w:pPr>
              <w:tabs>
                <w:tab w:val="decimal" w:pos="969"/>
              </w:tabs>
              <w:spacing w:line="360" w:lineRule="exact"/>
              <w:rPr>
                <w:sz w:val="18"/>
                <w:szCs w:val="18"/>
              </w:rPr>
            </w:pPr>
            <w:r w:rsidRPr="005001D4">
              <w:rPr>
                <w:sz w:val="18"/>
                <w:szCs w:val="18"/>
              </w:rPr>
              <w:t>87,293</w:t>
            </w:r>
          </w:p>
        </w:tc>
        <w:tc>
          <w:tcPr>
            <w:tcW w:w="1305" w:type="dxa"/>
            <w:tcBorders>
              <w:top w:val="nil"/>
              <w:left w:val="nil"/>
              <w:bottom w:val="nil"/>
              <w:right w:val="nil"/>
            </w:tcBorders>
            <w:vAlign w:val="bottom"/>
          </w:tcPr>
          <w:p w14:paraId="12FFA711" w14:textId="77777777" w:rsidR="00A16DA4" w:rsidRPr="005001D4" w:rsidRDefault="00A16DA4" w:rsidP="00A16DA4">
            <w:pPr>
              <w:tabs>
                <w:tab w:val="decimal" w:pos="969"/>
              </w:tabs>
              <w:spacing w:line="360" w:lineRule="exact"/>
              <w:rPr>
                <w:sz w:val="18"/>
                <w:szCs w:val="18"/>
              </w:rPr>
            </w:pPr>
            <w:r w:rsidRPr="005001D4">
              <w:rPr>
                <w:sz w:val="18"/>
                <w:szCs w:val="18"/>
              </w:rPr>
              <w:t>188,929</w:t>
            </w:r>
          </w:p>
        </w:tc>
      </w:tr>
      <w:tr w:rsidR="00A16DA4" w:rsidRPr="005001D4" w14:paraId="66170DAD" w14:textId="77777777" w:rsidTr="0029176C">
        <w:tc>
          <w:tcPr>
            <w:tcW w:w="3870" w:type="dxa"/>
            <w:tcBorders>
              <w:top w:val="nil"/>
              <w:left w:val="nil"/>
              <w:bottom w:val="nil"/>
              <w:right w:val="nil"/>
            </w:tcBorders>
            <w:vAlign w:val="bottom"/>
          </w:tcPr>
          <w:p w14:paraId="7550F75D" w14:textId="77777777" w:rsidR="00A16DA4" w:rsidRPr="005001D4" w:rsidRDefault="00A16DA4" w:rsidP="00A16DA4">
            <w:pPr>
              <w:spacing w:line="360" w:lineRule="exact"/>
              <w:ind w:right="-18"/>
              <w:rPr>
                <w:sz w:val="18"/>
                <w:szCs w:val="18"/>
              </w:rPr>
            </w:pPr>
            <w:r w:rsidRPr="005001D4">
              <w:rPr>
                <w:sz w:val="18"/>
                <w:szCs w:val="18"/>
              </w:rPr>
              <w:t>Past due</w:t>
            </w:r>
          </w:p>
        </w:tc>
        <w:tc>
          <w:tcPr>
            <w:tcW w:w="1305" w:type="dxa"/>
            <w:tcBorders>
              <w:top w:val="nil"/>
              <w:left w:val="nil"/>
              <w:bottom w:val="nil"/>
              <w:right w:val="nil"/>
            </w:tcBorders>
            <w:vAlign w:val="bottom"/>
          </w:tcPr>
          <w:p w14:paraId="3E2E988E" w14:textId="77777777" w:rsidR="00A16DA4" w:rsidRPr="005001D4" w:rsidRDefault="00A16DA4" w:rsidP="00A16DA4">
            <w:pPr>
              <w:tabs>
                <w:tab w:val="decimal" w:pos="972"/>
              </w:tabs>
              <w:spacing w:line="360" w:lineRule="exact"/>
              <w:rPr>
                <w:sz w:val="18"/>
                <w:szCs w:val="18"/>
              </w:rPr>
            </w:pPr>
          </w:p>
        </w:tc>
        <w:tc>
          <w:tcPr>
            <w:tcW w:w="1305" w:type="dxa"/>
            <w:tcBorders>
              <w:top w:val="nil"/>
              <w:left w:val="nil"/>
              <w:bottom w:val="nil"/>
              <w:right w:val="nil"/>
            </w:tcBorders>
            <w:vAlign w:val="bottom"/>
          </w:tcPr>
          <w:p w14:paraId="1C9F5D79" w14:textId="77777777" w:rsidR="00A16DA4" w:rsidRPr="005001D4" w:rsidRDefault="00A16DA4" w:rsidP="00A16DA4">
            <w:pPr>
              <w:tabs>
                <w:tab w:val="decimal" w:pos="969"/>
              </w:tabs>
              <w:spacing w:line="360" w:lineRule="exact"/>
              <w:rPr>
                <w:sz w:val="18"/>
                <w:szCs w:val="18"/>
              </w:rPr>
            </w:pPr>
          </w:p>
        </w:tc>
        <w:tc>
          <w:tcPr>
            <w:tcW w:w="1305" w:type="dxa"/>
            <w:tcBorders>
              <w:top w:val="nil"/>
              <w:left w:val="nil"/>
              <w:bottom w:val="nil"/>
              <w:right w:val="nil"/>
            </w:tcBorders>
            <w:vAlign w:val="bottom"/>
          </w:tcPr>
          <w:p w14:paraId="28D1B54A" w14:textId="77777777" w:rsidR="00A16DA4" w:rsidRPr="005001D4" w:rsidRDefault="00A16DA4" w:rsidP="00A16DA4">
            <w:pPr>
              <w:tabs>
                <w:tab w:val="decimal" w:pos="969"/>
              </w:tabs>
              <w:spacing w:line="360" w:lineRule="exact"/>
              <w:rPr>
                <w:sz w:val="18"/>
                <w:szCs w:val="18"/>
              </w:rPr>
            </w:pPr>
          </w:p>
        </w:tc>
        <w:tc>
          <w:tcPr>
            <w:tcW w:w="1305" w:type="dxa"/>
            <w:tcBorders>
              <w:top w:val="nil"/>
              <w:left w:val="nil"/>
              <w:bottom w:val="nil"/>
              <w:right w:val="nil"/>
            </w:tcBorders>
            <w:vAlign w:val="bottom"/>
          </w:tcPr>
          <w:p w14:paraId="1024928E" w14:textId="77777777" w:rsidR="00A16DA4" w:rsidRPr="005001D4" w:rsidRDefault="00A16DA4" w:rsidP="00A16DA4">
            <w:pPr>
              <w:tabs>
                <w:tab w:val="decimal" w:pos="969"/>
              </w:tabs>
              <w:spacing w:line="360" w:lineRule="exact"/>
              <w:rPr>
                <w:sz w:val="18"/>
                <w:szCs w:val="18"/>
              </w:rPr>
            </w:pPr>
          </w:p>
        </w:tc>
      </w:tr>
      <w:tr w:rsidR="00A16DA4" w:rsidRPr="005001D4" w14:paraId="03D1D893" w14:textId="77777777" w:rsidTr="0029176C">
        <w:tc>
          <w:tcPr>
            <w:tcW w:w="3870" w:type="dxa"/>
            <w:tcBorders>
              <w:top w:val="nil"/>
              <w:left w:val="nil"/>
              <w:bottom w:val="nil"/>
              <w:right w:val="nil"/>
            </w:tcBorders>
            <w:vAlign w:val="bottom"/>
          </w:tcPr>
          <w:p w14:paraId="1D74999D" w14:textId="77777777" w:rsidR="00A16DA4" w:rsidRPr="005001D4" w:rsidRDefault="00A16DA4" w:rsidP="00A16DA4">
            <w:pPr>
              <w:spacing w:line="360" w:lineRule="exact"/>
              <w:ind w:left="252" w:right="-18"/>
              <w:rPr>
                <w:sz w:val="18"/>
                <w:szCs w:val="18"/>
              </w:rPr>
            </w:pPr>
            <w:r w:rsidRPr="005001D4">
              <w:rPr>
                <w:sz w:val="18"/>
                <w:szCs w:val="18"/>
              </w:rPr>
              <w:t>Up to 3 months</w:t>
            </w:r>
          </w:p>
        </w:tc>
        <w:tc>
          <w:tcPr>
            <w:tcW w:w="1305" w:type="dxa"/>
            <w:tcBorders>
              <w:top w:val="nil"/>
              <w:left w:val="nil"/>
              <w:bottom w:val="nil"/>
              <w:right w:val="nil"/>
            </w:tcBorders>
            <w:vAlign w:val="bottom"/>
          </w:tcPr>
          <w:p w14:paraId="1D35E7DD" w14:textId="5724BBA2" w:rsidR="00A16DA4" w:rsidRPr="005001D4" w:rsidRDefault="00A16DA4" w:rsidP="00A16DA4">
            <w:pPr>
              <w:tabs>
                <w:tab w:val="decimal" w:pos="972"/>
              </w:tabs>
              <w:spacing w:line="360" w:lineRule="exact"/>
              <w:rPr>
                <w:sz w:val="18"/>
                <w:szCs w:val="18"/>
              </w:rPr>
            </w:pPr>
            <w:r w:rsidRPr="005001D4">
              <w:rPr>
                <w:sz w:val="18"/>
                <w:szCs w:val="18"/>
              </w:rPr>
              <w:t>513,074</w:t>
            </w:r>
          </w:p>
        </w:tc>
        <w:tc>
          <w:tcPr>
            <w:tcW w:w="1305" w:type="dxa"/>
            <w:tcBorders>
              <w:top w:val="nil"/>
              <w:left w:val="nil"/>
              <w:bottom w:val="nil"/>
              <w:right w:val="nil"/>
            </w:tcBorders>
            <w:vAlign w:val="bottom"/>
          </w:tcPr>
          <w:p w14:paraId="380CDC3B" w14:textId="0AE1F89D" w:rsidR="00A16DA4" w:rsidRPr="005001D4" w:rsidRDefault="00A16DA4" w:rsidP="00A16DA4">
            <w:pPr>
              <w:tabs>
                <w:tab w:val="decimal" w:pos="969"/>
              </w:tabs>
              <w:spacing w:line="360" w:lineRule="exact"/>
              <w:rPr>
                <w:sz w:val="18"/>
                <w:szCs w:val="18"/>
              </w:rPr>
            </w:pPr>
            <w:r w:rsidRPr="005001D4">
              <w:rPr>
                <w:sz w:val="18"/>
                <w:szCs w:val="18"/>
              </w:rPr>
              <w:t>301,066</w:t>
            </w:r>
          </w:p>
        </w:tc>
        <w:tc>
          <w:tcPr>
            <w:tcW w:w="1305" w:type="dxa"/>
            <w:tcBorders>
              <w:top w:val="nil"/>
              <w:left w:val="nil"/>
              <w:bottom w:val="nil"/>
              <w:right w:val="nil"/>
            </w:tcBorders>
            <w:vAlign w:val="bottom"/>
          </w:tcPr>
          <w:p w14:paraId="6069A031" w14:textId="3DE24EDA" w:rsidR="00A16DA4" w:rsidRPr="005001D4" w:rsidRDefault="00A16DA4" w:rsidP="00A16DA4">
            <w:pPr>
              <w:tabs>
                <w:tab w:val="decimal" w:pos="969"/>
              </w:tabs>
              <w:spacing w:line="360" w:lineRule="exact"/>
              <w:rPr>
                <w:sz w:val="18"/>
                <w:szCs w:val="18"/>
                <w:cs/>
              </w:rPr>
            </w:pPr>
            <w:r w:rsidRPr="005001D4">
              <w:rPr>
                <w:sz w:val="18"/>
                <w:szCs w:val="18"/>
              </w:rPr>
              <w:t>568</w:t>
            </w:r>
          </w:p>
        </w:tc>
        <w:tc>
          <w:tcPr>
            <w:tcW w:w="1305" w:type="dxa"/>
            <w:tcBorders>
              <w:top w:val="nil"/>
              <w:left w:val="nil"/>
              <w:bottom w:val="nil"/>
              <w:right w:val="nil"/>
            </w:tcBorders>
            <w:vAlign w:val="bottom"/>
          </w:tcPr>
          <w:p w14:paraId="4F33730F" w14:textId="77777777" w:rsidR="00A16DA4" w:rsidRPr="005001D4" w:rsidRDefault="00A16DA4" w:rsidP="00A16DA4">
            <w:pPr>
              <w:tabs>
                <w:tab w:val="decimal" w:pos="969"/>
              </w:tabs>
              <w:spacing w:line="360" w:lineRule="exact"/>
              <w:rPr>
                <w:sz w:val="18"/>
                <w:szCs w:val="18"/>
                <w:cs/>
              </w:rPr>
            </w:pPr>
            <w:r w:rsidRPr="005001D4">
              <w:rPr>
                <w:sz w:val="18"/>
                <w:szCs w:val="18"/>
              </w:rPr>
              <w:t>144,343</w:t>
            </w:r>
          </w:p>
        </w:tc>
      </w:tr>
      <w:tr w:rsidR="00A16DA4" w:rsidRPr="005001D4" w14:paraId="0AA6BF91" w14:textId="77777777" w:rsidTr="0029176C">
        <w:tc>
          <w:tcPr>
            <w:tcW w:w="3870" w:type="dxa"/>
            <w:tcBorders>
              <w:top w:val="nil"/>
              <w:left w:val="nil"/>
              <w:bottom w:val="nil"/>
              <w:right w:val="nil"/>
            </w:tcBorders>
            <w:vAlign w:val="bottom"/>
          </w:tcPr>
          <w:p w14:paraId="246E35E1" w14:textId="77777777" w:rsidR="00A16DA4" w:rsidRPr="005001D4" w:rsidRDefault="00A16DA4" w:rsidP="00A16DA4">
            <w:pPr>
              <w:spacing w:line="360" w:lineRule="exact"/>
              <w:ind w:left="252" w:right="-18"/>
              <w:rPr>
                <w:sz w:val="18"/>
                <w:szCs w:val="18"/>
              </w:rPr>
            </w:pPr>
            <w:r w:rsidRPr="005001D4">
              <w:rPr>
                <w:sz w:val="18"/>
                <w:szCs w:val="18"/>
              </w:rPr>
              <w:t>3 - 6 months</w:t>
            </w:r>
          </w:p>
        </w:tc>
        <w:tc>
          <w:tcPr>
            <w:tcW w:w="1305" w:type="dxa"/>
            <w:tcBorders>
              <w:top w:val="nil"/>
              <w:left w:val="nil"/>
              <w:bottom w:val="nil"/>
              <w:right w:val="nil"/>
            </w:tcBorders>
            <w:vAlign w:val="bottom"/>
          </w:tcPr>
          <w:p w14:paraId="3315AE3D" w14:textId="2DF7CB9A" w:rsidR="00A16DA4" w:rsidRPr="005001D4" w:rsidRDefault="00A16DA4" w:rsidP="00A16DA4">
            <w:pPr>
              <w:tabs>
                <w:tab w:val="decimal" w:pos="972"/>
              </w:tabs>
              <w:spacing w:line="360" w:lineRule="exact"/>
              <w:rPr>
                <w:sz w:val="18"/>
                <w:szCs w:val="18"/>
              </w:rPr>
            </w:pPr>
            <w:r w:rsidRPr="005001D4">
              <w:rPr>
                <w:sz w:val="18"/>
                <w:szCs w:val="18"/>
              </w:rPr>
              <w:t>8,486</w:t>
            </w:r>
          </w:p>
        </w:tc>
        <w:tc>
          <w:tcPr>
            <w:tcW w:w="1305" w:type="dxa"/>
            <w:tcBorders>
              <w:top w:val="nil"/>
              <w:left w:val="nil"/>
              <w:bottom w:val="nil"/>
              <w:right w:val="nil"/>
            </w:tcBorders>
            <w:vAlign w:val="bottom"/>
          </w:tcPr>
          <w:p w14:paraId="61CA2829" w14:textId="4632F677" w:rsidR="00A16DA4" w:rsidRPr="005001D4" w:rsidRDefault="00A16DA4" w:rsidP="00A16DA4">
            <w:pPr>
              <w:tabs>
                <w:tab w:val="decimal" w:pos="969"/>
              </w:tabs>
              <w:spacing w:line="360" w:lineRule="exact"/>
              <w:rPr>
                <w:sz w:val="18"/>
                <w:szCs w:val="18"/>
              </w:rPr>
            </w:pPr>
            <w:r w:rsidRPr="005001D4">
              <w:rPr>
                <w:sz w:val="18"/>
                <w:szCs w:val="18"/>
              </w:rPr>
              <w:t>51,092</w:t>
            </w:r>
          </w:p>
        </w:tc>
        <w:tc>
          <w:tcPr>
            <w:tcW w:w="1305" w:type="dxa"/>
            <w:tcBorders>
              <w:top w:val="nil"/>
              <w:left w:val="nil"/>
              <w:bottom w:val="nil"/>
              <w:right w:val="nil"/>
            </w:tcBorders>
            <w:vAlign w:val="bottom"/>
          </w:tcPr>
          <w:p w14:paraId="23738A1B" w14:textId="49017208" w:rsidR="00A16DA4" w:rsidRPr="005001D4" w:rsidRDefault="00A16DA4" w:rsidP="00A16DA4">
            <w:pPr>
              <w:tabs>
                <w:tab w:val="decimal" w:pos="969"/>
              </w:tabs>
              <w:spacing w:line="360" w:lineRule="exact"/>
              <w:rPr>
                <w:sz w:val="18"/>
                <w:szCs w:val="18"/>
              </w:rPr>
            </w:pPr>
            <w:r w:rsidRPr="005001D4">
              <w:rPr>
                <w:sz w:val="18"/>
                <w:szCs w:val="18"/>
              </w:rPr>
              <w:t>-</w:t>
            </w:r>
          </w:p>
        </w:tc>
        <w:tc>
          <w:tcPr>
            <w:tcW w:w="1305" w:type="dxa"/>
            <w:tcBorders>
              <w:top w:val="nil"/>
              <w:left w:val="nil"/>
              <w:bottom w:val="nil"/>
              <w:right w:val="nil"/>
            </w:tcBorders>
            <w:vAlign w:val="bottom"/>
          </w:tcPr>
          <w:p w14:paraId="22860627" w14:textId="77777777" w:rsidR="00A16DA4" w:rsidRPr="005001D4" w:rsidRDefault="00A16DA4" w:rsidP="00A16DA4">
            <w:pPr>
              <w:tabs>
                <w:tab w:val="decimal" w:pos="969"/>
              </w:tabs>
              <w:spacing w:line="360" w:lineRule="exact"/>
              <w:rPr>
                <w:sz w:val="18"/>
                <w:szCs w:val="18"/>
              </w:rPr>
            </w:pPr>
            <w:r w:rsidRPr="005001D4">
              <w:rPr>
                <w:sz w:val="18"/>
                <w:szCs w:val="18"/>
              </w:rPr>
              <w:t>-</w:t>
            </w:r>
          </w:p>
        </w:tc>
      </w:tr>
      <w:tr w:rsidR="00A16DA4" w:rsidRPr="005001D4" w14:paraId="171185A4" w14:textId="77777777" w:rsidTr="0029176C">
        <w:tc>
          <w:tcPr>
            <w:tcW w:w="3870" w:type="dxa"/>
            <w:tcBorders>
              <w:top w:val="nil"/>
              <w:left w:val="nil"/>
              <w:bottom w:val="nil"/>
              <w:right w:val="nil"/>
            </w:tcBorders>
            <w:vAlign w:val="bottom"/>
          </w:tcPr>
          <w:p w14:paraId="3A0FD666" w14:textId="77777777" w:rsidR="00A16DA4" w:rsidRPr="005001D4" w:rsidRDefault="00A16DA4" w:rsidP="00A16DA4">
            <w:pPr>
              <w:spacing w:line="360" w:lineRule="exact"/>
              <w:ind w:left="252" w:right="-18"/>
              <w:rPr>
                <w:sz w:val="18"/>
                <w:szCs w:val="18"/>
              </w:rPr>
            </w:pPr>
            <w:r w:rsidRPr="005001D4">
              <w:rPr>
                <w:sz w:val="18"/>
                <w:szCs w:val="18"/>
              </w:rPr>
              <w:t>6 - 12 months</w:t>
            </w:r>
          </w:p>
        </w:tc>
        <w:tc>
          <w:tcPr>
            <w:tcW w:w="1305" w:type="dxa"/>
            <w:tcBorders>
              <w:top w:val="nil"/>
              <w:left w:val="nil"/>
              <w:bottom w:val="nil"/>
              <w:right w:val="nil"/>
            </w:tcBorders>
            <w:vAlign w:val="bottom"/>
          </w:tcPr>
          <w:p w14:paraId="0CA0CDCA" w14:textId="5780819C" w:rsidR="00A16DA4" w:rsidRPr="005001D4" w:rsidRDefault="00A16DA4" w:rsidP="00A16DA4">
            <w:pPr>
              <w:tabs>
                <w:tab w:val="decimal" w:pos="972"/>
              </w:tabs>
              <w:spacing w:line="360" w:lineRule="exact"/>
              <w:rPr>
                <w:sz w:val="18"/>
                <w:szCs w:val="18"/>
              </w:rPr>
            </w:pPr>
            <w:r w:rsidRPr="005001D4">
              <w:rPr>
                <w:sz w:val="18"/>
                <w:szCs w:val="18"/>
              </w:rPr>
              <w:t>21,792</w:t>
            </w:r>
          </w:p>
        </w:tc>
        <w:tc>
          <w:tcPr>
            <w:tcW w:w="1305" w:type="dxa"/>
            <w:tcBorders>
              <w:top w:val="nil"/>
              <w:left w:val="nil"/>
              <w:bottom w:val="nil"/>
              <w:right w:val="nil"/>
            </w:tcBorders>
            <w:vAlign w:val="bottom"/>
          </w:tcPr>
          <w:p w14:paraId="100383D8" w14:textId="2ABFC5FD" w:rsidR="00A16DA4" w:rsidRPr="005001D4" w:rsidRDefault="00A16DA4" w:rsidP="00A16DA4">
            <w:pPr>
              <w:tabs>
                <w:tab w:val="decimal" w:pos="969"/>
              </w:tabs>
              <w:spacing w:line="360" w:lineRule="exact"/>
              <w:rPr>
                <w:sz w:val="18"/>
                <w:szCs w:val="18"/>
              </w:rPr>
            </w:pPr>
            <w:r w:rsidRPr="005001D4">
              <w:rPr>
                <w:sz w:val="18"/>
                <w:szCs w:val="18"/>
              </w:rPr>
              <w:t>79,171</w:t>
            </w:r>
          </w:p>
        </w:tc>
        <w:tc>
          <w:tcPr>
            <w:tcW w:w="1305" w:type="dxa"/>
            <w:tcBorders>
              <w:top w:val="nil"/>
              <w:left w:val="nil"/>
              <w:bottom w:val="nil"/>
              <w:right w:val="nil"/>
            </w:tcBorders>
            <w:vAlign w:val="bottom"/>
          </w:tcPr>
          <w:p w14:paraId="71E5B78E" w14:textId="207BD5E1" w:rsidR="00A16DA4" w:rsidRPr="005001D4" w:rsidRDefault="00A16DA4" w:rsidP="00A16DA4">
            <w:pPr>
              <w:tabs>
                <w:tab w:val="decimal" w:pos="969"/>
              </w:tabs>
              <w:spacing w:line="360" w:lineRule="exact"/>
              <w:rPr>
                <w:sz w:val="18"/>
                <w:szCs w:val="18"/>
              </w:rPr>
            </w:pPr>
            <w:r w:rsidRPr="005001D4">
              <w:rPr>
                <w:sz w:val="18"/>
                <w:szCs w:val="18"/>
              </w:rPr>
              <w:t>-</w:t>
            </w:r>
          </w:p>
        </w:tc>
        <w:tc>
          <w:tcPr>
            <w:tcW w:w="1305" w:type="dxa"/>
            <w:tcBorders>
              <w:top w:val="nil"/>
              <w:left w:val="nil"/>
              <w:bottom w:val="nil"/>
              <w:right w:val="nil"/>
            </w:tcBorders>
            <w:vAlign w:val="bottom"/>
          </w:tcPr>
          <w:p w14:paraId="14BFA45F" w14:textId="77777777" w:rsidR="00A16DA4" w:rsidRPr="005001D4" w:rsidRDefault="00A16DA4" w:rsidP="00A16DA4">
            <w:pPr>
              <w:tabs>
                <w:tab w:val="decimal" w:pos="969"/>
              </w:tabs>
              <w:spacing w:line="360" w:lineRule="exact"/>
              <w:rPr>
                <w:sz w:val="18"/>
                <w:szCs w:val="18"/>
              </w:rPr>
            </w:pPr>
            <w:r w:rsidRPr="005001D4">
              <w:rPr>
                <w:sz w:val="18"/>
                <w:szCs w:val="18"/>
              </w:rPr>
              <w:t>-</w:t>
            </w:r>
          </w:p>
        </w:tc>
      </w:tr>
      <w:tr w:rsidR="00A16DA4" w:rsidRPr="005001D4" w14:paraId="69FFFF59" w14:textId="77777777" w:rsidTr="0029176C">
        <w:tc>
          <w:tcPr>
            <w:tcW w:w="3870" w:type="dxa"/>
            <w:tcBorders>
              <w:top w:val="nil"/>
              <w:left w:val="nil"/>
              <w:bottom w:val="nil"/>
              <w:right w:val="nil"/>
            </w:tcBorders>
            <w:vAlign w:val="bottom"/>
          </w:tcPr>
          <w:p w14:paraId="16408FBD" w14:textId="77777777" w:rsidR="00A16DA4" w:rsidRPr="005001D4" w:rsidRDefault="00A16DA4" w:rsidP="00A16DA4">
            <w:pPr>
              <w:spacing w:line="360" w:lineRule="exact"/>
              <w:ind w:left="252" w:right="-18"/>
              <w:rPr>
                <w:sz w:val="18"/>
                <w:szCs w:val="18"/>
              </w:rPr>
            </w:pPr>
            <w:r w:rsidRPr="005001D4">
              <w:rPr>
                <w:sz w:val="18"/>
                <w:szCs w:val="18"/>
              </w:rPr>
              <w:t>Over 12 months</w:t>
            </w:r>
          </w:p>
        </w:tc>
        <w:tc>
          <w:tcPr>
            <w:tcW w:w="1305" w:type="dxa"/>
            <w:tcBorders>
              <w:top w:val="nil"/>
              <w:left w:val="nil"/>
              <w:bottom w:val="nil"/>
              <w:right w:val="nil"/>
            </w:tcBorders>
            <w:vAlign w:val="bottom"/>
          </w:tcPr>
          <w:p w14:paraId="45D7111D" w14:textId="49C8E10B" w:rsidR="00A16DA4" w:rsidRPr="005001D4" w:rsidRDefault="00A16DA4" w:rsidP="00A16DA4">
            <w:pPr>
              <w:pBdr>
                <w:bottom w:val="single" w:sz="4" w:space="1" w:color="auto"/>
              </w:pBdr>
              <w:tabs>
                <w:tab w:val="decimal" w:pos="972"/>
              </w:tabs>
              <w:spacing w:line="360" w:lineRule="exact"/>
              <w:rPr>
                <w:sz w:val="18"/>
                <w:szCs w:val="18"/>
              </w:rPr>
            </w:pPr>
            <w:r w:rsidRPr="005001D4">
              <w:rPr>
                <w:sz w:val="18"/>
                <w:szCs w:val="18"/>
              </w:rPr>
              <w:t>2,718,980</w:t>
            </w:r>
          </w:p>
        </w:tc>
        <w:tc>
          <w:tcPr>
            <w:tcW w:w="1305" w:type="dxa"/>
            <w:tcBorders>
              <w:top w:val="nil"/>
              <w:left w:val="nil"/>
              <w:bottom w:val="nil"/>
              <w:right w:val="nil"/>
            </w:tcBorders>
            <w:vAlign w:val="bottom"/>
          </w:tcPr>
          <w:p w14:paraId="66B85C00" w14:textId="33C17CAA" w:rsidR="00A16DA4" w:rsidRPr="005001D4" w:rsidRDefault="00A16DA4" w:rsidP="00A16DA4">
            <w:pPr>
              <w:pBdr>
                <w:bottom w:val="single" w:sz="4" w:space="1" w:color="auto"/>
              </w:pBdr>
              <w:tabs>
                <w:tab w:val="decimal" w:pos="969"/>
              </w:tabs>
              <w:spacing w:line="360" w:lineRule="exact"/>
              <w:rPr>
                <w:sz w:val="18"/>
                <w:szCs w:val="18"/>
              </w:rPr>
            </w:pPr>
            <w:r w:rsidRPr="005001D4">
              <w:rPr>
                <w:sz w:val="18"/>
                <w:szCs w:val="18"/>
              </w:rPr>
              <w:t>2,698,193</w:t>
            </w:r>
          </w:p>
        </w:tc>
        <w:tc>
          <w:tcPr>
            <w:tcW w:w="1305" w:type="dxa"/>
            <w:tcBorders>
              <w:top w:val="nil"/>
              <w:left w:val="nil"/>
              <w:bottom w:val="nil"/>
              <w:right w:val="nil"/>
            </w:tcBorders>
            <w:vAlign w:val="bottom"/>
          </w:tcPr>
          <w:p w14:paraId="49AE5D5E" w14:textId="2477092F" w:rsidR="00A16DA4" w:rsidRPr="005001D4" w:rsidRDefault="00A16DA4" w:rsidP="00A16DA4">
            <w:pPr>
              <w:pBdr>
                <w:bottom w:val="single" w:sz="4" w:space="1" w:color="auto"/>
              </w:pBdr>
              <w:tabs>
                <w:tab w:val="decimal" w:pos="969"/>
              </w:tabs>
              <w:spacing w:line="360" w:lineRule="exact"/>
              <w:rPr>
                <w:sz w:val="18"/>
                <w:szCs w:val="18"/>
              </w:rPr>
            </w:pPr>
            <w:r w:rsidRPr="005001D4">
              <w:rPr>
                <w:sz w:val="18"/>
                <w:szCs w:val="18"/>
              </w:rPr>
              <w:t>116,450</w:t>
            </w:r>
          </w:p>
        </w:tc>
        <w:tc>
          <w:tcPr>
            <w:tcW w:w="1305" w:type="dxa"/>
            <w:tcBorders>
              <w:top w:val="nil"/>
              <w:left w:val="nil"/>
              <w:bottom w:val="nil"/>
              <w:right w:val="nil"/>
            </w:tcBorders>
            <w:vAlign w:val="bottom"/>
          </w:tcPr>
          <w:p w14:paraId="4140B22B" w14:textId="77777777" w:rsidR="00A16DA4" w:rsidRPr="005001D4" w:rsidRDefault="00A16DA4" w:rsidP="00A16DA4">
            <w:pPr>
              <w:pBdr>
                <w:bottom w:val="single" w:sz="4" w:space="1" w:color="auto"/>
              </w:pBdr>
              <w:tabs>
                <w:tab w:val="decimal" w:pos="969"/>
              </w:tabs>
              <w:spacing w:line="360" w:lineRule="exact"/>
              <w:rPr>
                <w:sz w:val="18"/>
                <w:szCs w:val="18"/>
              </w:rPr>
            </w:pPr>
            <w:r w:rsidRPr="005001D4">
              <w:rPr>
                <w:sz w:val="18"/>
                <w:szCs w:val="18"/>
              </w:rPr>
              <w:t>116,450</w:t>
            </w:r>
          </w:p>
        </w:tc>
      </w:tr>
      <w:tr w:rsidR="00A16DA4" w:rsidRPr="005001D4" w14:paraId="0245D508" w14:textId="77777777" w:rsidTr="0029176C">
        <w:tc>
          <w:tcPr>
            <w:tcW w:w="3870" w:type="dxa"/>
            <w:tcBorders>
              <w:top w:val="nil"/>
              <w:left w:val="nil"/>
              <w:bottom w:val="nil"/>
              <w:right w:val="nil"/>
            </w:tcBorders>
            <w:vAlign w:val="bottom"/>
          </w:tcPr>
          <w:p w14:paraId="1CF3F078" w14:textId="77777777" w:rsidR="00A16DA4" w:rsidRPr="005001D4" w:rsidRDefault="00A16DA4" w:rsidP="00A16DA4">
            <w:pPr>
              <w:spacing w:line="360" w:lineRule="exact"/>
              <w:ind w:left="162" w:right="-18" w:hanging="180"/>
              <w:rPr>
                <w:sz w:val="18"/>
                <w:szCs w:val="18"/>
              </w:rPr>
            </w:pPr>
            <w:r w:rsidRPr="005001D4">
              <w:rPr>
                <w:sz w:val="18"/>
                <w:szCs w:val="18"/>
              </w:rPr>
              <w:t xml:space="preserve">Total </w:t>
            </w:r>
          </w:p>
        </w:tc>
        <w:tc>
          <w:tcPr>
            <w:tcW w:w="1305" w:type="dxa"/>
            <w:tcBorders>
              <w:top w:val="nil"/>
              <w:left w:val="nil"/>
              <w:bottom w:val="nil"/>
              <w:right w:val="nil"/>
            </w:tcBorders>
            <w:vAlign w:val="bottom"/>
          </w:tcPr>
          <w:p w14:paraId="555CFE17" w14:textId="39677634" w:rsidR="00A16DA4" w:rsidRPr="005001D4" w:rsidRDefault="00A16DA4" w:rsidP="00A16DA4">
            <w:pPr>
              <w:tabs>
                <w:tab w:val="decimal" w:pos="972"/>
              </w:tabs>
              <w:spacing w:line="360" w:lineRule="exact"/>
              <w:rPr>
                <w:sz w:val="18"/>
                <w:szCs w:val="18"/>
              </w:rPr>
            </w:pPr>
            <w:r w:rsidRPr="005001D4">
              <w:rPr>
                <w:sz w:val="18"/>
                <w:szCs w:val="18"/>
              </w:rPr>
              <w:t>4,022,</w:t>
            </w:r>
            <w:r w:rsidR="00FB2737" w:rsidRPr="005001D4">
              <w:rPr>
                <w:sz w:val="18"/>
                <w:szCs w:val="18"/>
              </w:rPr>
              <w:t>682</w:t>
            </w:r>
          </w:p>
        </w:tc>
        <w:tc>
          <w:tcPr>
            <w:tcW w:w="1305" w:type="dxa"/>
            <w:tcBorders>
              <w:top w:val="nil"/>
              <w:left w:val="nil"/>
              <w:bottom w:val="nil"/>
              <w:right w:val="nil"/>
            </w:tcBorders>
            <w:vAlign w:val="bottom"/>
          </w:tcPr>
          <w:p w14:paraId="6B8C91AB" w14:textId="4BF3AF8A" w:rsidR="00A16DA4" w:rsidRPr="005001D4" w:rsidRDefault="00A16DA4" w:rsidP="00A16DA4">
            <w:pPr>
              <w:tabs>
                <w:tab w:val="decimal" w:pos="969"/>
              </w:tabs>
              <w:spacing w:line="360" w:lineRule="exact"/>
              <w:rPr>
                <w:sz w:val="18"/>
                <w:szCs w:val="18"/>
              </w:rPr>
            </w:pPr>
            <w:r w:rsidRPr="005001D4">
              <w:rPr>
                <w:sz w:val="18"/>
                <w:szCs w:val="18"/>
              </w:rPr>
              <w:t>4,456,360</w:t>
            </w:r>
          </w:p>
        </w:tc>
        <w:tc>
          <w:tcPr>
            <w:tcW w:w="1305" w:type="dxa"/>
            <w:tcBorders>
              <w:top w:val="nil"/>
              <w:left w:val="nil"/>
              <w:bottom w:val="nil"/>
              <w:right w:val="nil"/>
            </w:tcBorders>
            <w:vAlign w:val="bottom"/>
          </w:tcPr>
          <w:p w14:paraId="0ABD3ABF" w14:textId="0DB7BFB3" w:rsidR="00A16DA4" w:rsidRPr="005001D4" w:rsidRDefault="00A16DA4" w:rsidP="00A16DA4">
            <w:pPr>
              <w:tabs>
                <w:tab w:val="decimal" w:pos="969"/>
              </w:tabs>
              <w:spacing w:line="360" w:lineRule="exact"/>
              <w:rPr>
                <w:sz w:val="18"/>
                <w:szCs w:val="18"/>
              </w:rPr>
            </w:pPr>
            <w:r w:rsidRPr="005001D4">
              <w:rPr>
                <w:sz w:val="18"/>
                <w:szCs w:val="18"/>
              </w:rPr>
              <w:t>204,311</w:t>
            </w:r>
          </w:p>
        </w:tc>
        <w:tc>
          <w:tcPr>
            <w:tcW w:w="1305" w:type="dxa"/>
            <w:tcBorders>
              <w:top w:val="nil"/>
              <w:left w:val="nil"/>
              <w:bottom w:val="nil"/>
              <w:right w:val="nil"/>
            </w:tcBorders>
            <w:vAlign w:val="bottom"/>
          </w:tcPr>
          <w:p w14:paraId="18835AFA" w14:textId="77777777" w:rsidR="00A16DA4" w:rsidRPr="005001D4" w:rsidRDefault="00A16DA4" w:rsidP="00A16DA4">
            <w:pPr>
              <w:tabs>
                <w:tab w:val="decimal" w:pos="969"/>
              </w:tabs>
              <w:spacing w:line="360" w:lineRule="exact"/>
              <w:rPr>
                <w:sz w:val="18"/>
                <w:szCs w:val="18"/>
              </w:rPr>
            </w:pPr>
            <w:r w:rsidRPr="005001D4">
              <w:rPr>
                <w:sz w:val="18"/>
                <w:szCs w:val="18"/>
              </w:rPr>
              <w:t>449,722</w:t>
            </w:r>
          </w:p>
        </w:tc>
      </w:tr>
      <w:tr w:rsidR="00A16DA4" w:rsidRPr="005001D4" w14:paraId="7CC6AAEE" w14:textId="77777777" w:rsidTr="0029176C">
        <w:tc>
          <w:tcPr>
            <w:tcW w:w="3870" w:type="dxa"/>
            <w:tcBorders>
              <w:top w:val="nil"/>
              <w:left w:val="nil"/>
              <w:bottom w:val="nil"/>
              <w:right w:val="nil"/>
            </w:tcBorders>
            <w:vAlign w:val="bottom"/>
          </w:tcPr>
          <w:p w14:paraId="4C0A4DD3" w14:textId="77777777" w:rsidR="00A16DA4" w:rsidRPr="005001D4" w:rsidRDefault="00A16DA4" w:rsidP="00A16DA4">
            <w:pPr>
              <w:spacing w:line="360" w:lineRule="exact"/>
              <w:ind w:left="522" w:right="-108" w:hanging="522"/>
              <w:rPr>
                <w:sz w:val="18"/>
                <w:szCs w:val="18"/>
              </w:rPr>
            </w:pPr>
            <w:r w:rsidRPr="005001D4">
              <w:rPr>
                <w:sz w:val="18"/>
                <w:szCs w:val="18"/>
              </w:rPr>
              <w:t>Less:</w:t>
            </w:r>
            <w:r w:rsidRPr="005001D4">
              <w:rPr>
                <w:sz w:val="18"/>
                <w:szCs w:val="18"/>
              </w:rPr>
              <w:tab/>
              <w:t>Allowance for expected credit losses</w:t>
            </w:r>
          </w:p>
        </w:tc>
        <w:tc>
          <w:tcPr>
            <w:tcW w:w="1305" w:type="dxa"/>
            <w:tcBorders>
              <w:top w:val="nil"/>
              <w:left w:val="nil"/>
              <w:bottom w:val="nil"/>
              <w:right w:val="nil"/>
            </w:tcBorders>
            <w:vAlign w:val="bottom"/>
          </w:tcPr>
          <w:p w14:paraId="42588127" w14:textId="5D41EA1A" w:rsidR="00A16DA4" w:rsidRPr="005001D4" w:rsidRDefault="00A16DA4" w:rsidP="00A16DA4">
            <w:pPr>
              <w:pBdr>
                <w:bottom w:val="single" w:sz="4" w:space="1" w:color="auto"/>
              </w:pBdr>
              <w:tabs>
                <w:tab w:val="decimal" w:pos="972"/>
              </w:tabs>
              <w:spacing w:line="360" w:lineRule="exact"/>
              <w:rPr>
                <w:sz w:val="18"/>
                <w:szCs w:val="18"/>
              </w:rPr>
            </w:pPr>
            <w:r w:rsidRPr="005001D4">
              <w:rPr>
                <w:sz w:val="18"/>
                <w:szCs w:val="18"/>
              </w:rPr>
              <w:t>(2,383,805)</w:t>
            </w:r>
          </w:p>
        </w:tc>
        <w:tc>
          <w:tcPr>
            <w:tcW w:w="1305" w:type="dxa"/>
            <w:tcBorders>
              <w:top w:val="nil"/>
              <w:left w:val="nil"/>
              <w:bottom w:val="nil"/>
              <w:right w:val="nil"/>
            </w:tcBorders>
            <w:vAlign w:val="bottom"/>
          </w:tcPr>
          <w:p w14:paraId="585F9C6B" w14:textId="666B6F48" w:rsidR="00A16DA4" w:rsidRPr="005001D4" w:rsidRDefault="00A16DA4" w:rsidP="00A16DA4">
            <w:pPr>
              <w:pBdr>
                <w:bottom w:val="single" w:sz="4" w:space="1" w:color="auto"/>
              </w:pBdr>
              <w:tabs>
                <w:tab w:val="decimal" w:pos="969"/>
              </w:tabs>
              <w:spacing w:line="360" w:lineRule="exact"/>
              <w:rPr>
                <w:sz w:val="18"/>
                <w:szCs w:val="18"/>
              </w:rPr>
            </w:pPr>
            <w:r w:rsidRPr="005001D4">
              <w:rPr>
                <w:sz w:val="18"/>
                <w:szCs w:val="18"/>
              </w:rPr>
              <w:t>(2,380,692)</w:t>
            </w:r>
          </w:p>
        </w:tc>
        <w:tc>
          <w:tcPr>
            <w:tcW w:w="1305" w:type="dxa"/>
            <w:tcBorders>
              <w:top w:val="nil"/>
              <w:left w:val="nil"/>
              <w:bottom w:val="nil"/>
              <w:right w:val="nil"/>
            </w:tcBorders>
            <w:vAlign w:val="bottom"/>
          </w:tcPr>
          <w:p w14:paraId="67009A3F" w14:textId="05BD92F8" w:rsidR="00A16DA4" w:rsidRPr="005001D4" w:rsidRDefault="00A16DA4" w:rsidP="00A16DA4">
            <w:pPr>
              <w:pBdr>
                <w:bottom w:val="single" w:sz="4" w:space="1" w:color="auto"/>
              </w:pBdr>
              <w:tabs>
                <w:tab w:val="decimal" w:pos="969"/>
              </w:tabs>
              <w:spacing w:line="360" w:lineRule="exact"/>
              <w:rPr>
                <w:sz w:val="18"/>
                <w:szCs w:val="18"/>
              </w:rPr>
            </w:pPr>
            <w:r w:rsidRPr="005001D4">
              <w:rPr>
                <w:sz w:val="18"/>
                <w:szCs w:val="18"/>
              </w:rPr>
              <w:t>(29,634)</w:t>
            </w:r>
          </w:p>
        </w:tc>
        <w:tc>
          <w:tcPr>
            <w:tcW w:w="1305" w:type="dxa"/>
            <w:tcBorders>
              <w:top w:val="nil"/>
              <w:left w:val="nil"/>
              <w:bottom w:val="nil"/>
              <w:right w:val="nil"/>
            </w:tcBorders>
            <w:vAlign w:val="bottom"/>
          </w:tcPr>
          <w:p w14:paraId="1D2A59E0" w14:textId="77777777" w:rsidR="00A16DA4" w:rsidRPr="005001D4" w:rsidRDefault="00A16DA4" w:rsidP="00A16DA4">
            <w:pPr>
              <w:pBdr>
                <w:bottom w:val="single" w:sz="4" w:space="1" w:color="auto"/>
              </w:pBdr>
              <w:tabs>
                <w:tab w:val="decimal" w:pos="969"/>
              </w:tabs>
              <w:spacing w:line="360" w:lineRule="exact"/>
              <w:rPr>
                <w:sz w:val="18"/>
                <w:szCs w:val="18"/>
              </w:rPr>
            </w:pPr>
            <w:r w:rsidRPr="005001D4">
              <w:rPr>
                <w:sz w:val="18"/>
                <w:szCs w:val="18"/>
              </w:rPr>
              <w:t>(29,634)</w:t>
            </w:r>
          </w:p>
        </w:tc>
      </w:tr>
      <w:tr w:rsidR="00A16DA4" w:rsidRPr="005001D4" w14:paraId="0D8450B2" w14:textId="77777777" w:rsidTr="0029176C">
        <w:trPr>
          <w:trHeight w:val="81"/>
        </w:trPr>
        <w:tc>
          <w:tcPr>
            <w:tcW w:w="3870" w:type="dxa"/>
            <w:tcBorders>
              <w:top w:val="nil"/>
              <w:left w:val="nil"/>
              <w:bottom w:val="nil"/>
              <w:right w:val="nil"/>
            </w:tcBorders>
            <w:vAlign w:val="bottom"/>
          </w:tcPr>
          <w:p w14:paraId="6C987461" w14:textId="77777777" w:rsidR="00A16DA4" w:rsidRPr="005001D4" w:rsidRDefault="00A16DA4" w:rsidP="00A16DA4">
            <w:pPr>
              <w:spacing w:line="360" w:lineRule="exact"/>
              <w:ind w:left="162" w:right="-18" w:hanging="180"/>
              <w:rPr>
                <w:sz w:val="18"/>
                <w:szCs w:val="18"/>
              </w:rPr>
            </w:pPr>
            <w:r w:rsidRPr="005001D4">
              <w:rPr>
                <w:sz w:val="18"/>
                <w:szCs w:val="18"/>
              </w:rPr>
              <w:t>Total trade receivables - unrelated parties, net</w:t>
            </w:r>
          </w:p>
        </w:tc>
        <w:tc>
          <w:tcPr>
            <w:tcW w:w="1305" w:type="dxa"/>
            <w:tcBorders>
              <w:top w:val="nil"/>
              <w:left w:val="nil"/>
              <w:bottom w:val="nil"/>
              <w:right w:val="nil"/>
            </w:tcBorders>
            <w:vAlign w:val="bottom"/>
          </w:tcPr>
          <w:p w14:paraId="2FB59A43" w14:textId="164BD6D8" w:rsidR="00A16DA4" w:rsidRPr="005001D4" w:rsidRDefault="00A16DA4" w:rsidP="00A16DA4">
            <w:pPr>
              <w:pBdr>
                <w:bottom w:val="single" w:sz="4" w:space="1" w:color="auto"/>
              </w:pBdr>
              <w:tabs>
                <w:tab w:val="decimal" w:pos="972"/>
              </w:tabs>
              <w:spacing w:line="360" w:lineRule="exact"/>
              <w:rPr>
                <w:sz w:val="18"/>
                <w:szCs w:val="18"/>
              </w:rPr>
            </w:pPr>
            <w:r w:rsidRPr="005001D4">
              <w:rPr>
                <w:sz w:val="18"/>
                <w:szCs w:val="18"/>
              </w:rPr>
              <w:t>1,638,</w:t>
            </w:r>
            <w:r w:rsidR="00FB2737" w:rsidRPr="005001D4">
              <w:rPr>
                <w:sz w:val="18"/>
                <w:szCs w:val="18"/>
              </w:rPr>
              <w:t>877</w:t>
            </w:r>
          </w:p>
        </w:tc>
        <w:tc>
          <w:tcPr>
            <w:tcW w:w="1305" w:type="dxa"/>
            <w:tcBorders>
              <w:top w:val="nil"/>
              <w:left w:val="nil"/>
              <w:bottom w:val="nil"/>
              <w:right w:val="nil"/>
            </w:tcBorders>
            <w:vAlign w:val="bottom"/>
          </w:tcPr>
          <w:p w14:paraId="64EBBAE7" w14:textId="19648B60" w:rsidR="00A16DA4" w:rsidRPr="005001D4" w:rsidRDefault="00A16DA4" w:rsidP="00A16DA4">
            <w:pPr>
              <w:pBdr>
                <w:bottom w:val="single" w:sz="4" w:space="1" w:color="auto"/>
              </w:pBdr>
              <w:tabs>
                <w:tab w:val="decimal" w:pos="969"/>
              </w:tabs>
              <w:spacing w:line="360" w:lineRule="exact"/>
              <w:rPr>
                <w:sz w:val="18"/>
                <w:szCs w:val="18"/>
              </w:rPr>
            </w:pPr>
            <w:r w:rsidRPr="005001D4">
              <w:rPr>
                <w:sz w:val="18"/>
                <w:szCs w:val="18"/>
              </w:rPr>
              <w:t>2,075,668</w:t>
            </w:r>
          </w:p>
        </w:tc>
        <w:tc>
          <w:tcPr>
            <w:tcW w:w="1305" w:type="dxa"/>
            <w:tcBorders>
              <w:top w:val="nil"/>
              <w:left w:val="nil"/>
              <w:bottom w:val="nil"/>
              <w:right w:val="nil"/>
            </w:tcBorders>
            <w:vAlign w:val="bottom"/>
          </w:tcPr>
          <w:p w14:paraId="426E2375" w14:textId="5B1B5477" w:rsidR="00A16DA4" w:rsidRPr="005001D4" w:rsidRDefault="00A16DA4" w:rsidP="00A16DA4">
            <w:pPr>
              <w:pBdr>
                <w:bottom w:val="single" w:sz="4" w:space="1" w:color="auto"/>
              </w:pBdr>
              <w:tabs>
                <w:tab w:val="decimal" w:pos="969"/>
              </w:tabs>
              <w:spacing w:line="360" w:lineRule="exact"/>
              <w:rPr>
                <w:sz w:val="18"/>
                <w:szCs w:val="18"/>
              </w:rPr>
            </w:pPr>
            <w:r w:rsidRPr="005001D4">
              <w:rPr>
                <w:sz w:val="18"/>
                <w:szCs w:val="18"/>
              </w:rPr>
              <w:t>174,677</w:t>
            </w:r>
          </w:p>
        </w:tc>
        <w:tc>
          <w:tcPr>
            <w:tcW w:w="1305" w:type="dxa"/>
            <w:tcBorders>
              <w:top w:val="nil"/>
              <w:left w:val="nil"/>
              <w:bottom w:val="nil"/>
              <w:right w:val="nil"/>
            </w:tcBorders>
            <w:vAlign w:val="bottom"/>
          </w:tcPr>
          <w:p w14:paraId="16531CCB" w14:textId="77777777" w:rsidR="00A16DA4" w:rsidRPr="005001D4" w:rsidRDefault="00A16DA4" w:rsidP="00A16DA4">
            <w:pPr>
              <w:pBdr>
                <w:bottom w:val="single" w:sz="4" w:space="1" w:color="auto"/>
              </w:pBdr>
              <w:tabs>
                <w:tab w:val="decimal" w:pos="969"/>
              </w:tabs>
              <w:spacing w:line="360" w:lineRule="exact"/>
              <w:rPr>
                <w:sz w:val="18"/>
                <w:szCs w:val="18"/>
              </w:rPr>
            </w:pPr>
            <w:r w:rsidRPr="005001D4">
              <w:rPr>
                <w:sz w:val="18"/>
                <w:szCs w:val="18"/>
              </w:rPr>
              <w:t>420,088</w:t>
            </w:r>
          </w:p>
        </w:tc>
      </w:tr>
      <w:tr w:rsidR="00A16DA4" w:rsidRPr="005001D4" w14:paraId="14647C17" w14:textId="77777777" w:rsidTr="0029176C">
        <w:trPr>
          <w:trHeight w:val="74"/>
        </w:trPr>
        <w:tc>
          <w:tcPr>
            <w:tcW w:w="3870" w:type="dxa"/>
            <w:tcBorders>
              <w:top w:val="nil"/>
              <w:left w:val="nil"/>
              <w:bottom w:val="nil"/>
              <w:right w:val="nil"/>
            </w:tcBorders>
            <w:vAlign w:val="bottom"/>
          </w:tcPr>
          <w:p w14:paraId="281871F1" w14:textId="77777777" w:rsidR="00A16DA4" w:rsidRPr="005001D4" w:rsidRDefault="00A16DA4" w:rsidP="00A16DA4">
            <w:pPr>
              <w:spacing w:line="360" w:lineRule="exact"/>
              <w:ind w:left="162" w:right="-18" w:hanging="180"/>
              <w:rPr>
                <w:sz w:val="18"/>
                <w:szCs w:val="18"/>
              </w:rPr>
            </w:pPr>
            <w:r w:rsidRPr="005001D4">
              <w:rPr>
                <w:sz w:val="18"/>
                <w:szCs w:val="18"/>
              </w:rPr>
              <w:t>Total trade receivables - net</w:t>
            </w:r>
          </w:p>
        </w:tc>
        <w:tc>
          <w:tcPr>
            <w:tcW w:w="1305" w:type="dxa"/>
            <w:tcBorders>
              <w:top w:val="nil"/>
              <w:left w:val="nil"/>
              <w:bottom w:val="nil"/>
              <w:right w:val="nil"/>
            </w:tcBorders>
            <w:vAlign w:val="bottom"/>
          </w:tcPr>
          <w:p w14:paraId="4CD7E3A5" w14:textId="42844BCC" w:rsidR="00A16DA4" w:rsidRPr="005001D4" w:rsidRDefault="00A16DA4" w:rsidP="00A16DA4">
            <w:pPr>
              <w:pBdr>
                <w:bottom w:val="single" w:sz="4" w:space="1" w:color="auto"/>
              </w:pBdr>
              <w:tabs>
                <w:tab w:val="decimal" w:pos="972"/>
              </w:tabs>
              <w:spacing w:line="360" w:lineRule="exact"/>
              <w:rPr>
                <w:sz w:val="18"/>
                <w:szCs w:val="18"/>
              </w:rPr>
            </w:pPr>
            <w:r w:rsidRPr="005001D4">
              <w:rPr>
                <w:sz w:val="18"/>
                <w:szCs w:val="18"/>
              </w:rPr>
              <w:t>1,639,316</w:t>
            </w:r>
          </w:p>
        </w:tc>
        <w:tc>
          <w:tcPr>
            <w:tcW w:w="1305" w:type="dxa"/>
            <w:tcBorders>
              <w:top w:val="nil"/>
              <w:left w:val="nil"/>
              <w:bottom w:val="nil"/>
              <w:right w:val="nil"/>
            </w:tcBorders>
            <w:vAlign w:val="bottom"/>
          </w:tcPr>
          <w:p w14:paraId="11451A85" w14:textId="44876FED" w:rsidR="00A16DA4" w:rsidRPr="005001D4" w:rsidRDefault="00A16DA4" w:rsidP="00A16DA4">
            <w:pPr>
              <w:pBdr>
                <w:bottom w:val="single" w:sz="4" w:space="1" w:color="auto"/>
              </w:pBdr>
              <w:tabs>
                <w:tab w:val="decimal" w:pos="969"/>
              </w:tabs>
              <w:spacing w:line="360" w:lineRule="exact"/>
              <w:rPr>
                <w:sz w:val="18"/>
                <w:szCs w:val="18"/>
              </w:rPr>
            </w:pPr>
            <w:r w:rsidRPr="005001D4">
              <w:rPr>
                <w:sz w:val="18"/>
                <w:szCs w:val="18"/>
              </w:rPr>
              <w:t>2,076,805</w:t>
            </w:r>
          </w:p>
        </w:tc>
        <w:tc>
          <w:tcPr>
            <w:tcW w:w="1305" w:type="dxa"/>
            <w:tcBorders>
              <w:top w:val="nil"/>
              <w:left w:val="nil"/>
              <w:bottom w:val="nil"/>
              <w:right w:val="nil"/>
            </w:tcBorders>
            <w:vAlign w:val="bottom"/>
          </w:tcPr>
          <w:p w14:paraId="2317112C" w14:textId="4563DE29" w:rsidR="00A16DA4" w:rsidRPr="005001D4" w:rsidRDefault="00A16DA4" w:rsidP="00A16DA4">
            <w:pPr>
              <w:pBdr>
                <w:bottom w:val="single" w:sz="4" w:space="1" w:color="auto"/>
              </w:pBdr>
              <w:tabs>
                <w:tab w:val="decimal" w:pos="969"/>
              </w:tabs>
              <w:spacing w:line="360" w:lineRule="exact"/>
              <w:rPr>
                <w:sz w:val="18"/>
                <w:szCs w:val="18"/>
              </w:rPr>
            </w:pPr>
            <w:r w:rsidRPr="005001D4">
              <w:rPr>
                <w:sz w:val="18"/>
                <w:szCs w:val="18"/>
              </w:rPr>
              <w:t>524,064</w:t>
            </w:r>
          </w:p>
        </w:tc>
        <w:tc>
          <w:tcPr>
            <w:tcW w:w="1305" w:type="dxa"/>
            <w:tcBorders>
              <w:top w:val="nil"/>
              <w:left w:val="nil"/>
              <w:bottom w:val="nil"/>
              <w:right w:val="nil"/>
            </w:tcBorders>
            <w:vAlign w:val="bottom"/>
          </w:tcPr>
          <w:p w14:paraId="46FA88F2" w14:textId="77777777" w:rsidR="00A16DA4" w:rsidRPr="005001D4" w:rsidRDefault="00A16DA4" w:rsidP="00A16DA4">
            <w:pPr>
              <w:pBdr>
                <w:bottom w:val="single" w:sz="4" w:space="1" w:color="auto"/>
              </w:pBdr>
              <w:tabs>
                <w:tab w:val="decimal" w:pos="969"/>
              </w:tabs>
              <w:spacing w:line="360" w:lineRule="exact"/>
              <w:rPr>
                <w:sz w:val="18"/>
                <w:szCs w:val="18"/>
              </w:rPr>
            </w:pPr>
            <w:r w:rsidRPr="005001D4">
              <w:rPr>
                <w:sz w:val="18"/>
                <w:szCs w:val="18"/>
              </w:rPr>
              <w:t>769,475</w:t>
            </w:r>
          </w:p>
        </w:tc>
      </w:tr>
      <w:tr w:rsidR="00A16DA4" w:rsidRPr="005001D4" w14:paraId="1A21142C" w14:textId="77777777" w:rsidTr="0029176C">
        <w:tc>
          <w:tcPr>
            <w:tcW w:w="3870" w:type="dxa"/>
            <w:tcBorders>
              <w:top w:val="nil"/>
              <w:left w:val="nil"/>
              <w:bottom w:val="nil"/>
              <w:right w:val="nil"/>
            </w:tcBorders>
            <w:vAlign w:val="bottom"/>
          </w:tcPr>
          <w:p w14:paraId="6DF93F77" w14:textId="77777777" w:rsidR="00A16DA4" w:rsidRPr="005001D4" w:rsidRDefault="00A16DA4" w:rsidP="00A16DA4">
            <w:pPr>
              <w:spacing w:line="360" w:lineRule="exact"/>
              <w:ind w:left="162" w:right="-108" w:hanging="162"/>
              <w:rPr>
                <w:b/>
                <w:bCs/>
                <w:sz w:val="18"/>
                <w:szCs w:val="18"/>
                <w:cs/>
              </w:rPr>
            </w:pPr>
            <w:r w:rsidRPr="005001D4">
              <w:rPr>
                <w:b/>
                <w:bCs/>
                <w:sz w:val="18"/>
                <w:szCs w:val="18"/>
              </w:rPr>
              <w:br w:type="page"/>
              <w:t>Other current receivables</w:t>
            </w:r>
          </w:p>
        </w:tc>
        <w:tc>
          <w:tcPr>
            <w:tcW w:w="1305" w:type="dxa"/>
            <w:tcBorders>
              <w:top w:val="nil"/>
              <w:left w:val="nil"/>
              <w:bottom w:val="nil"/>
              <w:right w:val="nil"/>
            </w:tcBorders>
            <w:vAlign w:val="bottom"/>
          </w:tcPr>
          <w:p w14:paraId="0E04B284" w14:textId="77777777" w:rsidR="00A16DA4" w:rsidRPr="005001D4" w:rsidRDefault="00A16DA4" w:rsidP="00A16DA4">
            <w:pPr>
              <w:tabs>
                <w:tab w:val="decimal" w:pos="972"/>
              </w:tabs>
              <w:spacing w:line="360" w:lineRule="exact"/>
              <w:rPr>
                <w:sz w:val="18"/>
                <w:szCs w:val="18"/>
              </w:rPr>
            </w:pPr>
          </w:p>
        </w:tc>
        <w:tc>
          <w:tcPr>
            <w:tcW w:w="1305" w:type="dxa"/>
            <w:tcBorders>
              <w:top w:val="nil"/>
              <w:left w:val="nil"/>
              <w:bottom w:val="nil"/>
              <w:right w:val="nil"/>
            </w:tcBorders>
            <w:vAlign w:val="bottom"/>
          </w:tcPr>
          <w:p w14:paraId="65413636" w14:textId="77777777" w:rsidR="00A16DA4" w:rsidRPr="005001D4" w:rsidRDefault="00A16DA4" w:rsidP="00A16DA4">
            <w:pPr>
              <w:tabs>
                <w:tab w:val="decimal" w:pos="969"/>
              </w:tabs>
              <w:spacing w:line="360" w:lineRule="exact"/>
              <w:rPr>
                <w:sz w:val="18"/>
                <w:szCs w:val="18"/>
              </w:rPr>
            </w:pPr>
          </w:p>
        </w:tc>
        <w:tc>
          <w:tcPr>
            <w:tcW w:w="1305" w:type="dxa"/>
            <w:tcBorders>
              <w:top w:val="nil"/>
              <w:left w:val="nil"/>
              <w:bottom w:val="nil"/>
              <w:right w:val="nil"/>
            </w:tcBorders>
            <w:vAlign w:val="bottom"/>
          </w:tcPr>
          <w:p w14:paraId="11C9A1AB" w14:textId="77777777" w:rsidR="00A16DA4" w:rsidRPr="005001D4" w:rsidRDefault="00A16DA4" w:rsidP="00A16DA4">
            <w:pPr>
              <w:tabs>
                <w:tab w:val="decimal" w:pos="969"/>
              </w:tabs>
              <w:spacing w:line="360" w:lineRule="exact"/>
              <w:rPr>
                <w:sz w:val="18"/>
                <w:szCs w:val="18"/>
              </w:rPr>
            </w:pPr>
          </w:p>
        </w:tc>
        <w:tc>
          <w:tcPr>
            <w:tcW w:w="1305" w:type="dxa"/>
            <w:tcBorders>
              <w:top w:val="nil"/>
              <w:left w:val="nil"/>
              <w:bottom w:val="nil"/>
              <w:right w:val="nil"/>
            </w:tcBorders>
            <w:vAlign w:val="bottom"/>
          </w:tcPr>
          <w:p w14:paraId="7F4BCDBF" w14:textId="77777777" w:rsidR="00A16DA4" w:rsidRPr="005001D4" w:rsidRDefault="00A16DA4" w:rsidP="00A16DA4">
            <w:pPr>
              <w:tabs>
                <w:tab w:val="decimal" w:pos="969"/>
              </w:tabs>
              <w:spacing w:line="360" w:lineRule="exact"/>
              <w:rPr>
                <w:sz w:val="18"/>
                <w:szCs w:val="18"/>
              </w:rPr>
            </w:pPr>
          </w:p>
        </w:tc>
      </w:tr>
      <w:tr w:rsidR="00A16DA4" w:rsidRPr="005001D4" w14:paraId="1824D251" w14:textId="77777777" w:rsidTr="0029176C">
        <w:tc>
          <w:tcPr>
            <w:tcW w:w="3870" w:type="dxa"/>
            <w:tcBorders>
              <w:top w:val="nil"/>
              <w:left w:val="nil"/>
              <w:bottom w:val="nil"/>
              <w:right w:val="nil"/>
            </w:tcBorders>
            <w:vAlign w:val="bottom"/>
          </w:tcPr>
          <w:p w14:paraId="020F9229" w14:textId="77777777" w:rsidR="00A16DA4" w:rsidRPr="005001D4" w:rsidRDefault="00A16DA4" w:rsidP="00A16DA4">
            <w:pPr>
              <w:spacing w:line="360" w:lineRule="exact"/>
              <w:ind w:left="162" w:right="-108" w:hanging="162"/>
              <w:rPr>
                <w:sz w:val="18"/>
                <w:szCs w:val="18"/>
                <w:cs/>
              </w:rPr>
            </w:pPr>
            <w:r w:rsidRPr="005001D4">
              <w:rPr>
                <w:sz w:val="18"/>
                <w:szCs w:val="18"/>
              </w:rPr>
              <w:t>Amount due from and advance to                  related parties (Note 2)</w:t>
            </w:r>
          </w:p>
        </w:tc>
        <w:tc>
          <w:tcPr>
            <w:tcW w:w="1305" w:type="dxa"/>
            <w:tcBorders>
              <w:top w:val="nil"/>
              <w:left w:val="nil"/>
              <w:bottom w:val="nil"/>
              <w:right w:val="nil"/>
            </w:tcBorders>
            <w:vAlign w:val="bottom"/>
          </w:tcPr>
          <w:p w14:paraId="2A66EEE3" w14:textId="234EB3CC" w:rsidR="00A16DA4" w:rsidRPr="005001D4" w:rsidRDefault="00A16DA4" w:rsidP="00A16DA4">
            <w:pPr>
              <w:tabs>
                <w:tab w:val="decimal" w:pos="972"/>
              </w:tabs>
              <w:spacing w:line="360" w:lineRule="exact"/>
              <w:rPr>
                <w:sz w:val="18"/>
                <w:szCs w:val="18"/>
              </w:rPr>
            </w:pPr>
            <w:r w:rsidRPr="005001D4">
              <w:rPr>
                <w:sz w:val="18"/>
                <w:szCs w:val="18"/>
              </w:rPr>
              <w:t>509</w:t>
            </w:r>
          </w:p>
        </w:tc>
        <w:tc>
          <w:tcPr>
            <w:tcW w:w="1305" w:type="dxa"/>
            <w:tcBorders>
              <w:top w:val="nil"/>
              <w:left w:val="nil"/>
              <w:bottom w:val="nil"/>
              <w:right w:val="nil"/>
            </w:tcBorders>
            <w:vAlign w:val="bottom"/>
          </w:tcPr>
          <w:p w14:paraId="49E73297" w14:textId="47BFD482" w:rsidR="00A16DA4" w:rsidRPr="005001D4" w:rsidRDefault="00A16DA4" w:rsidP="00A16DA4">
            <w:pPr>
              <w:tabs>
                <w:tab w:val="decimal" w:pos="969"/>
              </w:tabs>
              <w:spacing w:line="360" w:lineRule="exact"/>
              <w:rPr>
                <w:sz w:val="18"/>
                <w:szCs w:val="18"/>
              </w:rPr>
            </w:pPr>
            <w:r w:rsidRPr="005001D4">
              <w:rPr>
                <w:sz w:val="18"/>
                <w:szCs w:val="18"/>
              </w:rPr>
              <w:t>522</w:t>
            </w:r>
          </w:p>
        </w:tc>
        <w:tc>
          <w:tcPr>
            <w:tcW w:w="1305" w:type="dxa"/>
            <w:tcBorders>
              <w:top w:val="nil"/>
              <w:left w:val="nil"/>
              <w:bottom w:val="nil"/>
              <w:right w:val="nil"/>
            </w:tcBorders>
            <w:vAlign w:val="bottom"/>
          </w:tcPr>
          <w:p w14:paraId="458C9735" w14:textId="61998959" w:rsidR="00A16DA4" w:rsidRPr="005001D4" w:rsidRDefault="00A16DA4" w:rsidP="00A16DA4">
            <w:pPr>
              <w:tabs>
                <w:tab w:val="decimal" w:pos="969"/>
              </w:tabs>
              <w:spacing w:line="360" w:lineRule="exact"/>
              <w:rPr>
                <w:sz w:val="18"/>
                <w:szCs w:val="18"/>
              </w:rPr>
            </w:pPr>
            <w:r w:rsidRPr="005001D4">
              <w:rPr>
                <w:sz w:val="18"/>
                <w:szCs w:val="18"/>
              </w:rPr>
              <w:t>36,799</w:t>
            </w:r>
          </w:p>
        </w:tc>
        <w:tc>
          <w:tcPr>
            <w:tcW w:w="1305" w:type="dxa"/>
            <w:tcBorders>
              <w:top w:val="nil"/>
              <w:left w:val="nil"/>
              <w:bottom w:val="nil"/>
              <w:right w:val="nil"/>
            </w:tcBorders>
            <w:vAlign w:val="bottom"/>
          </w:tcPr>
          <w:p w14:paraId="3D91A99D" w14:textId="77777777" w:rsidR="00A16DA4" w:rsidRPr="005001D4" w:rsidRDefault="00A16DA4" w:rsidP="00A16DA4">
            <w:pPr>
              <w:tabs>
                <w:tab w:val="decimal" w:pos="969"/>
              </w:tabs>
              <w:spacing w:line="360" w:lineRule="exact"/>
              <w:rPr>
                <w:sz w:val="18"/>
                <w:szCs w:val="18"/>
              </w:rPr>
            </w:pPr>
            <w:r w:rsidRPr="005001D4">
              <w:rPr>
                <w:sz w:val="18"/>
                <w:szCs w:val="18"/>
              </w:rPr>
              <w:t>30,438</w:t>
            </w:r>
          </w:p>
        </w:tc>
      </w:tr>
      <w:tr w:rsidR="00A16DA4" w:rsidRPr="005001D4" w14:paraId="6191C88A" w14:textId="77777777" w:rsidTr="0029176C">
        <w:tc>
          <w:tcPr>
            <w:tcW w:w="3870" w:type="dxa"/>
            <w:tcBorders>
              <w:top w:val="nil"/>
              <w:left w:val="nil"/>
              <w:bottom w:val="nil"/>
              <w:right w:val="nil"/>
            </w:tcBorders>
            <w:vAlign w:val="bottom"/>
          </w:tcPr>
          <w:p w14:paraId="57A51E94" w14:textId="77777777" w:rsidR="00A16DA4" w:rsidRPr="005001D4" w:rsidRDefault="00A16DA4" w:rsidP="00A16DA4">
            <w:pPr>
              <w:spacing w:line="360" w:lineRule="exact"/>
              <w:ind w:left="162" w:right="-18" w:hanging="162"/>
              <w:rPr>
                <w:sz w:val="18"/>
                <w:szCs w:val="18"/>
              </w:rPr>
            </w:pPr>
            <w:r w:rsidRPr="005001D4">
              <w:rPr>
                <w:sz w:val="18"/>
                <w:szCs w:val="18"/>
              </w:rPr>
              <w:t xml:space="preserve">Security business receivables </w:t>
            </w:r>
          </w:p>
        </w:tc>
        <w:tc>
          <w:tcPr>
            <w:tcW w:w="1305" w:type="dxa"/>
            <w:tcBorders>
              <w:top w:val="nil"/>
              <w:left w:val="nil"/>
              <w:bottom w:val="nil"/>
              <w:right w:val="nil"/>
            </w:tcBorders>
            <w:vAlign w:val="bottom"/>
          </w:tcPr>
          <w:p w14:paraId="7492F399" w14:textId="5A370F3F" w:rsidR="00A16DA4" w:rsidRPr="005001D4" w:rsidRDefault="00A16DA4" w:rsidP="00A16DA4">
            <w:pPr>
              <w:tabs>
                <w:tab w:val="decimal" w:pos="972"/>
              </w:tabs>
              <w:spacing w:line="360" w:lineRule="exact"/>
              <w:rPr>
                <w:sz w:val="18"/>
                <w:szCs w:val="18"/>
              </w:rPr>
            </w:pPr>
            <w:r w:rsidRPr="005001D4">
              <w:rPr>
                <w:sz w:val="18"/>
                <w:szCs w:val="18"/>
              </w:rPr>
              <w:t>1,022,626</w:t>
            </w:r>
          </w:p>
        </w:tc>
        <w:tc>
          <w:tcPr>
            <w:tcW w:w="1305" w:type="dxa"/>
            <w:tcBorders>
              <w:top w:val="nil"/>
              <w:left w:val="nil"/>
              <w:bottom w:val="nil"/>
              <w:right w:val="nil"/>
            </w:tcBorders>
            <w:vAlign w:val="bottom"/>
          </w:tcPr>
          <w:p w14:paraId="44981AA2" w14:textId="6D887A5E" w:rsidR="00A16DA4" w:rsidRPr="005001D4" w:rsidRDefault="00A16DA4" w:rsidP="00A16DA4">
            <w:pPr>
              <w:tabs>
                <w:tab w:val="decimal" w:pos="969"/>
              </w:tabs>
              <w:spacing w:line="360" w:lineRule="exact"/>
              <w:rPr>
                <w:sz w:val="18"/>
                <w:szCs w:val="18"/>
              </w:rPr>
            </w:pPr>
            <w:r w:rsidRPr="005001D4">
              <w:rPr>
                <w:sz w:val="18"/>
                <w:szCs w:val="18"/>
              </w:rPr>
              <w:t>1,022,626</w:t>
            </w:r>
          </w:p>
        </w:tc>
        <w:tc>
          <w:tcPr>
            <w:tcW w:w="1305" w:type="dxa"/>
            <w:tcBorders>
              <w:top w:val="nil"/>
              <w:left w:val="nil"/>
              <w:bottom w:val="nil"/>
              <w:right w:val="nil"/>
            </w:tcBorders>
            <w:vAlign w:val="bottom"/>
          </w:tcPr>
          <w:p w14:paraId="1A42A1FB" w14:textId="41FBF008" w:rsidR="00A16DA4" w:rsidRPr="005001D4" w:rsidRDefault="00A16DA4" w:rsidP="00A16DA4">
            <w:pPr>
              <w:tabs>
                <w:tab w:val="decimal" w:pos="969"/>
              </w:tabs>
              <w:spacing w:line="360" w:lineRule="exact"/>
              <w:rPr>
                <w:sz w:val="18"/>
                <w:szCs w:val="18"/>
              </w:rPr>
            </w:pPr>
            <w:r w:rsidRPr="005001D4">
              <w:rPr>
                <w:sz w:val="18"/>
                <w:szCs w:val="18"/>
              </w:rPr>
              <w:t>-</w:t>
            </w:r>
          </w:p>
        </w:tc>
        <w:tc>
          <w:tcPr>
            <w:tcW w:w="1305" w:type="dxa"/>
            <w:tcBorders>
              <w:top w:val="nil"/>
              <w:left w:val="nil"/>
              <w:bottom w:val="nil"/>
              <w:right w:val="nil"/>
            </w:tcBorders>
            <w:vAlign w:val="bottom"/>
          </w:tcPr>
          <w:p w14:paraId="094CC798" w14:textId="77777777" w:rsidR="00A16DA4" w:rsidRPr="005001D4" w:rsidRDefault="00A16DA4" w:rsidP="00A16DA4">
            <w:pPr>
              <w:tabs>
                <w:tab w:val="decimal" w:pos="969"/>
              </w:tabs>
              <w:spacing w:line="360" w:lineRule="exact"/>
              <w:rPr>
                <w:sz w:val="18"/>
                <w:szCs w:val="18"/>
              </w:rPr>
            </w:pPr>
            <w:r w:rsidRPr="005001D4">
              <w:rPr>
                <w:sz w:val="18"/>
                <w:szCs w:val="18"/>
              </w:rPr>
              <w:t>-</w:t>
            </w:r>
          </w:p>
        </w:tc>
      </w:tr>
      <w:tr w:rsidR="00A16DA4" w:rsidRPr="005001D4" w14:paraId="763E7C7F" w14:textId="77777777" w:rsidTr="0029176C">
        <w:tc>
          <w:tcPr>
            <w:tcW w:w="3870" w:type="dxa"/>
            <w:tcBorders>
              <w:top w:val="nil"/>
              <w:left w:val="nil"/>
              <w:bottom w:val="nil"/>
              <w:right w:val="nil"/>
            </w:tcBorders>
            <w:vAlign w:val="bottom"/>
          </w:tcPr>
          <w:p w14:paraId="30C74A6C" w14:textId="77777777" w:rsidR="00A16DA4" w:rsidRPr="005001D4" w:rsidRDefault="00A16DA4" w:rsidP="00A16DA4">
            <w:pPr>
              <w:spacing w:line="360" w:lineRule="exact"/>
              <w:ind w:left="162" w:right="-18" w:hanging="162"/>
              <w:rPr>
                <w:sz w:val="18"/>
                <w:szCs w:val="18"/>
                <w:cs/>
              </w:rPr>
            </w:pPr>
            <w:r w:rsidRPr="005001D4">
              <w:rPr>
                <w:sz w:val="18"/>
                <w:szCs w:val="18"/>
              </w:rPr>
              <w:t>Other current receivables - unrelated parties</w:t>
            </w:r>
          </w:p>
        </w:tc>
        <w:tc>
          <w:tcPr>
            <w:tcW w:w="1305" w:type="dxa"/>
            <w:tcBorders>
              <w:top w:val="nil"/>
              <w:left w:val="nil"/>
              <w:bottom w:val="nil"/>
              <w:right w:val="nil"/>
            </w:tcBorders>
            <w:vAlign w:val="bottom"/>
          </w:tcPr>
          <w:p w14:paraId="687EE77A" w14:textId="2338F895" w:rsidR="00A16DA4" w:rsidRPr="005001D4" w:rsidRDefault="00A16DA4" w:rsidP="00A16DA4">
            <w:pPr>
              <w:pBdr>
                <w:bottom w:val="single" w:sz="4" w:space="1" w:color="auto"/>
              </w:pBdr>
              <w:tabs>
                <w:tab w:val="decimal" w:pos="972"/>
              </w:tabs>
              <w:spacing w:line="360" w:lineRule="exact"/>
              <w:rPr>
                <w:sz w:val="18"/>
                <w:szCs w:val="18"/>
              </w:rPr>
            </w:pPr>
            <w:r w:rsidRPr="005001D4">
              <w:rPr>
                <w:sz w:val="18"/>
                <w:szCs w:val="18"/>
              </w:rPr>
              <w:t>100,51</w:t>
            </w:r>
            <w:r w:rsidR="00116B96">
              <w:rPr>
                <w:sz w:val="18"/>
                <w:szCs w:val="18"/>
              </w:rPr>
              <w:t>4</w:t>
            </w:r>
          </w:p>
        </w:tc>
        <w:tc>
          <w:tcPr>
            <w:tcW w:w="1305" w:type="dxa"/>
            <w:tcBorders>
              <w:top w:val="nil"/>
              <w:left w:val="nil"/>
              <w:bottom w:val="nil"/>
              <w:right w:val="nil"/>
            </w:tcBorders>
            <w:vAlign w:val="bottom"/>
          </w:tcPr>
          <w:p w14:paraId="67830FC8" w14:textId="6169EF54" w:rsidR="00A16DA4" w:rsidRPr="005001D4" w:rsidRDefault="00A16DA4" w:rsidP="00A16DA4">
            <w:pPr>
              <w:pBdr>
                <w:bottom w:val="single" w:sz="4" w:space="1" w:color="auto"/>
              </w:pBdr>
              <w:tabs>
                <w:tab w:val="decimal" w:pos="969"/>
              </w:tabs>
              <w:spacing w:line="360" w:lineRule="exact"/>
              <w:rPr>
                <w:sz w:val="18"/>
                <w:szCs w:val="18"/>
              </w:rPr>
            </w:pPr>
            <w:r w:rsidRPr="005001D4">
              <w:rPr>
                <w:sz w:val="18"/>
                <w:szCs w:val="18"/>
              </w:rPr>
              <w:t>101,031</w:t>
            </w:r>
          </w:p>
        </w:tc>
        <w:tc>
          <w:tcPr>
            <w:tcW w:w="1305" w:type="dxa"/>
            <w:tcBorders>
              <w:top w:val="nil"/>
              <w:left w:val="nil"/>
              <w:bottom w:val="nil"/>
              <w:right w:val="nil"/>
            </w:tcBorders>
            <w:vAlign w:val="bottom"/>
          </w:tcPr>
          <w:p w14:paraId="2A014B0B" w14:textId="3F7A8A7E" w:rsidR="00A16DA4" w:rsidRPr="005001D4" w:rsidRDefault="00A16DA4" w:rsidP="00A16DA4">
            <w:pPr>
              <w:pBdr>
                <w:bottom w:val="single" w:sz="4" w:space="1" w:color="auto"/>
              </w:pBdr>
              <w:tabs>
                <w:tab w:val="decimal" w:pos="969"/>
              </w:tabs>
              <w:spacing w:line="360" w:lineRule="exact"/>
              <w:rPr>
                <w:sz w:val="18"/>
                <w:szCs w:val="18"/>
              </w:rPr>
            </w:pPr>
            <w:r w:rsidRPr="005001D4">
              <w:rPr>
                <w:sz w:val="18"/>
                <w:szCs w:val="18"/>
              </w:rPr>
              <w:t xml:space="preserve"> 31,608</w:t>
            </w:r>
          </w:p>
        </w:tc>
        <w:tc>
          <w:tcPr>
            <w:tcW w:w="1305" w:type="dxa"/>
            <w:tcBorders>
              <w:top w:val="nil"/>
              <w:left w:val="nil"/>
              <w:bottom w:val="nil"/>
              <w:right w:val="nil"/>
            </w:tcBorders>
            <w:vAlign w:val="bottom"/>
          </w:tcPr>
          <w:p w14:paraId="0EA8A13E" w14:textId="77777777" w:rsidR="00A16DA4" w:rsidRPr="005001D4" w:rsidRDefault="00A16DA4" w:rsidP="00A16DA4">
            <w:pPr>
              <w:pBdr>
                <w:bottom w:val="single" w:sz="4" w:space="1" w:color="auto"/>
              </w:pBdr>
              <w:tabs>
                <w:tab w:val="decimal" w:pos="969"/>
              </w:tabs>
              <w:spacing w:line="360" w:lineRule="exact"/>
              <w:rPr>
                <w:sz w:val="18"/>
                <w:szCs w:val="18"/>
                <w:cs/>
              </w:rPr>
            </w:pPr>
            <w:r w:rsidRPr="005001D4">
              <w:rPr>
                <w:sz w:val="18"/>
                <w:szCs w:val="18"/>
              </w:rPr>
              <w:t>31,293</w:t>
            </w:r>
          </w:p>
        </w:tc>
      </w:tr>
      <w:tr w:rsidR="00A16DA4" w:rsidRPr="005001D4" w14:paraId="0DBDBD13" w14:textId="77777777" w:rsidTr="0029176C">
        <w:tc>
          <w:tcPr>
            <w:tcW w:w="3870" w:type="dxa"/>
            <w:tcBorders>
              <w:top w:val="nil"/>
              <w:left w:val="nil"/>
              <w:bottom w:val="nil"/>
              <w:right w:val="nil"/>
            </w:tcBorders>
            <w:vAlign w:val="bottom"/>
          </w:tcPr>
          <w:p w14:paraId="563AFE16" w14:textId="77777777" w:rsidR="00A16DA4" w:rsidRPr="005001D4" w:rsidRDefault="00A16DA4" w:rsidP="00A16DA4">
            <w:pPr>
              <w:spacing w:line="360" w:lineRule="exact"/>
              <w:ind w:left="162" w:right="-18" w:hanging="162"/>
              <w:rPr>
                <w:sz w:val="18"/>
                <w:szCs w:val="18"/>
              </w:rPr>
            </w:pPr>
            <w:r w:rsidRPr="005001D4">
              <w:rPr>
                <w:sz w:val="18"/>
                <w:szCs w:val="18"/>
              </w:rPr>
              <w:t xml:space="preserve">Total </w:t>
            </w:r>
          </w:p>
        </w:tc>
        <w:tc>
          <w:tcPr>
            <w:tcW w:w="1305" w:type="dxa"/>
            <w:tcBorders>
              <w:top w:val="nil"/>
              <w:left w:val="nil"/>
              <w:bottom w:val="nil"/>
              <w:right w:val="nil"/>
            </w:tcBorders>
            <w:vAlign w:val="bottom"/>
          </w:tcPr>
          <w:p w14:paraId="303265D7" w14:textId="2DAB9486" w:rsidR="00A16DA4" w:rsidRPr="005001D4" w:rsidRDefault="00A16DA4" w:rsidP="00A16DA4">
            <w:pPr>
              <w:tabs>
                <w:tab w:val="decimal" w:pos="972"/>
              </w:tabs>
              <w:spacing w:line="360" w:lineRule="exact"/>
              <w:rPr>
                <w:sz w:val="18"/>
                <w:szCs w:val="18"/>
              </w:rPr>
            </w:pPr>
            <w:r w:rsidRPr="005001D4">
              <w:rPr>
                <w:sz w:val="18"/>
                <w:szCs w:val="18"/>
              </w:rPr>
              <w:t>1,123,6</w:t>
            </w:r>
            <w:r w:rsidR="00116B96">
              <w:rPr>
                <w:sz w:val="18"/>
                <w:szCs w:val="18"/>
              </w:rPr>
              <w:t>49</w:t>
            </w:r>
          </w:p>
        </w:tc>
        <w:tc>
          <w:tcPr>
            <w:tcW w:w="1305" w:type="dxa"/>
            <w:tcBorders>
              <w:top w:val="nil"/>
              <w:left w:val="nil"/>
              <w:bottom w:val="nil"/>
              <w:right w:val="nil"/>
            </w:tcBorders>
            <w:vAlign w:val="bottom"/>
          </w:tcPr>
          <w:p w14:paraId="1879A666" w14:textId="513C1ED2" w:rsidR="00A16DA4" w:rsidRPr="005001D4" w:rsidRDefault="00A16DA4" w:rsidP="00A16DA4">
            <w:pPr>
              <w:tabs>
                <w:tab w:val="decimal" w:pos="969"/>
              </w:tabs>
              <w:spacing w:line="360" w:lineRule="exact"/>
              <w:rPr>
                <w:sz w:val="18"/>
                <w:szCs w:val="18"/>
              </w:rPr>
            </w:pPr>
            <w:r w:rsidRPr="005001D4">
              <w:rPr>
                <w:sz w:val="18"/>
                <w:szCs w:val="18"/>
              </w:rPr>
              <w:t>1,124,179</w:t>
            </w:r>
          </w:p>
        </w:tc>
        <w:tc>
          <w:tcPr>
            <w:tcW w:w="1305" w:type="dxa"/>
            <w:tcBorders>
              <w:top w:val="nil"/>
              <w:left w:val="nil"/>
              <w:bottom w:val="nil"/>
              <w:right w:val="nil"/>
            </w:tcBorders>
            <w:vAlign w:val="bottom"/>
          </w:tcPr>
          <w:p w14:paraId="0DF160DD" w14:textId="1E2673D5" w:rsidR="00A16DA4" w:rsidRPr="005001D4" w:rsidRDefault="00A16DA4" w:rsidP="00A16DA4">
            <w:pPr>
              <w:tabs>
                <w:tab w:val="decimal" w:pos="969"/>
              </w:tabs>
              <w:spacing w:line="360" w:lineRule="exact"/>
              <w:rPr>
                <w:sz w:val="18"/>
                <w:szCs w:val="18"/>
                <w:cs/>
              </w:rPr>
            </w:pPr>
            <w:r w:rsidRPr="005001D4">
              <w:rPr>
                <w:sz w:val="18"/>
                <w:szCs w:val="18"/>
              </w:rPr>
              <w:t>68,407</w:t>
            </w:r>
          </w:p>
        </w:tc>
        <w:tc>
          <w:tcPr>
            <w:tcW w:w="1305" w:type="dxa"/>
            <w:tcBorders>
              <w:top w:val="nil"/>
              <w:left w:val="nil"/>
              <w:bottom w:val="nil"/>
              <w:right w:val="nil"/>
            </w:tcBorders>
            <w:vAlign w:val="bottom"/>
          </w:tcPr>
          <w:p w14:paraId="001DAE8B" w14:textId="77777777" w:rsidR="00A16DA4" w:rsidRPr="005001D4" w:rsidRDefault="00A16DA4" w:rsidP="00A16DA4">
            <w:pPr>
              <w:tabs>
                <w:tab w:val="decimal" w:pos="969"/>
              </w:tabs>
              <w:spacing w:line="360" w:lineRule="exact"/>
              <w:rPr>
                <w:sz w:val="18"/>
                <w:szCs w:val="18"/>
              </w:rPr>
            </w:pPr>
            <w:r w:rsidRPr="005001D4">
              <w:rPr>
                <w:sz w:val="18"/>
                <w:szCs w:val="18"/>
              </w:rPr>
              <w:t>61,731</w:t>
            </w:r>
          </w:p>
        </w:tc>
      </w:tr>
      <w:tr w:rsidR="00A16DA4" w:rsidRPr="005001D4" w14:paraId="5EE548C3" w14:textId="77777777" w:rsidTr="0029176C">
        <w:tc>
          <w:tcPr>
            <w:tcW w:w="3870" w:type="dxa"/>
            <w:tcBorders>
              <w:top w:val="nil"/>
              <w:left w:val="nil"/>
              <w:bottom w:val="nil"/>
              <w:right w:val="nil"/>
            </w:tcBorders>
            <w:vAlign w:val="bottom"/>
          </w:tcPr>
          <w:p w14:paraId="430B4CAF" w14:textId="77777777" w:rsidR="00A16DA4" w:rsidRPr="005001D4" w:rsidRDefault="00A16DA4" w:rsidP="00A16DA4">
            <w:pPr>
              <w:spacing w:line="360" w:lineRule="exact"/>
              <w:ind w:left="522" w:right="-108" w:hanging="522"/>
              <w:rPr>
                <w:sz w:val="18"/>
                <w:szCs w:val="18"/>
              </w:rPr>
            </w:pPr>
            <w:r w:rsidRPr="005001D4">
              <w:rPr>
                <w:sz w:val="18"/>
                <w:szCs w:val="18"/>
              </w:rPr>
              <w:t>Less:</w:t>
            </w:r>
            <w:r w:rsidRPr="005001D4">
              <w:rPr>
                <w:sz w:val="18"/>
                <w:szCs w:val="18"/>
              </w:rPr>
              <w:tab/>
              <w:t>Allowance for expected credit losses</w:t>
            </w:r>
          </w:p>
        </w:tc>
        <w:tc>
          <w:tcPr>
            <w:tcW w:w="1305" w:type="dxa"/>
            <w:tcBorders>
              <w:top w:val="nil"/>
              <w:left w:val="nil"/>
              <w:bottom w:val="nil"/>
              <w:right w:val="nil"/>
            </w:tcBorders>
            <w:vAlign w:val="bottom"/>
          </w:tcPr>
          <w:p w14:paraId="2389A20F" w14:textId="4436621C" w:rsidR="00A16DA4" w:rsidRPr="005001D4" w:rsidRDefault="00A16DA4" w:rsidP="00A16DA4">
            <w:pPr>
              <w:pBdr>
                <w:bottom w:val="single" w:sz="4" w:space="1" w:color="auto"/>
              </w:pBdr>
              <w:tabs>
                <w:tab w:val="decimal" w:pos="972"/>
              </w:tabs>
              <w:spacing w:line="360" w:lineRule="exact"/>
              <w:rPr>
                <w:sz w:val="18"/>
                <w:szCs w:val="18"/>
              </w:rPr>
            </w:pPr>
            <w:r w:rsidRPr="005001D4">
              <w:rPr>
                <w:sz w:val="18"/>
                <w:szCs w:val="18"/>
              </w:rPr>
              <w:t>(1,035,159)</w:t>
            </w:r>
          </w:p>
        </w:tc>
        <w:tc>
          <w:tcPr>
            <w:tcW w:w="1305" w:type="dxa"/>
            <w:tcBorders>
              <w:top w:val="nil"/>
              <w:left w:val="nil"/>
              <w:bottom w:val="nil"/>
              <w:right w:val="nil"/>
            </w:tcBorders>
            <w:vAlign w:val="bottom"/>
          </w:tcPr>
          <w:p w14:paraId="721AE63F" w14:textId="4961864A" w:rsidR="00A16DA4" w:rsidRPr="005001D4" w:rsidRDefault="00A16DA4" w:rsidP="00A16DA4">
            <w:pPr>
              <w:pBdr>
                <w:bottom w:val="single" w:sz="4" w:space="1" w:color="auto"/>
              </w:pBdr>
              <w:tabs>
                <w:tab w:val="decimal" w:pos="969"/>
              </w:tabs>
              <w:spacing w:line="360" w:lineRule="exact"/>
              <w:rPr>
                <w:sz w:val="18"/>
                <w:szCs w:val="18"/>
              </w:rPr>
            </w:pPr>
            <w:r w:rsidRPr="005001D4">
              <w:rPr>
                <w:sz w:val="18"/>
                <w:szCs w:val="18"/>
              </w:rPr>
              <w:t>(1,035,161)</w:t>
            </w:r>
          </w:p>
        </w:tc>
        <w:tc>
          <w:tcPr>
            <w:tcW w:w="1305" w:type="dxa"/>
            <w:tcBorders>
              <w:top w:val="nil"/>
              <w:left w:val="nil"/>
              <w:bottom w:val="nil"/>
              <w:right w:val="nil"/>
            </w:tcBorders>
            <w:vAlign w:val="bottom"/>
          </w:tcPr>
          <w:p w14:paraId="0D000610" w14:textId="193162EA" w:rsidR="00A16DA4" w:rsidRPr="005001D4" w:rsidRDefault="00A16DA4" w:rsidP="00A16DA4">
            <w:pPr>
              <w:pBdr>
                <w:bottom w:val="single" w:sz="4" w:space="1" w:color="auto"/>
              </w:pBdr>
              <w:tabs>
                <w:tab w:val="decimal" w:pos="969"/>
              </w:tabs>
              <w:spacing w:line="360" w:lineRule="exact"/>
              <w:rPr>
                <w:sz w:val="18"/>
                <w:szCs w:val="18"/>
              </w:rPr>
            </w:pPr>
            <w:r w:rsidRPr="005001D4">
              <w:rPr>
                <w:sz w:val="18"/>
                <w:szCs w:val="18"/>
              </w:rPr>
              <w:t>(8,255)</w:t>
            </w:r>
          </w:p>
        </w:tc>
        <w:tc>
          <w:tcPr>
            <w:tcW w:w="1305" w:type="dxa"/>
            <w:tcBorders>
              <w:top w:val="nil"/>
              <w:left w:val="nil"/>
              <w:bottom w:val="nil"/>
              <w:right w:val="nil"/>
            </w:tcBorders>
            <w:vAlign w:val="bottom"/>
          </w:tcPr>
          <w:p w14:paraId="54F53B00" w14:textId="77777777" w:rsidR="00A16DA4" w:rsidRPr="005001D4" w:rsidRDefault="00A16DA4" w:rsidP="00A16DA4">
            <w:pPr>
              <w:pBdr>
                <w:bottom w:val="single" w:sz="4" w:space="1" w:color="auto"/>
              </w:pBdr>
              <w:tabs>
                <w:tab w:val="decimal" w:pos="969"/>
              </w:tabs>
              <w:spacing w:line="360" w:lineRule="exact"/>
              <w:rPr>
                <w:sz w:val="18"/>
                <w:szCs w:val="18"/>
              </w:rPr>
            </w:pPr>
            <w:r w:rsidRPr="005001D4">
              <w:rPr>
                <w:sz w:val="18"/>
                <w:szCs w:val="18"/>
              </w:rPr>
              <w:t>(8,255)</w:t>
            </w:r>
          </w:p>
        </w:tc>
      </w:tr>
      <w:tr w:rsidR="00A16DA4" w:rsidRPr="005001D4" w14:paraId="6C09D4D4" w14:textId="77777777" w:rsidTr="000508FE">
        <w:trPr>
          <w:trHeight w:val="80"/>
        </w:trPr>
        <w:tc>
          <w:tcPr>
            <w:tcW w:w="3870" w:type="dxa"/>
            <w:tcBorders>
              <w:top w:val="nil"/>
              <w:left w:val="nil"/>
              <w:bottom w:val="nil"/>
              <w:right w:val="nil"/>
            </w:tcBorders>
            <w:vAlign w:val="bottom"/>
          </w:tcPr>
          <w:p w14:paraId="1D2551E9" w14:textId="77777777" w:rsidR="00A16DA4" w:rsidRPr="005001D4" w:rsidRDefault="00A16DA4" w:rsidP="00A16DA4">
            <w:pPr>
              <w:spacing w:line="360" w:lineRule="exact"/>
              <w:ind w:left="162" w:right="-43" w:hanging="162"/>
              <w:rPr>
                <w:sz w:val="18"/>
                <w:szCs w:val="18"/>
              </w:rPr>
            </w:pPr>
            <w:r w:rsidRPr="005001D4">
              <w:rPr>
                <w:sz w:val="18"/>
                <w:szCs w:val="18"/>
              </w:rPr>
              <w:t>Total other current receivables - net</w:t>
            </w:r>
          </w:p>
        </w:tc>
        <w:tc>
          <w:tcPr>
            <w:tcW w:w="1305" w:type="dxa"/>
            <w:tcBorders>
              <w:top w:val="nil"/>
              <w:left w:val="nil"/>
              <w:right w:val="nil"/>
            </w:tcBorders>
            <w:vAlign w:val="bottom"/>
          </w:tcPr>
          <w:p w14:paraId="3BC40ECB" w14:textId="16AC6D52" w:rsidR="00A16DA4" w:rsidRPr="005001D4" w:rsidRDefault="00A16DA4" w:rsidP="00A16DA4">
            <w:pPr>
              <w:pBdr>
                <w:bottom w:val="single" w:sz="4" w:space="1" w:color="auto"/>
              </w:pBdr>
              <w:tabs>
                <w:tab w:val="decimal" w:pos="972"/>
              </w:tabs>
              <w:spacing w:line="360" w:lineRule="exact"/>
              <w:rPr>
                <w:sz w:val="18"/>
                <w:szCs w:val="18"/>
              </w:rPr>
            </w:pPr>
            <w:r w:rsidRPr="005001D4">
              <w:rPr>
                <w:sz w:val="18"/>
                <w:szCs w:val="18"/>
              </w:rPr>
              <w:t>88,490</w:t>
            </w:r>
          </w:p>
        </w:tc>
        <w:tc>
          <w:tcPr>
            <w:tcW w:w="1305" w:type="dxa"/>
            <w:tcBorders>
              <w:top w:val="nil"/>
              <w:left w:val="nil"/>
              <w:right w:val="nil"/>
            </w:tcBorders>
            <w:vAlign w:val="bottom"/>
          </w:tcPr>
          <w:p w14:paraId="6B784F98" w14:textId="19E62E96" w:rsidR="00A16DA4" w:rsidRPr="005001D4" w:rsidRDefault="00A16DA4" w:rsidP="00A16DA4">
            <w:pPr>
              <w:pBdr>
                <w:bottom w:val="single" w:sz="4" w:space="1" w:color="auto"/>
              </w:pBdr>
              <w:tabs>
                <w:tab w:val="decimal" w:pos="969"/>
              </w:tabs>
              <w:spacing w:line="360" w:lineRule="exact"/>
              <w:rPr>
                <w:sz w:val="18"/>
                <w:szCs w:val="18"/>
              </w:rPr>
            </w:pPr>
            <w:r w:rsidRPr="005001D4">
              <w:rPr>
                <w:sz w:val="18"/>
                <w:szCs w:val="18"/>
              </w:rPr>
              <w:t>89,018</w:t>
            </w:r>
          </w:p>
        </w:tc>
        <w:tc>
          <w:tcPr>
            <w:tcW w:w="1305" w:type="dxa"/>
            <w:tcBorders>
              <w:top w:val="nil"/>
              <w:left w:val="nil"/>
              <w:right w:val="nil"/>
            </w:tcBorders>
            <w:vAlign w:val="bottom"/>
          </w:tcPr>
          <w:p w14:paraId="01926FDC" w14:textId="4AFAC8DD" w:rsidR="00A16DA4" w:rsidRPr="005001D4" w:rsidRDefault="00A16DA4" w:rsidP="00A16DA4">
            <w:pPr>
              <w:pBdr>
                <w:bottom w:val="single" w:sz="4" w:space="1" w:color="auto"/>
              </w:pBdr>
              <w:tabs>
                <w:tab w:val="decimal" w:pos="969"/>
              </w:tabs>
              <w:spacing w:line="360" w:lineRule="exact"/>
              <w:rPr>
                <w:sz w:val="18"/>
                <w:szCs w:val="18"/>
              </w:rPr>
            </w:pPr>
            <w:r w:rsidRPr="005001D4">
              <w:rPr>
                <w:sz w:val="18"/>
                <w:szCs w:val="18"/>
              </w:rPr>
              <w:t>60,152</w:t>
            </w:r>
          </w:p>
        </w:tc>
        <w:tc>
          <w:tcPr>
            <w:tcW w:w="1305" w:type="dxa"/>
            <w:tcBorders>
              <w:top w:val="nil"/>
              <w:left w:val="nil"/>
              <w:right w:val="nil"/>
            </w:tcBorders>
            <w:vAlign w:val="bottom"/>
          </w:tcPr>
          <w:p w14:paraId="69DA054A" w14:textId="77777777" w:rsidR="00A16DA4" w:rsidRPr="005001D4" w:rsidRDefault="00A16DA4" w:rsidP="00A16DA4">
            <w:pPr>
              <w:pBdr>
                <w:bottom w:val="single" w:sz="4" w:space="1" w:color="auto"/>
              </w:pBdr>
              <w:tabs>
                <w:tab w:val="decimal" w:pos="969"/>
              </w:tabs>
              <w:spacing w:line="360" w:lineRule="exact"/>
              <w:rPr>
                <w:sz w:val="18"/>
                <w:szCs w:val="18"/>
              </w:rPr>
            </w:pPr>
            <w:r w:rsidRPr="005001D4">
              <w:rPr>
                <w:sz w:val="18"/>
                <w:szCs w:val="18"/>
              </w:rPr>
              <w:t>53,476</w:t>
            </w:r>
          </w:p>
        </w:tc>
      </w:tr>
      <w:tr w:rsidR="00A16DA4" w:rsidRPr="005001D4" w14:paraId="23555620" w14:textId="77777777" w:rsidTr="0029176C">
        <w:tc>
          <w:tcPr>
            <w:tcW w:w="3870" w:type="dxa"/>
            <w:tcBorders>
              <w:top w:val="nil"/>
              <w:left w:val="nil"/>
              <w:bottom w:val="nil"/>
              <w:right w:val="nil"/>
            </w:tcBorders>
            <w:vAlign w:val="bottom"/>
          </w:tcPr>
          <w:p w14:paraId="5036B25D" w14:textId="77777777" w:rsidR="00A16DA4" w:rsidRPr="005001D4" w:rsidRDefault="00A16DA4" w:rsidP="00A16DA4">
            <w:pPr>
              <w:spacing w:line="360" w:lineRule="exact"/>
              <w:ind w:left="162" w:right="-18" w:hanging="162"/>
              <w:jc w:val="thaiDistribute"/>
              <w:rPr>
                <w:sz w:val="18"/>
                <w:szCs w:val="18"/>
                <w:cs/>
              </w:rPr>
            </w:pPr>
            <w:r w:rsidRPr="005001D4">
              <w:rPr>
                <w:sz w:val="18"/>
                <w:szCs w:val="18"/>
              </w:rPr>
              <w:t>Total trade and other current receivables - net</w:t>
            </w:r>
          </w:p>
        </w:tc>
        <w:tc>
          <w:tcPr>
            <w:tcW w:w="1305" w:type="dxa"/>
            <w:tcBorders>
              <w:top w:val="nil"/>
              <w:left w:val="nil"/>
              <w:bottom w:val="nil"/>
              <w:right w:val="nil"/>
            </w:tcBorders>
            <w:vAlign w:val="bottom"/>
          </w:tcPr>
          <w:p w14:paraId="5D65829C" w14:textId="11F8A72C" w:rsidR="00A16DA4" w:rsidRPr="005001D4" w:rsidRDefault="00A16DA4" w:rsidP="00A16DA4">
            <w:pPr>
              <w:pBdr>
                <w:bottom w:val="double" w:sz="4" w:space="1" w:color="auto"/>
              </w:pBdr>
              <w:tabs>
                <w:tab w:val="decimal" w:pos="972"/>
              </w:tabs>
              <w:spacing w:line="360" w:lineRule="exact"/>
              <w:rPr>
                <w:sz w:val="18"/>
                <w:szCs w:val="18"/>
              </w:rPr>
            </w:pPr>
            <w:r w:rsidRPr="005001D4">
              <w:rPr>
                <w:sz w:val="18"/>
                <w:szCs w:val="18"/>
              </w:rPr>
              <w:t>1,727,806</w:t>
            </w:r>
          </w:p>
        </w:tc>
        <w:tc>
          <w:tcPr>
            <w:tcW w:w="1305" w:type="dxa"/>
            <w:tcBorders>
              <w:top w:val="nil"/>
              <w:left w:val="nil"/>
              <w:bottom w:val="nil"/>
              <w:right w:val="nil"/>
            </w:tcBorders>
            <w:vAlign w:val="bottom"/>
          </w:tcPr>
          <w:p w14:paraId="1A5078EF" w14:textId="15FCC7B9" w:rsidR="00A16DA4" w:rsidRPr="005001D4" w:rsidRDefault="00A16DA4" w:rsidP="00A16DA4">
            <w:pPr>
              <w:pBdr>
                <w:bottom w:val="double" w:sz="4" w:space="1" w:color="auto"/>
              </w:pBdr>
              <w:tabs>
                <w:tab w:val="decimal" w:pos="969"/>
              </w:tabs>
              <w:spacing w:line="360" w:lineRule="exact"/>
              <w:rPr>
                <w:sz w:val="18"/>
                <w:szCs w:val="18"/>
              </w:rPr>
            </w:pPr>
            <w:r w:rsidRPr="005001D4">
              <w:rPr>
                <w:sz w:val="18"/>
                <w:szCs w:val="18"/>
              </w:rPr>
              <w:t>2,165,823</w:t>
            </w:r>
          </w:p>
        </w:tc>
        <w:tc>
          <w:tcPr>
            <w:tcW w:w="1305" w:type="dxa"/>
            <w:tcBorders>
              <w:top w:val="nil"/>
              <w:left w:val="nil"/>
              <w:bottom w:val="nil"/>
              <w:right w:val="nil"/>
            </w:tcBorders>
            <w:vAlign w:val="bottom"/>
          </w:tcPr>
          <w:p w14:paraId="1C3C2FA2" w14:textId="57CAFD82" w:rsidR="00A16DA4" w:rsidRPr="005001D4" w:rsidRDefault="00A16DA4" w:rsidP="00A16DA4">
            <w:pPr>
              <w:pBdr>
                <w:bottom w:val="double" w:sz="4" w:space="1" w:color="auto"/>
              </w:pBdr>
              <w:tabs>
                <w:tab w:val="decimal" w:pos="969"/>
              </w:tabs>
              <w:spacing w:line="360" w:lineRule="exact"/>
              <w:rPr>
                <w:sz w:val="18"/>
                <w:szCs w:val="18"/>
              </w:rPr>
            </w:pPr>
            <w:r w:rsidRPr="005001D4">
              <w:rPr>
                <w:sz w:val="18"/>
                <w:szCs w:val="18"/>
              </w:rPr>
              <w:t>584,216</w:t>
            </w:r>
          </w:p>
        </w:tc>
        <w:tc>
          <w:tcPr>
            <w:tcW w:w="1305" w:type="dxa"/>
            <w:tcBorders>
              <w:top w:val="nil"/>
              <w:left w:val="nil"/>
              <w:bottom w:val="nil"/>
              <w:right w:val="nil"/>
            </w:tcBorders>
            <w:vAlign w:val="bottom"/>
          </w:tcPr>
          <w:p w14:paraId="4BFC2647" w14:textId="77777777" w:rsidR="00A16DA4" w:rsidRPr="005001D4" w:rsidRDefault="00A16DA4" w:rsidP="00A16DA4">
            <w:pPr>
              <w:pBdr>
                <w:bottom w:val="double" w:sz="4" w:space="1" w:color="auto"/>
              </w:pBdr>
              <w:tabs>
                <w:tab w:val="decimal" w:pos="969"/>
              </w:tabs>
              <w:spacing w:line="360" w:lineRule="exact"/>
              <w:rPr>
                <w:sz w:val="18"/>
                <w:szCs w:val="18"/>
              </w:rPr>
            </w:pPr>
            <w:r w:rsidRPr="005001D4">
              <w:rPr>
                <w:sz w:val="18"/>
                <w:szCs w:val="18"/>
              </w:rPr>
              <w:t>822,951</w:t>
            </w:r>
          </w:p>
        </w:tc>
      </w:tr>
    </w:tbl>
    <w:p w14:paraId="1BD5C56C" w14:textId="77777777" w:rsidR="00DE3194" w:rsidRPr="005001D4" w:rsidRDefault="00DE3194" w:rsidP="00A16DA4">
      <w:pPr>
        <w:keepNext/>
        <w:tabs>
          <w:tab w:val="left" w:pos="900"/>
          <w:tab w:val="left" w:pos="2160"/>
        </w:tabs>
        <w:spacing w:before="120" w:after="120" w:line="380" w:lineRule="exact"/>
        <w:ind w:left="547"/>
        <w:jc w:val="thaiDistribute"/>
      </w:pPr>
      <w:r w:rsidRPr="005001D4">
        <w:lastRenderedPageBreak/>
        <w:t xml:space="preserve">Set out below is the movements in the allowance for expected credit losses of trade and </w:t>
      </w:r>
      <w:r w:rsidR="00415A0E" w:rsidRPr="005001D4">
        <w:t>other current receivables</w:t>
      </w:r>
      <w:r w:rsidR="00DB31A0" w:rsidRPr="005001D4">
        <w:t xml:space="preserve"> during the </w:t>
      </w:r>
      <w:r w:rsidR="00614DC6" w:rsidRPr="005001D4">
        <w:t>three-month</w:t>
      </w:r>
      <w:r w:rsidR="00B162B0" w:rsidRPr="005001D4">
        <w:t xml:space="preserve"> period ended </w:t>
      </w:r>
      <w:r w:rsidR="00614DC6" w:rsidRPr="005001D4">
        <w:t>31 March 2026</w:t>
      </w:r>
      <w:r w:rsidRPr="005001D4">
        <w:t>.</w:t>
      </w:r>
    </w:p>
    <w:tbl>
      <w:tblPr>
        <w:tblW w:w="9180" w:type="dxa"/>
        <w:tblInd w:w="558" w:type="dxa"/>
        <w:tblLayout w:type="fixed"/>
        <w:tblLook w:val="04A0" w:firstRow="1" w:lastRow="0" w:firstColumn="1" w:lastColumn="0" w:noHBand="0" w:noVBand="1"/>
      </w:tblPr>
      <w:tblGrid>
        <w:gridCol w:w="5310"/>
        <w:gridCol w:w="1935"/>
        <w:gridCol w:w="1935"/>
      </w:tblGrid>
      <w:tr w:rsidR="00230CE5" w:rsidRPr="005001D4" w14:paraId="5F9B039D" w14:textId="77777777" w:rsidTr="00B76AB0">
        <w:trPr>
          <w:trHeight w:val="74"/>
          <w:tblHeader/>
        </w:trPr>
        <w:tc>
          <w:tcPr>
            <w:tcW w:w="5310" w:type="dxa"/>
            <w:vAlign w:val="bottom"/>
          </w:tcPr>
          <w:p w14:paraId="730371C2" w14:textId="77777777" w:rsidR="00230CE5" w:rsidRPr="005001D4" w:rsidRDefault="00230CE5" w:rsidP="00A16DA4">
            <w:pPr>
              <w:spacing w:line="380" w:lineRule="exact"/>
              <w:jc w:val="center"/>
              <w:rPr>
                <w:sz w:val="20"/>
                <w:szCs w:val="20"/>
                <w:u w:val="single"/>
              </w:rPr>
            </w:pPr>
          </w:p>
        </w:tc>
        <w:tc>
          <w:tcPr>
            <w:tcW w:w="3870" w:type="dxa"/>
            <w:gridSpan w:val="2"/>
            <w:vAlign w:val="bottom"/>
            <w:hideMark/>
          </w:tcPr>
          <w:p w14:paraId="66302226" w14:textId="77777777" w:rsidR="00230CE5" w:rsidRPr="005001D4" w:rsidRDefault="00230CE5" w:rsidP="00A16DA4">
            <w:pPr>
              <w:tabs>
                <w:tab w:val="decimal" w:pos="978"/>
              </w:tabs>
              <w:spacing w:line="380" w:lineRule="exact"/>
              <w:ind w:right="-17" w:firstLine="70"/>
              <w:jc w:val="right"/>
              <w:rPr>
                <w:sz w:val="20"/>
                <w:szCs w:val="20"/>
              </w:rPr>
            </w:pPr>
            <w:r w:rsidRPr="005001D4">
              <w:rPr>
                <w:sz w:val="20"/>
                <w:szCs w:val="20"/>
              </w:rPr>
              <w:t>(Unit: Thousand Baht)</w:t>
            </w:r>
          </w:p>
        </w:tc>
      </w:tr>
      <w:tr w:rsidR="00230CE5" w:rsidRPr="005001D4" w14:paraId="5A9FB100" w14:textId="77777777" w:rsidTr="00B76AB0">
        <w:trPr>
          <w:trHeight w:val="787"/>
          <w:tblHeader/>
        </w:trPr>
        <w:tc>
          <w:tcPr>
            <w:tcW w:w="5310" w:type="dxa"/>
          </w:tcPr>
          <w:p w14:paraId="58E688E2" w14:textId="77777777" w:rsidR="00230CE5" w:rsidRPr="005001D4" w:rsidRDefault="00230CE5" w:rsidP="00A16DA4">
            <w:pPr>
              <w:tabs>
                <w:tab w:val="decimal" w:pos="1511"/>
              </w:tabs>
              <w:spacing w:line="380" w:lineRule="exact"/>
              <w:ind w:left="-29" w:right="-29"/>
              <w:rPr>
                <w:sz w:val="20"/>
                <w:szCs w:val="20"/>
                <w:cs/>
              </w:rPr>
            </w:pPr>
          </w:p>
        </w:tc>
        <w:tc>
          <w:tcPr>
            <w:tcW w:w="1935" w:type="dxa"/>
            <w:vAlign w:val="bottom"/>
            <w:hideMark/>
          </w:tcPr>
          <w:p w14:paraId="1F1E20B1" w14:textId="77777777" w:rsidR="00230CE5" w:rsidRPr="005001D4" w:rsidRDefault="00230CE5" w:rsidP="00A16DA4">
            <w:pPr>
              <w:pBdr>
                <w:bottom w:val="single" w:sz="4" w:space="1" w:color="auto"/>
              </w:pBdr>
              <w:spacing w:line="380" w:lineRule="exact"/>
              <w:ind w:left="-29" w:right="-29"/>
              <w:jc w:val="center"/>
              <w:rPr>
                <w:spacing w:val="-5"/>
                <w:sz w:val="20"/>
                <w:szCs w:val="20"/>
              </w:rPr>
            </w:pPr>
            <w:r w:rsidRPr="005001D4">
              <w:rPr>
                <w:sz w:val="20"/>
                <w:szCs w:val="20"/>
              </w:rPr>
              <w:t>Consolidated                          financial statements</w:t>
            </w:r>
          </w:p>
        </w:tc>
        <w:tc>
          <w:tcPr>
            <w:tcW w:w="1935" w:type="dxa"/>
            <w:vAlign w:val="bottom"/>
            <w:hideMark/>
          </w:tcPr>
          <w:p w14:paraId="61D8F0ED" w14:textId="77777777" w:rsidR="00230CE5" w:rsidRPr="005001D4" w:rsidRDefault="00230CE5" w:rsidP="00A16DA4">
            <w:pPr>
              <w:pBdr>
                <w:bottom w:val="single" w:sz="4" w:space="1" w:color="auto"/>
              </w:pBdr>
              <w:spacing w:line="380" w:lineRule="exact"/>
              <w:ind w:left="-29" w:right="-29"/>
              <w:jc w:val="center"/>
              <w:rPr>
                <w:spacing w:val="-5"/>
                <w:sz w:val="20"/>
                <w:szCs w:val="20"/>
              </w:rPr>
            </w:pPr>
            <w:r w:rsidRPr="005001D4">
              <w:rPr>
                <w:sz w:val="20"/>
                <w:szCs w:val="20"/>
              </w:rPr>
              <w:t>Separate                      financial statements</w:t>
            </w:r>
          </w:p>
        </w:tc>
      </w:tr>
      <w:tr w:rsidR="00614DC6" w:rsidRPr="005001D4" w14:paraId="22BC7854" w14:textId="77777777" w:rsidTr="00B76AB0">
        <w:trPr>
          <w:trHeight w:val="79"/>
        </w:trPr>
        <w:tc>
          <w:tcPr>
            <w:tcW w:w="5310" w:type="dxa"/>
            <w:hideMark/>
          </w:tcPr>
          <w:p w14:paraId="3B564556" w14:textId="77777777" w:rsidR="00614DC6" w:rsidRPr="005001D4" w:rsidRDefault="00614DC6" w:rsidP="00A16DA4">
            <w:pPr>
              <w:spacing w:line="380" w:lineRule="exact"/>
              <w:ind w:left="156" w:hanging="156"/>
              <w:rPr>
                <w:b/>
                <w:bCs/>
                <w:sz w:val="20"/>
                <w:szCs w:val="20"/>
              </w:rPr>
            </w:pPr>
            <w:r w:rsidRPr="005001D4">
              <w:rPr>
                <w:b/>
                <w:bCs/>
                <w:sz w:val="20"/>
                <w:szCs w:val="20"/>
              </w:rPr>
              <w:t>Balance as at 1 January 2026</w:t>
            </w:r>
          </w:p>
        </w:tc>
        <w:tc>
          <w:tcPr>
            <w:tcW w:w="1935" w:type="dxa"/>
            <w:vAlign w:val="bottom"/>
          </w:tcPr>
          <w:p w14:paraId="77AEC323" w14:textId="77777777" w:rsidR="00614DC6" w:rsidRPr="005001D4" w:rsidRDefault="00614DC6" w:rsidP="00A16DA4">
            <w:pPr>
              <w:tabs>
                <w:tab w:val="decimal" w:pos="1511"/>
              </w:tabs>
              <w:spacing w:line="380" w:lineRule="exact"/>
              <w:ind w:left="-29" w:right="-29"/>
              <w:rPr>
                <w:sz w:val="20"/>
                <w:szCs w:val="20"/>
              </w:rPr>
            </w:pPr>
            <w:r w:rsidRPr="005001D4">
              <w:rPr>
                <w:sz w:val="20"/>
                <w:szCs w:val="20"/>
              </w:rPr>
              <w:t>3,415,954</w:t>
            </w:r>
          </w:p>
        </w:tc>
        <w:tc>
          <w:tcPr>
            <w:tcW w:w="1935" w:type="dxa"/>
            <w:vAlign w:val="bottom"/>
          </w:tcPr>
          <w:p w14:paraId="06812030" w14:textId="77777777" w:rsidR="00614DC6" w:rsidRPr="005001D4" w:rsidRDefault="00614DC6" w:rsidP="00A16DA4">
            <w:pPr>
              <w:tabs>
                <w:tab w:val="decimal" w:pos="1511"/>
              </w:tabs>
              <w:spacing w:line="380" w:lineRule="exact"/>
              <w:ind w:left="-29" w:right="-29"/>
              <w:rPr>
                <w:sz w:val="20"/>
                <w:szCs w:val="20"/>
              </w:rPr>
            </w:pPr>
            <w:r w:rsidRPr="005001D4">
              <w:rPr>
                <w:sz w:val="20"/>
                <w:szCs w:val="20"/>
              </w:rPr>
              <w:t>37,889</w:t>
            </w:r>
          </w:p>
        </w:tc>
      </w:tr>
      <w:tr w:rsidR="00A16DA4" w:rsidRPr="005001D4" w14:paraId="7E69A1BE" w14:textId="77777777" w:rsidTr="00B76AB0">
        <w:trPr>
          <w:trHeight w:val="79"/>
        </w:trPr>
        <w:tc>
          <w:tcPr>
            <w:tcW w:w="5310" w:type="dxa"/>
          </w:tcPr>
          <w:p w14:paraId="3360EC68" w14:textId="18DC94EE" w:rsidR="00A16DA4" w:rsidRPr="005001D4" w:rsidRDefault="000D56B2" w:rsidP="00A16DA4">
            <w:pPr>
              <w:spacing w:line="380" w:lineRule="exact"/>
              <w:ind w:left="546" w:hanging="546"/>
              <w:rPr>
                <w:sz w:val="20"/>
                <w:szCs w:val="20"/>
              </w:rPr>
            </w:pPr>
            <w:r w:rsidRPr="005001D4">
              <w:rPr>
                <w:sz w:val="20"/>
                <w:szCs w:val="20"/>
              </w:rPr>
              <w:t>Less:</w:t>
            </w:r>
            <w:r w:rsidRPr="005001D4">
              <w:rPr>
                <w:sz w:val="20"/>
                <w:szCs w:val="20"/>
              </w:rPr>
              <w:tab/>
            </w:r>
            <w:r>
              <w:rPr>
                <w:sz w:val="20"/>
                <w:szCs w:val="20"/>
              </w:rPr>
              <w:t xml:space="preserve">Reversal of </w:t>
            </w:r>
            <w:r w:rsidR="00241ADA">
              <w:rPr>
                <w:sz w:val="20"/>
                <w:szCs w:val="20"/>
              </w:rPr>
              <w:t>allowance</w:t>
            </w:r>
            <w:r w:rsidR="00A16DA4" w:rsidRPr="005001D4">
              <w:rPr>
                <w:sz w:val="20"/>
                <w:szCs w:val="20"/>
              </w:rPr>
              <w:t xml:space="preserve"> for expected credit losses </w:t>
            </w:r>
          </w:p>
        </w:tc>
        <w:tc>
          <w:tcPr>
            <w:tcW w:w="1935" w:type="dxa"/>
            <w:vAlign w:val="bottom"/>
          </w:tcPr>
          <w:p w14:paraId="285A2CF9" w14:textId="353C5505" w:rsidR="00A16DA4" w:rsidRPr="005001D4" w:rsidRDefault="00A16DA4" w:rsidP="00A16DA4">
            <w:pPr>
              <w:tabs>
                <w:tab w:val="decimal" w:pos="1511"/>
              </w:tabs>
              <w:spacing w:line="380" w:lineRule="exact"/>
              <w:ind w:left="-29" w:right="-29"/>
              <w:rPr>
                <w:sz w:val="20"/>
                <w:szCs w:val="20"/>
              </w:rPr>
            </w:pPr>
            <w:r w:rsidRPr="005001D4">
              <w:rPr>
                <w:sz w:val="20"/>
                <w:szCs w:val="20"/>
              </w:rPr>
              <w:t>(1)</w:t>
            </w:r>
          </w:p>
        </w:tc>
        <w:tc>
          <w:tcPr>
            <w:tcW w:w="1935" w:type="dxa"/>
            <w:vAlign w:val="bottom"/>
          </w:tcPr>
          <w:p w14:paraId="267C021C" w14:textId="32ECD33C" w:rsidR="00A16DA4" w:rsidRPr="005001D4" w:rsidRDefault="00A16DA4" w:rsidP="00A16DA4">
            <w:pPr>
              <w:tabs>
                <w:tab w:val="decimal" w:pos="1511"/>
              </w:tabs>
              <w:spacing w:line="380" w:lineRule="exact"/>
              <w:ind w:left="-29" w:right="-29"/>
              <w:rPr>
                <w:sz w:val="20"/>
                <w:szCs w:val="20"/>
              </w:rPr>
            </w:pPr>
            <w:r w:rsidRPr="005001D4">
              <w:rPr>
                <w:sz w:val="20"/>
                <w:szCs w:val="20"/>
              </w:rPr>
              <w:t>-</w:t>
            </w:r>
          </w:p>
        </w:tc>
      </w:tr>
      <w:tr w:rsidR="00A16DA4" w:rsidRPr="005001D4" w14:paraId="41AFD17C" w14:textId="77777777" w:rsidTr="00B76AB0">
        <w:trPr>
          <w:trHeight w:val="79"/>
        </w:trPr>
        <w:tc>
          <w:tcPr>
            <w:tcW w:w="5310" w:type="dxa"/>
            <w:hideMark/>
          </w:tcPr>
          <w:p w14:paraId="356EF15B" w14:textId="414ABE02" w:rsidR="00A16DA4" w:rsidRPr="005001D4" w:rsidRDefault="000D56B2" w:rsidP="00A16DA4">
            <w:pPr>
              <w:spacing w:line="380" w:lineRule="exact"/>
              <w:ind w:left="546" w:hanging="546"/>
              <w:rPr>
                <w:sz w:val="20"/>
                <w:szCs w:val="20"/>
              </w:rPr>
            </w:pPr>
            <w:r>
              <w:rPr>
                <w:sz w:val="20"/>
                <w:szCs w:val="20"/>
              </w:rPr>
              <w:tab/>
            </w:r>
            <w:r w:rsidR="00A16DA4" w:rsidRPr="005001D4">
              <w:rPr>
                <w:sz w:val="20"/>
                <w:szCs w:val="20"/>
              </w:rPr>
              <w:t>Amount recovered</w:t>
            </w:r>
          </w:p>
        </w:tc>
        <w:tc>
          <w:tcPr>
            <w:tcW w:w="1935" w:type="dxa"/>
            <w:vAlign w:val="bottom"/>
          </w:tcPr>
          <w:p w14:paraId="7C2E094B" w14:textId="427071F9" w:rsidR="00A16DA4" w:rsidRPr="005001D4" w:rsidRDefault="00A16DA4" w:rsidP="00A16DA4">
            <w:pPr>
              <w:tabs>
                <w:tab w:val="decimal" w:pos="1511"/>
              </w:tabs>
              <w:spacing w:line="380" w:lineRule="exact"/>
              <w:ind w:left="-29" w:right="-29"/>
              <w:rPr>
                <w:sz w:val="20"/>
                <w:szCs w:val="20"/>
              </w:rPr>
            </w:pPr>
            <w:r w:rsidRPr="005001D4">
              <w:rPr>
                <w:sz w:val="20"/>
                <w:szCs w:val="20"/>
              </w:rPr>
              <w:t>(68)</w:t>
            </w:r>
          </w:p>
        </w:tc>
        <w:tc>
          <w:tcPr>
            <w:tcW w:w="1935" w:type="dxa"/>
            <w:vAlign w:val="bottom"/>
          </w:tcPr>
          <w:p w14:paraId="0D278F44" w14:textId="6BC76A54" w:rsidR="00A16DA4" w:rsidRPr="005001D4" w:rsidRDefault="00A16DA4" w:rsidP="00A16DA4">
            <w:pPr>
              <w:tabs>
                <w:tab w:val="decimal" w:pos="1511"/>
              </w:tabs>
              <w:spacing w:line="380" w:lineRule="exact"/>
              <w:ind w:left="-29" w:right="-29"/>
              <w:rPr>
                <w:sz w:val="20"/>
                <w:szCs w:val="20"/>
              </w:rPr>
            </w:pPr>
            <w:r w:rsidRPr="005001D4">
              <w:rPr>
                <w:sz w:val="20"/>
                <w:szCs w:val="20"/>
              </w:rPr>
              <w:t>-</w:t>
            </w:r>
          </w:p>
        </w:tc>
      </w:tr>
      <w:tr w:rsidR="00A16DA4" w:rsidRPr="005001D4" w14:paraId="55768D35" w14:textId="77777777" w:rsidTr="00B76AB0">
        <w:trPr>
          <w:trHeight w:val="79"/>
        </w:trPr>
        <w:tc>
          <w:tcPr>
            <w:tcW w:w="5310" w:type="dxa"/>
            <w:vAlign w:val="bottom"/>
            <w:hideMark/>
          </w:tcPr>
          <w:p w14:paraId="11045B37" w14:textId="77777777" w:rsidR="00A16DA4" w:rsidRPr="005001D4" w:rsidRDefault="00A16DA4" w:rsidP="00A16DA4">
            <w:pPr>
              <w:spacing w:line="380" w:lineRule="exact"/>
              <w:ind w:left="156" w:hanging="156"/>
              <w:rPr>
                <w:sz w:val="20"/>
                <w:szCs w:val="20"/>
              </w:rPr>
            </w:pPr>
            <w:r w:rsidRPr="005001D4">
              <w:rPr>
                <w:sz w:val="20"/>
                <w:szCs w:val="20"/>
              </w:rPr>
              <w:t>Translation adjustments</w:t>
            </w:r>
          </w:p>
        </w:tc>
        <w:tc>
          <w:tcPr>
            <w:tcW w:w="1935" w:type="dxa"/>
            <w:vAlign w:val="bottom"/>
          </w:tcPr>
          <w:p w14:paraId="6F2C064C" w14:textId="5C471A84" w:rsidR="00A16DA4" w:rsidRPr="005001D4" w:rsidRDefault="00A16DA4" w:rsidP="00A16DA4">
            <w:pPr>
              <w:pBdr>
                <w:bottom w:val="single" w:sz="4" w:space="1" w:color="auto"/>
              </w:pBdr>
              <w:tabs>
                <w:tab w:val="decimal" w:pos="1511"/>
              </w:tabs>
              <w:spacing w:line="380" w:lineRule="exact"/>
              <w:ind w:left="-29" w:right="-29"/>
              <w:rPr>
                <w:sz w:val="20"/>
                <w:szCs w:val="20"/>
              </w:rPr>
            </w:pPr>
            <w:r w:rsidRPr="005001D4">
              <w:rPr>
                <w:sz w:val="20"/>
                <w:szCs w:val="20"/>
              </w:rPr>
              <w:t>3,180</w:t>
            </w:r>
          </w:p>
        </w:tc>
        <w:tc>
          <w:tcPr>
            <w:tcW w:w="1935" w:type="dxa"/>
            <w:vAlign w:val="bottom"/>
          </w:tcPr>
          <w:p w14:paraId="06FA9018" w14:textId="26CB9A97" w:rsidR="00A16DA4" w:rsidRPr="005001D4" w:rsidRDefault="00A16DA4" w:rsidP="00A16DA4">
            <w:pPr>
              <w:pBdr>
                <w:bottom w:val="single" w:sz="4" w:space="1" w:color="auto"/>
              </w:pBdr>
              <w:tabs>
                <w:tab w:val="decimal" w:pos="1511"/>
              </w:tabs>
              <w:spacing w:line="380" w:lineRule="exact"/>
              <w:ind w:left="-29" w:right="-29"/>
              <w:rPr>
                <w:sz w:val="20"/>
                <w:szCs w:val="20"/>
              </w:rPr>
            </w:pPr>
            <w:r w:rsidRPr="005001D4">
              <w:rPr>
                <w:sz w:val="20"/>
                <w:szCs w:val="20"/>
              </w:rPr>
              <w:t>-</w:t>
            </w:r>
          </w:p>
        </w:tc>
      </w:tr>
      <w:tr w:rsidR="00A16DA4" w:rsidRPr="005001D4" w14:paraId="4099AFB8" w14:textId="77777777" w:rsidTr="00B76AB0">
        <w:trPr>
          <w:trHeight w:val="219"/>
        </w:trPr>
        <w:tc>
          <w:tcPr>
            <w:tcW w:w="5310" w:type="dxa"/>
            <w:hideMark/>
          </w:tcPr>
          <w:p w14:paraId="401415B4" w14:textId="77777777" w:rsidR="00A16DA4" w:rsidRPr="005001D4" w:rsidRDefault="00A16DA4" w:rsidP="00A16DA4">
            <w:pPr>
              <w:spacing w:line="380" w:lineRule="exact"/>
              <w:ind w:left="520" w:hanging="520"/>
              <w:rPr>
                <w:b/>
                <w:bCs/>
                <w:sz w:val="20"/>
                <w:szCs w:val="20"/>
              </w:rPr>
            </w:pPr>
            <w:r w:rsidRPr="005001D4">
              <w:rPr>
                <w:b/>
                <w:bCs/>
                <w:sz w:val="20"/>
                <w:szCs w:val="20"/>
              </w:rPr>
              <w:t xml:space="preserve">Balance as at 31 March 2026 </w:t>
            </w:r>
          </w:p>
        </w:tc>
        <w:tc>
          <w:tcPr>
            <w:tcW w:w="1935" w:type="dxa"/>
            <w:vAlign w:val="bottom"/>
          </w:tcPr>
          <w:p w14:paraId="5D915FFF" w14:textId="6BF665F3" w:rsidR="00A16DA4" w:rsidRPr="005001D4" w:rsidRDefault="00A16DA4" w:rsidP="00A16DA4">
            <w:pPr>
              <w:pBdr>
                <w:bottom w:val="double" w:sz="4" w:space="1" w:color="auto"/>
              </w:pBdr>
              <w:tabs>
                <w:tab w:val="decimal" w:pos="1511"/>
              </w:tabs>
              <w:spacing w:line="380" w:lineRule="exact"/>
              <w:ind w:left="-29" w:right="-29"/>
              <w:rPr>
                <w:sz w:val="20"/>
                <w:szCs w:val="20"/>
              </w:rPr>
            </w:pPr>
            <w:r w:rsidRPr="005001D4">
              <w:rPr>
                <w:sz w:val="20"/>
                <w:szCs w:val="20"/>
              </w:rPr>
              <w:t>3,419,065</w:t>
            </w:r>
          </w:p>
        </w:tc>
        <w:tc>
          <w:tcPr>
            <w:tcW w:w="1935" w:type="dxa"/>
            <w:vAlign w:val="bottom"/>
          </w:tcPr>
          <w:p w14:paraId="2D1CB006" w14:textId="569C1479" w:rsidR="00A16DA4" w:rsidRPr="005001D4" w:rsidRDefault="00A16DA4" w:rsidP="00A16DA4">
            <w:pPr>
              <w:pBdr>
                <w:bottom w:val="double" w:sz="4" w:space="1" w:color="auto"/>
              </w:pBdr>
              <w:tabs>
                <w:tab w:val="decimal" w:pos="1511"/>
              </w:tabs>
              <w:spacing w:line="380" w:lineRule="exact"/>
              <w:ind w:left="-29" w:right="-29"/>
              <w:rPr>
                <w:sz w:val="20"/>
                <w:szCs w:val="20"/>
              </w:rPr>
            </w:pPr>
            <w:r w:rsidRPr="005001D4">
              <w:rPr>
                <w:sz w:val="20"/>
                <w:szCs w:val="20"/>
              </w:rPr>
              <w:t>37,889</w:t>
            </w:r>
          </w:p>
        </w:tc>
      </w:tr>
    </w:tbl>
    <w:p w14:paraId="62F70201" w14:textId="77777777" w:rsidR="00B76AB0" w:rsidRPr="005001D4" w:rsidRDefault="00B76AB0" w:rsidP="00A16DA4">
      <w:pPr>
        <w:keepNext/>
        <w:tabs>
          <w:tab w:val="left" w:pos="900"/>
          <w:tab w:val="left" w:pos="2160"/>
        </w:tabs>
        <w:spacing w:before="240" w:after="240" w:line="380" w:lineRule="exact"/>
        <w:ind w:left="547"/>
        <w:jc w:val="thaiDistribute"/>
        <w:rPr>
          <w:cs/>
        </w:rPr>
      </w:pPr>
      <w:r w:rsidRPr="005001D4">
        <w:t xml:space="preserve">Set out below is the movement in the allowance for expected credit losses of accrued income for the </w:t>
      </w:r>
      <w:r w:rsidR="00614DC6" w:rsidRPr="005001D4">
        <w:t>three-month</w:t>
      </w:r>
      <w:r w:rsidRPr="005001D4">
        <w:t xml:space="preserve"> period ended </w:t>
      </w:r>
      <w:r w:rsidR="00614DC6" w:rsidRPr="005001D4">
        <w:t>31 March 2026</w:t>
      </w:r>
      <w:r w:rsidRPr="005001D4">
        <w:t xml:space="preserve"> are summarised below.</w:t>
      </w:r>
    </w:p>
    <w:tbl>
      <w:tblPr>
        <w:tblW w:w="9163" w:type="dxa"/>
        <w:tblInd w:w="558" w:type="dxa"/>
        <w:tblLayout w:type="fixed"/>
        <w:tblLook w:val="0000" w:firstRow="0" w:lastRow="0" w:firstColumn="0" w:lastColumn="0" w:noHBand="0" w:noVBand="0"/>
      </w:tblPr>
      <w:tblGrid>
        <w:gridCol w:w="6660"/>
        <w:gridCol w:w="2503"/>
      </w:tblGrid>
      <w:tr w:rsidR="00B76AB0" w:rsidRPr="005001D4" w14:paraId="143BA84F" w14:textId="77777777" w:rsidTr="00B76AB0">
        <w:trPr>
          <w:trHeight w:val="68"/>
        </w:trPr>
        <w:tc>
          <w:tcPr>
            <w:tcW w:w="6660" w:type="dxa"/>
            <w:vAlign w:val="bottom"/>
          </w:tcPr>
          <w:p w14:paraId="3914CA3D" w14:textId="77777777" w:rsidR="00B76AB0" w:rsidRPr="005001D4" w:rsidRDefault="00B76AB0" w:rsidP="00A16DA4">
            <w:pPr>
              <w:spacing w:line="380" w:lineRule="exact"/>
              <w:ind w:right="-18"/>
              <w:jc w:val="thaiDistribute"/>
            </w:pPr>
          </w:p>
        </w:tc>
        <w:tc>
          <w:tcPr>
            <w:tcW w:w="2503" w:type="dxa"/>
            <w:vAlign w:val="bottom"/>
          </w:tcPr>
          <w:p w14:paraId="6D9F52E2" w14:textId="77777777" w:rsidR="00B76AB0" w:rsidRPr="005001D4" w:rsidRDefault="00B76AB0" w:rsidP="00A16DA4">
            <w:pPr>
              <w:spacing w:line="380" w:lineRule="exact"/>
              <w:ind w:right="-18"/>
              <w:jc w:val="right"/>
            </w:pPr>
            <w:r w:rsidRPr="005001D4">
              <w:t>(Unit: Thousand Baht)</w:t>
            </w:r>
          </w:p>
        </w:tc>
      </w:tr>
      <w:tr w:rsidR="00B76AB0" w:rsidRPr="005001D4" w14:paraId="29CC6895" w14:textId="77777777" w:rsidTr="00B76AB0">
        <w:trPr>
          <w:trHeight w:val="68"/>
        </w:trPr>
        <w:tc>
          <w:tcPr>
            <w:tcW w:w="6660" w:type="dxa"/>
            <w:vAlign w:val="bottom"/>
          </w:tcPr>
          <w:p w14:paraId="4FB48A15" w14:textId="77777777" w:rsidR="00B76AB0" w:rsidRPr="005001D4" w:rsidRDefault="00B76AB0" w:rsidP="00A16DA4">
            <w:pPr>
              <w:tabs>
                <w:tab w:val="decimal" w:pos="1455"/>
              </w:tabs>
              <w:spacing w:line="380" w:lineRule="exact"/>
              <w:ind w:right="-45"/>
              <w:jc w:val="center"/>
              <w:rPr>
                <w:b/>
                <w:bCs/>
                <w:u w:val="single"/>
              </w:rPr>
            </w:pPr>
          </w:p>
        </w:tc>
        <w:tc>
          <w:tcPr>
            <w:tcW w:w="2503" w:type="dxa"/>
            <w:vAlign w:val="bottom"/>
          </w:tcPr>
          <w:p w14:paraId="5C2227FC" w14:textId="77777777" w:rsidR="00B76AB0" w:rsidRPr="005001D4" w:rsidRDefault="00B76AB0" w:rsidP="00A16DA4">
            <w:pPr>
              <w:pBdr>
                <w:bottom w:val="single" w:sz="4" w:space="1" w:color="auto"/>
              </w:pBdr>
              <w:tabs>
                <w:tab w:val="left" w:pos="2160"/>
              </w:tabs>
              <w:spacing w:line="380" w:lineRule="exact"/>
              <w:ind w:right="-43"/>
              <w:jc w:val="center"/>
              <w:rPr>
                <w:lang w:eastAsia="zh-CN"/>
              </w:rPr>
            </w:pPr>
            <w:r w:rsidRPr="005001D4">
              <w:rPr>
                <w:lang w:eastAsia="zh-CN"/>
              </w:rPr>
              <w:t>Consolidated</w:t>
            </w:r>
          </w:p>
          <w:p w14:paraId="2564DF04" w14:textId="77777777" w:rsidR="00B76AB0" w:rsidRPr="005001D4" w:rsidRDefault="00B76AB0" w:rsidP="00A16DA4">
            <w:pPr>
              <w:pBdr>
                <w:bottom w:val="single" w:sz="4" w:space="1" w:color="auto"/>
              </w:pBdr>
              <w:tabs>
                <w:tab w:val="left" w:pos="2160"/>
              </w:tabs>
              <w:spacing w:line="380" w:lineRule="exact"/>
              <w:ind w:right="-43"/>
              <w:jc w:val="center"/>
              <w:rPr>
                <w:u w:val="single"/>
              </w:rPr>
            </w:pPr>
            <w:r w:rsidRPr="005001D4">
              <w:rPr>
                <w:lang w:eastAsia="zh-CN"/>
              </w:rPr>
              <w:t>financial statement</w:t>
            </w:r>
          </w:p>
        </w:tc>
      </w:tr>
      <w:tr w:rsidR="00A16DA4" w:rsidRPr="005001D4" w14:paraId="0BD9CDF6" w14:textId="77777777" w:rsidTr="00D3404C">
        <w:trPr>
          <w:trHeight w:val="68"/>
        </w:trPr>
        <w:tc>
          <w:tcPr>
            <w:tcW w:w="6660" w:type="dxa"/>
          </w:tcPr>
          <w:p w14:paraId="21D4E496" w14:textId="77777777" w:rsidR="00A16DA4" w:rsidRPr="005001D4" w:rsidRDefault="00A16DA4" w:rsidP="00A16DA4">
            <w:pPr>
              <w:spacing w:line="380" w:lineRule="exact"/>
              <w:ind w:right="-45"/>
              <w:jc w:val="thaiDistribute"/>
            </w:pPr>
            <w:r w:rsidRPr="005001D4">
              <w:rPr>
                <w:b/>
                <w:bCs/>
              </w:rPr>
              <w:t>Balance as at 1 January 2026</w:t>
            </w:r>
          </w:p>
        </w:tc>
        <w:tc>
          <w:tcPr>
            <w:tcW w:w="2503" w:type="dxa"/>
            <w:vAlign w:val="bottom"/>
          </w:tcPr>
          <w:p w14:paraId="7F521AC4" w14:textId="554299CE" w:rsidR="00A16DA4" w:rsidRPr="005001D4" w:rsidRDefault="00A16DA4" w:rsidP="00A16DA4">
            <w:pPr>
              <w:tabs>
                <w:tab w:val="decimal" w:pos="1455"/>
              </w:tabs>
              <w:spacing w:line="380" w:lineRule="exact"/>
              <w:ind w:right="-45"/>
              <w:jc w:val="center"/>
              <w:rPr>
                <w:cs/>
              </w:rPr>
            </w:pPr>
            <w:r w:rsidRPr="005001D4">
              <w:t>126,732</w:t>
            </w:r>
          </w:p>
        </w:tc>
      </w:tr>
      <w:tr w:rsidR="00A16DA4" w:rsidRPr="005001D4" w14:paraId="0C4F9333" w14:textId="77777777" w:rsidTr="00D3404C">
        <w:trPr>
          <w:trHeight w:val="68"/>
        </w:trPr>
        <w:tc>
          <w:tcPr>
            <w:tcW w:w="6660" w:type="dxa"/>
          </w:tcPr>
          <w:p w14:paraId="3DBF1A7A" w14:textId="6977E06A" w:rsidR="00A16DA4" w:rsidRPr="005001D4" w:rsidRDefault="00A16DA4" w:rsidP="00A16DA4">
            <w:pPr>
              <w:spacing w:line="380" w:lineRule="exact"/>
              <w:ind w:left="164" w:right="-45" w:hanging="164"/>
              <w:rPr>
                <w:lang w:eastAsia="zh-CN"/>
              </w:rPr>
            </w:pPr>
            <w:r w:rsidRPr="005001D4">
              <w:rPr>
                <w:spacing w:val="-2"/>
              </w:rPr>
              <w:t xml:space="preserve">Add: </w:t>
            </w:r>
            <w:r w:rsidR="00241ADA">
              <w:rPr>
                <w:spacing w:val="-2"/>
              </w:rPr>
              <w:t>Allowance</w:t>
            </w:r>
            <w:r w:rsidRPr="005001D4">
              <w:rPr>
                <w:spacing w:val="-2"/>
              </w:rPr>
              <w:t xml:space="preserve"> for expected credit losse</w:t>
            </w:r>
            <w:r w:rsidRPr="005001D4">
              <w:rPr>
                <w:spacing w:val="-2"/>
                <w:lang w:eastAsia="zh-CN"/>
              </w:rPr>
              <w:t>s</w:t>
            </w:r>
          </w:p>
        </w:tc>
        <w:tc>
          <w:tcPr>
            <w:tcW w:w="2503" w:type="dxa"/>
            <w:vAlign w:val="bottom"/>
          </w:tcPr>
          <w:p w14:paraId="6767986E" w14:textId="7713516B" w:rsidR="00A16DA4" w:rsidRPr="005001D4" w:rsidRDefault="00A16DA4" w:rsidP="00A16DA4">
            <w:pPr>
              <w:pBdr>
                <w:bottom w:val="single" w:sz="4" w:space="1" w:color="auto"/>
              </w:pBdr>
              <w:tabs>
                <w:tab w:val="decimal" w:pos="1455"/>
              </w:tabs>
              <w:spacing w:line="380" w:lineRule="exact"/>
              <w:ind w:right="-45"/>
              <w:jc w:val="center"/>
              <w:rPr>
                <w:cs/>
              </w:rPr>
            </w:pPr>
            <w:r w:rsidRPr="005001D4">
              <w:t>(217)</w:t>
            </w:r>
          </w:p>
        </w:tc>
      </w:tr>
      <w:tr w:rsidR="00A16DA4" w:rsidRPr="005001D4" w14:paraId="23F0B735" w14:textId="77777777" w:rsidTr="00D3404C">
        <w:trPr>
          <w:trHeight w:val="68"/>
        </w:trPr>
        <w:tc>
          <w:tcPr>
            <w:tcW w:w="6660" w:type="dxa"/>
          </w:tcPr>
          <w:p w14:paraId="63CEB9D5" w14:textId="77777777" w:rsidR="00A16DA4" w:rsidRPr="005001D4" w:rsidRDefault="00A16DA4" w:rsidP="00A16DA4">
            <w:pPr>
              <w:spacing w:line="380" w:lineRule="exact"/>
              <w:ind w:right="-45"/>
              <w:jc w:val="thaiDistribute"/>
              <w:rPr>
                <w:cs/>
              </w:rPr>
            </w:pPr>
            <w:r w:rsidRPr="005001D4">
              <w:rPr>
                <w:b/>
                <w:bCs/>
              </w:rPr>
              <w:t>Balance as at 31 March 2026</w:t>
            </w:r>
          </w:p>
        </w:tc>
        <w:tc>
          <w:tcPr>
            <w:tcW w:w="2503" w:type="dxa"/>
            <w:vAlign w:val="bottom"/>
          </w:tcPr>
          <w:p w14:paraId="0CBC03F6" w14:textId="3B27710E" w:rsidR="00A16DA4" w:rsidRPr="005001D4" w:rsidRDefault="00A16DA4" w:rsidP="00A16DA4">
            <w:pPr>
              <w:pBdr>
                <w:bottom w:val="double" w:sz="4" w:space="1" w:color="auto"/>
              </w:pBdr>
              <w:tabs>
                <w:tab w:val="decimal" w:pos="1455"/>
              </w:tabs>
              <w:spacing w:line="380" w:lineRule="exact"/>
              <w:ind w:right="-45"/>
              <w:jc w:val="center"/>
              <w:rPr>
                <w:cs/>
              </w:rPr>
            </w:pPr>
            <w:r w:rsidRPr="005001D4">
              <w:t>126,515</w:t>
            </w:r>
          </w:p>
        </w:tc>
      </w:tr>
    </w:tbl>
    <w:p w14:paraId="64B120A0" w14:textId="7D3959E9" w:rsidR="00614DC6" w:rsidRPr="005001D4" w:rsidRDefault="00A256C8" w:rsidP="00A16DA4">
      <w:pPr>
        <w:tabs>
          <w:tab w:val="left" w:pos="2160"/>
          <w:tab w:val="right" w:pos="6750"/>
          <w:tab w:val="right" w:pos="8190"/>
        </w:tabs>
        <w:spacing w:before="240" w:after="120" w:line="380" w:lineRule="exact"/>
        <w:ind w:left="1080" w:right="-43" w:hanging="547"/>
        <w:jc w:val="both"/>
        <w:rPr>
          <w:rFonts w:eastAsia="Arial Unicode MS"/>
          <w:spacing w:val="-6"/>
          <w:lang w:val="en-GB"/>
        </w:rPr>
      </w:pPr>
      <w:r w:rsidRPr="005001D4">
        <w:rPr>
          <w:rFonts w:eastAsia="Arial Unicode MS"/>
          <w:lang w:val="en-GB"/>
        </w:rPr>
        <w:t>a)</w:t>
      </w:r>
      <w:r w:rsidRPr="005001D4">
        <w:rPr>
          <w:rFonts w:eastAsia="Arial Unicode MS"/>
          <w:lang w:val="en-GB"/>
        </w:rPr>
        <w:tab/>
      </w:r>
      <w:r w:rsidR="00614DC6" w:rsidRPr="005001D4">
        <w:rPr>
          <w:rFonts w:eastAsia="Arial Unicode MS"/>
          <w:lang w:val="en-GB"/>
        </w:rPr>
        <w:t xml:space="preserve">The Company and Samart Telcoms Public Co., Ltd., a subsidiary company, and subsidiaries company have transferred their collection rights from projects to banks as collateral of loans from banks and bank guarantee. As at 31 March 2026, the balance of the above accounts receivable included the receivables that were transferred their collection rights to banks totaling approximately Baht </w:t>
      </w:r>
      <w:r w:rsidR="00A16DA4" w:rsidRPr="005001D4">
        <w:rPr>
          <w:rFonts w:eastAsia="Arial Unicode MS"/>
          <w:lang w:val="en-GB"/>
        </w:rPr>
        <w:t>338</w:t>
      </w:r>
      <w:r w:rsidR="00614DC6" w:rsidRPr="005001D4">
        <w:rPr>
          <w:rFonts w:eastAsia="Arial Unicode MS"/>
          <w:lang w:val="en-GB"/>
        </w:rPr>
        <w:t xml:space="preserve"> million (</w:t>
      </w:r>
      <w:r w:rsidR="00614DC6" w:rsidRPr="005001D4">
        <w:rPr>
          <w:rFonts w:eastAsia="Arial Unicode MS"/>
          <w:spacing w:val="-4"/>
          <w:lang w:val="en-GB"/>
        </w:rPr>
        <w:t>31 December 2025</w:t>
      </w:r>
      <w:r w:rsidR="00614DC6" w:rsidRPr="005001D4">
        <w:rPr>
          <w:rFonts w:eastAsia="Arial Unicode MS"/>
          <w:lang w:val="en-GB"/>
        </w:rPr>
        <w:t>: the Company and subsidiary of Baht 669 million) (Separate financial statements:</w:t>
      </w:r>
      <w:r w:rsidR="00614DC6" w:rsidRPr="005001D4">
        <w:rPr>
          <w:rFonts w:eastAsia="Arial Unicode MS" w:cs="Cordia New" w:hint="cs"/>
        </w:rPr>
        <w:t xml:space="preserve"> </w:t>
      </w:r>
      <w:r w:rsidR="00614DC6" w:rsidRPr="005001D4">
        <w:rPr>
          <w:rFonts w:eastAsia="Arial Unicode MS"/>
          <w:lang w:val="en-GB"/>
        </w:rPr>
        <w:t xml:space="preserve">Baht </w:t>
      </w:r>
      <w:r w:rsidR="00A16DA4" w:rsidRPr="005001D4">
        <w:rPr>
          <w:rFonts w:eastAsia="Arial Unicode MS"/>
          <w:lang w:val="en-GB"/>
        </w:rPr>
        <w:t>87</w:t>
      </w:r>
      <w:r w:rsidR="00614DC6" w:rsidRPr="005001D4">
        <w:rPr>
          <w:rFonts w:eastAsia="Arial Unicode MS"/>
          <w:lang w:val="en-GB"/>
        </w:rPr>
        <w:t xml:space="preserve"> million</w:t>
      </w:r>
      <w:r w:rsidR="00614DC6" w:rsidRPr="005001D4">
        <w:rPr>
          <w:rFonts w:eastAsia="Arial Unicode MS"/>
          <w:spacing w:val="-6"/>
          <w:lang w:val="en-GB"/>
        </w:rPr>
        <w:t xml:space="preserve"> (</w:t>
      </w:r>
      <w:r w:rsidR="00614DC6" w:rsidRPr="005001D4">
        <w:rPr>
          <w:rFonts w:eastAsia="Arial Unicode MS"/>
          <w:spacing w:val="-4"/>
          <w:lang w:val="en-GB"/>
        </w:rPr>
        <w:t>31 December 2025</w:t>
      </w:r>
      <w:r w:rsidR="00614DC6" w:rsidRPr="005001D4">
        <w:rPr>
          <w:rFonts w:eastAsia="Arial Unicode MS"/>
          <w:spacing w:val="-6"/>
          <w:lang w:val="en-GB"/>
        </w:rPr>
        <w:t xml:space="preserve">: Baht </w:t>
      </w:r>
      <w:r w:rsidR="00614DC6" w:rsidRPr="005001D4">
        <w:rPr>
          <w:rFonts w:eastAsia="Arial Unicode MS"/>
          <w:lang w:val="en-GB"/>
        </w:rPr>
        <w:t xml:space="preserve">333 </w:t>
      </w:r>
      <w:r w:rsidR="00614DC6" w:rsidRPr="005001D4">
        <w:rPr>
          <w:rFonts w:eastAsia="Arial Unicode MS"/>
          <w:spacing w:val="-6"/>
          <w:lang w:val="en-GB"/>
        </w:rPr>
        <w:t>million)).</w:t>
      </w:r>
    </w:p>
    <w:p w14:paraId="7A3D990D" w14:textId="77777777" w:rsidR="00A256C8" w:rsidRPr="005001D4" w:rsidRDefault="00A256C8" w:rsidP="00A16DA4">
      <w:pPr>
        <w:tabs>
          <w:tab w:val="left" w:pos="2160"/>
          <w:tab w:val="left" w:pos="7183"/>
        </w:tabs>
        <w:spacing w:before="120" w:after="120" w:line="380" w:lineRule="exact"/>
        <w:ind w:left="1080" w:right="-43" w:hanging="547"/>
        <w:jc w:val="both"/>
        <w:rPr>
          <w:rFonts w:eastAsia="Arial Unicode MS"/>
          <w:lang w:val="en-GB"/>
        </w:rPr>
      </w:pPr>
      <w:r w:rsidRPr="005001D4">
        <w:rPr>
          <w:rFonts w:eastAsia="Arial Unicode MS"/>
          <w:lang w:val="en-GB"/>
        </w:rPr>
        <w:t>b)</w:t>
      </w:r>
      <w:r w:rsidRPr="005001D4">
        <w:rPr>
          <w:rFonts w:eastAsia="Arial Unicode MS"/>
          <w:lang w:val="en-GB"/>
        </w:rPr>
        <w:tab/>
        <w:t>Securities business receivables</w:t>
      </w:r>
      <w:r w:rsidRPr="005001D4">
        <w:rPr>
          <w:rFonts w:eastAsia="Arial Unicode MS"/>
          <w:lang w:val="en-GB"/>
        </w:rPr>
        <w:tab/>
      </w:r>
    </w:p>
    <w:p w14:paraId="28257C63" w14:textId="168AFE4F" w:rsidR="00A256C8" w:rsidRPr="005001D4" w:rsidRDefault="00A256C8" w:rsidP="00A16DA4">
      <w:pPr>
        <w:tabs>
          <w:tab w:val="left" w:pos="2160"/>
          <w:tab w:val="right" w:pos="6750"/>
          <w:tab w:val="right" w:pos="8190"/>
        </w:tabs>
        <w:spacing w:before="120" w:after="120" w:line="380" w:lineRule="exact"/>
        <w:ind w:left="1080" w:right="-43" w:hanging="547"/>
        <w:jc w:val="both"/>
        <w:rPr>
          <w:rFonts w:eastAsia="Arial Unicode MS"/>
          <w:lang w:val="en-GB"/>
        </w:rPr>
      </w:pPr>
      <w:r w:rsidRPr="005001D4">
        <w:rPr>
          <w:rFonts w:eastAsia="Arial Unicode MS"/>
        </w:rPr>
        <w:tab/>
      </w:r>
      <w:r w:rsidRPr="005001D4">
        <w:rPr>
          <w:rFonts w:eastAsia="Arial Unicode MS"/>
          <w:lang w:val="en-GB"/>
        </w:rPr>
        <w:t xml:space="preserve">As at </w:t>
      </w:r>
      <w:r w:rsidR="00614DC6" w:rsidRPr="005001D4">
        <w:rPr>
          <w:rFonts w:eastAsia="Arial Unicode MS"/>
          <w:lang w:val="en-GB"/>
        </w:rPr>
        <w:t>31 March 2026</w:t>
      </w:r>
      <w:r w:rsidRPr="005001D4">
        <w:rPr>
          <w:rFonts w:eastAsia="Arial Unicode MS"/>
          <w:lang w:val="en-GB"/>
        </w:rPr>
        <w:t xml:space="preserve">, </w:t>
      </w:r>
      <w:r w:rsidR="00614DC6" w:rsidRPr="005001D4">
        <w:rPr>
          <w:rFonts w:eastAsia="Arial Unicode MS"/>
          <w:lang w:val="en-GB"/>
        </w:rPr>
        <w:t>IT Absolute Co., Ltd., a subsidiary company (formerly operate securities business), had securities business receivables which are under legal proceedings, undergoing restructuring or being settled in insta</w:t>
      </w:r>
      <w:r w:rsidR="005001D4" w:rsidRPr="005001D4">
        <w:rPr>
          <w:rFonts w:eastAsia="Arial Unicode MS"/>
          <w:lang w:val="en-GB"/>
        </w:rPr>
        <w:t>l</w:t>
      </w:r>
      <w:r w:rsidR="00614DC6" w:rsidRPr="005001D4">
        <w:rPr>
          <w:rFonts w:eastAsia="Arial Unicode MS"/>
          <w:lang w:val="en-GB"/>
        </w:rPr>
        <w:t xml:space="preserve">lments, to  Baht </w:t>
      </w:r>
      <w:r w:rsidR="00A16DA4" w:rsidRPr="005001D4">
        <w:rPr>
          <w:rFonts w:eastAsia="Arial Unicode MS"/>
          <w:lang w:val="en-GB"/>
        </w:rPr>
        <w:t>1,023</w:t>
      </w:r>
      <w:r w:rsidR="00614DC6" w:rsidRPr="005001D4">
        <w:rPr>
          <w:rFonts w:eastAsia="Arial Unicode MS"/>
          <w:lang w:val="en-GB"/>
        </w:rPr>
        <w:t xml:space="preserve"> million </w:t>
      </w:r>
      <w:r w:rsidRPr="005001D4">
        <w:rPr>
          <w:rFonts w:eastAsia="Arial Unicode MS"/>
          <w:lang w:val="en-GB"/>
        </w:rPr>
        <w:t>(</w:t>
      </w:r>
      <w:r w:rsidR="00614DC6" w:rsidRPr="005001D4">
        <w:rPr>
          <w:rFonts w:eastAsia="Arial Unicode MS"/>
          <w:lang w:val="en-GB"/>
        </w:rPr>
        <w:t>31 December 2025</w:t>
      </w:r>
      <w:r w:rsidRPr="005001D4">
        <w:rPr>
          <w:rFonts w:eastAsia="Arial Unicode MS"/>
          <w:lang w:val="en-GB"/>
        </w:rPr>
        <w:t>: Baht 1,023 million), on which the subsidiary already fully set up allowance for expected credit losses.</w:t>
      </w:r>
    </w:p>
    <w:p w14:paraId="4121B4C3" w14:textId="77777777" w:rsidR="00614DC6" w:rsidRPr="005001D4" w:rsidRDefault="00614DC6" w:rsidP="00A16DA4">
      <w:pPr>
        <w:tabs>
          <w:tab w:val="left" w:pos="2160"/>
          <w:tab w:val="right" w:pos="6750"/>
          <w:tab w:val="right" w:pos="8190"/>
        </w:tabs>
        <w:spacing w:before="120" w:after="120" w:line="380" w:lineRule="exact"/>
        <w:ind w:left="1080" w:right="-43" w:hanging="547"/>
        <w:jc w:val="both"/>
        <w:rPr>
          <w:rFonts w:eastAsia="Arial Unicode MS"/>
          <w:lang w:val="en-GB"/>
        </w:rPr>
      </w:pPr>
      <w:r w:rsidRPr="005001D4">
        <w:rPr>
          <w:rFonts w:eastAsia="Arial Unicode MS"/>
          <w:lang w:val="en-GB"/>
        </w:rPr>
        <w:br w:type="page"/>
      </w:r>
      <w:r w:rsidRPr="005001D4">
        <w:rPr>
          <w:rFonts w:eastAsia="Arial Unicode MS"/>
          <w:lang w:val="en-GB"/>
        </w:rPr>
        <w:lastRenderedPageBreak/>
        <w:tab/>
        <w:t>In addition, during the year 2009, the subsidiary company has filed lawsuits with the Civil Court and the Bankruptcy Court, seeking to have the seven customers settled their total outstanding debts of Baht 978 million to the subsidiary company. The seven debtors are under absolute receivership by the Central Bankruptcy Court and these are being carried out in accordance with the process laid down under bankruptcy laws. The Civil Court dismissed the lawsuits of seven debtors so that the subsidiary company could receive settlement in the bankruptcy cases.</w:t>
      </w:r>
    </w:p>
    <w:p w14:paraId="45206BAA" w14:textId="2980E0A4" w:rsidR="00614DC6" w:rsidRPr="005001D4" w:rsidRDefault="00614DC6" w:rsidP="00A16DA4">
      <w:pPr>
        <w:tabs>
          <w:tab w:val="left" w:pos="2160"/>
          <w:tab w:val="right" w:pos="6750"/>
          <w:tab w:val="right" w:pos="8190"/>
        </w:tabs>
        <w:spacing w:before="120" w:after="120" w:line="380" w:lineRule="exact"/>
        <w:ind w:left="1080" w:right="-43" w:hanging="547"/>
        <w:jc w:val="both"/>
        <w:rPr>
          <w:rFonts w:eastAsia="Arial Unicode MS"/>
          <w:lang w:val="en-GB"/>
        </w:rPr>
      </w:pPr>
      <w:r w:rsidRPr="005001D4">
        <w:rPr>
          <w:rFonts w:eastAsia="Arial Unicode MS"/>
        </w:rPr>
        <w:tab/>
      </w:r>
      <w:r w:rsidRPr="005001D4">
        <w:rPr>
          <w:rFonts w:eastAsia="Arial Unicode MS"/>
          <w:lang w:val="en-GB"/>
        </w:rPr>
        <w:t>The share purchase agreement of shares in IT Absolute Co., Ltd., on 3 February 2012, state</w:t>
      </w:r>
      <w:r w:rsidRPr="005001D4">
        <w:rPr>
          <w:rFonts w:eastAsia="Arial Unicode MS"/>
        </w:rPr>
        <w:t>d</w:t>
      </w:r>
      <w:r w:rsidRPr="005001D4">
        <w:rPr>
          <w:rFonts w:eastAsia="Arial Unicode MS"/>
          <w:lang w:val="en-GB"/>
        </w:rPr>
        <w:t xml:space="preserve"> that if IT Absolute Co., Ltd., receives any repayment or benefit subsequent to share transfer date (all together called “repayment”) arising from obligation before or at share transfer date, Samart Broadband Services Co., Ltd., another subsidiary company, (buyer) shall order IT Absolute Co., Ltd., to transfer the repayment made by the previous shareholder </w:t>
      </w:r>
      <w:r w:rsidRPr="005001D4">
        <w:rPr>
          <w:rFonts w:eastAsia="Arial Unicode MS"/>
          <w:spacing w:val="-4"/>
          <w:lang w:val="en-GB"/>
        </w:rPr>
        <w:t>(a bank) at the rate of 99.7888 percent as formula which was described in the agreement.</w:t>
      </w:r>
    </w:p>
    <w:p w14:paraId="07CF35E6" w14:textId="416E1AD6" w:rsidR="00614DC6" w:rsidRPr="005001D4" w:rsidRDefault="00A256C8" w:rsidP="00A16DA4">
      <w:pPr>
        <w:spacing w:before="120" w:after="120" w:line="380" w:lineRule="exact"/>
        <w:ind w:left="1080" w:right="-43" w:hanging="630"/>
        <w:jc w:val="thaiDistribute"/>
        <w:rPr>
          <w:rFonts w:eastAsia="Arial Unicode MS"/>
        </w:rPr>
      </w:pPr>
      <w:r w:rsidRPr="005001D4">
        <w:rPr>
          <w:rFonts w:eastAsia="Arial Unicode MS"/>
          <w:lang w:val="en-GB"/>
        </w:rPr>
        <w:t>c)</w:t>
      </w:r>
      <w:r w:rsidRPr="005001D4">
        <w:rPr>
          <w:rFonts w:eastAsia="Arial Unicode MS"/>
          <w:lang w:val="en-GB"/>
        </w:rPr>
        <w:tab/>
      </w:r>
      <w:r w:rsidR="00614DC6" w:rsidRPr="005001D4">
        <w:rPr>
          <w:rFonts w:eastAsia="Arial Unicode MS"/>
          <w:lang w:val="en-GB"/>
        </w:rPr>
        <w:t xml:space="preserve">As at </w:t>
      </w:r>
      <w:r w:rsidR="00614DC6" w:rsidRPr="005001D4">
        <w:rPr>
          <w:rFonts w:eastAsia="Arial Unicode MS" w:hint="cs"/>
        </w:rPr>
        <w:t xml:space="preserve">31 </w:t>
      </w:r>
      <w:r w:rsidR="005001D4" w:rsidRPr="005001D4">
        <w:rPr>
          <w:rFonts w:eastAsia="Arial Unicode MS"/>
        </w:rPr>
        <w:t>March 2026</w:t>
      </w:r>
      <w:r w:rsidR="00614DC6" w:rsidRPr="005001D4">
        <w:rPr>
          <w:rFonts w:eastAsia="Arial Unicode MS"/>
          <w:lang w:val="en-GB"/>
        </w:rPr>
        <w:t xml:space="preserve">, Samart Telcoms Public Co., Ltd., the subsidiary company, </w:t>
      </w:r>
      <w:r w:rsidR="00614DC6" w:rsidRPr="005001D4">
        <w:rPr>
          <w:rFonts w:eastAsia="Arial Unicode MS"/>
        </w:rPr>
        <w:t xml:space="preserve">has trade account receivable and accrued income from a project work of Baht </w:t>
      </w:r>
      <w:r w:rsidR="00A16DA4" w:rsidRPr="005001D4">
        <w:rPr>
          <w:rFonts w:eastAsia="Arial Unicode MS"/>
        </w:rPr>
        <w:t>140</w:t>
      </w:r>
      <w:r w:rsidR="00614DC6" w:rsidRPr="005001D4">
        <w:rPr>
          <w:rFonts w:eastAsia="Arial Unicode MS"/>
        </w:rPr>
        <w:t xml:space="preserve"> million and Baht </w:t>
      </w:r>
      <w:r w:rsidR="00A16DA4" w:rsidRPr="005001D4">
        <w:rPr>
          <w:rFonts w:eastAsia="Arial Unicode MS"/>
        </w:rPr>
        <w:t>170</w:t>
      </w:r>
      <w:r w:rsidR="00614DC6" w:rsidRPr="005001D4">
        <w:rPr>
          <w:rFonts w:eastAsia="Arial Unicode MS"/>
        </w:rPr>
        <w:t xml:space="preserve"> million, respectively </w:t>
      </w:r>
      <w:r w:rsidRPr="005001D4">
        <w:rPr>
          <w:rFonts w:eastAsia="Arial Unicode MS"/>
        </w:rPr>
        <w:t>(</w:t>
      </w:r>
      <w:r w:rsidR="00614DC6" w:rsidRPr="005001D4">
        <w:rPr>
          <w:rFonts w:eastAsia="Arial Unicode MS"/>
        </w:rPr>
        <w:t>31 December 2025</w:t>
      </w:r>
      <w:r w:rsidRPr="005001D4">
        <w:rPr>
          <w:rFonts w:eastAsia="Arial Unicode MS"/>
        </w:rPr>
        <w:t xml:space="preserve">: Baht 140 million and Baht 170 million, respectively) </w:t>
      </w:r>
      <w:r w:rsidR="00614DC6" w:rsidRPr="005001D4">
        <w:rPr>
          <w:rFonts w:eastAsia="Arial Unicode MS"/>
          <w:spacing w:val="-2"/>
        </w:rPr>
        <w:t xml:space="preserve">in the </w:t>
      </w:r>
      <w:r w:rsidR="00614DC6" w:rsidRPr="005001D4">
        <w:rPr>
          <w:rFonts w:eastAsia="Arial Unicode MS"/>
        </w:rPr>
        <w:t>subsidiary company</w:t>
      </w:r>
      <w:r w:rsidR="00614DC6" w:rsidRPr="005001D4">
        <w:rPr>
          <w:rFonts w:eastAsia="Arial Unicode MS"/>
          <w:spacing w:val="-2"/>
        </w:rPr>
        <w:t xml:space="preserve">’s books of account. This project </w:t>
      </w:r>
      <w:r w:rsidR="00614DC6" w:rsidRPr="005001D4">
        <w:rPr>
          <w:rFonts w:eastAsia="Arial Unicode MS"/>
          <w:spacing w:val="-6"/>
        </w:rPr>
        <w:t xml:space="preserve">work is under responsibility of the STSL Consortium (“the Consortium”), comprising the </w:t>
      </w:r>
      <w:r w:rsidR="00614DC6" w:rsidRPr="005001D4">
        <w:rPr>
          <w:rFonts w:eastAsia="Arial Unicode MS"/>
        </w:rPr>
        <w:t xml:space="preserve">subsidiary company and two private limited companies which entered into an agreement with a state enterprise to install and develop the core business information system amounting to Baht 579 million whereby the agreement expired on 22 August 2021. Subsequently, on 24 August 2021, the state enterprise notified of termination of the agreement with the Consortium and demanded </w:t>
      </w:r>
      <w:r w:rsidR="00614DC6" w:rsidRPr="005001D4">
        <w:rPr>
          <w:rFonts w:eastAsia="Arial Unicode MS"/>
          <w:spacing w:val="-2"/>
        </w:rPr>
        <w:t>forfeiture of collateral which was a letter of guarantee issued by a bank of Baht 20 million.</w:t>
      </w:r>
      <w:r w:rsidR="00614DC6" w:rsidRPr="005001D4">
        <w:rPr>
          <w:rFonts w:eastAsia="Arial Unicode MS"/>
        </w:rPr>
        <w:t xml:space="preserve"> Therefore, the subsidiary company recorded loss from project termination in the account. On 25 August 2021, the Consortium sent a letter refusing the termination of the agreement as it considered that the termination by the state enterprise was unfair, exercising the rights unlawfully and against the terms of </w:t>
      </w:r>
      <w:r w:rsidR="00614DC6" w:rsidRPr="005001D4">
        <w:rPr>
          <w:rFonts w:eastAsia="Arial Unicode MS"/>
          <w:spacing w:val="-2"/>
        </w:rPr>
        <w:t>the agreement. Additionally, the Consortium demanded full payment for the work already performed.</w:t>
      </w:r>
    </w:p>
    <w:p w14:paraId="33536391" w14:textId="77777777" w:rsidR="00614DC6" w:rsidRPr="005001D4" w:rsidRDefault="00614DC6" w:rsidP="00A16DA4">
      <w:pPr>
        <w:tabs>
          <w:tab w:val="left" w:pos="2160"/>
          <w:tab w:val="right" w:pos="6750"/>
          <w:tab w:val="right" w:pos="8190"/>
        </w:tabs>
        <w:spacing w:before="120" w:after="120" w:line="380" w:lineRule="exact"/>
        <w:ind w:left="1080" w:right="-43" w:hanging="547"/>
        <w:jc w:val="both"/>
        <w:rPr>
          <w:rFonts w:eastAsia="Arial Unicode MS"/>
          <w:lang w:val="en-GB"/>
        </w:rPr>
      </w:pPr>
      <w:r w:rsidRPr="005001D4">
        <w:rPr>
          <w:rFonts w:eastAsia="Arial Unicode MS" w:hint="cs"/>
        </w:rPr>
        <w:tab/>
      </w:r>
      <w:r w:rsidRPr="005001D4">
        <w:rPr>
          <w:rFonts w:eastAsia="Arial Unicode MS"/>
          <w:lang w:val="en-GB"/>
        </w:rPr>
        <w:t xml:space="preserve">The management and the legal advisor of the subsidiary company are of the opinion that the termination of the agreement is unfair and unreasonable grounds provided. </w:t>
      </w:r>
      <w:r w:rsidRPr="005001D4">
        <w:rPr>
          <w:rFonts w:eastAsia="Arial Unicode MS"/>
          <w:spacing w:val="-2"/>
          <w:lang w:val="en-GB"/>
        </w:rPr>
        <w:t>The delay arose from factors beyond control, which was not the fault of the consortium</w:t>
      </w:r>
      <w:r w:rsidRPr="005001D4">
        <w:rPr>
          <w:rFonts w:eastAsia="Arial Unicode MS"/>
          <w:lang w:val="en-GB"/>
        </w:rPr>
        <w:t>.</w:t>
      </w:r>
    </w:p>
    <w:p w14:paraId="211F6F32" w14:textId="77777777" w:rsidR="00614DC6" w:rsidRPr="005001D4" w:rsidRDefault="00614DC6" w:rsidP="00A16DA4">
      <w:pPr>
        <w:tabs>
          <w:tab w:val="left" w:pos="2160"/>
          <w:tab w:val="right" w:pos="6750"/>
          <w:tab w:val="right" w:pos="8190"/>
        </w:tabs>
        <w:spacing w:before="120" w:after="120" w:line="380" w:lineRule="exact"/>
        <w:ind w:left="1080" w:right="-43" w:hanging="547"/>
        <w:jc w:val="both"/>
        <w:rPr>
          <w:rFonts w:eastAsia="Arial Unicode MS"/>
          <w:lang w:val="en-GB"/>
        </w:rPr>
      </w:pPr>
      <w:r w:rsidRPr="005001D4">
        <w:rPr>
          <w:rFonts w:eastAsia="Arial Unicode MS"/>
          <w:lang w:val="en-GB"/>
        </w:rPr>
        <w:tab/>
        <w:t>On 7 December 2021, the subsidiary filed a lawsuit with the Civil Court, seeking payment for all completed work and damages resulting from the agreement termination. During the year 2023, the state enterprise counter-sued in the Civil Court.</w:t>
      </w:r>
    </w:p>
    <w:p w14:paraId="4DF98982" w14:textId="77777777" w:rsidR="00614DC6" w:rsidRPr="005001D4" w:rsidRDefault="00614DC6" w:rsidP="00614DC6">
      <w:pPr>
        <w:tabs>
          <w:tab w:val="left" w:pos="2160"/>
          <w:tab w:val="right" w:pos="6750"/>
          <w:tab w:val="right" w:pos="8190"/>
        </w:tabs>
        <w:spacing w:before="120" w:after="120" w:line="340" w:lineRule="exact"/>
        <w:ind w:left="1080" w:right="-43" w:hanging="547"/>
        <w:jc w:val="both"/>
        <w:rPr>
          <w:rFonts w:eastAsia="Arial Unicode MS"/>
          <w:lang w:val="en-GB"/>
        </w:rPr>
      </w:pPr>
      <w:r w:rsidRPr="005001D4">
        <w:rPr>
          <w:rFonts w:eastAsia="Arial Unicode MS"/>
          <w:lang w:val="en-GB"/>
        </w:rPr>
        <w:br w:type="page"/>
      </w:r>
      <w:r w:rsidRPr="005001D4">
        <w:rPr>
          <w:rFonts w:eastAsia="Arial Unicode MS"/>
          <w:lang w:val="en-GB"/>
        </w:rPr>
        <w:lastRenderedPageBreak/>
        <w:tab/>
        <w:t>Subsequently, on 24 September 2025, the Civil Court rendered a judgment ordering the state enterprise to pay Baht 50 million and directing the Consortium to dismantle and remove the equipment installed for use in the project within 90 days from the date of the judgment. Otherwise, the state enterprise shall be entitled to remove the installed equipment, sell it by public auction, and remit the proceeds, after deducting the expenses incurred in the auction, to the Consortium. Furthermore, the Consortium was ordered to return the first installment previously received to the state enterprise with interest at a rate of 3 percent per annum from 5 September 2019 until the date of filing the lawsuit totaling Baht 29 million and pay compensation for opportunity cost and damages amounting to Baht 5 million. After offsetting the amounts that the Consortium and the state enterprise were required to pay each other, the remaining net damages payable by the state enterprise to the Consortium amounted to Baht 45 million, together with interest at a rate of 5 percent per annum from the date of filing of the lawsuit (7 December 2021) until full payment is made.</w:t>
      </w:r>
    </w:p>
    <w:p w14:paraId="791D30D7" w14:textId="5AC3B4C3" w:rsidR="00614DC6" w:rsidRPr="005001D4" w:rsidRDefault="00614DC6" w:rsidP="00614DC6">
      <w:pPr>
        <w:tabs>
          <w:tab w:val="left" w:pos="2160"/>
          <w:tab w:val="right" w:pos="6750"/>
          <w:tab w:val="right" w:pos="8190"/>
        </w:tabs>
        <w:spacing w:before="120" w:after="120" w:line="340" w:lineRule="exact"/>
        <w:ind w:left="1080" w:right="-43" w:hanging="547"/>
        <w:jc w:val="both"/>
        <w:rPr>
          <w:rFonts w:eastAsia="Arial Unicode MS"/>
          <w:lang w:val="en-GB"/>
        </w:rPr>
      </w:pPr>
      <w:r w:rsidRPr="005001D4">
        <w:rPr>
          <w:rFonts w:eastAsia="Arial Unicode MS"/>
          <w:lang w:val="en-GB"/>
        </w:rPr>
        <w:tab/>
        <w:t xml:space="preserve">However, as at 31 </w:t>
      </w:r>
      <w:r w:rsidR="005001D4" w:rsidRPr="005001D4">
        <w:rPr>
          <w:rFonts w:eastAsia="Arial Unicode MS"/>
          <w:lang w:val="en-GB"/>
        </w:rPr>
        <w:t>March 2026</w:t>
      </w:r>
      <w:r w:rsidRPr="005001D4">
        <w:rPr>
          <w:rFonts w:eastAsia="Arial Unicode MS"/>
          <w:lang w:val="en-GB"/>
        </w:rPr>
        <w:t xml:space="preserve">, the subsidiary recognised </w:t>
      </w:r>
      <w:r w:rsidR="00241ADA">
        <w:rPr>
          <w:rFonts w:eastAsia="Arial Unicode MS"/>
          <w:lang w:val="en-GB"/>
        </w:rPr>
        <w:t>allowance</w:t>
      </w:r>
      <w:r w:rsidRPr="005001D4">
        <w:rPr>
          <w:rFonts w:eastAsia="Arial Unicode MS"/>
          <w:lang w:val="en-GB"/>
        </w:rPr>
        <w:t xml:space="preserve"> for expected credit losses on trade receivables and accrued income from the project totaling Baht 13</w:t>
      </w:r>
      <w:r w:rsidR="00A16DA4" w:rsidRPr="005001D4">
        <w:rPr>
          <w:rFonts w:eastAsia="Arial Unicode MS"/>
          <w:lang w:val="en-GB"/>
        </w:rPr>
        <w:t>7</w:t>
      </w:r>
      <w:r w:rsidRPr="005001D4">
        <w:rPr>
          <w:rFonts w:eastAsia="Arial Unicode MS"/>
          <w:lang w:val="en-GB"/>
        </w:rPr>
        <w:t xml:space="preserve"> million (</w:t>
      </w:r>
      <w:r w:rsidR="005001D4" w:rsidRPr="005001D4">
        <w:rPr>
          <w:rFonts w:eastAsia="Arial Unicode MS"/>
          <w:lang w:val="en-GB"/>
        </w:rPr>
        <w:t xml:space="preserve">31 December </w:t>
      </w:r>
      <w:r w:rsidRPr="005001D4">
        <w:rPr>
          <w:rFonts w:eastAsia="Arial Unicode MS"/>
          <w:lang w:val="en-GB"/>
        </w:rPr>
        <w:t>202</w:t>
      </w:r>
      <w:r w:rsidR="005001D4" w:rsidRPr="005001D4">
        <w:rPr>
          <w:rFonts w:eastAsia="Arial Unicode MS"/>
          <w:lang w:val="en-GB"/>
        </w:rPr>
        <w:t>5</w:t>
      </w:r>
      <w:r w:rsidRPr="005001D4">
        <w:rPr>
          <w:rFonts w:eastAsia="Arial Unicode MS"/>
          <w:lang w:val="en-GB"/>
        </w:rPr>
        <w:t xml:space="preserve">: Baht </w:t>
      </w:r>
      <w:r w:rsidR="00A16DA4" w:rsidRPr="005001D4">
        <w:rPr>
          <w:rFonts w:eastAsia="Arial Unicode MS"/>
          <w:lang w:val="en-GB"/>
        </w:rPr>
        <w:t>138</w:t>
      </w:r>
      <w:r w:rsidRPr="005001D4">
        <w:rPr>
          <w:rFonts w:eastAsia="Arial Unicode MS"/>
          <w:lang w:val="en-GB"/>
        </w:rPr>
        <w:t xml:space="preserve"> million) and recognised provisions amounting to Baht 21 million in the subsidiary’s work proportion, for opportunity costs and damages in accordance with the Civil Court’s judgment, as described in </w:t>
      </w:r>
      <w:r w:rsidR="000D56B2">
        <w:rPr>
          <w:rFonts w:eastAsia="Arial Unicode MS"/>
          <w:lang w:val="en-GB"/>
        </w:rPr>
        <w:t xml:space="preserve">the condensed </w:t>
      </w:r>
      <w:r w:rsidRPr="005001D4">
        <w:rPr>
          <w:rFonts w:eastAsia="Arial Unicode MS"/>
          <w:lang w:val="en-GB"/>
        </w:rPr>
        <w:t xml:space="preserve">Note </w:t>
      </w:r>
      <w:r w:rsidR="00FB2737" w:rsidRPr="005001D4">
        <w:rPr>
          <w:rFonts w:eastAsia="Arial Unicode MS"/>
          <w:lang w:val="en-GB"/>
        </w:rPr>
        <w:t>20</w:t>
      </w:r>
      <w:r w:rsidRPr="005001D4">
        <w:rPr>
          <w:rFonts w:eastAsia="Arial Unicode MS"/>
          <w:lang w:val="en-GB"/>
        </w:rPr>
        <w:t>.6 d) to the</w:t>
      </w:r>
      <w:r w:rsidR="000D56B2">
        <w:rPr>
          <w:rFonts w:eastAsia="Arial Unicode MS"/>
          <w:lang w:val="en-GB"/>
        </w:rPr>
        <w:t xml:space="preserve"> interim</w:t>
      </w:r>
      <w:r w:rsidRPr="005001D4">
        <w:rPr>
          <w:rFonts w:eastAsia="Arial Unicode MS"/>
          <w:lang w:val="en-GB"/>
        </w:rPr>
        <w:t xml:space="preserve"> financial statements. These items were recorded in compliance with the accounting principle conservatism. This does not affect, nor is it considered a waiver of, the legal rights of the Consortium. </w:t>
      </w:r>
    </w:p>
    <w:p w14:paraId="6FE7A888" w14:textId="77777777" w:rsidR="00614DC6" w:rsidRPr="005001D4" w:rsidRDefault="00A256C8" w:rsidP="00614DC6">
      <w:pPr>
        <w:tabs>
          <w:tab w:val="left" w:pos="2160"/>
          <w:tab w:val="right" w:pos="6750"/>
          <w:tab w:val="right" w:pos="8190"/>
        </w:tabs>
        <w:spacing w:before="120" w:after="120" w:line="340" w:lineRule="exact"/>
        <w:ind w:left="1080" w:right="-43" w:hanging="547"/>
        <w:jc w:val="both"/>
        <w:rPr>
          <w:rFonts w:eastAsia="Arial Unicode MS"/>
          <w:lang w:val="en-GB"/>
        </w:rPr>
      </w:pPr>
      <w:r w:rsidRPr="005001D4">
        <w:rPr>
          <w:rFonts w:eastAsia="Arial Unicode MS"/>
          <w:lang w:val="en-GB"/>
        </w:rPr>
        <w:t xml:space="preserve">d) </w:t>
      </w:r>
      <w:r w:rsidRPr="005001D4">
        <w:rPr>
          <w:rFonts w:eastAsia="Arial Unicode MS"/>
          <w:lang w:val="en-GB"/>
        </w:rPr>
        <w:tab/>
        <w:t xml:space="preserve">On 23 November 2016, the Company, </w:t>
      </w:r>
      <w:r w:rsidR="00614DC6" w:rsidRPr="005001D4">
        <w:rPr>
          <w:rFonts w:eastAsia="Arial Unicode MS"/>
          <w:lang w:val="en-GB"/>
        </w:rPr>
        <w:t xml:space="preserve">is at 60 percent investing in SPS Consortium, filed a lawsuit with the Administrative Court, seeking settlement of a government agency, as a trade account receivable of SPS Consortium for the outstanding service fees for the 44th - 120th installments that were past due totalling Baht 194 million. Subsequently, the Court has accepted to consider only the outstanding service fees for the 60th - 120th installments, totaling Baht 158 million, as they are in the 5-year period of the statute of limitation. The Company has recorded this account receivable of Baht 116 million in its financial statements, based on investing proportion, and also set aside allowance for expected credit losses for the portion of the Court which has not accepted. </w:t>
      </w:r>
    </w:p>
    <w:p w14:paraId="25395023" w14:textId="77777777" w:rsidR="00614DC6" w:rsidRPr="005001D4" w:rsidRDefault="00614DC6" w:rsidP="00614DC6">
      <w:pPr>
        <w:pStyle w:val="BodyTextIndent"/>
        <w:spacing w:line="320" w:lineRule="exact"/>
        <w:ind w:left="1094" w:hanging="547"/>
        <w:jc w:val="thaiDistribute"/>
        <w:rPr>
          <w:rFonts w:ascii="Arial" w:eastAsia="Arial Unicode MS" w:hAnsi="Arial"/>
          <w:sz w:val="22"/>
          <w:szCs w:val="22"/>
          <w:lang w:val="en-GB"/>
        </w:rPr>
      </w:pPr>
      <w:r w:rsidRPr="005001D4">
        <w:rPr>
          <w:rFonts w:ascii="Arial" w:eastAsia="Arial Unicode MS" w:hAnsi="Arial"/>
          <w:sz w:val="22"/>
          <w:szCs w:val="22"/>
          <w:lang w:val="en-GB"/>
        </w:rPr>
        <w:tab/>
      </w:r>
      <w:r w:rsidRPr="005001D4">
        <w:rPr>
          <w:rFonts w:ascii="Arial" w:eastAsia="Arial Unicode MS" w:hAnsi="Arial"/>
          <w:spacing w:val="-6"/>
          <w:sz w:val="22"/>
          <w:szCs w:val="22"/>
          <w:lang w:val="en-GB"/>
        </w:rPr>
        <w:t>Subsequently, on 9 August 2021, the bank, which issued the bank guarantee guaranteeing</w:t>
      </w:r>
      <w:r w:rsidRPr="005001D4">
        <w:rPr>
          <w:rFonts w:ascii="Arial" w:eastAsia="Arial Unicode MS" w:hAnsi="Arial"/>
          <w:sz w:val="22"/>
          <w:szCs w:val="22"/>
          <w:lang w:val="en-GB"/>
        </w:rPr>
        <w:t xml:space="preserve"> the performance of the contract on behalf of the SPS Consortium, had paid such state enterprise in accordance with the obligation under the two bank guarantees together with the interest rate charged by that state enterprise, amounting to Baht 67 million</w:t>
      </w:r>
      <w:r w:rsidRPr="005001D4">
        <w:rPr>
          <w:rFonts w:ascii="Arial" w:eastAsia="Arial Unicode MS" w:hAnsi="Arial"/>
          <w:sz w:val="22"/>
          <w:szCs w:val="22"/>
        </w:rPr>
        <w:t xml:space="preserve">. </w:t>
      </w:r>
      <w:r w:rsidRPr="005001D4">
        <w:rPr>
          <w:rFonts w:ascii="Arial" w:eastAsia="Arial Unicode MS" w:hAnsi="Arial"/>
          <w:sz w:val="22"/>
          <w:szCs w:val="22"/>
          <w:lang w:val="en-GB"/>
        </w:rPr>
        <w:t>The Company also paid the price of Baht 27 million on behalf of the other 2 SPS Consortium members</w:t>
      </w:r>
      <w:r w:rsidRPr="005001D4">
        <w:rPr>
          <w:rFonts w:ascii="Arial" w:eastAsia="Arial Unicode MS" w:hAnsi="Arial"/>
          <w:sz w:val="22"/>
          <w:szCs w:val="22"/>
        </w:rPr>
        <w:t xml:space="preserve">. </w:t>
      </w:r>
      <w:r w:rsidRPr="005001D4">
        <w:rPr>
          <w:rFonts w:ascii="Arial" w:eastAsia="Arial Unicode MS" w:hAnsi="Arial"/>
          <w:sz w:val="22"/>
          <w:szCs w:val="22"/>
          <w:lang w:val="en-GB"/>
        </w:rPr>
        <w:t xml:space="preserve">Therefore, The Company, recorded the payment paid on behalf of the aforementioned members as advance payment in full as well as recorded the damages under the waste management service contract in accordance with the </w:t>
      </w:r>
      <w:r w:rsidRPr="005001D4">
        <w:rPr>
          <w:rFonts w:ascii="Arial" w:eastAsia="Arial Unicode MS" w:hAnsi="Arial"/>
          <w:spacing w:val="-8"/>
          <w:sz w:val="22"/>
          <w:szCs w:val="22"/>
          <w:lang w:val="en-GB"/>
        </w:rPr>
        <w:t>Company</w:t>
      </w:r>
      <w:r w:rsidRPr="005001D4">
        <w:rPr>
          <w:rFonts w:ascii="Arial" w:eastAsia="Arial Unicode MS" w:hAnsi="Arial"/>
          <w:spacing w:val="-8"/>
          <w:sz w:val="22"/>
          <w:szCs w:val="22"/>
        </w:rPr>
        <w:t>’</w:t>
      </w:r>
      <w:r w:rsidRPr="005001D4">
        <w:rPr>
          <w:rFonts w:ascii="Arial" w:eastAsia="Arial Unicode MS" w:hAnsi="Arial"/>
          <w:spacing w:val="-8"/>
          <w:sz w:val="22"/>
          <w:szCs w:val="22"/>
          <w:lang w:val="en-GB"/>
        </w:rPr>
        <w:t xml:space="preserve">s work proportion in the amount of Baht 40 million as an expense in the </w:t>
      </w:r>
      <w:r w:rsidRPr="005001D4">
        <w:rPr>
          <w:rFonts w:ascii="Arial" w:eastAsia="Arial Unicode MS" w:hAnsi="Arial"/>
          <w:spacing w:val="-8"/>
          <w:sz w:val="22"/>
          <w:szCs w:val="28"/>
        </w:rPr>
        <w:t xml:space="preserve">year </w:t>
      </w:r>
      <w:r w:rsidRPr="005001D4">
        <w:rPr>
          <w:rFonts w:ascii="Arial" w:eastAsia="Arial Unicode MS" w:hAnsi="Arial"/>
          <w:spacing w:val="-8"/>
          <w:sz w:val="22"/>
          <w:szCs w:val="22"/>
          <w:lang w:val="en-GB"/>
        </w:rPr>
        <w:t>2021</w:t>
      </w:r>
      <w:r w:rsidRPr="005001D4">
        <w:rPr>
          <w:rFonts w:ascii="Arial" w:eastAsia="Arial Unicode MS" w:hAnsi="Arial"/>
          <w:spacing w:val="-8"/>
          <w:sz w:val="22"/>
          <w:szCs w:val="22"/>
        </w:rPr>
        <w:t>.</w:t>
      </w:r>
      <w:r w:rsidRPr="005001D4">
        <w:rPr>
          <w:rFonts w:ascii="Arial" w:eastAsia="Arial Unicode MS" w:hAnsi="Arial"/>
          <w:sz w:val="22"/>
          <w:szCs w:val="22"/>
        </w:rPr>
        <w:t xml:space="preserve"> </w:t>
      </w:r>
    </w:p>
    <w:p w14:paraId="5431A9B2" w14:textId="77777777" w:rsidR="00A16DA4" w:rsidRPr="005001D4" w:rsidRDefault="00A16DA4">
      <w:pPr>
        <w:overflowPunct/>
        <w:autoSpaceDE/>
        <w:autoSpaceDN/>
        <w:adjustRightInd/>
        <w:textAlignment w:val="auto"/>
        <w:rPr>
          <w:rFonts w:eastAsia="Arial Unicode MS"/>
          <w:lang w:val="en-GB"/>
        </w:rPr>
      </w:pPr>
      <w:r w:rsidRPr="005001D4">
        <w:rPr>
          <w:rFonts w:eastAsia="Arial Unicode MS"/>
          <w:lang w:val="en-GB"/>
        </w:rPr>
        <w:br w:type="page"/>
      </w:r>
    </w:p>
    <w:p w14:paraId="22C40364" w14:textId="4F323540" w:rsidR="00614DC6" w:rsidRPr="005001D4" w:rsidRDefault="00A256C8" w:rsidP="00614DC6">
      <w:pPr>
        <w:tabs>
          <w:tab w:val="left" w:pos="2160"/>
          <w:tab w:val="right" w:pos="6750"/>
          <w:tab w:val="right" w:pos="8190"/>
        </w:tabs>
        <w:spacing w:before="120" w:after="120" w:line="380" w:lineRule="exact"/>
        <w:ind w:left="1080" w:right="-43" w:hanging="547"/>
        <w:jc w:val="both"/>
        <w:rPr>
          <w:rFonts w:eastAsia="Arial Unicode MS"/>
          <w:lang w:val="en-GB"/>
        </w:rPr>
      </w:pPr>
      <w:r w:rsidRPr="005001D4">
        <w:rPr>
          <w:rFonts w:eastAsia="Arial Unicode MS"/>
          <w:lang w:val="en-GB"/>
        </w:rPr>
        <w:lastRenderedPageBreak/>
        <w:tab/>
        <w:t xml:space="preserve">Therefore, as at </w:t>
      </w:r>
      <w:r w:rsidR="00614DC6" w:rsidRPr="005001D4">
        <w:rPr>
          <w:rFonts w:eastAsia="Arial Unicode MS"/>
          <w:lang w:val="en-GB"/>
        </w:rPr>
        <w:t>31 March 2026</w:t>
      </w:r>
      <w:r w:rsidRPr="005001D4">
        <w:rPr>
          <w:rFonts w:eastAsia="Arial Unicode MS"/>
          <w:lang w:val="en-GB"/>
        </w:rPr>
        <w:t xml:space="preserve">, </w:t>
      </w:r>
      <w:r w:rsidR="00614DC6" w:rsidRPr="005001D4">
        <w:rPr>
          <w:rFonts w:eastAsia="Arial Unicode MS"/>
          <w:lang w:val="en-GB"/>
        </w:rPr>
        <w:t xml:space="preserve">the Company set up the allowance for expected credit losses of Baht </w:t>
      </w:r>
      <w:r w:rsidR="00614DC6" w:rsidRPr="005001D4">
        <w:rPr>
          <w:rFonts w:eastAsia="Arial Unicode MS"/>
        </w:rPr>
        <w:t xml:space="preserve">30 </w:t>
      </w:r>
      <w:r w:rsidR="00614DC6" w:rsidRPr="005001D4">
        <w:rPr>
          <w:rFonts w:eastAsia="Arial Unicode MS"/>
          <w:lang w:val="en-GB"/>
        </w:rPr>
        <w:t xml:space="preserve">million </w:t>
      </w:r>
      <w:r w:rsidRPr="005001D4">
        <w:rPr>
          <w:rFonts w:eastAsia="Arial Unicode MS"/>
          <w:lang w:val="en-GB"/>
        </w:rPr>
        <w:t>(</w:t>
      </w:r>
      <w:r w:rsidR="00614DC6" w:rsidRPr="005001D4">
        <w:rPr>
          <w:rFonts w:eastAsia="Arial Unicode MS"/>
          <w:lang w:val="en-GB"/>
        </w:rPr>
        <w:t>31 December 2025</w:t>
      </w:r>
      <w:r w:rsidRPr="005001D4">
        <w:rPr>
          <w:rFonts w:eastAsia="Arial Unicode MS"/>
          <w:lang w:val="en-GB"/>
        </w:rPr>
        <w:t xml:space="preserve">: Baht </w:t>
      </w:r>
      <w:r w:rsidR="00C05A7A" w:rsidRPr="005001D4">
        <w:rPr>
          <w:rFonts w:eastAsia="Arial Unicode MS"/>
        </w:rPr>
        <w:t>30</w:t>
      </w:r>
      <w:r w:rsidRPr="005001D4">
        <w:rPr>
          <w:rFonts w:eastAsia="Arial Unicode MS"/>
          <w:lang w:val="en-GB"/>
        </w:rPr>
        <w:t xml:space="preserve"> million). </w:t>
      </w:r>
      <w:r w:rsidR="00614DC6" w:rsidRPr="005001D4">
        <w:rPr>
          <w:rFonts w:eastAsia="Arial Unicode MS"/>
          <w:lang w:val="en-GB"/>
        </w:rPr>
        <w:t>The management of the Company believe it will receive the service fees accepted by the Court in full. Since SPS Consortium has documents to prove that all services ha</w:t>
      </w:r>
      <w:r w:rsidR="00614DC6" w:rsidRPr="005001D4">
        <w:rPr>
          <w:rFonts w:eastAsia="Arial Unicode MS"/>
          <w:szCs w:val="28"/>
          <w:lang w:val="en-GB"/>
        </w:rPr>
        <w:t>ve</w:t>
      </w:r>
      <w:r w:rsidR="00614DC6" w:rsidRPr="005001D4">
        <w:rPr>
          <w:rFonts w:eastAsia="Arial Unicode MS"/>
          <w:lang w:val="en-GB"/>
        </w:rPr>
        <w:t xml:space="preserve"> been completely rendered and believe that the allowance for expected credit losses is adequate and reflects the time value of money according to the schedules of expected debt collection.</w:t>
      </w:r>
    </w:p>
    <w:p w14:paraId="54C2E167" w14:textId="54FD663F" w:rsidR="00614DC6" w:rsidRPr="005001D4" w:rsidRDefault="00D76B9D" w:rsidP="00614DC6">
      <w:pPr>
        <w:tabs>
          <w:tab w:val="left" w:pos="2160"/>
          <w:tab w:val="right" w:pos="6750"/>
          <w:tab w:val="right" w:pos="8190"/>
        </w:tabs>
        <w:spacing w:before="120" w:after="120" w:line="380" w:lineRule="exact"/>
        <w:ind w:left="1080" w:right="-43" w:hanging="547"/>
        <w:jc w:val="both"/>
        <w:rPr>
          <w:rFonts w:asciiTheme="minorBidi" w:eastAsia="Arial Unicode MS" w:hAnsiTheme="minorBidi" w:cstheme="minorBidi"/>
          <w:lang w:val="en-GB"/>
        </w:rPr>
      </w:pPr>
      <w:r w:rsidRPr="005001D4">
        <w:rPr>
          <w:rFonts w:eastAsia="Arial Unicode MS"/>
          <w:lang w:val="en-GB"/>
        </w:rPr>
        <w:tab/>
      </w:r>
      <w:r w:rsidR="00614DC6" w:rsidRPr="005001D4">
        <w:rPr>
          <w:rFonts w:eastAsia="Arial Unicode MS"/>
          <w:lang w:val="en-GB"/>
        </w:rPr>
        <w:t xml:space="preserve">On 5 March 2025, the Central Administration Court rendered a judgment requiring the state enterprise to pay the service fee from installments 60th to 120th of Baht 158 million to the SPS consortium and requiring the SPS consortium to pay a fine and compensation for breaching a hirings contract of Baht 182 million. Therefore, as at 31 March 2026, the Company recorded a provision liabilities of Baht 109 million in the Company’s work proportion, as mentioned in Note </w:t>
      </w:r>
      <w:r w:rsidR="00FB2737" w:rsidRPr="005001D4">
        <w:rPr>
          <w:rFonts w:eastAsia="Arial Unicode MS"/>
          <w:lang w:val="en-GB"/>
        </w:rPr>
        <w:t>20</w:t>
      </w:r>
      <w:r w:rsidR="00614DC6" w:rsidRPr="005001D4">
        <w:rPr>
          <w:rFonts w:eastAsia="Arial Unicode MS"/>
          <w:lang w:val="en-GB"/>
        </w:rPr>
        <w:t xml:space="preserve">.6 b) to the financial statements. Incidentally, the record of the related information in compliance with the financial standard does not affect and constitute the waiver of the SPS Consortium’s right. On 2 April 2025, the SPS </w:t>
      </w:r>
      <w:r w:rsidR="00614DC6" w:rsidRPr="005001D4">
        <w:rPr>
          <w:rFonts w:asciiTheme="minorBidi" w:eastAsia="Arial Unicode MS" w:hAnsiTheme="minorBidi" w:cstheme="minorBidi"/>
          <w:lang w:val="en-GB"/>
        </w:rPr>
        <w:t>consortium filed an appeal to the Administration Court. The case is under consideration by the Administrative Court.</w:t>
      </w:r>
    </w:p>
    <w:p w14:paraId="534E1099" w14:textId="6F6A015D" w:rsidR="00614DC6" w:rsidRPr="005001D4" w:rsidRDefault="00A256C8" w:rsidP="00614DC6">
      <w:pPr>
        <w:pStyle w:val="BodyTextIndent"/>
        <w:tabs>
          <w:tab w:val="clear" w:pos="540"/>
        </w:tabs>
        <w:spacing w:before="80" w:after="80" w:line="380" w:lineRule="exact"/>
        <w:ind w:left="1080" w:right="-43" w:hanging="533"/>
        <w:jc w:val="thaiDistribute"/>
        <w:rPr>
          <w:rFonts w:ascii="Arial" w:hAnsi="Arial"/>
          <w:sz w:val="22"/>
          <w:szCs w:val="22"/>
          <w:lang w:val="en-GB"/>
        </w:rPr>
      </w:pPr>
      <w:r w:rsidRPr="005001D4">
        <w:rPr>
          <w:rFonts w:asciiTheme="minorBidi" w:hAnsiTheme="minorBidi" w:cstheme="minorBidi"/>
          <w:sz w:val="22"/>
          <w:szCs w:val="22"/>
        </w:rPr>
        <w:t>e)     </w:t>
      </w:r>
      <w:r w:rsidRPr="005001D4">
        <w:rPr>
          <w:rFonts w:asciiTheme="minorBidi" w:hAnsiTheme="minorBidi" w:cstheme="minorBidi"/>
          <w:sz w:val="22"/>
          <w:szCs w:val="22"/>
        </w:rPr>
        <w:tab/>
        <w:t xml:space="preserve">Other than those mentioned in a) - </w:t>
      </w:r>
      <w:r w:rsidR="005001D4" w:rsidRPr="005001D4">
        <w:rPr>
          <w:rFonts w:asciiTheme="minorBidi" w:hAnsiTheme="minorBidi" w:cstheme="minorBidi"/>
          <w:sz w:val="22"/>
          <w:szCs w:val="22"/>
        </w:rPr>
        <w:t>d</w:t>
      </w:r>
      <w:r w:rsidRPr="005001D4">
        <w:rPr>
          <w:rFonts w:asciiTheme="minorBidi" w:hAnsiTheme="minorBidi" w:cstheme="minorBidi"/>
          <w:sz w:val="22"/>
          <w:szCs w:val="22"/>
        </w:rPr>
        <w:t>) above</w:t>
      </w:r>
      <w:r w:rsidRPr="005001D4">
        <w:rPr>
          <w:rFonts w:asciiTheme="minorBidi" w:hAnsiTheme="minorBidi" w:cstheme="minorBidi"/>
          <w:sz w:val="22"/>
          <w:szCs w:val="22"/>
          <w:lang w:val="en-GB"/>
        </w:rPr>
        <w:t xml:space="preserve">, as at </w:t>
      </w:r>
      <w:r w:rsidR="00614DC6" w:rsidRPr="005001D4">
        <w:rPr>
          <w:rFonts w:asciiTheme="minorBidi" w:hAnsiTheme="minorBidi" w:cstheme="minorBidi"/>
          <w:sz w:val="22"/>
          <w:szCs w:val="22"/>
          <w:lang w:val="en-GB"/>
        </w:rPr>
        <w:t>31 March 2026</w:t>
      </w:r>
      <w:r w:rsidRPr="005001D4">
        <w:rPr>
          <w:rFonts w:asciiTheme="minorBidi" w:hAnsiTheme="minorBidi" w:cstheme="minorBidi"/>
          <w:sz w:val="22"/>
          <w:szCs w:val="22"/>
          <w:lang w:val="en-GB"/>
        </w:rPr>
        <w:t xml:space="preserve">, </w:t>
      </w:r>
      <w:r w:rsidR="00614DC6" w:rsidRPr="005001D4">
        <w:rPr>
          <w:rFonts w:asciiTheme="minorBidi" w:hAnsiTheme="minorBidi" w:cstheme="minorBidi"/>
          <w:sz w:val="22"/>
          <w:szCs w:val="22"/>
          <w:lang w:val="en-GB"/>
        </w:rPr>
        <w:t>allowance for expected credit losses has not been set aside in full amount for the outstanding balances of the subsidiaries’ trade receivables - unrelated parties that were aged more than 12 months past due. This is because trade receivables are government units and private companies, that obtained government projects or are large private companies. Those accounts receivable have business transactions with the group regularly and have continued to</w:t>
      </w:r>
      <w:r w:rsidR="00614DC6" w:rsidRPr="005001D4">
        <w:rPr>
          <w:rFonts w:ascii="Arial" w:hAnsi="Arial"/>
          <w:sz w:val="22"/>
          <w:szCs w:val="22"/>
          <w:lang w:val="en-GB"/>
        </w:rPr>
        <w:t xml:space="preserve"> make repayment. The above accounts receivable have no uncollectable experience and the process of payment approval for such receivables normally take a long time. The subsidiary companies have still followed up these debts and are confident that all debts could be collected. Therefore, the management of the subsidiary companies believes that the allowance for expected credit losses is appropriate and adequate.</w:t>
      </w:r>
    </w:p>
    <w:p w14:paraId="74DF91CC" w14:textId="77777777" w:rsidR="000934A8" w:rsidRPr="005001D4" w:rsidRDefault="003B18D6" w:rsidP="00A00B5E">
      <w:pPr>
        <w:tabs>
          <w:tab w:val="left" w:pos="2160"/>
          <w:tab w:val="right" w:pos="6750"/>
          <w:tab w:val="right" w:pos="8190"/>
        </w:tabs>
        <w:spacing w:before="120" w:after="120" w:line="380" w:lineRule="exact"/>
        <w:ind w:left="540" w:right="-43" w:hanging="547"/>
        <w:jc w:val="both"/>
        <w:rPr>
          <w:rFonts w:eastAsia="Arial Unicode MS"/>
          <w:b/>
          <w:bCs/>
        </w:rPr>
      </w:pPr>
      <w:r w:rsidRPr="005001D4">
        <w:rPr>
          <w:rFonts w:eastAsia="Arial Unicode MS"/>
          <w:b/>
          <w:bCs/>
        </w:rPr>
        <w:br w:type="page"/>
      </w:r>
      <w:r w:rsidR="00EA6645" w:rsidRPr="005001D4">
        <w:rPr>
          <w:rFonts w:eastAsia="Arial Unicode MS"/>
          <w:b/>
          <w:bCs/>
        </w:rPr>
        <w:lastRenderedPageBreak/>
        <w:t>4</w:t>
      </w:r>
      <w:r w:rsidR="000934A8" w:rsidRPr="005001D4">
        <w:rPr>
          <w:rFonts w:eastAsia="Arial Unicode MS"/>
          <w:b/>
          <w:bCs/>
        </w:rPr>
        <w:t xml:space="preserve">. </w:t>
      </w:r>
      <w:r w:rsidR="000934A8" w:rsidRPr="005001D4">
        <w:rPr>
          <w:rFonts w:eastAsia="Arial Unicode MS"/>
          <w:b/>
          <w:bCs/>
        </w:rPr>
        <w:tab/>
      </w:r>
      <w:r w:rsidR="009875DF" w:rsidRPr="005001D4">
        <w:rPr>
          <w:rFonts w:eastAsia="Arial Unicode MS"/>
          <w:b/>
          <w:bCs/>
        </w:rPr>
        <w:t>L</w:t>
      </w:r>
      <w:r w:rsidR="000934A8" w:rsidRPr="005001D4">
        <w:rPr>
          <w:rFonts w:eastAsia="Arial Unicode MS"/>
          <w:b/>
          <w:bCs/>
        </w:rPr>
        <w:t>ease receivables</w:t>
      </w:r>
    </w:p>
    <w:p w14:paraId="3FE9459B" w14:textId="77777777" w:rsidR="000934A8" w:rsidRPr="005001D4" w:rsidRDefault="000934A8" w:rsidP="003B18D6">
      <w:pPr>
        <w:tabs>
          <w:tab w:val="left" w:pos="360"/>
          <w:tab w:val="right" w:pos="6750"/>
          <w:tab w:val="right" w:pos="8190"/>
        </w:tabs>
        <w:spacing w:line="380" w:lineRule="exact"/>
        <w:jc w:val="right"/>
        <w:rPr>
          <w:rFonts w:eastAsia="Arial Unicode MS"/>
          <w:sz w:val="20"/>
          <w:szCs w:val="20"/>
        </w:rPr>
      </w:pPr>
      <w:r w:rsidRPr="005001D4">
        <w:rPr>
          <w:rFonts w:eastAsia="Arial Unicode MS"/>
          <w:sz w:val="20"/>
          <w:szCs w:val="20"/>
        </w:rPr>
        <w:t>(Unit: Thousand Baht)</w:t>
      </w:r>
    </w:p>
    <w:tbl>
      <w:tblPr>
        <w:tblW w:w="9180" w:type="dxa"/>
        <w:tblInd w:w="450" w:type="dxa"/>
        <w:tblLayout w:type="fixed"/>
        <w:tblLook w:val="0000" w:firstRow="0" w:lastRow="0" w:firstColumn="0" w:lastColumn="0" w:noHBand="0" w:noVBand="0"/>
      </w:tblPr>
      <w:tblGrid>
        <w:gridCol w:w="6210"/>
        <w:gridCol w:w="1485"/>
        <w:gridCol w:w="1485"/>
      </w:tblGrid>
      <w:tr w:rsidR="000934A8" w:rsidRPr="005001D4" w14:paraId="4172B33C" w14:textId="77777777" w:rsidTr="00A00B5E">
        <w:tc>
          <w:tcPr>
            <w:tcW w:w="6210" w:type="dxa"/>
            <w:vAlign w:val="bottom"/>
          </w:tcPr>
          <w:p w14:paraId="732026F1" w14:textId="77777777" w:rsidR="000934A8" w:rsidRPr="005001D4" w:rsidRDefault="000934A8" w:rsidP="003B18D6">
            <w:pPr>
              <w:tabs>
                <w:tab w:val="left" w:pos="900"/>
                <w:tab w:val="left" w:pos="2160"/>
              </w:tabs>
              <w:spacing w:line="380" w:lineRule="exact"/>
              <w:jc w:val="thaiDistribute"/>
              <w:rPr>
                <w:sz w:val="20"/>
                <w:szCs w:val="20"/>
                <w:cs/>
              </w:rPr>
            </w:pPr>
          </w:p>
        </w:tc>
        <w:tc>
          <w:tcPr>
            <w:tcW w:w="2970" w:type="dxa"/>
            <w:gridSpan w:val="2"/>
            <w:vAlign w:val="bottom"/>
          </w:tcPr>
          <w:p w14:paraId="3382F160" w14:textId="77777777" w:rsidR="000934A8" w:rsidRPr="005001D4" w:rsidRDefault="000934A8" w:rsidP="003B18D6">
            <w:pPr>
              <w:pBdr>
                <w:bottom w:val="single" w:sz="4" w:space="1" w:color="auto"/>
              </w:pBdr>
              <w:spacing w:line="380" w:lineRule="exact"/>
              <w:ind w:left="-108" w:right="3"/>
              <w:jc w:val="center"/>
              <w:rPr>
                <w:sz w:val="20"/>
                <w:szCs w:val="20"/>
              </w:rPr>
            </w:pPr>
            <w:r w:rsidRPr="005001D4">
              <w:rPr>
                <w:sz w:val="20"/>
                <w:szCs w:val="20"/>
              </w:rPr>
              <w:t xml:space="preserve">Consolidated                                    financial statements </w:t>
            </w:r>
          </w:p>
        </w:tc>
      </w:tr>
      <w:tr w:rsidR="00726D82" w:rsidRPr="005001D4" w14:paraId="34173B67" w14:textId="77777777" w:rsidTr="00A00B5E">
        <w:tc>
          <w:tcPr>
            <w:tcW w:w="6210" w:type="dxa"/>
            <w:vAlign w:val="bottom"/>
          </w:tcPr>
          <w:p w14:paraId="6852E9F3" w14:textId="77777777" w:rsidR="00726D82" w:rsidRPr="005001D4" w:rsidRDefault="00726D82" w:rsidP="003B18D6">
            <w:pPr>
              <w:spacing w:line="380" w:lineRule="exact"/>
              <w:ind w:left="-108" w:right="3"/>
              <w:jc w:val="center"/>
              <w:rPr>
                <w:sz w:val="20"/>
                <w:szCs w:val="20"/>
                <w:cs/>
              </w:rPr>
            </w:pPr>
          </w:p>
        </w:tc>
        <w:tc>
          <w:tcPr>
            <w:tcW w:w="1485" w:type="dxa"/>
            <w:vAlign w:val="bottom"/>
          </w:tcPr>
          <w:p w14:paraId="4FE5F15C" w14:textId="77777777" w:rsidR="00726D82" w:rsidRPr="005001D4" w:rsidRDefault="00614DC6" w:rsidP="003B18D6">
            <w:pPr>
              <w:pBdr>
                <w:bottom w:val="single" w:sz="4" w:space="1" w:color="auto"/>
              </w:pBdr>
              <w:spacing w:line="380" w:lineRule="exact"/>
              <w:ind w:right="-36"/>
              <w:jc w:val="center"/>
              <w:rPr>
                <w:sz w:val="20"/>
                <w:szCs w:val="20"/>
              </w:rPr>
            </w:pPr>
            <w:r w:rsidRPr="005001D4">
              <w:rPr>
                <w:sz w:val="20"/>
                <w:szCs w:val="20"/>
              </w:rPr>
              <w:t>31 March</w:t>
            </w:r>
            <w:r w:rsidR="00154B42" w:rsidRPr="005001D4">
              <w:rPr>
                <w:sz w:val="20"/>
                <w:szCs w:val="20"/>
              </w:rPr>
              <w:t xml:space="preserve">          202</w:t>
            </w:r>
            <w:r w:rsidRPr="005001D4">
              <w:rPr>
                <w:sz w:val="20"/>
                <w:szCs w:val="20"/>
              </w:rPr>
              <w:t>6</w:t>
            </w:r>
          </w:p>
        </w:tc>
        <w:tc>
          <w:tcPr>
            <w:tcW w:w="1485" w:type="dxa"/>
            <w:vAlign w:val="bottom"/>
          </w:tcPr>
          <w:p w14:paraId="43692758" w14:textId="77777777" w:rsidR="00726D82" w:rsidRPr="005001D4" w:rsidRDefault="00614DC6" w:rsidP="003B18D6">
            <w:pPr>
              <w:pBdr>
                <w:bottom w:val="single" w:sz="4" w:space="1" w:color="auto"/>
              </w:pBdr>
              <w:spacing w:line="380" w:lineRule="exact"/>
              <w:ind w:right="-36"/>
              <w:jc w:val="center"/>
              <w:rPr>
                <w:sz w:val="20"/>
                <w:szCs w:val="20"/>
              </w:rPr>
            </w:pPr>
            <w:r w:rsidRPr="005001D4">
              <w:rPr>
                <w:spacing w:val="-4"/>
                <w:sz w:val="20"/>
                <w:szCs w:val="20"/>
              </w:rPr>
              <w:t>31 December 2025</w:t>
            </w:r>
          </w:p>
        </w:tc>
      </w:tr>
      <w:tr w:rsidR="00A16DA4" w:rsidRPr="005001D4" w14:paraId="2E329D0A" w14:textId="77777777" w:rsidTr="00A00B5E">
        <w:tc>
          <w:tcPr>
            <w:tcW w:w="6210" w:type="dxa"/>
            <w:vAlign w:val="bottom"/>
          </w:tcPr>
          <w:p w14:paraId="7A4EAF7D" w14:textId="77777777" w:rsidR="00A16DA4" w:rsidRPr="005001D4" w:rsidRDefault="00A16DA4" w:rsidP="00A16DA4">
            <w:pPr>
              <w:tabs>
                <w:tab w:val="left" w:pos="900"/>
                <w:tab w:val="left" w:pos="2160"/>
              </w:tabs>
              <w:spacing w:line="380" w:lineRule="exact"/>
              <w:ind w:left="162" w:right="-108" w:hanging="180"/>
              <w:rPr>
                <w:sz w:val="20"/>
                <w:szCs w:val="20"/>
              </w:rPr>
            </w:pPr>
            <w:r w:rsidRPr="005001D4">
              <w:rPr>
                <w:sz w:val="20"/>
                <w:szCs w:val="20"/>
              </w:rPr>
              <w:t>Lease receivables (contractual value)</w:t>
            </w:r>
          </w:p>
        </w:tc>
        <w:tc>
          <w:tcPr>
            <w:tcW w:w="1485" w:type="dxa"/>
            <w:vAlign w:val="bottom"/>
          </w:tcPr>
          <w:p w14:paraId="37AF3CC8" w14:textId="3D06D29A" w:rsidR="00A16DA4" w:rsidRPr="005001D4" w:rsidRDefault="00A16DA4" w:rsidP="00A16DA4">
            <w:pPr>
              <w:tabs>
                <w:tab w:val="decimal" w:pos="1062"/>
              </w:tabs>
              <w:spacing w:line="380" w:lineRule="exact"/>
              <w:rPr>
                <w:sz w:val="20"/>
                <w:szCs w:val="20"/>
              </w:rPr>
            </w:pPr>
            <w:r w:rsidRPr="005001D4">
              <w:rPr>
                <w:sz w:val="20"/>
                <w:szCs w:val="20"/>
              </w:rPr>
              <w:t>609,901</w:t>
            </w:r>
          </w:p>
        </w:tc>
        <w:tc>
          <w:tcPr>
            <w:tcW w:w="1485" w:type="dxa"/>
            <w:vAlign w:val="bottom"/>
          </w:tcPr>
          <w:p w14:paraId="58BB8D8F" w14:textId="77777777" w:rsidR="00A16DA4" w:rsidRPr="005001D4" w:rsidRDefault="00A16DA4" w:rsidP="00A16DA4">
            <w:pPr>
              <w:tabs>
                <w:tab w:val="decimal" w:pos="1062"/>
              </w:tabs>
              <w:spacing w:line="380" w:lineRule="exact"/>
              <w:rPr>
                <w:sz w:val="20"/>
                <w:szCs w:val="20"/>
              </w:rPr>
            </w:pPr>
            <w:r w:rsidRPr="005001D4">
              <w:rPr>
                <w:sz w:val="20"/>
                <w:szCs w:val="20"/>
              </w:rPr>
              <w:t>609,901</w:t>
            </w:r>
          </w:p>
        </w:tc>
      </w:tr>
      <w:tr w:rsidR="00A16DA4" w:rsidRPr="005001D4" w14:paraId="5A7DE3B9" w14:textId="77777777" w:rsidTr="00A00B5E">
        <w:tc>
          <w:tcPr>
            <w:tcW w:w="6210" w:type="dxa"/>
            <w:vAlign w:val="bottom"/>
          </w:tcPr>
          <w:p w14:paraId="66BF464C" w14:textId="77777777" w:rsidR="00A16DA4" w:rsidRPr="005001D4" w:rsidRDefault="00A16DA4" w:rsidP="00A16DA4">
            <w:pPr>
              <w:tabs>
                <w:tab w:val="left" w:pos="900"/>
                <w:tab w:val="left" w:pos="2160"/>
              </w:tabs>
              <w:spacing w:line="380" w:lineRule="exact"/>
              <w:ind w:left="522" w:right="-108" w:hanging="540"/>
              <w:rPr>
                <w:sz w:val="20"/>
                <w:szCs w:val="20"/>
                <w:cs/>
              </w:rPr>
            </w:pPr>
            <w:r w:rsidRPr="005001D4">
              <w:rPr>
                <w:sz w:val="20"/>
                <w:szCs w:val="20"/>
              </w:rPr>
              <w:t>Less:</w:t>
            </w:r>
            <w:r w:rsidRPr="005001D4">
              <w:rPr>
                <w:sz w:val="20"/>
                <w:szCs w:val="20"/>
              </w:rPr>
              <w:tab/>
              <w:t>Receipts</w:t>
            </w:r>
          </w:p>
        </w:tc>
        <w:tc>
          <w:tcPr>
            <w:tcW w:w="1485" w:type="dxa"/>
            <w:vAlign w:val="bottom"/>
          </w:tcPr>
          <w:p w14:paraId="52F8BE41" w14:textId="49CA25E0" w:rsidR="00A16DA4" w:rsidRPr="005001D4" w:rsidRDefault="00A16DA4" w:rsidP="00A16DA4">
            <w:pPr>
              <w:pBdr>
                <w:bottom w:val="single" w:sz="4" w:space="1" w:color="auto"/>
              </w:pBdr>
              <w:tabs>
                <w:tab w:val="decimal" w:pos="1062"/>
              </w:tabs>
              <w:spacing w:line="380" w:lineRule="exact"/>
              <w:rPr>
                <w:sz w:val="20"/>
                <w:szCs w:val="20"/>
              </w:rPr>
            </w:pPr>
            <w:r w:rsidRPr="005001D4">
              <w:rPr>
                <w:sz w:val="20"/>
                <w:szCs w:val="20"/>
              </w:rPr>
              <w:t>(386,270)</w:t>
            </w:r>
          </w:p>
        </w:tc>
        <w:tc>
          <w:tcPr>
            <w:tcW w:w="1485" w:type="dxa"/>
            <w:vAlign w:val="bottom"/>
          </w:tcPr>
          <w:p w14:paraId="2BA7ABFD" w14:textId="77777777" w:rsidR="00A16DA4" w:rsidRPr="005001D4" w:rsidRDefault="00A16DA4" w:rsidP="00A16DA4">
            <w:pPr>
              <w:pBdr>
                <w:bottom w:val="single" w:sz="4" w:space="1" w:color="auto"/>
              </w:pBdr>
              <w:tabs>
                <w:tab w:val="decimal" w:pos="1062"/>
              </w:tabs>
              <w:spacing w:line="380" w:lineRule="exact"/>
              <w:rPr>
                <w:sz w:val="20"/>
                <w:szCs w:val="20"/>
              </w:rPr>
            </w:pPr>
            <w:r w:rsidRPr="005001D4">
              <w:rPr>
                <w:sz w:val="20"/>
                <w:szCs w:val="20"/>
              </w:rPr>
              <w:t>(335,445)</w:t>
            </w:r>
          </w:p>
        </w:tc>
      </w:tr>
      <w:tr w:rsidR="00A16DA4" w:rsidRPr="005001D4" w14:paraId="35809D3F" w14:textId="77777777" w:rsidTr="00A00B5E">
        <w:tc>
          <w:tcPr>
            <w:tcW w:w="6210" w:type="dxa"/>
            <w:vAlign w:val="bottom"/>
          </w:tcPr>
          <w:p w14:paraId="2A960FBE" w14:textId="77777777" w:rsidR="00A16DA4" w:rsidRPr="005001D4" w:rsidRDefault="00A16DA4" w:rsidP="00A16DA4">
            <w:pPr>
              <w:tabs>
                <w:tab w:val="left" w:pos="900"/>
                <w:tab w:val="left" w:pos="2160"/>
              </w:tabs>
              <w:spacing w:line="380" w:lineRule="exact"/>
              <w:ind w:left="162" w:right="-108" w:hanging="180"/>
              <w:rPr>
                <w:sz w:val="20"/>
                <w:szCs w:val="20"/>
              </w:rPr>
            </w:pPr>
            <w:r w:rsidRPr="005001D4">
              <w:rPr>
                <w:sz w:val="20"/>
                <w:szCs w:val="20"/>
              </w:rPr>
              <w:t>Lease receivables</w:t>
            </w:r>
          </w:p>
        </w:tc>
        <w:tc>
          <w:tcPr>
            <w:tcW w:w="1485" w:type="dxa"/>
            <w:vAlign w:val="bottom"/>
          </w:tcPr>
          <w:p w14:paraId="59E6B634" w14:textId="6B1BEA99" w:rsidR="00A16DA4" w:rsidRPr="005001D4" w:rsidRDefault="00A16DA4" w:rsidP="00A16DA4">
            <w:pPr>
              <w:tabs>
                <w:tab w:val="decimal" w:pos="1062"/>
              </w:tabs>
              <w:spacing w:line="380" w:lineRule="exact"/>
              <w:rPr>
                <w:sz w:val="20"/>
                <w:szCs w:val="20"/>
              </w:rPr>
            </w:pPr>
            <w:r w:rsidRPr="005001D4">
              <w:rPr>
                <w:sz w:val="20"/>
                <w:szCs w:val="20"/>
              </w:rPr>
              <w:t>223,631</w:t>
            </w:r>
          </w:p>
        </w:tc>
        <w:tc>
          <w:tcPr>
            <w:tcW w:w="1485" w:type="dxa"/>
            <w:vAlign w:val="bottom"/>
          </w:tcPr>
          <w:p w14:paraId="02E8BBFD" w14:textId="77777777" w:rsidR="00A16DA4" w:rsidRPr="005001D4" w:rsidRDefault="00A16DA4" w:rsidP="00A16DA4">
            <w:pPr>
              <w:tabs>
                <w:tab w:val="decimal" w:pos="1062"/>
              </w:tabs>
              <w:spacing w:line="380" w:lineRule="exact"/>
              <w:rPr>
                <w:sz w:val="20"/>
                <w:szCs w:val="20"/>
              </w:rPr>
            </w:pPr>
            <w:r w:rsidRPr="005001D4">
              <w:rPr>
                <w:sz w:val="20"/>
                <w:szCs w:val="20"/>
              </w:rPr>
              <w:t>274,456</w:t>
            </w:r>
          </w:p>
        </w:tc>
      </w:tr>
      <w:tr w:rsidR="00A16DA4" w:rsidRPr="005001D4" w14:paraId="1E7106FB" w14:textId="77777777" w:rsidTr="00A00B5E">
        <w:tc>
          <w:tcPr>
            <w:tcW w:w="6210" w:type="dxa"/>
            <w:vAlign w:val="bottom"/>
          </w:tcPr>
          <w:p w14:paraId="221D468B" w14:textId="77777777" w:rsidR="00A16DA4" w:rsidRPr="005001D4" w:rsidRDefault="00A16DA4" w:rsidP="00A16DA4">
            <w:pPr>
              <w:tabs>
                <w:tab w:val="left" w:pos="2160"/>
              </w:tabs>
              <w:spacing w:line="380" w:lineRule="exact"/>
              <w:ind w:left="612" w:right="-108" w:hanging="612"/>
              <w:rPr>
                <w:sz w:val="20"/>
                <w:szCs w:val="20"/>
              </w:rPr>
            </w:pPr>
            <w:r w:rsidRPr="005001D4">
              <w:rPr>
                <w:sz w:val="20"/>
                <w:szCs w:val="20"/>
              </w:rPr>
              <w:t>Less: Unearned interest income</w:t>
            </w:r>
          </w:p>
        </w:tc>
        <w:tc>
          <w:tcPr>
            <w:tcW w:w="1485" w:type="dxa"/>
            <w:vAlign w:val="bottom"/>
          </w:tcPr>
          <w:p w14:paraId="58280601" w14:textId="2903E2D3" w:rsidR="00A16DA4" w:rsidRPr="005001D4" w:rsidRDefault="00A16DA4" w:rsidP="00A16DA4">
            <w:pPr>
              <w:pBdr>
                <w:bottom w:val="single" w:sz="4" w:space="1" w:color="auto"/>
              </w:pBdr>
              <w:tabs>
                <w:tab w:val="decimal" w:pos="1062"/>
              </w:tabs>
              <w:spacing w:line="380" w:lineRule="exact"/>
              <w:rPr>
                <w:sz w:val="20"/>
                <w:szCs w:val="20"/>
                <w:cs/>
              </w:rPr>
            </w:pPr>
            <w:r w:rsidRPr="005001D4">
              <w:rPr>
                <w:sz w:val="20"/>
                <w:szCs w:val="20"/>
              </w:rPr>
              <w:t>(7,566)</w:t>
            </w:r>
          </w:p>
        </w:tc>
        <w:tc>
          <w:tcPr>
            <w:tcW w:w="1485" w:type="dxa"/>
            <w:vAlign w:val="bottom"/>
          </w:tcPr>
          <w:p w14:paraId="127B4775" w14:textId="77777777" w:rsidR="00A16DA4" w:rsidRPr="005001D4" w:rsidRDefault="00A16DA4" w:rsidP="00A16DA4">
            <w:pPr>
              <w:pBdr>
                <w:bottom w:val="single" w:sz="4" w:space="1" w:color="auto"/>
              </w:pBdr>
              <w:tabs>
                <w:tab w:val="decimal" w:pos="1062"/>
              </w:tabs>
              <w:spacing w:line="380" w:lineRule="exact"/>
              <w:rPr>
                <w:sz w:val="20"/>
                <w:szCs w:val="20"/>
              </w:rPr>
            </w:pPr>
            <w:r w:rsidRPr="005001D4">
              <w:rPr>
                <w:sz w:val="20"/>
                <w:szCs w:val="20"/>
              </w:rPr>
              <w:t>(9,791)</w:t>
            </w:r>
          </w:p>
        </w:tc>
      </w:tr>
      <w:tr w:rsidR="00A16DA4" w:rsidRPr="005001D4" w14:paraId="594CDE7C" w14:textId="77777777" w:rsidTr="00A00B5E">
        <w:tc>
          <w:tcPr>
            <w:tcW w:w="6210" w:type="dxa"/>
            <w:vAlign w:val="bottom"/>
          </w:tcPr>
          <w:p w14:paraId="71259CDA" w14:textId="77777777" w:rsidR="00A16DA4" w:rsidRPr="005001D4" w:rsidRDefault="00A16DA4" w:rsidP="00A16DA4">
            <w:pPr>
              <w:tabs>
                <w:tab w:val="left" w:pos="900"/>
                <w:tab w:val="left" w:pos="2160"/>
              </w:tabs>
              <w:spacing w:line="380" w:lineRule="exact"/>
              <w:ind w:left="162" w:right="-108" w:hanging="180"/>
              <w:rPr>
                <w:sz w:val="20"/>
                <w:szCs w:val="20"/>
              </w:rPr>
            </w:pPr>
            <w:r w:rsidRPr="005001D4">
              <w:rPr>
                <w:sz w:val="20"/>
                <w:szCs w:val="20"/>
              </w:rPr>
              <w:t>Lease receivables - net of unearned interest income</w:t>
            </w:r>
          </w:p>
        </w:tc>
        <w:tc>
          <w:tcPr>
            <w:tcW w:w="1485" w:type="dxa"/>
            <w:vAlign w:val="bottom"/>
          </w:tcPr>
          <w:p w14:paraId="4AFF56F3" w14:textId="15217A38" w:rsidR="00A16DA4" w:rsidRPr="005001D4" w:rsidRDefault="00A16DA4" w:rsidP="00A16DA4">
            <w:pPr>
              <w:tabs>
                <w:tab w:val="decimal" w:pos="1062"/>
              </w:tabs>
              <w:spacing w:line="380" w:lineRule="exact"/>
              <w:rPr>
                <w:sz w:val="20"/>
                <w:szCs w:val="20"/>
              </w:rPr>
            </w:pPr>
            <w:r w:rsidRPr="005001D4">
              <w:rPr>
                <w:sz w:val="20"/>
                <w:szCs w:val="20"/>
              </w:rPr>
              <w:t>216,065</w:t>
            </w:r>
          </w:p>
        </w:tc>
        <w:tc>
          <w:tcPr>
            <w:tcW w:w="1485" w:type="dxa"/>
            <w:vAlign w:val="bottom"/>
          </w:tcPr>
          <w:p w14:paraId="40B77694" w14:textId="77777777" w:rsidR="00A16DA4" w:rsidRPr="005001D4" w:rsidRDefault="00A16DA4" w:rsidP="00A16DA4">
            <w:pPr>
              <w:tabs>
                <w:tab w:val="decimal" w:pos="1062"/>
              </w:tabs>
              <w:spacing w:line="380" w:lineRule="exact"/>
              <w:rPr>
                <w:sz w:val="20"/>
                <w:szCs w:val="20"/>
              </w:rPr>
            </w:pPr>
            <w:r w:rsidRPr="005001D4">
              <w:rPr>
                <w:sz w:val="20"/>
                <w:szCs w:val="20"/>
              </w:rPr>
              <w:t>264,665</w:t>
            </w:r>
          </w:p>
        </w:tc>
      </w:tr>
      <w:tr w:rsidR="00A16DA4" w:rsidRPr="005001D4" w14:paraId="0BB2F2EE" w14:textId="77777777" w:rsidTr="00A00B5E">
        <w:trPr>
          <w:trHeight w:val="80"/>
        </w:trPr>
        <w:tc>
          <w:tcPr>
            <w:tcW w:w="6210" w:type="dxa"/>
            <w:vAlign w:val="bottom"/>
          </w:tcPr>
          <w:p w14:paraId="75002943" w14:textId="77777777" w:rsidR="00A16DA4" w:rsidRPr="005001D4" w:rsidRDefault="00A16DA4" w:rsidP="00A16DA4">
            <w:pPr>
              <w:tabs>
                <w:tab w:val="left" w:pos="2160"/>
              </w:tabs>
              <w:spacing w:line="380" w:lineRule="exact"/>
              <w:ind w:left="612" w:right="-108" w:hanging="612"/>
              <w:rPr>
                <w:sz w:val="20"/>
                <w:szCs w:val="20"/>
              </w:rPr>
            </w:pPr>
            <w:r w:rsidRPr="005001D4">
              <w:rPr>
                <w:sz w:val="20"/>
                <w:szCs w:val="20"/>
              </w:rPr>
              <w:t>Less: Current portion of lease receivables</w:t>
            </w:r>
          </w:p>
        </w:tc>
        <w:tc>
          <w:tcPr>
            <w:tcW w:w="1485" w:type="dxa"/>
            <w:vAlign w:val="bottom"/>
          </w:tcPr>
          <w:p w14:paraId="223BF6F6" w14:textId="405A6759" w:rsidR="00A16DA4" w:rsidRPr="005001D4" w:rsidRDefault="00A16DA4" w:rsidP="00A16DA4">
            <w:pPr>
              <w:pBdr>
                <w:bottom w:val="single" w:sz="4" w:space="1" w:color="auto"/>
              </w:pBdr>
              <w:tabs>
                <w:tab w:val="decimal" w:pos="1062"/>
              </w:tabs>
              <w:spacing w:line="380" w:lineRule="exact"/>
              <w:rPr>
                <w:sz w:val="20"/>
                <w:szCs w:val="20"/>
              </w:rPr>
            </w:pPr>
            <w:r w:rsidRPr="005001D4">
              <w:rPr>
                <w:sz w:val="20"/>
                <w:szCs w:val="20"/>
              </w:rPr>
              <w:t>(126,074)</w:t>
            </w:r>
          </w:p>
        </w:tc>
        <w:tc>
          <w:tcPr>
            <w:tcW w:w="1485" w:type="dxa"/>
            <w:vAlign w:val="bottom"/>
          </w:tcPr>
          <w:p w14:paraId="717E0C83" w14:textId="77777777" w:rsidR="00A16DA4" w:rsidRPr="005001D4" w:rsidRDefault="00A16DA4" w:rsidP="00A16DA4">
            <w:pPr>
              <w:pBdr>
                <w:bottom w:val="single" w:sz="4" w:space="1" w:color="auto"/>
              </w:pBdr>
              <w:tabs>
                <w:tab w:val="decimal" w:pos="1062"/>
              </w:tabs>
              <w:spacing w:line="380" w:lineRule="exact"/>
              <w:rPr>
                <w:sz w:val="20"/>
                <w:szCs w:val="20"/>
              </w:rPr>
            </w:pPr>
            <w:r w:rsidRPr="005001D4">
              <w:rPr>
                <w:sz w:val="20"/>
                <w:szCs w:val="20"/>
              </w:rPr>
              <w:t>(145,266)</w:t>
            </w:r>
          </w:p>
        </w:tc>
      </w:tr>
      <w:tr w:rsidR="00A16DA4" w:rsidRPr="005001D4" w14:paraId="1DF69213" w14:textId="77777777" w:rsidTr="00A00B5E">
        <w:trPr>
          <w:trHeight w:val="83"/>
        </w:trPr>
        <w:tc>
          <w:tcPr>
            <w:tcW w:w="6210" w:type="dxa"/>
            <w:vAlign w:val="bottom"/>
          </w:tcPr>
          <w:p w14:paraId="6B1E5951" w14:textId="77777777" w:rsidR="00A16DA4" w:rsidRPr="005001D4" w:rsidRDefault="00A16DA4" w:rsidP="00A16DA4">
            <w:pPr>
              <w:tabs>
                <w:tab w:val="left" w:pos="900"/>
                <w:tab w:val="left" w:pos="2160"/>
              </w:tabs>
              <w:spacing w:line="380" w:lineRule="exact"/>
              <w:ind w:left="162" w:right="-108" w:hanging="180"/>
              <w:rPr>
                <w:sz w:val="20"/>
                <w:szCs w:val="20"/>
                <w:cs/>
              </w:rPr>
            </w:pPr>
            <w:r w:rsidRPr="005001D4">
              <w:rPr>
                <w:sz w:val="20"/>
                <w:szCs w:val="20"/>
              </w:rPr>
              <w:t xml:space="preserve">Lease receivables - net of current portion </w:t>
            </w:r>
          </w:p>
        </w:tc>
        <w:tc>
          <w:tcPr>
            <w:tcW w:w="1485" w:type="dxa"/>
            <w:vAlign w:val="bottom"/>
          </w:tcPr>
          <w:p w14:paraId="065575DC" w14:textId="673B933A" w:rsidR="00A16DA4" w:rsidRPr="005001D4" w:rsidRDefault="00A16DA4" w:rsidP="00A16DA4">
            <w:pPr>
              <w:pBdr>
                <w:bottom w:val="double" w:sz="4" w:space="1" w:color="auto"/>
              </w:pBdr>
              <w:tabs>
                <w:tab w:val="decimal" w:pos="1062"/>
              </w:tabs>
              <w:spacing w:line="380" w:lineRule="exact"/>
              <w:rPr>
                <w:sz w:val="20"/>
                <w:szCs w:val="20"/>
                <w:cs/>
              </w:rPr>
            </w:pPr>
            <w:r w:rsidRPr="005001D4">
              <w:rPr>
                <w:sz w:val="20"/>
                <w:szCs w:val="20"/>
              </w:rPr>
              <w:t>89,991</w:t>
            </w:r>
          </w:p>
        </w:tc>
        <w:tc>
          <w:tcPr>
            <w:tcW w:w="1485" w:type="dxa"/>
            <w:vAlign w:val="bottom"/>
          </w:tcPr>
          <w:p w14:paraId="17972F19" w14:textId="77777777" w:rsidR="00A16DA4" w:rsidRPr="005001D4" w:rsidRDefault="00A16DA4" w:rsidP="00A16DA4">
            <w:pPr>
              <w:pBdr>
                <w:bottom w:val="double" w:sz="4" w:space="1" w:color="auto"/>
              </w:pBdr>
              <w:tabs>
                <w:tab w:val="decimal" w:pos="1062"/>
              </w:tabs>
              <w:spacing w:line="380" w:lineRule="exact"/>
              <w:rPr>
                <w:sz w:val="20"/>
                <w:szCs w:val="20"/>
                <w:cs/>
              </w:rPr>
            </w:pPr>
            <w:r w:rsidRPr="005001D4">
              <w:rPr>
                <w:sz w:val="20"/>
                <w:szCs w:val="20"/>
              </w:rPr>
              <w:t>119,399</w:t>
            </w:r>
          </w:p>
        </w:tc>
      </w:tr>
    </w:tbl>
    <w:p w14:paraId="174E9B07" w14:textId="77777777" w:rsidR="00684068" w:rsidRPr="005001D4" w:rsidRDefault="00EA6645" w:rsidP="003B18D6">
      <w:pPr>
        <w:tabs>
          <w:tab w:val="left" w:pos="2160"/>
          <w:tab w:val="decimal" w:pos="7740"/>
          <w:tab w:val="decimal" w:pos="8820"/>
        </w:tabs>
        <w:spacing w:before="240" w:after="120" w:line="380" w:lineRule="exact"/>
        <w:ind w:left="547" w:right="-43" w:hanging="547"/>
        <w:jc w:val="thaiDistribute"/>
        <w:rPr>
          <w:b/>
          <w:bCs/>
        </w:rPr>
      </w:pPr>
      <w:r w:rsidRPr="005001D4">
        <w:rPr>
          <w:b/>
          <w:bCs/>
        </w:rPr>
        <w:t>5</w:t>
      </w:r>
      <w:r w:rsidR="00684068" w:rsidRPr="005001D4">
        <w:rPr>
          <w:b/>
          <w:bCs/>
        </w:rPr>
        <w:t>.</w:t>
      </w:r>
      <w:r w:rsidR="00684068" w:rsidRPr="005001D4">
        <w:rPr>
          <w:b/>
          <w:bCs/>
        </w:rPr>
        <w:tab/>
        <w:t>Short-term loans</w:t>
      </w:r>
    </w:p>
    <w:p w14:paraId="3D9E10E4" w14:textId="77777777" w:rsidR="00EA70C9" w:rsidRPr="005001D4" w:rsidRDefault="002778D4" w:rsidP="003B18D6">
      <w:pPr>
        <w:tabs>
          <w:tab w:val="left" w:pos="900"/>
          <w:tab w:val="left" w:pos="2160"/>
          <w:tab w:val="right" w:pos="8100"/>
        </w:tabs>
        <w:spacing w:line="360" w:lineRule="exact"/>
        <w:ind w:left="360" w:right="-45" w:hanging="360"/>
        <w:jc w:val="right"/>
        <w:rPr>
          <w:sz w:val="18"/>
          <w:szCs w:val="18"/>
        </w:rPr>
      </w:pPr>
      <w:r w:rsidRPr="005001D4">
        <w:rPr>
          <w:sz w:val="18"/>
          <w:szCs w:val="18"/>
        </w:rPr>
        <w:t xml:space="preserve"> </w:t>
      </w:r>
      <w:r w:rsidR="00EA70C9" w:rsidRPr="005001D4">
        <w:rPr>
          <w:sz w:val="18"/>
          <w:szCs w:val="18"/>
        </w:rPr>
        <w:t>(Unit: Thousand Baht)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FB1146" w:rsidRPr="005001D4" w14:paraId="07445CD3" w14:textId="77777777" w:rsidTr="00A00B5E">
        <w:trPr>
          <w:cantSplit/>
        </w:trPr>
        <w:tc>
          <w:tcPr>
            <w:tcW w:w="3600" w:type="dxa"/>
            <w:vAlign w:val="bottom"/>
          </w:tcPr>
          <w:p w14:paraId="73FAE141" w14:textId="77777777" w:rsidR="00FB1146" w:rsidRPr="005001D4" w:rsidRDefault="00FB1146" w:rsidP="003B18D6">
            <w:pPr>
              <w:spacing w:line="360" w:lineRule="exact"/>
              <w:ind w:right="-45"/>
              <w:jc w:val="thaiDistribute"/>
              <w:rPr>
                <w:sz w:val="18"/>
                <w:szCs w:val="18"/>
              </w:rPr>
            </w:pPr>
          </w:p>
        </w:tc>
        <w:tc>
          <w:tcPr>
            <w:tcW w:w="2790" w:type="dxa"/>
            <w:gridSpan w:val="2"/>
            <w:vAlign w:val="bottom"/>
          </w:tcPr>
          <w:p w14:paraId="7AA06010" w14:textId="77777777" w:rsidR="00FB1146" w:rsidRPr="005001D4" w:rsidRDefault="00FB1146" w:rsidP="003B18D6">
            <w:pPr>
              <w:pBdr>
                <w:bottom w:val="single" w:sz="6" w:space="1" w:color="auto"/>
              </w:pBdr>
              <w:spacing w:line="360" w:lineRule="exact"/>
              <w:ind w:left="-18" w:right="-45"/>
              <w:jc w:val="center"/>
              <w:rPr>
                <w:sz w:val="18"/>
                <w:szCs w:val="18"/>
              </w:rPr>
            </w:pPr>
            <w:r w:rsidRPr="005001D4">
              <w:rPr>
                <w:sz w:val="18"/>
                <w:szCs w:val="18"/>
              </w:rPr>
              <w:t>Consolidated                    financial statements</w:t>
            </w:r>
          </w:p>
        </w:tc>
        <w:tc>
          <w:tcPr>
            <w:tcW w:w="2790" w:type="dxa"/>
            <w:gridSpan w:val="2"/>
            <w:vAlign w:val="bottom"/>
          </w:tcPr>
          <w:p w14:paraId="759243EA" w14:textId="77777777" w:rsidR="00FB1146" w:rsidRPr="005001D4" w:rsidRDefault="00FB1146" w:rsidP="003B18D6">
            <w:pPr>
              <w:pBdr>
                <w:bottom w:val="single" w:sz="6" w:space="1" w:color="auto"/>
              </w:pBdr>
              <w:spacing w:line="360" w:lineRule="exact"/>
              <w:ind w:left="-18" w:right="-45"/>
              <w:jc w:val="center"/>
              <w:rPr>
                <w:sz w:val="18"/>
                <w:szCs w:val="18"/>
              </w:rPr>
            </w:pPr>
            <w:r w:rsidRPr="005001D4">
              <w:rPr>
                <w:sz w:val="18"/>
                <w:szCs w:val="18"/>
              </w:rPr>
              <w:t>Separate                              financial statements</w:t>
            </w:r>
          </w:p>
        </w:tc>
      </w:tr>
      <w:tr w:rsidR="00E945B5" w:rsidRPr="005001D4" w14:paraId="564F40F2" w14:textId="77777777" w:rsidTr="00A00B5E">
        <w:trPr>
          <w:trHeight w:val="74"/>
        </w:trPr>
        <w:tc>
          <w:tcPr>
            <w:tcW w:w="3600" w:type="dxa"/>
            <w:vAlign w:val="bottom"/>
          </w:tcPr>
          <w:p w14:paraId="64A9C505" w14:textId="77777777" w:rsidR="00E945B5" w:rsidRPr="005001D4" w:rsidRDefault="00E945B5" w:rsidP="003B18D6">
            <w:pPr>
              <w:spacing w:line="360" w:lineRule="exact"/>
              <w:ind w:left="-18" w:right="-45"/>
              <w:jc w:val="center"/>
              <w:rPr>
                <w:sz w:val="18"/>
                <w:szCs w:val="18"/>
              </w:rPr>
            </w:pPr>
          </w:p>
        </w:tc>
        <w:tc>
          <w:tcPr>
            <w:tcW w:w="1395" w:type="dxa"/>
            <w:vAlign w:val="bottom"/>
          </w:tcPr>
          <w:p w14:paraId="5FF83DC3" w14:textId="77777777" w:rsidR="00E945B5" w:rsidRPr="005001D4" w:rsidRDefault="00614DC6" w:rsidP="003B18D6">
            <w:pPr>
              <w:spacing w:line="360" w:lineRule="exact"/>
              <w:ind w:left="-18" w:right="-45"/>
              <w:jc w:val="center"/>
              <w:rPr>
                <w:sz w:val="18"/>
                <w:szCs w:val="18"/>
              </w:rPr>
            </w:pPr>
            <w:r w:rsidRPr="005001D4">
              <w:rPr>
                <w:sz w:val="18"/>
                <w:szCs w:val="18"/>
              </w:rPr>
              <w:t>31 March</w:t>
            </w:r>
            <w:r w:rsidR="00E945B5" w:rsidRPr="005001D4">
              <w:rPr>
                <w:sz w:val="18"/>
                <w:szCs w:val="18"/>
              </w:rPr>
              <w:t xml:space="preserve">          </w:t>
            </w:r>
          </w:p>
        </w:tc>
        <w:tc>
          <w:tcPr>
            <w:tcW w:w="1395" w:type="dxa"/>
            <w:vAlign w:val="bottom"/>
          </w:tcPr>
          <w:p w14:paraId="51663FB9" w14:textId="77777777" w:rsidR="00E945B5" w:rsidRPr="005001D4" w:rsidRDefault="00E945B5" w:rsidP="003B18D6">
            <w:pPr>
              <w:spacing w:line="360" w:lineRule="exact"/>
              <w:ind w:left="-18" w:right="-45"/>
              <w:jc w:val="center"/>
              <w:rPr>
                <w:sz w:val="18"/>
                <w:szCs w:val="18"/>
              </w:rPr>
            </w:pPr>
            <w:r w:rsidRPr="005001D4">
              <w:rPr>
                <w:sz w:val="18"/>
                <w:szCs w:val="18"/>
              </w:rPr>
              <w:t xml:space="preserve">31 December </w:t>
            </w:r>
          </w:p>
        </w:tc>
        <w:tc>
          <w:tcPr>
            <w:tcW w:w="1395" w:type="dxa"/>
            <w:vAlign w:val="bottom"/>
          </w:tcPr>
          <w:p w14:paraId="5AA78CE6" w14:textId="77777777" w:rsidR="00E945B5" w:rsidRPr="005001D4" w:rsidRDefault="00614DC6" w:rsidP="003B18D6">
            <w:pPr>
              <w:spacing w:line="360" w:lineRule="exact"/>
              <w:ind w:left="-18" w:right="-45"/>
              <w:jc w:val="center"/>
              <w:rPr>
                <w:sz w:val="18"/>
                <w:szCs w:val="18"/>
              </w:rPr>
            </w:pPr>
            <w:r w:rsidRPr="005001D4">
              <w:rPr>
                <w:sz w:val="18"/>
                <w:szCs w:val="18"/>
              </w:rPr>
              <w:t>31 March</w:t>
            </w:r>
            <w:r w:rsidR="00E945B5" w:rsidRPr="005001D4">
              <w:rPr>
                <w:sz w:val="18"/>
                <w:szCs w:val="18"/>
              </w:rPr>
              <w:t xml:space="preserve">          </w:t>
            </w:r>
          </w:p>
        </w:tc>
        <w:tc>
          <w:tcPr>
            <w:tcW w:w="1395" w:type="dxa"/>
            <w:vAlign w:val="bottom"/>
          </w:tcPr>
          <w:p w14:paraId="68D53496" w14:textId="77777777" w:rsidR="00E945B5" w:rsidRPr="005001D4" w:rsidRDefault="00E945B5" w:rsidP="003B18D6">
            <w:pPr>
              <w:spacing w:line="360" w:lineRule="exact"/>
              <w:ind w:left="-18" w:right="-45"/>
              <w:jc w:val="center"/>
              <w:rPr>
                <w:sz w:val="18"/>
                <w:szCs w:val="18"/>
              </w:rPr>
            </w:pPr>
            <w:r w:rsidRPr="005001D4">
              <w:rPr>
                <w:sz w:val="18"/>
                <w:szCs w:val="18"/>
              </w:rPr>
              <w:t xml:space="preserve">31 December </w:t>
            </w:r>
          </w:p>
        </w:tc>
      </w:tr>
      <w:tr w:rsidR="00614DC6" w:rsidRPr="005001D4" w14:paraId="41CFEA4F" w14:textId="77777777" w:rsidTr="00A00B5E">
        <w:tc>
          <w:tcPr>
            <w:tcW w:w="3600" w:type="dxa"/>
            <w:vAlign w:val="bottom"/>
          </w:tcPr>
          <w:p w14:paraId="397B77AE" w14:textId="77777777" w:rsidR="00614DC6" w:rsidRPr="005001D4" w:rsidRDefault="00614DC6" w:rsidP="00614DC6">
            <w:pPr>
              <w:spacing w:line="360" w:lineRule="exact"/>
              <w:ind w:left="-18" w:right="-43"/>
              <w:jc w:val="center"/>
              <w:rPr>
                <w:sz w:val="18"/>
                <w:szCs w:val="18"/>
              </w:rPr>
            </w:pPr>
          </w:p>
        </w:tc>
        <w:tc>
          <w:tcPr>
            <w:tcW w:w="1395" w:type="dxa"/>
            <w:vAlign w:val="bottom"/>
          </w:tcPr>
          <w:p w14:paraId="50AB1A0A" w14:textId="77777777" w:rsidR="00614DC6" w:rsidRPr="005001D4" w:rsidRDefault="00614DC6" w:rsidP="00614DC6">
            <w:pPr>
              <w:pBdr>
                <w:bottom w:val="single" w:sz="4" w:space="1" w:color="auto"/>
              </w:pBdr>
              <w:spacing w:line="360" w:lineRule="exact"/>
              <w:ind w:left="-18" w:right="-43"/>
              <w:jc w:val="center"/>
              <w:rPr>
                <w:sz w:val="18"/>
                <w:szCs w:val="18"/>
              </w:rPr>
            </w:pPr>
            <w:r w:rsidRPr="005001D4">
              <w:rPr>
                <w:sz w:val="18"/>
                <w:szCs w:val="18"/>
              </w:rPr>
              <w:t>2026</w:t>
            </w:r>
          </w:p>
        </w:tc>
        <w:tc>
          <w:tcPr>
            <w:tcW w:w="1395" w:type="dxa"/>
            <w:vAlign w:val="bottom"/>
          </w:tcPr>
          <w:p w14:paraId="4F12C494" w14:textId="77777777" w:rsidR="00614DC6" w:rsidRPr="005001D4" w:rsidRDefault="00614DC6" w:rsidP="00614DC6">
            <w:pPr>
              <w:pBdr>
                <w:bottom w:val="single" w:sz="4" w:space="1" w:color="auto"/>
              </w:pBdr>
              <w:spacing w:line="360" w:lineRule="exact"/>
              <w:ind w:left="-18" w:right="-43"/>
              <w:jc w:val="center"/>
              <w:rPr>
                <w:sz w:val="18"/>
                <w:szCs w:val="18"/>
              </w:rPr>
            </w:pPr>
            <w:r w:rsidRPr="005001D4">
              <w:rPr>
                <w:sz w:val="18"/>
                <w:szCs w:val="18"/>
              </w:rPr>
              <w:t>2025</w:t>
            </w:r>
          </w:p>
        </w:tc>
        <w:tc>
          <w:tcPr>
            <w:tcW w:w="1395" w:type="dxa"/>
            <w:vAlign w:val="bottom"/>
          </w:tcPr>
          <w:p w14:paraId="1E0C3E87" w14:textId="77777777" w:rsidR="00614DC6" w:rsidRPr="005001D4" w:rsidRDefault="00614DC6" w:rsidP="00614DC6">
            <w:pPr>
              <w:pBdr>
                <w:bottom w:val="single" w:sz="4" w:space="1" w:color="auto"/>
              </w:pBdr>
              <w:spacing w:line="360" w:lineRule="exact"/>
              <w:ind w:left="-18" w:right="-43"/>
              <w:jc w:val="center"/>
              <w:rPr>
                <w:sz w:val="18"/>
                <w:szCs w:val="18"/>
              </w:rPr>
            </w:pPr>
            <w:r w:rsidRPr="005001D4">
              <w:rPr>
                <w:sz w:val="18"/>
                <w:szCs w:val="18"/>
              </w:rPr>
              <w:t>2026</w:t>
            </w:r>
          </w:p>
        </w:tc>
        <w:tc>
          <w:tcPr>
            <w:tcW w:w="1395" w:type="dxa"/>
            <w:vAlign w:val="bottom"/>
          </w:tcPr>
          <w:p w14:paraId="56C795F0" w14:textId="77777777" w:rsidR="00614DC6" w:rsidRPr="005001D4" w:rsidRDefault="00614DC6" w:rsidP="00614DC6">
            <w:pPr>
              <w:pBdr>
                <w:bottom w:val="single" w:sz="4" w:space="1" w:color="auto"/>
              </w:pBdr>
              <w:spacing w:line="360" w:lineRule="exact"/>
              <w:ind w:left="-18" w:right="-43"/>
              <w:jc w:val="center"/>
              <w:rPr>
                <w:sz w:val="18"/>
                <w:szCs w:val="18"/>
              </w:rPr>
            </w:pPr>
            <w:r w:rsidRPr="005001D4">
              <w:rPr>
                <w:sz w:val="18"/>
                <w:szCs w:val="18"/>
              </w:rPr>
              <w:t>2025</w:t>
            </w:r>
          </w:p>
        </w:tc>
      </w:tr>
      <w:tr w:rsidR="00A16DA4" w:rsidRPr="005001D4" w14:paraId="5A110B05" w14:textId="77777777" w:rsidTr="00A00B5E">
        <w:tc>
          <w:tcPr>
            <w:tcW w:w="3600" w:type="dxa"/>
          </w:tcPr>
          <w:p w14:paraId="605CB589" w14:textId="77777777" w:rsidR="00A16DA4" w:rsidRPr="005001D4" w:rsidRDefault="00A16DA4" w:rsidP="00A16DA4">
            <w:pPr>
              <w:spacing w:line="360" w:lineRule="exact"/>
              <w:ind w:left="162" w:right="-109" w:hanging="162"/>
              <w:rPr>
                <w:sz w:val="18"/>
                <w:szCs w:val="18"/>
                <w:cs/>
              </w:rPr>
            </w:pPr>
            <w:r w:rsidRPr="005001D4">
              <w:rPr>
                <w:sz w:val="18"/>
                <w:szCs w:val="18"/>
              </w:rPr>
              <w:t>Short-term loans to related parties (Note 2)</w:t>
            </w:r>
          </w:p>
        </w:tc>
        <w:tc>
          <w:tcPr>
            <w:tcW w:w="1395" w:type="dxa"/>
            <w:vAlign w:val="bottom"/>
          </w:tcPr>
          <w:p w14:paraId="5FAD24A1" w14:textId="0E158DC8" w:rsidR="00A16DA4" w:rsidRPr="005001D4" w:rsidRDefault="00A16DA4" w:rsidP="00A16DA4">
            <w:pPr>
              <w:tabs>
                <w:tab w:val="decimal" w:pos="882"/>
              </w:tabs>
              <w:spacing w:line="360" w:lineRule="exact"/>
              <w:jc w:val="center"/>
              <w:rPr>
                <w:sz w:val="18"/>
                <w:szCs w:val="18"/>
              </w:rPr>
            </w:pPr>
            <w:r w:rsidRPr="005001D4">
              <w:rPr>
                <w:sz w:val="18"/>
                <w:szCs w:val="18"/>
              </w:rPr>
              <w:t>-</w:t>
            </w:r>
          </w:p>
        </w:tc>
        <w:tc>
          <w:tcPr>
            <w:tcW w:w="1395" w:type="dxa"/>
            <w:vAlign w:val="bottom"/>
          </w:tcPr>
          <w:p w14:paraId="106328DB" w14:textId="7BB468C9" w:rsidR="00A16DA4" w:rsidRPr="005001D4" w:rsidRDefault="00A16DA4" w:rsidP="00A16DA4">
            <w:pPr>
              <w:tabs>
                <w:tab w:val="decimal" w:pos="882"/>
              </w:tabs>
              <w:spacing w:line="360" w:lineRule="exact"/>
              <w:jc w:val="center"/>
              <w:rPr>
                <w:sz w:val="18"/>
                <w:szCs w:val="18"/>
              </w:rPr>
            </w:pPr>
            <w:r w:rsidRPr="005001D4">
              <w:rPr>
                <w:sz w:val="18"/>
                <w:szCs w:val="18"/>
              </w:rPr>
              <w:t>-</w:t>
            </w:r>
          </w:p>
        </w:tc>
        <w:tc>
          <w:tcPr>
            <w:tcW w:w="1395" w:type="dxa"/>
            <w:vAlign w:val="bottom"/>
          </w:tcPr>
          <w:p w14:paraId="47231068" w14:textId="48E151CD" w:rsidR="00A16DA4" w:rsidRPr="005001D4" w:rsidRDefault="00A16DA4" w:rsidP="00A16DA4">
            <w:pPr>
              <w:tabs>
                <w:tab w:val="decimal" w:pos="882"/>
              </w:tabs>
              <w:spacing w:line="360" w:lineRule="exact"/>
              <w:jc w:val="center"/>
              <w:rPr>
                <w:sz w:val="18"/>
                <w:szCs w:val="18"/>
              </w:rPr>
            </w:pPr>
            <w:r w:rsidRPr="005001D4">
              <w:rPr>
                <w:sz w:val="18"/>
                <w:szCs w:val="18"/>
              </w:rPr>
              <w:t>184,763</w:t>
            </w:r>
          </w:p>
        </w:tc>
        <w:tc>
          <w:tcPr>
            <w:tcW w:w="1395" w:type="dxa"/>
            <w:vAlign w:val="bottom"/>
          </w:tcPr>
          <w:p w14:paraId="27393E20" w14:textId="77777777" w:rsidR="00A16DA4" w:rsidRPr="005001D4" w:rsidRDefault="00A16DA4" w:rsidP="00A16DA4">
            <w:pPr>
              <w:tabs>
                <w:tab w:val="decimal" w:pos="882"/>
              </w:tabs>
              <w:spacing w:line="360" w:lineRule="exact"/>
              <w:jc w:val="center"/>
              <w:rPr>
                <w:sz w:val="18"/>
                <w:szCs w:val="18"/>
              </w:rPr>
            </w:pPr>
            <w:r w:rsidRPr="005001D4">
              <w:rPr>
                <w:sz w:val="18"/>
                <w:szCs w:val="18"/>
              </w:rPr>
              <w:t>184,763</w:t>
            </w:r>
          </w:p>
        </w:tc>
      </w:tr>
      <w:tr w:rsidR="00A16DA4" w:rsidRPr="005001D4" w14:paraId="13D15DE1" w14:textId="77777777" w:rsidTr="00A00B5E">
        <w:tc>
          <w:tcPr>
            <w:tcW w:w="3600" w:type="dxa"/>
          </w:tcPr>
          <w:p w14:paraId="5AE09DE6" w14:textId="77777777" w:rsidR="00A16DA4" w:rsidRPr="005001D4" w:rsidRDefault="00A16DA4" w:rsidP="00A16DA4">
            <w:pPr>
              <w:spacing w:line="360" w:lineRule="exact"/>
              <w:ind w:left="162" w:right="-109" w:hanging="162"/>
              <w:rPr>
                <w:sz w:val="18"/>
                <w:szCs w:val="18"/>
                <w:cs/>
              </w:rPr>
            </w:pPr>
            <w:r w:rsidRPr="005001D4">
              <w:rPr>
                <w:sz w:val="18"/>
                <w:szCs w:val="18"/>
              </w:rPr>
              <w:t xml:space="preserve">Short-term loans to unrelated parties </w:t>
            </w:r>
          </w:p>
        </w:tc>
        <w:tc>
          <w:tcPr>
            <w:tcW w:w="1395" w:type="dxa"/>
            <w:vAlign w:val="bottom"/>
          </w:tcPr>
          <w:p w14:paraId="76166DA6" w14:textId="70F2A161" w:rsidR="00A16DA4" w:rsidRPr="005001D4" w:rsidRDefault="00A16DA4" w:rsidP="00A16DA4">
            <w:pPr>
              <w:tabs>
                <w:tab w:val="decimal" w:pos="882"/>
              </w:tabs>
              <w:spacing w:line="360" w:lineRule="exact"/>
              <w:jc w:val="center"/>
              <w:rPr>
                <w:sz w:val="18"/>
                <w:szCs w:val="18"/>
              </w:rPr>
            </w:pPr>
            <w:r w:rsidRPr="005001D4">
              <w:rPr>
                <w:sz w:val="18"/>
                <w:szCs w:val="18"/>
              </w:rPr>
              <w:t>5,000</w:t>
            </w:r>
          </w:p>
        </w:tc>
        <w:tc>
          <w:tcPr>
            <w:tcW w:w="1395" w:type="dxa"/>
            <w:vAlign w:val="bottom"/>
          </w:tcPr>
          <w:p w14:paraId="55796520" w14:textId="78BDCFA0" w:rsidR="00A16DA4" w:rsidRPr="005001D4" w:rsidRDefault="00A16DA4" w:rsidP="00A16DA4">
            <w:pPr>
              <w:tabs>
                <w:tab w:val="decimal" w:pos="882"/>
              </w:tabs>
              <w:spacing w:line="360" w:lineRule="exact"/>
              <w:jc w:val="center"/>
              <w:rPr>
                <w:sz w:val="18"/>
                <w:szCs w:val="18"/>
              </w:rPr>
            </w:pPr>
            <w:r w:rsidRPr="005001D4">
              <w:rPr>
                <w:sz w:val="18"/>
                <w:szCs w:val="18"/>
              </w:rPr>
              <w:t>20,000</w:t>
            </w:r>
          </w:p>
        </w:tc>
        <w:tc>
          <w:tcPr>
            <w:tcW w:w="1395" w:type="dxa"/>
            <w:vAlign w:val="bottom"/>
          </w:tcPr>
          <w:p w14:paraId="2D296527" w14:textId="53007289" w:rsidR="00A16DA4" w:rsidRPr="005001D4" w:rsidRDefault="00A16DA4" w:rsidP="00A16DA4">
            <w:pPr>
              <w:tabs>
                <w:tab w:val="decimal" w:pos="882"/>
              </w:tabs>
              <w:spacing w:line="360" w:lineRule="exact"/>
              <w:jc w:val="center"/>
              <w:rPr>
                <w:sz w:val="18"/>
                <w:szCs w:val="18"/>
              </w:rPr>
            </w:pPr>
            <w:r w:rsidRPr="005001D4">
              <w:rPr>
                <w:sz w:val="18"/>
                <w:szCs w:val="18"/>
              </w:rPr>
              <w:t>-</w:t>
            </w:r>
          </w:p>
        </w:tc>
        <w:tc>
          <w:tcPr>
            <w:tcW w:w="1395" w:type="dxa"/>
            <w:vAlign w:val="bottom"/>
          </w:tcPr>
          <w:p w14:paraId="281A4B8E" w14:textId="77777777" w:rsidR="00A16DA4" w:rsidRPr="005001D4" w:rsidRDefault="00A16DA4" w:rsidP="00A16DA4">
            <w:pPr>
              <w:tabs>
                <w:tab w:val="decimal" w:pos="882"/>
              </w:tabs>
              <w:spacing w:line="360" w:lineRule="exact"/>
              <w:jc w:val="center"/>
              <w:rPr>
                <w:sz w:val="18"/>
                <w:szCs w:val="18"/>
              </w:rPr>
            </w:pPr>
            <w:r w:rsidRPr="005001D4">
              <w:rPr>
                <w:sz w:val="18"/>
                <w:szCs w:val="18"/>
              </w:rPr>
              <w:t>-</w:t>
            </w:r>
          </w:p>
        </w:tc>
      </w:tr>
      <w:tr w:rsidR="00A16DA4" w:rsidRPr="005001D4" w14:paraId="55805D82" w14:textId="77777777" w:rsidTr="00A00B5E">
        <w:tc>
          <w:tcPr>
            <w:tcW w:w="3600" w:type="dxa"/>
          </w:tcPr>
          <w:p w14:paraId="620B4BAA" w14:textId="77777777" w:rsidR="00A16DA4" w:rsidRPr="005001D4" w:rsidRDefault="00A16DA4" w:rsidP="00A16DA4">
            <w:pPr>
              <w:spacing w:line="360" w:lineRule="exact"/>
              <w:ind w:left="162" w:right="-18" w:hanging="162"/>
              <w:rPr>
                <w:sz w:val="18"/>
                <w:szCs w:val="18"/>
              </w:rPr>
            </w:pPr>
            <w:r w:rsidRPr="005001D4">
              <w:rPr>
                <w:sz w:val="18"/>
                <w:szCs w:val="18"/>
              </w:rPr>
              <w:t>Short-term loans to employees</w:t>
            </w:r>
          </w:p>
        </w:tc>
        <w:tc>
          <w:tcPr>
            <w:tcW w:w="1395" w:type="dxa"/>
            <w:vAlign w:val="bottom"/>
          </w:tcPr>
          <w:p w14:paraId="6662AB2C" w14:textId="7BD9E70D" w:rsidR="00A16DA4" w:rsidRPr="005001D4" w:rsidRDefault="00A16DA4" w:rsidP="00A16DA4">
            <w:pPr>
              <w:pBdr>
                <w:bottom w:val="single" w:sz="4" w:space="1" w:color="auto"/>
              </w:pBdr>
              <w:tabs>
                <w:tab w:val="decimal" w:pos="882"/>
              </w:tabs>
              <w:spacing w:line="360" w:lineRule="exact"/>
              <w:jc w:val="center"/>
              <w:rPr>
                <w:sz w:val="18"/>
                <w:szCs w:val="18"/>
              </w:rPr>
            </w:pPr>
            <w:r w:rsidRPr="005001D4">
              <w:rPr>
                <w:sz w:val="18"/>
                <w:szCs w:val="18"/>
              </w:rPr>
              <w:t>3,190</w:t>
            </w:r>
          </w:p>
        </w:tc>
        <w:tc>
          <w:tcPr>
            <w:tcW w:w="1395" w:type="dxa"/>
            <w:vAlign w:val="bottom"/>
          </w:tcPr>
          <w:p w14:paraId="724D9ED5" w14:textId="1D5F87F4" w:rsidR="00A16DA4" w:rsidRPr="005001D4" w:rsidRDefault="00A16DA4" w:rsidP="00A16DA4">
            <w:pPr>
              <w:pBdr>
                <w:bottom w:val="single" w:sz="4" w:space="1" w:color="auto"/>
              </w:pBdr>
              <w:tabs>
                <w:tab w:val="decimal" w:pos="882"/>
              </w:tabs>
              <w:spacing w:line="360" w:lineRule="exact"/>
              <w:jc w:val="center"/>
              <w:rPr>
                <w:sz w:val="18"/>
                <w:szCs w:val="18"/>
              </w:rPr>
            </w:pPr>
            <w:r w:rsidRPr="005001D4">
              <w:rPr>
                <w:sz w:val="18"/>
                <w:szCs w:val="18"/>
              </w:rPr>
              <w:t>3,472</w:t>
            </w:r>
          </w:p>
        </w:tc>
        <w:tc>
          <w:tcPr>
            <w:tcW w:w="1395" w:type="dxa"/>
            <w:vAlign w:val="bottom"/>
          </w:tcPr>
          <w:p w14:paraId="26D34824" w14:textId="1F475AB5" w:rsidR="00A16DA4" w:rsidRPr="005001D4" w:rsidRDefault="00A16DA4" w:rsidP="00A16DA4">
            <w:pPr>
              <w:pBdr>
                <w:bottom w:val="single" w:sz="4" w:space="1" w:color="auto"/>
              </w:pBdr>
              <w:tabs>
                <w:tab w:val="decimal" w:pos="882"/>
              </w:tabs>
              <w:spacing w:line="360" w:lineRule="exact"/>
              <w:jc w:val="center"/>
              <w:rPr>
                <w:sz w:val="18"/>
                <w:szCs w:val="18"/>
              </w:rPr>
            </w:pPr>
            <w:r w:rsidRPr="005001D4">
              <w:rPr>
                <w:sz w:val="18"/>
                <w:szCs w:val="18"/>
              </w:rPr>
              <w:t>95</w:t>
            </w:r>
          </w:p>
        </w:tc>
        <w:tc>
          <w:tcPr>
            <w:tcW w:w="1395" w:type="dxa"/>
            <w:vAlign w:val="bottom"/>
          </w:tcPr>
          <w:p w14:paraId="1283632D" w14:textId="77777777" w:rsidR="00A16DA4" w:rsidRPr="005001D4" w:rsidRDefault="00A16DA4" w:rsidP="00A16DA4">
            <w:pPr>
              <w:pBdr>
                <w:bottom w:val="single" w:sz="4" w:space="1" w:color="auto"/>
              </w:pBdr>
              <w:tabs>
                <w:tab w:val="decimal" w:pos="882"/>
              </w:tabs>
              <w:spacing w:line="360" w:lineRule="exact"/>
              <w:jc w:val="center"/>
              <w:rPr>
                <w:sz w:val="18"/>
                <w:szCs w:val="18"/>
              </w:rPr>
            </w:pPr>
            <w:r w:rsidRPr="005001D4">
              <w:rPr>
                <w:sz w:val="18"/>
                <w:szCs w:val="18"/>
              </w:rPr>
              <w:t>34</w:t>
            </w:r>
          </w:p>
        </w:tc>
      </w:tr>
      <w:tr w:rsidR="00A16DA4" w:rsidRPr="005001D4" w14:paraId="5AEA5D9A" w14:textId="77777777" w:rsidTr="00A00B5E">
        <w:tc>
          <w:tcPr>
            <w:tcW w:w="3600" w:type="dxa"/>
          </w:tcPr>
          <w:p w14:paraId="38902BDA" w14:textId="77777777" w:rsidR="00A16DA4" w:rsidRPr="005001D4" w:rsidRDefault="00A16DA4" w:rsidP="00A16DA4">
            <w:pPr>
              <w:spacing w:line="360" w:lineRule="exact"/>
              <w:ind w:left="162" w:right="-18" w:hanging="162"/>
              <w:rPr>
                <w:sz w:val="18"/>
                <w:szCs w:val="18"/>
              </w:rPr>
            </w:pPr>
            <w:r w:rsidRPr="005001D4">
              <w:rPr>
                <w:sz w:val="18"/>
                <w:szCs w:val="18"/>
              </w:rPr>
              <w:t>Total short-term loans</w:t>
            </w:r>
          </w:p>
        </w:tc>
        <w:tc>
          <w:tcPr>
            <w:tcW w:w="1395" w:type="dxa"/>
            <w:vAlign w:val="bottom"/>
          </w:tcPr>
          <w:p w14:paraId="0DEF2C0E" w14:textId="449BF700" w:rsidR="00A16DA4" w:rsidRPr="005001D4" w:rsidRDefault="00A16DA4" w:rsidP="00A16DA4">
            <w:pPr>
              <w:pBdr>
                <w:bottom w:val="double" w:sz="4" w:space="1" w:color="auto"/>
              </w:pBdr>
              <w:tabs>
                <w:tab w:val="decimal" w:pos="882"/>
              </w:tabs>
              <w:spacing w:line="360" w:lineRule="exact"/>
              <w:jc w:val="center"/>
              <w:rPr>
                <w:sz w:val="18"/>
                <w:szCs w:val="18"/>
              </w:rPr>
            </w:pPr>
            <w:r w:rsidRPr="005001D4">
              <w:rPr>
                <w:sz w:val="18"/>
                <w:szCs w:val="18"/>
              </w:rPr>
              <w:t>8,190</w:t>
            </w:r>
          </w:p>
        </w:tc>
        <w:tc>
          <w:tcPr>
            <w:tcW w:w="1395" w:type="dxa"/>
            <w:vAlign w:val="bottom"/>
          </w:tcPr>
          <w:p w14:paraId="2B79D11B" w14:textId="2639729F" w:rsidR="00A16DA4" w:rsidRPr="005001D4" w:rsidRDefault="00A16DA4" w:rsidP="00A16DA4">
            <w:pPr>
              <w:pBdr>
                <w:bottom w:val="double" w:sz="4" w:space="1" w:color="auto"/>
              </w:pBdr>
              <w:tabs>
                <w:tab w:val="decimal" w:pos="882"/>
              </w:tabs>
              <w:spacing w:line="360" w:lineRule="exact"/>
              <w:jc w:val="center"/>
              <w:rPr>
                <w:sz w:val="18"/>
                <w:szCs w:val="18"/>
              </w:rPr>
            </w:pPr>
            <w:r w:rsidRPr="005001D4">
              <w:rPr>
                <w:sz w:val="18"/>
                <w:szCs w:val="18"/>
              </w:rPr>
              <w:t>23,472</w:t>
            </w:r>
          </w:p>
        </w:tc>
        <w:tc>
          <w:tcPr>
            <w:tcW w:w="1395" w:type="dxa"/>
            <w:vAlign w:val="bottom"/>
          </w:tcPr>
          <w:p w14:paraId="7B57BF3D" w14:textId="6021E661" w:rsidR="00A16DA4" w:rsidRPr="005001D4" w:rsidRDefault="00A16DA4" w:rsidP="00A16DA4">
            <w:pPr>
              <w:pBdr>
                <w:bottom w:val="double" w:sz="4" w:space="1" w:color="auto"/>
              </w:pBdr>
              <w:tabs>
                <w:tab w:val="decimal" w:pos="882"/>
              </w:tabs>
              <w:spacing w:line="360" w:lineRule="exact"/>
              <w:jc w:val="center"/>
              <w:rPr>
                <w:sz w:val="18"/>
                <w:szCs w:val="18"/>
              </w:rPr>
            </w:pPr>
            <w:r w:rsidRPr="005001D4">
              <w:rPr>
                <w:sz w:val="18"/>
                <w:szCs w:val="18"/>
              </w:rPr>
              <w:t>184,858</w:t>
            </w:r>
          </w:p>
        </w:tc>
        <w:tc>
          <w:tcPr>
            <w:tcW w:w="1395" w:type="dxa"/>
            <w:vAlign w:val="bottom"/>
          </w:tcPr>
          <w:p w14:paraId="70507D78" w14:textId="77777777" w:rsidR="00A16DA4" w:rsidRPr="005001D4" w:rsidRDefault="00A16DA4" w:rsidP="00A16DA4">
            <w:pPr>
              <w:pBdr>
                <w:bottom w:val="double" w:sz="4" w:space="1" w:color="auto"/>
              </w:pBdr>
              <w:tabs>
                <w:tab w:val="decimal" w:pos="882"/>
              </w:tabs>
              <w:spacing w:line="360" w:lineRule="exact"/>
              <w:jc w:val="center"/>
              <w:rPr>
                <w:sz w:val="18"/>
                <w:szCs w:val="18"/>
              </w:rPr>
            </w:pPr>
            <w:r w:rsidRPr="005001D4">
              <w:rPr>
                <w:sz w:val="18"/>
                <w:szCs w:val="18"/>
              </w:rPr>
              <w:t>184,797</w:t>
            </w:r>
          </w:p>
        </w:tc>
      </w:tr>
    </w:tbl>
    <w:p w14:paraId="712D6BFA" w14:textId="77777777" w:rsidR="00A00B5E" w:rsidRDefault="00A00B5E" w:rsidP="003B18D6">
      <w:pPr>
        <w:tabs>
          <w:tab w:val="left" w:pos="2160"/>
          <w:tab w:val="decimal" w:pos="7740"/>
          <w:tab w:val="decimal" w:pos="8820"/>
        </w:tabs>
        <w:spacing w:before="120" w:line="380" w:lineRule="exact"/>
        <w:ind w:left="547" w:right="-43" w:hanging="547"/>
        <w:jc w:val="thaiDistribute"/>
        <w:rPr>
          <w:b/>
          <w:bCs/>
        </w:rPr>
      </w:pPr>
    </w:p>
    <w:p w14:paraId="342AD08D" w14:textId="77777777" w:rsidR="00A00B5E" w:rsidRDefault="00A00B5E">
      <w:pPr>
        <w:overflowPunct/>
        <w:autoSpaceDE/>
        <w:autoSpaceDN/>
        <w:adjustRightInd/>
        <w:textAlignment w:val="auto"/>
        <w:rPr>
          <w:b/>
          <w:bCs/>
        </w:rPr>
      </w:pPr>
      <w:r>
        <w:rPr>
          <w:b/>
          <w:bCs/>
        </w:rPr>
        <w:br w:type="page"/>
      </w:r>
    </w:p>
    <w:p w14:paraId="4EBFF9C4" w14:textId="76945917" w:rsidR="002E29EF" w:rsidRPr="005001D4" w:rsidRDefault="00EA6645" w:rsidP="003B18D6">
      <w:pPr>
        <w:tabs>
          <w:tab w:val="left" w:pos="2160"/>
          <w:tab w:val="decimal" w:pos="7740"/>
          <w:tab w:val="decimal" w:pos="8820"/>
        </w:tabs>
        <w:spacing w:before="120" w:line="380" w:lineRule="exact"/>
        <w:ind w:left="547" w:right="-43" w:hanging="547"/>
        <w:jc w:val="thaiDistribute"/>
        <w:rPr>
          <w:b/>
          <w:bCs/>
        </w:rPr>
      </w:pPr>
      <w:r w:rsidRPr="005001D4">
        <w:rPr>
          <w:b/>
          <w:bCs/>
        </w:rPr>
        <w:lastRenderedPageBreak/>
        <w:t>6</w:t>
      </w:r>
      <w:r w:rsidR="00B77CCF" w:rsidRPr="005001D4">
        <w:rPr>
          <w:b/>
          <w:bCs/>
        </w:rPr>
        <w:t>.</w:t>
      </w:r>
      <w:r w:rsidR="00B77CCF" w:rsidRPr="005001D4">
        <w:rPr>
          <w:b/>
          <w:bCs/>
        </w:rPr>
        <w:tab/>
      </w:r>
      <w:r w:rsidR="002E29EF" w:rsidRPr="005001D4">
        <w:rPr>
          <w:b/>
          <w:bCs/>
        </w:rPr>
        <w:t xml:space="preserve">Other financial assets </w:t>
      </w:r>
    </w:p>
    <w:p w14:paraId="35DDA9FF" w14:textId="77777777" w:rsidR="002E29EF" w:rsidRPr="005001D4" w:rsidRDefault="002E29EF" w:rsidP="003B18D6">
      <w:pPr>
        <w:spacing w:line="380" w:lineRule="exact"/>
        <w:ind w:left="420" w:right="-140" w:firstLine="981"/>
        <w:jc w:val="right"/>
        <w:rPr>
          <w:sz w:val="18"/>
          <w:szCs w:val="18"/>
        </w:rPr>
      </w:pPr>
      <w:r w:rsidRPr="005001D4">
        <w:rPr>
          <w:sz w:val="18"/>
          <w:szCs w:val="18"/>
        </w:rPr>
        <w:tab/>
        <w:t>(Unit: Thousand Baht)</w:t>
      </w:r>
    </w:p>
    <w:tbl>
      <w:tblPr>
        <w:tblW w:w="9270" w:type="dxa"/>
        <w:tblInd w:w="558" w:type="dxa"/>
        <w:tblLayout w:type="fixed"/>
        <w:tblLook w:val="0000" w:firstRow="0" w:lastRow="0" w:firstColumn="0" w:lastColumn="0" w:noHBand="0" w:noVBand="0"/>
      </w:tblPr>
      <w:tblGrid>
        <w:gridCol w:w="3960"/>
        <w:gridCol w:w="1305"/>
        <w:gridCol w:w="1305"/>
        <w:gridCol w:w="1350"/>
        <w:gridCol w:w="1350"/>
      </w:tblGrid>
      <w:tr w:rsidR="00F7637D" w:rsidRPr="005001D4" w14:paraId="344864C1" w14:textId="77777777" w:rsidTr="00F7637D">
        <w:trPr>
          <w:trHeight w:val="81"/>
        </w:trPr>
        <w:tc>
          <w:tcPr>
            <w:tcW w:w="3960" w:type="dxa"/>
            <w:vAlign w:val="bottom"/>
          </w:tcPr>
          <w:p w14:paraId="13CF74A8" w14:textId="77777777" w:rsidR="00F7637D" w:rsidRPr="005001D4" w:rsidRDefault="00F7637D" w:rsidP="003B18D6">
            <w:pPr>
              <w:pStyle w:val="BodyText2"/>
              <w:spacing w:before="0" w:after="0" w:line="380" w:lineRule="exact"/>
              <w:ind w:left="32" w:right="162"/>
              <w:jc w:val="distribute"/>
              <w:rPr>
                <w:rFonts w:ascii="Arial" w:hAnsi="Arial"/>
                <w:sz w:val="18"/>
                <w:szCs w:val="18"/>
              </w:rPr>
            </w:pPr>
          </w:p>
        </w:tc>
        <w:tc>
          <w:tcPr>
            <w:tcW w:w="2610" w:type="dxa"/>
            <w:gridSpan w:val="2"/>
            <w:vAlign w:val="bottom"/>
          </w:tcPr>
          <w:p w14:paraId="18BAFC6B" w14:textId="77777777" w:rsidR="00F7637D" w:rsidRPr="005001D4" w:rsidRDefault="00F7637D" w:rsidP="003B18D6">
            <w:pPr>
              <w:pBdr>
                <w:bottom w:val="single" w:sz="6" w:space="1" w:color="auto"/>
              </w:pBdr>
              <w:spacing w:line="380" w:lineRule="exact"/>
              <w:ind w:left="-18" w:right="-43"/>
              <w:jc w:val="center"/>
              <w:rPr>
                <w:sz w:val="18"/>
                <w:szCs w:val="18"/>
              </w:rPr>
            </w:pPr>
            <w:r w:rsidRPr="005001D4">
              <w:rPr>
                <w:sz w:val="18"/>
                <w:szCs w:val="18"/>
              </w:rPr>
              <w:t>Consolidated</w:t>
            </w:r>
            <w:r w:rsidR="00E860BB" w:rsidRPr="005001D4">
              <w:rPr>
                <w:sz w:val="18"/>
                <w:szCs w:val="18"/>
              </w:rPr>
              <w:t xml:space="preserve">                        </w:t>
            </w:r>
            <w:r w:rsidRPr="005001D4">
              <w:rPr>
                <w:sz w:val="18"/>
                <w:szCs w:val="18"/>
              </w:rPr>
              <w:t xml:space="preserve"> financial statements</w:t>
            </w:r>
          </w:p>
        </w:tc>
        <w:tc>
          <w:tcPr>
            <w:tcW w:w="2700" w:type="dxa"/>
            <w:gridSpan w:val="2"/>
            <w:vAlign w:val="bottom"/>
          </w:tcPr>
          <w:p w14:paraId="58724EDD" w14:textId="77777777" w:rsidR="00F7637D" w:rsidRPr="005001D4" w:rsidRDefault="00F7637D" w:rsidP="003B18D6">
            <w:pPr>
              <w:pBdr>
                <w:bottom w:val="single" w:sz="6" w:space="1" w:color="auto"/>
              </w:pBdr>
              <w:spacing w:line="380" w:lineRule="exact"/>
              <w:ind w:left="-18" w:right="-43"/>
              <w:jc w:val="center"/>
              <w:rPr>
                <w:sz w:val="18"/>
                <w:szCs w:val="18"/>
              </w:rPr>
            </w:pPr>
            <w:r w:rsidRPr="005001D4">
              <w:rPr>
                <w:sz w:val="18"/>
                <w:szCs w:val="18"/>
              </w:rPr>
              <w:t>Separate                         financial statements</w:t>
            </w:r>
          </w:p>
        </w:tc>
      </w:tr>
      <w:tr w:rsidR="00614DC6" w:rsidRPr="005001D4" w14:paraId="4F775804" w14:textId="77777777" w:rsidTr="00F7637D">
        <w:trPr>
          <w:trHeight w:val="74"/>
        </w:trPr>
        <w:tc>
          <w:tcPr>
            <w:tcW w:w="3960" w:type="dxa"/>
            <w:vAlign w:val="bottom"/>
          </w:tcPr>
          <w:p w14:paraId="584E0C3D" w14:textId="77777777" w:rsidR="00614DC6" w:rsidRPr="005001D4" w:rsidRDefault="00614DC6" w:rsidP="00614DC6">
            <w:pPr>
              <w:spacing w:line="380" w:lineRule="exact"/>
              <w:ind w:left="-18" w:right="-43"/>
              <w:jc w:val="center"/>
              <w:rPr>
                <w:sz w:val="18"/>
                <w:szCs w:val="18"/>
              </w:rPr>
            </w:pPr>
          </w:p>
        </w:tc>
        <w:tc>
          <w:tcPr>
            <w:tcW w:w="1305" w:type="dxa"/>
            <w:vAlign w:val="bottom"/>
          </w:tcPr>
          <w:p w14:paraId="45386EFB" w14:textId="77777777" w:rsidR="00614DC6" w:rsidRPr="005001D4" w:rsidRDefault="00614DC6" w:rsidP="00614DC6">
            <w:pPr>
              <w:pBdr>
                <w:bottom w:val="single" w:sz="4" w:space="1" w:color="auto"/>
              </w:pBdr>
              <w:spacing w:line="380" w:lineRule="exact"/>
              <w:ind w:left="-18" w:right="-43"/>
              <w:jc w:val="center"/>
              <w:rPr>
                <w:sz w:val="18"/>
                <w:szCs w:val="18"/>
              </w:rPr>
            </w:pPr>
            <w:r w:rsidRPr="005001D4">
              <w:rPr>
                <w:sz w:val="18"/>
                <w:szCs w:val="18"/>
              </w:rPr>
              <w:t>31 March          2026</w:t>
            </w:r>
          </w:p>
        </w:tc>
        <w:tc>
          <w:tcPr>
            <w:tcW w:w="1305" w:type="dxa"/>
            <w:vAlign w:val="bottom"/>
          </w:tcPr>
          <w:p w14:paraId="21065F76" w14:textId="77777777" w:rsidR="00614DC6" w:rsidRPr="005001D4" w:rsidRDefault="00614DC6" w:rsidP="00614DC6">
            <w:pPr>
              <w:pBdr>
                <w:bottom w:val="single" w:sz="4" w:space="1" w:color="auto"/>
              </w:pBdr>
              <w:spacing w:line="380" w:lineRule="exact"/>
              <w:ind w:left="-18" w:right="-43"/>
              <w:jc w:val="center"/>
              <w:rPr>
                <w:sz w:val="18"/>
                <w:szCs w:val="18"/>
              </w:rPr>
            </w:pPr>
            <w:r w:rsidRPr="005001D4">
              <w:rPr>
                <w:sz w:val="18"/>
                <w:szCs w:val="18"/>
              </w:rPr>
              <w:t>31 December 2025</w:t>
            </w:r>
          </w:p>
        </w:tc>
        <w:tc>
          <w:tcPr>
            <w:tcW w:w="1350" w:type="dxa"/>
            <w:vAlign w:val="bottom"/>
          </w:tcPr>
          <w:p w14:paraId="0C890843" w14:textId="77777777" w:rsidR="00614DC6" w:rsidRPr="005001D4" w:rsidRDefault="00614DC6" w:rsidP="00614DC6">
            <w:pPr>
              <w:pBdr>
                <w:bottom w:val="single" w:sz="4" w:space="1" w:color="auto"/>
              </w:pBdr>
              <w:spacing w:line="380" w:lineRule="exact"/>
              <w:ind w:left="-18" w:right="-43"/>
              <w:jc w:val="center"/>
              <w:rPr>
                <w:sz w:val="18"/>
                <w:szCs w:val="18"/>
              </w:rPr>
            </w:pPr>
            <w:r w:rsidRPr="005001D4">
              <w:rPr>
                <w:sz w:val="18"/>
                <w:szCs w:val="18"/>
              </w:rPr>
              <w:t>31 March          2026</w:t>
            </w:r>
          </w:p>
        </w:tc>
        <w:tc>
          <w:tcPr>
            <w:tcW w:w="1350" w:type="dxa"/>
            <w:vAlign w:val="bottom"/>
          </w:tcPr>
          <w:p w14:paraId="000EB661" w14:textId="77777777" w:rsidR="00614DC6" w:rsidRPr="005001D4" w:rsidRDefault="00614DC6" w:rsidP="00614DC6">
            <w:pPr>
              <w:pBdr>
                <w:bottom w:val="single" w:sz="4" w:space="1" w:color="auto"/>
              </w:pBdr>
              <w:spacing w:line="380" w:lineRule="exact"/>
              <w:ind w:left="-18" w:right="-43"/>
              <w:jc w:val="center"/>
              <w:rPr>
                <w:sz w:val="18"/>
                <w:szCs w:val="18"/>
              </w:rPr>
            </w:pPr>
            <w:r w:rsidRPr="005001D4">
              <w:rPr>
                <w:sz w:val="18"/>
                <w:szCs w:val="18"/>
              </w:rPr>
              <w:t>31 December 2025</w:t>
            </w:r>
          </w:p>
        </w:tc>
      </w:tr>
      <w:tr w:rsidR="00614DC6" w:rsidRPr="005001D4" w14:paraId="44B0ABB7" w14:textId="77777777" w:rsidTr="00F7637D">
        <w:trPr>
          <w:trHeight w:val="162"/>
        </w:trPr>
        <w:tc>
          <w:tcPr>
            <w:tcW w:w="3960" w:type="dxa"/>
            <w:vAlign w:val="bottom"/>
          </w:tcPr>
          <w:p w14:paraId="307874D0" w14:textId="77777777" w:rsidR="00614DC6" w:rsidRPr="005001D4" w:rsidRDefault="00614DC6" w:rsidP="00614DC6">
            <w:pPr>
              <w:pStyle w:val="BodyText2"/>
              <w:tabs>
                <w:tab w:val="left" w:pos="462"/>
              </w:tabs>
              <w:spacing w:before="0" w:after="0" w:line="380" w:lineRule="exact"/>
              <w:ind w:left="168" w:right="885" w:hanging="168"/>
              <w:jc w:val="left"/>
              <w:rPr>
                <w:rFonts w:ascii="Arial" w:hAnsi="Arial"/>
                <w:b/>
                <w:bCs/>
                <w:spacing w:val="-4"/>
                <w:sz w:val="18"/>
                <w:szCs w:val="18"/>
              </w:rPr>
            </w:pPr>
            <w:r w:rsidRPr="005001D4">
              <w:rPr>
                <w:rFonts w:ascii="Arial" w:hAnsi="Arial"/>
                <w:b/>
                <w:bCs/>
                <w:spacing w:val="-4"/>
                <w:sz w:val="18"/>
                <w:szCs w:val="18"/>
              </w:rPr>
              <w:t>Financial assets at fair value through profit or loss</w:t>
            </w:r>
          </w:p>
        </w:tc>
        <w:tc>
          <w:tcPr>
            <w:tcW w:w="1305" w:type="dxa"/>
            <w:vAlign w:val="bottom"/>
          </w:tcPr>
          <w:p w14:paraId="18260B22" w14:textId="77777777" w:rsidR="00614DC6" w:rsidRPr="005001D4" w:rsidRDefault="00614DC6" w:rsidP="00614DC6">
            <w:pPr>
              <w:tabs>
                <w:tab w:val="decimal" w:pos="968"/>
              </w:tabs>
              <w:spacing w:line="380" w:lineRule="exact"/>
              <w:ind w:left="-18" w:right="-36"/>
              <w:jc w:val="both"/>
              <w:rPr>
                <w:sz w:val="18"/>
                <w:szCs w:val="18"/>
              </w:rPr>
            </w:pPr>
          </w:p>
        </w:tc>
        <w:tc>
          <w:tcPr>
            <w:tcW w:w="1305" w:type="dxa"/>
            <w:vAlign w:val="bottom"/>
          </w:tcPr>
          <w:p w14:paraId="0685DA57" w14:textId="77777777" w:rsidR="00614DC6" w:rsidRPr="005001D4" w:rsidRDefault="00614DC6" w:rsidP="00614DC6">
            <w:pPr>
              <w:tabs>
                <w:tab w:val="decimal" w:pos="922"/>
              </w:tabs>
              <w:spacing w:line="380" w:lineRule="exact"/>
              <w:ind w:left="-18" w:right="-36"/>
              <w:jc w:val="both"/>
              <w:rPr>
                <w:sz w:val="18"/>
                <w:szCs w:val="18"/>
              </w:rPr>
            </w:pPr>
          </w:p>
        </w:tc>
        <w:tc>
          <w:tcPr>
            <w:tcW w:w="1350" w:type="dxa"/>
            <w:vAlign w:val="bottom"/>
          </w:tcPr>
          <w:p w14:paraId="5815FDEA" w14:textId="77777777" w:rsidR="00614DC6" w:rsidRPr="005001D4" w:rsidRDefault="00614DC6" w:rsidP="00614DC6">
            <w:pPr>
              <w:tabs>
                <w:tab w:val="decimal" w:pos="968"/>
              </w:tabs>
              <w:spacing w:line="380" w:lineRule="exact"/>
              <w:ind w:left="-18" w:right="-36"/>
              <w:jc w:val="both"/>
              <w:rPr>
                <w:sz w:val="18"/>
                <w:szCs w:val="18"/>
              </w:rPr>
            </w:pPr>
          </w:p>
        </w:tc>
        <w:tc>
          <w:tcPr>
            <w:tcW w:w="1350" w:type="dxa"/>
            <w:vAlign w:val="bottom"/>
          </w:tcPr>
          <w:p w14:paraId="5EBAF0B1" w14:textId="77777777" w:rsidR="00614DC6" w:rsidRPr="005001D4" w:rsidRDefault="00614DC6" w:rsidP="00614DC6">
            <w:pPr>
              <w:tabs>
                <w:tab w:val="decimal" w:pos="968"/>
              </w:tabs>
              <w:spacing w:line="380" w:lineRule="exact"/>
              <w:ind w:left="-18" w:right="-111"/>
              <w:jc w:val="both"/>
              <w:rPr>
                <w:sz w:val="18"/>
                <w:szCs w:val="18"/>
              </w:rPr>
            </w:pPr>
          </w:p>
        </w:tc>
      </w:tr>
      <w:tr w:rsidR="00A16DA4" w:rsidRPr="005001D4" w14:paraId="56B6949A" w14:textId="77777777" w:rsidTr="00F7637D">
        <w:trPr>
          <w:trHeight w:val="74"/>
        </w:trPr>
        <w:tc>
          <w:tcPr>
            <w:tcW w:w="3960" w:type="dxa"/>
            <w:vAlign w:val="bottom"/>
          </w:tcPr>
          <w:p w14:paraId="48B85728" w14:textId="77777777" w:rsidR="00A16DA4" w:rsidRPr="005001D4" w:rsidRDefault="00A16DA4" w:rsidP="00A16DA4">
            <w:pPr>
              <w:pStyle w:val="Header"/>
              <w:spacing w:line="380" w:lineRule="exact"/>
              <w:ind w:left="168" w:hanging="168"/>
              <w:rPr>
                <w:sz w:val="18"/>
                <w:szCs w:val="18"/>
              </w:rPr>
            </w:pPr>
            <w:r w:rsidRPr="005001D4">
              <w:rPr>
                <w:sz w:val="18"/>
                <w:szCs w:val="18"/>
              </w:rPr>
              <w:t xml:space="preserve">Listed equity investments </w:t>
            </w:r>
          </w:p>
        </w:tc>
        <w:tc>
          <w:tcPr>
            <w:tcW w:w="1305" w:type="dxa"/>
            <w:vAlign w:val="bottom"/>
          </w:tcPr>
          <w:p w14:paraId="62F484E7" w14:textId="5E3698D8" w:rsidR="00A16DA4" w:rsidRPr="005001D4" w:rsidRDefault="00A16DA4" w:rsidP="00A16DA4">
            <w:pPr>
              <w:tabs>
                <w:tab w:val="decimal" w:pos="968"/>
              </w:tabs>
              <w:spacing w:line="380" w:lineRule="exact"/>
              <w:ind w:left="-18" w:right="-36"/>
              <w:jc w:val="both"/>
              <w:rPr>
                <w:sz w:val="18"/>
                <w:szCs w:val="18"/>
              </w:rPr>
            </w:pPr>
            <w:r w:rsidRPr="005001D4">
              <w:rPr>
                <w:sz w:val="18"/>
                <w:szCs w:val="18"/>
              </w:rPr>
              <w:t>6,675</w:t>
            </w:r>
          </w:p>
        </w:tc>
        <w:tc>
          <w:tcPr>
            <w:tcW w:w="1305" w:type="dxa"/>
            <w:vAlign w:val="bottom"/>
          </w:tcPr>
          <w:p w14:paraId="599B76EC" w14:textId="5F7B3D6A" w:rsidR="00A16DA4" w:rsidRPr="005001D4" w:rsidRDefault="00A16DA4" w:rsidP="00A16DA4">
            <w:pPr>
              <w:tabs>
                <w:tab w:val="decimal" w:pos="968"/>
              </w:tabs>
              <w:spacing w:line="380" w:lineRule="exact"/>
              <w:ind w:left="-18" w:right="-36"/>
              <w:jc w:val="both"/>
              <w:rPr>
                <w:sz w:val="18"/>
                <w:szCs w:val="18"/>
              </w:rPr>
            </w:pPr>
            <w:r w:rsidRPr="005001D4">
              <w:rPr>
                <w:sz w:val="18"/>
                <w:szCs w:val="18"/>
              </w:rPr>
              <w:t>4,231</w:t>
            </w:r>
          </w:p>
        </w:tc>
        <w:tc>
          <w:tcPr>
            <w:tcW w:w="1350" w:type="dxa"/>
            <w:vAlign w:val="bottom"/>
          </w:tcPr>
          <w:p w14:paraId="3C2E0FE1" w14:textId="3046CD1B" w:rsidR="00A16DA4" w:rsidRPr="005001D4" w:rsidRDefault="00A16DA4" w:rsidP="00A16DA4">
            <w:pPr>
              <w:tabs>
                <w:tab w:val="decimal" w:pos="968"/>
              </w:tabs>
              <w:spacing w:line="380" w:lineRule="exact"/>
              <w:ind w:left="-18" w:right="-36"/>
              <w:jc w:val="both"/>
              <w:rPr>
                <w:sz w:val="18"/>
                <w:szCs w:val="18"/>
              </w:rPr>
            </w:pPr>
            <w:r w:rsidRPr="005001D4">
              <w:rPr>
                <w:sz w:val="18"/>
                <w:szCs w:val="18"/>
              </w:rPr>
              <w:t>4,639</w:t>
            </w:r>
          </w:p>
        </w:tc>
        <w:tc>
          <w:tcPr>
            <w:tcW w:w="1350" w:type="dxa"/>
            <w:vAlign w:val="bottom"/>
          </w:tcPr>
          <w:p w14:paraId="4E2403E7" w14:textId="77777777" w:rsidR="00A16DA4" w:rsidRPr="005001D4" w:rsidRDefault="00A16DA4" w:rsidP="00A16DA4">
            <w:pPr>
              <w:tabs>
                <w:tab w:val="decimal" w:pos="968"/>
              </w:tabs>
              <w:spacing w:line="380" w:lineRule="exact"/>
              <w:ind w:left="-18" w:right="-36"/>
              <w:jc w:val="both"/>
              <w:rPr>
                <w:sz w:val="18"/>
                <w:szCs w:val="18"/>
              </w:rPr>
            </w:pPr>
            <w:r w:rsidRPr="005001D4">
              <w:rPr>
                <w:sz w:val="18"/>
                <w:szCs w:val="18"/>
              </w:rPr>
              <w:t>2,655</w:t>
            </w:r>
          </w:p>
        </w:tc>
      </w:tr>
      <w:tr w:rsidR="00A16DA4" w:rsidRPr="005001D4" w14:paraId="3AC1253D" w14:textId="77777777" w:rsidTr="00F7637D">
        <w:trPr>
          <w:trHeight w:val="74"/>
        </w:trPr>
        <w:tc>
          <w:tcPr>
            <w:tcW w:w="3960" w:type="dxa"/>
            <w:vAlign w:val="bottom"/>
          </w:tcPr>
          <w:p w14:paraId="356FB010" w14:textId="77777777" w:rsidR="00A16DA4" w:rsidRPr="005001D4" w:rsidRDefault="00A16DA4" w:rsidP="00A16DA4">
            <w:pPr>
              <w:pStyle w:val="Header"/>
              <w:spacing w:line="380" w:lineRule="exact"/>
              <w:ind w:left="168" w:hanging="168"/>
              <w:rPr>
                <w:sz w:val="18"/>
                <w:szCs w:val="18"/>
              </w:rPr>
            </w:pPr>
            <w:r w:rsidRPr="005001D4">
              <w:rPr>
                <w:sz w:val="18"/>
                <w:szCs w:val="18"/>
              </w:rPr>
              <w:t>Derivative assets</w:t>
            </w:r>
          </w:p>
        </w:tc>
        <w:tc>
          <w:tcPr>
            <w:tcW w:w="1305" w:type="dxa"/>
            <w:vAlign w:val="bottom"/>
          </w:tcPr>
          <w:p w14:paraId="18C220AB" w14:textId="12D210FF" w:rsidR="00A16DA4" w:rsidRPr="005001D4" w:rsidRDefault="00A16DA4" w:rsidP="00A16DA4">
            <w:pPr>
              <w:tabs>
                <w:tab w:val="decimal" w:pos="968"/>
              </w:tabs>
              <w:spacing w:line="380" w:lineRule="exact"/>
              <w:ind w:left="-18" w:right="-36"/>
              <w:jc w:val="both"/>
              <w:rPr>
                <w:sz w:val="18"/>
                <w:szCs w:val="18"/>
              </w:rPr>
            </w:pPr>
            <w:r w:rsidRPr="005001D4">
              <w:rPr>
                <w:sz w:val="18"/>
                <w:szCs w:val="18"/>
              </w:rPr>
              <w:t>7,721</w:t>
            </w:r>
          </w:p>
        </w:tc>
        <w:tc>
          <w:tcPr>
            <w:tcW w:w="1305" w:type="dxa"/>
            <w:vAlign w:val="bottom"/>
          </w:tcPr>
          <w:p w14:paraId="6A6C0534" w14:textId="591EAFCA" w:rsidR="00A16DA4" w:rsidRPr="005001D4" w:rsidRDefault="00A16DA4" w:rsidP="00A16DA4">
            <w:pPr>
              <w:tabs>
                <w:tab w:val="decimal" w:pos="968"/>
              </w:tabs>
              <w:spacing w:line="380" w:lineRule="exact"/>
              <w:ind w:left="-18" w:right="-36"/>
              <w:jc w:val="both"/>
              <w:rPr>
                <w:sz w:val="18"/>
                <w:szCs w:val="18"/>
              </w:rPr>
            </w:pPr>
            <w:r w:rsidRPr="005001D4">
              <w:rPr>
                <w:sz w:val="18"/>
                <w:szCs w:val="18"/>
              </w:rPr>
              <w:t>-</w:t>
            </w:r>
          </w:p>
        </w:tc>
        <w:tc>
          <w:tcPr>
            <w:tcW w:w="1350" w:type="dxa"/>
            <w:vAlign w:val="bottom"/>
          </w:tcPr>
          <w:p w14:paraId="4D1087DD" w14:textId="158699A3" w:rsidR="00A16DA4" w:rsidRPr="005001D4" w:rsidRDefault="00A16DA4" w:rsidP="00A16DA4">
            <w:pPr>
              <w:tabs>
                <w:tab w:val="decimal" w:pos="968"/>
              </w:tabs>
              <w:spacing w:line="380" w:lineRule="exact"/>
              <w:ind w:left="-18" w:right="-36"/>
              <w:jc w:val="both"/>
              <w:rPr>
                <w:sz w:val="18"/>
                <w:szCs w:val="18"/>
              </w:rPr>
            </w:pPr>
            <w:r w:rsidRPr="005001D4">
              <w:rPr>
                <w:sz w:val="18"/>
                <w:szCs w:val="18"/>
              </w:rPr>
              <w:t>5,580</w:t>
            </w:r>
          </w:p>
        </w:tc>
        <w:tc>
          <w:tcPr>
            <w:tcW w:w="1350" w:type="dxa"/>
            <w:vAlign w:val="bottom"/>
          </w:tcPr>
          <w:p w14:paraId="0E38F950" w14:textId="77777777" w:rsidR="00A16DA4" w:rsidRPr="005001D4" w:rsidRDefault="00A16DA4" w:rsidP="00A16DA4">
            <w:pPr>
              <w:tabs>
                <w:tab w:val="decimal" w:pos="968"/>
              </w:tabs>
              <w:spacing w:line="380" w:lineRule="exact"/>
              <w:ind w:left="-18" w:right="-36"/>
              <w:jc w:val="both"/>
              <w:rPr>
                <w:sz w:val="18"/>
                <w:szCs w:val="18"/>
              </w:rPr>
            </w:pPr>
            <w:r w:rsidRPr="005001D4">
              <w:rPr>
                <w:sz w:val="18"/>
                <w:szCs w:val="18"/>
              </w:rPr>
              <w:t>-</w:t>
            </w:r>
          </w:p>
        </w:tc>
      </w:tr>
      <w:tr w:rsidR="00A16DA4" w:rsidRPr="005001D4" w14:paraId="638ED21A" w14:textId="77777777" w:rsidTr="00F7637D">
        <w:trPr>
          <w:trHeight w:val="74"/>
        </w:trPr>
        <w:tc>
          <w:tcPr>
            <w:tcW w:w="3960" w:type="dxa"/>
            <w:vAlign w:val="bottom"/>
          </w:tcPr>
          <w:p w14:paraId="1EBE7153" w14:textId="77777777" w:rsidR="00A16DA4" w:rsidRPr="005001D4" w:rsidRDefault="00A16DA4" w:rsidP="00A16DA4">
            <w:pPr>
              <w:pStyle w:val="Header"/>
              <w:spacing w:line="380" w:lineRule="exact"/>
              <w:ind w:left="168" w:hanging="168"/>
              <w:jc w:val="both"/>
              <w:rPr>
                <w:b/>
                <w:bCs/>
                <w:sz w:val="18"/>
                <w:szCs w:val="18"/>
              </w:rPr>
            </w:pPr>
            <w:r w:rsidRPr="005001D4">
              <w:rPr>
                <w:b/>
                <w:bCs/>
                <w:sz w:val="18"/>
                <w:szCs w:val="18"/>
              </w:rPr>
              <w:t>Financial assets at amortised cost</w:t>
            </w:r>
          </w:p>
        </w:tc>
        <w:tc>
          <w:tcPr>
            <w:tcW w:w="1305" w:type="dxa"/>
            <w:vAlign w:val="bottom"/>
          </w:tcPr>
          <w:p w14:paraId="0B0E40AB" w14:textId="77777777" w:rsidR="00A16DA4" w:rsidRPr="005001D4" w:rsidRDefault="00A16DA4" w:rsidP="00A16DA4">
            <w:pPr>
              <w:tabs>
                <w:tab w:val="decimal" w:pos="968"/>
              </w:tabs>
              <w:spacing w:line="380" w:lineRule="exact"/>
              <w:ind w:left="-18" w:right="-36"/>
              <w:jc w:val="both"/>
              <w:rPr>
                <w:sz w:val="18"/>
                <w:szCs w:val="18"/>
              </w:rPr>
            </w:pPr>
          </w:p>
        </w:tc>
        <w:tc>
          <w:tcPr>
            <w:tcW w:w="1305" w:type="dxa"/>
            <w:vAlign w:val="bottom"/>
          </w:tcPr>
          <w:p w14:paraId="3CD3867C" w14:textId="77777777" w:rsidR="00A16DA4" w:rsidRPr="005001D4" w:rsidRDefault="00A16DA4" w:rsidP="00A16DA4">
            <w:pPr>
              <w:tabs>
                <w:tab w:val="decimal" w:pos="968"/>
              </w:tabs>
              <w:spacing w:line="380" w:lineRule="exact"/>
              <w:ind w:left="-18" w:right="-36"/>
              <w:jc w:val="both"/>
              <w:rPr>
                <w:sz w:val="18"/>
                <w:szCs w:val="18"/>
              </w:rPr>
            </w:pPr>
          </w:p>
        </w:tc>
        <w:tc>
          <w:tcPr>
            <w:tcW w:w="1350" w:type="dxa"/>
            <w:vAlign w:val="bottom"/>
          </w:tcPr>
          <w:p w14:paraId="19DB1CE3" w14:textId="77777777" w:rsidR="00A16DA4" w:rsidRPr="005001D4" w:rsidRDefault="00A16DA4" w:rsidP="00A16DA4">
            <w:pPr>
              <w:tabs>
                <w:tab w:val="decimal" w:pos="968"/>
              </w:tabs>
              <w:spacing w:line="380" w:lineRule="exact"/>
              <w:ind w:left="-18" w:right="-36"/>
              <w:jc w:val="both"/>
              <w:rPr>
                <w:sz w:val="18"/>
                <w:szCs w:val="18"/>
              </w:rPr>
            </w:pPr>
          </w:p>
        </w:tc>
        <w:tc>
          <w:tcPr>
            <w:tcW w:w="1350" w:type="dxa"/>
            <w:vAlign w:val="bottom"/>
          </w:tcPr>
          <w:p w14:paraId="05F00224" w14:textId="77777777" w:rsidR="00A16DA4" w:rsidRPr="005001D4" w:rsidRDefault="00A16DA4" w:rsidP="00A16DA4">
            <w:pPr>
              <w:tabs>
                <w:tab w:val="decimal" w:pos="968"/>
              </w:tabs>
              <w:spacing w:line="380" w:lineRule="exact"/>
              <w:ind w:left="-18" w:right="24"/>
              <w:jc w:val="both"/>
              <w:rPr>
                <w:sz w:val="18"/>
                <w:szCs w:val="18"/>
              </w:rPr>
            </w:pPr>
          </w:p>
        </w:tc>
      </w:tr>
      <w:tr w:rsidR="00A16DA4" w:rsidRPr="005001D4" w14:paraId="1C748722" w14:textId="77777777" w:rsidTr="00F7637D">
        <w:trPr>
          <w:trHeight w:val="74"/>
        </w:trPr>
        <w:tc>
          <w:tcPr>
            <w:tcW w:w="3960" w:type="dxa"/>
            <w:vAlign w:val="bottom"/>
          </w:tcPr>
          <w:p w14:paraId="791F2408" w14:textId="77777777" w:rsidR="00A16DA4" w:rsidRPr="005001D4" w:rsidRDefault="00A16DA4" w:rsidP="00A16DA4">
            <w:pPr>
              <w:pStyle w:val="BodyText2"/>
              <w:tabs>
                <w:tab w:val="left" w:pos="462"/>
              </w:tabs>
              <w:spacing w:before="0" w:after="0" w:line="380" w:lineRule="exact"/>
              <w:ind w:left="168" w:right="0" w:hanging="168"/>
              <w:rPr>
                <w:rFonts w:ascii="Arial" w:hAnsi="Arial"/>
                <w:sz w:val="18"/>
                <w:szCs w:val="22"/>
              </w:rPr>
            </w:pPr>
            <w:r w:rsidRPr="005001D4">
              <w:rPr>
                <w:rFonts w:ascii="Arial" w:hAnsi="Arial"/>
                <w:sz w:val="18"/>
                <w:szCs w:val="22"/>
              </w:rPr>
              <w:t>Fixed deposits</w:t>
            </w:r>
          </w:p>
        </w:tc>
        <w:tc>
          <w:tcPr>
            <w:tcW w:w="1305" w:type="dxa"/>
            <w:vAlign w:val="bottom"/>
          </w:tcPr>
          <w:p w14:paraId="3AB63906" w14:textId="65FEA4DE" w:rsidR="00A16DA4" w:rsidRPr="005001D4" w:rsidRDefault="00A16DA4" w:rsidP="00A16DA4">
            <w:pPr>
              <w:pBdr>
                <w:top w:val="single" w:sz="4" w:space="1" w:color="auto"/>
                <w:left w:val="single" w:sz="4" w:space="4" w:color="auto"/>
                <w:right w:val="single" w:sz="4" w:space="4" w:color="auto"/>
              </w:pBdr>
              <w:tabs>
                <w:tab w:val="decimal" w:pos="968"/>
              </w:tabs>
              <w:spacing w:line="380" w:lineRule="exact"/>
              <w:ind w:left="75" w:right="120"/>
              <w:jc w:val="both"/>
              <w:rPr>
                <w:sz w:val="18"/>
                <w:szCs w:val="18"/>
              </w:rPr>
            </w:pPr>
            <w:r w:rsidRPr="005001D4">
              <w:rPr>
                <w:sz w:val="18"/>
                <w:szCs w:val="18"/>
              </w:rPr>
              <w:t>342,013</w:t>
            </w:r>
          </w:p>
        </w:tc>
        <w:tc>
          <w:tcPr>
            <w:tcW w:w="1305" w:type="dxa"/>
            <w:vAlign w:val="bottom"/>
          </w:tcPr>
          <w:p w14:paraId="7BB6673B" w14:textId="48593D67" w:rsidR="00A16DA4" w:rsidRPr="005001D4" w:rsidRDefault="00A16DA4" w:rsidP="00A16DA4">
            <w:pPr>
              <w:pBdr>
                <w:top w:val="single" w:sz="4" w:space="1" w:color="auto"/>
                <w:left w:val="single" w:sz="4" w:space="4" w:color="auto"/>
                <w:right w:val="single" w:sz="4" w:space="4" w:color="auto"/>
              </w:pBdr>
              <w:tabs>
                <w:tab w:val="decimal" w:pos="968"/>
              </w:tabs>
              <w:spacing w:line="380" w:lineRule="exact"/>
              <w:ind w:left="75" w:right="120"/>
              <w:jc w:val="both"/>
              <w:rPr>
                <w:sz w:val="18"/>
                <w:szCs w:val="18"/>
              </w:rPr>
            </w:pPr>
            <w:r w:rsidRPr="005001D4">
              <w:rPr>
                <w:sz w:val="18"/>
                <w:szCs w:val="18"/>
              </w:rPr>
              <w:t>195,240</w:t>
            </w:r>
          </w:p>
        </w:tc>
        <w:tc>
          <w:tcPr>
            <w:tcW w:w="1350" w:type="dxa"/>
            <w:vAlign w:val="bottom"/>
          </w:tcPr>
          <w:p w14:paraId="1FA32A49" w14:textId="5AC01A79" w:rsidR="00A16DA4" w:rsidRPr="005001D4" w:rsidRDefault="00A16DA4" w:rsidP="00A16DA4">
            <w:pPr>
              <w:pBdr>
                <w:top w:val="single" w:sz="4" w:space="1" w:color="auto"/>
                <w:left w:val="single" w:sz="4" w:space="4" w:color="auto"/>
                <w:right w:val="single" w:sz="4" w:space="4" w:color="auto"/>
              </w:pBdr>
              <w:tabs>
                <w:tab w:val="decimal" w:pos="968"/>
              </w:tabs>
              <w:spacing w:line="380" w:lineRule="exact"/>
              <w:ind w:left="75" w:right="120"/>
              <w:jc w:val="both"/>
              <w:rPr>
                <w:sz w:val="18"/>
                <w:szCs w:val="18"/>
              </w:rPr>
            </w:pPr>
            <w:r w:rsidRPr="005001D4">
              <w:rPr>
                <w:sz w:val="18"/>
                <w:szCs w:val="18"/>
              </w:rPr>
              <w:t>38,237</w:t>
            </w:r>
          </w:p>
        </w:tc>
        <w:tc>
          <w:tcPr>
            <w:tcW w:w="1350" w:type="dxa"/>
            <w:vAlign w:val="bottom"/>
          </w:tcPr>
          <w:p w14:paraId="519A0311" w14:textId="77777777" w:rsidR="00A16DA4" w:rsidRPr="005001D4" w:rsidRDefault="00A16DA4" w:rsidP="00A16DA4">
            <w:pPr>
              <w:pBdr>
                <w:top w:val="single" w:sz="4" w:space="1" w:color="auto"/>
                <w:left w:val="single" w:sz="4" w:space="4" w:color="auto"/>
                <w:right w:val="single" w:sz="4" w:space="4" w:color="auto"/>
              </w:pBdr>
              <w:tabs>
                <w:tab w:val="decimal" w:pos="968"/>
              </w:tabs>
              <w:spacing w:line="380" w:lineRule="exact"/>
              <w:ind w:left="75" w:right="120"/>
              <w:jc w:val="both"/>
              <w:rPr>
                <w:sz w:val="18"/>
                <w:szCs w:val="18"/>
              </w:rPr>
            </w:pPr>
            <w:r w:rsidRPr="005001D4">
              <w:rPr>
                <w:rFonts w:hint="cs"/>
                <w:sz w:val="18"/>
                <w:szCs w:val="18"/>
              </w:rPr>
              <w:t>-</w:t>
            </w:r>
          </w:p>
        </w:tc>
      </w:tr>
      <w:tr w:rsidR="00A00B5E" w:rsidRPr="005001D4" w14:paraId="23CBD27D" w14:textId="77777777" w:rsidTr="00F7637D">
        <w:trPr>
          <w:trHeight w:val="74"/>
        </w:trPr>
        <w:tc>
          <w:tcPr>
            <w:tcW w:w="3960" w:type="dxa"/>
            <w:vAlign w:val="bottom"/>
          </w:tcPr>
          <w:p w14:paraId="3D70E2AB" w14:textId="77777777" w:rsidR="00A00B5E" w:rsidRPr="005001D4" w:rsidRDefault="00A00B5E" w:rsidP="00A00B5E">
            <w:pPr>
              <w:pStyle w:val="BodyText2"/>
              <w:tabs>
                <w:tab w:val="left" w:pos="462"/>
              </w:tabs>
              <w:spacing w:before="0" w:after="0" w:line="380" w:lineRule="exact"/>
              <w:ind w:left="168" w:right="0" w:hanging="168"/>
              <w:rPr>
                <w:rFonts w:ascii="Arial" w:hAnsi="Arial"/>
                <w:sz w:val="18"/>
                <w:szCs w:val="18"/>
              </w:rPr>
            </w:pPr>
            <w:r w:rsidRPr="005001D4">
              <w:rPr>
                <w:rFonts w:ascii="Arial" w:hAnsi="Arial"/>
                <w:sz w:val="18"/>
                <w:szCs w:val="18"/>
              </w:rPr>
              <w:t>Retention receivables</w:t>
            </w:r>
          </w:p>
        </w:tc>
        <w:tc>
          <w:tcPr>
            <w:tcW w:w="1305" w:type="dxa"/>
            <w:vAlign w:val="bottom"/>
          </w:tcPr>
          <w:p w14:paraId="2EB48041" w14:textId="0DA42B97" w:rsidR="00A00B5E" w:rsidRPr="005001D4" w:rsidRDefault="00A00B5E" w:rsidP="00A00B5E">
            <w:pPr>
              <w:pBdr>
                <w:left w:val="single" w:sz="4" w:space="4" w:color="auto"/>
                <w:right w:val="single" w:sz="4" w:space="4" w:color="auto"/>
              </w:pBdr>
              <w:tabs>
                <w:tab w:val="decimal" w:pos="968"/>
              </w:tabs>
              <w:spacing w:line="380" w:lineRule="exact"/>
              <w:ind w:left="75" w:right="120"/>
              <w:jc w:val="both"/>
              <w:rPr>
                <w:sz w:val="18"/>
                <w:szCs w:val="18"/>
              </w:rPr>
            </w:pPr>
            <w:r w:rsidRPr="00A00B5E">
              <w:rPr>
                <w:rFonts w:hint="cs"/>
                <w:sz w:val="18"/>
                <w:szCs w:val="18"/>
                <w:cs/>
              </w:rPr>
              <w:t>52</w:t>
            </w:r>
          </w:p>
        </w:tc>
        <w:tc>
          <w:tcPr>
            <w:tcW w:w="1305" w:type="dxa"/>
            <w:vAlign w:val="bottom"/>
          </w:tcPr>
          <w:p w14:paraId="5DA9180D" w14:textId="5C75A85D" w:rsidR="00A00B5E" w:rsidRPr="005001D4" w:rsidRDefault="00A00B5E" w:rsidP="00A00B5E">
            <w:pPr>
              <w:pBdr>
                <w:left w:val="single" w:sz="4" w:space="4" w:color="auto"/>
                <w:right w:val="single" w:sz="4" w:space="4" w:color="auto"/>
              </w:pBdr>
              <w:tabs>
                <w:tab w:val="decimal" w:pos="968"/>
              </w:tabs>
              <w:spacing w:line="380" w:lineRule="exact"/>
              <w:ind w:left="75" w:right="120"/>
              <w:jc w:val="both"/>
              <w:rPr>
                <w:sz w:val="18"/>
                <w:szCs w:val="18"/>
              </w:rPr>
            </w:pPr>
            <w:r w:rsidRPr="005001D4">
              <w:rPr>
                <w:sz w:val="18"/>
                <w:szCs w:val="18"/>
              </w:rPr>
              <w:t>291</w:t>
            </w:r>
          </w:p>
        </w:tc>
        <w:tc>
          <w:tcPr>
            <w:tcW w:w="1350" w:type="dxa"/>
            <w:vAlign w:val="bottom"/>
          </w:tcPr>
          <w:p w14:paraId="3B0C8DC7" w14:textId="3BE7EFBF" w:rsidR="00A00B5E" w:rsidRPr="005001D4" w:rsidRDefault="00A00B5E" w:rsidP="00A00B5E">
            <w:pPr>
              <w:pBdr>
                <w:left w:val="single" w:sz="4" w:space="4" w:color="auto"/>
                <w:right w:val="single" w:sz="4" w:space="4" w:color="auto"/>
              </w:pBdr>
              <w:tabs>
                <w:tab w:val="decimal" w:pos="968"/>
              </w:tabs>
              <w:spacing w:line="380" w:lineRule="exact"/>
              <w:ind w:left="75" w:right="120"/>
              <w:jc w:val="both"/>
              <w:rPr>
                <w:sz w:val="18"/>
                <w:szCs w:val="18"/>
              </w:rPr>
            </w:pPr>
            <w:r w:rsidRPr="005001D4">
              <w:rPr>
                <w:sz w:val="18"/>
                <w:szCs w:val="18"/>
              </w:rPr>
              <w:t>-</w:t>
            </w:r>
          </w:p>
        </w:tc>
        <w:tc>
          <w:tcPr>
            <w:tcW w:w="1350" w:type="dxa"/>
            <w:vAlign w:val="bottom"/>
          </w:tcPr>
          <w:p w14:paraId="6BA7EA13" w14:textId="77777777" w:rsidR="00A00B5E" w:rsidRPr="005001D4" w:rsidRDefault="00A00B5E" w:rsidP="00A00B5E">
            <w:pPr>
              <w:pBdr>
                <w:left w:val="single" w:sz="4" w:space="4" w:color="auto"/>
                <w:right w:val="single" w:sz="4" w:space="4" w:color="auto"/>
              </w:pBdr>
              <w:tabs>
                <w:tab w:val="decimal" w:pos="968"/>
              </w:tabs>
              <w:spacing w:line="380" w:lineRule="exact"/>
              <w:ind w:left="75" w:right="120"/>
              <w:jc w:val="both"/>
              <w:rPr>
                <w:sz w:val="18"/>
                <w:szCs w:val="18"/>
              </w:rPr>
            </w:pPr>
            <w:r w:rsidRPr="005001D4">
              <w:rPr>
                <w:sz w:val="18"/>
                <w:szCs w:val="18"/>
              </w:rPr>
              <w:t>-</w:t>
            </w:r>
          </w:p>
        </w:tc>
      </w:tr>
      <w:tr w:rsidR="00A00B5E" w:rsidRPr="005001D4" w14:paraId="5B760C1E" w14:textId="77777777" w:rsidTr="00F7637D">
        <w:trPr>
          <w:trHeight w:val="74"/>
        </w:trPr>
        <w:tc>
          <w:tcPr>
            <w:tcW w:w="3960" w:type="dxa"/>
            <w:vAlign w:val="bottom"/>
          </w:tcPr>
          <w:p w14:paraId="5D56DB5A" w14:textId="77777777" w:rsidR="00A00B5E" w:rsidRPr="005001D4" w:rsidRDefault="00A00B5E" w:rsidP="00A00B5E">
            <w:pPr>
              <w:pStyle w:val="BodyText2"/>
              <w:tabs>
                <w:tab w:val="left" w:pos="462"/>
              </w:tabs>
              <w:spacing w:before="0" w:after="0" w:line="380" w:lineRule="exact"/>
              <w:ind w:left="168" w:right="0" w:hanging="168"/>
              <w:rPr>
                <w:rFonts w:ascii="Arial" w:hAnsi="Arial"/>
                <w:sz w:val="18"/>
                <w:szCs w:val="18"/>
              </w:rPr>
            </w:pPr>
            <w:r w:rsidRPr="005001D4">
              <w:rPr>
                <w:rFonts w:ascii="Arial" w:hAnsi="Arial"/>
                <w:sz w:val="18"/>
                <w:szCs w:val="18"/>
              </w:rPr>
              <w:t>Deposits</w:t>
            </w:r>
          </w:p>
        </w:tc>
        <w:tc>
          <w:tcPr>
            <w:tcW w:w="1305" w:type="dxa"/>
            <w:vAlign w:val="bottom"/>
          </w:tcPr>
          <w:p w14:paraId="6829F2A5" w14:textId="3647DBD1" w:rsidR="00A00B5E" w:rsidRPr="005001D4" w:rsidRDefault="00A00B5E" w:rsidP="00A00B5E">
            <w:pPr>
              <w:pBdr>
                <w:left w:val="single" w:sz="4" w:space="4" w:color="auto"/>
                <w:bottom w:val="single" w:sz="4" w:space="1" w:color="auto"/>
                <w:right w:val="single" w:sz="4" w:space="4" w:color="auto"/>
              </w:pBdr>
              <w:tabs>
                <w:tab w:val="decimal" w:pos="968"/>
              </w:tabs>
              <w:spacing w:line="380" w:lineRule="exact"/>
              <w:ind w:left="75" w:right="120"/>
              <w:jc w:val="both"/>
              <w:rPr>
                <w:sz w:val="18"/>
                <w:szCs w:val="18"/>
              </w:rPr>
            </w:pPr>
            <w:r w:rsidRPr="00A00B5E">
              <w:rPr>
                <w:sz w:val="18"/>
                <w:szCs w:val="18"/>
              </w:rPr>
              <w:t>30,150</w:t>
            </w:r>
          </w:p>
        </w:tc>
        <w:tc>
          <w:tcPr>
            <w:tcW w:w="1305" w:type="dxa"/>
            <w:vAlign w:val="bottom"/>
          </w:tcPr>
          <w:p w14:paraId="2C4E93D0" w14:textId="7FEDD194" w:rsidR="00A00B5E" w:rsidRPr="005001D4" w:rsidRDefault="00A00B5E" w:rsidP="00A00B5E">
            <w:pPr>
              <w:pBdr>
                <w:left w:val="single" w:sz="4" w:space="4" w:color="auto"/>
                <w:bottom w:val="single" w:sz="4" w:space="1" w:color="auto"/>
                <w:right w:val="single" w:sz="4" w:space="4" w:color="auto"/>
              </w:pBdr>
              <w:tabs>
                <w:tab w:val="decimal" w:pos="968"/>
              </w:tabs>
              <w:spacing w:line="380" w:lineRule="exact"/>
              <w:ind w:left="75" w:right="120"/>
              <w:jc w:val="both"/>
              <w:rPr>
                <w:sz w:val="18"/>
                <w:szCs w:val="18"/>
              </w:rPr>
            </w:pPr>
            <w:r w:rsidRPr="005001D4">
              <w:rPr>
                <w:sz w:val="18"/>
                <w:szCs w:val="18"/>
              </w:rPr>
              <w:t>27,226</w:t>
            </w:r>
          </w:p>
        </w:tc>
        <w:tc>
          <w:tcPr>
            <w:tcW w:w="1350" w:type="dxa"/>
            <w:vAlign w:val="bottom"/>
          </w:tcPr>
          <w:p w14:paraId="5D894D4E" w14:textId="2163083A" w:rsidR="00A00B5E" w:rsidRPr="005001D4" w:rsidRDefault="00A00B5E" w:rsidP="00A00B5E">
            <w:pPr>
              <w:pBdr>
                <w:left w:val="single" w:sz="4" w:space="4" w:color="auto"/>
                <w:bottom w:val="single" w:sz="4" w:space="1" w:color="auto"/>
                <w:right w:val="single" w:sz="4" w:space="4" w:color="auto"/>
              </w:pBdr>
              <w:tabs>
                <w:tab w:val="decimal" w:pos="968"/>
              </w:tabs>
              <w:spacing w:line="380" w:lineRule="exact"/>
              <w:ind w:left="75" w:right="120"/>
              <w:jc w:val="both"/>
              <w:rPr>
                <w:sz w:val="18"/>
                <w:szCs w:val="18"/>
              </w:rPr>
            </w:pPr>
            <w:r w:rsidRPr="005001D4">
              <w:rPr>
                <w:sz w:val="18"/>
                <w:szCs w:val="18"/>
              </w:rPr>
              <w:t>11,475</w:t>
            </w:r>
          </w:p>
        </w:tc>
        <w:tc>
          <w:tcPr>
            <w:tcW w:w="1350" w:type="dxa"/>
            <w:vAlign w:val="bottom"/>
          </w:tcPr>
          <w:p w14:paraId="776792C2" w14:textId="77777777" w:rsidR="00A00B5E" w:rsidRPr="005001D4" w:rsidRDefault="00A00B5E" w:rsidP="00A00B5E">
            <w:pPr>
              <w:pBdr>
                <w:left w:val="single" w:sz="4" w:space="4" w:color="auto"/>
                <w:bottom w:val="single" w:sz="4" w:space="1" w:color="auto"/>
                <w:right w:val="single" w:sz="4" w:space="4" w:color="auto"/>
              </w:pBdr>
              <w:tabs>
                <w:tab w:val="decimal" w:pos="968"/>
              </w:tabs>
              <w:spacing w:line="380" w:lineRule="exact"/>
              <w:ind w:left="75" w:right="120"/>
              <w:jc w:val="both"/>
              <w:rPr>
                <w:sz w:val="18"/>
                <w:szCs w:val="18"/>
              </w:rPr>
            </w:pPr>
            <w:r w:rsidRPr="005001D4">
              <w:rPr>
                <w:sz w:val="18"/>
                <w:szCs w:val="18"/>
              </w:rPr>
              <w:t>9,197</w:t>
            </w:r>
          </w:p>
        </w:tc>
      </w:tr>
      <w:tr w:rsidR="00A00B5E" w:rsidRPr="005001D4" w14:paraId="5E3842CE" w14:textId="77777777" w:rsidTr="00F7637D">
        <w:trPr>
          <w:trHeight w:val="74"/>
        </w:trPr>
        <w:tc>
          <w:tcPr>
            <w:tcW w:w="3960" w:type="dxa"/>
            <w:vAlign w:val="bottom"/>
          </w:tcPr>
          <w:p w14:paraId="5ABBCD9D" w14:textId="77777777" w:rsidR="00A00B5E" w:rsidRPr="005001D4" w:rsidRDefault="00A00B5E" w:rsidP="00A00B5E">
            <w:pPr>
              <w:pStyle w:val="BodyText2"/>
              <w:tabs>
                <w:tab w:val="left" w:pos="462"/>
              </w:tabs>
              <w:spacing w:before="0" w:after="0" w:line="380" w:lineRule="exact"/>
              <w:ind w:left="168" w:right="0" w:hanging="168"/>
              <w:rPr>
                <w:rFonts w:ascii="Arial" w:hAnsi="Arial"/>
                <w:sz w:val="18"/>
                <w:szCs w:val="18"/>
              </w:rPr>
            </w:pPr>
            <w:r w:rsidRPr="005001D4">
              <w:rPr>
                <w:rFonts w:ascii="Arial" w:hAnsi="Arial"/>
                <w:sz w:val="18"/>
                <w:szCs w:val="18"/>
              </w:rPr>
              <w:t>Total</w:t>
            </w:r>
          </w:p>
        </w:tc>
        <w:tc>
          <w:tcPr>
            <w:tcW w:w="1305" w:type="dxa"/>
            <w:vAlign w:val="bottom"/>
          </w:tcPr>
          <w:p w14:paraId="71CBDD65" w14:textId="16789C7C" w:rsidR="00A00B5E" w:rsidRPr="005001D4" w:rsidRDefault="00A00B5E" w:rsidP="00A00B5E">
            <w:pPr>
              <w:tabs>
                <w:tab w:val="decimal" w:pos="968"/>
              </w:tabs>
              <w:spacing w:line="380" w:lineRule="exact"/>
              <w:ind w:left="-18" w:right="-36"/>
              <w:jc w:val="both"/>
              <w:rPr>
                <w:sz w:val="18"/>
                <w:szCs w:val="18"/>
              </w:rPr>
            </w:pPr>
            <w:r w:rsidRPr="00A00B5E">
              <w:rPr>
                <w:rFonts w:hint="cs"/>
                <w:sz w:val="18"/>
                <w:szCs w:val="18"/>
                <w:cs/>
              </w:rPr>
              <w:t>372</w:t>
            </w:r>
            <w:r w:rsidRPr="00A00B5E">
              <w:rPr>
                <w:sz w:val="18"/>
                <w:szCs w:val="18"/>
              </w:rPr>
              <w:t>,</w:t>
            </w:r>
            <w:r w:rsidRPr="00A00B5E">
              <w:rPr>
                <w:rFonts w:hint="cs"/>
                <w:sz w:val="18"/>
                <w:szCs w:val="18"/>
                <w:cs/>
              </w:rPr>
              <w:t>215</w:t>
            </w:r>
          </w:p>
        </w:tc>
        <w:tc>
          <w:tcPr>
            <w:tcW w:w="1305" w:type="dxa"/>
            <w:vAlign w:val="bottom"/>
          </w:tcPr>
          <w:p w14:paraId="34F951F8" w14:textId="2B6F7300" w:rsidR="00A00B5E" w:rsidRPr="005001D4" w:rsidRDefault="00A00B5E" w:rsidP="00A00B5E">
            <w:pPr>
              <w:tabs>
                <w:tab w:val="decimal" w:pos="968"/>
              </w:tabs>
              <w:spacing w:line="380" w:lineRule="exact"/>
              <w:ind w:left="-18" w:right="-36"/>
              <w:jc w:val="both"/>
              <w:rPr>
                <w:sz w:val="18"/>
                <w:szCs w:val="18"/>
              </w:rPr>
            </w:pPr>
            <w:r w:rsidRPr="005001D4">
              <w:rPr>
                <w:sz w:val="18"/>
                <w:szCs w:val="18"/>
              </w:rPr>
              <w:t>222,757</w:t>
            </w:r>
          </w:p>
        </w:tc>
        <w:tc>
          <w:tcPr>
            <w:tcW w:w="1350" w:type="dxa"/>
            <w:vAlign w:val="bottom"/>
          </w:tcPr>
          <w:p w14:paraId="5BCA6EAF" w14:textId="051499B0" w:rsidR="00A00B5E" w:rsidRPr="005001D4" w:rsidRDefault="00A00B5E" w:rsidP="00A00B5E">
            <w:pPr>
              <w:tabs>
                <w:tab w:val="decimal" w:pos="968"/>
              </w:tabs>
              <w:spacing w:line="380" w:lineRule="exact"/>
              <w:ind w:left="-18" w:right="-36"/>
              <w:jc w:val="both"/>
              <w:rPr>
                <w:sz w:val="18"/>
                <w:szCs w:val="18"/>
              </w:rPr>
            </w:pPr>
            <w:r w:rsidRPr="005001D4">
              <w:rPr>
                <w:sz w:val="18"/>
                <w:szCs w:val="18"/>
              </w:rPr>
              <w:t>49,712</w:t>
            </w:r>
          </w:p>
        </w:tc>
        <w:tc>
          <w:tcPr>
            <w:tcW w:w="1350" w:type="dxa"/>
            <w:vAlign w:val="bottom"/>
          </w:tcPr>
          <w:p w14:paraId="00051661" w14:textId="77777777" w:rsidR="00A00B5E" w:rsidRPr="005001D4" w:rsidRDefault="00A00B5E" w:rsidP="00A00B5E">
            <w:pPr>
              <w:tabs>
                <w:tab w:val="decimal" w:pos="968"/>
              </w:tabs>
              <w:spacing w:line="380" w:lineRule="exact"/>
              <w:ind w:left="-18" w:right="24"/>
              <w:jc w:val="both"/>
              <w:rPr>
                <w:sz w:val="18"/>
                <w:szCs w:val="18"/>
              </w:rPr>
            </w:pPr>
            <w:r w:rsidRPr="005001D4">
              <w:rPr>
                <w:sz w:val="18"/>
                <w:szCs w:val="18"/>
              </w:rPr>
              <w:t>9,197</w:t>
            </w:r>
          </w:p>
        </w:tc>
      </w:tr>
      <w:tr w:rsidR="00A00B5E" w:rsidRPr="005001D4" w14:paraId="1B152811" w14:textId="77777777" w:rsidTr="007F7A56">
        <w:trPr>
          <w:trHeight w:val="74"/>
        </w:trPr>
        <w:tc>
          <w:tcPr>
            <w:tcW w:w="3960" w:type="dxa"/>
            <w:vAlign w:val="bottom"/>
          </w:tcPr>
          <w:p w14:paraId="2F67C230" w14:textId="77777777" w:rsidR="00A00B5E" w:rsidRPr="005001D4" w:rsidRDefault="00A00B5E" w:rsidP="00A00B5E">
            <w:pPr>
              <w:pStyle w:val="BodyText2"/>
              <w:tabs>
                <w:tab w:val="left" w:pos="462"/>
              </w:tabs>
              <w:spacing w:before="0" w:after="0" w:line="380" w:lineRule="exact"/>
              <w:ind w:left="168" w:right="-107" w:hanging="168"/>
              <w:jc w:val="left"/>
              <w:rPr>
                <w:rFonts w:ascii="Arial" w:hAnsi="Arial"/>
                <w:spacing w:val="-6"/>
                <w:sz w:val="18"/>
                <w:szCs w:val="18"/>
              </w:rPr>
            </w:pPr>
            <w:r w:rsidRPr="005001D4">
              <w:rPr>
                <w:rFonts w:ascii="Arial" w:hAnsi="Arial"/>
                <w:spacing w:val="-6"/>
                <w:sz w:val="18"/>
                <w:szCs w:val="18"/>
              </w:rPr>
              <w:t>Less: Allowance for expected credit losses</w:t>
            </w:r>
          </w:p>
        </w:tc>
        <w:tc>
          <w:tcPr>
            <w:tcW w:w="1305" w:type="dxa"/>
            <w:vAlign w:val="bottom"/>
          </w:tcPr>
          <w:p w14:paraId="3A917B9D" w14:textId="2F87F948" w:rsidR="00A00B5E" w:rsidRPr="005001D4" w:rsidRDefault="00A00B5E" w:rsidP="00A00B5E">
            <w:pPr>
              <w:pBdr>
                <w:bottom w:val="single" w:sz="4" w:space="1" w:color="auto"/>
              </w:pBdr>
              <w:tabs>
                <w:tab w:val="decimal" w:pos="968"/>
              </w:tabs>
              <w:spacing w:line="380" w:lineRule="exact"/>
              <w:ind w:left="-18" w:right="-36"/>
              <w:jc w:val="both"/>
              <w:rPr>
                <w:sz w:val="18"/>
                <w:szCs w:val="18"/>
              </w:rPr>
            </w:pPr>
            <w:r w:rsidRPr="00A00B5E">
              <w:rPr>
                <w:sz w:val="18"/>
                <w:szCs w:val="18"/>
              </w:rPr>
              <w:t>(881)</w:t>
            </w:r>
          </w:p>
        </w:tc>
        <w:tc>
          <w:tcPr>
            <w:tcW w:w="1305" w:type="dxa"/>
            <w:vAlign w:val="bottom"/>
          </w:tcPr>
          <w:p w14:paraId="7A3FF725" w14:textId="43DA01C3" w:rsidR="00A00B5E" w:rsidRPr="005001D4" w:rsidRDefault="00A00B5E" w:rsidP="00A00B5E">
            <w:pPr>
              <w:pBdr>
                <w:bottom w:val="single" w:sz="4" w:space="1" w:color="auto"/>
              </w:pBdr>
              <w:tabs>
                <w:tab w:val="decimal" w:pos="968"/>
              </w:tabs>
              <w:spacing w:line="380" w:lineRule="exact"/>
              <w:ind w:left="-18" w:right="-36"/>
              <w:jc w:val="both"/>
              <w:rPr>
                <w:sz w:val="18"/>
                <w:szCs w:val="18"/>
              </w:rPr>
            </w:pPr>
            <w:r w:rsidRPr="005001D4">
              <w:rPr>
                <w:sz w:val="18"/>
                <w:szCs w:val="18"/>
              </w:rPr>
              <w:t>(1,000)</w:t>
            </w:r>
          </w:p>
        </w:tc>
        <w:tc>
          <w:tcPr>
            <w:tcW w:w="1350" w:type="dxa"/>
            <w:vAlign w:val="bottom"/>
          </w:tcPr>
          <w:p w14:paraId="02F940BA" w14:textId="2F25E1D8" w:rsidR="00A00B5E" w:rsidRPr="005001D4" w:rsidRDefault="00A00B5E" w:rsidP="00A00B5E">
            <w:pPr>
              <w:pBdr>
                <w:bottom w:val="single" w:sz="4" w:space="1" w:color="auto"/>
              </w:pBdr>
              <w:tabs>
                <w:tab w:val="decimal" w:pos="968"/>
              </w:tabs>
              <w:spacing w:line="380" w:lineRule="exact"/>
              <w:ind w:left="-18" w:right="-36"/>
              <w:jc w:val="both"/>
              <w:rPr>
                <w:sz w:val="18"/>
                <w:szCs w:val="18"/>
              </w:rPr>
            </w:pPr>
            <w:r w:rsidRPr="005001D4">
              <w:rPr>
                <w:sz w:val="18"/>
                <w:szCs w:val="18"/>
              </w:rPr>
              <w:t>(859)</w:t>
            </w:r>
          </w:p>
        </w:tc>
        <w:tc>
          <w:tcPr>
            <w:tcW w:w="1350" w:type="dxa"/>
            <w:vAlign w:val="bottom"/>
          </w:tcPr>
          <w:p w14:paraId="2F34E3D5" w14:textId="77777777" w:rsidR="00A00B5E" w:rsidRPr="005001D4" w:rsidRDefault="00A00B5E" w:rsidP="00A00B5E">
            <w:pPr>
              <w:pBdr>
                <w:bottom w:val="single" w:sz="4" w:space="1" w:color="auto"/>
              </w:pBdr>
              <w:tabs>
                <w:tab w:val="decimal" w:pos="968"/>
              </w:tabs>
              <w:spacing w:line="380" w:lineRule="exact"/>
              <w:ind w:left="-18" w:right="24"/>
              <w:jc w:val="both"/>
              <w:rPr>
                <w:sz w:val="18"/>
                <w:szCs w:val="18"/>
              </w:rPr>
            </w:pPr>
            <w:r w:rsidRPr="005001D4">
              <w:rPr>
                <w:sz w:val="18"/>
                <w:szCs w:val="18"/>
              </w:rPr>
              <w:t>(915)</w:t>
            </w:r>
          </w:p>
        </w:tc>
      </w:tr>
      <w:tr w:rsidR="00A00B5E" w:rsidRPr="005001D4" w14:paraId="554F7018" w14:textId="77777777" w:rsidTr="007F7A56">
        <w:trPr>
          <w:trHeight w:val="74"/>
        </w:trPr>
        <w:tc>
          <w:tcPr>
            <w:tcW w:w="3960" w:type="dxa"/>
            <w:vAlign w:val="bottom"/>
          </w:tcPr>
          <w:p w14:paraId="15AEDBCF" w14:textId="77777777" w:rsidR="00A00B5E" w:rsidRPr="005001D4" w:rsidRDefault="00A00B5E" w:rsidP="00A00B5E">
            <w:pPr>
              <w:pStyle w:val="BodyText2"/>
              <w:tabs>
                <w:tab w:val="left" w:pos="462"/>
              </w:tabs>
              <w:spacing w:before="0" w:after="0" w:line="380" w:lineRule="exact"/>
              <w:ind w:left="168" w:right="-107" w:hanging="168"/>
              <w:jc w:val="left"/>
              <w:rPr>
                <w:rFonts w:ascii="Arial" w:hAnsi="Arial"/>
                <w:spacing w:val="-6"/>
                <w:sz w:val="18"/>
                <w:szCs w:val="18"/>
              </w:rPr>
            </w:pPr>
            <w:r w:rsidRPr="005001D4">
              <w:rPr>
                <w:rFonts w:ascii="Arial" w:hAnsi="Arial"/>
                <w:spacing w:val="-6"/>
                <w:sz w:val="18"/>
                <w:szCs w:val="18"/>
              </w:rPr>
              <w:t>Total financial assets at amortised cost - net</w:t>
            </w:r>
          </w:p>
        </w:tc>
        <w:tc>
          <w:tcPr>
            <w:tcW w:w="1305" w:type="dxa"/>
            <w:vAlign w:val="bottom"/>
          </w:tcPr>
          <w:p w14:paraId="7033608C" w14:textId="6F790CFB" w:rsidR="00A00B5E" w:rsidRPr="005001D4" w:rsidRDefault="00A00B5E" w:rsidP="00A00B5E">
            <w:pPr>
              <w:pBdr>
                <w:bottom w:val="single" w:sz="4" w:space="1" w:color="auto"/>
              </w:pBdr>
              <w:tabs>
                <w:tab w:val="decimal" w:pos="968"/>
              </w:tabs>
              <w:spacing w:line="380" w:lineRule="exact"/>
              <w:ind w:left="-18" w:right="-36"/>
              <w:jc w:val="both"/>
              <w:rPr>
                <w:sz w:val="18"/>
                <w:szCs w:val="18"/>
              </w:rPr>
            </w:pPr>
            <w:r w:rsidRPr="00A00B5E">
              <w:rPr>
                <w:rFonts w:hint="cs"/>
                <w:sz w:val="18"/>
                <w:szCs w:val="18"/>
                <w:cs/>
              </w:rPr>
              <w:t>37</w:t>
            </w:r>
            <w:r w:rsidRPr="00A00B5E">
              <w:rPr>
                <w:sz w:val="18"/>
                <w:szCs w:val="18"/>
              </w:rPr>
              <w:t>1,334</w:t>
            </w:r>
          </w:p>
        </w:tc>
        <w:tc>
          <w:tcPr>
            <w:tcW w:w="1305" w:type="dxa"/>
            <w:vAlign w:val="bottom"/>
          </w:tcPr>
          <w:p w14:paraId="7E0BDE94" w14:textId="48A3014B" w:rsidR="00A00B5E" w:rsidRPr="005001D4" w:rsidRDefault="00A00B5E" w:rsidP="00A00B5E">
            <w:pPr>
              <w:pBdr>
                <w:bottom w:val="single" w:sz="4" w:space="1" w:color="auto"/>
              </w:pBdr>
              <w:tabs>
                <w:tab w:val="decimal" w:pos="968"/>
              </w:tabs>
              <w:spacing w:line="380" w:lineRule="exact"/>
              <w:ind w:left="-18" w:right="-36"/>
              <w:jc w:val="both"/>
              <w:rPr>
                <w:sz w:val="18"/>
                <w:szCs w:val="18"/>
              </w:rPr>
            </w:pPr>
            <w:r w:rsidRPr="005001D4">
              <w:rPr>
                <w:sz w:val="18"/>
                <w:szCs w:val="18"/>
              </w:rPr>
              <w:t>221,757</w:t>
            </w:r>
          </w:p>
        </w:tc>
        <w:tc>
          <w:tcPr>
            <w:tcW w:w="1350" w:type="dxa"/>
            <w:vAlign w:val="bottom"/>
          </w:tcPr>
          <w:p w14:paraId="2866E08F" w14:textId="2763059A" w:rsidR="00A00B5E" w:rsidRPr="005001D4" w:rsidRDefault="00A00B5E" w:rsidP="00A00B5E">
            <w:pPr>
              <w:pBdr>
                <w:bottom w:val="single" w:sz="4" w:space="1" w:color="auto"/>
              </w:pBdr>
              <w:tabs>
                <w:tab w:val="decimal" w:pos="968"/>
              </w:tabs>
              <w:spacing w:line="380" w:lineRule="exact"/>
              <w:ind w:left="-18" w:right="-36"/>
              <w:jc w:val="both"/>
              <w:rPr>
                <w:sz w:val="18"/>
                <w:szCs w:val="18"/>
              </w:rPr>
            </w:pPr>
            <w:r w:rsidRPr="005001D4">
              <w:rPr>
                <w:sz w:val="18"/>
                <w:szCs w:val="18"/>
              </w:rPr>
              <w:t>48,853</w:t>
            </w:r>
          </w:p>
        </w:tc>
        <w:tc>
          <w:tcPr>
            <w:tcW w:w="1350" w:type="dxa"/>
            <w:vAlign w:val="bottom"/>
          </w:tcPr>
          <w:p w14:paraId="0DC18D1E" w14:textId="77777777" w:rsidR="00A00B5E" w:rsidRPr="005001D4" w:rsidRDefault="00A00B5E" w:rsidP="00A00B5E">
            <w:pPr>
              <w:pBdr>
                <w:bottom w:val="single" w:sz="4" w:space="1" w:color="auto"/>
              </w:pBdr>
              <w:tabs>
                <w:tab w:val="decimal" w:pos="968"/>
              </w:tabs>
              <w:spacing w:line="380" w:lineRule="exact"/>
              <w:ind w:left="-18" w:right="24"/>
              <w:jc w:val="both"/>
              <w:rPr>
                <w:sz w:val="18"/>
                <w:szCs w:val="18"/>
              </w:rPr>
            </w:pPr>
            <w:r w:rsidRPr="005001D4">
              <w:rPr>
                <w:sz w:val="18"/>
                <w:szCs w:val="18"/>
              </w:rPr>
              <w:t>8,282</w:t>
            </w:r>
          </w:p>
        </w:tc>
      </w:tr>
      <w:tr w:rsidR="00A00B5E" w:rsidRPr="005001D4" w14:paraId="1ACDCE6E" w14:textId="77777777" w:rsidTr="00F7637D">
        <w:trPr>
          <w:trHeight w:val="74"/>
        </w:trPr>
        <w:tc>
          <w:tcPr>
            <w:tcW w:w="3960" w:type="dxa"/>
            <w:vAlign w:val="bottom"/>
          </w:tcPr>
          <w:p w14:paraId="638C2B66" w14:textId="77777777" w:rsidR="00A00B5E" w:rsidRPr="005001D4" w:rsidRDefault="00A00B5E" w:rsidP="00A00B5E">
            <w:pPr>
              <w:pStyle w:val="BodyText2"/>
              <w:tabs>
                <w:tab w:val="left" w:pos="462"/>
              </w:tabs>
              <w:spacing w:before="0" w:after="0" w:line="380" w:lineRule="exact"/>
              <w:ind w:left="168" w:right="0" w:hanging="168"/>
              <w:rPr>
                <w:rFonts w:ascii="Arial" w:hAnsi="Arial"/>
                <w:b/>
                <w:bCs/>
                <w:sz w:val="18"/>
                <w:szCs w:val="18"/>
              </w:rPr>
            </w:pPr>
            <w:r w:rsidRPr="005001D4">
              <w:rPr>
                <w:rFonts w:ascii="Arial" w:hAnsi="Arial"/>
                <w:b/>
                <w:bCs/>
                <w:sz w:val="18"/>
                <w:szCs w:val="18"/>
              </w:rPr>
              <w:t>Total other financial assets - net</w:t>
            </w:r>
          </w:p>
        </w:tc>
        <w:tc>
          <w:tcPr>
            <w:tcW w:w="1305" w:type="dxa"/>
            <w:vAlign w:val="bottom"/>
          </w:tcPr>
          <w:p w14:paraId="1369CA5D" w14:textId="54EA3CC9" w:rsidR="00A00B5E" w:rsidRPr="005001D4" w:rsidRDefault="00A00B5E" w:rsidP="00A00B5E">
            <w:pPr>
              <w:pBdr>
                <w:bottom w:val="double" w:sz="4" w:space="1" w:color="auto"/>
              </w:pBdr>
              <w:tabs>
                <w:tab w:val="decimal" w:pos="968"/>
              </w:tabs>
              <w:spacing w:line="380" w:lineRule="exact"/>
              <w:ind w:left="-18" w:right="-36"/>
              <w:jc w:val="both"/>
              <w:rPr>
                <w:sz w:val="18"/>
                <w:szCs w:val="18"/>
              </w:rPr>
            </w:pPr>
            <w:r w:rsidRPr="00A00B5E">
              <w:rPr>
                <w:sz w:val="18"/>
                <w:szCs w:val="18"/>
              </w:rPr>
              <w:t>385,730</w:t>
            </w:r>
          </w:p>
        </w:tc>
        <w:tc>
          <w:tcPr>
            <w:tcW w:w="1305" w:type="dxa"/>
            <w:vAlign w:val="bottom"/>
          </w:tcPr>
          <w:p w14:paraId="5C85113F" w14:textId="56FB4C12" w:rsidR="00A00B5E" w:rsidRPr="005001D4" w:rsidRDefault="00A00B5E" w:rsidP="00A00B5E">
            <w:pPr>
              <w:pBdr>
                <w:bottom w:val="double" w:sz="4" w:space="1" w:color="auto"/>
              </w:pBdr>
              <w:tabs>
                <w:tab w:val="decimal" w:pos="968"/>
              </w:tabs>
              <w:spacing w:line="380" w:lineRule="exact"/>
              <w:ind w:left="-18" w:right="-36"/>
              <w:jc w:val="both"/>
              <w:rPr>
                <w:sz w:val="18"/>
                <w:szCs w:val="18"/>
              </w:rPr>
            </w:pPr>
            <w:r w:rsidRPr="005001D4">
              <w:rPr>
                <w:sz w:val="18"/>
                <w:szCs w:val="18"/>
              </w:rPr>
              <w:t>225,988</w:t>
            </w:r>
          </w:p>
        </w:tc>
        <w:tc>
          <w:tcPr>
            <w:tcW w:w="1350" w:type="dxa"/>
            <w:vAlign w:val="bottom"/>
          </w:tcPr>
          <w:p w14:paraId="77F39851" w14:textId="43AF1186" w:rsidR="00A00B5E" w:rsidRPr="005001D4" w:rsidRDefault="00A00B5E" w:rsidP="00A00B5E">
            <w:pPr>
              <w:pBdr>
                <w:bottom w:val="double" w:sz="4" w:space="1" w:color="auto"/>
              </w:pBdr>
              <w:tabs>
                <w:tab w:val="decimal" w:pos="968"/>
              </w:tabs>
              <w:spacing w:line="380" w:lineRule="exact"/>
              <w:ind w:left="-18" w:right="-36"/>
              <w:jc w:val="both"/>
              <w:rPr>
                <w:sz w:val="18"/>
                <w:szCs w:val="18"/>
                <w:cs/>
              </w:rPr>
            </w:pPr>
            <w:r w:rsidRPr="005001D4">
              <w:rPr>
                <w:sz w:val="18"/>
                <w:szCs w:val="18"/>
              </w:rPr>
              <w:t>59,072</w:t>
            </w:r>
          </w:p>
        </w:tc>
        <w:tc>
          <w:tcPr>
            <w:tcW w:w="1350" w:type="dxa"/>
            <w:vAlign w:val="bottom"/>
          </w:tcPr>
          <w:p w14:paraId="572753FC" w14:textId="77777777" w:rsidR="00A00B5E" w:rsidRPr="005001D4" w:rsidRDefault="00A00B5E" w:rsidP="00A00B5E">
            <w:pPr>
              <w:pBdr>
                <w:bottom w:val="double" w:sz="4" w:space="1" w:color="auto"/>
              </w:pBdr>
              <w:tabs>
                <w:tab w:val="decimal" w:pos="968"/>
              </w:tabs>
              <w:spacing w:line="380" w:lineRule="exact"/>
              <w:ind w:left="-18" w:right="24"/>
              <w:jc w:val="both"/>
              <w:rPr>
                <w:sz w:val="18"/>
                <w:szCs w:val="18"/>
                <w:cs/>
              </w:rPr>
            </w:pPr>
            <w:r w:rsidRPr="005001D4">
              <w:rPr>
                <w:sz w:val="18"/>
                <w:szCs w:val="18"/>
              </w:rPr>
              <w:t>10,937</w:t>
            </w:r>
          </w:p>
        </w:tc>
      </w:tr>
      <w:tr w:rsidR="00A00B5E" w:rsidRPr="005001D4" w14:paraId="2E540E65" w14:textId="77777777" w:rsidTr="00F7637D">
        <w:tc>
          <w:tcPr>
            <w:tcW w:w="3960" w:type="dxa"/>
            <w:vAlign w:val="bottom"/>
          </w:tcPr>
          <w:p w14:paraId="64750A4E" w14:textId="77777777" w:rsidR="00A00B5E" w:rsidRPr="005001D4" w:rsidRDefault="00A00B5E" w:rsidP="00A00B5E">
            <w:pPr>
              <w:pStyle w:val="BodyText2"/>
              <w:tabs>
                <w:tab w:val="left" w:pos="462"/>
              </w:tabs>
              <w:spacing w:before="0" w:after="0" w:line="380" w:lineRule="exact"/>
              <w:ind w:left="168" w:right="0" w:hanging="168"/>
              <w:rPr>
                <w:rFonts w:ascii="Arial" w:hAnsi="Arial"/>
                <w:b/>
                <w:bCs/>
                <w:sz w:val="18"/>
                <w:szCs w:val="18"/>
              </w:rPr>
            </w:pPr>
          </w:p>
        </w:tc>
        <w:tc>
          <w:tcPr>
            <w:tcW w:w="1305" w:type="dxa"/>
            <w:vAlign w:val="bottom"/>
          </w:tcPr>
          <w:p w14:paraId="791942F3" w14:textId="77777777" w:rsidR="00A00B5E" w:rsidRPr="005001D4" w:rsidRDefault="00A00B5E" w:rsidP="00A00B5E">
            <w:pPr>
              <w:tabs>
                <w:tab w:val="decimal" w:pos="968"/>
              </w:tabs>
              <w:spacing w:line="380" w:lineRule="exact"/>
              <w:ind w:left="-18" w:right="-36"/>
              <w:jc w:val="both"/>
              <w:rPr>
                <w:sz w:val="18"/>
                <w:szCs w:val="18"/>
              </w:rPr>
            </w:pPr>
          </w:p>
        </w:tc>
        <w:tc>
          <w:tcPr>
            <w:tcW w:w="1305" w:type="dxa"/>
            <w:vAlign w:val="bottom"/>
          </w:tcPr>
          <w:p w14:paraId="592A64B4" w14:textId="77777777" w:rsidR="00A00B5E" w:rsidRPr="005001D4" w:rsidRDefault="00A00B5E" w:rsidP="00A00B5E">
            <w:pPr>
              <w:tabs>
                <w:tab w:val="decimal" w:pos="968"/>
              </w:tabs>
              <w:spacing w:line="380" w:lineRule="exact"/>
              <w:ind w:left="-18" w:right="-36"/>
              <w:jc w:val="both"/>
              <w:rPr>
                <w:sz w:val="18"/>
                <w:szCs w:val="18"/>
              </w:rPr>
            </w:pPr>
          </w:p>
        </w:tc>
        <w:tc>
          <w:tcPr>
            <w:tcW w:w="1350" w:type="dxa"/>
            <w:vAlign w:val="bottom"/>
          </w:tcPr>
          <w:p w14:paraId="4A66341E" w14:textId="77777777" w:rsidR="00A00B5E" w:rsidRPr="005001D4" w:rsidRDefault="00A00B5E" w:rsidP="00A00B5E">
            <w:pPr>
              <w:tabs>
                <w:tab w:val="decimal" w:pos="968"/>
              </w:tabs>
              <w:spacing w:line="380" w:lineRule="exact"/>
              <w:ind w:left="-18" w:right="-36"/>
              <w:jc w:val="both"/>
              <w:rPr>
                <w:sz w:val="18"/>
                <w:szCs w:val="18"/>
              </w:rPr>
            </w:pPr>
          </w:p>
        </w:tc>
        <w:tc>
          <w:tcPr>
            <w:tcW w:w="1350" w:type="dxa"/>
            <w:vAlign w:val="bottom"/>
          </w:tcPr>
          <w:p w14:paraId="4DEA3DDC" w14:textId="77777777" w:rsidR="00A00B5E" w:rsidRPr="005001D4" w:rsidRDefault="00A00B5E" w:rsidP="00A00B5E">
            <w:pPr>
              <w:tabs>
                <w:tab w:val="decimal" w:pos="968"/>
              </w:tabs>
              <w:spacing w:line="380" w:lineRule="exact"/>
              <w:ind w:left="-18" w:right="24"/>
              <w:jc w:val="both"/>
              <w:rPr>
                <w:sz w:val="18"/>
                <w:szCs w:val="18"/>
              </w:rPr>
            </w:pPr>
          </w:p>
        </w:tc>
      </w:tr>
      <w:tr w:rsidR="00A00B5E" w:rsidRPr="005001D4" w14:paraId="6CDD7189" w14:textId="77777777" w:rsidTr="00F7637D">
        <w:tc>
          <w:tcPr>
            <w:tcW w:w="3960" w:type="dxa"/>
            <w:vAlign w:val="bottom"/>
          </w:tcPr>
          <w:p w14:paraId="69B8FAA0" w14:textId="77777777" w:rsidR="00A00B5E" w:rsidRPr="005001D4" w:rsidRDefault="00A00B5E" w:rsidP="00A00B5E">
            <w:pPr>
              <w:pStyle w:val="BodyText2"/>
              <w:tabs>
                <w:tab w:val="left" w:pos="462"/>
              </w:tabs>
              <w:spacing w:before="0" w:after="0" w:line="380" w:lineRule="exact"/>
              <w:ind w:left="168" w:right="0" w:hanging="168"/>
              <w:rPr>
                <w:rFonts w:ascii="Arial" w:hAnsi="Arial"/>
                <w:sz w:val="18"/>
                <w:szCs w:val="18"/>
              </w:rPr>
            </w:pPr>
            <w:r w:rsidRPr="005001D4">
              <w:rPr>
                <w:rFonts w:ascii="Arial" w:hAnsi="Arial"/>
                <w:sz w:val="18"/>
                <w:szCs w:val="18"/>
              </w:rPr>
              <w:t>Current</w:t>
            </w:r>
          </w:p>
        </w:tc>
        <w:tc>
          <w:tcPr>
            <w:tcW w:w="1305" w:type="dxa"/>
            <w:vAlign w:val="bottom"/>
          </w:tcPr>
          <w:p w14:paraId="7873C654" w14:textId="37B82A24" w:rsidR="00A00B5E" w:rsidRPr="005001D4" w:rsidRDefault="00A00B5E" w:rsidP="00A00B5E">
            <w:pPr>
              <w:tabs>
                <w:tab w:val="decimal" w:pos="968"/>
              </w:tabs>
              <w:spacing w:line="380" w:lineRule="exact"/>
              <w:ind w:left="-18" w:right="-36"/>
              <w:jc w:val="both"/>
              <w:rPr>
                <w:sz w:val="18"/>
                <w:szCs w:val="18"/>
              </w:rPr>
            </w:pPr>
            <w:r w:rsidRPr="00A00B5E">
              <w:rPr>
                <w:sz w:val="18"/>
                <w:szCs w:val="18"/>
              </w:rPr>
              <w:t>356,967</w:t>
            </w:r>
          </w:p>
        </w:tc>
        <w:tc>
          <w:tcPr>
            <w:tcW w:w="1305" w:type="dxa"/>
            <w:vAlign w:val="bottom"/>
          </w:tcPr>
          <w:p w14:paraId="0C8C8E89" w14:textId="7C0253B8" w:rsidR="00A00B5E" w:rsidRPr="005001D4" w:rsidRDefault="00A00B5E" w:rsidP="00A00B5E">
            <w:pPr>
              <w:tabs>
                <w:tab w:val="decimal" w:pos="968"/>
              </w:tabs>
              <w:spacing w:line="380" w:lineRule="exact"/>
              <w:ind w:left="-18" w:right="-36"/>
              <w:jc w:val="both"/>
              <w:rPr>
                <w:sz w:val="18"/>
                <w:szCs w:val="18"/>
              </w:rPr>
            </w:pPr>
            <w:r w:rsidRPr="005001D4">
              <w:rPr>
                <w:sz w:val="18"/>
                <w:szCs w:val="18"/>
              </w:rPr>
              <w:t>200,256</w:t>
            </w:r>
          </w:p>
        </w:tc>
        <w:tc>
          <w:tcPr>
            <w:tcW w:w="1350" w:type="dxa"/>
            <w:vAlign w:val="bottom"/>
          </w:tcPr>
          <w:p w14:paraId="0744E7BA" w14:textId="02AF398E" w:rsidR="00A00B5E" w:rsidRPr="005001D4" w:rsidRDefault="00A00B5E" w:rsidP="00A00B5E">
            <w:pPr>
              <w:tabs>
                <w:tab w:val="decimal" w:pos="968"/>
              </w:tabs>
              <w:spacing w:line="380" w:lineRule="exact"/>
              <w:ind w:left="-18" w:right="-36"/>
              <w:jc w:val="both"/>
              <w:rPr>
                <w:sz w:val="18"/>
                <w:szCs w:val="18"/>
              </w:rPr>
            </w:pPr>
            <w:r w:rsidRPr="005001D4">
              <w:rPr>
                <w:sz w:val="18"/>
                <w:szCs w:val="18"/>
              </w:rPr>
              <w:t>48,456</w:t>
            </w:r>
          </w:p>
        </w:tc>
        <w:tc>
          <w:tcPr>
            <w:tcW w:w="1350" w:type="dxa"/>
            <w:vAlign w:val="bottom"/>
          </w:tcPr>
          <w:p w14:paraId="797A88C2" w14:textId="77777777" w:rsidR="00A00B5E" w:rsidRPr="005001D4" w:rsidRDefault="00A00B5E" w:rsidP="00A00B5E">
            <w:pPr>
              <w:tabs>
                <w:tab w:val="decimal" w:pos="968"/>
              </w:tabs>
              <w:spacing w:line="380" w:lineRule="exact"/>
              <w:ind w:left="-18" w:right="24"/>
              <w:jc w:val="both"/>
              <w:rPr>
                <w:sz w:val="18"/>
                <w:szCs w:val="18"/>
              </w:rPr>
            </w:pPr>
            <w:r w:rsidRPr="005001D4">
              <w:rPr>
                <w:sz w:val="18"/>
                <w:szCs w:val="18"/>
              </w:rPr>
              <w:t>2,655</w:t>
            </w:r>
          </w:p>
        </w:tc>
      </w:tr>
      <w:tr w:rsidR="00A00B5E" w:rsidRPr="005001D4" w14:paraId="4CAAEAAB" w14:textId="77777777" w:rsidTr="00F7637D">
        <w:trPr>
          <w:trHeight w:val="80"/>
        </w:trPr>
        <w:tc>
          <w:tcPr>
            <w:tcW w:w="3960" w:type="dxa"/>
            <w:vAlign w:val="bottom"/>
          </w:tcPr>
          <w:p w14:paraId="065986BD" w14:textId="77777777" w:rsidR="00A00B5E" w:rsidRPr="005001D4" w:rsidRDefault="00A00B5E" w:rsidP="00A00B5E">
            <w:pPr>
              <w:pStyle w:val="BodyText2"/>
              <w:tabs>
                <w:tab w:val="left" w:pos="462"/>
              </w:tabs>
              <w:spacing w:before="0" w:after="0" w:line="380" w:lineRule="exact"/>
              <w:ind w:left="168" w:right="0" w:hanging="168"/>
              <w:rPr>
                <w:rFonts w:ascii="Arial" w:hAnsi="Arial"/>
                <w:sz w:val="18"/>
                <w:szCs w:val="18"/>
              </w:rPr>
            </w:pPr>
            <w:r w:rsidRPr="005001D4">
              <w:rPr>
                <w:rFonts w:ascii="Arial" w:hAnsi="Arial"/>
                <w:sz w:val="18"/>
                <w:szCs w:val="18"/>
              </w:rPr>
              <w:t>Non-current</w:t>
            </w:r>
          </w:p>
        </w:tc>
        <w:tc>
          <w:tcPr>
            <w:tcW w:w="1305" w:type="dxa"/>
            <w:vAlign w:val="bottom"/>
          </w:tcPr>
          <w:p w14:paraId="3392BEC7" w14:textId="2F38903B" w:rsidR="00A00B5E" w:rsidRPr="005001D4" w:rsidRDefault="00A00B5E" w:rsidP="00A00B5E">
            <w:pPr>
              <w:pBdr>
                <w:bottom w:val="single" w:sz="4" w:space="1" w:color="auto"/>
              </w:pBdr>
              <w:tabs>
                <w:tab w:val="decimal" w:pos="968"/>
              </w:tabs>
              <w:spacing w:line="380" w:lineRule="exact"/>
              <w:ind w:left="-18" w:right="-36"/>
              <w:jc w:val="both"/>
              <w:rPr>
                <w:sz w:val="18"/>
                <w:szCs w:val="18"/>
              </w:rPr>
            </w:pPr>
            <w:r w:rsidRPr="00A00B5E">
              <w:rPr>
                <w:sz w:val="18"/>
                <w:szCs w:val="18"/>
              </w:rPr>
              <w:t>28,763</w:t>
            </w:r>
          </w:p>
        </w:tc>
        <w:tc>
          <w:tcPr>
            <w:tcW w:w="1305" w:type="dxa"/>
            <w:vAlign w:val="bottom"/>
          </w:tcPr>
          <w:p w14:paraId="1FADA206" w14:textId="1978EEFA" w:rsidR="00A00B5E" w:rsidRPr="005001D4" w:rsidRDefault="00A00B5E" w:rsidP="00A00B5E">
            <w:pPr>
              <w:pBdr>
                <w:bottom w:val="single" w:sz="4" w:space="1" w:color="auto"/>
              </w:pBdr>
              <w:tabs>
                <w:tab w:val="decimal" w:pos="968"/>
              </w:tabs>
              <w:spacing w:line="380" w:lineRule="exact"/>
              <w:ind w:left="-18" w:right="-36"/>
              <w:jc w:val="both"/>
              <w:rPr>
                <w:sz w:val="18"/>
                <w:szCs w:val="18"/>
              </w:rPr>
            </w:pPr>
            <w:r w:rsidRPr="005001D4">
              <w:rPr>
                <w:sz w:val="18"/>
                <w:szCs w:val="18"/>
              </w:rPr>
              <w:t>25,732</w:t>
            </w:r>
          </w:p>
        </w:tc>
        <w:tc>
          <w:tcPr>
            <w:tcW w:w="1350" w:type="dxa"/>
            <w:vAlign w:val="bottom"/>
          </w:tcPr>
          <w:p w14:paraId="632D8FD4" w14:textId="4AD9D6E4" w:rsidR="00A00B5E" w:rsidRPr="005001D4" w:rsidRDefault="00A00B5E" w:rsidP="00A00B5E">
            <w:pPr>
              <w:pBdr>
                <w:bottom w:val="single" w:sz="4" w:space="1" w:color="auto"/>
              </w:pBdr>
              <w:tabs>
                <w:tab w:val="decimal" w:pos="968"/>
              </w:tabs>
              <w:spacing w:line="380" w:lineRule="exact"/>
              <w:ind w:left="-18" w:right="-36"/>
              <w:jc w:val="both"/>
              <w:rPr>
                <w:sz w:val="18"/>
                <w:szCs w:val="18"/>
              </w:rPr>
            </w:pPr>
            <w:r w:rsidRPr="005001D4">
              <w:rPr>
                <w:sz w:val="18"/>
                <w:szCs w:val="18"/>
              </w:rPr>
              <w:t>10,616</w:t>
            </w:r>
          </w:p>
        </w:tc>
        <w:tc>
          <w:tcPr>
            <w:tcW w:w="1350" w:type="dxa"/>
            <w:vAlign w:val="bottom"/>
          </w:tcPr>
          <w:p w14:paraId="65F39513" w14:textId="77777777" w:rsidR="00A00B5E" w:rsidRPr="005001D4" w:rsidRDefault="00A00B5E" w:rsidP="00A00B5E">
            <w:pPr>
              <w:pBdr>
                <w:bottom w:val="single" w:sz="4" w:space="1" w:color="auto"/>
              </w:pBdr>
              <w:tabs>
                <w:tab w:val="decimal" w:pos="968"/>
              </w:tabs>
              <w:spacing w:line="380" w:lineRule="exact"/>
              <w:ind w:left="-18" w:right="24"/>
              <w:jc w:val="both"/>
              <w:rPr>
                <w:sz w:val="18"/>
                <w:szCs w:val="18"/>
              </w:rPr>
            </w:pPr>
            <w:r w:rsidRPr="005001D4">
              <w:rPr>
                <w:sz w:val="18"/>
                <w:szCs w:val="18"/>
              </w:rPr>
              <w:t>8,282</w:t>
            </w:r>
          </w:p>
        </w:tc>
      </w:tr>
      <w:tr w:rsidR="00A00B5E" w:rsidRPr="005001D4" w14:paraId="7D0FC510" w14:textId="77777777" w:rsidTr="00F7637D">
        <w:tc>
          <w:tcPr>
            <w:tcW w:w="3960" w:type="dxa"/>
            <w:vAlign w:val="bottom"/>
          </w:tcPr>
          <w:p w14:paraId="53F98A1F" w14:textId="77777777" w:rsidR="00A00B5E" w:rsidRPr="005001D4" w:rsidRDefault="00A00B5E" w:rsidP="00A00B5E">
            <w:pPr>
              <w:pStyle w:val="BodyText2"/>
              <w:tabs>
                <w:tab w:val="left" w:pos="462"/>
              </w:tabs>
              <w:spacing w:before="0" w:after="0" w:line="380" w:lineRule="exact"/>
              <w:ind w:left="168" w:right="0" w:hanging="168"/>
              <w:rPr>
                <w:rFonts w:ascii="Arial" w:hAnsi="Arial"/>
                <w:b/>
                <w:bCs/>
                <w:sz w:val="18"/>
                <w:szCs w:val="18"/>
              </w:rPr>
            </w:pPr>
          </w:p>
        </w:tc>
        <w:tc>
          <w:tcPr>
            <w:tcW w:w="1305" w:type="dxa"/>
            <w:vAlign w:val="bottom"/>
          </w:tcPr>
          <w:p w14:paraId="2734A599" w14:textId="639BAB14" w:rsidR="00A00B5E" w:rsidRPr="005001D4" w:rsidRDefault="00A00B5E" w:rsidP="00A00B5E">
            <w:pPr>
              <w:pBdr>
                <w:bottom w:val="double" w:sz="4" w:space="1" w:color="auto"/>
              </w:pBdr>
              <w:tabs>
                <w:tab w:val="decimal" w:pos="968"/>
              </w:tabs>
              <w:spacing w:line="380" w:lineRule="exact"/>
              <w:ind w:left="-18" w:right="-36"/>
              <w:jc w:val="both"/>
              <w:rPr>
                <w:sz w:val="18"/>
                <w:szCs w:val="18"/>
              </w:rPr>
            </w:pPr>
            <w:r w:rsidRPr="00A00B5E">
              <w:rPr>
                <w:sz w:val="18"/>
                <w:szCs w:val="18"/>
              </w:rPr>
              <w:t>385,7</w:t>
            </w:r>
            <w:r w:rsidR="00116B96">
              <w:rPr>
                <w:sz w:val="18"/>
                <w:szCs w:val="18"/>
              </w:rPr>
              <w:t>3</w:t>
            </w:r>
            <w:r w:rsidRPr="00A00B5E">
              <w:rPr>
                <w:sz w:val="18"/>
                <w:szCs w:val="18"/>
              </w:rPr>
              <w:t>0</w:t>
            </w:r>
          </w:p>
        </w:tc>
        <w:tc>
          <w:tcPr>
            <w:tcW w:w="1305" w:type="dxa"/>
            <w:vAlign w:val="bottom"/>
          </w:tcPr>
          <w:p w14:paraId="29C1AC5C" w14:textId="47939661" w:rsidR="00A00B5E" w:rsidRPr="005001D4" w:rsidRDefault="00A00B5E" w:rsidP="00A00B5E">
            <w:pPr>
              <w:pBdr>
                <w:bottom w:val="double" w:sz="4" w:space="1" w:color="auto"/>
              </w:pBdr>
              <w:tabs>
                <w:tab w:val="decimal" w:pos="968"/>
              </w:tabs>
              <w:spacing w:line="380" w:lineRule="exact"/>
              <w:ind w:left="-18" w:right="-36"/>
              <w:jc w:val="both"/>
              <w:rPr>
                <w:sz w:val="18"/>
                <w:szCs w:val="18"/>
              </w:rPr>
            </w:pPr>
            <w:r w:rsidRPr="005001D4">
              <w:rPr>
                <w:sz w:val="18"/>
                <w:szCs w:val="18"/>
              </w:rPr>
              <w:t>225,988</w:t>
            </w:r>
          </w:p>
        </w:tc>
        <w:tc>
          <w:tcPr>
            <w:tcW w:w="1350" w:type="dxa"/>
            <w:vAlign w:val="bottom"/>
          </w:tcPr>
          <w:p w14:paraId="05FE0DBB" w14:textId="155C8493" w:rsidR="00A00B5E" w:rsidRPr="005001D4" w:rsidRDefault="00A00B5E" w:rsidP="00A00B5E">
            <w:pPr>
              <w:pBdr>
                <w:bottom w:val="double" w:sz="4" w:space="1" w:color="auto"/>
              </w:pBdr>
              <w:tabs>
                <w:tab w:val="decimal" w:pos="968"/>
              </w:tabs>
              <w:spacing w:line="380" w:lineRule="exact"/>
              <w:ind w:left="-18" w:right="-36"/>
              <w:jc w:val="both"/>
              <w:rPr>
                <w:sz w:val="18"/>
                <w:szCs w:val="18"/>
              </w:rPr>
            </w:pPr>
            <w:r w:rsidRPr="005001D4">
              <w:rPr>
                <w:sz w:val="18"/>
                <w:szCs w:val="18"/>
              </w:rPr>
              <w:t>59,072</w:t>
            </w:r>
          </w:p>
        </w:tc>
        <w:tc>
          <w:tcPr>
            <w:tcW w:w="1350" w:type="dxa"/>
            <w:vAlign w:val="bottom"/>
          </w:tcPr>
          <w:p w14:paraId="7E617D45" w14:textId="77777777" w:rsidR="00A00B5E" w:rsidRPr="005001D4" w:rsidRDefault="00A00B5E" w:rsidP="00A00B5E">
            <w:pPr>
              <w:pBdr>
                <w:bottom w:val="double" w:sz="4" w:space="1" w:color="auto"/>
              </w:pBdr>
              <w:tabs>
                <w:tab w:val="decimal" w:pos="968"/>
              </w:tabs>
              <w:spacing w:line="380" w:lineRule="exact"/>
              <w:ind w:left="-18" w:right="24"/>
              <w:jc w:val="both"/>
              <w:rPr>
                <w:sz w:val="18"/>
                <w:szCs w:val="18"/>
              </w:rPr>
            </w:pPr>
            <w:r w:rsidRPr="005001D4">
              <w:rPr>
                <w:sz w:val="18"/>
                <w:szCs w:val="18"/>
              </w:rPr>
              <w:t>10,937</w:t>
            </w:r>
          </w:p>
        </w:tc>
      </w:tr>
    </w:tbl>
    <w:p w14:paraId="6107E089" w14:textId="77777777" w:rsidR="00DA1061" w:rsidRPr="005001D4" w:rsidRDefault="002E29EF" w:rsidP="00364CE8">
      <w:pPr>
        <w:tabs>
          <w:tab w:val="left" w:pos="1980"/>
          <w:tab w:val="right" w:pos="7280"/>
          <w:tab w:val="right" w:pos="8540"/>
        </w:tabs>
        <w:spacing w:before="240" w:after="120" w:line="380" w:lineRule="exact"/>
        <w:ind w:left="547" w:right="-43" w:hanging="547"/>
        <w:jc w:val="thaiDistribute"/>
        <w:rPr>
          <w:b/>
          <w:bCs/>
        </w:rPr>
      </w:pPr>
      <w:r w:rsidRPr="005001D4">
        <w:rPr>
          <w:b/>
          <w:bCs/>
        </w:rPr>
        <w:tab/>
        <w:t xml:space="preserve">Financial assets at fair value through profit or loss </w:t>
      </w:r>
    </w:p>
    <w:p w14:paraId="063DCD00" w14:textId="77777777" w:rsidR="002E29EF" w:rsidRPr="005001D4" w:rsidRDefault="002E29EF" w:rsidP="003B18D6">
      <w:pPr>
        <w:spacing w:before="120" w:after="120" w:line="380" w:lineRule="exact"/>
        <w:ind w:left="547" w:hanging="547"/>
        <w:jc w:val="thaiDistribute"/>
      </w:pPr>
      <w:r w:rsidRPr="005001D4">
        <w:tab/>
        <w:t xml:space="preserve">Movements of the listed equity investments account during the </w:t>
      </w:r>
      <w:r w:rsidR="00614DC6" w:rsidRPr="005001D4">
        <w:t>three-month</w:t>
      </w:r>
      <w:r w:rsidR="00ED7EA6" w:rsidRPr="005001D4">
        <w:t xml:space="preserve"> </w:t>
      </w:r>
      <w:r w:rsidRPr="005001D4">
        <w:t>period ended</w:t>
      </w:r>
      <w:r w:rsidR="00ED7EA6" w:rsidRPr="005001D4">
        <w:t xml:space="preserve">                    </w:t>
      </w:r>
      <w:r w:rsidR="00DA1061" w:rsidRPr="005001D4">
        <w:t xml:space="preserve"> </w:t>
      </w:r>
      <w:r w:rsidR="00614DC6" w:rsidRPr="005001D4">
        <w:t>31 March 2026</w:t>
      </w:r>
      <w:r w:rsidR="00186517" w:rsidRPr="005001D4">
        <w:t xml:space="preserve"> </w:t>
      </w:r>
      <w:r w:rsidRPr="005001D4">
        <w:t>were summarised below.</w:t>
      </w:r>
    </w:p>
    <w:p w14:paraId="0BEE3BB1" w14:textId="77777777" w:rsidR="002E29EF" w:rsidRPr="005001D4" w:rsidRDefault="002E29EF" w:rsidP="003B18D6">
      <w:pPr>
        <w:spacing w:line="380" w:lineRule="exact"/>
        <w:ind w:left="418" w:firstLine="979"/>
        <w:jc w:val="right"/>
      </w:pPr>
      <w:r w:rsidRPr="005001D4">
        <w:t>(Unit: Thousand Baht)</w:t>
      </w:r>
    </w:p>
    <w:tbl>
      <w:tblPr>
        <w:tblW w:w="9180" w:type="dxa"/>
        <w:tblInd w:w="558" w:type="dxa"/>
        <w:tblLayout w:type="fixed"/>
        <w:tblLook w:val="04A0" w:firstRow="1" w:lastRow="0" w:firstColumn="1" w:lastColumn="0" w:noHBand="0" w:noVBand="1"/>
      </w:tblPr>
      <w:tblGrid>
        <w:gridCol w:w="4770"/>
        <w:gridCol w:w="2205"/>
        <w:gridCol w:w="2205"/>
      </w:tblGrid>
      <w:tr w:rsidR="002E29EF" w:rsidRPr="005001D4" w14:paraId="2F767C35" w14:textId="77777777">
        <w:trPr>
          <w:trHeight w:val="70"/>
        </w:trPr>
        <w:tc>
          <w:tcPr>
            <w:tcW w:w="4770" w:type="dxa"/>
            <w:vAlign w:val="bottom"/>
          </w:tcPr>
          <w:p w14:paraId="4D749BBD" w14:textId="77777777" w:rsidR="002E29EF" w:rsidRPr="005001D4" w:rsidRDefault="002E29EF" w:rsidP="003B18D6">
            <w:pPr>
              <w:tabs>
                <w:tab w:val="decimal" w:pos="1512"/>
              </w:tabs>
              <w:spacing w:line="380" w:lineRule="exact"/>
              <w:ind w:left="168" w:right="20"/>
              <w:jc w:val="center"/>
            </w:pPr>
          </w:p>
        </w:tc>
        <w:tc>
          <w:tcPr>
            <w:tcW w:w="2205" w:type="dxa"/>
            <w:vAlign w:val="bottom"/>
            <w:hideMark/>
          </w:tcPr>
          <w:p w14:paraId="0D878279" w14:textId="77777777" w:rsidR="002E29EF" w:rsidRPr="005001D4" w:rsidRDefault="002E29EF" w:rsidP="003B18D6">
            <w:pPr>
              <w:pBdr>
                <w:bottom w:val="single" w:sz="6" w:space="1" w:color="auto"/>
              </w:pBdr>
              <w:spacing w:line="380" w:lineRule="exact"/>
              <w:jc w:val="center"/>
            </w:pPr>
            <w:r w:rsidRPr="005001D4">
              <w:t>Consolidated financial statements</w:t>
            </w:r>
          </w:p>
        </w:tc>
        <w:tc>
          <w:tcPr>
            <w:tcW w:w="2205" w:type="dxa"/>
            <w:vAlign w:val="bottom"/>
            <w:hideMark/>
          </w:tcPr>
          <w:p w14:paraId="22A50326" w14:textId="77777777" w:rsidR="002E29EF" w:rsidRPr="005001D4" w:rsidRDefault="002E29EF" w:rsidP="003B18D6">
            <w:pPr>
              <w:pBdr>
                <w:bottom w:val="single" w:sz="6" w:space="1" w:color="auto"/>
              </w:pBdr>
              <w:spacing w:line="380" w:lineRule="exact"/>
              <w:jc w:val="center"/>
            </w:pPr>
            <w:r w:rsidRPr="005001D4">
              <w:t>Separate               financial statements</w:t>
            </w:r>
          </w:p>
        </w:tc>
      </w:tr>
      <w:tr w:rsidR="00614DC6" w:rsidRPr="005001D4" w14:paraId="726FE61B" w14:textId="77777777" w:rsidTr="00AF3C46">
        <w:trPr>
          <w:trHeight w:val="369"/>
        </w:trPr>
        <w:tc>
          <w:tcPr>
            <w:tcW w:w="4770" w:type="dxa"/>
            <w:vAlign w:val="bottom"/>
            <w:hideMark/>
          </w:tcPr>
          <w:p w14:paraId="6F87C7F4" w14:textId="77777777" w:rsidR="00614DC6" w:rsidRPr="005001D4" w:rsidRDefault="00614DC6" w:rsidP="00614DC6">
            <w:pPr>
              <w:pStyle w:val="BodyText2"/>
              <w:tabs>
                <w:tab w:val="left" w:pos="462"/>
              </w:tabs>
              <w:spacing w:before="0" w:after="0" w:line="380" w:lineRule="exact"/>
              <w:ind w:left="702" w:right="-108" w:hanging="690"/>
              <w:rPr>
                <w:rFonts w:ascii="Arial" w:hAnsi="Arial"/>
                <w:b/>
                <w:bCs/>
                <w:sz w:val="22"/>
                <w:szCs w:val="22"/>
              </w:rPr>
            </w:pPr>
            <w:r w:rsidRPr="005001D4">
              <w:rPr>
                <w:rFonts w:ascii="Arial" w:hAnsi="Arial"/>
                <w:b/>
                <w:bCs/>
                <w:sz w:val="22"/>
                <w:szCs w:val="22"/>
              </w:rPr>
              <w:t>Balance as at 1 January 2026</w:t>
            </w:r>
          </w:p>
        </w:tc>
        <w:tc>
          <w:tcPr>
            <w:tcW w:w="2205" w:type="dxa"/>
            <w:vAlign w:val="bottom"/>
          </w:tcPr>
          <w:p w14:paraId="470EDF84" w14:textId="77777777" w:rsidR="00614DC6" w:rsidRPr="005001D4" w:rsidRDefault="00614DC6" w:rsidP="00614DC6">
            <w:pPr>
              <w:tabs>
                <w:tab w:val="decimal" w:pos="1512"/>
              </w:tabs>
              <w:spacing w:line="380" w:lineRule="exact"/>
              <w:jc w:val="center"/>
            </w:pPr>
            <w:r w:rsidRPr="005001D4">
              <w:rPr>
                <w:rFonts w:hint="cs"/>
              </w:rPr>
              <w:t>4</w:t>
            </w:r>
            <w:r w:rsidRPr="005001D4">
              <w:t>,</w:t>
            </w:r>
            <w:r w:rsidRPr="005001D4">
              <w:rPr>
                <w:rFonts w:hint="cs"/>
              </w:rPr>
              <w:t>231</w:t>
            </w:r>
          </w:p>
        </w:tc>
        <w:tc>
          <w:tcPr>
            <w:tcW w:w="2205" w:type="dxa"/>
            <w:vAlign w:val="bottom"/>
          </w:tcPr>
          <w:p w14:paraId="20A198CE" w14:textId="77777777" w:rsidR="00614DC6" w:rsidRPr="005001D4" w:rsidRDefault="00614DC6" w:rsidP="00614DC6">
            <w:pPr>
              <w:tabs>
                <w:tab w:val="decimal" w:pos="1512"/>
              </w:tabs>
              <w:spacing w:line="380" w:lineRule="exact"/>
              <w:jc w:val="center"/>
            </w:pPr>
            <w:r w:rsidRPr="005001D4">
              <w:t>2,655</w:t>
            </w:r>
          </w:p>
        </w:tc>
      </w:tr>
      <w:tr w:rsidR="00E54457" w:rsidRPr="005001D4" w14:paraId="035D31CD" w14:textId="77777777" w:rsidTr="00713ACF">
        <w:trPr>
          <w:trHeight w:val="198"/>
        </w:trPr>
        <w:tc>
          <w:tcPr>
            <w:tcW w:w="4770" w:type="dxa"/>
            <w:vAlign w:val="bottom"/>
            <w:hideMark/>
          </w:tcPr>
          <w:p w14:paraId="49DBA0C1" w14:textId="4B90B033" w:rsidR="00E54457" w:rsidRPr="005001D4" w:rsidRDefault="005001D4" w:rsidP="00E54457">
            <w:pPr>
              <w:pStyle w:val="BodyText2"/>
              <w:tabs>
                <w:tab w:val="left" w:pos="462"/>
              </w:tabs>
              <w:spacing w:before="0" w:after="0" w:line="380" w:lineRule="exact"/>
              <w:ind w:left="702" w:right="-108" w:hanging="690"/>
              <w:rPr>
                <w:rFonts w:ascii="Arial" w:hAnsi="Arial"/>
                <w:sz w:val="22"/>
                <w:szCs w:val="22"/>
              </w:rPr>
            </w:pPr>
            <w:r w:rsidRPr="005001D4">
              <w:rPr>
                <w:rFonts w:ascii="Arial" w:hAnsi="Arial"/>
                <w:sz w:val="22"/>
                <w:szCs w:val="22"/>
              </w:rPr>
              <w:t>Gain</w:t>
            </w:r>
            <w:r w:rsidR="00E54457" w:rsidRPr="005001D4">
              <w:rPr>
                <w:rFonts w:ascii="Arial" w:hAnsi="Arial"/>
                <w:sz w:val="22"/>
                <w:szCs w:val="28"/>
              </w:rPr>
              <w:t xml:space="preserve"> </w:t>
            </w:r>
            <w:r w:rsidR="00E54457" w:rsidRPr="005001D4">
              <w:rPr>
                <w:rFonts w:ascii="Arial" w:hAnsi="Arial"/>
                <w:sz w:val="22"/>
                <w:szCs w:val="22"/>
              </w:rPr>
              <w:t xml:space="preserve">on change in value </w:t>
            </w:r>
          </w:p>
        </w:tc>
        <w:tc>
          <w:tcPr>
            <w:tcW w:w="2205" w:type="dxa"/>
            <w:vAlign w:val="bottom"/>
          </w:tcPr>
          <w:p w14:paraId="09B2EB33" w14:textId="77777777" w:rsidR="00E54457" w:rsidRPr="005001D4" w:rsidRDefault="00E54457" w:rsidP="00E54457">
            <w:pPr>
              <w:pBdr>
                <w:bottom w:val="single" w:sz="4" w:space="1" w:color="auto"/>
              </w:pBdr>
              <w:tabs>
                <w:tab w:val="decimal" w:pos="1512"/>
              </w:tabs>
              <w:spacing w:line="380" w:lineRule="exact"/>
              <w:jc w:val="center"/>
            </w:pPr>
            <w:r w:rsidRPr="005001D4">
              <w:t>2,444</w:t>
            </w:r>
          </w:p>
        </w:tc>
        <w:tc>
          <w:tcPr>
            <w:tcW w:w="2205" w:type="dxa"/>
            <w:vAlign w:val="bottom"/>
          </w:tcPr>
          <w:p w14:paraId="2FF5CA43" w14:textId="77777777" w:rsidR="00E54457" w:rsidRPr="005001D4" w:rsidRDefault="00E54457" w:rsidP="00E54457">
            <w:pPr>
              <w:pBdr>
                <w:bottom w:val="single" w:sz="4" w:space="1" w:color="auto"/>
              </w:pBdr>
              <w:tabs>
                <w:tab w:val="decimal" w:pos="1512"/>
              </w:tabs>
              <w:spacing w:line="380" w:lineRule="exact"/>
              <w:jc w:val="center"/>
            </w:pPr>
            <w:r w:rsidRPr="005001D4">
              <w:t>1,984</w:t>
            </w:r>
          </w:p>
        </w:tc>
      </w:tr>
      <w:tr w:rsidR="00E54457" w:rsidRPr="005001D4" w14:paraId="089247E4" w14:textId="77777777" w:rsidTr="00ED7EA6">
        <w:trPr>
          <w:trHeight w:val="89"/>
        </w:trPr>
        <w:tc>
          <w:tcPr>
            <w:tcW w:w="4770" w:type="dxa"/>
            <w:vAlign w:val="bottom"/>
            <w:hideMark/>
          </w:tcPr>
          <w:p w14:paraId="294C4790" w14:textId="77777777" w:rsidR="00E54457" w:rsidRPr="005001D4" w:rsidRDefault="00E54457" w:rsidP="00E54457">
            <w:pPr>
              <w:pStyle w:val="BodyText2"/>
              <w:tabs>
                <w:tab w:val="left" w:pos="462"/>
              </w:tabs>
              <w:spacing w:before="0" w:after="0" w:line="380" w:lineRule="exact"/>
              <w:ind w:left="702" w:right="-108" w:hanging="690"/>
              <w:rPr>
                <w:rFonts w:ascii="Arial" w:hAnsi="Arial"/>
                <w:b/>
                <w:bCs/>
                <w:sz w:val="22"/>
                <w:szCs w:val="22"/>
              </w:rPr>
            </w:pPr>
            <w:r w:rsidRPr="005001D4">
              <w:rPr>
                <w:rFonts w:ascii="Arial" w:hAnsi="Arial"/>
                <w:b/>
                <w:bCs/>
                <w:sz w:val="22"/>
                <w:szCs w:val="22"/>
              </w:rPr>
              <w:t xml:space="preserve">Balance as at 31 March 2026 </w:t>
            </w:r>
          </w:p>
        </w:tc>
        <w:tc>
          <w:tcPr>
            <w:tcW w:w="2205" w:type="dxa"/>
            <w:vAlign w:val="bottom"/>
          </w:tcPr>
          <w:p w14:paraId="6E621ABA" w14:textId="77777777" w:rsidR="00E54457" w:rsidRPr="005001D4" w:rsidRDefault="00E54457" w:rsidP="00E54457">
            <w:pPr>
              <w:pBdr>
                <w:bottom w:val="double" w:sz="4" w:space="1" w:color="auto"/>
              </w:pBdr>
              <w:tabs>
                <w:tab w:val="decimal" w:pos="1512"/>
              </w:tabs>
              <w:spacing w:line="380" w:lineRule="exact"/>
              <w:jc w:val="center"/>
              <w:rPr>
                <w:cs/>
              </w:rPr>
            </w:pPr>
            <w:r w:rsidRPr="005001D4">
              <w:t>6,675</w:t>
            </w:r>
          </w:p>
        </w:tc>
        <w:tc>
          <w:tcPr>
            <w:tcW w:w="2205" w:type="dxa"/>
            <w:vAlign w:val="bottom"/>
          </w:tcPr>
          <w:p w14:paraId="44A85359" w14:textId="77777777" w:rsidR="00E54457" w:rsidRPr="005001D4" w:rsidRDefault="00E54457" w:rsidP="00E54457">
            <w:pPr>
              <w:pBdr>
                <w:bottom w:val="double" w:sz="4" w:space="1" w:color="auto"/>
              </w:pBdr>
              <w:tabs>
                <w:tab w:val="decimal" w:pos="1512"/>
              </w:tabs>
              <w:spacing w:line="380" w:lineRule="exact"/>
              <w:jc w:val="center"/>
            </w:pPr>
            <w:r w:rsidRPr="005001D4">
              <w:t>4,639</w:t>
            </w:r>
          </w:p>
        </w:tc>
      </w:tr>
    </w:tbl>
    <w:p w14:paraId="6EDC9F09" w14:textId="77777777" w:rsidR="003B18D6" w:rsidRPr="005001D4" w:rsidRDefault="003B18D6" w:rsidP="00F76A28">
      <w:pPr>
        <w:spacing w:before="240" w:after="120" w:line="340" w:lineRule="exact"/>
        <w:ind w:left="547" w:hanging="547"/>
        <w:jc w:val="thaiDistribute"/>
        <w:rPr>
          <w:b/>
          <w:bCs/>
        </w:rPr>
      </w:pPr>
    </w:p>
    <w:p w14:paraId="20CE18BA" w14:textId="77777777" w:rsidR="00340B45" w:rsidRPr="005001D4" w:rsidRDefault="003B18D6" w:rsidP="003B18D6">
      <w:pPr>
        <w:spacing w:after="120" w:line="340" w:lineRule="exact"/>
        <w:ind w:left="547" w:hanging="547"/>
        <w:jc w:val="thaiDistribute"/>
        <w:rPr>
          <w:b/>
          <w:bCs/>
        </w:rPr>
      </w:pPr>
      <w:r w:rsidRPr="005001D4">
        <w:rPr>
          <w:b/>
          <w:bCs/>
        </w:rPr>
        <w:br w:type="page"/>
      </w:r>
      <w:r w:rsidR="00B27D4E" w:rsidRPr="005001D4">
        <w:rPr>
          <w:b/>
          <w:bCs/>
        </w:rPr>
        <w:lastRenderedPageBreak/>
        <w:t>7</w:t>
      </w:r>
      <w:r w:rsidR="00340B45" w:rsidRPr="005001D4">
        <w:rPr>
          <w:b/>
          <w:bCs/>
        </w:rPr>
        <w:t>.</w:t>
      </w:r>
      <w:r w:rsidR="00340B45" w:rsidRPr="005001D4">
        <w:rPr>
          <w:b/>
          <w:bCs/>
        </w:rPr>
        <w:tab/>
        <w:t>Other current assets</w:t>
      </w:r>
    </w:p>
    <w:p w14:paraId="1D97662C" w14:textId="77777777" w:rsidR="00FB1146" w:rsidRPr="005001D4" w:rsidRDefault="00FB1146" w:rsidP="0084090E">
      <w:pPr>
        <w:tabs>
          <w:tab w:val="left" w:pos="2160"/>
          <w:tab w:val="decimal" w:pos="7740"/>
          <w:tab w:val="decimal" w:pos="8820"/>
        </w:tabs>
        <w:spacing w:line="340" w:lineRule="exact"/>
        <w:ind w:left="360" w:right="-50" w:hanging="360"/>
        <w:jc w:val="right"/>
        <w:rPr>
          <w:sz w:val="20"/>
          <w:szCs w:val="20"/>
        </w:rPr>
      </w:pPr>
      <w:r w:rsidRPr="005001D4">
        <w:rPr>
          <w:sz w:val="20"/>
          <w:szCs w:val="20"/>
        </w:rPr>
        <w:t>(Unit: Thousand Baht)</w:t>
      </w:r>
    </w:p>
    <w:tbl>
      <w:tblPr>
        <w:tblW w:w="9212" w:type="dxa"/>
        <w:tblInd w:w="558" w:type="dxa"/>
        <w:tblLayout w:type="fixed"/>
        <w:tblLook w:val="0000" w:firstRow="0" w:lastRow="0" w:firstColumn="0" w:lastColumn="0" w:noHBand="0" w:noVBand="0"/>
      </w:tblPr>
      <w:tblGrid>
        <w:gridCol w:w="3492"/>
        <w:gridCol w:w="1430"/>
        <w:gridCol w:w="1430"/>
        <w:gridCol w:w="1430"/>
        <w:gridCol w:w="1430"/>
      </w:tblGrid>
      <w:tr w:rsidR="00FB1146" w:rsidRPr="005001D4" w14:paraId="0EFAF339" w14:textId="77777777" w:rsidTr="00150347">
        <w:tc>
          <w:tcPr>
            <w:tcW w:w="3492" w:type="dxa"/>
            <w:tcBorders>
              <w:top w:val="nil"/>
              <w:left w:val="nil"/>
              <w:bottom w:val="nil"/>
              <w:right w:val="nil"/>
            </w:tcBorders>
            <w:vAlign w:val="bottom"/>
          </w:tcPr>
          <w:p w14:paraId="54376E37" w14:textId="77777777" w:rsidR="00FB1146" w:rsidRPr="005001D4" w:rsidRDefault="00FB1146" w:rsidP="0084090E">
            <w:pPr>
              <w:spacing w:line="340" w:lineRule="exact"/>
              <w:ind w:left="162" w:right="-108" w:hanging="162"/>
              <w:rPr>
                <w:sz w:val="20"/>
                <w:szCs w:val="20"/>
              </w:rPr>
            </w:pPr>
          </w:p>
        </w:tc>
        <w:tc>
          <w:tcPr>
            <w:tcW w:w="2860" w:type="dxa"/>
            <w:gridSpan w:val="2"/>
            <w:tcBorders>
              <w:top w:val="nil"/>
              <w:left w:val="nil"/>
              <w:bottom w:val="nil"/>
              <w:right w:val="nil"/>
            </w:tcBorders>
            <w:vAlign w:val="bottom"/>
          </w:tcPr>
          <w:p w14:paraId="6D8C11B7" w14:textId="77777777" w:rsidR="00FB1146" w:rsidRPr="005001D4" w:rsidRDefault="00FB1146" w:rsidP="006C52A1">
            <w:pPr>
              <w:pBdr>
                <w:bottom w:val="single" w:sz="6" w:space="1" w:color="auto"/>
              </w:pBdr>
              <w:spacing w:line="340" w:lineRule="exact"/>
              <w:jc w:val="center"/>
              <w:rPr>
                <w:sz w:val="20"/>
                <w:szCs w:val="20"/>
              </w:rPr>
            </w:pPr>
            <w:r w:rsidRPr="005001D4">
              <w:rPr>
                <w:sz w:val="20"/>
                <w:szCs w:val="20"/>
              </w:rPr>
              <w:t>Consolidated                             financial statements</w:t>
            </w:r>
          </w:p>
        </w:tc>
        <w:tc>
          <w:tcPr>
            <w:tcW w:w="2860" w:type="dxa"/>
            <w:gridSpan w:val="2"/>
            <w:tcBorders>
              <w:top w:val="nil"/>
              <w:left w:val="nil"/>
              <w:bottom w:val="nil"/>
              <w:right w:val="nil"/>
            </w:tcBorders>
            <w:vAlign w:val="bottom"/>
          </w:tcPr>
          <w:p w14:paraId="31907C3D" w14:textId="77777777" w:rsidR="00FB1146" w:rsidRPr="005001D4" w:rsidRDefault="00FB1146" w:rsidP="006C52A1">
            <w:pPr>
              <w:pBdr>
                <w:bottom w:val="single" w:sz="6" w:space="1" w:color="auto"/>
              </w:pBdr>
              <w:spacing w:line="340" w:lineRule="exact"/>
              <w:jc w:val="center"/>
              <w:rPr>
                <w:sz w:val="20"/>
                <w:szCs w:val="20"/>
              </w:rPr>
            </w:pPr>
            <w:r w:rsidRPr="005001D4">
              <w:rPr>
                <w:sz w:val="20"/>
                <w:szCs w:val="20"/>
              </w:rPr>
              <w:t>Separate                                  financial statements</w:t>
            </w:r>
          </w:p>
        </w:tc>
      </w:tr>
      <w:tr w:rsidR="00614DC6" w:rsidRPr="005001D4" w14:paraId="23D2D34B" w14:textId="77777777" w:rsidTr="00150347">
        <w:tc>
          <w:tcPr>
            <w:tcW w:w="3492" w:type="dxa"/>
            <w:tcBorders>
              <w:top w:val="nil"/>
              <w:left w:val="nil"/>
              <w:bottom w:val="nil"/>
              <w:right w:val="nil"/>
            </w:tcBorders>
            <w:vAlign w:val="bottom"/>
          </w:tcPr>
          <w:p w14:paraId="4C519AFD" w14:textId="77777777" w:rsidR="00614DC6" w:rsidRPr="005001D4" w:rsidRDefault="00614DC6" w:rsidP="00614DC6">
            <w:pPr>
              <w:spacing w:line="340" w:lineRule="exact"/>
              <w:rPr>
                <w:sz w:val="20"/>
                <w:szCs w:val="20"/>
              </w:rPr>
            </w:pPr>
          </w:p>
        </w:tc>
        <w:tc>
          <w:tcPr>
            <w:tcW w:w="1430" w:type="dxa"/>
            <w:tcBorders>
              <w:top w:val="nil"/>
              <w:left w:val="nil"/>
              <w:bottom w:val="nil"/>
              <w:right w:val="nil"/>
            </w:tcBorders>
            <w:vAlign w:val="bottom"/>
          </w:tcPr>
          <w:p w14:paraId="71B3A81C" w14:textId="77777777" w:rsidR="00614DC6" w:rsidRPr="005001D4" w:rsidRDefault="00614DC6" w:rsidP="00614DC6">
            <w:pPr>
              <w:pBdr>
                <w:bottom w:val="single" w:sz="4" w:space="1" w:color="auto"/>
              </w:pBdr>
              <w:spacing w:line="340" w:lineRule="exact"/>
              <w:ind w:right="-122"/>
              <w:jc w:val="center"/>
              <w:rPr>
                <w:sz w:val="20"/>
                <w:szCs w:val="20"/>
              </w:rPr>
            </w:pPr>
            <w:r w:rsidRPr="005001D4">
              <w:rPr>
                <w:sz w:val="20"/>
                <w:szCs w:val="20"/>
              </w:rPr>
              <w:t>31 March          2026</w:t>
            </w:r>
          </w:p>
        </w:tc>
        <w:tc>
          <w:tcPr>
            <w:tcW w:w="1430" w:type="dxa"/>
            <w:tcBorders>
              <w:top w:val="nil"/>
              <w:left w:val="nil"/>
              <w:bottom w:val="nil"/>
              <w:right w:val="nil"/>
            </w:tcBorders>
            <w:vAlign w:val="bottom"/>
          </w:tcPr>
          <w:p w14:paraId="14452FF6" w14:textId="77777777" w:rsidR="00614DC6" w:rsidRPr="005001D4" w:rsidRDefault="00614DC6" w:rsidP="00614DC6">
            <w:pPr>
              <w:pBdr>
                <w:bottom w:val="single" w:sz="4" w:space="1" w:color="auto"/>
              </w:pBdr>
              <w:spacing w:line="340" w:lineRule="exact"/>
              <w:jc w:val="center"/>
              <w:rPr>
                <w:sz w:val="20"/>
                <w:szCs w:val="20"/>
              </w:rPr>
            </w:pPr>
            <w:r w:rsidRPr="005001D4">
              <w:rPr>
                <w:sz w:val="20"/>
                <w:szCs w:val="20"/>
              </w:rPr>
              <w:t>31 December 2025</w:t>
            </w:r>
          </w:p>
        </w:tc>
        <w:tc>
          <w:tcPr>
            <w:tcW w:w="1430" w:type="dxa"/>
            <w:tcBorders>
              <w:top w:val="nil"/>
              <w:left w:val="nil"/>
              <w:bottom w:val="nil"/>
              <w:right w:val="nil"/>
            </w:tcBorders>
            <w:vAlign w:val="bottom"/>
          </w:tcPr>
          <w:p w14:paraId="3D4DB886" w14:textId="77777777" w:rsidR="00614DC6" w:rsidRPr="005001D4" w:rsidRDefault="00614DC6" w:rsidP="00614DC6">
            <w:pPr>
              <w:pBdr>
                <w:bottom w:val="single" w:sz="4" w:space="1" w:color="auto"/>
              </w:pBdr>
              <w:spacing w:line="340" w:lineRule="exact"/>
              <w:ind w:right="-122"/>
              <w:jc w:val="center"/>
              <w:rPr>
                <w:sz w:val="20"/>
                <w:szCs w:val="20"/>
              </w:rPr>
            </w:pPr>
            <w:r w:rsidRPr="005001D4">
              <w:rPr>
                <w:sz w:val="20"/>
                <w:szCs w:val="20"/>
              </w:rPr>
              <w:t>31 March          2026</w:t>
            </w:r>
          </w:p>
        </w:tc>
        <w:tc>
          <w:tcPr>
            <w:tcW w:w="1430" w:type="dxa"/>
            <w:tcBorders>
              <w:top w:val="nil"/>
              <w:left w:val="nil"/>
              <w:bottom w:val="nil"/>
              <w:right w:val="nil"/>
            </w:tcBorders>
            <w:vAlign w:val="bottom"/>
          </w:tcPr>
          <w:p w14:paraId="69ACC372" w14:textId="77777777" w:rsidR="00614DC6" w:rsidRPr="005001D4" w:rsidRDefault="00614DC6" w:rsidP="00614DC6">
            <w:pPr>
              <w:pBdr>
                <w:bottom w:val="single" w:sz="4" w:space="1" w:color="auto"/>
              </w:pBdr>
              <w:spacing w:line="340" w:lineRule="exact"/>
              <w:jc w:val="center"/>
              <w:rPr>
                <w:sz w:val="20"/>
                <w:szCs w:val="20"/>
              </w:rPr>
            </w:pPr>
            <w:r w:rsidRPr="005001D4">
              <w:rPr>
                <w:sz w:val="20"/>
                <w:szCs w:val="20"/>
              </w:rPr>
              <w:t>31 December 2025</w:t>
            </w:r>
          </w:p>
        </w:tc>
      </w:tr>
      <w:tr w:rsidR="008176CA" w:rsidRPr="008176CA" w14:paraId="605CCF78" w14:textId="77777777" w:rsidTr="00150347">
        <w:tc>
          <w:tcPr>
            <w:tcW w:w="3492" w:type="dxa"/>
            <w:tcBorders>
              <w:top w:val="nil"/>
              <w:left w:val="nil"/>
              <w:bottom w:val="nil"/>
              <w:right w:val="nil"/>
            </w:tcBorders>
            <w:vAlign w:val="bottom"/>
          </w:tcPr>
          <w:p w14:paraId="6A00A6C8" w14:textId="77777777" w:rsidR="008176CA" w:rsidRPr="005001D4" w:rsidRDefault="008176CA" w:rsidP="008176CA">
            <w:pPr>
              <w:spacing w:line="340" w:lineRule="exact"/>
              <w:ind w:left="162" w:right="-108" w:hanging="162"/>
              <w:rPr>
                <w:sz w:val="20"/>
                <w:szCs w:val="20"/>
              </w:rPr>
            </w:pPr>
            <w:r w:rsidRPr="005001D4">
              <w:rPr>
                <w:sz w:val="20"/>
                <w:szCs w:val="20"/>
              </w:rPr>
              <w:t>Withholding tax and prepaid tax expenses</w:t>
            </w:r>
          </w:p>
        </w:tc>
        <w:tc>
          <w:tcPr>
            <w:tcW w:w="1430" w:type="dxa"/>
            <w:tcBorders>
              <w:top w:val="nil"/>
              <w:left w:val="nil"/>
              <w:bottom w:val="nil"/>
              <w:right w:val="nil"/>
            </w:tcBorders>
            <w:vAlign w:val="bottom"/>
          </w:tcPr>
          <w:p w14:paraId="360B2BE3" w14:textId="313C0479" w:rsidR="008176CA" w:rsidRPr="005001D4" w:rsidRDefault="008176CA" w:rsidP="008176CA">
            <w:pPr>
              <w:tabs>
                <w:tab w:val="decimal" w:pos="1064"/>
              </w:tabs>
              <w:spacing w:line="340" w:lineRule="exact"/>
              <w:jc w:val="both"/>
              <w:rPr>
                <w:sz w:val="20"/>
                <w:szCs w:val="20"/>
              </w:rPr>
            </w:pPr>
            <w:r w:rsidRPr="008176CA">
              <w:rPr>
                <w:sz w:val="20"/>
                <w:szCs w:val="20"/>
              </w:rPr>
              <w:t>217,759</w:t>
            </w:r>
          </w:p>
        </w:tc>
        <w:tc>
          <w:tcPr>
            <w:tcW w:w="1430" w:type="dxa"/>
            <w:tcBorders>
              <w:top w:val="nil"/>
              <w:left w:val="nil"/>
              <w:bottom w:val="nil"/>
              <w:right w:val="nil"/>
            </w:tcBorders>
            <w:vAlign w:val="bottom"/>
          </w:tcPr>
          <w:p w14:paraId="659F6626" w14:textId="007A0587" w:rsidR="008176CA" w:rsidRPr="005001D4" w:rsidRDefault="008176CA" w:rsidP="008176CA">
            <w:pPr>
              <w:tabs>
                <w:tab w:val="decimal" w:pos="1064"/>
              </w:tabs>
              <w:spacing w:line="340" w:lineRule="exact"/>
              <w:jc w:val="both"/>
              <w:rPr>
                <w:sz w:val="20"/>
                <w:szCs w:val="20"/>
              </w:rPr>
            </w:pPr>
            <w:r w:rsidRPr="008176CA">
              <w:rPr>
                <w:sz w:val="20"/>
                <w:szCs w:val="20"/>
              </w:rPr>
              <w:t>191,761</w:t>
            </w:r>
          </w:p>
        </w:tc>
        <w:tc>
          <w:tcPr>
            <w:tcW w:w="1430" w:type="dxa"/>
            <w:tcBorders>
              <w:top w:val="nil"/>
              <w:left w:val="nil"/>
              <w:bottom w:val="nil"/>
              <w:right w:val="nil"/>
            </w:tcBorders>
            <w:vAlign w:val="bottom"/>
          </w:tcPr>
          <w:p w14:paraId="2F1EB2F9" w14:textId="0B431379" w:rsidR="008176CA" w:rsidRPr="005001D4" w:rsidRDefault="008176CA" w:rsidP="008176CA">
            <w:pPr>
              <w:tabs>
                <w:tab w:val="decimal" w:pos="1064"/>
              </w:tabs>
              <w:spacing w:line="340" w:lineRule="exact"/>
              <w:jc w:val="both"/>
              <w:rPr>
                <w:sz w:val="20"/>
                <w:szCs w:val="20"/>
              </w:rPr>
            </w:pPr>
            <w:r w:rsidRPr="008176CA">
              <w:rPr>
                <w:sz w:val="20"/>
                <w:szCs w:val="20"/>
              </w:rPr>
              <w:t>23,280</w:t>
            </w:r>
          </w:p>
        </w:tc>
        <w:tc>
          <w:tcPr>
            <w:tcW w:w="1430" w:type="dxa"/>
            <w:tcBorders>
              <w:top w:val="nil"/>
              <w:left w:val="nil"/>
              <w:bottom w:val="nil"/>
              <w:right w:val="nil"/>
            </w:tcBorders>
            <w:vAlign w:val="bottom"/>
          </w:tcPr>
          <w:p w14:paraId="47C4B4E7" w14:textId="33F6E7AF" w:rsidR="008176CA" w:rsidRPr="005001D4" w:rsidRDefault="008176CA" w:rsidP="008176CA">
            <w:pPr>
              <w:tabs>
                <w:tab w:val="decimal" w:pos="1064"/>
              </w:tabs>
              <w:spacing w:line="340" w:lineRule="exact"/>
              <w:jc w:val="both"/>
              <w:rPr>
                <w:sz w:val="20"/>
                <w:szCs w:val="20"/>
              </w:rPr>
            </w:pPr>
            <w:r w:rsidRPr="00EE131B">
              <w:rPr>
                <w:sz w:val="20"/>
                <w:szCs w:val="20"/>
              </w:rPr>
              <w:t>17,240</w:t>
            </w:r>
          </w:p>
        </w:tc>
      </w:tr>
      <w:tr w:rsidR="008176CA" w:rsidRPr="008176CA" w14:paraId="71F10502" w14:textId="77777777" w:rsidTr="00150347">
        <w:tc>
          <w:tcPr>
            <w:tcW w:w="3492" w:type="dxa"/>
            <w:tcBorders>
              <w:top w:val="nil"/>
              <w:left w:val="nil"/>
              <w:bottom w:val="nil"/>
              <w:right w:val="nil"/>
            </w:tcBorders>
            <w:vAlign w:val="bottom"/>
          </w:tcPr>
          <w:p w14:paraId="6390085B" w14:textId="77777777" w:rsidR="008176CA" w:rsidRPr="005001D4" w:rsidRDefault="008176CA" w:rsidP="008176CA">
            <w:pPr>
              <w:spacing w:line="340" w:lineRule="exact"/>
              <w:ind w:left="162" w:right="-108" w:hanging="162"/>
              <w:rPr>
                <w:sz w:val="20"/>
                <w:szCs w:val="20"/>
              </w:rPr>
            </w:pPr>
            <w:r w:rsidRPr="005001D4">
              <w:rPr>
                <w:sz w:val="20"/>
                <w:szCs w:val="20"/>
              </w:rPr>
              <w:t xml:space="preserve">Advance for purchase of inventories and equipment </w:t>
            </w:r>
          </w:p>
        </w:tc>
        <w:tc>
          <w:tcPr>
            <w:tcW w:w="1430" w:type="dxa"/>
            <w:tcBorders>
              <w:top w:val="nil"/>
              <w:left w:val="nil"/>
              <w:bottom w:val="nil"/>
              <w:right w:val="nil"/>
            </w:tcBorders>
            <w:vAlign w:val="bottom"/>
          </w:tcPr>
          <w:p w14:paraId="279D7C21" w14:textId="14E745BF" w:rsidR="008176CA" w:rsidRPr="005001D4" w:rsidRDefault="008176CA" w:rsidP="008176CA">
            <w:pPr>
              <w:tabs>
                <w:tab w:val="decimal" w:pos="1064"/>
              </w:tabs>
              <w:spacing w:line="340" w:lineRule="exact"/>
              <w:jc w:val="both"/>
              <w:rPr>
                <w:sz w:val="20"/>
                <w:szCs w:val="20"/>
              </w:rPr>
            </w:pPr>
            <w:r w:rsidRPr="008176CA">
              <w:rPr>
                <w:sz w:val="20"/>
                <w:szCs w:val="20"/>
              </w:rPr>
              <w:t>327,234</w:t>
            </w:r>
          </w:p>
        </w:tc>
        <w:tc>
          <w:tcPr>
            <w:tcW w:w="1430" w:type="dxa"/>
            <w:tcBorders>
              <w:top w:val="nil"/>
              <w:left w:val="nil"/>
              <w:bottom w:val="nil"/>
              <w:right w:val="nil"/>
            </w:tcBorders>
            <w:vAlign w:val="bottom"/>
          </w:tcPr>
          <w:p w14:paraId="5FAFB522" w14:textId="3EEE3AEE" w:rsidR="008176CA" w:rsidRPr="005001D4" w:rsidRDefault="008176CA" w:rsidP="008176CA">
            <w:pPr>
              <w:tabs>
                <w:tab w:val="decimal" w:pos="1064"/>
              </w:tabs>
              <w:spacing w:line="340" w:lineRule="exact"/>
              <w:jc w:val="both"/>
              <w:rPr>
                <w:sz w:val="20"/>
                <w:szCs w:val="20"/>
              </w:rPr>
            </w:pPr>
            <w:r w:rsidRPr="008176CA">
              <w:rPr>
                <w:sz w:val="20"/>
                <w:szCs w:val="20"/>
              </w:rPr>
              <w:t>377,464</w:t>
            </w:r>
          </w:p>
        </w:tc>
        <w:tc>
          <w:tcPr>
            <w:tcW w:w="1430" w:type="dxa"/>
            <w:tcBorders>
              <w:top w:val="nil"/>
              <w:left w:val="nil"/>
              <w:bottom w:val="nil"/>
              <w:right w:val="nil"/>
            </w:tcBorders>
            <w:vAlign w:val="bottom"/>
          </w:tcPr>
          <w:p w14:paraId="72C4CD90" w14:textId="3F2AF9C6" w:rsidR="008176CA" w:rsidRPr="005001D4" w:rsidRDefault="008176CA" w:rsidP="008176CA">
            <w:pPr>
              <w:tabs>
                <w:tab w:val="decimal" w:pos="1064"/>
              </w:tabs>
              <w:spacing w:line="340" w:lineRule="exact"/>
              <w:jc w:val="both"/>
              <w:rPr>
                <w:sz w:val="20"/>
                <w:szCs w:val="20"/>
              </w:rPr>
            </w:pPr>
            <w:r w:rsidRPr="008176CA">
              <w:rPr>
                <w:sz w:val="20"/>
                <w:szCs w:val="20"/>
              </w:rPr>
              <w:t>-</w:t>
            </w:r>
          </w:p>
        </w:tc>
        <w:tc>
          <w:tcPr>
            <w:tcW w:w="1430" w:type="dxa"/>
            <w:tcBorders>
              <w:top w:val="nil"/>
              <w:left w:val="nil"/>
              <w:bottom w:val="nil"/>
              <w:right w:val="nil"/>
            </w:tcBorders>
            <w:vAlign w:val="bottom"/>
          </w:tcPr>
          <w:p w14:paraId="030F02F4" w14:textId="3198906D" w:rsidR="008176CA" w:rsidRPr="005001D4" w:rsidRDefault="008176CA" w:rsidP="008176CA">
            <w:pPr>
              <w:tabs>
                <w:tab w:val="decimal" w:pos="1064"/>
              </w:tabs>
              <w:spacing w:line="340" w:lineRule="exact"/>
              <w:jc w:val="both"/>
              <w:rPr>
                <w:sz w:val="20"/>
                <w:szCs w:val="20"/>
              </w:rPr>
            </w:pPr>
            <w:r w:rsidRPr="00EE131B">
              <w:rPr>
                <w:sz w:val="20"/>
                <w:szCs w:val="20"/>
              </w:rPr>
              <w:t>-</w:t>
            </w:r>
          </w:p>
        </w:tc>
      </w:tr>
      <w:tr w:rsidR="008176CA" w:rsidRPr="008176CA" w14:paraId="3D626509" w14:textId="77777777" w:rsidTr="00150347">
        <w:tc>
          <w:tcPr>
            <w:tcW w:w="3492" w:type="dxa"/>
            <w:tcBorders>
              <w:top w:val="nil"/>
              <w:left w:val="nil"/>
              <w:bottom w:val="nil"/>
              <w:right w:val="nil"/>
            </w:tcBorders>
            <w:vAlign w:val="bottom"/>
          </w:tcPr>
          <w:p w14:paraId="465A0AAD" w14:textId="77777777" w:rsidR="008176CA" w:rsidRPr="005001D4" w:rsidRDefault="008176CA" w:rsidP="008176CA">
            <w:pPr>
              <w:spacing w:line="340" w:lineRule="exact"/>
              <w:ind w:left="162" w:right="-108" w:hanging="162"/>
              <w:rPr>
                <w:sz w:val="20"/>
                <w:szCs w:val="20"/>
              </w:rPr>
            </w:pPr>
            <w:r w:rsidRPr="005001D4">
              <w:rPr>
                <w:sz w:val="20"/>
                <w:szCs w:val="20"/>
              </w:rPr>
              <w:t>Prepaid expenses</w:t>
            </w:r>
          </w:p>
        </w:tc>
        <w:tc>
          <w:tcPr>
            <w:tcW w:w="1430" w:type="dxa"/>
            <w:tcBorders>
              <w:top w:val="nil"/>
              <w:left w:val="nil"/>
              <w:bottom w:val="nil"/>
              <w:right w:val="nil"/>
            </w:tcBorders>
            <w:vAlign w:val="bottom"/>
          </w:tcPr>
          <w:p w14:paraId="07585D74" w14:textId="637A02E6" w:rsidR="008176CA" w:rsidRPr="005001D4" w:rsidRDefault="008176CA" w:rsidP="008176CA">
            <w:pPr>
              <w:tabs>
                <w:tab w:val="decimal" w:pos="1064"/>
              </w:tabs>
              <w:spacing w:line="340" w:lineRule="exact"/>
              <w:jc w:val="both"/>
              <w:rPr>
                <w:sz w:val="20"/>
                <w:szCs w:val="20"/>
              </w:rPr>
            </w:pPr>
            <w:r w:rsidRPr="008176CA">
              <w:rPr>
                <w:sz w:val="20"/>
                <w:szCs w:val="20"/>
              </w:rPr>
              <w:t>304,146</w:t>
            </w:r>
          </w:p>
        </w:tc>
        <w:tc>
          <w:tcPr>
            <w:tcW w:w="1430" w:type="dxa"/>
            <w:tcBorders>
              <w:top w:val="nil"/>
              <w:left w:val="nil"/>
              <w:bottom w:val="nil"/>
              <w:right w:val="nil"/>
            </w:tcBorders>
            <w:vAlign w:val="bottom"/>
          </w:tcPr>
          <w:p w14:paraId="6405CD02" w14:textId="31C54341" w:rsidR="008176CA" w:rsidRPr="008176CA" w:rsidRDefault="008176CA" w:rsidP="008176CA">
            <w:pPr>
              <w:tabs>
                <w:tab w:val="decimal" w:pos="1064"/>
              </w:tabs>
              <w:spacing w:line="340" w:lineRule="exact"/>
              <w:jc w:val="both"/>
              <w:rPr>
                <w:sz w:val="20"/>
                <w:szCs w:val="20"/>
                <w:cs/>
              </w:rPr>
            </w:pPr>
            <w:r w:rsidRPr="008176CA">
              <w:rPr>
                <w:sz w:val="20"/>
                <w:szCs w:val="20"/>
              </w:rPr>
              <w:t>279,945</w:t>
            </w:r>
          </w:p>
        </w:tc>
        <w:tc>
          <w:tcPr>
            <w:tcW w:w="1430" w:type="dxa"/>
            <w:tcBorders>
              <w:top w:val="nil"/>
              <w:left w:val="nil"/>
              <w:bottom w:val="nil"/>
              <w:right w:val="nil"/>
            </w:tcBorders>
            <w:vAlign w:val="bottom"/>
          </w:tcPr>
          <w:p w14:paraId="4D96A376" w14:textId="003DE802" w:rsidR="008176CA" w:rsidRPr="005001D4" w:rsidRDefault="008176CA" w:rsidP="008176CA">
            <w:pPr>
              <w:tabs>
                <w:tab w:val="decimal" w:pos="1064"/>
              </w:tabs>
              <w:spacing w:line="340" w:lineRule="exact"/>
              <w:jc w:val="both"/>
              <w:rPr>
                <w:sz w:val="20"/>
                <w:szCs w:val="20"/>
              </w:rPr>
            </w:pPr>
            <w:r w:rsidRPr="008176CA">
              <w:rPr>
                <w:sz w:val="20"/>
                <w:szCs w:val="20"/>
              </w:rPr>
              <w:t>15,784</w:t>
            </w:r>
          </w:p>
        </w:tc>
        <w:tc>
          <w:tcPr>
            <w:tcW w:w="1430" w:type="dxa"/>
            <w:tcBorders>
              <w:top w:val="nil"/>
              <w:left w:val="nil"/>
              <w:bottom w:val="nil"/>
              <w:right w:val="nil"/>
            </w:tcBorders>
            <w:vAlign w:val="bottom"/>
          </w:tcPr>
          <w:p w14:paraId="2709C8A0" w14:textId="49B720CB" w:rsidR="008176CA" w:rsidRPr="005001D4" w:rsidRDefault="008176CA" w:rsidP="008176CA">
            <w:pPr>
              <w:tabs>
                <w:tab w:val="decimal" w:pos="1064"/>
              </w:tabs>
              <w:spacing w:line="340" w:lineRule="exact"/>
              <w:jc w:val="both"/>
              <w:rPr>
                <w:sz w:val="20"/>
                <w:szCs w:val="20"/>
              </w:rPr>
            </w:pPr>
            <w:r w:rsidRPr="00EE131B">
              <w:rPr>
                <w:sz w:val="20"/>
                <w:szCs w:val="20"/>
              </w:rPr>
              <w:t>12,271</w:t>
            </w:r>
          </w:p>
        </w:tc>
      </w:tr>
      <w:tr w:rsidR="008176CA" w:rsidRPr="008176CA" w14:paraId="0A20208A" w14:textId="77777777" w:rsidTr="00150347">
        <w:tc>
          <w:tcPr>
            <w:tcW w:w="3492" w:type="dxa"/>
            <w:tcBorders>
              <w:top w:val="nil"/>
              <w:left w:val="nil"/>
              <w:bottom w:val="nil"/>
              <w:right w:val="nil"/>
            </w:tcBorders>
            <w:vAlign w:val="bottom"/>
          </w:tcPr>
          <w:p w14:paraId="02CAEBFB" w14:textId="77777777" w:rsidR="008176CA" w:rsidRPr="005001D4" w:rsidRDefault="008176CA" w:rsidP="008176CA">
            <w:pPr>
              <w:spacing w:line="340" w:lineRule="exact"/>
              <w:ind w:left="162" w:hanging="162"/>
              <w:rPr>
                <w:sz w:val="20"/>
                <w:szCs w:val="20"/>
              </w:rPr>
            </w:pPr>
            <w:r w:rsidRPr="005001D4">
              <w:rPr>
                <w:sz w:val="20"/>
                <w:szCs w:val="20"/>
              </w:rPr>
              <w:t>Refundable value added tax</w:t>
            </w:r>
          </w:p>
        </w:tc>
        <w:tc>
          <w:tcPr>
            <w:tcW w:w="1430" w:type="dxa"/>
            <w:tcBorders>
              <w:top w:val="nil"/>
              <w:left w:val="nil"/>
              <w:bottom w:val="nil"/>
              <w:right w:val="nil"/>
            </w:tcBorders>
            <w:vAlign w:val="bottom"/>
          </w:tcPr>
          <w:p w14:paraId="3DCBAA44" w14:textId="56B9E6B4" w:rsidR="008176CA" w:rsidRPr="005001D4" w:rsidRDefault="008176CA" w:rsidP="008176CA">
            <w:pPr>
              <w:tabs>
                <w:tab w:val="decimal" w:pos="1064"/>
              </w:tabs>
              <w:spacing w:line="340" w:lineRule="exact"/>
              <w:jc w:val="both"/>
              <w:rPr>
                <w:sz w:val="20"/>
                <w:szCs w:val="20"/>
                <w:cs/>
              </w:rPr>
            </w:pPr>
            <w:r w:rsidRPr="008176CA">
              <w:rPr>
                <w:sz w:val="20"/>
                <w:szCs w:val="20"/>
              </w:rPr>
              <w:t>162,753</w:t>
            </w:r>
          </w:p>
        </w:tc>
        <w:tc>
          <w:tcPr>
            <w:tcW w:w="1430" w:type="dxa"/>
            <w:tcBorders>
              <w:top w:val="nil"/>
              <w:left w:val="nil"/>
              <w:bottom w:val="nil"/>
              <w:right w:val="nil"/>
            </w:tcBorders>
            <w:vAlign w:val="bottom"/>
          </w:tcPr>
          <w:p w14:paraId="494FC161" w14:textId="56CA7641" w:rsidR="008176CA" w:rsidRPr="005001D4" w:rsidRDefault="008176CA" w:rsidP="008176CA">
            <w:pPr>
              <w:tabs>
                <w:tab w:val="decimal" w:pos="1064"/>
              </w:tabs>
              <w:spacing w:line="340" w:lineRule="exact"/>
              <w:jc w:val="both"/>
              <w:rPr>
                <w:sz w:val="20"/>
                <w:szCs w:val="20"/>
                <w:cs/>
              </w:rPr>
            </w:pPr>
            <w:r w:rsidRPr="008176CA">
              <w:rPr>
                <w:sz w:val="20"/>
                <w:szCs w:val="20"/>
              </w:rPr>
              <w:t>180,930</w:t>
            </w:r>
          </w:p>
        </w:tc>
        <w:tc>
          <w:tcPr>
            <w:tcW w:w="1430" w:type="dxa"/>
            <w:tcBorders>
              <w:top w:val="nil"/>
              <w:left w:val="nil"/>
              <w:bottom w:val="nil"/>
              <w:right w:val="nil"/>
            </w:tcBorders>
            <w:vAlign w:val="bottom"/>
          </w:tcPr>
          <w:p w14:paraId="13BA8C72" w14:textId="763624C6" w:rsidR="008176CA" w:rsidRPr="005001D4" w:rsidRDefault="008176CA" w:rsidP="008176CA">
            <w:pPr>
              <w:tabs>
                <w:tab w:val="decimal" w:pos="1064"/>
              </w:tabs>
              <w:spacing w:line="340" w:lineRule="exact"/>
              <w:jc w:val="both"/>
              <w:rPr>
                <w:sz w:val="20"/>
                <w:szCs w:val="20"/>
              </w:rPr>
            </w:pPr>
            <w:r w:rsidRPr="008176CA">
              <w:rPr>
                <w:sz w:val="20"/>
                <w:szCs w:val="20"/>
              </w:rPr>
              <w:t>-</w:t>
            </w:r>
          </w:p>
        </w:tc>
        <w:tc>
          <w:tcPr>
            <w:tcW w:w="1430" w:type="dxa"/>
            <w:tcBorders>
              <w:top w:val="nil"/>
              <w:left w:val="nil"/>
              <w:bottom w:val="nil"/>
              <w:right w:val="nil"/>
            </w:tcBorders>
            <w:vAlign w:val="bottom"/>
          </w:tcPr>
          <w:p w14:paraId="76AA9B98" w14:textId="5BEE613A" w:rsidR="008176CA" w:rsidRPr="005001D4" w:rsidRDefault="008176CA" w:rsidP="008176CA">
            <w:pPr>
              <w:tabs>
                <w:tab w:val="decimal" w:pos="1064"/>
              </w:tabs>
              <w:spacing w:line="340" w:lineRule="exact"/>
              <w:jc w:val="both"/>
              <w:rPr>
                <w:sz w:val="20"/>
                <w:szCs w:val="20"/>
              </w:rPr>
            </w:pPr>
            <w:r w:rsidRPr="00EE131B">
              <w:rPr>
                <w:sz w:val="20"/>
                <w:szCs w:val="20"/>
              </w:rPr>
              <w:t>6,444</w:t>
            </w:r>
          </w:p>
        </w:tc>
      </w:tr>
      <w:tr w:rsidR="008176CA" w:rsidRPr="008176CA" w14:paraId="584D3D59" w14:textId="77777777" w:rsidTr="00150347">
        <w:tc>
          <w:tcPr>
            <w:tcW w:w="3492" w:type="dxa"/>
            <w:tcBorders>
              <w:top w:val="nil"/>
              <w:left w:val="nil"/>
              <w:bottom w:val="nil"/>
              <w:right w:val="nil"/>
            </w:tcBorders>
            <w:vAlign w:val="bottom"/>
          </w:tcPr>
          <w:p w14:paraId="0D8D0D9A" w14:textId="77777777" w:rsidR="008176CA" w:rsidRPr="005001D4" w:rsidRDefault="008176CA" w:rsidP="008176CA">
            <w:pPr>
              <w:spacing w:line="340" w:lineRule="exact"/>
              <w:ind w:left="162" w:right="-108" w:hanging="162"/>
              <w:rPr>
                <w:sz w:val="20"/>
                <w:szCs w:val="20"/>
              </w:rPr>
            </w:pPr>
            <w:r w:rsidRPr="005001D4">
              <w:rPr>
                <w:sz w:val="20"/>
                <w:szCs w:val="20"/>
              </w:rPr>
              <w:t>Retention receivables</w:t>
            </w:r>
          </w:p>
        </w:tc>
        <w:tc>
          <w:tcPr>
            <w:tcW w:w="1430" w:type="dxa"/>
            <w:tcBorders>
              <w:top w:val="nil"/>
              <w:left w:val="nil"/>
              <w:bottom w:val="nil"/>
              <w:right w:val="nil"/>
            </w:tcBorders>
            <w:vAlign w:val="bottom"/>
          </w:tcPr>
          <w:p w14:paraId="774F7AA6" w14:textId="72480015" w:rsidR="008176CA" w:rsidRPr="005001D4" w:rsidRDefault="008176CA" w:rsidP="008176CA">
            <w:pPr>
              <w:tabs>
                <w:tab w:val="decimal" w:pos="1064"/>
              </w:tabs>
              <w:spacing w:line="340" w:lineRule="exact"/>
              <w:jc w:val="both"/>
              <w:rPr>
                <w:sz w:val="20"/>
                <w:szCs w:val="20"/>
              </w:rPr>
            </w:pPr>
            <w:r w:rsidRPr="008176CA">
              <w:rPr>
                <w:sz w:val="20"/>
                <w:szCs w:val="20"/>
              </w:rPr>
              <w:t>225,993</w:t>
            </w:r>
          </w:p>
        </w:tc>
        <w:tc>
          <w:tcPr>
            <w:tcW w:w="1430" w:type="dxa"/>
            <w:tcBorders>
              <w:top w:val="nil"/>
              <w:left w:val="nil"/>
              <w:bottom w:val="nil"/>
              <w:right w:val="nil"/>
            </w:tcBorders>
            <w:vAlign w:val="bottom"/>
          </w:tcPr>
          <w:p w14:paraId="3F212ADD" w14:textId="34CBB3B0" w:rsidR="008176CA" w:rsidRPr="005001D4" w:rsidRDefault="008176CA" w:rsidP="008176CA">
            <w:pPr>
              <w:tabs>
                <w:tab w:val="decimal" w:pos="1064"/>
              </w:tabs>
              <w:spacing w:line="340" w:lineRule="exact"/>
              <w:jc w:val="both"/>
              <w:rPr>
                <w:sz w:val="20"/>
                <w:szCs w:val="20"/>
              </w:rPr>
            </w:pPr>
            <w:r w:rsidRPr="008176CA">
              <w:rPr>
                <w:sz w:val="20"/>
                <w:szCs w:val="20"/>
              </w:rPr>
              <w:t>206,152</w:t>
            </w:r>
          </w:p>
        </w:tc>
        <w:tc>
          <w:tcPr>
            <w:tcW w:w="1430" w:type="dxa"/>
            <w:tcBorders>
              <w:top w:val="nil"/>
              <w:left w:val="nil"/>
              <w:bottom w:val="nil"/>
              <w:right w:val="nil"/>
            </w:tcBorders>
            <w:vAlign w:val="bottom"/>
          </w:tcPr>
          <w:p w14:paraId="76764429" w14:textId="2AA435C2" w:rsidR="008176CA" w:rsidRPr="005001D4" w:rsidRDefault="008176CA" w:rsidP="008176CA">
            <w:pPr>
              <w:tabs>
                <w:tab w:val="decimal" w:pos="1064"/>
              </w:tabs>
              <w:spacing w:line="340" w:lineRule="exact"/>
              <w:jc w:val="both"/>
              <w:rPr>
                <w:sz w:val="20"/>
                <w:szCs w:val="20"/>
              </w:rPr>
            </w:pPr>
            <w:r w:rsidRPr="008176CA">
              <w:rPr>
                <w:sz w:val="20"/>
                <w:szCs w:val="20"/>
              </w:rPr>
              <w:t>-</w:t>
            </w:r>
          </w:p>
        </w:tc>
        <w:tc>
          <w:tcPr>
            <w:tcW w:w="1430" w:type="dxa"/>
            <w:tcBorders>
              <w:top w:val="nil"/>
              <w:left w:val="nil"/>
              <w:bottom w:val="nil"/>
              <w:right w:val="nil"/>
            </w:tcBorders>
            <w:vAlign w:val="bottom"/>
          </w:tcPr>
          <w:p w14:paraId="3221DDF8" w14:textId="33C99354" w:rsidR="008176CA" w:rsidRPr="005001D4" w:rsidRDefault="008176CA" w:rsidP="008176CA">
            <w:pPr>
              <w:tabs>
                <w:tab w:val="decimal" w:pos="1064"/>
              </w:tabs>
              <w:spacing w:line="340" w:lineRule="exact"/>
              <w:jc w:val="both"/>
              <w:rPr>
                <w:sz w:val="20"/>
                <w:szCs w:val="20"/>
              </w:rPr>
            </w:pPr>
            <w:r w:rsidRPr="00EE131B">
              <w:rPr>
                <w:sz w:val="20"/>
                <w:szCs w:val="20"/>
              </w:rPr>
              <w:t>-</w:t>
            </w:r>
          </w:p>
        </w:tc>
      </w:tr>
      <w:tr w:rsidR="008176CA" w:rsidRPr="008176CA" w14:paraId="05309B9D" w14:textId="77777777" w:rsidTr="00150347">
        <w:tc>
          <w:tcPr>
            <w:tcW w:w="3492" w:type="dxa"/>
            <w:tcBorders>
              <w:top w:val="nil"/>
              <w:left w:val="nil"/>
              <w:bottom w:val="nil"/>
              <w:right w:val="nil"/>
            </w:tcBorders>
            <w:vAlign w:val="bottom"/>
          </w:tcPr>
          <w:p w14:paraId="26375966" w14:textId="77777777" w:rsidR="008176CA" w:rsidRPr="005001D4" w:rsidRDefault="008176CA" w:rsidP="008176CA">
            <w:pPr>
              <w:spacing w:line="340" w:lineRule="exact"/>
              <w:ind w:left="162" w:right="-108" w:hanging="162"/>
              <w:rPr>
                <w:sz w:val="20"/>
                <w:szCs w:val="20"/>
              </w:rPr>
            </w:pPr>
            <w:r w:rsidRPr="005001D4">
              <w:rPr>
                <w:sz w:val="20"/>
                <w:szCs w:val="20"/>
              </w:rPr>
              <w:t>Advance payments</w:t>
            </w:r>
          </w:p>
        </w:tc>
        <w:tc>
          <w:tcPr>
            <w:tcW w:w="1430" w:type="dxa"/>
            <w:tcBorders>
              <w:top w:val="nil"/>
              <w:left w:val="nil"/>
              <w:bottom w:val="nil"/>
              <w:right w:val="nil"/>
            </w:tcBorders>
            <w:vAlign w:val="bottom"/>
          </w:tcPr>
          <w:p w14:paraId="346D5E45" w14:textId="6FA7596B" w:rsidR="008176CA" w:rsidRPr="005001D4" w:rsidRDefault="008176CA" w:rsidP="008176CA">
            <w:pPr>
              <w:tabs>
                <w:tab w:val="decimal" w:pos="1064"/>
              </w:tabs>
              <w:spacing w:line="340" w:lineRule="exact"/>
              <w:jc w:val="both"/>
              <w:rPr>
                <w:sz w:val="20"/>
                <w:szCs w:val="20"/>
              </w:rPr>
            </w:pPr>
            <w:r w:rsidRPr="008176CA">
              <w:rPr>
                <w:sz w:val="20"/>
                <w:szCs w:val="20"/>
              </w:rPr>
              <w:t>14,200</w:t>
            </w:r>
          </w:p>
        </w:tc>
        <w:tc>
          <w:tcPr>
            <w:tcW w:w="1430" w:type="dxa"/>
            <w:tcBorders>
              <w:top w:val="nil"/>
              <w:left w:val="nil"/>
              <w:bottom w:val="nil"/>
              <w:right w:val="nil"/>
            </w:tcBorders>
            <w:vAlign w:val="bottom"/>
          </w:tcPr>
          <w:p w14:paraId="62C64A17" w14:textId="61E95233" w:rsidR="008176CA" w:rsidRPr="005001D4" w:rsidRDefault="008176CA" w:rsidP="008176CA">
            <w:pPr>
              <w:tabs>
                <w:tab w:val="decimal" w:pos="1064"/>
              </w:tabs>
              <w:spacing w:line="340" w:lineRule="exact"/>
              <w:jc w:val="both"/>
              <w:rPr>
                <w:sz w:val="20"/>
                <w:szCs w:val="20"/>
              </w:rPr>
            </w:pPr>
            <w:r w:rsidRPr="008176CA">
              <w:rPr>
                <w:sz w:val="20"/>
                <w:szCs w:val="20"/>
              </w:rPr>
              <w:t>10,706</w:t>
            </w:r>
          </w:p>
        </w:tc>
        <w:tc>
          <w:tcPr>
            <w:tcW w:w="1430" w:type="dxa"/>
            <w:tcBorders>
              <w:top w:val="nil"/>
              <w:left w:val="nil"/>
              <w:bottom w:val="nil"/>
              <w:right w:val="nil"/>
            </w:tcBorders>
            <w:vAlign w:val="bottom"/>
          </w:tcPr>
          <w:p w14:paraId="6C154A11" w14:textId="4E9FA86E" w:rsidR="008176CA" w:rsidRPr="005001D4" w:rsidRDefault="008176CA" w:rsidP="008176CA">
            <w:pPr>
              <w:tabs>
                <w:tab w:val="decimal" w:pos="1064"/>
              </w:tabs>
              <w:spacing w:line="340" w:lineRule="exact"/>
              <w:jc w:val="both"/>
              <w:rPr>
                <w:sz w:val="20"/>
                <w:szCs w:val="20"/>
              </w:rPr>
            </w:pPr>
            <w:r w:rsidRPr="008176CA">
              <w:rPr>
                <w:sz w:val="20"/>
                <w:szCs w:val="20"/>
              </w:rPr>
              <w:t>260</w:t>
            </w:r>
          </w:p>
        </w:tc>
        <w:tc>
          <w:tcPr>
            <w:tcW w:w="1430" w:type="dxa"/>
            <w:tcBorders>
              <w:top w:val="nil"/>
              <w:left w:val="nil"/>
              <w:bottom w:val="nil"/>
              <w:right w:val="nil"/>
            </w:tcBorders>
            <w:vAlign w:val="bottom"/>
          </w:tcPr>
          <w:p w14:paraId="07C755BB" w14:textId="77777777" w:rsidR="008176CA" w:rsidRPr="005001D4" w:rsidRDefault="008176CA" w:rsidP="008176CA">
            <w:pPr>
              <w:tabs>
                <w:tab w:val="decimal" w:pos="1064"/>
              </w:tabs>
              <w:spacing w:line="340" w:lineRule="exact"/>
              <w:jc w:val="both"/>
              <w:rPr>
                <w:sz w:val="20"/>
                <w:szCs w:val="20"/>
              </w:rPr>
            </w:pPr>
            <w:r w:rsidRPr="005001D4">
              <w:rPr>
                <w:sz w:val="20"/>
                <w:szCs w:val="20"/>
              </w:rPr>
              <w:t>109</w:t>
            </w:r>
          </w:p>
        </w:tc>
      </w:tr>
      <w:tr w:rsidR="008176CA" w:rsidRPr="008176CA" w14:paraId="40E06EF9" w14:textId="77777777" w:rsidTr="00150347">
        <w:trPr>
          <w:trHeight w:val="100"/>
        </w:trPr>
        <w:tc>
          <w:tcPr>
            <w:tcW w:w="3492" w:type="dxa"/>
            <w:tcBorders>
              <w:top w:val="nil"/>
              <w:left w:val="nil"/>
              <w:bottom w:val="nil"/>
              <w:right w:val="nil"/>
            </w:tcBorders>
            <w:vAlign w:val="bottom"/>
          </w:tcPr>
          <w:p w14:paraId="34CE7DC0" w14:textId="77777777" w:rsidR="008176CA" w:rsidRPr="005001D4" w:rsidRDefault="008176CA" w:rsidP="008176CA">
            <w:pPr>
              <w:spacing w:line="340" w:lineRule="exact"/>
              <w:ind w:left="162" w:right="-108" w:hanging="162"/>
              <w:rPr>
                <w:sz w:val="20"/>
                <w:szCs w:val="20"/>
              </w:rPr>
            </w:pPr>
            <w:r w:rsidRPr="005001D4">
              <w:rPr>
                <w:sz w:val="20"/>
                <w:szCs w:val="20"/>
              </w:rPr>
              <w:t>Others</w:t>
            </w:r>
          </w:p>
        </w:tc>
        <w:tc>
          <w:tcPr>
            <w:tcW w:w="1430" w:type="dxa"/>
            <w:tcBorders>
              <w:top w:val="nil"/>
              <w:left w:val="nil"/>
              <w:bottom w:val="nil"/>
              <w:right w:val="nil"/>
            </w:tcBorders>
            <w:vAlign w:val="bottom"/>
          </w:tcPr>
          <w:p w14:paraId="70BAEC90" w14:textId="44BFB185" w:rsidR="008176CA" w:rsidRPr="005001D4" w:rsidRDefault="008176CA" w:rsidP="008176CA">
            <w:pPr>
              <w:pBdr>
                <w:bottom w:val="single" w:sz="4" w:space="1" w:color="auto"/>
              </w:pBdr>
              <w:tabs>
                <w:tab w:val="decimal" w:pos="1064"/>
              </w:tabs>
              <w:spacing w:line="340" w:lineRule="exact"/>
              <w:jc w:val="both"/>
              <w:rPr>
                <w:sz w:val="20"/>
                <w:szCs w:val="20"/>
              </w:rPr>
            </w:pPr>
            <w:r w:rsidRPr="008176CA">
              <w:rPr>
                <w:sz w:val="20"/>
                <w:szCs w:val="20"/>
              </w:rPr>
              <w:t>38,052</w:t>
            </w:r>
          </w:p>
        </w:tc>
        <w:tc>
          <w:tcPr>
            <w:tcW w:w="1430" w:type="dxa"/>
            <w:tcBorders>
              <w:top w:val="nil"/>
              <w:left w:val="nil"/>
              <w:bottom w:val="nil"/>
              <w:right w:val="nil"/>
            </w:tcBorders>
            <w:vAlign w:val="bottom"/>
          </w:tcPr>
          <w:p w14:paraId="4E124AE5" w14:textId="6330AD52" w:rsidR="008176CA" w:rsidRPr="005001D4" w:rsidRDefault="008176CA" w:rsidP="008176CA">
            <w:pPr>
              <w:pBdr>
                <w:bottom w:val="single" w:sz="4" w:space="1" w:color="auto"/>
              </w:pBdr>
              <w:tabs>
                <w:tab w:val="decimal" w:pos="1064"/>
              </w:tabs>
              <w:spacing w:line="340" w:lineRule="exact"/>
              <w:jc w:val="both"/>
              <w:rPr>
                <w:sz w:val="20"/>
                <w:szCs w:val="20"/>
              </w:rPr>
            </w:pPr>
            <w:r w:rsidRPr="008176CA">
              <w:rPr>
                <w:sz w:val="20"/>
                <w:szCs w:val="20"/>
              </w:rPr>
              <w:t>36,197</w:t>
            </w:r>
          </w:p>
        </w:tc>
        <w:tc>
          <w:tcPr>
            <w:tcW w:w="1430" w:type="dxa"/>
            <w:tcBorders>
              <w:top w:val="nil"/>
              <w:left w:val="nil"/>
              <w:bottom w:val="nil"/>
              <w:right w:val="nil"/>
            </w:tcBorders>
            <w:vAlign w:val="bottom"/>
          </w:tcPr>
          <w:p w14:paraId="2ED01353" w14:textId="16D04B78" w:rsidR="008176CA" w:rsidRPr="005001D4" w:rsidRDefault="008176CA" w:rsidP="008176CA">
            <w:pPr>
              <w:pBdr>
                <w:bottom w:val="single" w:sz="4" w:space="1" w:color="auto"/>
              </w:pBdr>
              <w:tabs>
                <w:tab w:val="decimal" w:pos="1064"/>
              </w:tabs>
              <w:spacing w:line="340" w:lineRule="exact"/>
              <w:jc w:val="both"/>
              <w:rPr>
                <w:sz w:val="20"/>
                <w:szCs w:val="20"/>
              </w:rPr>
            </w:pPr>
            <w:r w:rsidRPr="008176CA">
              <w:rPr>
                <w:sz w:val="20"/>
                <w:szCs w:val="20"/>
              </w:rPr>
              <w:t>20,061</w:t>
            </w:r>
          </w:p>
        </w:tc>
        <w:tc>
          <w:tcPr>
            <w:tcW w:w="1430" w:type="dxa"/>
            <w:tcBorders>
              <w:top w:val="nil"/>
              <w:left w:val="nil"/>
              <w:bottom w:val="nil"/>
              <w:right w:val="nil"/>
            </w:tcBorders>
            <w:vAlign w:val="bottom"/>
          </w:tcPr>
          <w:p w14:paraId="7F8232B6" w14:textId="77777777" w:rsidR="008176CA" w:rsidRPr="005001D4" w:rsidRDefault="008176CA" w:rsidP="008176CA">
            <w:pPr>
              <w:pBdr>
                <w:bottom w:val="single" w:sz="4" w:space="1" w:color="auto"/>
              </w:pBdr>
              <w:tabs>
                <w:tab w:val="decimal" w:pos="1064"/>
              </w:tabs>
              <w:spacing w:line="340" w:lineRule="exact"/>
              <w:jc w:val="both"/>
              <w:rPr>
                <w:sz w:val="20"/>
                <w:szCs w:val="20"/>
              </w:rPr>
            </w:pPr>
            <w:r w:rsidRPr="005001D4">
              <w:rPr>
                <w:sz w:val="20"/>
                <w:szCs w:val="20"/>
              </w:rPr>
              <w:t>19,140</w:t>
            </w:r>
          </w:p>
        </w:tc>
      </w:tr>
      <w:tr w:rsidR="008176CA" w:rsidRPr="008176CA" w14:paraId="308B6061" w14:textId="77777777" w:rsidTr="00150347">
        <w:tc>
          <w:tcPr>
            <w:tcW w:w="3492" w:type="dxa"/>
            <w:tcBorders>
              <w:top w:val="nil"/>
              <w:left w:val="nil"/>
              <w:bottom w:val="nil"/>
              <w:right w:val="nil"/>
            </w:tcBorders>
            <w:vAlign w:val="bottom"/>
          </w:tcPr>
          <w:p w14:paraId="7D0E0DDC" w14:textId="77777777" w:rsidR="008176CA" w:rsidRPr="005001D4" w:rsidRDefault="008176CA" w:rsidP="008176CA">
            <w:pPr>
              <w:spacing w:line="340" w:lineRule="exact"/>
              <w:ind w:left="162" w:right="-108" w:hanging="162"/>
              <w:rPr>
                <w:sz w:val="20"/>
                <w:szCs w:val="20"/>
              </w:rPr>
            </w:pPr>
            <w:r w:rsidRPr="005001D4">
              <w:rPr>
                <w:sz w:val="20"/>
                <w:szCs w:val="20"/>
              </w:rPr>
              <w:t>Total</w:t>
            </w:r>
          </w:p>
        </w:tc>
        <w:tc>
          <w:tcPr>
            <w:tcW w:w="1430" w:type="dxa"/>
            <w:tcBorders>
              <w:top w:val="nil"/>
              <w:left w:val="nil"/>
              <w:bottom w:val="nil"/>
              <w:right w:val="nil"/>
            </w:tcBorders>
            <w:vAlign w:val="bottom"/>
          </w:tcPr>
          <w:p w14:paraId="1F36B519" w14:textId="670EF3B3" w:rsidR="008176CA" w:rsidRPr="005001D4" w:rsidRDefault="008176CA" w:rsidP="008176CA">
            <w:pPr>
              <w:tabs>
                <w:tab w:val="decimal" w:pos="1064"/>
              </w:tabs>
              <w:spacing w:line="340" w:lineRule="exact"/>
              <w:jc w:val="both"/>
              <w:rPr>
                <w:sz w:val="20"/>
                <w:szCs w:val="20"/>
              </w:rPr>
            </w:pPr>
            <w:r w:rsidRPr="005001D4">
              <w:rPr>
                <w:sz w:val="20"/>
                <w:szCs w:val="20"/>
              </w:rPr>
              <w:t>1,</w:t>
            </w:r>
            <w:r>
              <w:rPr>
                <w:sz w:val="20"/>
                <w:szCs w:val="20"/>
              </w:rPr>
              <w:t>290,137</w:t>
            </w:r>
          </w:p>
        </w:tc>
        <w:tc>
          <w:tcPr>
            <w:tcW w:w="1430" w:type="dxa"/>
            <w:tcBorders>
              <w:top w:val="nil"/>
              <w:left w:val="nil"/>
              <w:bottom w:val="nil"/>
              <w:right w:val="nil"/>
            </w:tcBorders>
            <w:vAlign w:val="bottom"/>
          </w:tcPr>
          <w:p w14:paraId="10CE4372" w14:textId="6F949468" w:rsidR="008176CA" w:rsidRPr="005001D4" w:rsidRDefault="008176CA" w:rsidP="008176CA">
            <w:pPr>
              <w:tabs>
                <w:tab w:val="decimal" w:pos="1064"/>
              </w:tabs>
              <w:spacing w:line="340" w:lineRule="exact"/>
              <w:jc w:val="both"/>
              <w:rPr>
                <w:sz w:val="20"/>
                <w:szCs w:val="20"/>
              </w:rPr>
            </w:pPr>
            <w:r w:rsidRPr="005001D4">
              <w:rPr>
                <w:sz w:val="20"/>
                <w:szCs w:val="20"/>
              </w:rPr>
              <w:t>1,283,155</w:t>
            </w:r>
          </w:p>
        </w:tc>
        <w:tc>
          <w:tcPr>
            <w:tcW w:w="1430" w:type="dxa"/>
            <w:tcBorders>
              <w:top w:val="nil"/>
              <w:left w:val="nil"/>
              <w:bottom w:val="nil"/>
              <w:right w:val="nil"/>
            </w:tcBorders>
            <w:vAlign w:val="bottom"/>
          </w:tcPr>
          <w:p w14:paraId="53FE2B34" w14:textId="6A8DD681" w:rsidR="008176CA" w:rsidRPr="005001D4" w:rsidRDefault="008176CA" w:rsidP="008176CA">
            <w:pPr>
              <w:tabs>
                <w:tab w:val="decimal" w:pos="1064"/>
              </w:tabs>
              <w:spacing w:line="340" w:lineRule="exact"/>
              <w:jc w:val="both"/>
              <w:rPr>
                <w:sz w:val="20"/>
                <w:szCs w:val="20"/>
              </w:rPr>
            </w:pPr>
            <w:r w:rsidRPr="005001D4">
              <w:rPr>
                <w:sz w:val="20"/>
                <w:szCs w:val="20"/>
              </w:rPr>
              <w:t>59,385</w:t>
            </w:r>
          </w:p>
        </w:tc>
        <w:tc>
          <w:tcPr>
            <w:tcW w:w="1430" w:type="dxa"/>
            <w:tcBorders>
              <w:top w:val="nil"/>
              <w:left w:val="nil"/>
              <w:bottom w:val="nil"/>
              <w:right w:val="nil"/>
            </w:tcBorders>
            <w:vAlign w:val="bottom"/>
          </w:tcPr>
          <w:p w14:paraId="58CC4BF8" w14:textId="77777777" w:rsidR="008176CA" w:rsidRPr="005001D4" w:rsidRDefault="008176CA" w:rsidP="008176CA">
            <w:pPr>
              <w:tabs>
                <w:tab w:val="decimal" w:pos="1064"/>
              </w:tabs>
              <w:spacing w:line="340" w:lineRule="exact"/>
              <w:jc w:val="both"/>
              <w:rPr>
                <w:sz w:val="20"/>
                <w:szCs w:val="20"/>
              </w:rPr>
            </w:pPr>
            <w:r w:rsidRPr="005001D4">
              <w:rPr>
                <w:sz w:val="20"/>
                <w:szCs w:val="20"/>
              </w:rPr>
              <w:t>55,204</w:t>
            </w:r>
          </w:p>
        </w:tc>
      </w:tr>
      <w:tr w:rsidR="008176CA" w:rsidRPr="005001D4" w14:paraId="436D5EB1" w14:textId="77777777" w:rsidTr="00150347">
        <w:trPr>
          <w:trHeight w:val="81"/>
        </w:trPr>
        <w:tc>
          <w:tcPr>
            <w:tcW w:w="3492" w:type="dxa"/>
            <w:tcBorders>
              <w:top w:val="nil"/>
              <w:left w:val="nil"/>
              <w:bottom w:val="nil"/>
              <w:right w:val="nil"/>
            </w:tcBorders>
            <w:vAlign w:val="bottom"/>
          </w:tcPr>
          <w:p w14:paraId="6DFD49AB" w14:textId="77777777" w:rsidR="008176CA" w:rsidRPr="005001D4" w:rsidRDefault="008176CA" w:rsidP="008176CA">
            <w:pPr>
              <w:spacing w:line="340" w:lineRule="exact"/>
              <w:ind w:left="162" w:right="-108" w:hanging="162"/>
              <w:rPr>
                <w:spacing w:val="-4"/>
                <w:sz w:val="20"/>
                <w:szCs w:val="20"/>
              </w:rPr>
            </w:pPr>
            <w:r w:rsidRPr="005001D4">
              <w:rPr>
                <w:spacing w:val="-4"/>
                <w:sz w:val="20"/>
                <w:szCs w:val="20"/>
              </w:rPr>
              <w:t xml:space="preserve">Less: Allowance for diminution in value </w:t>
            </w:r>
          </w:p>
        </w:tc>
        <w:tc>
          <w:tcPr>
            <w:tcW w:w="1430" w:type="dxa"/>
            <w:tcBorders>
              <w:top w:val="nil"/>
              <w:left w:val="nil"/>
              <w:bottom w:val="nil"/>
              <w:right w:val="nil"/>
            </w:tcBorders>
            <w:vAlign w:val="bottom"/>
          </w:tcPr>
          <w:p w14:paraId="29001C8F" w14:textId="48241A42" w:rsidR="008176CA" w:rsidRPr="005001D4" w:rsidRDefault="008176CA" w:rsidP="008176CA">
            <w:pPr>
              <w:pBdr>
                <w:bottom w:val="single" w:sz="4" w:space="1" w:color="auto"/>
              </w:pBdr>
              <w:tabs>
                <w:tab w:val="decimal" w:pos="1064"/>
              </w:tabs>
              <w:spacing w:line="340" w:lineRule="exact"/>
              <w:jc w:val="both"/>
              <w:rPr>
                <w:sz w:val="20"/>
                <w:szCs w:val="20"/>
              </w:rPr>
            </w:pPr>
            <w:r w:rsidRPr="005001D4">
              <w:rPr>
                <w:sz w:val="20"/>
                <w:szCs w:val="20"/>
              </w:rPr>
              <w:t>(10,989)</w:t>
            </w:r>
          </w:p>
        </w:tc>
        <w:tc>
          <w:tcPr>
            <w:tcW w:w="1430" w:type="dxa"/>
            <w:tcBorders>
              <w:top w:val="nil"/>
              <w:left w:val="nil"/>
              <w:bottom w:val="nil"/>
              <w:right w:val="nil"/>
            </w:tcBorders>
            <w:vAlign w:val="bottom"/>
          </w:tcPr>
          <w:p w14:paraId="0454621C" w14:textId="060F7F32" w:rsidR="008176CA" w:rsidRPr="005001D4" w:rsidRDefault="008176CA" w:rsidP="008176CA">
            <w:pPr>
              <w:pBdr>
                <w:bottom w:val="single" w:sz="4" w:space="1" w:color="auto"/>
              </w:pBdr>
              <w:tabs>
                <w:tab w:val="decimal" w:pos="1064"/>
              </w:tabs>
              <w:spacing w:line="340" w:lineRule="exact"/>
              <w:jc w:val="both"/>
              <w:rPr>
                <w:sz w:val="20"/>
                <w:szCs w:val="20"/>
              </w:rPr>
            </w:pPr>
            <w:r w:rsidRPr="005001D4">
              <w:rPr>
                <w:sz w:val="20"/>
                <w:szCs w:val="20"/>
              </w:rPr>
              <w:t>(10,989)</w:t>
            </w:r>
          </w:p>
        </w:tc>
        <w:tc>
          <w:tcPr>
            <w:tcW w:w="1430" w:type="dxa"/>
            <w:tcBorders>
              <w:top w:val="nil"/>
              <w:left w:val="nil"/>
              <w:bottom w:val="nil"/>
              <w:right w:val="nil"/>
            </w:tcBorders>
            <w:vAlign w:val="bottom"/>
          </w:tcPr>
          <w:p w14:paraId="34447C94" w14:textId="62112762" w:rsidR="008176CA" w:rsidRPr="005001D4" w:rsidRDefault="008176CA" w:rsidP="008176CA">
            <w:pPr>
              <w:pBdr>
                <w:bottom w:val="single" w:sz="4" w:space="1" w:color="auto"/>
              </w:pBdr>
              <w:tabs>
                <w:tab w:val="decimal" w:pos="1064"/>
              </w:tabs>
              <w:spacing w:line="340" w:lineRule="exact"/>
              <w:jc w:val="both"/>
              <w:rPr>
                <w:sz w:val="20"/>
                <w:szCs w:val="20"/>
              </w:rPr>
            </w:pPr>
            <w:r w:rsidRPr="005001D4">
              <w:rPr>
                <w:sz w:val="20"/>
                <w:szCs w:val="20"/>
              </w:rPr>
              <w:t>-</w:t>
            </w:r>
          </w:p>
        </w:tc>
        <w:tc>
          <w:tcPr>
            <w:tcW w:w="1430" w:type="dxa"/>
            <w:tcBorders>
              <w:top w:val="nil"/>
              <w:left w:val="nil"/>
              <w:bottom w:val="nil"/>
              <w:right w:val="nil"/>
            </w:tcBorders>
            <w:vAlign w:val="bottom"/>
          </w:tcPr>
          <w:p w14:paraId="426BFA47" w14:textId="77777777" w:rsidR="008176CA" w:rsidRPr="005001D4" w:rsidRDefault="008176CA" w:rsidP="008176CA">
            <w:pPr>
              <w:pBdr>
                <w:bottom w:val="single" w:sz="4" w:space="1" w:color="auto"/>
              </w:pBdr>
              <w:tabs>
                <w:tab w:val="decimal" w:pos="1064"/>
              </w:tabs>
              <w:spacing w:line="340" w:lineRule="exact"/>
              <w:jc w:val="both"/>
              <w:rPr>
                <w:sz w:val="20"/>
                <w:szCs w:val="20"/>
              </w:rPr>
            </w:pPr>
            <w:r w:rsidRPr="005001D4">
              <w:rPr>
                <w:sz w:val="20"/>
                <w:szCs w:val="20"/>
              </w:rPr>
              <w:t>-</w:t>
            </w:r>
          </w:p>
        </w:tc>
      </w:tr>
      <w:tr w:rsidR="008176CA" w:rsidRPr="005001D4" w14:paraId="2CA84E1D" w14:textId="77777777" w:rsidTr="00150347">
        <w:tc>
          <w:tcPr>
            <w:tcW w:w="3492" w:type="dxa"/>
            <w:tcBorders>
              <w:top w:val="nil"/>
              <w:left w:val="nil"/>
              <w:bottom w:val="nil"/>
              <w:right w:val="nil"/>
            </w:tcBorders>
            <w:vAlign w:val="bottom"/>
          </w:tcPr>
          <w:p w14:paraId="55D69187" w14:textId="77777777" w:rsidR="008176CA" w:rsidRPr="005001D4" w:rsidRDefault="008176CA" w:rsidP="008176CA">
            <w:pPr>
              <w:spacing w:line="340" w:lineRule="exact"/>
              <w:ind w:left="162" w:right="-108" w:hanging="162"/>
              <w:rPr>
                <w:sz w:val="20"/>
                <w:szCs w:val="20"/>
              </w:rPr>
            </w:pPr>
            <w:r w:rsidRPr="005001D4">
              <w:rPr>
                <w:sz w:val="20"/>
                <w:szCs w:val="20"/>
              </w:rPr>
              <w:t>Total other current assets - net</w:t>
            </w:r>
          </w:p>
        </w:tc>
        <w:tc>
          <w:tcPr>
            <w:tcW w:w="1430" w:type="dxa"/>
            <w:tcBorders>
              <w:top w:val="nil"/>
              <w:left w:val="nil"/>
              <w:bottom w:val="nil"/>
              <w:right w:val="nil"/>
            </w:tcBorders>
            <w:vAlign w:val="bottom"/>
          </w:tcPr>
          <w:p w14:paraId="2399D118" w14:textId="2A621318" w:rsidR="008176CA" w:rsidRPr="005001D4" w:rsidRDefault="008176CA" w:rsidP="008176CA">
            <w:pPr>
              <w:pBdr>
                <w:bottom w:val="double" w:sz="4" w:space="1" w:color="auto"/>
              </w:pBdr>
              <w:tabs>
                <w:tab w:val="decimal" w:pos="1064"/>
              </w:tabs>
              <w:spacing w:line="340" w:lineRule="exact"/>
              <w:jc w:val="both"/>
              <w:rPr>
                <w:sz w:val="20"/>
                <w:szCs w:val="20"/>
              </w:rPr>
            </w:pPr>
            <w:r w:rsidRPr="005001D4">
              <w:rPr>
                <w:sz w:val="20"/>
                <w:szCs w:val="20"/>
              </w:rPr>
              <w:t>1,</w:t>
            </w:r>
            <w:r>
              <w:rPr>
                <w:sz w:val="20"/>
                <w:szCs w:val="20"/>
              </w:rPr>
              <w:t>279,148</w:t>
            </w:r>
          </w:p>
        </w:tc>
        <w:tc>
          <w:tcPr>
            <w:tcW w:w="1430" w:type="dxa"/>
            <w:tcBorders>
              <w:top w:val="nil"/>
              <w:left w:val="nil"/>
              <w:bottom w:val="nil"/>
              <w:right w:val="nil"/>
            </w:tcBorders>
            <w:vAlign w:val="bottom"/>
          </w:tcPr>
          <w:p w14:paraId="5EF75285" w14:textId="699ADBA1" w:rsidR="008176CA" w:rsidRPr="005001D4" w:rsidRDefault="008176CA" w:rsidP="008176CA">
            <w:pPr>
              <w:pBdr>
                <w:bottom w:val="double" w:sz="4" w:space="1" w:color="auto"/>
              </w:pBdr>
              <w:tabs>
                <w:tab w:val="decimal" w:pos="1064"/>
              </w:tabs>
              <w:spacing w:line="340" w:lineRule="exact"/>
              <w:jc w:val="both"/>
              <w:rPr>
                <w:sz w:val="20"/>
                <w:szCs w:val="20"/>
              </w:rPr>
            </w:pPr>
            <w:r w:rsidRPr="005001D4">
              <w:rPr>
                <w:sz w:val="20"/>
                <w:szCs w:val="20"/>
              </w:rPr>
              <w:t>1,272,166</w:t>
            </w:r>
          </w:p>
        </w:tc>
        <w:tc>
          <w:tcPr>
            <w:tcW w:w="1430" w:type="dxa"/>
            <w:tcBorders>
              <w:top w:val="nil"/>
              <w:left w:val="nil"/>
              <w:bottom w:val="nil"/>
              <w:right w:val="nil"/>
            </w:tcBorders>
            <w:vAlign w:val="bottom"/>
          </w:tcPr>
          <w:p w14:paraId="5125991F" w14:textId="1C8C57C7" w:rsidR="008176CA" w:rsidRPr="005001D4" w:rsidRDefault="008176CA" w:rsidP="008176CA">
            <w:pPr>
              <w:pBdr>
                <w:bottom w:val="double" w:sz="4" w:space="1" w:color="auto"/>
              </w:pBdr>
              <w:tabs>
                <w:tab w:val="decimal" w:pos="1064"/>
              </w:tabs>
              <w:spacing w:line="340" w:lineRule="exact"/>
              <w:jc w:val="both"/>
              <w:rPr>
                <w:sz w:val="20"/>
                <w:szCs w:val="20"/>
              </w:rPr>
            </w:pPr>
            <w:r w:rsidRPr="005001D4">
              <w:rPr>
                <w:sz w:val="20"/>
                <w:szCs w:val="20"/>
              </w:rPr>
              <w:t>59,385</w:t>
            </w:r>
          </w:p>
        </w:tc>
        <w:tc>
          <w:tcPr>
            <w:tcW w:w="1430" w:type="dxa"/>
            <w:tcBorders>
              <w:top w:val="nil"/>
              <w:left w:val="nil"/>
              <w:bottom w:val="nil"/>
              <w:right w:val="nil"/>
            </w:tcBorders>
            <w:vAlign w:val="bottom"/>
          </w:tcPr>
          <w:p w14:paraId="2A702E2D" w14:textId="77777777" w:rsidR="008176CA" w:rsidRPr="005001D4" w:rsidRDefault="008176CA" w:rsidP="008176CA">
            <w:pPr>
              <w:pBdr>
                <w:bottom w:val="double" w:sz="4" w:space="1" w:color="auto"/>
              </w:pBdr>
              <w:tabs>
                <w:tab w:val="decimal" w:pos="1064"/>
              </w:tabs>
              <w:spacing w:line="340" w:lineRule="exact"/>
              <w:jc w:val="both"/>
              <w:rPr>
                <w:sz w:val="20"/>
                <w:szCs w:val="20"/>
              </w:rPr>
            </w:pPr>
            <w:r w:rsidRPr="005001D4">
              <w:rPr>
                <w:sz w:val="20"/>
                <w:szCs w:val="20"/>
              </w:rPr>
              <w:t>55,204</w:t>
            </w:r>
          </w:p>
        </w:tc>
      </w:tr>
    </w:tbl>
    <w:p w14:paraId="0E44E48D" w14:textId="77777777" w:rsidR="000D56B2" w:rsidRPr="005001D4" w:rsidRDefault="000D56B2" w:rsidP="000D56B2">
      <w:pPr>
        <w:spacing w:before="240" w:after="120" w:line="380" w:lineRule="exact"/>
        <w:ind w:left="547" w:hanging="547"/>
        <w:jc w:val="thaiDistribute"/>
        <w:rPr>
          <w:b/>
          <w:bCs/>
        </w:rPr>
      </w:pPr>
      <w:r w:rsidRPr="005001D4">
        <w:rPr>
          <w:b/>
          <w:bCs/>
        </w:rPr>
        <w:t>8.     </w:t>
      </w:r>
      <w:r w:rsidRPr="005001D4">
        <w:rPr>
          <w:b/>
          <w:bCs/>
        </w:rPr>
        <w:tab/>
        <w:t>Investments in the subsidiaries</w:t>
      </w:r>
    </w:p>
    <w:p w14:paraId="0400B54A" w14:textId="644C5A1D" w:rsidR="000D56B2" w:rsidRPr="00150347" w:rsidRDefault="002B41D0" w:rsidP="000D56B2">
      <w:pPr>
        <w:pStyle w:val="BlockText"/>
        <w:tabs>
          <w:tab w:val="left" w:pos="2160"/>
          <w:tab w:val="center" w:pos="6840"/>
          <w:tab w:val="center" w:pos="8280"/>
        </w:tabs>
        <w:spacing w:line="380" w:lineRule="exact"/>
        <w:ind w:left="547" w:hanging="547"/>
        <w:rPr>
          <w:rFonts w:ascii="Arial" w:hAnsi="Arial"/>
          <w:b/>
          <w:bCs/>
          <w:sz w:val="22"/>
          <w:szCs w:val="22"/>
        </w:rPr>
      </w:pPr>
      <w:r w:rsidRPr="00150347">
        <w:rPr>
          <w:rFonts w:ascii="Arial" w:hAnsi="Arial" w:cs="Cordia New"/>
          <w:b/>
          <w:bCs/>
          <w:sz w:val="22"/>
          <w:szCs w:val="22"/>
        </w:rPr>
        <w:t>8.1</w:t>
      </w:r>
      <w:r w:rsidR="000D56B2" w:rsidRPr="00150347">
        <w:rPr>
          <w:rFonts w:ascii="Arial" w:hAnsi="Arial" w:cs="Cordia New"/>
          <w:b/>
          <w:bCs/>
          <w:sz w:val="22"/>
          <w:szCs w:val="22"/>
          <w:cs/>
        </w:rPr>
        <w:tab/>
      </w:r>
      <w:r w:rsidR="000D56B2" w:rsidRPr="00150347">
        <w:rPr>
          <w:rFonts w:ascii="Arial" w:hAnsi="Arial"/>
          <w:b/>
          <w:bCs/>
          <w:sz w:val="22"/>
          <w:szCs w:val="22"/>
        </w:rPr>
        <w:t>Details of investments in subsidiaries as presented in separate financial statements are as follows:</w:t>
      </w:r>
    </w:p>
    <w:tbl>
      <w:tblPr>
        <w:tblW w:w="9250" w:type="dxa"/>
        <w:tblInd w:w="558" w:type="dxa"/>
        <w:tblLayout w:type="fixed"/>
        <w:tblLook w:val="0000" w:firstRow="0" w:lastRow="0" w:firstColumn="0" w:lastColumn="0" w:noHBand="0" w:noVBand="0"/>
      </w:tblPr>
      <w:tblGrid>
        <w:gridCol w:w="1692"/>
        <w:gridCol w:w="944"/>
        <w:gridCol w:w="945"/>
        <w:gridCol w:w="945"/>
        <w:gridCol w:w="945"/>
        <w:gridCol w:w="944"/>
        <w:gridCol w:w="945"/>
        <w:gridCol w:w="945"/>
        <w:gridCol w:w="945"/>
      </w:tblGrid>
      <w:tr w:rsidR="000D56B2" w:rsidRPr="000D56B2" w14:paraId="27920BAD" w14:textId="77777777" w:rsidTr="00150347">
        <w:tc>
          <w:tcPr>
            <w:tcW w:w="1692" w:type="dxa"/>
            <w:vAlign w:val="bottom"/>
          </w:tcPr>
          <w:p w14:paraId="2A3796F9" w14:textId="77777777" w:rsidR="000D56B2" w:rsidRPr="000D56B2" w:rsidRDefault="000D56B2" w:rsidP="00881781">
            <w:pPr>
              <w:pBdr>
                <w:bottom w:val="single" w:sz="4" w:space="1" w:color="auto"/>
              </w:pBdr>
              <w:spacing w:line="320" w:lineRule="exact"/>
              <w:ind w:right="-36"/>
              <w:jc w:val="center"/>
              <w:rPr>
                <w:sz w:val="16"/>
                <w:szCs w:val="16"/>
              </w:rPr>
            </w:pPr>
            <w:r w:rsidRPr="000D56B2">
              <w:rPr>
                <w:sz w:val="16"/>
                <w:szCs w:val="16"/>
              </w:rPr>
              <w:t>Company’s name</w:t>
            </w:r>
          </w:p>
        </w:tc>
        <w:tc>
          <w:tcPr>
            <w:tcW w:w="1889" w:type="dxa"/>
            <w:gridSpan w:val="2"/>
            <w:vAlign w:val="bottom"/>
          </w:tcPr>
          <w:p w14:paraId="31A7A60D" w14:textId="77777777" w:rsidR="000D56B2" w:rsidRPr="000D56B2" w:rsidRDefault="000D56B2" w:rsidP="00881781">
            <w:pPr>
              <w:pBdr>
                <w:bottom w:val="single" w:sz="4" w:space="1" w:color="auto"/>
              </w:pBdr>
              <w:spacing w:line="320" w:lineRule="exact"/>
              <w:ind w:right="-36"/>
              <w:jc w:val="center"/>
              <w:rPr>
                <w:sz w:val="16"/>
                <w:szCs w:val="16"/>
              </w:rPr>
            </w:pPr>
            <w:r w:rsidRPr="000D56B2">
              <w:rPr>
                <w:sz w:val="16"/>
                <w:szCs w:val="16"/>
              </w:rPr>
              <w:t>Paid-up capital</w:t>
            </w:r>
          </w:p>
        </w:tc>
        <w:tc>
          <w:tcPr>
            <w:tcW w:w="1890" w:type="dxa"/>
            <w:gridSpan w:val="2"/>
            <w:vAlign w:val="bottom"/>
          </w:tcPr>
          <w:p w14:paraId="079A012A" w14:textId="77777777" w:rsidR="000D56B2" w:rsidRPr="000D56B2" w:rsidRDefault="000D56B2" w:rsidP="00881781">
            <w:pPr>
              <w:pBdr>
                <w:bottom w:val="single" w:sz="4" w:space="1" w:color="auto"/>
              </w:pBdr>
              <w:spacing w:line="320" w:lineRule="exact"/>
              <w:ind w:right="-36"/>
              <w:jc w:val="center"/>
              <w:rPr>
                <w:sz w:val="16"/>
                <w:szCs w:val="16"/>
              </w:rPr>
            </w:pPr>
            <w:r w:rsidRPr="000D56B2">
              <w:rPr>
                <w:sz w:val="16"/>
                <w:szCs w:val="16"/>
              </w:rPr>
              <w:t>Direct shareholding percentage</w:t>
            </w:r>
          </w:p>
        </w:tc>
        <w:tc>
          <w:tcPr>
            <w:tcW w:w="1889" w:type="dxa"/>
            <w:gridSpan w:val="2"/>
            <w:vAlign w:val="bottom"/>
          </w:tcPr>
          <w:p w14:paraId="3A2B63D4" w14:textId="77777777" w:rsidR="000D56B2" w:rsidRPr="000D56B2" w:rsidRDefault="000D56B2" w:rsidP="00881781">
            <w:pPr>
              <w:pBdr>
                <w:bottom w:val="single" w:sz="4" w:space="1" w:color="auto"/>
              </w:pBdr>
              <w:spacing w:line="320" w:lineRule="exact"/>
              <w:ind w:right="-36"/>
              <w:jc w:val="center"/>
              <w:rPr>
                <w:sz w:val="16"/>
                <w:szCs w:val="16"/>
              </w:rPr>
            </w:pPr>
            <w:r w:rsidRPr="000D56B2">
              <w:rPr>
                <w:sz w:val="16"/>
                <w:szCs w:val="16"/>
              </w:rPr>
              <w:t xml:space="preserve">Cost </w:t>
            </w:r>
          </w:p>
        </w:tc>
        <w:tc>
          <w:tcPr>
            <w:tcW w:w="1890" w:type="dxa"/>
            <w:gridSpan w:val="2"/>
            <w:vMerge w:val="restart"/>
            <w:vAlign w:val="bottom"/>
          </w:tcPr>
          <w:p w14:paraId="2DA17F01" w14:textId="49DA4666" w:rsidR="000D56B2" w:rsidRPr="000D56B2" w:rsidRDefault="000D56B2" w:rsidP="00881781">
            <w:pPr>
              <w:pBdr>
                <w:bottom w:val="single" w:sz="4" w:space="1" w:color="auto"/>
              </w:pBdr>
              <w:spacing w:line="320" w:lineRule="exact"/>
              <w:ind w:right="-36"/>
              <w:jc w:val="center"/>
              <w:rPr>
                <w:sz w:val="16"/>
                <w:szCs w:val="16"/>
              </w:rPr>
            </w:pPr>
            <w:r w:rsidRPr="000D56B2">
              <w:rPr>
                <w:sz w:val="16"/>
                <w:szCs w:val="16"/>
              </w:rPr>
              <w:t xml:space="preserve">Dividend received                  during the </w:t>
            </w:r>
            <w:r w:rsidR="00FA575D">
              <w:rPr>
                <w:sz w:val="16"/>
                <w:szCs w:val="16"/>
              </w:rPr>
              <w:t>three-month period ended</w:t>
            </w:r>
            <w:r w:rsidRPr="000D56B2">
              <w:rPr>
                <w:sz w:val="16"/>
                <w:szCs w:val="16"/>
              </w:rPr>
              <w:t xml:space="preserve"> </w:t>
            </w:r>
            <w:r w:rsidR="00FA575D">
              <w:rPr>
                <w:sz w:val="16"/>
                <w:szCs w:val="16"/>
              </w:rPr>
              <w:t xml:space="preserve">                      </w:t>
            </w:r>
            <w:r w:rsidR="00A00B5E" w:rsidRPr="000D56B2">
              <w:rPr>
                <w:sz w:val="16"/>
                <w:szCs w:val="16"/>
              </w:rPr>
              <w:t>31</w:t>
            </w:r>
            <w:r w:rsidR="00A00B5E">
              <w:rPr>
                <w:rFonts w:cs="Cordia New" w:hint="cs"/>
                <w:sz w:val="16"/>
                <w:szCs w:val="16"/>
                <w:cs/>
              </w:rPr>
              <w:t xml:space="preserve"> </w:t>
            </w:r>
            <w:r w:rsidR="00A00B5E" w:rsidRPr="000D56B2">
              <w:rPr>
                <w:sz w:val="16"/>
                <w:szCs w:val="16"/>
              </w:rPr>
              <w:t>March</w:t>
            </w:r>
            <w:r w:rsidR="00FA575D">
              <w:rPr>
                <w:sz w:val="16"/>
                <w:szCs w:val="16"/>
              </w:rPr>
              <w:t xml:space="preserve"> </w:t>
            </w:r>
          </w:p>
        </w:tc>
      </w:tr>
      <w:tr w:rsidR="000D56B2" w:rsidRPr="000D56B2" w14:paraId="4CE2EB3C" w14:textId="77777777" w:rsidTr="00150347">
        <w:trPr>
          <w:trHeight w:val="580"/>
        </w:trPr>
        <w:tc>
          <w:tcPr>
            <w:tcW w:w="1692" w:type="dxa"/>
            <w:vMerge w:val="restart"/>
            <w:vAlign w:val="bottom"/>
          </w:tcPr>
          <w:p w14:paraId="28D6BC2C" w14:textId="77777777" w:rsidR="000D56B2" w:rsidRPr="000D56B2" w:rsidRDefault="000D56B2" w:rsidP="000D56B2">
            <w:pPr>
              <w:spacing w:line="320" w:lineRule="exact"/>
              <w:ind w:right="-36"/>
              <w:jc w:val="center"/>
              <w:rPr>
                <w:rFonts w:cs="Cordia New"/>
                <w:sz w:val="16"/>
                <w:szCs w:val="16"/>
                <w:cs/>
              </w:rPr>
            </w:pPr>
          </w:p>
        </w:tc>
        <w:tc>
          <w:tcPr>
            <w:tcW w:w="944" w:type="dxa"/>
            <w:vMerge w:val="restart"/>
            <w:vAlign w:val="bottom"/>
          </w:tcPr>
          <w:p w14:paraId="50FDB308" w14:textId="51462A42" w:rsidR="000D56B2" w:rsidRPr="000D56B2" w:rsidRDefault="000D56B2" w:rsidP="000D56B2">
            <w:pPr>
              <w:pBdr>
                <w:bottom w:val="single" w:sz="4" w:space="1" w:color="auto"/>
              </w:pBdr>
              <w:spacing w:line="320" w:lineRule="exact"/>
              <w:ind w:right="-36"/>
              <w:jc w:val="center"/>
              <w:rPr>
                <w:sz w:val="16"/>
                <w:szCs w:val="16"/>
                <w:cs/>
              </w:rPr>
            </w:pPr>
            <w:r w:rsidRPr="000D56B2">
              <w:rPr>
                <w:sz w:val="16"/>
                <w:szCs w:val="16"/>
              </w:rPr>
              <w:t>31</w:t>
            </w:r>
            <w:r>
              <w:rPr>
                <w:rFonts w:cs="Cordia New" w:hint="cs"/>
                <w:sz w:val="16"/>
                <w:szCs w:val="16"/>
                <w:cs/>
              </w:rPr>
              <w:t xml:space="preserve">              </w:t>
            </w:r>
            <w:r w:rsidRPr="000D56B2">
              <w:rPr>
                <w:sz w:val="16"/>
                <w:szCs w:val="16"/>
              </w:rPr>
              <w:t xml:space="preserve"> March          2026</w:t>
            </w:r>
          </w:p>
        </w:tc>
        <w:tc>
          <w:tcPr>
            <w:tcW w:w="945" w:type="dxa"/>
            <w:vMerge w:val="restart"/>
            <w:vAlign w:val="bottom"/>
          </w:tcPr>
          <w:p w14:paraId="2FCA2BF3" w14:textId="77777777" w:rsidR="000D56B2" w:rsidRPr="000D56B2" w:rsidRDefault="000D56B2" w:rsidP="000D56B2">
            <w:pPr>
              <w:pBdr>
                <w:bottom w:val="single" w:sz="4" w:space="1" w:color="auto"/>
              </w:pBdr>
              <w:spacing w:line="320" w:lineRule="exact"/>
              <w:ind w:left="-121" w:right="-36"/>
              <w:jc w:val="center"/>
              <w:rPr>
                <w:sz w:val="16"/>
                <w:szCs w:val="16"/>
                <w:cs/>
              </w:rPr>
            </w:pPr>
            <w:r w:rsidRPr="000D56B2">
              <w:rPr>
                <w:sz w:val="16"/>
                <w:szCs w:val="16"/>
              </w:rPr>
              <w:t>31 December 2025</w:t>
            </w:r>
          </w:p>
        </w:tc>
        <w:tc>
          <w:tcPr>
            <w:tcW w:w="945" w:type="dxa"/>
            <w:vMerge w:val="restart"/>
            <w:vAlign w:val="bottom"/>
          </w:tcPr>
          <w:p w14:paraId="7A04CE48" w14:textId="0523EC56" w:rsidR="000D56B2" w:rsidRPr="000D56B2" w:rsidRDefault="000D56B2" w:rsidP="000D56B2">
            <w:pPr>
              <w:pBdr>
                <w:bottom w:val="single" w:sz="4" w:space="1" w:color="auto"/>
              </w:pBdr>
              <w:spacing w:line="320" w:lineRule="exact"/>
              <w:ind w:right="-36"/>
              <w:jc w:val="center"/>
              <w:rPr>
                <w:sz w:val="16"/>
                <w:szCs w:val="16"/>
                <w:cs/>
              </w:rPr>
            </w:pPr>
            <w:r w:rsidRPr="000D56B2">
              <w:rPr>
                <w:sz w:val="16"/>
                <w:szCs w:val="16"/>
              </w:rPr>
              <w:t>31</w:t>
            </w:r>
            <w:r>
              <w:rPr>
                <w:rFonts w:cs="Cordia New" w:hint="cs"/>
                <w:sz w:val="16"/>
                <w:szCs w:val="16"/>
                <w:cs/>
              </w:rPr>
              <w:t xml:space="preserve">              </w:t>
            </w:r>
            <w:r w:rsidRPr="000D56B2">
              <w:rPr>
                <w:sz w:val="16"/>
                <w:szCs w:val="16"/>
              </w:rPr>
              <w:t xml:space="preserve"> March          2026</w:t>
            </w:r>
          </w:p>
        </w:tc>
        <w:tc>
          <w:tcPr>
            <w:tcW w:w="945" w:type="dxa"/>
            <w:vMerge w:val="restart"/>
            <w:vAlign w:val="bottom"/>
          </w:tcPr>
          <w:p w14:paraId="256AAB86" w14:textId="621CAF08" w:rsidR="000D56B2" w:rsidRPr="000D56B2" w:rsidRDefault="000D56B2" w:rsidP="000D56B2">
            <w:pPr>
              <w:pBdr>
                <w:bottom w:val="single" w:sz="4" w:space="1" w:color="auto"/>
              </w:pBdr>
              <w:spacing w:line="320" w:lineRule="exact"/>
              <w:ind w:left="-121" w:right="-36"/>
              <w:jc w:val="center"/>
              <w:rPr>
                <w:sz w:val="16"/>
                <w:szCs w:val="16"/>
                <w:cs/>
              </w:rPr>
            </w:pPr>
            <w:r w:rsidRPr="000D56B2">
              <w:rPr>
                <w:sz w:val="16"/>
                <w:szCs w:val="16"/>
              </w:rPr>
              <w:t>31 December 2025</w:t>
            </w:r>
          </w:p>
        </w:tc>
        <w:tc>
          <w:tcPr>
            <w:tcW w:w="944" w:type="dxa"/>
            <w:vMerge w:val="restart"/>
            <w:vAlign w:val="bottom"/>
          </w:tcPr>
          <w:p w14:paraId="084307D4" w14:textId="0F6BC538" w:rsidR="000D56B2" w:rsidRPr="000D56B2" w:rsidRDefault="000D56B2" w:rsidP="000D56B2">
            <w:pPr>
              <w:pBdr>
                <w:bottom w:val="single" w:sz="4" w:space="1" w:color="auto"/>
              </w:pBdr>
              <w:spacing w:line="320" w:lineRule="exact"/>
              <w:ind w:right="-36"/>
              <w:jc w:val="center"/>
              <w:rPr>
                <w:sz w:val="16"/>
                <w:szCs w:val="16"/>
                <w:cs/>
              </w:rPr>
            </w:pPr>
            <w:r w:rsidRPr="000D56B2">
              <w:rPr>
                <w:sz w:val="16"/>
                <w:szCs w:val="16"/>
              </w:rPr>
              <w:t>31</w:t>
            </w:r>
            <w:r>
              <w:rPr>
                <w:rFonts w:cs="Cordia New" w:hint="cs"/>
                <w:sz w:val="16"/>
                <w:szCs w:val="16"/>
                <w:cs/>
              </w:rPr>
              <w:t xml:space="preserve">              </w:t>
            </w:r>
            <w:r w:rsidRPr="000D56B2">
              <w:rPr>
                <w:sz w:val="16"/>
                <w:szCs w:val="16"/>
              </w:rPr>
              <w:t xml:space="preserve"> March          2026</w:t>
            </w:r>
          </w:p>
        </w:tc>
        <w:tc>
          <w:tcPr>
            <w:tcW w:w="945" w:type="dxa"/>
            <w:vMerge w:val="restart"/>
            <w:vAlign w:val="bottom"/>
          </w:tcPr>
          <w:p w14:paraId="0E9002D2" w14:textId="38AAA4D8" w:rsidR="000D56B2" w:rsidRPr="000D56B2" w:rsidRDefault="000D56B2" w:rsidP="000D56B2">
            <w:pPr>
              <w:pBdr>
                <w:bottom w:val="single" w:sz="4" w:space="1" w:color="auto"/>
              </w:pBdr>
              <w:spacing w:line="320" w:lineRule="exact"/>
              <w:ind w:left="-121" w:right="-36"/>
              <w:jc w:val="center"/>
              <w:rPr>
                <w:sz w:val="16"/>
                <w:szCs w:val="16"/>
                <w:cs/>
              </w:rPr>
            </w:pPr>
            <w:r w:rsidRPr="000D56B2">
              <w:rPr>
                <w:sz w:val="16"/>
                <w:szCs w:val="16"/>
              </w:rPr>
              <w:t>31 December 2025</w:t>
            </w:r>
          </w:p>
        </w:tc>
        <w:tc>
          <w:tcPr>
            <w:tcW w:w="1890" w:type="dxa"/>
            <w:gridSpan w:val="2"/>
            <w:vMerge/>
            <w:vAlign w:val="bottom"/>
          </w:tcPr>
          <w:p w14:paraId="480397CA" w14:textId="06A6C39A" w:rsidR="000D56B2" w:rsidRPr="000D56B2" w:rsidRDefault="000D56B2" w:rsidP="000D56B2">
            <w:pPr>
              <w:pBdr>
                <w:bottom w:val="single" w:sz="4" w:space="1" w:color="auto"/>
              </w:pBdr>
              <w:spacing w:line="320" w:lineRule="exact"/>
              <w:ind w:left="-121" w:right="-36"/>
              <w:jc w:val="center"/>
              <w:rPr>
                <w:sz w:val="16"/>
                <w:szCs w:val="16"/>
                <w:cs/>
              </w:rPr>
            </w:pPr>
          </w:p>
        </w:tc>
      </w:tr>
      <w:tr w:rsidR="000D56B2" w:rsidRPr="000D56B2" w14:paraId="7C1F7FA3" w14:textId="77777777" w:rsidTr="00150347">
        <w:trPr>
          <w:trHeight w:val="390"/>
        </w:trPr>
        <w:tc>
          <w:tcPr>
            <w:tcW w:w="1692" w:type="dxa"/>
            <w:vMerge/>
            <w:vAlign w:val="bottom"/>
          </w:tcPr>
          <w:p w14:paraId="732431F2" w14:textId="77777777" w:rsidR="000D56B2" w:rsidRPr="000D56B2" w:rsidRDefault="000D56B2" w:rsidP="000D56B2">
            <w:pPr>
              <w:spacing w:line="320" w:lineRule="exact"/>
              <w:ind w:right="-36"/>
              <w:jc w:val="center"/>
              <w:rPr>
                <w:rFonts w:cs="Cordia New"/>
                <w:sz w:val="16"/>
                <w:szCs w:val="16"/>
                <w:cs/>
              </w:rPr>
            </w:pPr>
          </w:p>
        </w:tc>
        <w:tc>
          <w:tcPr>
            <w:tcW w:w="944" w:type="dxa"/>
            <w:vMerge/>
            <w:vAlign w:val="bottom"/>
          </w:tcPr>
          <w:p w14:paraId="4E9D14F0" w14:textId="77777777" w:rsidR="000D56B2" w:rsidRPr="000D56B2" w:rsidRDefault="000D56B2" w:rsidP="000D56B2">
            <w:pPr>
              <w:pBdr>
                <w:bottom w:val="single" w:sz="4" w:space="1" w:color="auto"/>
              </w:pBdr>
              <w:spacing w:line="320" w:lineRule="exact"/>
              <w:ind w:right="-36"/>
              <w:jc w:val="center"/>
              <w:rPr>
                <w:sz w:val="16"/>
                <w:szCs w:val="16"/>
              </w:rPr>
            </w:pPr>
          </w:p>
        </w:tc>
        <w:tc>
          <w:tcPr>
            <w:tcW w:w="945" w:type="dxa"/>
            <w:vMerge/>
            <w:vAlign w:val="bottom"/>
          </w:tcPr>
          <w:p w14:paraId="7B39171F" w14:textId="77777777" w:rsidR="000D56B2" w:rsidRPr="000D56B2" w:rsidRDefault="000D56B2" w:rsidP="000D56B2">
            <w:pPr>
              <w:pBdr>
                <w:bottom w:val="single" w:sz="4" w:space="1" w:color="auto"/>
              </w:pBdr>
              <w:spacing w:line="320" w:lineRule="exact"/>
              <w:ind w:left="-121" w:right="-36"/>
              <w:jc w:val="center"/>
              <w:rPr>
                <w:sz w:val="16"/>
                <w:szCs w:val="16"/>
              </w:rPr>
            </w:pPr>
          </w:p>
        </w:tc>
        <w:tc>
          <w:tcPr>
            <w:tcW w:w="945" w:type="dxa"/>
            <w:vMerge/>
            <w:vAlign w:val="bottom"/>
          </w:tcPr>
          <w:p w14:paraId="5838FB98" w14:textId="77777777" w:rsidR="000D56B2" w:rsidRPr="000D56B2" w:rsidRDefault="000D56B2" w:rsidP="000D56B2">
            <w:pPr>
              <w:pBdr>
                <w:bottom w:val="single" w:sz="4" w:space="1" w:color="auto"/>
              </w:pBdr>
              <w:spacing w:line="320" w:lineRule="exact"/>
              <w:ind w:right="-36"/>
              <w:jc w:val="center"/>
              <w:rPr>
                <w:sz w:val="16"/>
                <w:szCs w:val="16"/>
              </w:rPr>
            </w:pPr>
          </w:p>
        </w:tc>
        <w:tc>
          <w:tcPr>
            <w:tcW w:w="945" w:type="dxa"/>
            <w:vMerge/>
            <w:vAlign w:val="bottom"/>
          </w:tcPr>
          <w:p w14:paraId="1D18CF76" w14:textId="77777777" w:rsidR="000D56B2" w:rsidRPr="000D56B2" w:rsidRDefault="000D56B2" w:rsidP="000D56B2">
            <w:pPr>
              <w:pBdr>
                <w:bottom w:val="single" w:sz="4" w:space="1" w:color="auto"/>
              </w:pBdr>
              <w:spacing w:line="320" w:lineRule="exact"/>
              <w:ind w:left="-121" w:right="-36"/>
              <w:jc w:val="center"/>
              <w:rPr>
                <w:sz w:val="16"/>
                <w:szCs w:val="16"/>
              </w:rPr>
            </w:pPr>
          </w:p>
        </w:tc>
        <w:tc>
          <w:tcPr>
            <w:tcW w:w="944" w:type="dxa"/>
            <w:vMerge/>
            <w:vAlign w:val="bottom"/>
          </w:tcPr>
          <w:p w14:paraId="5BDBA227" w14:textId="77777777" w:rsidR="000D56B2" w:rsidRPr="000D56B2" w:rsidRDefault="000D56B2" w:rsidP="000D56B2">
            <w:pPr>
              <w:pBdr>
                <w:bottom w:val="single" w:sz="4" w:space="1" w:color="auto"/>
              </w:pBdr>
              <w:spacing w:line="320" w:lineRule="exact"/>
              <w:ind w:right="-36"/>
              <w:jc w:val="center"/>
              <w:rPr>
                <w:sz w:val="16"/>
                <w:szCs w:val="16"/>
              </w:rPr>
            </w:pPr>
          </w:p>
        </w:tc>
        <w:tc>
          <w:tcPr>
            <w:tcW w:w="945" w:type="dxa"/>
            <w:vMerge/>
            <w:vAlign w:val="bottom"/>
          </w:tcPr>
          <w:p w14:paraId="13E8AC87" w14:textId="77777777" w:rsidR="000D56B2" w:rsidRPr="000D56B2" w:rsidRDefault="000D56B2" w:rsidP="000D56B2">
            <w:pPr>
              <w:pBdr>
                <w:bottom w:val="single" w:sz="4" w:space="1" w:color="auto"/>
              </w:pBdr>
              <w:spacing w:line="320" w:lineRule="exact"/>
              <w:ind w:left="-121" w:right="-36"/>
              <w:jc w:val="center"/>
              <w:rPr>
                <w:sz w:val="16"/>
                <w:szCs w:val="16"/>
              </w:rPr>
            </w:pPr>
          </w:p>
        </w:tc>
        <w:tc>
          <w:tcPr>
            <w:tcW w:w="945" w:type="dxa"/>
            <w:vAlign w:val="bottom"/>
          </w:tcPr>
          <w:p w14:paraId="602F8245" w14:textId="2A2B5A90" w:rsidR="000D56B2" w:rsidRPr="000D56B2" w:rsidRDefault="000D56B2" w:rsidP="000D56B2">
            <w:pPr>
              <w:pBdr>
                <w:bottom w:val="single" w:sz="4" w:space="1" w:color="auto"/>
              </w:pBdr>
              <w:spacing w:line="320" w:lineRule="exact"/>
              <w:ind w:right="-36"/>
              <w:jc w:val="center"/>
              <w:rPr>
                <w:sz w:val="16"/>
                <w:szCs w:val="16"/>
              </w:rPr>
            </w:pPr>
            <w:r w:rsidRPr="000D56B2">
              <w:rPr>
                <w:sz w:val="16"/>
                <w:szCs w:val="16"/>
              </w:rPr>
              <w:t>2026</w:t>
            </w:r>
          </w:p>
        </w:tc>
        <w:tc>
          <w:tcPr>
            <w:tcW w:w="945" w:type="dxa"/>
            <w:vAlign w:val="bottom"/>
          </w:tcPr>
          <w:p w14:paraId="19A578FF" w14:textId="77777777" w:rsidR="000D56B2" w:rsidRPr="000D56B2" w:rsidRDefault="000D56B2" w:rsidP="000D56B2">
            <w:pPr>
              <w:pBdr>
                <w:bottom w:val="single" w:sz="4" w:space="1" w:color="auto"/>
              </w:pBdr>
              <w:spacing w:line="320" w:lineRule="exact"/>
              <w:ind w:left="-121" w:right="-36"/>
              <w:jc w:val="center"/>
              <w:rPr>
                <w:sz w:val="16"/>
                <w:szCs w:val="16"/>
              </w:rPr>
            </w:pPr>
            <w:r w:rsidRPr="000D56B2">
              <w:rPr>
                <w:sz w:val="16"/>
                <w:szCs w:val="16"/>
              </w:rPr>
              <w:t>2025</w:t>
            </w:r>
          </w:p>
        </w:tc>
      </w:tr>
      <w:tr w:rsidR="000D56B2" w:rsidRPr="000D56B2" w14:paraId="5260C0E5" w14:textId="77777777" w:rsidTr="00150347">
        <w:tc>
          <w:tcPr>
            <w:tcW w:w="1692" w:type="dxa"/>
            <w:vAlign w:val="bottom"/>
          </w:tcPr>
          <w:p w14:paraId="3867483F" w14:textId="77777777" w:rsidR="000D56B2" w:rsidRPr="000D56B2" w:rsidRDefault="000D56B2" w:rsidP="000D56B2">
            <w:pPr>
              <w:spacing w:line="320" w:lineRule="exact"/>
              <w:ind w:left="162" w:right="-36" w:hanging="162"/>
              <w:rPr>
                <w:sz w:val="16"/>
                <w:szCs w:val="16"/>
              </w:rPr>
            </w:pPr>
          </w:p>
        </w:tc>
        <w:tc>
          <w:tcPr>
            <w:tcW w:w="944" w:type="dxa"/>
          </w:tcPr>
          <w:p w14:paraId="6D4B5E7E" w14:textId="2E508019" w:rsidR="000D56B2" w:rsidRPr="000D56B2" w:rsidRDefault="000D56B2" w:rsidP="000D56B2">
            <w:pPr>
              <w:spacing w:line="320" w:lineRule="exact"/>
              <w:ind w:left="-108" w:right="-36"/>
              <w:jc w:val="center"/>
              <w:rPr>
                <w:sz w:val="16"/>
                <w:szCs w:val="16"/>
              </w:rPr>
            </w:pPr>
          </w:p>
        </w:tc>
        <w:tc>
          <w:tcPr>
            <w:tcW w:w="945" w:type="dxa"/>
          </w:tcPr>
          <w:p w14:paraId="7F74FE28" w14:textId="06C42873" w:rsidR="000D56B2" w:rsidRPr="000D56B2" w:rsidRDefault="000D56B2" w:rsidP="000D56B2">
            <w:pPr>
              <w:spacing w:line="320" w:lineRule="exact"/>
              <w:ind w:left="-108" w:right="-36"/>
              <w:jc w:val="center"/>
              <w:rPr>
                <w:sz w:val="16"/>
                <w:szCs w:val="16"/>
              </w:rPr>
            </w:pPr>
          </w:p>
        </w:tc>
        <w:tc>
          <w:tcPr>
            <w:tcW w:w="945" w:type="dxa"/>
          </w:tcPr>
          <w:p w14:paraId="4647446F" w14:textId="77777777" w:rsidR="000D56B2" w:rsidRPr="000D56B2" w:rsidRDefault="000D56B2" w:rsidP="000D56B2">
            <w:pPr>
              <w:spacing w:line="320" w:lineRule="exact"/>
              <w:ind w:right="-36"/>
              <w:jc w:val="center"/>
              <w:rPr>
                <w:sz w:val="16"/>
                <w:szCs w:val="16"/>
              </w:rPr>
            </w:pPr>
            <w:r w:rsidRPr="000D56B2">
              <w:rPr>
                <w:sz w:val="16"/>
                <w:szCs w:val="16"/>
              </w:rPr>
              <w:t>Percent</w:t>
            </w:r>
          </w:p>
        </w:tc>
        <w:tc>
          <w:tcPr>
            <w:tcW w:w="945" w:type="dxa"/>
          </w:tcPr>
          <w:p w14:paraId="37193290" w14:textId="77777777" w:rsidR="000D56B2" w:rsidRPr="000D56B2" w:rsidRDefault="000D56B2" w:rsidP="000D56B2">
            <w:pPr>
              <w:spacing w:line="320" w:lineRule="exact"/>
              <w:ind w:right="-36"/>
              <w:jc w:val="center"/>
              <w:rPr>
                <w:sz w:val="16"/>
                <w:szCs w:val="16"/>
              </w:rPr>
            </w:pPr>
            <w:r w:rsidRPr="000D56B2">
              <w:rPr>
                <w:sz w:val="16"/>
                <w:szCs w:val="16"/>
              </w:rPr>
              <w:t>Percent</w:t>
            </w:r>
          </w:p>
        </w:tc>
        <w:tc>
          <w:tcPr>
            <w:tcW w:w="944" w:type="dxa"/>
          </w:tcPr>
          <w:p w14:paraId="5CB588CA" w14:textId="77777777" w:rsidR="000D56B2" w:rsidRPr="000D56B2" w:rsidRDefault="000D56B2" w:rsidP="000D56B2">
            <w:pPr>
              <w:spacing w:line="320" w:lineRule="exact"/>
              <w:ind w:right="-36"/>
              <w:jc w:val="center"/>
              <w:rPr>
                <w:sz w:val="16"/>
                <w:szCs w:val="16"/>
              </w:rPr>
            </w:pPr>
            <w:r w:rsidRPr="000D56B2">
              <w:rPr>
                <w:sz w:val="16"/>
                <w:szCs w:val="16"/>
              </w:rPr>
              <w:t>Thousand Baht</w:t>
            </w:r>
          </w:p>
        </w:tc>
        <w:tc>
          <w:tcPr>
            <w:tcW w:w="945" w:type="dxa"/>
          </w:tcPr>
          <w:p w14:paraId="3B4D9C5A" w14:textId="77777777" w:rsidR="000D56B2" w:rsidRPr="000D56B2" w:rsidRDefault="000D56B2" w:rsidP="000D56B2">
            <w:pPr>
              <w:spacing w:line="320" w:lineRule="exact"/>
              <w:ind w:right="-36"/>
              <w:jc w:val="center"/>
              <w:rPr>
                <w:sz w:val="16"/>
                <w:szCs w:val="16"/>
              </w:rPr>
            </w:pPr>
            <w:r w:rsidRPr="000D56B2">
              <w:rPr>
                <w:sz w:val="16"/>
                <w:szCs w:val="16"/>
              </w:rPr>
              <w:t>Thousand Baht</w:t>
            </w:r>
          </w:p>
        </w:tc>
        <w:tc>
          <w:tcPr>
            <w:tcW w:w="945" w:type="dxa"/>
          </w:tcPr>
          <w:p w14:paraId="2B7402E9" w14:textId="77777777" w:rsidR="000D56B2" w:rsidRPr="000D56B2" w:rsidRDefault="000D56B2" w:rsidP="000D56B2">
            <w:pPr>
              <w:spacing w:line="320" w:lineRule="exact"/>
              <w:ind w:right="-36"/>
              <w:jc w:val="center"/>
              <w:rPr>
                <w:sz w:val="16"/>
                <w:szCs w:val="16"/>
              </w:rPr>
            </w:pPr>
            <w:r w:rsidRPr="000D56B2">
              <w:rPr>
                <w:sz w:val="16"/>
                <w:szCs w:val="16"/>
              </w:rPr>
              <w:t>Thousand Baht</w:t>
            </w:r>
          </w:p>
        </w:tc>
        <w:tc>
          <w:tcPr>
            <w:tcW w:w="945" w:type="dxa"/>
          </w:tcPr>
          <w:p w14:paraId="1CA072CC" w14:textId="77777777" w:rsidR="000D56B2" w:rsidRPr="000D56B2" w:rsidRDefault="000D56B2" w:rsidP="000D56B2">
            <w:pPr>
              <w:spacing w:line="320" w:lineRule="exact"/>
              <w:ind w:right="-36"/>
              <w:jc w:val="center"/>
              <w:rPr>
                <w:sz w:val="16"/>
                <w:szCs w:val="16"/>
              </w:rPr>
            </w:pPr>
            <w:r w:rsidRPr="000D56B2">
              <w:rPr>
                <w:sz w:val="16"/>
                <w:szCs w:val="16"/>
              </w:rPr>
              <w:t>Thousand Baht</w:t>
            </w:r>
          </w:p>
        </w:tc>
      </w:tr>
      <w:tr w:rsidR="000D56B2" w:rsidRPr="000D56B2" w14:paraId="4761C186" w14:textId="77777777" w:rsidTr="00150347">
        <w:trPr>
          <w:trHeight w:val="83"/>
        </w:trPr>
        <w:tc>
          <w:tcPr>
            <w:tcW w:w="1692" w:type="dxa"/>
            <w:vAlign w:val="bottom"/>
          </w:tcPr>
          <w:p w14:paraId="64D4E14A" w14:textId="70B4BAB7" w:rsidR="000D56B2" w:rsidRPr="000D56B2" w:rsidRDefault="000D56B2" w:rsidP="000D56B2">
            <w:pPr>
              <w:spacing w:line="320" w:lineRule="exact"/>
              <w:ind w:left="162" w:right="-198" w:hanging="162"/>
              <w:rPr>
                <w:sz w:val="16"/>
                <w:szCs w:val="16"/>
              </w:rPr>
            </w:pPr>
            <w:r w:rsidRPr="000D56B2">
              <w:rPr>
                <w:sz w:val="16"/>
                <w:szCs w:val="16"/>
              </w:rPr>
              <w:t>Samart Inter Holding</w:t>
            </w:r>
            <w:r>
              <w:rPr>
                <w:rFonts w:cs="Cordia New" w:hint="cs"/>
                <w:sz w:val="16"/>
                <w:szCs w:val="16"/>
                <w:cs/>
              </w:rPr>
              <w:t xml:space="preserve">               </w:t>
            </w:r>
            <w:r w:rsidRPr="000D56B2">
              <w:rPr>
                <w:sz w:val="16"/>
                <w:szCs w:val="16"/>
              </w:rPr>
              <w:t xml:space="preserve"> Co., Ltd. </w:t>
            </w:r>
          </w:p>
        </w:tc>
        <w:tc>
          <w:tcPr>
            <w:tcW w:w="944" w:type="dxa"/>
            <w:vAlign w:val="bottom"/>
          </w:tcPr>
          <w:p w14:paraId="55D3B464" w14:textId="77777777" w:rsidR="000D56B2" w:rsidRPr="000D56B2" w:rsidRDefault="000D56B2" w:rsidP="000D56B2">
            <w:pPr>
              <w:spacing w:line="320" w:lineRule="exact"/>
              <w:ind w:left="-115" w:right="-43"/>
              <w:jc w:val="right"/>
              <w:rPr>
                <w:sz w:val="16"/>
                <w:szCs w:val="16"/>
              </w:rPr>
            </w:pPr>
            <w:r w:rsidRPr="000D56B2">
              <w:rPr>
                <w:sz w:val="16"/>
                <w:szCs w:val="16"/>
              </w:rPr>
              <w:t>USD 17 million</w:t>
            </w:r>
          </w:p>
        </w:tc>
        <w:tc>
          <w:tcPr>
            <w:tcW w:w="945" w:type="dxa"/>
            <w:vAlign w:val="bottom"/>
          </w:tcPr>
          <w:p w14:paraId="35BC385F" w14:textId="77777777" w:rsidR="000D56B2" w:rsidRPr="000D56B2" w:rsidRDefault="000D56B2" w:rsidP="000D56B2">
            <w:pPr>
              <w:spacing w:line="320" w:lineRule="exact"/>
              <w:ind w:left="-115" w:right="-43"/>
              <w:jc w:val="right"/>
              <w:rPr>
                <w:sz w:val="16"/>
                <w:szCs w:val="16"/>
              </w:rPr>
            </w:pPr>
            <w:r w:rsidRPr="000D56B2">
              <w:rPr>
                <w:sz w:val="16"/>
                <w:szCs w:val="16"/>
              </w:rPr>
              <w:t>USD 17 million</w:t>
            </w:r>
          </w:p>
        </w:tc>
        <w:tc>
          <w:tcPr>
            <w:tcW w:w="945" w:type="dxa"/>
          </w:tcPr>
          <w:p w14:paraId="10CB5866" w14:textId="77777777" w:rsidR="000D56B2" w:rsidRPr="000D56B2" w:rsidRDefault="000D56B2" w:rsidP="000D56B2">
            <w:pPr>
              <w:spacing w:line="320" w:lineRule="exact"/>
              <w:ind w:right="240"/>
              <w:jc w:val="right"/>
              <w:rPr>
                <w:sz w:val="16"/>
                <w:szCs w:val="16"/>
                <w:cs/>
              </w:rPr>
            </w:pPr>
            <w:r w:rsidRPr="000D56B2">
              <w:rPr>
                <w:sz w:val="16"/>
                <w:szCs w:val="16"/>
              </w:rPr>
              <w:t>100</w:t>
            </w:r>
          </w:p>
        </w:tc>
        <w:tc>
          <w:tcPr>
            <w:tcW w:w="945" w:type="dxa"/>
          </w:tcPr>
          <w:p w14:paraId="640B0A42" w14:textId="77777777" w:rsidR="000D56B2" w:rsidRPr="000D56B2" w:rsidRDefault="000D56B2" w:rsidP="00423E5E">
            <w:pPr>
              <w:spacing w:line="320" w:lineRule="exact"/>
              <w:ind w:right="240"/>
              <w:jc w:val="right"/>
              <w:rPr>
                <w:sz w:val="16"/>
                <w:szCs w:val="16"/>
                <w:cs/>
              </w:rPr>
            </w:pPr>
            <w:r w:rsidRPr="000D56B2">
              <w:rPr>
                <w:sz w:val="16"/>
                <w:szCs w:val="16"/>
              </w:rPr>
              <w:t>100</w:t>
            </w:r>
          </w:p>
        </w:tc>
        <w:tc>
          <w:tcPr>
            <w:tcW w:w="944" w:type="dxa"/>
          </w:tcPr>
          <w:p w14:paraId="16957194" w14:textId="77777777" w:rsidR="000D56B2" w:rsidRPr="000D56B2" w:rsidRDefault="000D56B2" w:rsidP="00423E5E">
            <w:pPr>
              <w:tabs>
                <w:tab w:val="decimal" w:pos="1021"/>
              </w:tabs>
              <w:spacing w:line="320" w:lineRule="exact"/>
              <w:jc w:val="both"/>
              <w:rPr>
                <w:sz w:val="16"/>
                <w:szCs w:val="16"/>
              </w:rPr>
            </w:pPr>
            <w:r w:rsidRPr="000D56B2">
              <w:rPr>
                <w:sz w:val="16"/>
                <w:szCs w:val="16"/>
              </w:rPr>
              <w:t>583,829</w:t>
            </w:r>
          </w:p>
        </w:tc>
        <w:tc>
          <w:tcPr>
            <w:tcW w:w="945" w:type="dxa"/>
          </w:tcPr>
          <w:p w14:paraId="7E32E7F2" w14:textId="77777777" w:rsidR="000D56B2" w:rsidRPr="000D56B2" w:rsidRDefault="000D56B2" w:rsidP="00423E5E">
            <w:pPr>
              <w:tabs>
                <w:tab w:val="decimal" w:pos="1021"/>
              </w:tabs>
              <w:spacing w:line="320" w:lineRule="exact"/>
              <w:jc w:val="both"/>
              <w:rPr>
                <w:sz w:val="16"/>
                <w:szCs w:val="16"/>
              </w:rPr>
            </w:pPr>
            <w:r w:rsidRPr="000D56B2">
              <w:rPr>
                <w:sz w:val="16"/>
                <w:szCs w:val="16"/>
              </w:rPr>
              <w:t>583,829</w:t>
            </w:r>
          </w:p>
        </w:tc>
        <w:tc>
          <w:tcPr>
            <w:tcW w:w="945" w:type="dxa"/>
          </w:tcPr>
          <w:p w14:paraId="01F91D10" w14:textId="77777777" w:rsidR="000D56B2" w:rsidRPr="000D56B2" w:rsidRDefault="000D56B2" w:rsidP="00423E5E">
            <w:pPr>
              <w:tabs>
                <w:tab w:val="decimal" w:pos="1021"/>
              </w:tabs>
              <w:spacing w:line="320" w:lineRule="exact"/>
              <w:jc w:val="both"/>
              <w:rPr>
                <w:sz w:val="16"/>
                <w:szCs w:val="16"/>
                <w:cs/>
              </w:rPr>
            </w:pPr>
            <w:r w:rsidRPr="000D56B2">
              <w:rPr>
                <w:sz w:val="16"/>
                <w:szCs w:val="16"/>
              </w:rPr>
              <w:t>62,050</w:t>
            </w:r>
          </w:p>
        </w:tc>
        <w:tc>
          <w:tcPr>
            <w:tcW w:w="945" w:type="dxa"/>
          </w:tcPr>
          <w:p w14:paraId="4CDCA2E3" w14:textId="6F7A682A" w:rsidR="000D56B2" w:rsidRPr="008176CA" w:rsidRDefault="008176CA" w:rsidP="00423E5E">
            <w:pPr>
              <w:tabs>
                <w:tab w:val="decimal" w:pos="1021"/>
              </w:tabs>
              <w:spacing w:line="320" w:lineRule="exact"/>
              <w:jc w:val="both"/>
              <w:rPr>
                <w:rFonts w:cs="Cordia New"/>
                <w:sz w:val="16"/>
                <w:szCs w:val="16"/>
                <w:cs/>
              </w:rPr>
            </w:pPr>
            <w:r>
              <w:rPr>
                <w:rFonts w:cs="Cordia New" w:hint="cs"/>
                <w:sz w:val="16"/>
                <w:szCs w:val="16"/>
                <w:cs/>
              </w:rPr>
              <w:t>-</w:t>
            </w:r>
          </w:p>
        </w:tc>
      </w:tr>
    </w:tbl>
    <w:p w14:paraId="18195B62" w14:textId="1E4FE326" w:rsidR="00A67FD1" w:rsidRPr="005001D4" w:rsidRDefault="002B41D0" w:rsidP="002B41D0">
      <w:pPr>
        <w:spacing w:before="240" w:after="120" w:line="340" w:lineRule="exact"/>
        <w:ind w:left="547" w:hanging="547"/>
        <w:jc w:val="thaiDistribute"/>
        <w:rPr>
          <w:b/>
          <w:bCs/>
        </w:rPr>
      </w:pPr>
      <w:r>
        <w:rPr>
          <w:b/>
          <w:bCs/>
        </w:rPr>
        <w:t>8.2</w:t>
      </w:r>
      <w:r>
        <w:rPr>
          <w:b/>
          <w:bCs/>
        </w:rPr>
        <w:tab/>
      </w:r>
      <w:r w:rsidR="00A67FD1" w:rsidRPr="005001D4">
        <w:rPr>
          <w:b/>
          <w:bCs/>
        </w:rPr>
        <w:t>Warrants</w:t>
      </w:r>
    </w:p>
    <w:p w14:paraId="1FD36B09" w14:textId="3C8A0665" w:rsidR="00A17F1A" w:rsidRPr="005001D4" w:rsidRDefault="00A17F1A" w:rsidP="003B18D6">
      <w:pPr>
        <w:spacing w:before="120" w:after="120" w:line="340" w:lineRule="exact"/>
        <w:ind w:left="547"/>
        <w:jc w:val="thaiDistribute"/>
      </w:pPr>
      <w:r w:rsidRPr="005001D4">
        <w:t xml:space="preserve">As at </w:t>
      </w:r>
      <w:r w:rsidR="00614DC6" w:rsidRPr="005001D4">
        <w:t>31 March 2026</w:t>
      </w:r>
      <w:r w:rsidRPr="005001D4">
        <w:t>, the Company had warrants SAMTEL-W</w:t>
      </w:r>
      <w:r w:rsidR="00071F28" w:rsidRPr="005001D4">
        <w:t>2</w:t>
      </w:r>
      <w:r w:rsidRPr="005001D4">
        <w:t xml:space="preserve"> of </w:t>
      </w:r>
      <w:r w:rsidR="00A16DA4" w:rsidRPr="005001D4">
        <w:t xml:space="preserve">72 </w:t>
      </w:r>
      <w:r w:rsidRPr="005001D4">
        <w:t>million</w:t>
      </w:r>
      <w:r w:rsidR="007F2372" w:rsidRPr="005001D4">
        <w:rPr>
          <w:cs/>
        </w:rPr>
        <w:t xml:space="preserve"> </w:t>
      </w:r>
      <w:r w:rsidRPr="005001D4">
        <w:t>units</w:t>
      </w:r>
      <w:r w:rsidR="007F59FC" w:rsidRPr="005001D4">
        <w:rPr>
          <w:cs/>
        </w:rPr>
        <w:t xml:space="preserve">                            </w:t>
      </w:r>
      <w:r w:rsidR="007F2372" w:rsidRPr="005001D4">
        <w:rPr>
          <w:cs/>
        </w:rPr>
        <w:t xml:space="preserve"> </w:t>
      </w:r>
      <w:r w:rsidR="00CC2244" w:rsidRPr="005001D4">
        <w:t>(</w:t>
      </w:r>
      <w:r w:rsidR="00614DC6" w:rsidRPr="005001D4">
        <w:t>31 December 2025</w:t>
      </w:r>
      <w:r w:rsidR="00CC2244" w:rsidRPr="005001D4">
        <w:t xml:space="preserve">: </w:t>
      </w:r>
      <w:r w:rsidR="00445759" w:rsidRPr="005001D4">
        <w:t>72 million</w:t>
      </w:r>
      <w:r w:rsidR="00445759" w:rsidRPr="005001D4">
        <w:rPr>
          <w:cs/>
        </w:rPr>
        <w:t xml:space="preserve"> </w:t>
      </w:r>
      <w:r w:rsidR="00445759" w:rsidRPr="005001D4">
        <w:t>units</w:t>
      </w:r>
      <w:r w:rsidR="00CC2244" w:rsidRPr="005001D4">
        <w:t>)</w:t>
      </w:r>
      <w:r w:rsidRPr="005001D4">
        <w:t>.</w:t>
      </w:r>
    </w:p>
    <w:p w14:paraId="29E57399" w14:textId="77777777" w:rsidR="000D56B2" w:rsidRDefault="000D56B2">
      <w:pPr>
        <w:overflowPunct/>
        <w:autoSpaceDE/>
        <w:autoSpaceDN/>
        <w:adjustRightInd/>
        <w:textAlignment w:val="auto"/>
        <w:rPr>
          <w:b/>
          <w:bCs/>
        </w:rPr>
      </w:pPr>
      <w:r>
        <w:rPr>
          <w:b/>
          <w:bCs/>
        </w:rPr>
        <w:br w:type="page"/>
      </w:r>
    </w:p>
    <w:p w14:paraId="0ABB560C" w14:textId="5243E69F" w:rsidR="00A00B5E" w:rsidRPr="002B41D0" w:rsidRDefault="00A00B5E" w:rsidP="002B41D0">
      <w:pPr>
        <w:spacing w:before="120" w:after="120" w:line="340" w:lineRule="exact"/>
        <w:ind w:left="547" w:hanging="547"/>
        <w:jc w:val="both"/>
        <w:rPr>
          <w:b/>
          <w:bCs/>
        </w:rPr>
      </w:pPr>
      <w:r w:rsidRPr="00A00B5E">
        <w:rPr>
          <w:b/>
          <w:bCs/>
        </w:rPr>
        <w:lastRenderedPageBreak/>
        <w:t>8.</w:t>
      </w:r>
      <w:r w:rsidR="002B41D0">
        <w:rPr>
          <w:b/>
          <w:bCs/>
        </w:rPr>
        <w:t>3</w:t>
      </w:r>
      <w:r>
        <w:rPr>
          <w:b/>
          <w:bCs/>
        </w:rPr>
        <w:tab/>
      </w:r>
      <w:r w:rsidRPr="002B41D0">
        <w:rPr>
          <w:b/>
          <w:bCs/>
        </w:rPr>
        <w:t xml:space="preserve">Significant agreements of </w:t>
      </w:r>
      <w:r w:rsidR="002B41D0" w:rsidRPr="002B41D0">
        <w:rPr>
          <w:b/>
          <w:bCs/>
        </w:rPr>
        <w:t>Samart Digital Public Co., Ltd. (</w:t>
      </w:r>
      <w:r w:rsidRPr="002B41D0">
        <w:rPr>
          <w:b/>
          <w:bCs/>
        </w:rPr>
        <w:t>subsidiar</w:t>
      </w:r>
      <w:r w:rsidR="002B41D0" w:rsidRPr="002B41D0">
        <w:rPr>
          <w:b/>
          <w:bCs/>
        </w:rPr>
        <w:t>y)</w:t>
      </w:r>
    </w:p>
    <w:p w14:paraId="4FE0BEBC" w14:textId="77777777" w:rsidR="00A00B5E" w:rsidRPr="00A00B5E" w:rsidRDefault="00A00B5E" w:rsidP="002B41D0">
      <w:pPr>
        <w:spacing w:before="120" w:after="120" w:line="340" w:lineRule="exact"/>
        <w:ind w:left="547"/>
        <w:jc w:val="both"/>
      </w:pPr>
      <w:r w:rsidRPr="00A00B5E">
        <w:t>The provision of the Digital Trunked Radio System (DTRS) for the Ministry of Interior’s command-and-control radio network, a core project of Samart Digital Group, which will expire in November 2026. At present, the renewable process involves the service-using government units preparing a details of the annual budget request for fiscal year 2027 that are under consideration by the Budget Bureau in accordance with the annual budget preparation process.</w:t>
      </w:r>
    </w:p>
    <w:p w14:paraId="20D5E34A" w14:textId="77777777" w:rsidR="00A00B5E" w:rsidRPr="00A00B5E" w:rsidRDefault="00A00B5E" w:rsidP="002B41D0">
      <w:pPr>
        <w:spacing w:before="120" w:after="120" w:line="340" w:lineRule="exact"/>
        <w:ind w:left="547"/>
        <w:jc w:val="both"/>
      </w:pPr>
      <w:r w:rsidRPr="00A00B5E">
        <w:t>In this regard, Samart Digital Group’s management has considered the matter and is highly confident that the service provision will be renewed. In the past, the DTRS has been utilised for disaster alerts and coordination of disaster relief operations, such as earthquake and flood incidents. The system has supported stable and efficient command transmission from the command level, while facilitating rapid and unified operations at the field level. As a result, users have high satisfaction and trust in the DTRS. Therefore, it is necessary for the Ministry of Interior’s command-and-control radio network to continue using the DTRS to ensure readiness in handling to all types of future crisis.</w:t>
      </w:r>
    </w:p>
    <w:p w14:paraId="4990FBE6" w14:textId="77777777" w:rsidR="006F1424" w:rsidRPr="005001D4" w:rsidRDefault="00F17568" w:rsidP="002B41D0">
      <w:pPr>
        <w:spacing w:before="120" w:after="120" w:line="340" w:lineRule="exact"/>
        <w:ind w:left="547" w:hanging="547"/>
        <w:jc w:val="both"/>
        <w:rPr>
          <w:b/>
          <w:bCs/>
        </w:rPr>
      </w:pPr>
      <w:r w:rsidRPr="005001D4">
        <w:rPr>
          <w:b/>
          <w:bCs/>
        </w:rPr>
        <w:t>9</w:t>
      </w:r>
      <w:r w:rsidR="00D247EE" w:rsidRPr="005001D4">
        <w:rPr>
          <w:b/>
          <w:bCs/>
        </w:rPr>
        <w:t>.</w:t>
      </w:r>
      <w:r w:rsidR="00D247EE" w:rsidRPr="005001D4">
        <w:rPr>
          <w:b/>
          <w:bCs/>
        </w:rPr>
        <w:tab/>
      </w:r>
      <w:r w:rsidR="00D137E3" w:rsidRPr="005001D4">
        <w:rPr>
          <w:b/>
          <w:bCs/>
        </w:rPr>
        <w:t xml:space="preserve">Property, plant and equipment </w:t>
      </w:r>
    </w:p>
    <w:p w14:paraId="5A1C89E9" w14:textId="77777777" w:rsidR="006F1424" w:rsidRPr="005001D4" w:rsidRDefault="006F1424" w:rsidP="002B41D0">
      <w:pPr>
        <w:spacing w:before="120" w:after="120" w:line="340" w:lineRule="exact"/>
        <w:ind w:left="547" w:hanging="547"/>
        <w:jc w:val="thaiDistribute"/>
      </w:pPr>
      <w:r w:rsidRPr="005001D4">
        <w:tab/>
      </w:r>
      <w:r w:rsidR="007801FF" w:rsidRPr="005001D4">
        <w:t xml:space="preserve">Movements of the property, plant and equipment account during the </w:t>
      </w:r>
      <w:r w:rsidR="00614DC6" w:rsidRPr="005001D4">
        <w:t>three-month</w:t>
      </w:r>
      <w:r w:rsidR="00B162B0" w:rsidRPr="005001D4">
        <w:t xml:space="preserve"> period ended </w:t>
      </w:r>
      <w:r w:rsidR="00614DC6" w:rsidRPr="005001D4">
        <w:t>31 March 2026</w:t>
      </w:r>
      <w:r w:rsidR="00186517" w:rsidRPr="005001D4">
        <w:t xml:space="preserve"> </w:t>
      </w:r>
      <w:r w:rsidR="00AA402F" w:rsidRPr="005001D4">
        <w:t>were summarised below</w:t>
      </w:r>
      <w:r w:rsidRPr="005001D4">
        <w:t>.</w:t>
      </w:r>
    </w:p>
    <w:p w14:paraId="13E383F1" w14:textId="77777777" w:rsidR="00EA70C9" w:rsidRPr="005001D4" w:rsidRDefault="006F1424" w:rsidP="002B41D0">
      <w:pPr>
        <w:spacing w:line="340" w:lineRule="exact"/>
        <w:ind w:left="420" w:right="-36" w:firstLine="980"/>
        <w:jc w:val="right"/>
      </w:pPr>
      <w:r w:rsidRPr="005001D4">
        <w:tab/>
      </w:r>
      <w:r w:rsidRPr="005001D4">
        <w:tab/>
      </w:r>
      <w:r w:rsidR="00EA70C9" w:rsidRPr="005001D4">
        <w:tab/>
      </w:r>
      <w:r w:rsidR="00EA70C9" w:rsidRPr="005001D4">
        <w:tab/>
      </w:r>
      <w:r w:rsidR="00EA70C9" w:rsidRPr="005001D4">
        <w:tab/>
        <w:t>(Unit: Thousand Baht)</w:t>
      </w:r>
    </w:p>
    <w:tbl>
      <w:tblPr>
        <w:tblW w:w="9180" w:type="dxa"/>
        <w:tblInd w:w="450" w:type="dxa"/>
        <w:tblLayout w:type="fixed"/>
        <w:tblLook w:val="0000" w:firstRow="0" w:lastRow="0" w:firstColumn="0" w:lastColumn="0" w:noHBand="0" w:noVBand="0"/>
      </w:tblPr>
      <w:tblGrid>
        <w:gridCol w:w="6030"/>
        <w:gridCol w:w="1575"/>
        <w:gridCol w:w="1575"/>
      </w:tblGrid>
      <w:tr w:rsidR="00EA70C9" w:rsidRPr="005001D4" w14:paraId="0C6A2FA1" w14:textId="77777777" w:rsidTr="00EE131B">
        <w:tc>
          <w:tcPr>
            <w:tcW w:w="6030" w:type="dxa"/>
            <w:vAlign w:val="bottom"/>
          </w:tcPr>
          <w:p w14:paraId="1A49754B" w14:textId="77777777" w:rsidR="00EA70C9" w:rsidRPr="005001D4" w:rsidRDefault="00EA70C9" w:rsidP="002B41D0">
            <w:pPr>
              <w:pStyle w:val="BodyText2"/>
              <w:tabs>
                <w:tab w:val="clear" w:pos="540"/>
                <w:tab w:val="clear" w:pos="6120"/>
                <w:tab w:val="clear" w:pos="6480"/>
                <w:tab w:val="decimal" w:pos="1380"/>
              </w:tabs>
              <w:spacing w:before="0" w:after="0" w:line="340" w:lineRule="exact"/>
              <w:ind w:left="180" w:right="-108" w:hanging="198"/>
              <w:jc w:val="left"/>
              <w:rPr>
                <w:rFonts w:ascii="Arial" w:hAnsi="Arial"/>
                <w:sz w:val="22"/>
                <w:szCs w:val="22"/>
                <w:cs/>
              </w:rPr>
            </w:pPr>
          </w:p>
        </w:tc>
        <w:tc>
          <w:tcPr>
            <w:tcW w:w="1575" w:type="dxa"/>
            <w:vAlign w:val="bottom"/>
          </w:tcPr>
          <w:p w14:paraId="0F256F54" w14:textId="77777777" w:rsidR="00EA70C9" w:rsidRPr="005001D4" w:rsidRDefault="00EA70C9" w:rsidP="002B41D0">
            <w:pPr>
              <w:pBdr>
                <w:bottom w:val="single" w:sz="6" w:space="1" w:color="auto"/>
              </w:pBdr>
              <w:spacing w:line="340" w:lineRule="exact"/>
              <w:ind w:left="-18" w:right="-43"/>
              <w:jc w:val="center"/>
            </w:pPr>
            <w:r w:rsidRPr="005001D4">
              <w:t>Consolidated                                    financial statements</w:t>
            </w:r>
          </w:p>
        </w:tc>
        <w:tc>
          <w:tcPr>
            <w:tcW w:w="1575" w:type="dxa"/>
            <w:vAlign w:val="bottom"/>
          </w:tcPr>
          <w:p w14:paraId="2A2C9C05" w14:textId="77777777" w:rsidR="00EA70C9" w:rsidRPr="005001D4" w:rsidRDefault="00EA70C9" w:rsidP="002B41D0">
            <w:pPr>
              <w:pBdr>
                <w:bottom w:val="single" w:sz="6" w:space="1" w:color="auto"/>
              </w:pBdr>
              <w:spacing w:line="340" w:lineRule="exact"/>
              <w:ind w:left="-18" w:right="-43"/>
              <w:jc w:val="center"/>
            </w:pPr>
            <w:r w:rsidRPr="005001D4">
              <w:t>Separate                                                  financial statements</w:t>
            </w:r>
          </w:p>
        </w:tc>
      </w:tr>
      <w:tr w:rsidR="00E54457" w:rsidRPr="005001D4" w14:paraId="31666E5F" w14:textId="77777777" w:rsidTr="00EE131B">
        <w:tc>
          <w:tcPr>
            <w:tcW w:w="6030" w:type="dxa"/>
            <w:vAlign w:val="bottom"/>
          </w:tcPr>
          <w:p w14:paraId="60B1F5B9" w14:textId="77777777" w:rsidR="00E54457" w:rsidRPr="005001D4" w:rsidRDefault="00E54457" w:rsidP="002B41D0">
            <w:pPr>
              <w:pStyle w:val="BalloonText"/>
              <w:spacing w:line="340" w:lineRule="exact"/>
              <w:ind w:left="180" w:right="-108" w:hanging="198"/>
              <w:rPr>
                <w:rFonts w:ascii="Arial" w:hAnsi="Arial" w:cs="Arial"/>
                <w:b/>
                <w:bCs/>
                <w:sz w:val="22"/>
                <w:szCs w:val="22"/>
              </w:rPr>
            </w:pPr>
            <w:r w:rsidRPr="005001D4">
              <w:rPr>
                <w:rFonts w:ascii="Arial" w:hAnsi="Arial" w:cs="Arial"/>
                <w:b/>
                <w:bCs/>
                <w:sz w:val="22"/>
                <w:szCs w:val="22"/>
              </w:rPr>
              <w:t>Net book value as at 1 January 2026</w:t>
            </w:r>
          </w:p>
        </w:tc>
        <w:tc>
          <w:tcPr>
            <w:tcW w:w="1575" w:type="dxa"/>
            <w:vAlign w:val="bottom"/>
          </w:tcPr>
          <w:p w14:paraId="262CA9ED" w14:textId="77777777" w:rsidR="00E54457" w:rsidRPr="005001D4" w:rsidRDefault="00E54457" w:rsidP="002B41D0">
            <w:pPr>
              <w:pStyle w:val="BodyText2"/>
              <w:tabs>
                <w:tab w:val="clear" w:pos="540"/>
                <w:tab w:val="clear" w:pos="6120"/>
                <w:tab w:val="clear" w:pos="6480"/>
                <w:tab w:val="decimal" w:pos="1195"/>
              </w:tabs>
              <w:spacing w:before="0" w:after="0" w:line="340" w:lineRule="exact"/>
              <w:ind w:left="72" w:right="79"/>
              <w:jc w:val="thaiDistribute"/>
              <w:rPr>
                <w:rFonts w:ascii="Arial" w:hAnsi="Arial"/>
                <w:sz w:val="22"/>
                <w:szCs w:val="22"/>
              </w:rPr>
            </w:pPr>
            <w:r w:rsidRPr="005001D4">
              <w:rPr>
                <w:rFonts w:ascii="Arial" w:hAnsi="Arial"/>
                <w:sz w:val="22"/>
                <w:szCs w:val="22"/>
                <w:cs/>
              </w:rPr>
              <w:t>4</w:t>
            </w:r>
            <w:r w:rsidRPr="005001D4">
              <w:rPr>
                <w:rFonts w:ascii="Arial" w:hAnsi="Arial"/>
                <w:sz w:val="22"/>
                <w:szCs w:val="22"/>
              </w:rPr>
              <w:t>,</w:t>
            </w:r>
            <w:r w:rsidRPr="005001D4">
              <w:rPr>
                <w:rFonts w:ascii="Arial" w:hAnsi="Arial"/>
                <w:sz w:val="22"/>
                <w:szCs w:val="22"/>
                <w:cs/>
              </w:rPr>
              <w:t>722</w:t>
            </w:r>
            <w:r w:rsidRPr="005001D4">
              <w:rPr>
                <w:rFonts w:ascii="Arial" w:hAnsi="Arial"/>
                <w:sz w:val="22"/>
                <w:szCs w:val="22"/>
              </w:rPr>
              <w:t>,</w:t>
            </w:r>
            <w:r w:rsidRPr="005001D4">
              <w:rPr>
                <w:rFonts w:ascii="Arial" w:hAnsi="Arial"/>
                <w:sz w:val="22"/>
                <w:szCs w:val="22"/>
                <w:cs/>
              </w:rPr>
              <w:t>506</w:t>
            </w:r>
          </w:p>
        </w:tc>
        <w:tc>
          <w:tcPr>
            <w:tcW w:w="1575" w:type="dxa"/>
            <w:vAlign w:val="bottom"/>
          </w:tcPr>
          <w:p w14:paraId="1A7FBC45" w14:textId="35B92FFB" w:rsidR="00E54457" w:rsidRPr="005001D4" w:rsidRDefault="00E54457" w:rsidP="002B41D0">
            <w:pPr>
              <w:pStyle w:val="BodyText2"/>
              <w:tabs>
                <w:tab w:val="clear" w:pos="540"/>
                <w:tab w:val="clear" w:pos="6120"/>
                <w:tab w:val="clear" w:pos="6480"/>
                <w:tab w:val="decimal" w:pos="1195"/>
              </w:tabs>
              <w:spacing w:before="0" w:after="0" w:line="340" w:lineRule="exact"/>
              <w:ind w:left="72" w:right="79"/>
              <w:jc w:val="thaiDistribute"/>
              <w:rPr>
                <w:rFonts w:ascii="Arial" w:hAnsi="Arial"/>
                <w:sz w:val="22"/>
                <w:szCs w:val="22"/>
              </w:rPr>
            </w:pPr>
            <w:r w:rsidRPr="005001D4">
              <w:rPr>
                <w:rFonts w:ascii="Arial" w:hAnsi="Arial"/>
                <w:sz w:val="22"/>
                <w:szCs w:val="22"/>
                <w:cs/>
              </w:rPr>
              <w:t>1</w:t>
            </w:r>
            <w:r w:rsidRPr="005001D4">
              <w:rPr>
                <w:rFonts w:ascii="Arial" w:hAnsi="Arial"/>
                <w:sz w:val="22"/>
                <w:szCs w:val="22"/>
              </w:rPr>
              <w:t>,</w:t>
            </w:r>
            <w:r w:rsidRPr="005001D4">
              <w:rPr>
                <w:rFonts w:ascii="Arial" w:hAnsi="Arial"/>
                <w:sz w:val="22"/>
                <w:szCs w:val="22"/>
                <w:cs/>
              </w:rPr>
              <w:t>314</w:t>
            </w:r>
            <w:r w:rsidRPr="005001D4">
              <w:rPr>
                <w:rFonts w:ascii="Arial" w:hAnsi="Arial"/>
                <w:sz w:val="22"/>
                <w:szCs w:val="22"/>
              </w:rPr>
              <w:t>,</w:t>
            </w:r>
            <w:r w:rsidRPr="005001D4">
              <w:rPr>
                <w:rFonts w:ascii="Arial" w:hAnsi="Arial"/>
                <w:sz w:val="22"/>
                <w:szCs w:val="22"/>
                <w:cs/>
              </w:rPr>
              <w:t>3</w:t>
            </w:r>
            <w:r w:rsidR="00FA575D">
              <w:rPr>
                <w:rFonts w:ascii="Arial" w:hAnsi="Arial"/>
                <w:sz w:val="22"/>
                <w:szCs w:val="22"/>
              </w:rPr>
              <w:t>40</w:t>
            </w:r>
          </w:p>
        </w:tc>
      </w:tr>
      <w:tr w:rsidR="00E54457" w:rsidRPr="005001D4" w14:paraId="7C5E6AAA" w14:textId="77777777" w:rsidTr="00EE131B">
        <w:tc>
          <w:tcPr>
            <w:tcW w:w="6030" w:type="dxa"/>
            <w:vAlign w:val="bottom"/>
          </w:tcPr>
          <w:p w14:paraId="41A4FB0B" w14:textId="77777777" w:rsidR="00E54457" w:rsidRPr="005001D4" w:rsidRDefault="00E54457" w:rsidP="002B41D0">
            <w:pPr>
              <w:pStyle w:val="BalloonText"/>
              <w:spacing w:line="340" w:lineRule="exact"/>
              <w:ind w:left="180" w:right="-108" w:hanging="198"/>
              <w:rPr>
                <w:rFonts w:ascii="Arial" w:hAnsi="Arial" w:cs="Arial"/>
                <w:sz w:val="22"/>
                <w:szCs w:val="22"/>
              </w:rPr>
            </w:pPr>
            <w:r w:rsidRPr="005001D4">
              <w:rPr>
                <w:rFonts w:ascii="Arial" w:hAnsi="Arial" w:cs="Arial"/>
                <w:sz w:val="22"/>
                <w:szCs w:val="22"/>
              </w:rPr>
              <w:t>Acquisitions during the period - at cost</w:t>
            </w:r>
          </w:p>
        </w:tc>
        <w:tc>
          <w:tcPr>
            <w:tcW w:w="1575" w:type="dxa"/>
            <w:vAlign w:val="bottom"/>
          </w:tcPr>
          <w:p w14:paraId="713FA83D" w14:textId="77777777" w:rsidR="00E54457" w:rsidRPr="005001D4" w:rsidRDefault="00E54457" w:rsidP="002B41D0">
            <w:pPr>
              <w:pStyle w:val="BodyText2"/>
              <w:tabs>
                <w:tab w:val="clear" w:pos="540"/>
                <w:tab w:val="clear" w:pos="6120"/>
                <w:tab w:val="clear" w:pos="6480"/>
                <w:tab w:val="decimal" w:pos="1195"/>
              </w:tabs>
              <w:spacing w:before="0" w:after="0" w:line="340" w:lineRule="exact"/>
              <w:ind w:left="72" w:right="79"/>
              <w:jc w:val="thaiDistribute"/>
              <w:rPr>
                <w:rFonts w:ascii="Arial" w:hAnsi="Arial"/>
                <w:sz w:val="22"/>
                <w:szCs w:val="22"/>
              </w:rPr>
            </w:pPr>
          </w:p>
        </w:tc>
        <w:tc>
          <w:tcPr>
            <w:tcW w:w="1575" w:type="dxa"/>
            <w:vAlign w:val="bottom"/>
          </w:tcPr>
          <w:p w14:paraId="322624CC" w14:textId="77777777" w:rsidR="00E54457" w:rsidRPr="005001D4" w:rsidRDefault="00E54457" w:rsidP="002B41D0">
            <w:pPr>
              <w:pStyle w:val="BodyText2"/>
              <w:tabs>
                <w:tab w:val="clear" w:pos="540"/>
                <w:tab w:val="clear" w:pos="6120"/>
                <w:tab w:val="clear" w:pos="6480"/>
                <w:tab w:val="decimal" w:pos="1195"/>
              </w:tabs>
              <w:spacing w:before="0" w:after="0" w:line="340" w:lineRule="exact"/>
              <w:ind w:left="72" w:right="79"/>
              <w:jc w:val="thaiDistribute"/>
              <w:rPr>
                <w:rFonts w:ascii="Arial" w:hAnsi="Arial"/>
                <w:sz w:val="22"/>
                <w:szCs w:val="22"/>
              </w:rPr>
            </w:pPr>
          </w:p>
        </w:tc>
      </w:tr>
      <w:tr w:rsidR="00E54457" w:rsidRPr="005001D4" w14:paraId="387E79D9" w14:textId="77777777" w:rsidTr="00EE131B">
        <w:tc>
          <w:tcPr>
            <w:tcW w:w="6030" w:type="dxa"/>
            <w:vAlign w:val="bottom"/>
          </w:tcPr>
          <w:p w14:paraId="4D2F03AD" w14:textId="7486D2BC" w:rsidR="00E54457" w:rsidRPr="005001D4" w:rsidRDefault="00FB2737" w:rsidP="002B41D0">
            <w:pPr>
              <w:pStyle w:val="BodyText2"/>
              <w:spacing w:before="0" w:after="0" w:line="340" w:lineRule="exact"/>
              <w:ind w:left="342" w:right="-105" w:hanging="198"/>
              <w:jc w:val="left"/>
              <w:rPr>
                <w:rFonts w:ascii="Arial" w:hAnsi="Arial"/>
                <w:spacing w:val="-4"/>
                <w:sz w:val="22"/>
                <w:szCs w:val="22"/>
                <w:cs/>
              </w:rPr>
            </w:pPr>
            <w:r w:rsidRPr="005001D4">
              <w:rPr>
                <w:rFonts w:ascii="Arial" w:hAnsi="Arial"/>
                <w:sz w:val="22"/>
                <w:szCs w:val="22"/>
              </w:rPr>
              <w:t>D</w:t>
            </w:r>
            <w:r w:rsidR="00E54457" w:rsidRPr="005001D4">
              <w:rPr>
                <w:rFonts w:ascii="Arial" w:hAnsi="Arial"/>
                <w:sz w:val="22"/>
                <w:szCs w:val="22"/>
              </w:rPr>
              <w:t xml:space="preserve">ecrease </w:t>
            </w:r>
            <w:r w:rsidR="00E54457" w:rsidRPr="005001D4">
              <w:rPr>
                <w:rFonts w:ascii="Arial" w:hAnsi="Arial"/>
                <w:spacing w:val="-4"/>
                <w:sz w:val="22"/>
                <w:szCs w:val="22"/>
              </w:rPr>
              <w:t xml:space="preserve">in accounts payable for acquisitions of equipment </w:t>
            </w:r>
          </w:p>
        </w:tc>
        <w:tc>
          <w:tcPr>
            <w:tcW w:w="1575" w:type="dxa"/>
            <w:vAlign w:val="bottom"/>
          </w:tcPr>
          <w:p w14:paraId="48A15980" w14:textId="77777777" w:rsidR="00E54457" w:rsidRPr="005001D4" w:rsidRDefault="00E54457" w:rsidP="002B41D0">
            <w:pPr>
              <w:pStyle w:val="BodyText2"/>
              <w:pBdr>
                <w:top w:val="single" w:sz="4" w:space="1" w:color="auto"/>
                <w:left w:val="single" w:sz="4" w:space="4" w:color="auto"/>
                <w:right w:val="single" w:sz="4" w:space="4" w:color="auto"/>
              </w:pBdr>
              <w:tabs>
                <w:tab w:val="clear" w:pos="540"/>
                <w:tab w:val="clear" w:pos="6120"/>
                <w:tab w:val="clear" w:pos="6480"/>
                <w:tab w:val="decimal" w:pos="1195"/>
              </w:tabs>
              <w:spacing w:before="0" w:after="0" w:line="340" w:lineRule="exact"/>
              <w:ind w:left="72" w:right="79"/>
              <w:jc w:val="thaiDistribute"/>
              <w:rPr>
                <w:rFonts w:ascii="Arial" w:hAnsi="Arial"/>
                <w:sz w:val="22"/>
                <w:szCs w:val="22"/>
              </w:rPr>
            </w:pPr>
            <w:r w:rsidRPr="005001D4">
              <w:rPr>
                <w:rFonts w:ascii="Arial" w:hAnsi="Arial"/>
                <w:sz w:val="22"/>
                <w:szCs w:val="22"/>
              </w:rPr>
              <w:t>(276)</w:t>
            </w:r>
          </w:p>
        </w:tc>
        <w:tc>
          <w:tcPr>
            <w:tcW w:w="1575" w:type="dxa"/>
            <w:vAlign w:val="bottom"/>
          </w:tcPr>
          <w:p w14:paraId="461F43F2" w14:textId="77777777" w:rsidR="00E54457" w:rsidRPr="005001D4" w:rsidRDefault="00E54457" w:rsidP="002B41D0">
            <w:pPr>
              <w:pStyle w:val="BodyText2"/>
              <w:pBdr>
                <w:top w:val="single" w:sz="4" w:space="1" w:color="auto"/>
                <w:left w:val="single" w:sz="4" w:space="4" w:color="auto"/>
                <w:right w:val="single" w:sz="4" w:space="4" w:color="auto"/>
              </w:pBdr>
              <w:tabs>
                <w:tab w:val="clear" w:pos="540"/>
                <w:tab w:val="clear" w:pos="6120"/>
                <w:tab w:val="clear" w:pos="6480"/>
                <w:tab w:val="decimal" w:pos="1195"/>
              </w:tabs>
              <w:spacing w:before="0" w:after="0" w:line="340" w:lineRule="exact"/>
              <w:ind w:left="72" w:right="79"/>
              <w:jc w:val="thaiDistribute"/>
              <w:rPr>
                <w:rFonts w:ascii="Arial" w:hAnsi="Arial"/>
                <w:sz w:val="22"/>
                <w:szCs w:val="22"/>
              </w:rPr>
            </w:pPr>
            <w:r w:rsidRPr="005001D4">
              <w:rPr>
                <w:rFonts w:ascii="Arial" w:hAnsi="Arial"/>
                <w:sz w:val="22"/>
                <w:szCs w:val="22"/>
              </w:rPr>
              <w:t>(227)</w:t>
            </w:r>
          </w:p>
        </w:tc>
      </w:tr>
      <w:tr w:rsidR="00E54457" w:rsidRPr="005001D4" w14:paraId="14D149C0" w14:textId="77777777" w:rsidTr="00EE131B">
        <w:tc>
          <w:tcPr>
            <w:tcW w:w="6030" w:type="dxa"/>
            <w:vAlign w:val="bottom"/>
          </w:tcPr>
          <w:p w14:paraId="671558FD" w14:textId="77777777" w:rsidR="00E54457" w:rsidRPr="005001D4" w:rsidRDefault="00E54457" w:rsidP="002B41D0">
            <w:pPr>
              <w:pStyle w:val="BodyText2"/>
              <w:spacing w:before="0" w:after="0" w:line="340" w:lineRule="exact"/>
              <w:ind w:left="342" w:right="-108" w:hanging="198"/>
              <w:jc w:val="left"/>
              <w:rPr>
                <w:rFonts w:ascii="Arial" w:hAnsi="Arial"/>
                <w:sz w:val="22"/>
                <w:szCs w:val="22"/>
                <w:cs/>
              </w:rPr>
            </w:pPr>
            <w:r w:rsidRPr="005001D4">
              <w:rPr>
                <w:rFonts w:ascii="Arial" w:hAnsi="Arial"/>
                <w:sz w:val="22"/>
                <w:szCs w:val="22"/>
              </w:rPr>
              <w:t>Cash paid for acquisitions of equipment and equipment under installation</w:t>
            </w:r>
          </w:p>
        </w:tc>
        <w:tc>
          <w:tcPr>
            <w:tcW w:w="1575" w:type="dxa"/>
            <w:vAlign w:val="bottom"/>
          </w:tcPr>
          <w:p w14:paraId="3903D5FA" w14:textId="77777777" w:rsidR="00E54457" w:rsidRPr="005001D4" w:rsidRDefault="00E54457" w:rsidP="002B41D0">
            <w:pPr>
              <w:pStyle w:val="BodyText2"/>
              <w:pBdr>
                <w:left w:val="single" w:sz="4" w:space="4" w:color="auto"/>
                <w:bottom w:val="single" w:sz="4" w:space="1" w:color="auto"/>
                <w:right w:val="single" w:sz="4" w:space="4" w:color="auto"/>
              </w:pBdr>
              <w:tabs>
                <w:tab w:val="clear" w:pos="540"/>
                <w:tab w:val="clear" w:pos="6120"/>
                <w:tab w:val="clear" w:pos="6480"/>
                <w:tab w:val="decimal" w:pos="1195"/>
              </w:tabs>
              <w:spacing w:before="0" w:after="0" w:line="340" w:lineRule="exact"/>
              <w:ind w:left="72" w:right="79"/>
              <w:jc w:val="thaiDistribute"/>
              <w:rPr>
                <w:rFonts w:ascii="Arial" w:hAnsi="Arial"/>
                <w:sz w:val="22"/>
                <w:szCs w:val="22"/>
              </w:rPr>
            </w:pPr>
          </w:p>
          <w:p w14:paraId="63349928" w14:textId="682D3800" w:rsidR="00E54457" w:rsidRPr="008176CA" w:rsidRDefault="00E54457" w:rsidP="002B41D0">
            <w:pPr>
              <w:pStyle w:val="BodyText2"/>
              <w:pBdr>
                <w:left w:val="single" w:sz="4" w:space="4" w:color="auto"/>
                <w:bottom w:val="single" w:sz="4" w:space="1" w:color="auto"/>
                <w:right w:val="single" w:sz="4" w:space="4" w:color="auto"/>
              </w:pBdr>
              <w:tabs>
                <w:tab w:val="clear" w:pos="540"/>
                <w:tab w:val="clear" w:pos="6120"/>
                <w:tab w:val="clear" w:pos="6480"/>
                <w:tab w:val="decimal" w:pos="1195"/>
              </w:tabs>
              <w:spacing w:before="0" w:after="0" w:line="340" w:lineRule="exact"/>
              <w:ind w:left="72" w:right="79"/>
              <w:jc w:val="thaiDistribute"/>
              <w:rPr>
                <w:rFonts w:ascii="Arial" w:hAnsi="Arial" w:cs="Cordia New"/>
                <w:sz w:val="22"/>
                <w:szCs w:val="22"/>
                <w:cs/>
              </w:rPr>
            </w:pPr>
            <w:r w:rsidRPr="005001D4">
              <w:rPr>
                <w:rFonts w:ascii="Arial" w:hAnsi="Arial"/>
                <w:sz w:val="22"/>
                <w:szCs w:val="22"/>
              </w:rPr>
              <w:t>94,32</w:t>
            </w:r>
            <w:r w:rsidR="008176CA">
              <w:rPr>
                <w:rFonts w:ascii="Arial" w:hAnsi="Arial" w:cs="Cordia New"/>
                <w:sz w:val="22"/>
                <w:szCs w:val="22"/>
              </w:rPr>
              <w:t>7</w:t>
            </w:r>
          </w:p>
        </w:tc>
        <w:tc>
          <w:tcPr>
            <w:tcW w:w="1575" w:type="dxa"/>
            <w:vAlign w:val="bottom"/>
          </w:tcPr>
          <w:p w14:paraId="73E47C5A" w14:textId="77777777" w:rsidR="00E54457" w:rsidRPr="005001D4" w:rsidRDefault="00E54457" w:rsidP="002B41D0">
            <w:pPr>
              <w:pStyle w:val="BodyText2"/>
              <w:pBdr>
                <w:left w:val="single" w:sz="4" w:space="4" w:color="auto"/>
                <w:bottom w:val="single" w:sz="4" w:space="1" w:color="auto"/>
                <w:right w:val="single" w:sz="4" w:space="4" w:color="auto"/>
              </w:pBdr>
              <w:tabs>
                <w:tab w:val="clear" w:pos="540"/>
                <w:tab w:val="clear" w:pos="6120"/>
                <w:tab w:val="clear" w:pos="6480"/>
                <w:tab w:val="decimal" w:pos="1195"/>
              </w:tabs>
              <w:spacing w:before="0" w:after="0" w:line="340" w:lineRule="exact"/>
              <w:ind w:left="72" w:right="79"/>
              <w:jc w:val="thaiDistribute"/>
              <w:rPr>
                <w:rFonts w:ascii="Arial" w:hAnsi="Arial"/>
                <w:sz w:val="22"/>
                <w:szCs w:val="22"/>
              </w:rPr>
            </w:pPr>
          </w:p>
          <w:p w14:paraId="1F838D52" w14:textId="77777777" w:rsidR="00E54457" w:rsidRPr="005001D4" w:rsidRDefault="00E54457" w:rsidP="002B41D0">
            <w:pPr>
              <w:pStyle w:val="BodyText2"/>
              <w:pBdr>
                <w:left w:val="single" w:sz="4" w:space="4" w:color="auto"/>
                <w:bottom w:val="single" w:sz="4" w:space="1" w:color="auto"/>
                <w:right w:val="single" w:sz="4" w:space="4" w:color="auto"/>
              </w:pBdr>
              <w:tabs>
                <w:tab w:val="clear" w:pos="540"/>
                <w:tab w:val="clear" w:pos="6120"/>
                <w:tab w:val="clear" w:pos="6480"/>
                <w:tab w:val="decimal" w:pos="1195"/>
              </w:tabs>
              <w:spacing w:before="0" w:after="0" w:line="340" w:lineRule="exact"/>
              <w:ind w:left="72" w:right="79"/>
              <w:jc w:val="thaiDistribute"/>
              <w:rPr>
                <w:rFonts w:ascii="Arial" w:hAnsi="Arial"/>
                <w:sz w:val="22"/>
                <w:szCs w:val="22"/>
                <w:cs/>
              </w:rPr>
            </w:pPr>
            <w:r w:rsidRPr="005001D4">
              <w:rPr>
                <w:rFonts w:ascii="Arial" w:hAnsi="Arial"/>
                <w:sz w:val="22"/>
                <w:szCs w:val="22"/>
              </w:rPr>
              <w:t>7,522</w:t>
            </w:r>
          </w:p>
        </w:tc>
      </w:tr>
      <w:tr w:rsidR="00E54457" w:rsidRPr="005001D4" w14:paraId="51D1B427" w14:textId="77777777" w:rsidTr="00EE131B">
        <w:tc>
          <w:tcPr>
            <w:tcW w:w="6030" w:type="dxa"/>
            <w:vAlign w:val="bottom"/>
          </w:tcPr>
          <w:p w14:paraId="3C06FEC0" w14:textId="77777777" w:rsidR="00E54457" w:rsidRPr="005001D4" w:rsidRDefault="00E54457" w:rsidP="002B41D0">
            <w:pPr>
              <w:pStyle w:val="BodyText2"/>
              <w:spacing w:before="0" w:after="0" w:line="340" w:lineRule="exact"/>
              <w:ind w:left="342" w:right="-108" w:hanging="198"/>
              <w:jc w:val="left"/>
              <w:rPr>
                <w:rFonts w:ascii="Arial" w:hAnsi="Arial"/>
                <w:sz w:val="22"/>
                <w:szCs w:val="22"/>
                <w:cs/>
              </w:rPr>
            </w:pPr>
            <w:r w:rsidRPr="005001D4">
              <w:rPr>
                <w:rFonts w:ascii="Arial" w:hAnsi="Arial"/>
                <w:sz w:val="22"/>
                <w:szCs w:val="22"/>
              </w:rPr>
              <w:t>Total</w:t>
            </w:r>
          </w:p>
        </w:tc>
        <w:tc>
          <w:tcPr>
            <w:tcW w:w="1575" w:type="dxa"/>
            <w:vAlign w:val="bottom"/>
          </w:tcPr>
          <w:p w14:paraId="7367E7D6" w14:textId="265B95BA" w:rsidR="00E54457" w:rsidRPr="008176CA" w:rsidRDefault="00E54457" w:rsidP="002B41D0">
            <w:pPr>
              <w:pStyle w:val="BodyText2"/>
              <w:tabs>
                <w:tab w:val="clear" w:pos="540"/>
                <w:tab w:val="clear" w:pos="6120"/>
                <w:tab w:val="clear" w:pos="6480"/>
                <w:tab w:val="decimal" w:pos="1195"/>
              </w:tabs>
              <w:spacing w:before="0" w:after="0" w:line="340" w:lineRule="exact"/>
              <w:ind w:left="72" w:right="79"/>
              <w:jc w:val="thaiDistribute"/>
              <w:rPr>
                <w:rFonts w:ascii="Arial" w:hAnsi="Arial" w:cs="Cordia New"/>
                <w:sz w:val="22"/>
                <w:szCs w:val="22"/>
              </w:rPr>
            </w:pPr>
            <w:r w:rsidRPr="005001D4">
              <w:rPr>
                <w:rFonts w:ascii="Arial" w:hAnsi="Arial"/>
                <w:sz w:val="22"/>
                <w:szCs w:val="22"/>
              </w:rPr>
              <w:t>94,05</w:t>
            </w:r>
            <w:r w:rsidR="008176CA">
              <w:rPr>
                <w:rFonts w:ascii="Arial" w:hAnsi="Arial" w:cs="Cordia New"/>
                <w:sz w:val="22"/>
                <w:szCs w:val="22"/>
              </w:rPr>
              <w:t>1</w:t>
            </w:r>
          </w:p>
        </w:tc>
        <w:tc>
          <w:tcPr>
            <w:tcW w:w="1575" w:type="dxa"/>
            <w:vAlign w:val="bottom"/>
          </w:tcPr>
          <w:p w14:paraId="7435DFA5" w14:textId="77777777" w:rsidR="00E54457" w:rsidRPr="005001D4" w:rsidRDefault="00E54457" w:rsidP="002B41D0">
            <w:pPr>
              <w:pStyle w:val="BodyText2"/>
              <w:tabs>
                <w:tab w:val="clear" w:pos="540"/>
                <w:tab w:val="clear" w:pos="6120"/>
                <w:tab w:val="clear" w:pos="6480"/>
                <w:tab w:val="decimal" w:pos="1195"/>
              </w:tabs>
              <w:spacing w:before="0" w:after="0" w:line="340" w:lineRule="exact"/>
              <w:ind w:left="72" w:right="79"/>
              <w:jc w:val="thaiDistribute"/>
              <w:rPr>
                <w:rFonts w:ascii="Arial" w:hAnsi="Arial"/>
                <w:sz w:val="22"/>
                <w:szCs w:val="22"/>
              </w:rPr>
            </w:pPr>
            <w:r w:rsidRPr="005001D4">
              <w:rPr>
                <w:rFonts w:ascii="Arial" w:hAnsi="Arial"/>
                <w:sz w:val="22"/>
                <w:szCs w:val="22"/>
              </w:rPr>
              <w:t>7,295</w:t>
            </w:r>
          </w:p>
        </w:tc>
      </w:tr>
      <w:tr w:rsidR="00E54457" w:rsidRPr="005001D4" w14:paraId="66B6B891" w14:textId="77777777" w:rsidTr="00EE131B">
        <w:tc>
          <w:tcPr>
            <w:tcW w:w="6030" w:type="dxa"/>
            <w:vAlign w:val="bottom"/>
          </w:tcPr>
          <w:p w14:paraId="74F915B4" w14:textId="77777777" w:rsidR="00E54457" w:rsidRPr="005001D4" w:rsidRDefault="00E54457" w:rsidP="002B41D0">
            <w:pPr>
              <w:pStyle w:val="BodyText2"/>
              <w:spacing w:before="0" w:after="0" w:line="340" w:lineRule="exact"/>
              <w:ind w:left="180" w:right="-108" w:hanging="198"/>
              <w:jc w:val="left"/>
              <w:rPr>
                <w:rFonts w:ascii="Arial" w:hAnsi="Arial"/>
                <w:sz w:val="22"/>
                <w:szCs w:val="22"/>
                <w:cs/>
              </w:rPr>
            </w:pPr>
            <w:r w:rsidRPr="005001D4">
              <w:rPr>
                <w:rFonts w:ascii="Arial" w:hAnsi="Arial"/>
                <w:sz w:val="22"/>
                <w:szCs w:val="22"/>
              </w:rPr>
              <w:t>Disposals during the period - net book value at disposal date</w:t>
            </w:r>
          </w:p>
        </w:tc>
        <w:tc>
          <w:tcPr>
            <w:tcW w:w="1575" w:type="dxa"/>
            <w:vAlign w:val="bottom"/>
          </w:tcPr>
          <w:p w14:paraId="12C29CEB" w14:textId="77777777" w:rsidR="00E54457" w:rsidRPr="005001D4" w:rsidRDefault="00E54457" w:rsidP="002B41D0">
            <w:pPr>
              <w:pStyle w:val="BodyText2"/>
              <w:tabs>
                <w:tab w:val="clear" w:pos="540"/>
                <w:tab w:val="clear" w:pos="6120"/>
                <w:tab w:val="clear" w:pos="6480"/>
                <w:tab w:val="decimal" w:pos="1195"/>
              </w:tabs>
              <w:spacing w:before="0" w:after="0" w:line="340" w:lineRule="exact"/>
              <w:ind w:left="72" w:right="79"/>
              <w:jc w:val="thaiDistribute"/>
              <w:rPr>
                <w:rFonts w:ascii="Arial" w:hAnsi="Arial"/>
                <w:sz w:val="22"/>
                <w:szCs w:val="22"/>
              </w:rPr>
            </w:pPr>
          </w:p>
        </w:tc>
        <w:tc>
          <w:tcPr>
            <w:tcW w:w="1575" w:type="dxa"/>
            <w:vAlign w:val="bottom"/>
          </w:tcPr>
          <w:p w14:paraId="4F0AA708" w14:textId="77777777" w:rsidR="00E54457" w:rsidRPr="005001D4" w:rsidRDefault="00E54457" w:rsidP="002B41D0">
            <w:pPr>
              <w:pStyle w:val="BodyText2"/>
              <w:tabs>
                <w:tab w:val="clear" w:pos="540"/>
                <w:tab w:val="clear" w:pos="6120"/>
                <w:tab w:val="clear" w:pos="6480"/>
                <w:tab w:val="decimal" w:pos="1195"/>
              </w:tabs>
              <w:spacing w:before="0" w:after="0" w:line="340" w:lineRule="exact"/>
              <w:ind w:left="72" w:right="79"/>
              <w:jc w:val="thaiDistribute"/>
              <w:rPr>
                <w:rFonts w:ascii="Arial" w:hAnsi="Arial"/>
                <w:sz w:val="22"/>
                <w:szCs w:val="22"/>
              </w:rPr>
            </w:pPr>
          </w:p>
        </w:tc>
      </w:tr>
      <w:tr w:rsidR="00E54457" w:rsidRPr="005001D4" w14:paraId="07B76BC5" w14:textId="77777777" w:rsidTr="00EE131B">
        <w:tc>
          <w:tcPr>
            <w:tcW w:w="6030" w:type="dxa"/>
            <w:vAlign w:val="bottom"/>
          </w:tcPr>
          <w:p w14:paraId="0AD38AA4" w14:textId="77777777" w:rsidR="00E54457" w:rsidRPr="005001D4" w:rsidRDefault="00E54457" w:rsidP="002B41D0">
            <w:pPr>
              <w:pStyle w:val="BodyText2"/>
              <w:spacing w:before="0" w:after="0" w:line="340" w:lineRule="exact"/>
              <w:ind w:left="342" w:right="-108" w:hanging="198"/>
              <w:jc w:val="left"/>
              <w:rPr>
                <w:rFonts w:ascii="Arial" w:hAnsi="Arial"/>
                <w:sz w:val="22"/>
                <w:szCs w:val="22"/>
              </w:rPr>
            </w:pPr>
            <w:r w:rsidRPr="005001D4">
              <w:rPr>
                <w:rFonts w:ascii="Arial" w:hAnsi="Arial"/>
                <w:spacing w:val="-4"/>
                <w:sz w:val="22"/>
                <w:szCs w:val="22"/>
              </w:rPr>
              <w:t xml:space="preserve">Proceeds from disposals of equipment </w:t>
            </w:r>
          </w:p>
        </w:tc>
        <w:tc>
          <w:tcPr>
            <w:tcW w:w="1575" w:type="dxa"/>
            <w:vAlign w:val="bottom"/>
          </w:tcPr>
          <w:p w14:paraId="707A61A2" w14:textId="77777777" w:rsidR="00E54457" w:rsidRPr="005001D4" w:rsidRDefault="00E54457" w:rsidP="002B41D0">
            <w:pPr>
              <w:pStyle w:val="BodyText2"/>
              <w:pBdr>
                <w:top w:val="single" w:sz="4" w:space="1" w:color="auto"/>
                <w:left w:val="single" w:sz="4" w:space="4" w:color="auto"/>
                <w:right w:val="single" w:sz="4" w:space="4" w:color="auto"/>
              </w:pBdr>
              <w:tabs>
                <w:tab w:val="clear" w:pos="540"/>
                <w:tab w:val="clear" w:pos="6120"/>
                <w:tab w:val="clear" w:pos="6480"/>
                <w:tab w:val="decimal" w:pos="1195"/>
              </w:tabs>
              <w:spacing w:before="0" w:after="0" w:line="340" w:lineRule="exact"/>
              <w:ind w:left="72" w:right="79"/>
              <w:jc w:val="thaiDistribute"/>
              <w:rPr>
                <w:rFonts w:ascii="Arial" w:hAnsi="Arial"/>
                <w:sz w:val="22"/>
                <w:szCs w:val="22"/>
              </w:rPr>
            </w:pPr>
            <w:r w:rsidRPr="005001D4">
              <w:rPr>
                <w:rFonts w:ascii="Arial" w:hAnsi="Arial"/>
                <w:sz w:val="22"/>
                <w:szCs w:val="22"/>
              </w:rPr>
              <w:t>(3,743)</w:t>
            </w:r>
          </w:p>
        </w:tc>
        <w:tc>
          <w:tcPr>
            <w:tcW w:w="1575" w:type="dxa"/>
            <w:vAlign w:val="bottom"/>
          </w:tcPr>
          <w:p w14:paraId="22007C90" w14:textId="77777777" w:rsidR="00E54457" w:rsidRPr="005001D4" w:rsidRDefault="00E54457" w:rsidP="002B41D0">
            <w:pPr>
              <w:pStyle w:val="BodyText2"/>
              <w:pBdr>
                <w:top w:val="single" w:sz="4" w:space="1" w:color="auto"/>
                <w:left w:val="single" w:sz="4" w:space="4" w:color="auto"/>
                <w:right w:val="single" w:sz="4" w:space="4" w:color="auto"/>
              </w:pBdr>
              <w:tabs>
                <w:tab w:val="clear" w:pos="540"/>
                <w:tab w:val="clear" w:pos="6120"/>
                <w:tab w:val="clear" w:pos="6480"/>
                <w:tab w:val="decimal" w:pos="1195"/>
              </w:tabs>
              <w:spacing w:before="0" w:after="0" w:line="340" w:lineRule="exact"/>
              <w:ind w:left="72" w:right="79"/>
              <w:jc w:val="thaiDistribute"/>
              <w:rPr>
                <w:rFonts w:ascii="Arial" w:hAnsi="Arial"/>
                <w:sz w:val="22"/>
                <w:szCs w:val="22"/>
              </w:rPr>
            </w:pPr>
            <w:r w:rsidRPr="005001D4">
              <w:rPr>
                <w:rFonts w:ascii="Arial" w:hAnsi="Arial"/>
                <w:sz w:val="22"/>
                <w:szCs w:val="22"/>
              </w:rPr>
              <w:t>-</w:t>
            </w:r>
          </w:p>
        </w:tc>
      </w:tr>
      <w:tr w:rsidR="00E54457" w:rsidRPr="005001D4" w14:paraId="470332B1" w14:textId="77777777" w:rsidTr="00EE131B">
        <w:tc>
          <w:tcPr>
            <w:tcW w:w="6030" w:type="dxa"/>
            <w:vAlign w:val="bottom"/>
          </w:tcPr>
          <w:p w14:paraId="22AE14AC" w14:textId="77777777" w:rsidR="00E54457" w:rsidRPr="005001D4" w:rsidRDefault="00E54457" w:rsidP="002B41D0">
            <w:pPr>
              <w:pStyle w:val="BodyText2"/>
              <w:spacing w:before="0" w:after="0" w:line="340" w:lineRule="exact"/>
              <w:ind w:left="342" w:right="-108" w:hanging="198"/>
              <w:jc w:val="left"/>
              <w:rPr>
                <w:rFonts w:ascii="Arial" w:hAnsi="Arial"/>
                <w:sz w:val="22"/>
                <w:szCs w:val="22"/>
              </w:rPr>
            </w:pPr>
            <w:r w:rsidRPr="005001D4">
              <w:rPr>
                <w:rFonts w:ascii="Arial" w:hAnsi="Arial"/>
                <w:sz w:val="22"/>
                <w:szCs w:val="22"/>
              </w:rPr>
              <w:t xml:space="preserve">Gain on disposals of equipment </w:t>
            </w:r>
          </w:p>
        </w:tc>
        <w:tc>
          <w:tcPr>
            <w:tcW w:w="1575" w:type="dxa"/>
            <w:vAlign w:val="bottom"/>
          </w:tcPr>
          <w:p w14:paraId="0B5BD57E" w14:textId="77777777" w:rsidR="00E54457" w:rsidRPr="005001D4" w:rsidRDefault="00E54457" w:rsidP="002B41D0">
            <w:pPr>
              <w:pStyle w:val="BodyText2"/>
              <w:pBdr>
                <w:left w:val="single" w:sz="4" w:space="4" w:color="auto"/>
                <w:right w:val="single" w:sz="4" w:space="4" w:color="auto"/>
              </w:pBdr>
              <w:tabs>
                <w:tab w:val="clear" w:pos="540"/>
                <w:tab w:val="clear" w:pos="6120"/>
                <w:tab w:val="clear" w:pos="6480"/>
                <w:tab w:val="decimal" w:pos="1195"/>
              </w:tabs>
              <w:spacing w:before="0" w:after="0" w:line="340" w:lineRule="exact"/>
              <w:ind w:left="72" w:right="79"/>
              <w:jc w:val="thaiDistribute"/>
              <w:rPr>
                <w:rFonts w:ascii="Arial" w:hAnsi="Arial"/>
                <w:sz w:val="22"/>
                <w:szCs w:val="22"/>
              </w:rPr>
            </w:pPr>
            <w:r w:rsidRPr="005001D4">
              <w:rPr>
                <w:rFonts w:ascii="Arial" w:hAnsi="Arial"/>
                <w:sz w:val="22"/>
                <w:szCs w:val="22"/>
              </w:rPr>
              <w:t>3,730</w:t>
            </w:r>
          </w:p>
        </w:tc>
        <w:tc>
          <w:tcPr>
            <w:tcW w:w="1575" w:type="dxa"/>
            <w:vAlign w:val="bottom"/>
          </w:tcPr>
          <w:p w14:paraId="5D19EF6E" w14:textId="77777777" w:rsidR="00E54457" w:rsidRPr="005001D4" w:rsidRDefault="00E54457" w:rsidP="002B41D0">
            <w:pPr>
              <w:pStyle w:val="BodyText2"/>
              <w:pBdr>
                <w:left w:val="single" w:sz="4" w:space="4" w:color="auto"/>
                <w:right w:val="single" w:sz="4" w:space="4" w:color="auto"/>
              </w:pBdr>
              <w:tabs>
                <w:tab w:val="clear" w:pos="540"/>
                <w:tab w:val="clear" w:pos="6120"/>
                <w:tab w:val="clear" w:pos="6480"/>
                <w:tab w:val="decimal" w:pos="1195"/>
              </w:tabs>
              <w:spacing w:before="0" w:after="0" w:line="340" w:lineRule="exact"/>
              <w:ind w:left="72" w:right="79"/>
              <w:jc w:val="thaiDistribute"/>
              <w:rPr>
                <w:rFonts w:ascii="Arial" w:hAnsi="Arial"/>
                <w:sz w:val="22"/>
                <w:szCs w:val="22"/>
              </w:rPr>
            </w:pPr>
            <w:r w:rsidRPr="005001D4">
              <w:rPr>
                <w:rFonts w:ascii="Arial" w:hAnsi="Arial"/>
                <w:sz w:val="22"/>
                <w:szCs w:val="22"/>
              </w:rPr>
              <w:t>-</w:t>
            </w:r>
          </w:p>
        </w:tc>
      </w:tr>
      <w:tr w:rsidR="00E54457" w:rsidRPr="005001D4" w14:paraId="026225C6" w14:textId="77777777" w:rsidTr="00EE131B">
        <w:tc>
          <w:tcPr>
            <w:tcW w:w="6030" w:type="dxa"/>
            <w:vAlign w:val="bottom"/>
          </w:tcPr>
          <w:p w14:paraId="60BC8112" w14:textId="77777777" w:rsidR="00E54457" w:rsidRPr="005001D4" w:rsidRDefault="00E54457" w:rsidP="002B41D0">
            <w:pPr>
              <w:pStyle w:val="BodyText2"/>
              <w:spacing w:before="0" w:after="0" w:line="340" w:lineRule="exact"/>
              <w:ind w:left="342" w:right="-108" w:hanging="198"/>
              <w:jc w:val="left"/>
              <w:rPr>
                <w:rFonts w:ascii="Arial" w:hAnsi="Arial"/>
                <w:spacing w:val="-4"/>
                <w:sz w:val="22"/>
                <w:szCs w:val="22"/>
              </w:rPr>
            </w:pPr>
            <w:r w:rsidRPr="005001D4">
              <w:rPr>
                <w:rFonts w:ascii="Arial" w:hAnsi="Arial"/>
                <w:spacing w:val="-4"/>
                <w:sz w:val="22"/>
                <w:szCs w:val="22"/>
              </w:rPr>
              <w:t>Proceeds from compensation received from insurance</w:t>
            </w:r>
          </w:p>
        </w:tc>
        <w:tc>
          <w:tcPr>
            <w:tcW w:w="1575" w:type="dxa"/>
            <w:vAlign w:val="bottom"/>
          </w:tcPr>
          <w:p w14:paraId="3AB08866" w14:textId="77777777" w:rsidR="00E54457" w:rsidRPr="005001D4" w:rsidRDefault="00E54457" w:rsidP="002B41D0">
            <w:pPr>
              <w:pStyle w:val="BodyText2"/>
              <w:pBdr>
                <w:left w:val="single" w:sz="4" w:space="4" w:color="auto"/>
                <w:right w:val="single" w:sz="4" w:space="4" w:color="auto"/>
              </w:pBdr>
              <w:tabs>
                <w:tab w:val="clear" w:pos="540"/>
                <w:tab w:val="clear" w:pos="6120"/>
                <w:tab w:val="clear" w:pos="6480"/>
                <w:tab w:val="decimal" w:pos="1195"/>
              </w:tabs>
              <w:spacing w:before="0" w:after="0" w:line="340" w:lineRule="exact"/>
              <w:ind w:left="72" w:right="79"/>
              <w:jc w:val="thaiDistribute"/>
              <w:rPr>
                <w:rFonts w:ascii="Arial" w:hAnsi="Arial"/>
                <w:sz w:val="22"/>
                <w:szCs w:val="22"/>
              </w:rPr>
            </w:pPr>
            <w:r w:rsidRPr="005001D4">
              <w:rPr>
                <w:rFonts w:ascii="Arial" w:hAnsi="Arial"/>
                <w:sz w:val="22"/>
                <w:szCs w:val="22"/>
              </w:rPr>
              <w:t>(490)</w:t>
            </w:r>
          </w:p>
        </w:tc>
        <w:tc>
          <w:tcPr>
            <w:tcW w:w="1575" w:type="dxa"/>
            <w:vAlign w:val="bottom"/>
          </w:tcPr>
          <w:p w14:paraId="216D8A5F" w14:textId="77777777" w:rsidR="00E54457" w:rsidRPr="005001D4" w:rsidRDefault="00E54457" w:rsidP="002B41D0">
            <w:pPr>
              <w:pStyle w:val="BodyText2"/>
              <w:pBdr>
                <w:left w:val="single" w:sz="4" w:space="4" w:color="auto"/>
                <w:right w:val="single" w:sz="4" w:space="4" w:color="auto"/>
              </w:pBdr>
              <w:tabs>
                <w:tab w:val="clear" w:pos="540"/>
                <w:tab w:val="clear" w:pos="6120"/>
                <w:tab w:val="clear" w:pos="6480"/>
                <w:tab w:val="decimal" w:pos="1195"/>
              </w:tabs>
              <w:spacing w:before="0" w:after="0" w:line="340" w:lineRule="exact"/>
              <w:ind w:left="72" w:right="79"/>
              <w:jc w:val="thaiDistribute"/>
              <w:rPr>
                <w:rFonts w:ascii="Arial" w:hAnsi="Arial"/>
                <w:sz w:val="22"/>
                <w:szCs w:val="22"/>
              </w:rPr>
            </w:pPr>
            <w:r w:rsidRPr="005001D4">
              <w:rPr>
                <w:rFonts w:ascii="Arial" w:hAnsi="Arial"/>
                <w:sz w:val="22"/>
                <w:szCs w:val="22"/>
              </w:rPr>
              <w:t>-</w:t>
            </w:r>
          </w:p>
        </w:tc>
      </w:tr>
      <w:tr w:rsidR="00E54457" w:rsidRPr="005001D4" w14:paraId="5711FEFC" w14:textId="77777777" w:rsidTr="00EE131B">
        <w:tc>
          <w:tcPr>
            <w:tcW w:w="6030" w:type="dxa"/>
            <w:vAlign w:val="bottom"/>
          </w:tcPr>
          <w:p w14:paraId="0A4FC672" w14:textId="77777777" w:rsidR="00E54457" w:rsidRPr="005001D4" w:rsidRDefault="00E54457" w:rsidP="002B41D0">
            <w:pPr>
              <w:pStyle w:val="BodyText2"/>
              <w:spacing w:before="0" w:after="0" w:line="340" w:lineRule="exact"/>
              <w:ind w:left="342" w:right="-108" w:hanging="198"/>
              <w:jc w:val="left"/>
              <w:rPr>
                <w:rFonts w:ascii="Arial" w:hAnsi="Arial"/>
                <w:spacing w:val="-4"/>
                <w:sz w:val="22"/>
                <w:szCs w:val="22"/>
              </w:rPr>
            </w:pPr>
            <w:r w:rsidRPr="005001D4">
              <w:rPr>
                <w:rFonts w:ascii="Arial" w:hAnsi="Arial"/>
                <w:spacing w:val="-4"/>
                <w:sz w:val="22"/>
                <w:szCs w:val="22"/>
              </w:rPr>
              <w:t>Gain on compensation received from insurance</w:t>
            </w:r>
          </w:p>
        </w:tc>
        <w:tc>
          <w:tcPr>
            <w:tcW w:w="1575" w:type="dxa"/>
            <w:vAlign w:val="bottom"/>
          </w:tcPr>
          <w:p w14:paraId="317CA8A8" w14:textId="77777777" w:rsidR="00E54457" w:rsidRPr="005001D4" w:rsidRDefault="00E54457" w:rsidP="002B41D0">
            <w:pPr>
              <w:pStyle w:val="BodyText2"/>
              <w:pBdr>
                <w:left w:val="single" w:sz="4" w:space="4" w:color="auto"/>
                <w:right w:val="single" w:sz="4" w:space="4" w:color="auto"/>
              </w:pBdr>
              <w:tabs>
                <w:tab w:val="clear" w:pos="540"/>
                <w:tab w:val="clear" w:pos="6120"/>
                <w:tab w:val="clear" w:pos="6480"/>
                <w:tab w:val="decimal" w:pos="1195"/>
              </w:tabs>
              <w:spacing w:before="0" w:after="0" w:line="340" w:lineRule="exact"/>
              <w:ind w:left="72" w:right="79"/>
              <w:jc w:val="thaiDistribute"/>
              <w:rPr>
                <w:rFonts w:ascii="Arial" w:hAnsi="Arial"/>
                <w:sz w:val="22"/>
                <w:szCs w:val="22"/>
              </w:rPr>
            </w:pPr>
            <w:r w:rsidRPr="005001D4">
              <w:rPr>
                <w:rFonts w:ascii="Arial" w:hAnsi="Arial"/>
                <w:sz w:val="22"/>
                <w:szCs w:val="22"/>
              </w:rPr>
              <w:t>440</w:t>
            </w:r>
          </w:p>
        </w:tc>
        <w:tc>
          <w:tcPr>
            <w:tcW w:w="1575" w:type="dxa"/>
            <w:vAlign w:val="bottom"/>
          </w:tcPr>
          <w:p w14:paraId="165F0A12" w14:textId="77777777" w:rsidR="00E54457" w:rsidRPr="005001D4" w:rsidRDefault="00E54457" w:rsidP="002B41D0">
            <w:pPr>
              <w:pStyle w:val="BodyText2"/>
              <w:pBdr>
                <w:left w:val="single" w:sz="4" w:space="4" w:color="auto"/>
                <w:right w:val="single" w:sz="4" w:space="4" w:color="auto"/>
              </w:pBdr>
              <w:tabs>
                <w:tab w:val="clear" w:pos="540"/>
                <w:tab w:val="clear" w:pos="6120"/>
                <w:tab w:val="clear" w:pos="6480"/>
                <w:tab w:val="decimal" w:pos="1195"/>
              </w:tabs>
              <w:spacing w:before="0" w:after="0" w:line="340" w:lineRule="exact"/>
              <w:ind w:left="72" w:right="79"/>
              <w:jc w:val="thaiDistribute"/>
              <w:rPr>
                <w:rFonts w:ascii="Arial" w:hAnsi="Arial"/>
                <w:sz w:val="22"/>
                <w:szCs w:val="22"/>
              </w:rPr>
            </w:pPr>
            <w:r w:rsidRPr="005001D4">
              <w:rPr>
                <w:rFonts w:ascii="Arial" w:hAnsi="Arial"/>
                <w:sz w:val="22"/>
                <w:szCs w:val="22"/>
              </w:rPr>
              <w:t>-</w:t>
            </w:r>
          </w:p>
        </w:tc>
      </w:tr>
      <w:tr w:rsidR="00E54457" w:rsidRPr="005001D4" w14:paraId="03EDE10F" w14:textId="77777777" w:rsidTr="00EE131B">
        <w:tc>
          <w:tcPr>
            <w:tcW w:w="6030" w:type="dxa"/>
            <w:vAlign w:val="bottom"/>
          </w:tcPr>
          <w:p w14:paraId="686FF2B5" w14:textId="77777777" w:rsidR="00E54457" w:rsidRPr="005001D4" w:rsidRDefault="00E54457" w:rsidP="002B41D0">
            <w:pPr>
              <w:pStyle w:val="BodyText2"/>
              <w:spacing w:before="0" w:after="0" w:line="340" w:lineRule="exact"/>
              <w:ind w:left="342" w:right="-108" w:hanging="198"/>
              <w:jc w:val="left"/>
              <w:rPr>
                <w:rFonts w:ascii="Arial" w:hAnsi="Arial"/>
                <w:sz w:val="22"/>
                <w:szCs w:val="22"/>
                <w:cs/>
              </w:rPr>
            </w:pPr>
            <w:r w:rsidRPr="005001D4">
              <w:rPr>
                <w:rFonts w:ascii="Arial" w:hAnsi="Arial"/>
                <w:sz w:val="22"/>
                <w:szCs w:val="22"/>
              </w:rPr>
              <w:t>Loss on write-off equipment</w:t>
            </w:r>
          </w:p>
        </w:tc>
        <w:tc>
          <w:tcPr>
            <w:tcW w:w="1575" w:type="dxa"/>
            <w:vAlign w:val="bottom"/>
          </w:tcPr>
          <w:p w14:paraId="29BEF427" w14:textId="77777777" w:rsidR="00E54457" w:rsidRPr="005001D4" w:rsidRDefault="00E54457" w:rsidP="002B41D0">
            <w:pPr>
              <w:pStyle w:val="BodyText2"/>
              <w:pBdr>
                <w:left w:val="single" w:sz="4" w:space="4" w:color="auto"/>
                <w:bottom w:val="single" w:sz="4" w:space="1" w:color="auto"/>
                <w:right w:val="single" w:sz="4" w:space="4" w:color="auto"/>
              </w:pBdr>
              <w:tabs>
                <w:tab w:val="clear" w:pos="540"/>
                <w:tab w:val="clear" w:pos="6120"/>
                <w:tab w:val="clear" w:pos="6480"/>
                <w:tab w:val="decimal" w:pos="1195"/>
              </w:tabs>
              <w:spacing w:before="0" w:after="0" w:line="340" w:lineRule="exact"/>
              <w:ind w:left="72" w:right="79"/>
              <w:jc w:val="thaiDistribute"/>
              <w:rPr>
                <w:rFonts w:ascii="Arial" w:hAnsi="Arial"/>
                <w:sz w:val="22"/>
                <w:szCs w:val="22"/>
              </w:rPr>
            </w:pPr>
            <w:r w:rsidRPr="005001D4">
              <w:rPr>
                <w:rFonts w:ascii="Arial" w:hAnsi="Arial"/>
                <w:sz w:val="22"/>
                <w:szCs w:val="22"/>
              </w:rPr>
              <w:t>(192)</w:t>
            </w:r>
          </w:p>
        </w:tc>
        <w:tc>
          <w:tcPr>
            <w:tcW w:w="1575" w:type="dxa"/>
            <w:vAlign w:val="bottom"/>
          </w:tcPr>
          <w:p w14:paraId="1DA95350" w14:textId="77777777" w:rsidR="00E54457" w:rsidRPr="005001D4" w:rsidRDefault="00E54457" w:rsidP="002B41D0">
            <w:pPr>
              <w:pStyle w:val="BodyText2"/>
              <w:pBdr>
                <w:left w:val="single" w:sz="4" w:space="4" w:color="auto"/>
                <w:bottom w:val="single" w:sz="4" w:space="1" w:color="auto"/>
                <w:right w:val="single" w:sz="4" w:space="4" w:color="auto"/>
              </w:pBdr>
              <w:tabs>
                <w:tab w:val="clear" w:pos="540"/>
                <w:tab w:val="clear" w:pos="6120"/>
                <w:tab w:val="clear" w:pos="6480"/>
                <w:tab w:val="decimal" w:pos="1195"/>
              </w:tabs>
              <w:spacing w:before="0" w:after="0" w:line="340" w:lineRule="exact"/>
              <w:ind w:left="72" w:right="79"/>
              <w:jc w:val="thaiDistribute"/>
              <w:rPr>
                <w:rFonts w:ascii="Arial" w:hAnsi="Arial"/>
                <w:sz w:val="22"/>
                <w:szCs w:val="22"/>
              </w:rPr>
            </w:pPr>
            <w:r w:rsidRPr="005001D4">
              <w:rPr>
                <w:rFonts w:ascii="Arial" w:hAnsi="Arial"/>
                <w:sz w:val="22"/>
                <w:szCs w:val="22"/>
              </w:rPr>
              <w:t>-</w:t>
            </w:r>
          </w:p>
        </w:tc>
      </w:tr>
      <w:tr w:rsidR="00E54457" w:rsidRPr="005001D4" w14:paraId="7744A439" w14:textId="77777777" w:rsidTr="00EE131B">
        <w:trPr>
          <w:trHeight w:val="309"/>
        </w:trPr>
        <w:tc>
          <w:tcPr>
            <w:tcW w:w="6030" w:type="dxa"/>
            <w:vAlign w:val="bottom"/>
          </w:tcPr>
          <w:p w14:paraId="57DFAA61" w14:textId="77777777" w:rsidR="00E54457" w:rsidRPr="005001D4" w:rsidRDefault="00E54457" w:rsidP="002B41D0">
            <w:pPr>
              <w:pStyle w:val="BodyText2"/>
              <w:spacing w:before="0" w:after="0" w:line="340" w:lineRule="exact"/>
              <w:ind w:left="342" w:right="-108" w:hanging="198"/>
              <w:jc w:val="left"/>
              <w:rPr>
                <w:rFonts w:ascii="Arial" w:hAnsi="Arial"/>
                <w:sz w:val="22"/>
                <w:szCs w:val="22"/>
                <w:cs/>
              </w:rPr>
            </w:pPr>
            <w:r w:rsidRPr="005001D4">
              <w:rPr>
                <w:rFonts w:ascii="Arial" w:hAnsi="Arial"/>
                <w:sz w:val="22"/>
                <w:szCs w:val="22"/>
              </w:rPr>
              <w:t>Total</w:t>
            </w:r>
          </w:p>
        </w:tc>
        <w:tc>
          <w:tcPr>
            <w:tcW w:w="1575" w:type="dxa"/>
            <w:vAlign w:val="bottom"/>
          </w:tcPr>
          <w:p w14:paraId="3A983257" w14:textId="77777777" w:rsidR="00E54457" w:rsidRPr="005001D4" w:rsidRDefault="00E54457" w:rsidP="002B41D0">
            <w:pPr>
              <w:pStyle w:val="BodyText2"/>
              <w:tabs>
                <w:tab w:val="clear" w:pos="540"/>
                <w:tab w:val="clear" w:pos="6120"/>
                <w:tab w:val="clear" w:pos="6480"/>
                <w:tab w:val="decimal" w:pos="1195"/>
              </w:tabs>
              <w:spacing w:before="0" w:after="0" w:line="340" w:lineRule="exact"/>
              <w:ind w:left="72" w:right="79"/>
              <w:jc w:val="thaiDistribute"/>
              <w:rPr>
                <w:rFonts w:ascii="Arial" w:hAnsi="Arial"/>
                <w:sz w:val="22"/>
                <w:szCs w:val="22"/>
              </w:rPr>
            </w:pPr>
            <w:r w:rsidRPr="005001D4">
              <w:rPr>
                <w:rFonts w:ascii="Arial" w:hAnsi="Arial"/>
                <w:sz w:val="22"/>
                <w:szCs w:val="22"/>
              </w:rPr>
              <w:t>(255)</w:t>
            </w:r>
          </w:p>
        </w:tc>
        <w:tc>
          <w:tcPr>
            <w:tcW w:w="1575" w:type="dxa"/>
            <w:vAlign w:val="bottom"/>
          </w:tcPr>
          <w:p w14:paraId="7BD00B0B" w14:textId="77777777" w:rsidR="00E54457" w:rsidRPr="005001D4" w:rsidRDefault="00E54457" w:rsidP="002B41D0">
            <w:pPr>
              <w:pStyle w:val="BodyText2"/>
              <w:tabs>
                <w:tab w:val="clear" w:pos="540"/>
                <w:tab w:val="clear" w:pos="6120"/>
                <w:tab w:val="clear" w:pos="6480"/>
                <w:tab w:val="decimal" w:pos="1195"/>
              </w:tabs>
              <w:spacing w:before="0" w:after="0" w:line="340" w:lineRule="exact"/>
              <w:ind w:left="72" w:right="79"/>
              <w:jc w:val="thaiDistribute"/>
              <w:rPr>
                <w:rFonts w:ascii="Arial" w:hAnsi="Arial"/>
                <w:sz w:val="22"/>
                <w:szCs w:val="22"/>
              </w:rPr>
            </w:pPr>
            <w:r w:rsidRPr="005001D4">
              <w:rPr>
                <w:rFonts w:ascii="Arial" w:hAnsi="Arial"/>
                <w:sz w:val="22"/>
                <w:szCs w:val="22"/>
              </w:rPr>
              <w:t>-</w:t>
            </w:r>
          </w:p>
        </w:tc>
      </w:tr>
      <w:tr w:rsidR="00E54457" w:rsidRPr="005001D4" w14:paraId="446ACCD5" w14:textId="77777777" w:rsidTr="00EE131B">
        <w:trPr>
          <w:trHeight w:val="309"/>
        </w:trPr>
        <w:tc>
          <w:tcPr>
            <w:tcW w:w="6030" w:type="dxa"/>
            <w:vAlign w:val="bottom"/>
          </w:tcPr>
          <w:p w14:paraId="1F5D0908" w14:textId="77777777" w:rsidR="00E54457" w:rsidRPr="005001D4" w:rsidRDefault="00E54457" w:rsidP="002B41D0">
            <w:pPr>
              <w:pStyle w:val="BodyText2"/>
              <w:spacing w:before="0" w:after="0" w:line="340" w:lineRule="exact"/>
              <w:ind w:right="-108"/>
              <w:jc w:val="left"/>
              <w:rPr>
                <w:rFonts w:ascii="Arial" w:hAnsi="Arial"/>
                <w:sz w:val="22"/>
                <w:szCs w:val="22"/>
                <w:cs/>
              </w:rPr>
            </w:pPr>
            <w:r w:rsidRPr="005001D4">
              <w:rPr>
                <w:rFonts w:ascii="Arial" w:hAnsi="Arial"/>
                <w:sz w:val="22"/>
                <w:szCs w:val="22"/>
              </w:rPr>
              <w:t>Depreciation for the period</w:t>
            </w:r>
          </w:p>
        </w:tc>
        <w:tc>
          <w:tcPr>
            <w:tcW w:w="1575" w:type="dxa"/>
            <w:vAlign w:val="bottom"/>
          </w:tcPr>
          <w:p w14:paraId="4F304827" w14:textId="77777777" w:rsidR="00E54457" w:rsidRPr="005001D4" w:rsidRDefault="00E54457" w:rsidP="002B41D0">
            <w:pPr>
              <w:pStyle w:val="BodyText2"/>
              <w:tabs>
                <w:tab w:val="clear" w:pos="540"/>
                <w:tab w:val="clear" w:pos="6120"/>
                <w:tab w:val="clear" w:pos="6480"/>
                <w:tab w:val="decimal" w:pos="1195"/>
              </w:tabs>
              <w:spacing w:before="0" w:after="0" w:line="340" w:lineRule="exact"/>
              <w:ind w:left="72" w:right="79"/>
              <w:jc w:val="thaiDistribute"/>
              <w:rPr>
                <w:rFonts w:ascii="Arial" w:hAnsi="Arial"/>
                <w:sz w:val="22"/>
                <w:szCs w:val="22"/>
              </w:rPr>
            </w:pPr>
            <w:r w:rsidRPr="005001D4">
              <w:rPr>
                <w:rFonts w:ascii="Arial" w:hAnsi="Arial"/>
                <w:sz w:val="22"/>
                <w:szCs w:val="22"/>
              </w:rPr>
              <w:t>(215,680)</w:t>
            </w:r>
          </w:p>
        </w:tc>
        <w:tc>
          <w:tcPr>
            <w:tcW w:w="1575" w:type="dxa"/>
            <w:vAlign w:val="bottom"/>
          </w:tcPr>
          <w:p w14:paraId="0A4CEE9E" w14:textId="443D1331" w:rsidR="00E54457" w:rsidRPr="005001D4" w:rsidRDefault="00E54457" w:rsidP="002B41D0">
            <w:pPr>
              <w:pStyle w:val="BodyText2"/>
              <w:tabs>
                <w:tab w:val="clear" w:pos="540"/>
                <w:tab w:val="clear" w:pos="6120"/>
                <w:tab w:val="clear" w:pos="6480"/>
                <w:tab w:val="decimal" w:pos="1195"/>
              </w:tabs>
              <w:spacing w:before="0" w:after="0" w:line="340" w:lineRule="exact"/>
              <w:ind w:left="72" w:right="79"/>
              <w:jc w:val="thaiDistribute"/>
              <w:rPr>
                <w:rFonts w:ascii="Arial" w:hAnsi="Arial"/>
                <w:sz w:val="22"/>
                <w:szCs w:val="22"/>
                <w:cs/>
              </w:rPr>
            </w:pPr>
            <w:r w:rsidRPr="005001D4">
              <w:rPr>
                <w:rFonts w:ascii="Arial" w:hAnsi="Arial"/>
                <w:sz w:val="22"/>
                <w:szCs w:val="22"/>
              </w:rPr>
              <w:t>(75,18</w:t>
            </w:r>
            <w:r w:rsidR="00FA575D">
              <w:rPr>
                <w:rFonts w:ascii="Arial" w:hAnsi="Arial"/>
                <w:sz w:val="22"/>
                <w:szCs w:val="22"/>
              </w:rPr>
              <w:t>9</w:t>
            </w:r>
            <w:r w:rsidRPr="005001D4">
              <w:rPr>
                <w:rFonts w:ascii="Arial" w:hAnsi="Arial"/>
                <w:sz w:val="22"/>
                <w:szCs w:val="22"/>
              </w:rPr>
              <w:t>)</w:t>
            </w:r>
          </w:p>
        </w:tc>
      </w:tr>
      <w:tr w:rsidR="00E54457" w:rsidRPr="005001D4" w14:paraId="4BD12021" w14:textId="77777777" w:rsidTr="00EE131B">
        <w:trPr>
          <w:trHeight w:val="309"/>
        </w:trPr>
        <w:tc>
          <w:tcPr>
            <w:tcW w:w="6030" w:type="dxa"/>
            <w:vAlign w:val="bottom"/>
          </w:tcPr>
          <w:p w14:paraId="5040F260" w14:textId="77777777" w:rsidR="00E54457" w:rsidRPr="005001D4" w:rsidRDefault="00E54457" w:rsidP="002B41D0">
            <w:pPr>
              <w:pStyle w:val="BodyText2"/>
              <w:spacing w:before="0" w:after="0" w:line="340" w:lineRule="exact"/>
              <w:ind w:right="-108"/>
              <w:jc w:val="left"/>
              <w:rPr>
                <w:rFonts w:ascii="Arial" w:hAnsi="Arial"/>
                <w:sz w:val="22"/>
                <w:szCs w:val="22"/>
              </w:rPr>
            </w:pPr>
            <w:r w:rsidRPr="005001D4">
              <w:rPr>
                <w:rFonts w:ascii="Arial" w:hAnsi="Arial"/>
                <w:sz w:val="22"/>
                <w:szCs w:val="22"/>
              </w:rPr>
              <w:t xml:space="preserve">Transfer equipment to inventories </w:t>
            </w:r>
          </w:p>
        </w:tc>
        <w:tc>
          <w:tcPr>
            <w:tcW w:w="1575" w:type="dxa"/>
            <w:vAlign w:val="bottom"/>
          </w:tcPr>
          <w:p w14:paraId="669F3566" w14:textId="46E564B5" w:rsidR="00E54457" w:rsidRPr="005001D4" w:rsidRDefault="00E54457" w:rsidP="002B41D0">
            <w:pPr>
              <w:pStyle w:val="BodyText2"/>
              <w:tabs>
                <w:tab w:val="clear" w:pos="540"/>
                <w:tab w:val="clear" w:pos="6120"/>
                <w:tab w:val="clear" w:pos="6480"/>
                <w:tab w:val="decimal" w:pos="1195"/>
              </w:tabs>
              <w:spacing w:before="0" w:after="0" w:line="340" w:lineRule="exact"/>
              <w:ind w:left="72" w:right="79"/>
              <w:jc w:val="thaiDistribute"/>
              <w:rPr>
                <w:rFonts w:ascii="Arial" w:hAnsi="Arial"/>
                <w:sz w:val="22"/>
                <w:szCs w:val="22"/>
              </w:rPr>
            </w:pPr>
            <w:r w:rsidRPr="005001D4">
              <w:rPr>
                <w:rFonts w:ascii="Arial" w:hAnsi="Arial"/>
                <w:sz w:val="22"/>
                <w:szCs w:val="22"/>
              </w:rPr>
              <w:t>(</w:t>
            </w:r>
            <w:r w:rsidR="008176CA">
              <w:rPr>
                <w:rFonts w:ascii="Arial" w:hAnsi="Arial"/>
                <w:sz w:val="22"/>
                <w:szCs w:val="22"/>
              </w:rPr>
              <w:t>60</w:t>
            </w:r>
            <w:r w:rsidRPr="005001D4">
              <w:rPr>
                <w:rFonts w:ascii="Arial" w:hAnsi="Arial"/>
                <w:sz w:val="22"/>
                <w:szCs w:val="22"/>
              </w:rPr>
              <w:t>)</w:t>
            </w:r>
          </w:p>
        </w:tc>
        <w:tc>
          <w:tcPr>
            <w:tcW w:w="1575" w:type="dxa"/>
            <w:vAlign w:val="bottom"/>
          </w:tcPr>
          <w:p w14:paraId="04D072CF" w14:textId="77777777" w:rsidR="00E54457" w:rsidRPr="005001D4" w:rsidRDefault="00E54457" w:rsidP="002B41D0">
            <w:pPr>
              <w:pStyle w:val="BodyText2"/>
              <w:tabs>
                <w:tab w:val="clear" w:pos="540"/>
                <w:tab w:val="clear" w:pos="6120"/>
                <w:tab w:val="clear" w:pos="6480"/>
                <w:tab w:val="decimal" w:pos="1195"/>
              </w:tabs>
              <w:spacing w:before="0" w:after="0" w:line="340" w:lineRule="exact"/>
              <w:ind w:left="72" w:right="79"/>
              <w:jc w:val="thaiDistribute"/>
              <w:rPr>
                <w:rFonts w:ascii="Arial" w:hAnsi="Arial"/>
                <w:sz w:val="22"/>
                <w:szCs w:val="22"/>
              </w:rPr>
            </w:pPr>
            <w:r w:rsidRPr="005001D4">
              <w:rPr>
                <w:rFonts w:ascii="Arial" w:hAnsi="Arial"/>
                <w:sz w:val="22"/>
                <w:szCs w:val="22"/>
              </w:rPr>
              <w:t>-</w:t>
            </w:r>
          </w:p>
        </w:tc>
      </w:tr>
      <w:tr w:rsidR="00E54457" w:rsidRPr="005001D4" w14:paraId="437E2CAE" w14:textId="77777777" w:rsidTr="00EE131B">
        <w:trPr>
          <w:trHeight w:val="102"/>
        </w:trPr>
        <w:tc>
          <w:tcPr>
            <w:tcW w:w="6030" w:type="dxa"/>
            <w:vAlign w:val="bottom"/>
          </w:tcPr>
          <w:p w14:paraId="6B03AD77" w14:textId="77777777" w:rsidR="00E54457" w:rsidRPr="005001D4" w:rsidRDefault="00E54457" w:rsidP="002B41D0">
            <w:pPr>
              <w:pStyle w:val="BodyText2"/>
              <w:spacing w:before="0" w:after="0" w:line="340" w:lineRule="exact"/>
              <w:ind w:right="-108"/>
              <w:jc w:val="left"/>
              <w:rPr>
                <w:rFonts w:ascii="Arial" w:hAnsi="Arial"/>
                <w:sz w:val="22"/>
                <w:szCs w:val="22"/>
              </w:rPr>
            </w:pPr>
            <w:r w:rsidRPr="005001D4">
              <w:rPr>
                <w:rFonts w:ascii="Arial" w:hAnsi="Arial"/>
                <w:sz w:val="22"/>
                <w:szCs w:val="22"/>
              </w:rPr>
              <w:t>Translation adjustments</w:t>
            </w:r>
          </w:p>
        </w:tc>
        <w:tc>
          <w:tcPr>
            <w:tcW w:w="1575" w:type="dxa"/>
            <w:vAlign w:val="bottom"/>
          </w:tcPr>
          <w:p w14:paraId="07229CAE" w14:textId="7600EC67" w:rsidR="00E54457" w:rsidRPr="005001D4" w:rsidRDefault="00E54457" w:rsidP="002B41D0">
            <w:pPr>
              <w:pStyle w:val="BodyText2"/>
              <w:pBdr>
                <w:bottom w:val="single" w:sz="4" w:space="1" w:color="auto"/>
              </w:pBdr>
              <w:tabs>
                <w:tab w:val="clear" w:pos="540"/>
                <w:tab w:val="clear" w:pos="6120"/>
                <w:tab w:val="clear" w:pos="6480"/>
                <w:tab w:val="decimal" w:pos="1195"/>
              </w:tabs>
              <w:spacing w:before="0" w:after="0" w:line="340" w:lineRule="exact"/>
              <w:ind w:left="72" w:right="79"/>
              <w:jc w:val="thaiDistribute"/>
              <w:rPr>
                <w:rFonts w:ascii="Arial" w:hAnsi="Arial"/>
                <w:sz w:val="22"/>
                <w:szCs w:val="22"/>
              </w:rPr>
            </w:pPr>
            <w:r w:rsidRPr="005001D4">
              <w:rPr>
                <w:rFonts w:ascii="Arial" w:hAnsi="Arial"/>
                <w:sz w:val="22"/>
                <w:szCs w:val="22"/>
              </w:rPr>
              <w:t>1,74</w:t>
            </w:r>
            <w:r w:rsidR="00EE131B">
              <w:rPr>
                <w:rFonts w:ascii="Arial" w:hAnsi="Arial"/>
                <w:sz w:val="22"/>
                <w:szCs w:val="22"/>
              </w:rPr>
              <w:t>7</w:t>
            </w:r>
          </w:p>
        </w:tc>
        <w:tc>
          <w:tcPr>
            <w:tcW w:w="1575" w:type="dxa"/>
            <w:vAlign w:val="bottom"/>
          </w:tcPr>
          <w:p w14:paraId="55E168CC" w14:textId="77777777" w:rsidR="00E54457" w:rsidRPr="005001D4" w:rsidRDefault="00E54457" w:rsidP="002B41D0">
            <w:pPr>
              <w:pStyle w:val="BodyText2"/>
              <w:pBdr>
                <w:bottom w:val="single" w:sz="4" w:space="1" w:color="auto"/>
              </w:pBdr>
              <w:tabs>
                <w:tab w:val="clear" w:pos="540"/>
                <w:tab w:val="clear" w:pos="6120"/>
                <w:tab w:val="clear" w:pos="6480"/>
                <w:tab w:val="decimal" w:pos="1195"/>
              </w:tabs>
              <w:spacing w:before="0" w:after="0" w:line="340" w:lineRule="exact"/>
              <w:ind w:left="72" w:right="79"/>
              <w:jc w:val="thaiDistribute"/>
              <w:rPr>
                <w:rFonts w:ascii="Arial" w:hAnsi="Arial"/>
                <w:sz w:val="22"/>
                <w:szCs w:val="22"/>
              </w:rPr>
            </w:pPr>
            <w:r w:rsidRPr="005001D4">
              <w:rPr>
                <w:rFonts w:ascii="Arial" w:hAnsi="Arial"/>
                <w:sz w:val="22"/>
                <w:szCs w:val="22"/>
              </w:rPr>
              <w:t>-</w:t>
            </w:r>
          </w:p>
        </w:tc>
      </w:tr>
      <w:tr w:rsidR="00E54457" w:rsidRPr="005001D4" w14:paraId="3E31E24B" w14:textId="77777777" w:rsidTr="00EE131B">
        <w:tc>
          <w:tcPr>
            <w:tcW w:w="6030" w:type="dxa"/>
            <w:vAlign w:val="bottom"/>
          </w:tcPr>
          <w:p w14:paraId="5A84EF7E" w14:textId="77777777" w:rsidR="00E54457" w:rsidRPr="005001D4" w:rsidRDefault="00E54457" w:rsidP="002B41D0">
            <w:pPr>
              <w:pStyle w:val="BodyText2"/>
              <w:spacing w:before="0" w:after="0" w:line="340" w:lineRule="exact"/>
              <w:ind w:left="180" w:right="342" w:hanging="198"/>
              <w:jc w:val="left"/>
              <w:rPr>
                <w:rFonts w:ascii="Arial" w:hAnsi="Arial"/>
                <w:b/>
                <w:bCs/>
                <w:sz w:val="22"/>
                <w:szCs w:val="22"/>
                <w:cs/>
              </w:rPr>
            </w:pPr>
            <w:r w:rsidRPr="005001D4">
              <w:rPr>
                <w:rFonts w:ascii="Arial" w:hAnsi="Arial"/>
                <w:b/>
                <w:bCs/>
                <w:sz w:val="22"/>
                <w:szCs w:val="22"/>
              </w:rPr>
              <w:t xml:space="preserve">Net book value as at 31 March 2026 </w:t>
            </w:r>
          </w:p>
        </w:tc>
        <w:tc>
          <w:tcPr>
            <w:tcW w:w="1575" w:type="dxa"/>
            <w:vAlign w:val="bottom"/>
          </w:tcPr>
          <w:p w14:paraId="38E49E46" w14:textId="77777777" w:rsidR="00E54457" w:rsidRPr="005001D4" w:rsidRDefault="00E54457" w:rsidP="002B41D0">
            <w:pPr>
              <w:pStyle w:val="BodyText2"/>
              <w:pBdr>
                <w:bottom w:val="double" w:sz="4" w:space="1" w:color="auto"/>
              </w:pBdr>
              <w:tabs>
                <w:tab w:val="clear" w:pos="540"/>
                <w:tab w:val="clear" w:pos="6120"/>
                <w:tab w:val="clear" w:pos="6480"/>
                <w:tab w:val="decimal" w:pos="1195"/>
              </w:tabs>
              <w:spacing w:before="0" w:after="0" w:line="340" w:lineRule="exact"/>
              <w:ind w:left="72" w:right="79"/>
              <w:jc w:val="thaiDistribute"/>
              <w:rPr>
                <w:rFonts w:ascii="Arial" w:hAnsi="Arial"/>
                <w:sz w:val="22"/>
                <w:szCs w:val="22"/>
              </w:rPr>
            </w:pPr>
            <w:r w:rsidRPr="005001D4">
              <w:rPr>
                <w:rFonts w:ascii="Arial" w:hAnsi="Arial"/>
                <w:sz w:val="22"/>
                <w:szCs w:val="22"/>
              </w:rPr>
              <w:t>4,602,309</w:t>
            </w:r>
          </w:p>
        </w:tc>
        <w:tc>
          <w:tcPr>
            <w:tcW w:w="1575" w:type="dxa"/>
            <w:vAlign w:val="bottom"/>
          </w:tcPr>
          <w:p w14:paraId="3598B3AE" w14:textId="77777777" w:rsidR="00E54457" w:rsidRPr="005001D4" w:rsidRDefault="00E54457" w:rsidP="002B41D0">
            <w:pPr>
              <w:pStyle w:val="BodyText2"/>
              <w:pBdr>
                <w:bottom w:val="double" w:sz="4" w:space="1" w:color="auto"/>
              </w:pBdr>
              <w:tabs>
                <w:tab w:val="clear" w:pos="540"/>
                <w:tab w:val="clear" w:pos="6120"/>
                <w:tab w:val="clear" w:pos="6480"/>
                <w:tab w:val="decimal" w:pos="1195"/>
              </w:tabs>
              <w:spacing w:before="0" w:after="0" w:line="340" w:lineRule="exact"/>
              <w:ind w:left="72" w:right="79"/>
              <w:jc w:val="thaiDistribute"/>
              <w:rPr>
                <w:rFonts w:ascii="Arial" w:hAnsi="Arial"/>
                <w:sz w:val="22"/>
                <w:szCs w:val="22"/>
              </w:rPr>
            </w:pPr>
            <w:r w:rsidRPr="005001D4">
              <w:rPr>
                <w:rFonts w:ascii="Arial" w:hAnsi="Arial"/>
                <w:sz w:val="22"/>
                <w:szCs w:val="22"/>
              </w:rPr>
              <w:t>1,246,446</w:t>
            </w:r>
          </w:p>
        </w:tc>
      </w:tr>
    </w:tbl>
    <w:p w14:paraId="6C02EE70" w14:textId="77777777" w:rsidR="002B41D0" w:rsidRDefault="002B41D0">
      <w:pPr>
        <w:overflowPunct/>
        <w:autoSpaceDE/>
        <w:autoSpaceDN/>
        <w:adjustRightInd/>
        <w:textAlignment w:val="auto"/>
        <w:rPr>
          <w:spacing w:val="-4"/>
          <w:szCs w:val="20"/>
        </w:rPr>
      </w:pPr>
      <w:r>
        <w:rPr>
          <w:spacing w:val="-4"/>
          <w:szCs w:val="20"/>
        </w:rPr>
        <w:br w:type="page"/>
      </w:r>
    </w:p>
    <w:p w14:paraId="4BBDBBFE" w14:textId="12629BE2" w:rsidR="00EE53FB" w:rsidRPr="005001D4" w:rsidRDefault="00EE53FB" w:rsidP="00EE131B">
      <w:pPr>
        <w:tabs>
          <w:tab w:val="left" w:pos="540"/>
          <w:tab w:val="left" w:pos="2160"/>
          <w:tab w:val="left" w:pos="2880"/>
        </w:tabs>
        <w:spacing w:before="240" w:after="120" w:line="380" w:lineRule="exact"/>
        <w:ind w:left="547" w:right="-43"/>
        <w:jc w:val="both"/>
        <w:rPr>
          <w:spacing w:val="-4"/>
          <w:szCs w:val="20"/>
        </w:rPr>
      </w:pPr>
      <w:r w:rsidRPr="005001D4">
        <w:rPr>
          <w:spacing w:val="-4"/>
          <w:szCs w:val="20"/>
        </w:rPr>
        <w:lastRenderedPageBreak/>
        <w:t>Samart Digital Public Co., Ltd., a subsidiary company assessed the recoverable amount of its equipment for the Digital Trunked Radio System (DTRS) with total cost as at </w:t>
      </w:r>
      <w:r w:rsidR="00614DC6" w:rsidRPr="005001D4">
        <w:t>31 March 2026</w:t>
      </w:r>
      <w:r w:rsidR="009D19A7" w:rsidRPr="005001D4">
        <w:t xml:space="preserve"> </w:t>
      </w:r>
      <w:r w:rsidRPr="005001D4">
        <w:rPr>
          <w:spacing w:val="-4"/>
          <w:szCs w:val="20"/>
        </w:rPr>
        <w:t xml:space="preserve">amounting to Baht </w:t>
      </w:r>
      <w:r w:rsidR="005001D4" w:rsidRPr="005001D4">
        <w:rPr>
          <w:spacing w:val="-4"/>
          <w:szCs w:val="20"/>
        </w:rPr>
        <w:t>3,393</w:t>
      </w:r>
      <w:r w:rsidR="005C4262" w:rsidRPr="005001D4">
        <w:rPr>
          <w:spacing w:val="-4"/>
          <w:szCs w:val="20"/>
        </w:rPr>
        <w:t xml:space="preserve"> </w:t>
      </w:r>
      <w:r w:rsidRPr="005001D4">
        <w:rPr>
          <w:spacing w:val="-4"/>
          <w:szCs w:val="20"/>
        </w:rPr>
        <w:t>million (</w:t>
      </w:r>
      <w:r w:rsidR="00614DC6" w:rsidRPr="005001D4">
        <w:rPr>
          <w:szCs w:val="20"/>
        </w:rPr>
        <w:t>31 December 2025</w:t>
      </w:r>
      <w:r w:rsidRPr="005001D4">
        <w:rPr>
          <w:spacing w:val="-4"/>
          <w:szCs w:val="20"/>
        </w:rPr>
        <w:t xml:space="preserve">: Baht </w:t>
      </w:r>
      <w:r w:rsidR="003C7527" w:rsidRPr="005001D4">
        <w:rPr>
          <w:spacing w:val="-4"/>
          <w:szCs w:val="20"/>
        </w:rPr>
        <w:t>3,</w:t>
      </w:r>
      <w:r w:rsidR="00445759" w:rsidRPr="005001D4">
        <w:rPr>
          <w:spacing w:val="-4"/>
          <w:szCs w:val="20"/>
        </w:rPr>
        <w:t>372</w:t>
      </w:r>
      <w:r w:rsidR="003C7527" w:rsidRPr="005001D4">
        <w:rPr>
          <w:spacing w:val="-4"/>
          <w:szCs w:val="20"/>
        </w:rPr>
        <w:t xml:space="preserve"> </w:t>
      </w:r>
      <w:r w:rsidRPr="005001D4">
        <w:rPr>
          <w:spacing w:val="-4"/>
          <w:szCs w:val="20"/>
        </w:rPr>
        <w:t xml:space="preserve">million), services based on its value in use through the discounted future cash flows. The resulting recoverable amount is lower than its carrying value due to an anticipated decrease in the number of users. As at </w:t>
      </w:r>
      <w:r w:rsidR="00E860BB" w:rsidRPr="005001D4">
        <w:rPr>
          <w:spacing w:val="-4"/>
          <w:szCs w:val="20"/>
        </w:rPr>
        <w:t xml:space="preserve"> </w:t>
      </w:r>
      <w:r w:rsidR="00614DC6" w:rsidRPr="005001D4">
        <w:t>31 March 2026</w:t>
      </w:r>
      <w:r w:rsidRPr="005001D4">
        <w:rPr>
          <w:spacing w:val="-4"/>
          <w:szCs w:val="20"/>
        </w:rPr>
        <w:t xml:space="preserve">, the subsidiary had an allowance for impairment loss on equipment amounting to Baht </w:t>
      </w:r>
      <w:r w:rsidR="00EE131B">
        <w:rPr>
          <w:spacing w:val="-4"/>
          <w:szCs w:val="20"/>
        </w:rPr>
        <w:t>795</w:t>
      </w:r>
      <w:r w:rsidR="00E860BB" w:rsidRPr="005001D4">
        <w:rPr>
          <w:spacing w:val="-4"/>
          <w:szCs w:val="20"/>
        </w:rPr>
        <w:t xml:space="preserve"> </w:t>
      </w:r>
      <w:r w:rsidRPr="005001D4">
        <w:rPr>
          <w:spacing w:val="-4"/>
          <w:szCs w:val="20"/>
        </w:rPr>
        <w:t>million (</w:t>
      </w:r>
      <w:r w:rsidR="00614DC6" w:rsidRPr="005001D4">
        <w:rPr>
          <w:szCs w:val="20"/>
        </w:rPr>
        <w:t>31 December 2025</w:t>
      </w:r>
      <w:r w:rsidRPr="005001D4">
        <w:rPr>
          <w:spacing w:val="-4"/>
          <w:szCs w:val="20"/>
        </w:rPr>
        <w:t xml:space="preserve">: Baht </w:t>
      </w:r>
      <w:r w:rsidR="003C7527" w:rsidRPr="005001D4">
        <w:rPr>
          <w:spacing w:val="-4"/>
          <w:szCs w:val="20"/>
        </w:rPr>
        <w:t xml:space="preserve">795 </w:t>
      </w:r>
      <w:r w:rsidRPr="005001D4">
        <w:rPr>
          <w:spacing w:val="-4"/>
          <w:szCs w:val="20"/>
        </w:rPr>
        <w:t>million). Although the Group has conducted an evaluation and exercised its best estimate, there remains an uncertainty about potential changes in situations and technologies, which is typical for future events that have yet to occur.</w:t>
      </w:r>
      <w:r w:rsidR="003C7527" w:rsidRPr="005001D4">
        <w:rPr>
          <w:spacing w:val="-4"/>
          <w:szCs w:val="20"/>
        </w:rPr>
        <w:t xml:space="preserve"> </w:t>
      </w:r>
    </w:p>
    <w:p w14:paraId="48E1E7CC" w14:textId="1FEF9353" w:rsidR="0036147C" w:rsidRPr="005001D4" w:rsidRDefault="00F17568" w:rsidP="005A79B4">
      <w:pPr>
        <w:spacing w:before="120" w:after="120" w:line="380" w:lineRule="exact"/>
        <w:ind w:left="547" w:hanging="547"/>
        <w:jc w:val="both"/>
        <w:rPr>
          <w:b/>
          <w:bCs/>
        </w:rPr>
      </w:pPr>
      <w:r w:rsidRPr="005001D4">
        <w:rPr>
          <w:b/>
          <w:bCs/>
        </w:rPr>
        <w:t>10</w:t>
      </w:r>
      <w:r w:rsidR="00081CD2" w:rsidRPr="005001D4">
        <w:rPr>
          <w:b/>
          <w:bCs/>
        </w:rPr>
        <w:t>.</w:t>
      </w:r>
      <w:r w:rsidR="0036147C" w:rsidRPr="005001D4">
        <w:rPr>
          <w:b/>
          <w:bCs/>
        </w:rPr>
        <w:t xml:space="preserve"> </w:t>
      </w:r>
      <w:r w:rsidR="00571A6B" w:rsidRPr="005001D4">
        <w:rPr>
          <w:b/>
          <w:bCs/>
        </w:rPr>
        <w:tab/>
      </w:r>
      <w:r w:rsidR="0036147C" w:rsidRPr="005001D4">
        <w:rPr>
          <w:b/>
          <w:bCs/>
        </w:rPr>
        <w:t>Leases</w:t>
      </w:r>
      <w:r w:rsidR="00DB31A0" w:rsidRPr="005001D4">
        <w:rPr>
          <w:b/>
          <w:bCs/>
        </w:rPr>
        <w:t xml:space="preserve"> </w:t>
      </w:r>
    </w:p>
    <w:p w14:paraId="1D8665DD" w14:textId="77777777" w:rsidR="009D19A7" w:rsidRPr="005001D4" w:rsidRDefault="009D19A7" w:rsidP="005A79B4">
      <w:pPr>
        <w:tabs>
          <w:tab w:val="left" w:pos="720"/>
          <w:tab w:val="right" w:pos="7200"/>
          <w:tab w:val="right" w:pos="8540"/>
        </w:tabs>
        <w:spacing w:before="120" w:after="120" w:line="380" w:lineRule="exact"/>
        <w:ind w:left="547" w:hanging="547"/>
        <w:jc w:val="both"/>
        <w:rPr>
          <w:b/>
          <w:bCs/>
        </w:rPr>
      </w:pPr>
      <w:r w:rsidRPr="005001D4">
        <w:rPr>
          <w:b/>
          <w:bCs/>
        </w:rPr>
        <w:tab/>
        <w:t>The group as a lessee</w:t>
      </w:r>
    </w:p>
    <w:p w14:paraId="47FE8037" w14:textId="443922E5" w:rsidR="009D19A7" w:rsidRPr="005001D4" w:rsidRDefault="009D19A7" w:rsidP="005A79B4">
      <w:pPr>
        <w:tabs>
          <w:tab w:val="left" w:pos="720"/>
          <w:tab w:val="right" w:pos="7200"/>
          <w:tab w:val="right" w:pos="8540"/>
        </w:tabs>
        <w:spacing w:before="120" w:after="120" w:line="380" w:lineRule="exact"/>
        <w:ind w:left="547" w:hanging="547"/>
        <w:jc w:val="both"/>
        <w:rPr>
          <w:b/>
          <w:bCs/>
        </w:rPr>
      </w:pPr>
      <w:r w:rsidRPr="005001D4">
        <w:tab/>
        <w:t>The group has lease contracts for various items of building and improvement, equipment and motor vehicles used in its operations. Leases generally have lease terms between</w:t>
      </w:r>
      <w:r w:rsidR="005001D4" w:rsidRPr="005001D4">
        <w:t xml:space="preserve"> </w:t>
      </w:r>
      <w:r w:rsidRPr="005001D4">
        <w:t>3 - 10 years.</w:t>
      </w:r>
    </w:p>
    <w:p w14:paraId="098988EA" w14:textId="77777777" w:rsidR="00081CD2" w:rsidRPr="005001D4" w:rsidRDefault="0036147C" w:rsidP="005A79B4">
      <w:pPr>
        <w:spacing w:before="120" w:after="120" w:line="380" w:lineRule="exact"/>
        <w:ind w:left="547" w:right="-43" w:hanging="547"/>
        <w:jc w:val="both"/>
        <w:rPr>
          <w:b/>
          <w:bCs/>
        </w:rPr>
      </w:pPr>
      <w:r w:rsidRPr="005001D4">
        <w:rPr>
          <w:b/>
          <w:bCs/>
        </w:rPr>
        <w:t>a)</w:t>
      </w:r>
      <w:r w:rsidRPr="005001D4">
        <w:rPr>
          <w:b/>
          <w:bCs/>
        </w:rPr>
        <w:tab/>
      </w:r>
      <w:r w:rsidR="00081CD2" w:rsidRPr="005001D4">
        <w:rPr>
          <w:b/>
          <w:bCs/>
        </w:rPr>
        <w:t>Right-</w:t>
      </w:r>
      <w:r w:rsidR="006626EE" w:rsidRPr="005001D4">
        <w:rPr>
          <w:b/>
          <w:bCs/>
        </w:rPr>
        <w:t>of</w:t>
      </w:r>
      <w:r w:rsidR="00081CD2" w:rsidRPr="005001D4">
        <w:rPr>
          <w:b/>
          <w:bCs/>
        </w:rPr>
        <w:t xml:space="preserve">-use assets </w:t>
      </w:r>
    </w:p>
    <w:p w14:paraId="7C561EB2" w14:textId="77777777" w:rsidR="00081CD2" w:rsidRPr="005001D4" w:rsidRDefault="00081CD2" w:rsidP="005A79B4">
      <w:pPr>
        <w:spacing w:before="120" w:after="120" w:line="380" w:lineRule="exact"/>
        <w:ind w:left="547" w:hanging="547"/>
        <w:jc w:val="thaiDistribute"/>
      </w:pPr>
      <w:r w:rsidRPr="005001D4">
        <w:tab/>
      </w:r>
      <w:r w:rsidRPr="005001D4">
        <w:rPr>
          <w:spacing w:val="-6"/>
        </w:rPr>
        <w:t>Movements of the right-</w:t>
      </w:r>
      <w:r w:rsidR="006626EE" w:rsidRPr="005001D4">
        <w:rPr>
          <w:spacing w:val="-6"/>
        </w:rPr>
        <w:t>of</w:t>
      </w:r>
      <w:r w:rsidRPr="005001D4">
        <w:rPr>
          <w:spacing w:val="-6"/>
        </w:rPr>
        <w:t>-use assets</w:t>
      </w:r>
      <w:r w:rsidRPr="005001D4">
        <w:rPr>
          <w:b/>
          <w:bCs/>
          <w:spacing w:val="-6"/>
        </w:rPr>
        <w:t xml:space="preserve"> </w:t>
      </w:r>
      <w:r w:rsidRPr="005001D4">
        <w:rPr>
          <w:spacing w:val="-6"/>
        </w:rPr>
        <w:t xml:space="preserve">account during the </w:t>
      </w:r>
      <w:r w:rsidR="00614DC6" w:rsidRPr="005001D4">
        <w:rPr>
          <w:spacing w:val="-6"/>
        </w:rPr>
        <w:t>three-month</w:t>
      </w:r>
      <w:r w:rsidRPr="005001D4">
        <w:rPr>
          <w:spacing w:val="-6"/>
        </w:rPr>
        <w:t xml:space="preserve"> period ended</w:t>
      </w:r>
      <w:r w:rsidR="00AE50C1" w:rsidRPr="005001D4">
        <w:rPr>
          <w:spacing w:val="-6"/>
        </w:rPr>
        <w:t xml:space="preserve"> </w:t>
      </w:r>
      <w:r w:rsidR="00614DC6" w:rsidRPr="005001D4">
        <w:rPr>
          <w:spacing w:val="-6"/>
        </w:rPr>
        <w:t>31 March 2026</w:t>
      </w:r>
      <w:r w:rsidR="00186517" w:rsidRPr="005001D4">
        <w:t xml:space="preserve"> </w:t>
      </w:r>
      <w:r w:rsidRPr="005001D4">
        <w:t>were summarised below.</w:t>
      </w:r>
    </w:p>
    <w:p w14:paraId="0EE47A85" w14:textId="77777777" w:rsidR="00081CD2" w:rsidRPr="005001D4" w:rsidRDefault="00081CD2" w:rsidP="005A79B4">
      <w:pPr>
        <w:spacing w:line="380" w:lineRule="exact"/>
        <w:ind w:left="420" w:right="-36" w:firstLine="980"/>
        <w:jc w:val="right"/>
      </w:pPr>
      <w:r w:rsidRPr="005001D4">
        <w:rPr>
          <w:sz w:val="24"/>
          <w:szCs w:val="24"/>
        </w:rPr>
        <w:tab/>
      </w:r>
      <w:r w:rsidRPr="005001D4">
        <w:rPr>
          <w:sz w:val="24"/>
          <w:szCs w:val="24"/>
        </w:rPr>
        <w:tab/>
      </w:r>
      <w:r w:rsidRPr="005001D4">
        <w:rPr>
          <w:sz w:val="24"/>
          <w:szCs w:val="24"/>
        </w:rPr>
        <w:tab/>
      </w:r>
      <w:r w:rsidRPr="005001D4">
        <w:rPr>
          <w:sz w:val="24"/>
          <w:szCs w:val="24"/>
        </w:rPr>
        <w:tab/>
      </w:r>
      <w:r w:rsidRPr="005001D4">
        <w:rPr>
          <w:sz w:val="24"/>
          <w:szCs w:val="24"/>
        </w:rPr>
        <w:tab/>
      </w:r>
      <w:r w:rsidRPr="005001D4">
        <w:t>(Unit: Thousand Baht)</w:t>
      </w:r>
    </w:p>
    <w:tbl>
      <w:tblPr>
        <w:tblW w:w="9180" w:type="dxa"/>
        <w:tblInd w:w="558" w:type="dxa"/>
        <w:tblLayout w:type="fixed"/>
        <w:tblLook w:val="0000" w:firstRow="0" w:lastRow="0" w:firstColumn="0" w:lastColumn="0" w:noHBand="0" w:noVBand="0"/>
      </w:tblPr>
      <w:tblGrid>
        <w:gridCol w:w="6030"/>
        <w:gridCol w:w="1575"/>
        <w:gridCol w:w="1575"/>
      </w:tblGrid>
      <w:tr w:rsidR="00081CD2" w:rsidRPr="005001D4" w14:paraId="77347D29" w14:textId="77777777" w:rsidTr="00727157">
        <w:tc>
          <w:tcPr>
            <w:tcW w:w="6030" w:type="dxa"/>
            <w:vAlign w:val="bottom"/>
          </w:tcPr>
          <w:p w14:paraId="6E3CEA80" w14:textId="77777777" w:rsidR="00081CD2" w:rsidRPr="005001D4" w:rsidRDefault="00081CD2" w:rsidP="005A79B4">
            <w:pPr>
              <w:tabs>
                <w:tab w:val="decimal" w:pos="1157"/>
              </w:tabs>
              <w:spacing w:line="380" w:lineRule="exact"/>
              <w:ind w:left="72"/>
              <w:jc w:val="thaiDistribute"/>
              <w:rPr>
                <w:cs/>
              </w:rPr>
            </w:pPr>
          </w:p>
        </w:tc>
        <w:tc>
          <w:tcPr>
            <w:tcW w:w="1575" w:type="dxa"/>
            <w:vAlign w:val="bottom"/>
          </w:tcPr>
          <w:p w14:paraId="31FD1475" w14:textId="77777777" w:rsidR="00081CD2" w:rsidRPr="005001D4" w:rsidRDefault="00081CD2" w:rsidP="005A79B4">
            <w:pPr>
              <w:pBdr>
                <w:bottom w:val="single" w:sz="6" w:space="1" w:color="auto"/>
              </w:pBdr>
              <w:spacing w:line="380" w:lineRule="exact"/>
              <w:ind w:left="-18" w:right="-43"/>
              <w:jc w:val="center"/>
            </w:pPr>
            <w:r w:rsidRPr="005001D4">
              <w:t>Consolidated                                    financial statements</w:t>
            </w:r>
          </w:p>
        </w:tc>
        <w:tc>
          <w:tcPr>
            <w:tcW w:w="1575" w:type="dxa"/>
            <w:vAlign w:val="bottom"/>
          </w:tcPr>
          <w:p w14:paraId="55068BF8" w14:textId="77777777" w:rsidR="00081CD2" w:rsidRPr="005001D4" w:rsidRDefault="00081CD2" w:rsidP="005A79B4">
            <w:pPr>
              <w:pBdr>
                <w:bottom w:val="single" w:sz="6" w:space="1" w:color="auto"/>
              </w:pBdr>
              <w:spacing w:line="380" w:lineRule="exact"/>
              <w:ind w:left="-18" w:right="-43"/>
              <w:jc w:val="center"/>
            </w:pPr>
            <w:r w:rsidRPr="005001D4">
              <w:t>Separate                                                  financial statements</w:t>
            </w:r>
          </w:p>
        </w:tc>
      </w:tr>
      <w:tr w:rsidR="00E54457" w:rsidRPr="005001D4" w14:paraId="4026FF4C" w14:textId="77777777" w:rsidTr="00727157">
        <w:tc>
          <w:tcPr>
            <w:tcW w:w="6030" w:type="dxa"/>
            <w:vAlign w:val="bottom"/>
          </w:tcPr>
          <w:p w14:paraId="33B28675" w14:textId="77777777" w:rsidR="00E54457" w:rsidRPr="005001D4" w:rsidRDefault="00E54457" w:rsidP="00E54457">
            <w:pPr>
              <w:pStyle w:val="BalloonText"/>
              <w:spacing w:line="380" w:lineRule="exact"/>
              <w:ind w:left="180" w:right="-108" w:hanging="198"/>
              <w:rPr>
                <w:rFonts w:ascii="Arial" w:hAnsi="Arial" w:cs="Arial"/>
                <w:b/>
                <w:bCs/>
                <w:sz w:val="22"/>
                <w:szCs w:val="22"/>
              </w:rPr>
            </w:pPr>
            <w:r w:rsidRPr="005001D4">
              <w:rPr>
                <w:rFonts w:ascii="Arial" w:hAnsi="Arial" w:cs="Arial"/>
                <w:b/>
                <w:bCs/>
                <w:sz w:val="22"/>
                <w:szCs w:val="22"/>
              </w:rPr>
              <w:t>Net book value as at 1 January 2026</w:t>
            </w:r>
          </w:p>
        </w:tc>
        <w:tc>
          <w:tcPr>
            <w:tcW w:w="1575" w:type="dxa"/>
            <w:vAlign w:val="bottom"/>
          </w:tcPr>
          <w:p w14:paraId="62DCF405" w14:textId="77777777" w:rsidR="00E54457" w:rsidRPr="005001D4" w:rsidRDefault="00E54457" w:rsidP="00E54457">
            <w:pPr>
              <w:tabs>
                <w:tab w:val="decimal" w:pos="1157"/>
              </w:tabs>
              <w:spacing w:line="380" w:lineRule="exact"/>
              <w:ind w:left="72"/>
              <w:jc w:val="thaiDistribute"/>
            </w:pPr>
            <w:r w:rsidRPr="005001D4">
              <w:rPr>
                <w:cs/>
              </w:rPr>
              <w:t>219</w:t>
            </w:r>
            <w:r w:rsidRPr="005001D4">
              <w:t>,</w:t>
            </w:r>
            <w:r w:rsidRPr="005001D4">
              <w:rPr>
                <w:cs/>
              </w:rPr>
              <w:t>781</w:t>
            </w:r>
          </w:p>
        </w:tc>
        <w:tc>
          <w:tcPr>
            <w:tcW w:w="1575" w:type="dxa"/>
            <w:vAlign w:val="bottom"/>
          </w:tcPr>
          <w:p w14:paraId="518A4286" w14:textId="77777777" w:rsidR="00E54457" w:rsidRPr="005001D4" w:rsidRDefault="00E54457" w:rsidP="00E54457">
            <w:pPr>
              <w:tabs>
                <w:tab w:val="decimal" w:pos="1157"/>
              </w:tabs>
              <w:spacing w:line="380" w:lineRule="exact"/>
              <w:ind w:left="72"/>
              <w:jc w:val="thaiDistribute"/>
            </w:pPr>
            <w:r w:rsidRPr="005001D4">
              <w:rPr>
                <w:cs/>
              </w:rPr>
              <w:t>53</w:t>
            </w:r>
            <w:r w:rsidRPr="005001D4">
              <w:t>,</w:t>
            </w:r>
            <w:r w:rsidRPr="005001D4">
              <w:rPr>
                <w:cs/>
              </w:rPr>
              <w:t>318</w:t>
            </w:r>
          </w:p>
        </w:tc>
      </w:tr>
      <w:tr w:rsidR="00E54457" w:rsidRPr="005001D4" w14:paraId="51C56674" w14:textId="77777777" w:rsidTr="00727157">
        <w:tc>
          <w:tcPr>
            <w:tcW w:w="6030" w:type="dxa"/>
            <w:vAlign w:val="bottom"/>
          </w:tcPr>
          <w:p w14:paraId="331CE0AD" w14:textId="77777777" w:rsidR="00E54457" w:rsidRPr="005001D4" w:rsidRDefault="00E54457" w:rsidP="00E54457">
            <w:pPr>
              <w:pStyle w:val="BalloonText"/>
              <w:spacing w:line="380" w:lineRule="exact"/>
              <w:ind w:left="180" w:right="-108" w:hanging="198"/>
              <w:rPr>
                <w:rFonts w:ascii="Arial" w:hAnsi="Arial" w:cs="Arial"/>
                <w:sz w:val="22"/>
                <w:szCs w:val="22"/>
              </w:rPr>
            </w:pPr>
            <w:r w:rsidRPr="005001D4">
              <w:rPr>
                <w:rFonts w:ascii="Arial" w:hAnsi="Arial" w:cs="Arial"/>
                <w:sz w:val="22"/>
                <w:szCs w:val="22"/>
              </w:rPr>
              <w:t>Increase during the period</w:t>
            </w:r>
          </w:p>
        </w:tc>
        <w:tc>
          <w:tcPr>
            <w:tcW w:w="1575" w:type="dxa"/>
            <w:vAlign w:val="bottom"/>
          </w:tcPr>
          <w:p w14:paraId="75E40D0F" w14:textId="77777777" w:rsidR="00E54457" w:rsidRPr="005001D4" w:rsidRDefault="00E54457" w:rsidP="00E54457">
            <w:pPr>
              <w:tabs>
                <w:tab w:val="decimal" w:pos="1157"/>
              </w:tabs>
              <w:spacing w:line="380" w:lineRule="exact"/>
              <w:ind w:left="72"/>
              <w:jc w:val="thaiDistribute"/>
            </w:pPr>
            <w:r w:rsidRPr="005001D4">
              <w:t>8,228</w:t>
            </w:r>
          </w:p>
        </w:tc>
        <w:tc>
          <w:tcPr>
            <w:tcW w:w="1575" w:type="dxa"/>
            <w:vAlign w:val="bottom"/>
          </w:tcPr>
          <w:p w14:paraId="48D5EBD7" w14:textId="77777777" w:rsidR="00E54457" w:rsidRPr="005001D4" w:rsidRDefault="00E54457" w:rsidP="00E54457">
            <w:pPr>
              <w:tabs>
                <w:tab w:val="decimal" w:pos="1157"/>
              </w:tabs>
              <w:spacing w:line="380" w:lineRule="exact"/>
              <w:ind w:left="72"/>
              <w:jc w:val="thaiDistribute"/>
            </w:pPr>
            <w:r w:rsidRPr="005001D4">
              <w:t>7,590</w:t>
            </w:r>
          </w:p>
        </w:tc>
      </w:tr>
      <w:tr w:rsidR="00E54457" w:rsidRPr="005001D4" w14:paraId="7A411A9B" w14:textId="77777777" w:rsidTr="00727157">
        <w:tc>
          <w:tcPr>
            <w:tcW w:w="6030" w:type="dxa"/>
            <w:vAlign w:val="bottom"/>
          </w:tcPr>
          <w:p w14:paraId="1CF857B2" w14:textId="77777777" w:rsidR="00E54457" w:rsidRPr="005001D4" w:rsidRDefault="00E54457" w:rsidP="00E54457">
            <w:pPr>
              <w:pStyle w:val="BalloonText"/>
              <w:spacing w:line="380" w:lineRule="exact"/>
              <w:ind w:left="180" w:right="-108" w:hanging="198"/>
              <w:rPr>
                <w:rFonts w:ascii="Arial" w:hAnsi="Arial" w:cs="Arial"/>
                <w:sz w:val="22"/>
                <w:szCs w:val="22"/>
              </w:rPr>
            </w:pPr>
            <w:r w:rsidRPr="005001D4">
              <w:rPr>
                <w:rFonts w:ascii="Arial" w:hAnsi="Arial" w:cs="Arial"/>
                <w:sz w:val="22"/>
                <w:szCs w:val="22"/>
              </w:rPr>
              <w:t xml:space="preserve">Depreciation for the period </w:t>
            </w:r>
          </w:p>
        </w:tc>
        <w:tc>
          <w:tcPr>
            <w:tcW w:w="1575" w:type="dxa"/>
            <w:vAlign w:val="bottom"/>
          </w:tcPr>
          <w:p w14:paraId="7E48FC2F" w14:textId="77777777" w:rsidR="00E54457" w:rsidRPr="005001D4" w:rsidRDefault="00E54457" w:rsidP="00E54457">
            <w:pPr>
              <w:pBdr>
                <w:bottom w:val="single" w:sz="4" w:space="1" w:color="auto"/>
              </w:pBdr>
              <w:tabs>
                <w:tab w:val="decimal" w:pos="1157"/>
              </w:tabs>
              <w:spacing w:line="380" w:lineRule="exact"/>
              <w:ind w:left="72"/>
              <w:jc w:val="thaiDistribute"/>
            </w:pPr>
            <w:r w:rsidRPr="005001D4">
              <w:t>(16,692)</w:t>
            </w:r>
          </w:p>
        </w:tc>
        <w:tc>
          <w:tcPr>
            <w:tcW w:w="1575" w:type="dxa"/>
            <w:vAlign w:val="bottom"/>
          </w:tcPr>
          <w:p w14:paraId="50FFA3F0" w14:textId="77777777" w:rsidR="00E54457" w:rsidRPr="005001D4" w:rsidRDefault="00E54457" w:rsidP="00E54457">
            <w:pPr>
              <w:pBdr>
                <w:bottom w:val="single" w:sz="4" w:space="1" w:color="auto"/>
              </w:pBdr>
              <w:tabs>
                <w:tab w:val="decimal" w:pos="1157"/>
              </w:tabs>
              <w:spacing w:line="380" w:lineRule="exact"/>
              <w:ind w:left="72"/>
              <w:jc w:val="thaiDistribute"/>
            </w:pPr>
            <w:r w:rsidRPr="005001D4">
              <w:t>(4,234)</w:t>
            </w:r>
          </w:p>
        </w:tc>
      </w:tr>
      <w:tr w:rsidR="00E54457" w:rsidRPr="005001D4" w14:paraId="0E6424B5" w14:textId="77777777" w:rsidTr="00727157">
        <w:tc>
          <w:tcPr>
            <w:tcW w:w="6030" w:type="dxa"/>
            <w:vAlign w:val="bottom"/>
          </w:tcPr>
          <w:p w14:paraId="2EA6A625" w14:textId="77777777" w:rsidR="00E54457" w:rsidRPr="005001D4" w:rsidRDefault="00E54457" w:rsidP="00E54457">
            <w:pPr>
              <w:pStyle w:val="BodyText2"/>
              <w:spacing w:before="0" w:after="0" w:line="380" w:lineRule="exact"/>
              <w:ind w:left="180" w:right="342" w:hanging="198"/>
              <w:jc w:val="left"/>
              <w:rPr>
                <w:rFonts w:ascii="Arial" w:hAnsi="Arial"/>
                <w:b/>
                <w:bCs/>
                <w:sz w:val="22"/>
                <w:szCs w:val="22"/>
                <w:cs/>
              </w:rPr>
            </w:pPr>
            <w:r w:rsidRPr="005001D4">
              <w:rPr>
                <w:rFonts w:ascii="Arial" w:hAnsi="Arial"/>
                <w:b/>
                <w:bCs/>
                <w:sz w:val="22"/>
                <w:szCs w:val="22"/>
              </w:rPr>
              <w:t xml:space="preserve">Net book value as at 31 March 2026 </w:t>
            </w:r>
          </w:p>
        </w:tc>
        <w:tc>
          <w:tcPr>
            <w:tcW w:w="1575" w:type="dxa"/>
            <w:vAlign w:val="bottom"/>
          </w:tcPr>
          <w:p w14:paraId="4A409A67" w14:textId="77777777" w:rsidR="00E54457" w:rsidRPr="005001D4" w:rsidRDefault="00E54457" w:rsidP="00E54457">
            <w:pPr>
              <w:pBdr>
                <w:bottom w:val="double" w:sz="4" w:space="1" w:color="auto"/>
              </w:pBdr>
              <w:tabs>
                <w:tab w:val="decimal" w:pos="1157"/>
              </w:tabs>
              <w:spacing w:line="380" w:lineRule="exact"/>
              <w:ind w:left="72"/>
              <w:jc w:val="thaiDistribute"/>
            </w:pPr>
            <w:r w:rsidRPr="005001D4">
              <w:t>211,317</w:t>
            </w:r>
          </w:p>
        </w:tc>
        <w:tc>
          <w:tcPr>
            <w:tcW w:w="1575" w:type="dxa"/>
            <w:vAlign w:val="bottom"/>
          </w:tcPr>
          <w:p w14:paraId="2B704DC4" w14:textId="77777777" w:rsidR="00E54457" w:rsidRPr="005001D4" w:rsidRDefault="00E54457" w:rsidP="00E54457">
            <w:pPr>
              <w:pBdr>
                <w:bottom w:val="double" w:sz="4" w:space="1" w:color="auto"/>
              </w:pBdr>
              <w:tabs>
                <w:tab w:val="decimal" w:pos="1157"/>
              </w:tabs>
              <w:spacing w:line="380" w:lineRule="exact"/>
              <w:ind w:left="72"/>
              <w:jc w:val="thaiDistribute"/>
            </w:pPr>
            <w:r w:rsidRPr="005001D4">
              <w:t>56,674</w:t>
            </w:r>
          </w:p>
        </w:tc>
      </w:tr>
    </w:tbl>
    <w:p w14:paraId="3FA6D3C0" w14:textId="77777777" w:rsidR="000D56B2" w:rsidRDefault="000D56B2" w:rsidP="008E044C">
      <w:pPr>
        <w:tabs>
          <w:tab w:val="left" w:pos="540"/>
        </w:tabs>
        <w:spacing w:before="240" w:after="120" w:line="380" w:lineRule="exact"/>
        <w:ind w:right="-43"/>
        <w:jc w:val="both"/>
        <w:rPr>
          <w:b/>
          <w:bCs/>
        </w:rPr>
      </w:pPr>
    </w:p>
    <w:p w14:paraId="37E3DD6D" w14:textId="77777777" w:rsidR="000D56B2" w:rsidRDefault="000D56B2">
      <w:pPr>
        <w:overflowPunct/>
        <w:autoSpaceDE/>
        <w:autoSpaceDN/>
        <w:adjustRightInd/>
        <w:textAlignment w:val="auto"/>
        <w:rPr>
          <w:b/>
          <w:bCs/>
        </w:rPr>
      </w:pPr>
      <w:r>
        <w:rPr>
          <w:b/>
          <w:bCs/>
        </w:rPr>
        <w:br w:type="page"/>
      </w:r>
    </w:p>
    <w:p w14:paraId="7BB155F8" w14:textId="7E164862" w:rsidR="0036147C" w:rsidRPr="005001D4" w:rsidRDefault="0036147C" w:rsidP="008E044C">
      <w:pPr>
        <w:tabs>
          <w:tab w:val="left" w:pos="540"/>
        </w:tabs>
        <w:spacing w:before="240" w:after="120" w:line="380" w:lineRule="exact"/>
        <w:ind w:right="-43"/>
        <w:jc w:val="both"/>
        <w:rPr>
          <w:b/>
          <w:bCs/>
        </w:rPr>
      </w:pPr>
      <w:r w:rsidRPr="005001D4">
        <w:rPr>
          <w:b/>
          <w:bCs/>
        </w:rPr>
        <w:lastRenderedPageBreak/>
        <w:t>b)</w:t>
      </w:r>
      <w:r w:rsidRPr="005001D4">
        <w:rPr>
          <w:b/>
          <w:bCs/>
        </w:rPr>
        <w:tab/>
        <w:t>Lease liabilities</w:t>
      </w:r>
    </w:p>
    <w:tbl>
      <w:tblPr>
        <w:tblW w:w="9180" w:type="dxa"/>
        <w:tblInd w:w="558" w:type="dxa"/>
        <w:tblLayout w:type="fixed"/>
        <w:tblLook w:val="04A0" w:firstRow="1" w:lastRow="0" w:firstColumn="1" w:lastColumn="0" w:noHBand="0" w:noVBand="1"/>
      </w:tblPr>
      <w:tblGrid>
        <w:gridCol w:w="3690"/>
        <w:gridCol w:w="1372"/>
        <w:gridCol w:w="1373"/>
        <w:gridCol w:w="1372"/>
        <w:gridCol w:w="1373"/>
      </w:tblGrid>
      <w:tr w:rsidR="004D45F3" w:rsidRPr="005001D4" w14:paraId="081B139D" w14:textId="77777777" w:rsidTr="004D45F3">
        <w:tc>
          <w:tcPr>
            <w:tcW w:w="3690" w:type="dxa"/>
            <w:vAlign w:val="bottom"/>
          </w:tcPr>
          <w:p w14:paraId="5D3C09B9" w14:textId="77777777" w:rsidR="004D45F3" w:rsidRPr="005001D4" w:rsidRDefault="004D45F3" w:rsidP="008E044C">
            <w:pPr>
              <w:spacing w:line="380" w:lineRule="exact"/>
              <w:ind w:left="162" w:right="-108" w:hanging="162"/>
              <w:jc w:val="right"/>
              <w:rPr>
                <w:sz w:val="20"/>
                <w:szCs w:val="20"/>
              </w:rPr>
            </w:pPr>
          </w:p>
        </w:tc>
        <w:tc>
          <w:tcPr>
            <w:tcW w:w="2745" w:type="dxa"/>
            <w:gridSpan w:val="2"/>
            <w:vAlign w:val="bottom"/>
          </w:tcPr>
          <w:p w14:paraId="634DD725" w14:textId="77777777" w:rsidR="004D45F3" w:rsidRPr="005001D4" w:rsidRDefault="004D45F3" w:rsidP="008E044C">
            <w:pPr>
              <w:spacing w:line="380" w:lineRule="exact"/>
              <w:jc w:val="right"/>
              <w:rPr>
                <w:sz w:val="20"/>
                <w:szCs w:val="20"/>
              </w:rPr>
            </w:pPr>
          </w:p>
        </w:tc>
        <w:tc>
          <w:tcPr>
            <w:tcW w:w="2745" w:type="dxa"/>
            <w:gridSpan w:val="2"/>
            <w:vAlign w:val="bottom"/>
            <w:hideMark/>
          </w:tcPr>
          <w:p w14:paraId="3C439795" w14:textId="77777777" w:rsidR="004D45F3" w:rsidRPr="005001D4" w:rsidRDefault="004D45F3" w:rsidP="008E044C">
            <w:pPr>
              <w:spacing w:line="380" w:lineRule="exact"/>
              <w:jc w:val="right"/>
              <w:rPr>
                <w:sz w:val="20"/>
                <w:szCs w:val="20"/>
              </w:rPr>
            </w:pPr>
            <w:r w:rsidRPr="005001D4">
              <w:rPr>
                <w:sz w:val="20"/>
                <w:szCs w:val="20"/>
              </w:rPr>
              <w:t>(Unit: Thousand Baht)</w:t>
            </w:r>
          </w:p>
        </w:tc>
      </w:tr>
      <w:tr w:rsidR="004D45F3" w:rsidRPr="005001D4" w14:paraId="2739DF91" w14:textId="77777777" w:rsidTr="004D45F3">
        <w:tc>
          <w:tcPr>
            <w:tcW w:w="3690" w:type="dxa"/>
            <w:vAlign w:val="bottom"/>
          </w:tcPr>
          <w:p w14:paraId="11CC1168" w14:textId="77777777" w:rsidR="004D45F3" w:rsidRPr="005001D4" w:rsidRDefault="004D45F3" w:rsidP="008E044C">
            <w:pPr>
              <w:spacing w:line="380" w:lineRule="exact"/>
              <w:ind w:left="162" w:right="-108" w:hanging="162"/>
              <w:rPr>
                <w:sz w:val="20"/>
                <w:szCs w:val="20"/>
              </w:rPr>
            </w:pPr>
          </w:p>
        </w:tc>
        <w:tc>
          <w:tcPr>
            <w:tcW w:w="2745" w:type="dxa"/>
            <w:gridSpan w:val="2"/>
            <w:vAlign w:val="bottom"/>
            <w:hideMark/>
          </w:tcPr>
          <w:p w14:paraId="5CC46C11" w14:textId="77777777" w:rsidR="004D45F3" w:rsidRPr="005001D4" w:rsidRDefault="004D45F3" w:rsidP="008E044C">
            <w:pPr>
              <w:pBdr>
                <w:bottom w:val="single" w:sz="6" w:space="1" w:color="auto"/>
              </w:pBdr>
              <w:spacing w:line="380" w:lineRule="exact"/>
              <w:jc w:val="center"/>
              <w:rPr>
                <w:sz w:val="20"/>
                <w:szCs w:val="20"/>
              </w:rPr>
            </w:pPr>
            <w:r w:rsidRPr="005001D4">
              <w:rPr>
                <w:sz w:val="20"/>
                <w:szCs w:val="20"/>
              </w:rPr>
              <w:t>Consolidated                             financial statements</w:t>
            </w:r>
          </w:p>
        </w:tc>
        <w:tc>
          <w:tcPr>
            <w:tcW w:w="2745" w:type="dxa"/>
            <w:gridSpan w:val="2"/>
            <w:vAlign w:val="bottom"/>
            <w:hideMark/>
          </w:tcPr>
          <w:p w14:paraId="7672A53C" w14:textId="77777777" w:rsidR="004D45F3" w:rsidRPr="005001D4" w:rsidRDefault="004D45F3" w:rsidP="008E044C">
            <w:pPr>
              <w:pBdr>
                <w:bottom w:val="single" w:sz="6" w:space="1" w:color="auto"/>
              </w:pBdr>
              <w:spacing w:line="380" w:lineRule="exact"/>
              <w:jc w:val="center"/>
              <w:rPr>
                <w:sz w:val="20"/>
                <w:szCs w:val="20"/>
              </w:rPr>
            </w:pPr>
            <w:r w:rsidRPr="005001D4">
              <w:rPr>
                <w:sz w:val="20"/>
                <w:szCs w:val="20"/>
              </w:rPr>
              <w:t>Separate                                  financial statements</w:t>
            </w:r>
          </w:p>
        </w:tc>
      </w:tr>
      <w:tr w:rsidR="009D19A7" w:rsidRPr="005001D4" w14:paraId="69A56C39" w14:textId="77777777" w:rsidTr="004D45F3">
        <w:tc>
          <w:tcPr>
            <w:tcW w:w="3690" w:type="dxa"/>
            <w:vAlign w:val="bottom"/>
          </w:tcPr>
          <w:p w14:paraId="72427F63" w14:textId="77777777" w:rsidR="009D19A7" w:rsidRPr="005001D4" w:rsidRDefault="009D19A7" w:rsidP="008E044C">
            <w:pPr>
              <w:spacing w:line="380" w:lineRule="exact"/>
              <w:ind w:left="162" w:right="-108" w:hanging="162"/>
              <w:jc w:val="right"/>
              <w:rPr>
                <w:sz w:val="20"/>
                <w:szCs w:val="20"/>
              </w:rPr>
            </w:pPr>
          </w:p>
        </w:tc>
        <w:tc>
          <w:tcPr>
            <w:tcW w:w="1372" w:type="dxa"/>
            <w:vAlign w:val="bottom"/>
            <w:hideMark/>
          </w:tcPr>
          <w:p w14:paraId="7C1DDE44" w14:textId="77777777" w:rsidR="009D19A7" w:rsidRPr="005001D4" w:rsidRDefault="00614DC6" w:rsidP="008E044C">
            <w:pPr>
              <w:spacing w:line="380" w:lineRule="exact"/>
              <w:ind w:left="-112" w:right="-84"/>
              <w:jc w:val="center"/>
              <w:rPr>
                <w:sz w:val="20"/>
                <w:szCs w:val="20"/>
              </w:rPr>
            </w:pPr>
            <w:r w:rsidRPr="005001D4">
              <w:rPr>
                <w:sz w:val="20"/>
                <w:szCs w:val="20"/>
              </w:rPr>
              <w:t>31 March</w:t>
            </w:r>
          </w:p>
        </w:tc>
        <w:tc>
          <w:tcPr>
            <w:tcW w:w="1373" w:type="dxa"/>
            <w:vAlign w:val="bottom"/>
            <w:hideMark/>
          </w:tcPr>
          <w:p w14:paraId="20E4C6B9" w14:textId="77777777" w:rsidR="009D19A7" w:rsidRPr="005001D4" w:rsidRDefault="009D19A7" w:rsidP="008E044C">
            <w:pPr>
              <w:spacing w:line="380" w:lineRule="exact"/>
              <w:ind w:left="-112" w:right="-84"/>
              <w:jc w:val="center"/>
              <w:rPr>
                <w:sz w:val="20"/>
                <w:szCs w:val="20"/>
              </w:rPr>
            </w:pPr>
            <w:r w:rsidRPr="005001D4">
              <w:rPr>
                <w:sz w:val="20"/>
                <w:szCs w:val="20"/>
              </w:rPr>
              <w:t xml:space="preserve">31 December </w:t>
            </w:r>
          </w:p>
        </w:tc>
        <w:tc>
          <w:tcPr>
            <w:tcW w:w="1372" w:type="dxa"/>
            <w:vAlign w:val="bottom"/>
            <w:hideMark/>
          </w:tcPr>
          <w:p w14:paraId="03A86FF7" w14:textId="77777777" w:rsidR="009D19A7" w:rsidRPr="005001D4" w:rsidRDefault="00614DC6" w:rsidP="008E044C">
            <w:pPr>
              <w:spacing w:line="380" w:lineRule="exact"/>
              <w:ind w:left="-112" w:right="-84"/>
              <w:jc w:val="center"/>
              <w:rPr>
                <w:sz w:val="20"/>
                <w:szCs w:val="20"/>
              </w:rPr>
            </w:pPr>
            <w:r w:rsidRPr="005001D4">
              <w:rPr>
                <w:sz w:val="20"/>
                <w:szCs w:val="20"/>
              </w:rPr>
              <w:t>31 March</w:t>
            </w:r>
          </w:p>
        </w:tc>
        <w:tc>
          <w:tcPr>
            <w:tcW w:w="1373" w:type="dxa"/>
            <w:vAlign w:val="bottom"/>
            <w:hideMark/>
          </w:tcPr>
          <w:p w14:paraId="6FDC1884" w14:textId="77777777" w:rsidR="009D19A7" w:rsidRPr="005001D4" w:rsidRDefault="009D19A7" w:rsidP="008E044C">
            <w:pPr>
              <w:spacing w:line="380" w:lineRule="exact"/>
              <w:ind w:left="-112" w:right="-84"/>
              <w:jc w:val="center"/>
              <w:rPr>
                <w:sz w:val="20"/>
                <w:szCs w:val="20"/>
              </w:rPr>
            </w:pPr>
            <w:r w:rsidRPr="005001D4">
              <w:rPr>
                <w:sz w:val="20"/>
                <w:szCs w:val="20"/>
              </w:rPr>
              <w:t xml:space="preserve">31 December </w:t>
            </w:r>
          </w:p>
        </w:tc>
      </w:tr>
      <w:tr w:rsidR="00445759" w:rsidRPr="005001D4" w14:paraId="4EBBA60C" w14:textId="77777777" w:rsidTr="004D45F3">
        <w:tc>
          <w:tcPr>
            <w:tcW w:w="3690" w:type="dxa"/>
            <w:vAlign w:val="bottom"/>
          </w:tcPr>
          <w:p w14:paraId="0A35B2AF" w14:textId="77777777" w:rsidR="00445759" w:rsidRPr="005001D4" w:rsidRDefault="00445759" w:rsidP="00445759">
            <w:pPr>
              <w:spacing w:line="380" w:lineRule="exact"/>
              <w:jc w:val="center"/>
              <w:rPr>
                <w:sz w:val="20"/>
                <w:szCs w:val="20"/>
              </w:rPr>
            </w:pPr>
          </w:p>
        </w:tc>
        <w:tc>
          <w:tcPr>
            <w:tcW w:w="1372" w:type="dxa"/>
            <w:vAlign w:val="bottom"/>
            <w:hideMark/>
          </w:tcPr>
          <w:p w14:paraId="49148D3C" w14:textId="77777777" w:rsidR="00445759" w:rsidRPr="005001D4" w:rsidRDefault="00445759" w:rsidP="00445759">
            <w:pPr>
              <w:pBdr>
                <w:bottom w:val="single" w:sz="4" w:space="1" w:color="auto"/>
              </w:pBdr>
              <w:spacing w:line="380" w:lineRule="exact"/>
              <w:jc w:val="center"/>
              <w:rPr>
                <w:sz w:val="20"/>
                <w:szCs w:val="20"/>
              </w:rPr>
            </w:pPr>
            <w:r w:rsidRPr="005001D4">
              <w:rPr>
                <w:sz w:val="20"/>
                <w:szCs w:val="20"/>
              </w:rPr>
              <w:t>2026</w:t>
            </w:r>
          </w:p>
        </w:tc>
        <w:tc>
          <w:tcPr>
            <w:tcW w:w="1373" w:type="dxa"/>
            <w:vAlign w:val="bottom"/>
            <w:hideMark/>
          </w:tcPr>
          <w:p w14:paraId="347B1056" w14:textId="77777777" w:rsidR="00445759" w:rsidRPr="005001D4" w:rsidRDefault="00445759" w:rsidP="00445759">
            <w:pPr>
              <w:pBdr>
                <w:bottom w:val="single" w:sz="4" w:space="1" w:color="auto"/>
              </w:pBdr>
              <w:spacing w:line="380" w:lineRule="exact"/>
              <w:jc w:val="center"/>
              <w:rPr>
                <w:sz w:val="20"/>
                <w:szCs w:val="20"/>
              </w:rPr>
            </w:pPr>
            <w:r w:rsidRPr="005001D4">
              <w:rPr>
                <w:sz w:val="20"/>
                <w:szCs w:val="20"/>
              </w:rPr>
              <w:t>2025</w:t>
            </w:r>
          </w:p>
        </w:tc>
        <w:tc>
          <w:tcPr>
            <w:tcW w:w="1372" w:type="dxa"/>
            <w:vAlign w:val="bottom"/>
            <w:hideMark/>
          </w:tcPr>
          <w:p w14:paraId="702E8F67" w14:textId="77777777" w:rsidR="00445759" w:rsidRPr="005001D4" w:rsidRDefault="00445759" w:rsidP="00445759">
            <w:pPr>
              <w:pBdr>
                <w:bottom w:val="single" w:sz="4" w:space="1" w:color="auto"/>
              </w:pBdr>
              <w:spacing w:line="380" w:lineRule="exact"/>
              <w:jc w:val="center"/>
              <w:rPr>
                <w:sz w:val="20"/>
                <w:szCs w:val="20"/>
              </w:rPr>
            </w:pPr>
            <w:r w:rsidRPr="005001D4">
              <w:rPr>
                <w:sz w:val="20"/>
                <w:szCs w:val="20"/>
              </w:rPr>
              <w:t>2026</w:t>
            </w:r>
          </w:p>
        </w:tc>
        <w:tc>
          <w:tcPr>
            <w:tcW w:w="1373" w:type="dxa"/>
            <w:vAlign w:val="bottom"/>
            <w:hideMark/>
          </w:tcPr>
          <w:p w14:paraId="45404C4B" w14:textId="77777777" w:rsidR="00445759" w:rsidRPr="005001D4" w:rsidRDefault="00445759" w:rsidP="00445759">
            <w:pPr>
              <w:pBdr>
                <w:bottom w:val="single" w:sz="4" w:space="1" w:color="auto"/>
              </w:pBdr>
              <w:spacing w:line="380" w:lineRule="exact"/>
              <w:jc w:val="center"/>
              <w:rPr>
                <w:sz w:val="20"/>
                <w:szCs w:val="20"/>
              </w:rPr>
            </w:pPr>
            <w:r w:rsidRPr="005001D4">
              <w:rPr>
                <w:sz w:val="20"/>
                <w:szCs w:val="20"/>
              </w:rPr>
              <w:t>2025</w:t>
            </w:r>
          </w:p>
        </w:tc>
      </w:tr>
      <w:tr w:rsidR="00E54457" w:rsidRPr="005001D4" w14:paraId="47FCCA85" w14:textId="77777777" w:rsidTr="00053B52">
        <w:trPr>
          <w:trHeight w:val="100"/>
        </w:trPr>
        <w:tc>
          <w:tcPr>
            <w:tcW w:w="3690" w:type="dxa"/>
          </w:tcPr>
          <w:p w14:paraId="0FDDFB2C" w14:textId="77777777" w:rsidR="00E54457" w:rsidRPr="005001D4" w:rsidRDefault="00E54457" w:rsidP="00E54457">
            <w:pPr>
              <w:spacing w:line="380" w:lineRule="exact"/>
              <w:rPr>
                <w:sz w:val="20"/>
                <w:szCs w:val="20"/>
              </w:rPr>
            </w:pPr>
            <w:r w:rsidRPr="005001D4">
              <w:rPr>
                <w:sz w:val="20"/>
                <w:szCs w:val="20"/>
              </w:rPr>
              <w:t>Lease payments</w:t>
            </w:r>
          </w:p>
        </w:tc>
        <w:tc>
          <w:tcPr>
            <w:tcW w:w="1372" w:type="dxa"/>
            <w:vAlign w:val="bottom"/>
          </w:tcPr>
          <w:p w14:paraId="51F96E2C" w14:textId="77777777" w:rsidR="00E54457" w:rsidRPr="005001D4" w:rsidRDefault="00E54457" w:rsidP="00E54457">
            <w:pPr>
              <w:tabs>
                <w:tab w:val="decimal" w:pos="1093"/>
              </w:tabs>
              <w:spacing w:line="380" w:lineRule="exact"/>
              <w:jc w:val="both"/>
              <w:rPr>
                <w:sz w:val="20"/>
                <w:szCs w:val="20"/>
                <w:lang w:val="en-GB"/>
              </w:rPr>
            </w:pPr>
            <w:r w:rsidRPr="005001D4">
              <w:rPr>
                <w:sz w:val="20"/>
                <w:szCs w:val="20"/>
                <w:lang w:val="en-GB"/>
              </w:rPr>
              <w:t>196,590</w:t>
            </w:r>
          </w:p>
        </w:tc>
        <w:tc>
          <w:tcPr>
            <w:tcW w:w="1373" w:type="dxa"/>
            <w:vAlign w:val="bottom"/>
          </w:tcPr>
          <w:p w14:paraId="690467BF" w14:textId="77777777" w:rsidR="00E54457" w:rsidRPr="005001D4" w:rsidRDefault="00E54457" w:rsidP="00E54457">
            <w:pPr>
              <w:tabs>
                <w:tab w:val="decimal" w:pos="1093"/>
              </w:tabs>
              <w:spacing w:line="380" w:lineRule="exact"/>
              <w:jc w:val="both"/>
              <w:rPr>
                <w:sz w:val="20"/>
                <w:szCs w:val="20"/>
                <w:lang w:val="en-GB"/>
              </w:rPr>
            </w:pPr>
            <w:r w:rsidRPr="005001D4">
              <w:rPr>
                <w:sz w:val="20"/>
                <w:szCs w:val="20"/>
                <w:lang w:val="en-GB"/>
              </w:rPr>
              <w:t>199,133</w:t>
            </w:r>
          </w:p>
        </w:tc>
        <w:tc>
          <w:tcPr>
            <w:tcW w:w="1372" w:type="dxa"/>
            <w:vAlign w:val="bottom"/>
          </w:tcPr>
          <w:p w14:paraId="690CFB74" w14:textId="77777777" w:rsidR="00E54457" w:rsidRPr="005001D4" w:rsidRDefault="00E54457" w:rsidP="00E54457">
            <w:pPr>
              <w:tabs>
                <w:tab w:val="decimal" w:pos="1093"/>
              </w:tabs>
              <w:spacing w:line="380" w:lineRule="exact"/>
              <w:jc w:val="both"/>
              <w:rPr>
                <w:sz w:val="20"/>
                <w:szCs w:val="20"/>
                <w:lang w:val="en-GB"/>
              </w:rPr>
            </w:pPr>
            <w:r w:rsidRPr="005001D4">
              <w:rPr>
                <w:sz w:val="20"/>
                <w:szCs w:val="20"/>
                <w:lang w:val="en-GB"/>
              </w:rPr>
              <w:t>47,906</w:t>
            </w:r>
          </w:p>
        </w:tc>
        <w:tc>
          <w:tcPr>
            <w:tcW w:w="1373" w:type="dxa"/>
            <w:vAlign w:val="bottom"/>
          </w:tcPr>
          <w:p w14:paraId="32176EA7" w14:textId="77777777" w:rsidR="00E54457" w:rsidRPr="005001D4" w:rsidRDefault="00E54457" w:rsidP="00E54457">
            <w:pPr>
              <w:tabs>
                <w:tab w:val="decimal" w:pos="1093"/>
              </w:tabs>
              <w:spacing w:line="380" w:lineRule="exact"/>
              <w:jc w:val="both"/>
              <w:rPr>
                <w:sz w:val="20"/>
                <w:szCs w:val="20"/>
                <w:lang w:val="en-GB"/>
              </w:rPr>
            </w:pPr>
            <w:r w:rsidRPr="005001D4">
              <w:rPr>
                <w:sz w:val="20"/>
                <w:szCs w:val="20"/>
                <w:lang w:val="en-GB"/>
              </w:rPr>
              <w:t>42,984</w:t>
            </w:r>
          </w:p>
        </w:tc>
      </w:tr>
      <w:tr w:rsidR="00E54457" w:rsidRPr="005001D4" w14:paraId="3E5F823A" w14:textId="77777777" w:rsidTr="00053B52">
        <w:trPr>
          <w:trHeight w:val="100"/>
        </w:trPr>
        <w:tc>
          <w:tcPr>
            <w:tcW w:w="3690" w:type="dxa"/>
          </w:tcPr>
          <w:p w14:paraId="47F21F97" w14:textId="77777777" w:rsidR="00E54457" w:rsidRPr="005001D4" w:rsidRDefault="00E54457" w:rsidP="00E54457">
            <w:pPr>
              <w:spacing w:line="380" w:lineRule="exact"/>
              <w:rPr>
                <w:sz w:val="20"/>
                <w:szCs w:val="20"/>
              </w:rPr>
            </w:pPr>
            <w:r w:rsidRPr="005001D4">
              <w:rPr>
                <w:sz w:val="20"/>
                <w:szCs w:val="20"/>
              </w:rPr>
              <w:t>Less: Deferred interest expenses</w:t>
            </w:r>
          </w:p>
        </w:tc>
        <w:tc>
          <w:tcPr>
            <w:tcW w:w="1372" w:type="dxa"/>
            <w:vAlign w:val="bottom"/>
          </w:tcPr>
          <w:p w14:paraId="2EB2C470" w14:textId="77777777" w:rsidR="00E54457" w:rsidRPr="005001D4" w:rsidRDefault="00E54457" w:rsidP="00E54457">
            <w:pPr>
              <w:pBdr>
                <w:bottom w:val="single" w:sz="4" w:space="1" w:color="auto"/>
              </w:pBdr>
              <w:tabs>
                <w:tab w:val="decimal" w:pos="1093"/>
              </w:tabs>
              <w:spacing w:line="380" w:lineRule="exact"/>
              <w:jc w:val="both"/>
              <w:rPr>
                <w:sz w:val="20"/>
                <w:szCs w:val="20"/>
                <w:lang w:val="en-GB"/>
              </w:rPr>
            </w:pPr>
            <w:r w:rsidRPr="005001D4">
              <w:rPr>
                <w:sz w:val="20"/>
                <w:szCs w:val="20"/>
                <w:lang w:val="en-GB"/>
              </w:rPr>
              <w:t>(13,415)</w:t>
            </w:r>
          </w:p>
        </w:tc>
        <w:tc>
          <w:tcPr>
            <w:tcW w:w="1373" w:type="dxa"/>
            <w:vAlign w:val="bottom"/>
          </w:tcPr>
          <w:p w14:paraId="1B26DBB3" w14:textId="1B2AC763" w:rsidR="00E54457" w:rsidRPr="005001D4" w:rsidRDefault="00E54457" w:rsidP="00E54457">
            <w:pPr>
              <w:pBdr>
                <w:bottom w:val="single" w:sz="4" w:space="1" w:color="auto"/>
              </w:pBdr>
              <w:tabs>
                <w:tab w:val="decimal" w:pos="1093"/>
              </w:tabs>
              <w:spacing w:line="380" w:lineRule="exact"/>
              <w:jc w:val="both"/>
              <w:rPr>
                <w:sz w:val="20"/>
                <w:szCs w:val="20"/>
                <w:lang w:val="en-GB"/>
              </w:rPr>
            </w:pPr>
            <w:r w:rsidRPr="005001D4">
              <w:rPr>
                <w:sz w:val="20"/>
                <w:szCs w:val="20"/>
                <w:lang w:val="en-GB"/>
              </w:rPr>
              <w:t>(14,6</w:t>
            </w:r>
            <w:r w:rsidR="00125E1D">
              <w:rPr>
                <w:rFonts w:cs="Cordia New"/>
                <w:sz w:val="20"/>
                <w:szCs w:val="20"/>
              </w:rPr>
              <w:t>20</w:t>
            </w:r>
            <w:r w:rsidRPr="005001D4">
              <w:rPr>
                <w:sz w:val="20"/>
                <w:szCs w:val="20"/>
                <w:lang w:val="en-GB"/>
              </w:rPr>
              <w:t>)</w:t>
            </w:r>
          </w:p>
        </w:tc>
        <w:tc>
          <w:tcPr>
            <w:tcW w:w="1372" w:type="dxa"/>
            <w:vAlign w:val="bottom"/>
          </w:tcPr>
          <w:p w14:paraId="3CC721CB" w14:textId="77777777" w:rsidR="00E54457" w:rsidRPr="005001D4" w:rsidRDefault="00E54457" w:rsidP="00E54457">
            <w:pPr>
              <w:pBdr>
                <w:bottom w:val="single" w:sz="4" w:space="1" w:color="auto"/>
              </w:pBdr>
              <w:tabs>
                <w:tab w:val="decimal" w:pos="1093"/>
              </w:tabs>
              <w:spacing w:line="380" w:lineRule="exact"/>
              <w:jc w:val="both"/>
              <w:rPr>
                <w:sz w:val="20"/>
                <w:szCs w:val="20"/>
                <w:cs/>
                <w:lang w:val="en-GB"/>
              </w:rPr>
            </w:pPr>
            <w:r w:rsidRPr="005001D4">
              <w:rPr>
                <w:sz w:val="20"/>
                <w:szCs w:val="20"/>
                <w:lang w:val="en-GB"/>
              </w:rPr>
              <w:t>(3,051)</w:t>
            </w:r>
          </w:p>
        </w:tc>
        <w:tc>
          <w:tcPr>
            <w:tcW w:w="1373" w:type="dxa"/>
            <w:vAlign w:val="bottom"/>
          </w:tcPr>
          <w:p w14:paraId="3E683253" w14:textId="77777777" w:rsidR="00E54457" w:rsidRPr="005001D4" w:rsidRDefault="00E54457" w:rsidP="00E54457">
            <w:pPr>
              <w:pBdr>
                <w:bottom w:val="single" w:sz="4" w:space="1" w:color="auto"/>
              </w:pBdr>
              <w:tabs>
                <w:tab w:val="decimal" w:pos="1093"/>
              </w:tabs>
              <w:spacing w:line="380" w:lineRule="exact"/>
              <w:jc w:val="both"/>
              <w:rPr>
                <w:sz w:val="20"/>
                <w:szCs w:val="20"/>
                <w:lang w:val="en-GB"/>
              </w:rPr>
            </w:pPr>
            <w:r w:rsidRPr="005001D4">
              <w:rPr>
                <w:sz w:val="20"/>
                <w:szCs w:val="20"/>
                <w:lang w:val="en-GB"/>
              </w:rPr>
              <w:t>(2,812)</w:t>
            </w:r>
          </w:p>
        </w:tc>
      </w:tr>
      <w:tr w:rsidR="00E54457" w:rsidRPr="005001D4" w14:paraId="590CA999" w14:textId="77777777" w:rsidTr="00944D17">
        <w:trPr>
          <w:trHeight w:val="100"/>
        </w:trPr>
        <w:tc>
          <w:tcPr>
            <w:tcW w:w="3690" w:type="dxa"/>
          </w:tcPr>
          <w:p w14:paraId="7113D05F" w14:textId="77777777" w:rsidR="00E54457" w:rsidRPr="005001D4" w:rsidRDefault="00E54457" w:rsidP="00E54457">
            <w:pPr>
              <w:spacing w:line="380" w:lineRule="exact"/>
              <w:rPr>
                <w:sz w:val="20"/>
                <w:szCs w:val="20"/>
              </w:rPr>
            </w:pPr>
            <w:r w:rsidRPr="005001D4">
              <w:rPr>
                <w:sz w:val="20"/>
                <w:szCs w:val="20"/>
              </w:rPr>
              <w:t>Total</w:t>
            </w:r>
          </w:p>
        </w:tc>
        <w:tc>
          <w:tcPr>
            <w:tcW w:w="1372" w:type="dxa"/>
            <w:vAlign w:val="bottom"/>
          </w:tcPr>
          <w:p w14:paraId="202DBC88" w14:textId="77777777" w:rsidR="00E54457" w:rsidRPr="005001D4" w:rsidRDefault="00E54457" w:rsidP="00E54457">
            <w:pPr>
              <w:tabs>
                <w:tab w:val="decimal" w:pos="1093"/>
              </w:tabs>
              <w:spacing w:line="380" w:lineRule="exact"/>
              <w:jc w:val="both"/>
              <w:rPr>
                <w:sz w:val="20"/>
                <w:szCs w:val="20"/>
                <w:cs/>
                <w:lang w:val="en-GB"/>
              </w:rPr>
            </w:pPr>
            <w:r w:rsidRPr="005001D4">
              <w:rPr>
                <w:sz w:val="20"/>
                <w:szCs w:val="20"/>
                <w:lang w:val="en-GB"/>
              </w:rPr>
              <w:t>183,175</w:t>
            </w:r>
          </w:p>
        </w:tc>
        <w:tc>
          <w:tcPr>
            <w:tcW w:w="1373" w:type="dxa"/>
          </w:tcPr>
          <w:p w14:paraId="15A6762A" w14:textId="6EF28DD4" w:rsidR="00E54457" w:rsidRPr="005001D4" w:rsidRDefault="00E54457" w:rsidP="00E54457">
            <w:pPr>
              <w:tabs>
                <w:tab w:val="decimal" w:pos="1093"/>
              </w:tabs>
              <w:spacing w:line="380" w:lineRule="exact"/>
              <w:jc w:val="both"/>
              <w:rPr>
                <w:sz w:val="20"/>
                <w:szCs w:val="20"/>
                <w:lang w:val="en-GB"/>
              </w:rPr>
            </w:pPr>
            <w:r w:rsidRPr="005001D4">
              <w:rPr>
                <w:sz w:val="20"/>
                <w:szCs w:val="20"/>
                <w:lang w:val="en-GB"/>
              </w:rPr>
              <w:t>184,51</w:t>
            </w:r>
            <w:r w:rsidR="00125E1D">
              <w:rPr>
                <w:sz w:val="20"/>
                <w:szCs w:val="20"/>
                <w:lang w:val="en-GB"/>
              </w:rPr>
              <w:t>3</w:t>
            </w:r>
          </w:p>
        </w:tc>
        <w:tc>
          <w:tcPr>
            <w:tcW w:w="1372" w:type="dxa"/>
          </w:tcPr>
          <w:p w14:paraId="2E0FEB0C" w14:textId="77777777" w:rsidR="00E54457" w:rsidRPr="005001D4" w:rsidRDefault="00E54457" w:rsidP="00E54457">
            <w:pPr>
              <w:tabs>
                <w:tab w:val="decimal" w:pos="1093"/>
              </w:tabs>
              <w:spacing w:line="380" w:lineRule="exact"/>
              <w:jc w:val="both"/>
              <w:rPr>
                <w:sz w:val="20"/>
                <w:szCs w:val="20"/>
                <w:lang w:val="en-GB"/>
              </w:rPr>
            </w:pPr>
            <w:r w:rsidRPr="005001D4">
              <w:rPr>
                <w:sz w:val="20"/>
                <w:szCs w:val="20"/>
                <w:lang w:val="en-GB"/>
              </w:rPr>
              <w:t>44,855</w:t>
            </w:r>
          </w:p>
        </w:tc>
        <w:tc>
          <w:tcPr>
            <w:tcW w:w="1373" w:type="dxa"/>
          </w:tcPr>
          <w:p w14:paraId="33B8F145" w14:textId="77777777" w:rsidR="00E54457" w:rsidRPr="005001D4" w:rsidRDefault="00E54457" w:rsidP="00E54457">
            <w:pPr>
              <w:tabs>
                <w:tab w:val="decimal" w:pos="1093"/>
              </w:tabs>
              <w:spacing w:line="380" w:lineRule="exact"/>
              <w:jc w:val="both"/>
              <w:rPr>
                <w:sz w:val="20"/>
                <w:szCs w:val="20"/>
                <w:lang w:val="en-GB"/>
              </w:rPr>
            </w:pPr>
            <w:r w:rsidRPr="005001D4">
              <w:rPr>
                <w:sz w:val="20"/>
                <w:szCs w:val="20"/>
                <w:lang w:val="en-GB"/>
              </w:rPr>
              <w:t>40,172</w:t>
            </w:r>
          </w:p>
        </w:tc>
      </w:tr>
      <w:tr w:rsidR="00E54457" w:rsidRPr="005001D4" w14:paraId="76EEAA0A" w14:textId="77777777" w:rsidTr="00053B52">
        <w:trPr>
          <w:trHeight w:val="100"/>
        </w:trPr>
        <w:tc>
          <w:tcPr>
            <w:tcW w:w="3690" w:type="dxa"/>
          </w:tcPr>
          <w:p w14:paraId="55D34200" w14:textId="77777777" w:rsidR="00E54457" w:rsidRPr="005001D4" w:rsidRDefault="00E54457" w:rsidP="00E54457">
            <w:pPr>
              <w:spacing w:line="380" w:lineRule="exact"/>
              <w:rPr>
                <w:sz w:val="20"/>
                <w:szCs w:val="20"/>
              </w:rPr>
            </w:pPr>
            <w:r w:rsidRPr="005001D4">
              <w:rPr>
                <w:sz w:val="20"/>
                <w:szCs w:val="20"/>
              </w:rPr>
              <w:t>Less: Portion due within one year</w:t>
            </w:r>
          </w:p>
        </w:tc>
        <w:tc>
          <w:tcPr>
            <w:tcW w:w="1372" w:type="dxa"/>
            <w:vAlign w:val="bottom"/>
          </w:tcPr>
          <w:p w14:paraId="2497D7AA" w14:textId="77777777" w:rsidR="00E54457" w:rsidRPr="005001D4" w:rsidRDefault="00E54457" w:rsidP="00E54457">
            <w:pPr>
              <w:pBdr>
                <w:bottom w:val="single" w:sz="4" w:space="1" w:color="auto"/>
              </w:pBdr>
              <w:tabs>
                <w:tab w:val="decimal" w:pos="1093"/>
              </w:tabs>
              <w:spacing w:line="380" w:lineRule="exact"/>
              <w:jc w:val="both"/>
              <w:rPr>
                <w:sz w:val="20"/>
                <w:szCs w:val="20"/>
                <w:lang w:val="en-GB"/>
              </w:rPr>
            </w:pPr>
            <w:r w:rsidRPr="005001D4">
              <w:rPr>
                <w:sz w:val="20"/>
                <w:szCs w:val="20"/>
                <w:lang w:val="en-GB"/>
              </w:rPr>
              <w:t>(53,822)</w:t>
            </w:r>
          </w:p>
        </w:tc>
        <w:tc>
          <w:tcPr>
            <w:tcW w:w="1373" w:type="dxa"/>
            <w:vAlign w:val="bottom"/>
          </w:tcPr>
          <w:p w14:paraId="70394A2E" w14:textId="00FB1DDA" w:rsidR="00E54457" w:rsidRPr="005001D4" w:rsidRDefault="00E54457" w:rsidP="00E54457">
            <w:pPr>
              <w:pBdr>
                <w:bottom w:val="single" w:sz="4" w:space="1" w:color="auto"/>
              </w:pBdr>
              <w:tabs>
                <w:tab w:val="decimal" w:pos="1093"/>
              </w:tabs>
              <w:spacing w:line="380" w:lineRule="exact"/>
              <w:jc w:val="both"/>
              <w:rPr>
                <w:sz w:val="20"/>
                <w:szCs w:val="20"/>
                <w:lang w:val="en-GB"/>
              </w:rPr>
            </w:pPr>
            <w:r w:rsidRPr="005001D4">
              <w:rPr>
                <w:sz w:val="20"/>
                <w:szCs w:val="20"/>
                <w:lang w:val="en-GB"/>
              </w:rPr>
              <w:t>(51,53</w:t>
            </w:r>
            <w:r w:rsidR="00125E1D">
              <w:rPr>
                <w:sz w:val="20"/>
                <w:szCs w:val="20"/>
                <w:lang w:val="en-GB"/>
              </w:rPr>
              <w:t>2</w:t>
            </w:r>
            <w:r w:rsidRPr="005001D4">
              <w:rPr>
                <w:sz w:val="20"/>
                <w:szCs w:val="20"/>
                <w:lang w:val="en-GB"/>
              </w:rPr>
              <w:t>)</w:t>
            </w:r>
          </w:p>
        </w:tc>
        <w:tc>
          <w:tcPr>
            <w:tcW w:w="1372" w:type="dxa"/>
            <w:vAlign w:val="bottom"/>
          </w:tcPr>
          <w:p w14:paraId="60DFB41B" w14:textId="77777777" w:rsidR="00E54457" w:rsidRPr="005001D4" w:rsidRDefault="00E54457" w:rsidP="00E54457">
            <w:pPr>
              <w:pBdr>
                <w:bottom w:val="single" w:sz="4" w:space="1" w:color="auto"/>
              </w:pBdr>
              <w:tabs>
                <w:tab w:val="decimal" w:pos="1093"/>
              </w:tabs>
              <w:spacing w:line="380" w:lineRule="exact"/>
              <w:jc w:val="both"/>
              <w:rPr>
                <w:sz w:val="20"/>
                <w:szCs w:val="20"/>
                <w:lang w:val="en-GB"/>
              </w:rPr>
            </w:pPr>
            <w:r w:rsidRPr="005001D4">
              <w:rPr>
                <w:sz w:val="20"/>
                <w:szCs w:val="20"/>
                <w:lang w:val="en-GB"/>
              </w:rPr>
              <w:t>(11,906)</w:t>
            </w:r>
          </w:p>
        </w:tc>
        <w:tc>
          <w:tcPr>
            <w:tcW w:w="1373" w:type="dxa"/>
            <w:vAlign w:val="bottom"/>
          </w:tcPr>
          <w:p w14:paraId="010D5125" w14:textId="77777777" w:rsidR="00E54457" w:rsidRPr="005001D4" w:rsidRDefault="00E54457" w:rsidP="00E54457">
            <w:pPr>
              <w:pBdr>
                <w:bottom w:val="single" w:sz="4" w:space="1" w:color="auto"/>
              </w:pBdr>
              <w:tabs>
                <w:tab w:val="decimal" w:pos="1093"/>
              </w:tabs>
              <w:spacing w:line="380" w:lineRule="exact"/>
              <w:jc w:val="both"/>
              <w:rPr>
                <w:sz w:val="20"/>
                <w:szCs w:val="20"/>
                <w:lang w:val="en-GB"/>
              </w:rPr>
            </w:pPr>
            <w:r w:rsidRPr="005001D4">
              <w:rPr>
                <w:sz w:val="20"/>
                <w:szCs w:val="20"/>
                <w:lang w:val="en-GB"/>
              </w:rPr>
              <w:t>(10,787)</w:t>
            </w:r>
          </w:p>
        </w:tc>
      </w:tr>
      <w:tr w:rsidR="00E54457" w:rsidRPr="005001D4" w14:paraId="4BB580D0" w14:textId="77777777" w:rsidTr="001E3EE4">
        <w:trPr>
          <w:trHeight w:val="73"/>
        </w:trPr>
        <w:tc>
          <w:tcPr>
            <w:tcW w:w="3690" w:type="dxa"/>
          </w:tcPr>
          <w:p w14:paraId="3CFE4B47" w14:textId="77777777" w:rsidR="00E54457" w:rsidRPr="005001D4" w:rsidRDefault="00E54457" w:rsidP="00E54457">
            <w:pPr>
              <w:spacing w:line="380" w:lineRule="exact"/>
              <w:rPr>
                <w:sz w:val="20"/>
                <w:szCs w:val="20"/>
              </w:rPr>
            </w:pPr>
            <w:r w:rsidRPr="005001D4">
              <w:rPr>
                <w:sz w:val="20"/>
                <w:szCs w:val="20"/>
              </w:rPr>
              <w:t>Lease liabilities - net of current portion</w:t>
            </w:r>
          </w:p>
        </w:tc>
        <w:tc>
          <w:tcPr>
            <w:tcW w:w="1372" w:type="dxa"/>
            <w:vAlign w:val="bottom"/>
          </w:tcPr>
          <w:p w14:paraId="029ABBBD" w14:textId="77777777" w:rsidR="00E54457" w:rsidRPr="005001D4" w:rsidRDefault="00E54457" w:rsidP="00E54457">
            <w:pPr>
              <w:pBdr>
                <w:bottom w:val="double" w:sz="4" w:space="1" w:color="auto"/>
              </w:pBdr>
              <w:tabs>
                <w:tab w:val="decimal" w:pos="1093"/>
              </w:tabs>
              <w:spacing w:line="380" w:lineRule="exact"/>
              <w:jc w:val="both"/>
              <w:rPr>
                <w:sz w:val="20"/>
                <w:szCs w:val="20"/>
                <w:lang w:val="en-GB"/>
              </w:rPr>
            </w:pPr>
            <w:r w:rsidRPr="005001D4">
              <w:rPr>
                <w:sz w:val="20"/>
                <w:szCs w:val="20"/>
                <w:lang w:val="en-GB"/>
              </w:rPr>
              <w:t>129,353</w:t>
            </w:r>
          </w:p>
        </w:tc>
        <w:tc>
          <w:tcPr>
            <w:tcW w:w="1373" w:type="dxa"/>
            <w:vAlign w:val="bottom"/>
          </w:tcPr>
          <w:p w14:paraId="0520E614" w14:textId="77777777" w:rsidR="00E54457" w:rsidRPr="005001D4" w:rsidRDefault="00E54457" w:rsidP="00E54457">
            <w:pPr>
              <w:pBdr>
                <w:bottom w:val="double" w:sz="4" w:space="1" w:color="auto"/>
              </w:pBdr>
              <w:tabs>
                <w:tab w:val="decimal" w:pos="1093"/>
              </w:tabs>
              <w:spacing w:line="380" w:lineRule="exact"/>
              <w:jc w:val="both"/>
              <w:rPr>
                <w:sz w:val="20"/>
                <w:szCs w:val="20"/>
                <w:lang w:val="en-GB"/>
              </w:rPr>
            </w:pPr>
            <w:r w:rsidRPr="005001D4">
              <w:rPr>
                <w:sz w:val="20"/>
                <w:szCs w:val="20"/>
                <w:lang w:val="en-GB"/>
              </w:rPr>
              <w:t>132,981</w:t>
            </w:r>
          </w:p>
        </w:tc>
        <w:tc>
          <w:tcPr>
            <w:tcW w:w="1372" w:type="dxa"/>
            <w:vAlign w:val="bottom"/>
          </w:tcPr>
          <w:p w14:paraId="5A274B62" w14:textId="77777777" w:rsidR="00E54457" w:rsidRPr="005001D4" w:rsidRDefault="00E54457" w:rsidP="00E54457">
            <w:pPr>
              <w:pBdr>
                <w:bottom w:val="double" w:sz="4" w:space="1" w:color="auto"/>
              </w:pBdr>
              <w:tabs>
                <w:tab w:val="decimal" w:pos="1093"/>
              </w:tabs>
              <w:spacing w:line="380" w:lineRule="exact"/>
              <w:jc w:val="both"/>
              <w:rPr>
                <w:sz w:val="20"/>
                <w:szCs w:val="20"/>
                <w:lang w:val="en-GB"/>
              </w:rPr>
            </w:pPr>
            <w:r w:rsidRPr="005001D4">
              <w:rPr>
                <w:sz w:val="20"/>
                <w:szCs w:val="20"/>
                <w:lang w:val="en-GB"/>
              </w:rPr>
              <w:t>32,949</w:t>
            </w:r>
          </w:p>
        </w:tc>
        <w:tc>
          <w:tcPr>
            <w:tcW w:w="1373" w:type="dxa"/>
            <w:vAlign w:val="bottom"/>
          </w:tcPr>
          <w:p w14:paraId="3083CF53" w14:textId="77777777" w:rsidR="00E54457" w:rsidRPr="005001D4" w:rsidRDefault="00E54457" w:rsidP="00E54457">
            <w:pPr>
              <w:pBdr>
                <w:bottom w:val="double" w:sz="4" w:space="1" w:color="auto"/>
              </w:pBdr>
              <w:tabs>
                <w:tab w:val="decimal" w:pos="1093"/>
              </w:tabs>
              <w:spacing w:line="380" w:lineRule="exact"/>
              <w:jc w:val="both"/>
              <w:rPr>
                <w:sz w:val="20"/>
                <w:szCs w:val="20"/>
                <w:lang w:val="en-GB"/>
              </w:rPr>
            </w:pPr>
            <w:r w:rsidRPr="005001D4">
              <w:rPr>
                <w:sz w:val="20"/>
                <w:szCs w:val="20"/>
                <w:lang w:val="en-GB"/>
              </w:rPr>
              <w:t>29,385</w:t>
            </w:r>
          </w:p>
        </w:tc>
      </w:tr>
    </w:tbl>
    <w:p w14:paraId="0D1B875A" w14:textId="350C0A35" w:rsidR="001C1618" w:rsidRPr="005001D4" w:rsidRDefault="00832459" w:rsidP="008E044C">
      <w:pPr>
        <w:tabs>
          <w:tab w:val="left" w:pos="720"/>
          <w:tab w:val="right" w:pos="7200"/>
          <w:tab w:val="right" w:pos="8540"/>
        </w:tabs>
        <w:spacing w:before="240" w:after="120" w:line="380" w:lineRule="exact"/>
        <w:ind w:left="547" w:hanging="547"/>
        <w:jc w:val="both"/>
        <w:rPr>
          <w:b/>
          <w:bCs/>
        </w:rPr>
      </w:pPr>
      <w:r w:rsidRPr="005001D4">
        <w:rPr>
          <w:b/>
          <w:bCs/>
        </w:rPr>
        <w:t>1</w:t>
      </w:r>
      <w:r w:rsidR="00F17568" w:rsidRPr="005001D4">
        <w:rPr>
          <w:b/>
          <w:bCs/>
        </w:rPr>
        <w:t>1</w:t>
      </w:r>
      <w:r w:rsidR="00AF092C" w:rsidRPr="005001D4">
        <w:rPr>
          <w:b/>
          <w:bCs/>
        </w:rPr>
        <w:t>.</w:t>
      </w:r>
      <w:r w:rsidR="00AF092C" w:rsidRPr="005001D4">
        <w:rPr>
          <w:b/>
          <w:bCs/>
        </w:rPr>
        <w:tab/>
      </w:r>
      <w:r w:rsidR="005F0908" w:rsidRPr="005001D4">
        <w:rPr>
          <w:b/>
          <w:bCs/>
        </w:rPr>
        <w:t>Bank overdrafts and s</w:t>
      </w:r>
      <w:r w:rsidR="00D41C21" w:rsidRPr="005001D4">
        <w:rPr>
          <w:b/>
          <w:bCs/>
        </w:rPr>
        <w:t xml:space="preserve">hort-term loans from financial institutions </w:t>
      </w:r>
    </w:p>
    <w:tbl>
      <w:tblPr>
        <w:tblW w:w="9360" w:type="dxa"/>
        <w:tblInd w:w="558" w:type="dxa"/>
        <w:tblLayout w:type="fixed"/>
        <w:tblLook w:val="01E0" w:firstRow="1" w:lastRow="1" w:firstColumn="1" w:lastColumn="1" w:noHBand="0" w:noVBand="0"/>
      </w:tblPr>
      <w:tblGrid>
        <w:gridCol w:w="1800"/>
        <w:gridCol w:w="1260"/>
        <w:gridCol w:w="1260"/>
        <w:gridCol w:w="1260"/>
        <w:gridCol w:w="1260"/>
        <w:gridCol w:w="1260"/>
        <w:gridCol w:w="1260"/>
      </w:tblGrid>
      <w:tr w:rsidR="00834972" w:rsidRPr="005001D4" w14:paraId="2FED16E7" w14:textId="77777777" w:rsidTr="00AC33FF">
        <w:tc>
          <w:tcPr>
            <w:tcW w:w="9360" w:type="dxa"/>
            <w:gridSpan w:val="7"/>
            <w:vAlign w:val="bottom"/>
          </w:tcPr>
          <w:p w14:paraId="74244EB9" w14:textId="77777777" w:rsidR="00834972" w:rsidRPr="005001D4" w:rsidRDefault="00834972" w:rsidP="008E044C">
            <w:pPr>
              <w:tabs>
                <w:tab w:val="left" w:pos="360"/>
                <w:tab w:val="left" w:pos="720"/>
                <w:tab w:val="left" w:pos="2160"/>
                <w:tab w:val="right" w:pos="7200"/>
                <w:tab w:val="right" w:pos="8540"/>
              </w:tabs>
              <w:spacing w:line="380" w:lineRule="exact"/>
              <w:ind w:left="1440" w:right="-43" w:hanging="1440"/>
              <w:jc w:val="right"/>
              <w:rPr>
                <w:sz w:val="18"/>
                <w:szCs w:val="18"/>
                <w:cs/>
              </w:rPr>
            </w:pPr>
            <w:r w:rsidRPr="005001D4">
              <w:rPr>
                <w:sz w:val="18"/>
                <w:szCs w:val="18"/>
              </w:rPr>
              <w:t>(Unit: Thousand Baht)</w:t>
            </w:r>
          </w:p>
        </w:tc>
      </w:tr>
      <w:tr w:rsidR="00834972" w:rsidRPr="005001D4" w14:paraId="44154F3A" w14:textId="77777777" w:rsidTr="00AC33FF">
        <w:tc>
          <w:tcPr>
            <w:tcW w:w="1800" w:type="dxa"/>
            <w:vAlign w:val="bottom"/>
          </w:tcPr>
          <w:p w14:paraId="359473F6" w14:textId="77777777" w:rsidR="00834972" w:rsidRPr="005001D4" w:rsidRDefault="00834972" w:rsidP="008E044C">
            <w:pPr>
              <w:spacing w:line="380" w:lineRule="exact"/>
              <w:jc w:val="thaiDistribute"/>
              <w:rPr>
                <w:sz w:val="18"/>
                <w:szCs w:val="18"/>
              </w:rPr>
            </w:pPr>
          </w:p>
        </w:tc>
        <w:tc>
          <w:tcPr>
            <w:tcW w:w="2520" w:type="dxa"/>
            <w:gridSpan w:val="2"/>
            <w:vAlign w:val="bottom"/>
          </w:tcPr>
          <w:p w14:paraId="1B316841" w14:textId="77777777" w:rsidR="00834972" w:rsidRPr="005001D4" w:rsidRDefault="00834972" w:rsidP="008E044C">
            <w:pPr>
              <w:pBdr>
                <w:bottom w:val="single" w:sz="4" w:space="1" w:color="auto"/>
              </w:pBdr>
              <w:spacing w:line="380" w:lineRule="exact"/>
              <w:ind w:left="-15" w:right="-15"/>
              <w:jc w:val="center"/>
              <w:rPr>
                <w:color w:val="000000"/>
                <w:sz w:val="18"/>
                <w:szCs w:val="18"/>
              </w:rPr>
            </w:pPr>
            <w:r w:rsidRPr="005001D4">
              <w:rPr>
                <w:color w:val="000000"/>
                <w:sz w:val="18"/>
                <w:szCs w:val="18"/>
              </w:rPr>
              <w:t>Interest ra</w:t>
            </w:r>
            <w:r w:rsidR="00944C1E" w:rsidRPr="005001D4">
              <w:rPr>
                <w:color w:val="000000"/>
                <w:sz w:val="18"/>
                <w:szCs w:val="18"/>
              </w:rPr>
              <w:t>te</w:t>
            </w:r>
            <w:r w:rsidRPr="005001D4">
              <w:rPr>
                <w:color w:val="000000"/>
                <w:sz w:val="18"/>
                <w:szCs w:val="18"/>
              </w:rPr>
              <w:t xml:space="preserve"> </w:t>
            </w:r>
            <w:r w:rsidR="00E2178E" w:rsidRPr="005001D4">
              <w:rPr>
                <w:color w:val="000000"/>
                <w:sz w:val="18"/>
                <w:szCs w:val="18"/>
              </w:rPr>
              <w:t xml:space="preserve">                         </w:t>
            </w:r>
            <w:r w:rsidRPr="005001D4">
              <w:rPr>
                <w:color w:val="000000"/>
                <w:sz w:val="18"/>
                <w:szCs w:val="18"/>
              </w:rPr>
              <w:t>(percent per annum)</w:t>
            </w:r>
          </w:p>
        </w:tc>
        <w:tc>
          <w:tcPr>
            <w:tcW w:w="2520" w:type="dxa"/>
            <w:gridSpan w:val="2"/>
            <w:vAlign w:val="bottom"/>
          </w:tcPr>
          <w:p w14:paraId="51794ED1" w14:textId="77777777" w:rsidR="00834972" w:rsidRPr="005001D4" w:rsidRDefault="00834972" w:rsidP="008E044C">
            <w:pPr>
              <w:pBdr>
                <w:bottom w:val="single" w:sz="4" w:space="1" w:color="auto"/>
              </w:pBdr>
              <w:spacing w:line="380" w:lineRule="exact"/>
              <w:ind w:left="-15" w:right="-15"/>
              <w:jc w:val="center"/>
              <w:rPr>
                <w:color w:val="000000"/>
                <w:sz w:val="18"/>
                <w:szCs w:val="18"/>
              </w:rPr>
            </w:pPr>
            <w:r w:rsidRPr="005001D4">
              <w:rPr>
                <w:color w:val="000000"/>
                <w:sz w:val="18"/>
                <w:szCs w:val="18"/>
              </w:rPr>
              <w:t>Consolidated                        financial statements</w:t>
            </w:r>
          </w:p>
        </w:tc>
        <w:tc>
          <w:tcPr>
            <w:tcW w:w="2520" w:type="dxa"/>
            <w:gridSpan w:val="2"/>
            <w:vAlign w:val="bottom"/>
          </w:tcPr>
          <w:p w14:paraId="35D19386" w14:textId="77777777" w:rsidR="00834972" w:rsidRPr="005001D4" w:rsidRDefault="00834972" w:rsidP="008E044C">
            <w:pPr>
              <w:pBdr>
                <w:bottom w:val="single" w:sz="4" w:space="1" w:color="auto"/>
              </w:pBdr>
              <w:spacing w:line="380" w:lineRule="exact"/>
              <w:ind w:left="-15" w:right="-15"/>
              <w:jc w:val="center"/>
              <w:rPr>
                <w:sz w:val="18"/>
                <w:szCs w:val="18"/>
              </w:rPr>
            </w:pPr>
            <w:r w:rsidRPr="005001D4">
              <w:rPr>
                <w:color w:val="000000"/>
                <w:sz w:val="18"/>
                <w:szCs w:val="18"/>
              </w:rPr>
              <w:t>Separate                              financial statements</w:t>
            </w:r>
          </w:p>
        </w:tc>
      </w:tr>
      <w:tr w:rsidR="00445759" w:rsidRPr="005001D4" w14:paraId="0D801583" w14:textId="77777777" w:rsidTr="00AC33FF">
        <w:tc>
          <w:tcPr>
            <w:tcW w:w="1800" w:type="dxa"/>
            <w:vAlign w:val="bottom"/>
          </w:tcPr>
          <w:p w14:paraId="008D2BDB" w14:textId="77777777" w:rsidR="00445759" w:rsidRPr="005001D4" w:rsidRDefault="00445759" w:rsidP="00445759">
            <w:pPr>
              <w:spacing w:line="380" w:lineRule="exact"/>
              <w:ind w:left="-108" w:right="-18"/>
              <w:jc w:val="center"/>
              <w:rPr>
                <w:color w:val="000000"/>
                <w:sz w:val="18"/>
                <w:szCs w:val="18"/>
              </w:rPr>
            </w:pPr>
          </w:p>
        </w:tc>
        <w:tc>
          <w:tcPr>
            <w:tcW w:w="1260" w:type="dxa"/>
            <w:vAlign w:val="bottom"/>
          </w:tcPr>
          <w:p w14:paraId="42D8247C" w14:textId="77777777" w:rsidR="00445759" w:rsidRPr="005001D4" w:rsidRDefault="00445759" w:rsidP="00445759">
            <w:pPr>
              <w:pBdr>
                <w:bottom w:val="single" w:sz="4" w:space="1" w:color="auto"/>
              </w:pBdr>
              <w:spacing w:line="380" w:lineRule="exact"/>
              <w:ind w:left="-112" w:right="-22"/>
              <w:jc w:val="center"/>
              <w:rPr>
                <w:color w:val="000000"/>
                <w:sz w:val="18"/>
                <w:szCs w:val="18"/>
              </w:rPr>
            </w:pPr>
            <w:r w:rsidRPr="005001D4">
              <w:rPr>
                <w:color w:val="000000"/>
                <w:sz w:val="18"/>
                <w:szCs w:val="18"/>
              </w:rPr>
              <w:t>31 March           2026</w:t>
            </w:r>
          </w:p>
        </w:tc>
        <w:tc>
          <w:tcPr>
            <w:tcW w:w="1260" w:type="dxa"/>
            <w:vAlign w:val="bottom"/>
          </w:tcPr>
          <w:p w14:paraId="78FC7E2A" w14:textId="77777777" w:rsidR="00445759" w:rsidRPr="005001D4" w:rsidRDefault="00445759" w:rsidP="00445759">
            <w:pPr>
              <w:pBdr>
                <w:bottom w:val="single" w:sz="4" w:space="1" w:color="auto"/>
              </w:pBdr>
              <w:spacing w:line="380" w:lineRule="exact"/>
              <w:ind w:left="-112" w:right="-22"/>
              <w:jc w:val="center"/>
              <w:rPr>
                <w:color w:val="000000"/>
                <w:sz w:val="18"/>
                <w:szCs w:val="18"/>
              </w:rPr>
            </w:pPr>
            <w:r w:rsidRPr="005001D4">
              <w:rPr>
                <w:color w:val="000000"/>
                <w:sz w:val="18"/>
                <w:szCs w:val="18"/>
              </w:rPr>
              <w:t>31 December                2025</w:t>
            </w:r>
          </w:p>
        </w:tc>
        <w:tc>
          <w:tcPr>
            <w:tcW w:w="1260" w:type="dxa"/>
            <w:vAlign w:val="bottom"/>
          </w:tcPr>
          <w:p w14:paraId="098103C0" w14:textId="77777777" w:rsidR="00445759" w:rsidRPr="005001D4" w:rsidRDefault="00445759" w:rsidP="00445759">
            <w:pPr>
              <w:pBdr>
                <w:bottom w:val="single" w:sz="4" w:space="1" w:color="auto"/>
              </w:pBdr>
              <w:spacing w:line="380" w:lineRule="exact"/>
              <w:ind w:left="-112" w:right="-22"/>
              <w:jc w:val="center"/>
              <w:rPr>
                <w:color w:val="000000"/>
                <w:sz w:val="18"/>
                <w:szCs w:val="18"/>
              </w:rPr>
            </w:pPr>
            <w:r w:rsidRPr="005001D4">
              <w:rPr>
                <w:color w:val="000000"/>
                <w:sz w:val="18"/>
                <w:szCs w:val="18"/>
              </w:rPr>
              <w:t>31 March           2026</w:t>
            </w:r>
          </w:p>
        </w:tc>
        <w:tc>
          <w:tcPr>
            <w:tcW w:w="1260" w:type="dxa"/>
            <w:vAlign w:val="bottom"/>
          </w:tcPr>
          <w:p w14:paraId="3579A535" w14:textId="77777777" w:rsidR="00445759" w:rsidRPr="005001D4" w:rsidRDefault="00445759" w:rsidP="00445759">
            <w:pPr>
              <w:pBdr>
                <w:bottom w:val="single" w:sz="4" w:space="1" w:color="auto"/>
              </w:pBdr>
              <w:spacing w:line="380" w:lineRule="exact"/>
              <w:ind w:left="-112" w:right="-22"/>
              <w:jc w:val="center"/>
              <w:rPr>
                <w:color w:val="000000"/>
                <w:sz w:val="18"/>
                <w:szCs w:val="18"/>
              </w:rPr>
            </w:pPr>
            <w:r w:rsidRPr="005001D4">
              <w:rPr>
                <w:color w:val="000000"/>
                <w:sz w:val="18"/>
                <w:szCs w:val="18"/>
              </w:rPr>
              <w:t>31 December                2025</w:t>
            </w:r>
          </w:p>
        </w:tc>
        <w:tc>
          <w:tcPr>
            <w:tcW w:w="1260" w:type="dxa"/>
            <w:vAlign w:val="bottom"/>
          </w:tcPr>
          <w:p w14:paraId="16C3AE89" w14:textId="77777777" w:rsidR="00445759" w:rsidRPr="005001D4" w:rsidRDefault="00445759" w:rsidP="00445759">
            <w:pPr>
              <w:pBdr>
                <w:bottom w:val="single" w:sz="4" w:space="1" w:color="auto"/>
              </w:pBdr>
              <w:spacing w:line="380" w:lineRule="exact"/>
              <w:ind w:left="-112" w:right="-22"/>
              <w:jc w:val="center"/>
              <w:rPr>
                <w:color w:val="000000"/>
                <w:sz w:val="18"/>
                <w:szCs w:val="18"/>
              </w:rPr>
            </w:pPr>
            <w:r w:rsidRPr="005001D4">
              <w:rPr>
                <w:color w:val="000000"/>
                <w:sz w:val="18"/>
                <w:szCs w:val="18"/>
              </w:rPr>
              <w:t>31 March           2026</w:t>
            </w:r>
          </w:p>
        </w:tc>
        <w:tc>
          <w:tcPr>
            <w:tcW w:w="1260" w:type="dxa"/>
            <w:vAlign w:val="bottom"/>
          </w:tcPr>
          <w:p w14:paraId="6C0B6DCC" w14:textId="77777777" w:rsidR="00445759" w:rsidRPr="005001D4" w:rsidRDefault="00445759" w:rsidP="00445759">
            <w:pPr>
              <w:pBdr>
                <w:bottom w:val="single" w:sz="4" w:space="1" w:color="auto"/>
              </w:pBdr>
              <w:spacing w:line="380" w:lineRule="exact"/>
              <w:ind w:left="-112" w:right="-22"/>
              <w:jc w:val="center"/>
              <w:rPr>
                <w:color w:val="000000"/>
                <w:sz w:val="18"/>
                <w:szCs w:val="18"/>
              </w:rPr>
            </w:pPr>
            <w:r w:rsidRPr="005001D4">
              <w:rPr>
                <w:color w:val="000000"/>
                <w:sz w:val="18"/>
                <w:szCs w:val="18"/>
              </w:rPr>
              <w:t>31 December                2025</w:t>
            </w:r>
          </w:p>
        </w:tc>
      </w:tr>
      <w:tr w:rsidR="00E54457" w:rsidRPr="005001D4" w14:paraId="1D6E0A63" w14:textId="77777777" w:rsidTr="00AC33FF">
        <w:tc>
          <w:tcPr>
            <w:tcW w:w="1800" w:type="dxa"/>
          </w:tcPr>
          <w:p w14:paraId="05C5F35F" w14:textId="77777777" w:rsidR="00E54457" w:rsidRPr="005001D4" w:rsidRDefault="00E54457" w:rsidP="00E54457">
            <w:pPr>
              <w:spacing w:line="380" w:lineRule="exact"/>
              <w:ind w:left="162" w:right="-36" w:hanging="162"/>
              <w:rPr>
                <w:sz w:val="18"/>
                <w:szCs w:val="18"/>
              </w:rPr>
            </w:pPr>
            <w:r w:rsidRPr="005001D4">
              <w:rPr>
                <w:sz w:val="18"/>
                <w:szCs w:val="18"/>
              </w:rPr>
              <w:t>Bank overdrafts</w:t>
            </w:r>
          </w:p>
        </w:tc>
        <w:tc>
          <w:tcPr>
            <w:tcW w:w="1260" w:type="dxa"/>
          </w:tcPr>
          <w:p w14:paraId="16164082" w14:textId="77777777" w:rsidR="00E54457" w:rsidRPr="005001D4" w:rsidRDefault="00E54457" w:rsidP="00E54457">
            <w:pPr>
              <w:spacing w:line="380" w:lineRule="exact"/>
              <w:ind w:left="-15" w:right="-15"/>
              <w:jc w:val="center"/>
              <w:rPr>
                <w:color w:val="000000"/>
                <w:sz w:val="16"/>
                <w:szCs w:val="16"/>
                <w:cs/>
              </w:rPr>
            </w:pPr>
            <w:r w:rsidRPr="005001D4">
              <w:rPr>
                <w:color w:val="000000"/>
                <w:sz w:val="16"/>
                <w:szCs w:val="16"/>
              </w:rPr>
              <w:t>MOR</w:t>
            </w:r>
          </w:p>
        </w:tc>
        <w:tc>
          <w:tcPr>
            <w:tcW w:w="1260" w:type="dxa"/>
          </w:tcPr>
          <w:p w14:paraId="6EB56928" w14:textId="77777777" w:rsidR="00E54457" w:rsidRPr="005001D4" w:rsidRDefault="00E54457" w:rsidP="00E54457">
            <w:pPr>
              <w:spacing w:line="380" w:lineRule="exact"/>
              <w:ind w:left="-15" w:right="-15"/>
              <w:jc w:val="center"/>
              <w:rPr>
                <w:color w:val="000000"/>
                <w:sz w:val="18"/>
                <w:szCs w:val="18"/>
                <w:cs/>
              </w:rPr>
            </w:pPr>
            <w:r w:rsidRPr="005001D4">
              <w:rPr>
                <w:color w:val="000000"/>
                <w:sz w:val="16"/>
                <w:szCs w:val="16"/>
              </w:rPr>
              <w:t>MOR</w:t>
            </w:r>
          </w:p>
        </w:tc>
        <w:tc>
          <w:tcPr>
            <w:tcW w:w="1260" w:type="dxa"/>
          </w:tcPr>
          <w:p w14:paraId="40900AA2" w14:textId="11F17C4A" w:rsidR="00E54457" w:rsidRPr="005001D4" w:rsidRDefault="00E54457" w:rsidP="00E54457">
            <w:pPr>
              <w:tabs>
                <w:tab w:val="decimal" w:pos="1057"/>
              </w:tabs>
              <w:spacing w:line="380" w:lineRule="exact"/>
              <w:ind w:left="-18" w:right="-14"/>
              <w:rPr>
                <w:sz w:val="16"/>
                <w:szCs w:val="16"/>
              </w:rPr>
            </w:pPr>
            <w:r w:rsidRPr="005001D4">
              <w:rPr>
                <w:sz w:val="16"/>
                <w:szCs w:val="16"/>
              </w:rPr>
              <w:t>29,</w:t>
            </w:r>
            <w:r w:rsidR="00EE131B">
              <w:rPr>
                <w:sz w:val="16"/>
                <w:szCs w:val="16"/>
              </w:rPr>
              <w:t>654</w:t>
            </w:r>
          </w:p>
        </w:tc>
        <w:tc>
          <w:tcPr>
            <w:tcW w:w="1260" w:type="dxa"/>
          </w:tcPr>
          <w:p w14:paraId="70F4C04A" w14:textId="77777777" w:rsidR="00E54457" w:rsidRPr="005001D4" w:rsidRDefault="00E54457" w:rsidP="00E54457">
            <w:pPr>
              <w:tabs>
                <w:tab w:val="decimal" w:pos="1057"/>
              </w:tabs>
              <w:spacing w:line="380" w:lineRule="exact"/>
              <w:ind w:left="-18" w:right="-14"/>
              <w:rPr>
                <w:sz w:val="16"/>
                <w:szCs w:val="16"/>
              </w:rPr>
            </w:pPr>
            <w:r w:rsidRPr="005001D4">
              <w:rPr>
                <w:sz w:val="16"/>
                <w:szCs w:val="16"/>
              </w:rPr>
              <w:t>26,956</w:t>
            </w:r>
          </w:p>
        </w:tc>
        <w:tc>
          <w:tcPr>
            <w:tcW w:w="1260" w:type="dxa"/>
          </w:tcPr>
          <w:p w14:paraId="7881D61C" w14:textId="77777777" w:rsidR="00E54457" w:rsidRPr="005001D4" w:rsidRDefault="00E54457" w:rsidP="00E54457">
            <w:pPr>
              <w:tabs>
                <w:tab w:val="decimal" w:pos="1057"/>
              </w:tabs>
              <w:spacing w:line="380" w:lineRule="exact"/>
              <w:ind w:left="-18" w:right="-14"/>
              <w:rPr>
                <w:sz w:val="16"/>
                <w:szCs w:val="16"/>
              </w:rPr>
            </w:pPr>
            <w:r w:rsidRPr="005001D4">
              <w:rPr>
                <w:sz w:val="16"/>
                <w:szCs w:val="16"/>
              </w:rPr>
              <w:t>-</w:t>
            </w:r>
          </w:p>
        </w:tc>
        <w:tc>
          <w:tcPr>
            <w:tcW w:w="1260" w:type="dxa"/>
          </w:tcPr>
          <w:p w14:paraId="27FFDA7F" w14:textId="77777777" w:rsidR="00E54457" w:rsidRPr="005001D4" w:rsidRDefault="00E54457" w:rsidP="00E54457">
            <w:pPr>
              <w:tabs>
                <w:tab w:val="decimal" w:pos="1057"/>
              </w:tabs>
              <w:spacing w:line="380" w:lineRule="exact"/>
              <w:ind w:left="-18" w:right="-14"/>
              <w:rPr>
                <w:sz w:val="16"/>
                <w:szCs w:val="16"/>
              </w:rPr>
            </w:pPr>
            <w:r w:rsidRPr="005001D4">
              <w:rPr>
                <w:sz w:val="16"/>
                <w:szCs w:val="16"/>
              </w:rPr>
              <w:t>-</w:t>
            </w:r>
          </w:p>
        </w:tc>
      </w:tr>
      <w:tr w:rsidR="00E54457" w:rsidRPr="005001D4" w14:paraId="5DE3AEBB" w14:textId="77777777" w:rsidTr="00E20BFF">
        <w:tc>
          <w:tcPr>
            <w:tcW w:w="1800" w:type="dxa"/>
          </w:tcPr>
          <w:p w14:paraId="2191400C" w14:textId="77777777" w:rsidR="00E54457" w:rsidRPr="005001D4" w:rsidRDefault="00E54457" w:rsidP="00E54457">
            <w:pPr>
              <w:spacing w:line="380" w:lineRule="exact"/>
              <w:ind w:left="162" w:right="-36" w:hanging="162"/>
              <w:rPr>
                <w:sz w:val="18"/>
                <w:szCs w:val="18"/>
              </w:rPr>
            </w:pPr>
            <w:r w:rsidRPr="005001D4">
              <w:rPr>
                <w:sz w:val="18"/>
                <w:szCs w:val="18"/>
              </w:rPr>
              <w:t>Short-term loans from financial institutions</w:t>
            </w:r>
          </w:p>
        </w:tc>
        <w:tc>
          <w:tcPr>
            <w:tcW w:w="1260" w:type="dxa"/>
            <w:vAlign w:val="bottom"/>
          </w:tcPr>
          <w:p w14:paraId="5C52DC28" w14:textId="77777777" w:rsidR="00E54457" w:rsidRPr="005001D4" w:rsidRDefault="00E54457" w:rsidP="00E20BFF">
            <w:pPr>
              <w:spacing w:line="380" w:lineRule="exact"/>
              <w:ind w:left="-15" w:right="-15"/>
              <w:jc w:val="center"/>
              <w:rPr>
                <w:color w:val="000000"/>
                <w:sz w:val="16"/>
                <w:szCs w:val="16"/>
                <w:cs/>
              </w:rPr>
            </w:pPr>
            <w:r w:rsidRPr="005001D4">
              <w:rPr>
                <w:color w:val="000000"/>
                <w:sz w:val="16"/>
                <w:szCs w:val="16"/>
              </w:rPr>
              <w:t>MMR</w:t>
            </w:r>
          </w:p>
        </w:tc>
        <w:tc>
          <w:tcPr>
            <w:tcW w:w="1260" w:type="dxa"/>
            <w:vAlign w:val="bottom"/>
          </w:tcPr>
          <w:p w14:paraId="71D4D587" w14:textId="77777777" w:rsidR="00E54457" w:rsidRPr="005001D4" w:rsidRDefault="00E54457" w:rsidP="00E20BFF">
            <w:pPr>
              <w:spacing w:line="380" w:lineRule="exact"/>
              <w:ind w:left="-15" w:right="-15"/>
              <w:jc w:val="center"/>
              <w:rPr>
                <w:color w:val="000000"/>
                <w:sz w:val="18"/>
                <w:szCs w:val="18"/>
                <w:cs/>
              </w:rPr>
            </w:pPr>
            <w:r w:rsidRPr="005001D4">
              <w:rPr>
                <w:color w:val="000000"/>
                <w:sz w:val="16"/>
                <w:szCs w:val="16"/>
              </w:rPr>
              <w:t>MMR</w:t>
            </w:r>
          </w:p>
        </w:tc>
        <w:tc>
          <w:tcPr>
            <w:tcW w:w="1260" w:type="dxa"/>
            <w:vAlign w:val="bottom"/>
          </w:tcPr>
          <w:p w14:paraId="0D108492" w14:textId="77777777" w:rsidR="00E54457" w:rsidRPr="005001D4" w:rsidRDefault="00E54457" w:rsidP="00E54457">
            <w:pPr>
              <w:tabs>
                <w:tab w:val="decimal" w:pos="1057"/>
              </w:tabs>
              <w:spacing w:line="380" w:lineRule="exact"/>
              <w:ind w:left="-18" w:right="-14"/>
              <w:rPr>
                <w:sz w:val="16"/>
                <w:szCs w:val="16"/>
              </w:rPr>
            </w:pPr>
            <w:r w:rsidRPr="005001D4">
              <w:rPr>
                <w:sz w:val="16"/>
                <w:szCs w:val="16"/>
              </w:rPr>
              <w:t>520,678</w:t>
            </w:r>
          </w:p>
        </w:tc>
        <w:tc>
          <w:tcPr>
            <w:tcW w:w="1260" w:type="dxa"/>
            <w:vAlign w:val="bottom"/>
          </w:tcPr>
          <w:p w14:paraId="4DBA9780" w14:textId="77777777" w:rsidR="00E54457" w:rsidRPr="005001D4" w:rsidRDefault="00E54457" w:rsidP="00E54457">
            <w:pPr>
              <w:tabs>
                <w:tab w:val="decimal" w:pos="1057"/>
              </w:tabs>
              <w:spacing w:line="380" w:lineRule="exact"/>
              <w:ind w:left="-18" w:right="-14"/>
              <w:rPr>
                <w:sz w:val="16"/>
                <w:szCs w:val="16"/>
              </w:rPr>
            </w:pPr>
            <w:r w:rsidRPr="005001D4">
              <w:rPr>
                <w:sz w:val="16"/>
                <w:szCs w:val="16"/>
              </w:rPr>
              <w:t>756,234</w:t>
            </w:r>
          </w:p>
        </w:tc>
        <w:tc>
          <w:tcPr>
            <w:tcW w:w="1260" w:type="dxa"/>
            <w:vAlign w:val="bottom"/>
          </w:tcPr>
          <w:p w14:paraId="0A52E7C3" w14:textId="77777777" w:rsidR="00E54457" w:rsidRPr="005001D4" w:rsidRDefault="00E54457" w:rsidP="00E54457">
            <w:pPr>
              <w:tabs>
                <w:tab w:val="decimal" w:pos="1057"/>
              </w:tabs>
              <w:spacing w:line="380" w:lineRule="exact"/>
              <w:ind w:left="-18" w:right="-14"/>
              <w:rPr>
                <w:sz w:val="16"/>
                <w:szCs w:val="16"/>
              </w:rPr>
            </w:pPr>
            <w:r w:rsidRPr="005001D4">
              <w:rPr>
                <w:sz w:val="16"/>
                <w:szCs w:val="16"/>
              </w:rPr>
              <w:t>-</w:t>
            </w:r>
          </w:p>
        </w:tc>
        <w:tc>
          <w:tcPr>
            <w:tcW w:w="1260" w:type="dxa"/>
            <w:vAlign w:val="bottom"/>
          </w:tcPr>
          <w:p w14:paraId="2991EAA6" w14:textId="77777777" w:rsidR="00E54457" w:rsidRPr="005001D4" w:rsidRDefault="00E54457" w:rsidP="00E54457">
            <w:pPr>
              <w:tabs>
                <w:tab w:val="decimal" w:pos="1057"/>
              </w:tabs>
              <w:spacing w:line="380" w:lineRule="exact"/>
              <w:ind w:left="-18" w:right="-14"/>
              <w:rPr>
                <w:sz w:val="16"/>
                <w:szCs w:val="16"/>
              </w:rPr>
            </w:pPr>
            <w:r w:rsidRPr="005001D4">
              <w:rPr>
                <w:sz w:val="16"/>
                <w:szCs w:val="16"/>
              </w:rPr>
              <w:t>180,000</w:t>
            </w:r>
          </w:p>
        </w:tc>
      </w:tr>
      <w:tr w:rsidR="00E54457" w:rsidRPr="005001D4" w14:paraId="6ECDE829" w14:textId="77777777" w:rsidTr="00944D17">
        <w:tc>
          <w:tcPr>
            <w:tcW w:w="1800" w:type="dxa"/>
            <w:vAlign w:val="bottom"/>
          </w:tcPr>
          <w:p w14:paraId="02B32044" w14:textId="77777777" w:rsidR="00E54457" w:rsidRPr="005001D4" w:rsidRDefault="00E54457" w:rsidP="00E54457">
            <w:pPr>
              <w:spacing w:line="380" w:lineRule="exact"/>
              <w:ind w:left="162" w:right="-36" w:hanging="162"/>
              <w:rPr>
                <w:sz w:val="18"/>
                <w:szCs w:val="18"/>
              </w:rPr>
            </w:pPr>
            <w:r w:rsidRPr="005001D4">
              <w:rPr>
                <w:sz w:val="18"/>
                <w:szCs w:val="18"/>
              </w:rPr>
              <w:t>Total</w:t>
            </w:r>
          </w:p>
        </w:tc>
        <w:tc>
          <w:tcPr>
            <w:tcW w:w="1260" w:type="dxa"/>
            <w:vAlign w:val="bottom"/>
          </w:tcPr>
          <w:p w14:paraId="2CE98C7F" w14:textId="77777777" w:rsidR="00E54457" w:rsidRPr="005001D4" w:rsidRDefault="00E54457" w:rsidP="00E54457">
            <w:pPr>
              <w:spacing w:line="380" w:lineRule="exact"/>
              <w:ind w:left="-15" w:right="-15"/>
              <w:jc w:val="center"/>
              <w:rPr>
                <w:color w:val="000000"/>
                <w:sz w:val="16"/>
                <w:szCs w:val="16"/>
              </w:rPr>
            </w:pPr>
          </w:p>
        </w:tc>
        <w:tc>
          <w:tcPr>
            <w:tcW w:w="1260" w:type="dxa"/>
            <w:vAlign w:val="bottom"/>
          </w:tcPr>
          <w:p w14:paraId="16BFBC08" w14:textId="77777777" w:rsidR="00E54457" w:rsidRPr="005001D4" w:rsidRDefault="00E54457" w:rsidP="00E54457">
            <w:pPr>
              <w:tabs>
                <w:tab w:val="decimal" w:pos="1057"/>
              </w:tabs>
              <w:spacing w:line="380" w:lineRule="exact"/>
              <w:ind w:left="-18" w:right="-14"/>
              <w:rPr>
                <w:sz w:val="18"/>
                <w:szCs w:val="18"/>
                <w:cs/>
              </w:rPr>
            </w:pPr>
          </w:p>
        </w:tc>
        <w:tc>
          <w:tcPr>
            <w:tcW w:w="1260" w:type="dxa"/>
            <w:vAlign w:val="bottom"/>
          </w:tcPr>
          <w:p w14:paraId="549D4BDB" w14:textId="77777777" w:rsidR="00E54457" w:rsidRPr="005001D4" w:rsidRDefault="00E54457" w:rsidP="00E54457">
            <w:pPr>
              <w:pBdr>
                <w:top w:val="single" w:sz="4" w:space="1" w:color="auto"/>
                <w:bottom w:val="double" w:sz="4" w:space="1" w:color="auto"/>
              </w:pBdr>
              <w:tabs>
                <w:tab w:val="decimal" w:pos="1057"/>
              </w:tabs>
              <w:spacing w:line="380" w:lineRule="exact"/>
              <w:ind w:left="-18" w:right="-14"/>
              <w:rPr>
                <w:sz w:val="16"/>
                <w:szCs w:val="16"/>
                <w:cs/>
              </w:rPr>
            </w:pPr>
            <w:r w:rsidRPr="005001D4">
              <w:rPr>
                <w:sz w:val="16"/>
                <w:szCs w:val="16"/>
              </w:rPr>
              <w:t>550,332</w:t>
            </w:r>
          </w:p>
        </w:tc>
        <w:tc>
          <w:tcPr>
            <w:tcW w:w="1260" w:type="dxa"/>
            <w:vAlign w:val="bottom"/>
          </w:tcPr>
          <w:p w14:paraId="3173FF4E" w14:textId="77777777" w:rsidR="00E54457" w:rsidRPr="005001D4" w:rsidRDefault="00E54457" w:rsidP="00E54457">
            <w:pPr>
              <w:pBdr>
                <w:top w:val="single" w:sz="4" w:space="1" w:color="auto"/>
                <w:bottom w:val="double" w:sz="4" w:space="1" w:color="auto"/>
              </w:pBdr>
              <w:tabs>
                <w:tab w:val="decimal" w:pos="1057"/>
              </w:tabs>
              <w:spacing w:line="380" w:lineRule="exact"/>
              <w:ind w:left="-18" w:right="-14"/>
              <w:rPr>
                <w:sz w:val="16"/>
                <w:szCs w:val="16"/>
                <w:cs/>
              </w:rPr>
            </w:pPr>
            <w:r w:rsidRPr="005001D4">
              <w:rPr>
                <w:sz w:val="16"/>
                <w:szCs w:val="16"/>
              </w:rPr>
              <w:t>783,190</w:t>
            </w:r>
          </w:p>
        </w:tc>
        <w:tc>
          <w:tcPr>
            <w:tcW w:w="1260" w:type="dxa"/>
            <w:vAlign w:val="bottom"/>
          </w:tcPr>
          <w:p w14:paraId="4A1618A5" w14:textId="77777777" w:rsidR="00E54457" w:rsidRPr="005001D4" w:rsidRDefault="00E54457" w:rsidP="00E54457">
            <w:pPr>
              <w:pBdr>
                <w:top w:val="single" w:sz="4" w:space="1" w:color="auto"/>
                <w:bottom w:val="double" w:sz="4" w:space="1" w:color="auto"/>
              </w:pBdr>
              <w:tabs>
                <w:tab w:val="decimal" w:pos="1057"/>
              </w:tabs>
              <w:spacing w:line="380" w:lineRule="exact"/>
              <w:ind w:left="-18" w:right="-14"/>
              <w:rPr>
                <w:sz w:val="16"/>
                <w:szCs w:val="16"/>
              </w:rPr>
            </w:pPr>
            <w:r w:rsidRPr="005001D4">
              <w:rPr>
                <w:sz w:val="16"/>
                <w:szCs w:val="16"/>
              </w:rPr>
              <w:t>-</w:t>
            </w:r>
          </w:p>
        </w:tc>
        <w:tc>
          <w:tcPr>
            <w:tcW w:w="1260" w:type="dxa"/>
            <w:vAlign w:val="bottom"/>
          </w:tcPr>
          <w:p w14:paraId="4CBC4C74" w14:textId="77777777" w:rsidR="00E54457" w:rsidRPr="005001D4" w:rsidRDefault="00E54457" w:rsidP="00E54457">
            <w:pPr>
              <w:pBdr>
                <w:top w:val="single" w:sz="4" w:space="1" w:color="auto"/>
                <w:bottom w:val="double" w:sz="4" w:space="1" w:color="auto"/>
              </w:pBdr>
              <w:tabs>
                <w:tab w:val="decimal" w:pos="1057"/>
              </w:tabs>
              <w:spacing w:line="380" w:lineRule="exact"/>
              <w:ind w:left="-18" w:right="-14"/>
              <w:rPr>
                <w:sz w:val="16"/>
                <w:szCs w:val="16"/>
                <w:cs/>
              </w:rPr>
            </w:pPr>
            <w:r w:rsidRPr="005001D4">
              <w:rPr>
                <w:sz w:val="16"/>
                <w:szCs w:val="16"/>
              </w:rPr>
              <w:t>180,000</w:t>
            </w:r>
          </w:p>
        </w:tc>
      </w:tr>
    </w:tbl>
    <w:p w14:paraId="6C506DEB" w14:textId="77777777" w:rsidR="00E235AD" w:rsidRPr="005001D4" w:rsidRDefault="00E235AD" w:rsidP="008E044C">
      <w:pPr>
        <w:pStyle w:val="BlockText"/>
        <w:tabs>
          <w:tab w:val="right" w:pos="7200"/>
          <w:tab w:val="right" w:pos="8540"/>
        </w:tabs>
        <w:spacing w:before="240" w:line="380" w:lineRule="exact"/>
        <w:ind w:left="1094" w:hanging="547"/>
        <w:rPr>
          <w:rFonts w:ascii="Arial" w:hAnsi="Arial"/>
          <w:sz w:val="22"/>
          <w:szCs w:val="22"/>
        </w:rPr>
      </w:pPr>
      <w:r w:rsidRPr="005001D4">
        <w:rPr>
          <w:rFonts w:ascii="Arial" w:hAnsi="Arial"/>
          <w:sz w:val="22"/>
          <w:szCs w:val="22"/>
        </w:rPr>
        <w:t>a)</w:t>
      </w:r>
      <w:r w:rsidRPr="005001D4">
        <w:rPr>
          <w:rFonts w:ascii="Arial" w:hAnsi="Arial"/>
          <w:sz w:val="22"/>
          <w:szCs w:val="22"/>
        </w:rPr>
        <w:tab/>
        <w:t>Bank overdrafts of the subsidiaries are secured by the pledge of certain bank deposits of the subsidiaries</w:t>
      </w:r>
      <w:r w:rsidR="00FA12D8" w:rsidRPr="005001D4">
        <w:rPr>
          <w:rFonts w:ascii="Arial" w:hAnsi="Arial"/>
          <w:sz w:val="22"/>
          <w:szCs w:val="22"/>
        </w:rPr>
        <w:t>.</w:t>
      </w:r>
    </w:p>
    <w:p w14:paraId="6495C87B" w14:textId="2B67520F" w:rsidR="00802307" w:rsidRPr="005001D4" w:rsidRDefault="00802307" w:rsidP="008E044C">
      <w:pPr>
        <w:pStyle w:val="BlockText"/>
        <w:tabs>
          <w:tab w:val="right" w:pos="7200"/>
          <w:tab w:val="right" w:pos="8540"/>
        </w:tabs>
        <w:spacing w:line="380" w:lineRule="exact"/>
        <w:ind w:left="1080" w:hanging="540"/>
        <w:rPr>
          <w:rFonts w:ascii="Arial" w:hAnsi="Arial"/>
          <w:sz w:val="22"/>
          <w:szCs w:val="22"/>
        </w:rPr>
      </w:pPr>
      <w:r w:rsidRPr="005001D4">
        <w:rPr>
          <w:rFonts w:ascii="Arial" w:hAnsi="Arial"/>
          <w:sz w:val="22"/>
          <w:szCs w:val="22"/>
        </w:rPr>
        <w:t>b)</w:t>
      </w:r>
      <w:r w:rsidRPr="005001D4">
        <w:rPr>
          <w:rFonts w:ascii="Arial" w:hAnsi="Arial"/>
          <w:sz w:val="22"/>
          <w:szCs w:val="22"/>
        </w:rPr>
        <w:tab/>
        <w:t>Short-term loans from financial institutions of the subsidiaries are secured by cross-guarantee by the Group</w:t>
      </w:r>
      <w:r w:rsidR="00B40279">
        <w:rPr>
          <w:rFonts w:ascii="Arial" w:hAnsi="Arial" w:cs="Cordia New" w:hint="cs"/>
          <w:sz w:val="22"/>
          <w:szCs w:val="22"/>
          <w:cs/>
        </w:rPr>
        <w:t xml:space="preserve"> </w:t>
      </w:r>
      <w:r w:rsidRPr="005001D4">
        <w:rPr>
          <w:rFonts w:ascii="Arial" w:hAnsi="Arial"/>
          <w:sz w:val="22"/>
          <w:szCs w:val="22"/>
        </w:rPr>
        <w:t>and transfer and assign of right over collection of any contract/project as specified in loan agreements.</w:t>
      </w:r>
    </w:p>
    <w:p w14:paraId="6138F71D" w14:textId="77777777" w:rsidR="00B835D5" w:rsidRPr="005001D4" w:rsidRDefault="00B835D5" w:rsidP="008E044C">
      <w:pPr>
        <w:spacing w:before="120" w:after="120" w:line="380" w:lineRule="exact"/>
        <w:ind w:left="547"/>
        <w:jc w:val="thaiDistribute"/>
      </w:pPr>
      <w:r w:rsidRPr="005001D4">
        <w:t>In addition, short-term loan agreements with banks of the Group contain certain conditions as specified in the agreements that require the Group to comply.</w:t>
      </w:r>
    </w:p>
    <w:p w14:paraId="616D0AF8" w14:textId="77777777" w:rsidR="00050691" w:rsidRPr="005001D4" w:rsidRDefault="008E044C" w:rsidP="008E044C">
      <w:pPr>
        <w:spacing w:before="120" w:after="120" w:line="380" w:lineRule="exact"/>
        <w:ind w:left="547" w:hanging="547"/>
        <w:jc w:val="thaiDistribute"/>
        <w:rPr>
          <w:b/>
          <w:bCs/>
        </w:rPr>
      </w:pPr>
      <w:r w:rsidRPr="005001D4">
        <w:rPr>
          <w:b/>
          <w:bCs/>
        </w:rPr>
        <w:br w:type="page"/>
      </w:r>
      <w:r w:rsidR="00832459" w:rsidRPr="005001D4">
        <w:rPr>
          <w:b/>
          <w:bCs/>
        </w:rPr>
        <w:lastRenderedPageBreak/>
        <w:t>1</w:t>
      </w:r>
      <w:r w:rsidR="00F17568" w:rsidRPr="005001D4">
        <w:rPr>
          <w:b/>
          <w:bCs/>
        </w:rPr>
        <w:t>2</w:t>
      </w:r>
      <w:r w:rsidR="00050691" w:rsidRPr="005001D4">
        <w:rPr>
          <w:b/>
          <w:bCs/>
        </w:rPr>
        <w:t>.</w:t>
      </w:r>
      <w:r w:rsidR="00050691" w:rsidRPr="005001D4">
        <w:rPr>
          <w:b/>
          <w:bCs/>
        </w:rPr>
        <w:tab/>
        <w:t xml:space="preserve">Trade and </w:t>
      </w:r>
      <w:r w:rsidR="00415A0E" w:rsidRPr="005001D4">
        <w:rPr>
          <w:b/>
          <w:bCs/>
        </w:rPr>
        <w:t>other current payables</w:t>
      </w:r>
    </w:p>
    <w:p w14:paraId="2F4ABA77" w14:textId="77777777" w:rsidR="00EA70C9" w:rsidRPr="005001D4" w:rsidRDefault="00785D0A" w:rsidP="008E044C">
      <w:pPr>
        <w:spacing w:line="380" w:lineRule="exact"/>
        <w:ind w:left="418" w:right="-151" w:firstLine="979"/>
        <w:jc w:val="right"/>
        <w:rPr>
          <w:rFonts w:eastAsia="Arial Unicode MS"/>
          <w:sz w:val="20"/>
          <w:szCs w:val="20"/>
        </w:rPr>
      </w:pPr>
      <w:r w:rsidRPr="005001D4">
        <w:rPr>
          <w:rFonts w:eastAsia="Arial Unicode MS"/>
          <w:sz w:val="20"/>
          <w:szCs w:val="20"/>
        </w:rPr>
        <w:t xml:space="preserve"> </w:t>
      </w:r>
      <w:r w:rsidR="00050691" w:rsidRPr="005001D4">
        <w:rPr>
          <w:rFonts w:eastAsia="Arial Unicode MS"/>
          <w:sz w:val="20"/>
          <w:szCs w:val="20"/>
        </w:rPr>
        <w:t xml:space="preserve">(Unit: </w:t>
      </w:r>
      <w:r w:rsidR="00050691" w:rsidRPr="005001D4">
        <w:rPr>
          <w:sz w:val="20"/>
          <w:szCs w:val="20"/>
        </w:rPr>
        <w:t xml:space="preserve">Thousand </w:t>
      </w:r>
      <w:r w:rsidR="00050691" w:rsidRPr="005001D4">
        <w:rPr>
          <w:rFonts w:eastAsia="Arial Unicode MS"/>
          <w:sz w:val="20"/>
          <w:szCs w:val="20"/>
        </w:rPr>
        <w:t>Baht)</w:t>
      </w:r>
    </w:p>
    <w:tbl>
      <w:tblPr>
        <w:tblW w:w="9240" w:type="dxa"/>
        <w:tblInd w:w="588" w:type="dxa"/>
        <w:tblLayout w:type="fixed"/>
        <w:tblLook w:val="0000" w:firstRow="0" w:lastRow="0" w:firstColumn="0" w:lastColumn="0" w:noHBand="0" w:noVBand="0"/>
      </w:tblPr>
      <w:tblGrid>
        <w:gridCol w:w="4110"/>
        <w:gridCol w:w="1282"/>
        <w:gridCol w:w="1283"/>
        <w:gridCol w:w="1282"/>
        <w:gridCol w:w="1283"/>
      </w:tblGrid>
      <w:tr w:rsidR="00834972" w:rsidRPr="005001D4" w14:paraId="565016E8" w14:textId="77777777" w:rsidTr="005F0EEA">
        <w:tc>
          <w:tcPr>
            <w:tcW w:w="4110" w:type="dxa"/>
            <w:vAlign w:val="bottom"/>
          </w:tcPr>
          <w:p w14:paraId="60E0300F" w14:textId="77777777" w:rsidR="00834972" w:rsidRPr="005001D4" w:rsidRDefault="00834972" w:rsidP="008E044C">
            <w:pPr>
              <w:spacing w:line="380" w:lineRule="exact"/>
              <w:ind w:left="132" w:right="-43" w:hanging="120"/>
              <w:rPr>
                <w:rFonts w:eastAsia="Arial Unicode MS"/>
                <w:sz w:val="20"/>
                <w:szCs w:val="20"/>
                <w:cs/>
              </w:rPr>
            </w:pPr>
          </w:p>
        </w:tc>
        <w:tc>
          <w:tcPr>
            <w:tcW w:w="2565" w:type="dxa"/>
            <w:gridSpan w:val="2"/>
            <w:vAlign w:val="bottom"/>
          </w:tcPr>
          <w:p w14:paraId="13A09E92" w14:textId="77777777" w:rsidR="00834972" w:rsidRPr="005001D4" w:rsidRDefault="00834972" w:rsidP="008E044C">
            <w:pPr>
              <w:pBdr>
                <w:bottom w:val="single" w:sz="4" w:space="1" w:color="auto"/>
              </w:pBdr>
              <w:spacing w:line="380" w:lineRule="exact"/>
              <w:ind w:left="-18" w:right="-43"/>
              <w:jc w:val="center"/>
              <w:rPr>
                <w:sz w:val="20"/>
                <w:szCs w:val="20"/>
              </w:rPr>
            </w:pPr>
            <w:r w:rsidRPr="005001D4">
              <w:rPr>
                <w:sz w:val="20"/>
                <w:szCs w:val="20"/>
              </w:rPr>
              <w:t>Consolidated</w:t>
            </w:r>
          </w:p>
          <w:p w14:paraId="13F008D4" w14:textId="77777777" w:rsidR="00834972" w:rsidRPr="005001D4" w:rsidRDefault="00834972" w:rsidP="008E044C">
            <w:pPr>
              <w:pBdr>
                <w:bottom w:val="single" w:sz="4" w:space="1" w:color="auto"/>
              </w:pBdr>
              <w:spacing w:line="380" w:lineRule="exact"/>
              <w:ind w:left="-18" w:right="-43"/>
              <w:jc w:val="center"/>
              <w:rPr>
                <w:sz w:val="20"/>
                <w:szCs w:val="20"/>
              </w:rPr>
            </w:pPr>
            <w:r w:rsidRPr="005001D4">
              <w:rPr>
                <w:sz w:val="20"/>
                <w:szCs w:val="20"/>
              </w:rPr>
              <w:t>financial statements</w:t>
            </w:r>
          </w:p>
        </w:tc>
        <w:tc>
          <w:tcPr>
            <w:tcW w:w="2565" w:type="dxa"/>
            <w:gridSpan w:val="2"/>
            <w:vAlign w:val="bottom"/>
          </w:tcPr>
          <w:p w14:paraId="7A8F72EC" w14:textId="77777777" w:rsidR="00834972" w:rsidRPr="005001D4" w:rsidRDefault="00834972" w:rsidP="008E044C">
            <w:pPr>
              <w:pBdr>
                <w:bottom w:val="single" w:sz="4" w:space="1" w:color="auto"/>
              </w:pBdr>
              <w:spacing w:line="380" w:lineRule="exact"/>
              <w:ind w:left="-18" w:right="-43"/>
              <w:jc w:val="center"/>
              <w:rPr>
                <w:sz w:val="20"/>
                <w:szCs w:val="20"/>
              </w:rPr>
            </w:pPr>
            <w:r w:rsidRPr="005001D4">
              <w:rPr>
                <w:sz w:val="20"/>
                <w:szCs w:val="20"/>
              </w:rPr>
              <w:t>Separate</w:t>
            </w:r>
          </w:p>
          <w:p w14:paraId="6C38B3A1" w14:textId="77777777" w:rsidR="00834972" w:rsidRPr="005001D4" w:rsidRDefault="00834972" w:rsidP="008E044C">
            <w:pPr>
              <w:pBdr>
                <w:bottom w:val="single" w:sz="4" w:space="1" w:color="auto"/>
              </w:pBdr>
              <w:spacing w:line="380" w:lineRule="exact"/>
              <w:ind w:left="-18" w:right="-43"/>
              <w:jc w:val="center"/>
              <w:rPr>
                <w:sz w:val="20"/>
                <w:szCs w:val="20"/>
              </w:rPr>
            </w:pPr>
            <w:r w:rsidRPr="005001D4">
              <w:rPr>
                <w:sz w:val="20"/>
                <w:szCs w:val="20"/>
              </w:rPr>
              <w:t>financial statements</w:t>
            </w:r>
          </w:p>
        </w:tc>
      </w:tr>
      <w:tr w:rsidR="009D19A7" w:rsidRPr="005001D4" w14:paraId="7B19D8E9" w14:textId="77777777" w:rsidTr="005F0EEA">
        <w:tc>
          <w:tcPr>
            <w:tcW w:w="4110" w:type="dxa"/>
            <w:vAlign w:val="bottom"/>
          </w:tcPr>
          <w:p w14:paraId="598BA004" w14:textId="77777777" w:rsidR="009D19A7" w:rsidRPr="005001D4" w:rsidRDefault="009D19A7" w:rsidP="008E044C">
            <w:pPr>
              <w:spacing w:line="380" w:lineRule="exact"/>
              <w:ind w:left="-18" w:right="-43"/>
              <w:jc w:val="center"/>
              <w:rPr>
                <w:sz w:val="20"/>
                <w:szCs w:val="20"/>
                <w:cs/>
              </w:rPr>
            </w:pPr>
          </w:p>
        </w:tc>
        <w:tc>
          <w:tcPr>
            <w:tcW w:w="1282" w:type="dxa"/>
            <w:vAlign w:val="bottom"/>
          </w:tcPr>
          <w:p w14:paraId="5C869C35" w14:textId="77777777" w:rsidR="009D19A7" w:rsidRPr="005001D4" w:rsidRDefault="00614DC6" w:rsidP="008E044C">
            <w:pPr>
              <w:spacing w:line="380" w:lineRule="exact"/>
              <w:ind w:left="-136" w:right="-146"/>
              <w:jc w:val="center"/>
              <w:rPr>
                <w:sz w:val="20"/>
                <w:szCs w:val="20"/>
              </w:rPr>
            </w:pPr>
            <w:r w:rsidRPr="005001D4">
              <w:rPr>
                <w:sz w:val="20"/>
                <w:szCs w:val="20"/>
              </w:rPr>
              <w:t>31 March</w:t>
            </w:r>
          </w:p>
        </w:tc>
        <w:tc>
          <w:tcPr>
            <w:tcW w:w="1283" w:type="dxa"/>
            <w:vAlign w:val="bottom"/>
          </w:tcPr>
          <w:p w14:paraId="33238687" w14:textId="77777777" w:rsidR="009D19A7" w:rsidRPr="005001D4" w:rsidRDefault="009D19A7" w:rsidP="008E044C">
            <w:pPr>
              <w:spacing w:line="380" w:lineRule="exact"/>
              <w:ind w:left="-136" w:right="-146"/>
              <w:jc w:val="center"/>
              <w:rPr>
                <w:sz w:val="20"/>
                <w:szCs w:val="20"/>
              </w:rPr>
            </w:pPr>
            <w:r w:rsidRPr="005001D4">
              <w:rPr>
                <w:sz w:val="20"/>
                <w:szCs w:val="20"/>
              </w:rPr>
              <w:t xml:space="preserve">31 December </w:t>
            </w:r>
          </w:p>
        </w:tc>
        <w:tc>
          <w:tcPr>
            <w:tcW w:w="1282" w:type="dxa"/>
            <w:vAlign w:val="bottom"/>
          </w:tcPr>
          <w:p w14:paraId="74ECCABF" w14:textId="77777777" w:rsidR="009D19A7" w:rsidRPr="005001D4" w:rsidRDefault="00614DC6" w:rsidP="008E044C">
            <w:pPr>
              <w:spacing w:line="380" w:lineRule="exact"/>
              <w:ind w:left="-136" w:right="-146"/>
              <w:jc w:val="center"/>
              <w:rPr>
                <w:sz w:val="20"/>
                <w:szCs w:val="20"/>
              </w:rPr>
            </w:pPr>
            <w:r w:rsidRPr="005001D4">
              <w:rPr>
                <w:sz w:val="20"/>
                <w:szCs w:val="20"/>
              </w:rPr>
              <w:t>31 March</w:t>
            </w:r>
          </w:p>
        </w:tc>
        <w:tc>
          <w:tcPr>
            <w:tcW w:w="1283" w:type="dxa"/>
            <w:vAlign w:val="bottom"/>
          </w:tcPr>
          <w:p w14:paraId="3B2AFC32" w14:textId="77777777" w:rsidR="009D19A7" w:rsidRPr="005001D4" w:rsidRDefault="009D19A7" w:rsidP="008E044C">
            <w:pPr>
              <w:spacing w:line="380" w:lineRule="exact"/>
              <w:ind w:left="-136" w:right="-146"/>
              <w:jc w:val="center"/>
              <w:rPr>
                <w:sz w:val="20"/>
                <w:szCs w:val="20"/>
              </w:rPr>
            </w:pPr>
            <w:r w:rsidRPr="005001D4">
              <w:rPr>
                <w:sz w:val="20"/>
                <w:szCs w:val="20"/>
              </w:rPr>
              <w:t xml:space="preserve">31 December </w:t>
            </w:r>
          </w:p>
        </w:tc>
      </w:tr>
      <w:tr w:rsidR="00445759" w:rsidRPr="005001D4" w14:paraId="3CEF8801" w14:textId="77777777" w:rsidTr="005F0EEA">
        <w:tc>
          <w:tcPr>
            <w:tcW w:w="4110" w:type="dxa"/>
            <w:vAlign w:val="bottom"/>
          </w:tcPr>
          <w:p w14:paraId="29A35F2D" w14:textId="77777777" w:rsidR="00445759" w:rsidRPr="005001D4" w:rsidRDefault="00445759" w:rsidP="00445759">
            <w:pPr>
              <w:spacing w:line="380" w:lineRule="exact"/>
              <w:ind w:left="-18" w:right="-43"/>
              <w:jc w:val="center"/>
              <w:rPr>
                <w:sz w:val="20"/>
                <w:szCs w:val="20"/>
                <w:cs/>
              </w:rPr>
            </w:pPr>
          </w:p>
        </w:tc>
        <w:tc>
          <w:tcPr>
            <w:tcW w:w="1282" w:type="dxa"/>
            <w:vAlign w:val="bottom"/>
          </w:tcPr>
          <w:p w14:paraId="7B8716FD" w14:textId="77777777" w:rsidR="00445759" w:rsidRPr="005001D4" w:rsidRDefault="00445759" w:rsidP="00445759">
            <w:pPr>
              <w:pBdr>
                <w:bottom w:val="single" w:sz="4" w:space="1" w:color="auto"/>
              </w:pBdr>
              <w:spacing w:line="380" w:lineRule="exact"/>
              <w:jc w:val="center"/>
              <w:rPr>
                <w:sz w:val="20"/>
                <w:szCs w:val="20"/>
              </w:rPr>
            </w:pPr>
            <w:r w:rsidRPr="005001D4">
              <w:rPr>
                <w:sz w:val="20"/>
                <w:szCs w:val="20"/>
              </w:rPr>
              <w:t>2026</w:t>
            </w:r>
          </w:p>
        </w:tc>
        <w:tc>
          <w:tcPr>
            <w:tcW w:w="1283" w:type="dxa"/>
            <w:vAlign w:val="bottom"/>
          </w:tcPr>
          <w:p w14:paraId="0889D95B" w14:textId="77777777" w:rsidR="00445759" w:rsidRPr="005001D4" w:rsidRDefault="00445759" w:rsidP="00445759">
            <w:pPr>
              <w:pBdr>
                <w:bottom w:val="single" w:sz="4" w:space="1" w:color="auto"/>
              </w:pBdr>
              <w:spacing w:line="380" w:lineRule="exact"/>
              <w:jc w:val="center"/>
              <w:rPr>
                <w:sz w:val="20"/>
                <w:szCs w:val="20"/>
              </w:rPr>
            </w:pPr>
            <w:r w:rsidRPr="005001D4">
              <w:rPr>
                <w:sz w:val="20"/>
                <w:szCs w:val="20"/>
              </w:rPr>
              <w:t>2025</w:t>
            </w:r>
          </w:p>
        </w:tc>
        <w:tc>
          <w:tcPr>
            <w:tcW w:w="1282" w:type="dxa"/>
            <w:vAlign w:val="bottom"/>
          </w:tcPr>
          <w:p w14:paraId="2B642BD6" w14:textId="77777777" w:rsidR="00445759" w:rsidRPr="005001D4" w:rsidRDefault="00445759" w:rsidP="00445759">
            <w:pPr>
              <w:pBdr>
                <w:bottom w:val="single" w:sz="4" w:space="1" w:color="auto"/>
              </w:pBdr>
              <w:spacing w:line="380" w:lineRule="exact"/>
              <w:jc w:val="center"/>
              <w:rPr>
                <w:spacing w:val="-4"/>
                <w:sz w:val="20"/>
                <w:szCs w:val="20"/>
              </w:rPr>
            </w:pPr>
            <w:r w:rsidRPr="005001D4">
              <w:rPr>
                <w:sz w:val="20"/>
                <w:szCs w:val="20"/>
              </w:rPr>
              <w:t>2026</w:t>
            </w:r>
          </w:p>
        </w:tc>
        <w:tc>
          <w:tcPr>
            <w:tcW w:w="1283" w:type="dxa"/>
            <w:vAlign w:val="bottom"/>
          </w:tcPr>
          <w:p w14:paraId="3CF277ED" w14:textId="77777777" w:rsidR="00445759" w:rsidRPr="005001D4" w:rsidRDefault="00445759" w:rsidP="00445759">
            <w:pPr>
              <w:pBdr>
                <w:bottom w:val="single" w:sz="4" w:space="1" w:color="auto"/>
              </w:pBdr>
              <w:spacing w:line="380" w:lineRule="exact"/>
              <w:jc w:val="center"/>
              <w:rPr>
                <w:sz w:val="20"/>
                <w:szCs w:val="20"/>
              </w:rPr>
            </w:pPr>
            <w:r w:rsidRPr="005001D4">
              <w:rPr>
                <w:sz w:val="20"/>
                <w:szCs w:val="20"/>
              </w:rPr>
              <w:t>2025</w:t>
            </w:r>
          </w:p>
        </w:tc>
      </w:tr>
      <w:tr w:rsidR="00445759" w:rsidRPr="005001D4" w14:paraId="5B4CCD13" w14:textId="77777777" w:rsidTr="005F0EEA">
        <w:tc>
          <w:tcPr>
            <w:tcW w:w="4110" w:type="dxa"/>
            <w:vAlign w:val="bottom"/>
          </w:tcPr>
          <w:p w14:paraId="4C415E16" w14:textId="77777777" w:rsidR="00445759" w:rsidRPr="005001D4" w:rsidRDefault="00445759" w:rsidP="00445759">
            <w:pPr>
              <w:spacing w:line="380" w:lineRule="exact"/>
              <w:ind w:left="-18" w:right="-43"/>
              <w:rPr>
                <w:b/>
                <w:bCs/>
                <w:sz w:val="20"/>
                <w:szCs w:val="20"/>
                <w:cs/>
              </w:rPr>
            </w:pPr>
            <w:r w:rsidRPr="005001D4">
              <w:rPr>
                <w:rFonts w:eastAsia="Arial Unicode MS"/>
                <w:b/>
                <w:bCs/>
                <w:sz w:val="20"/>
                <w:szCs w:val="20"/>
              </w:rPr>
              <w:t>Trade payables</w:t>
            </w:r>
          </w:p>
        </w:tc>
        <w:tc>
          <w:tcPr>
            <w:tcW w:w="1282" w:type="dxa"/>
            <w:vAlign w:val="bottom"/>
          </w:tcPr>
          <w:p w14:paraId="02C35607" w14:textId="77777777" w:rsidR="00445759" w:rsidRPr="005001D4" w:rsidRDefault="00445759" w:rsidP="00445759">
            <w:pPr>
              <w:tabs>
                <w:tab w:val="decimal" w:pos="967"/>
              </w:tabs>
              <w:spacing w:line="380" w:lineRule="exact"/>
              <w:rPr>
                <w:sz w:val="20"/>
                <w:szCs w:val="20"/>
                <w:cs/>
              </w:rPr>
            </w:pPr>
          </w:p>
        </w:tc>
        <w:tc>
          <w:tcPr>
            <w:tcW w:w="1283" w:type="dxa"/>
            <w:vAlign w:val="bottom"/>
          </w:tcPr>
          <w:p w14:paraId="1AC7EA77" w14:textId="77777777" w:rsidR="00445759" w:rsidRPr="005001D4" w:rsidRDefault="00445759" w:rsidP="00445759">
            <w:pPr>
              <w:spacing w:line="380" w:lineRule="exact"/>
              <w:jc w:val="center"/>
              <w:rPr>
                <w:sz w:val="20"/>
                <w:szCs w:val="20"/>
                <w:cs/>
              </w:rPr>
            </w:pPr>
          </w:p>
        </w:tc>
        <w:tc>
          <w:tcPr>
            <w:tcW w:w="1282" w:type="dxa"/>
            <w:vAlign w:val="bottom"/>
          </w:tcPr>
          <w:p w14:paraId="027A9940" w14:textId="77777777" w:rsidR="00445759" w:rsidRPr="005001D4" w:rsidRDefault="00445759" w:rsidP="00445759">
            <w:pPr>
              <w:tabs>
                <w:tab w:val="decimal" w:pos="967"/>
              </w:tabs>
              <w:spacing w:line="380" w:lineRule="exact"/>
              <w:rPr>
                <w:sz w:val="20"/>
                <w:szCs w:val="20"/>
                <w:cs/>
              </w:rPr>
            </w:pPr>
          </w:p>
        </w:tc>
        <w:tc>
          <w:tcPr>
            <w:tcW w:w="1283" w:type="dxa"/>
            <w:vAlign w:val="bottom"/>
          </w:tcPr>
          <w:p w14:paraId="3455D157" w14:textId="77777777" w:rsidR="00445759" w:rsidRPr="005001D4" w:rsidRDefault="00445759" w:rsidP="00445759">
            <w:pPr>
              <w:spacing w:line="380" w:lineRule="exact"/>
              <w:jc w:val="center"/>
              <w:rPr>
                <w:sz w:val="20"/>
                <w:szCs w:val="20"/>
                <w:cs/>
              </w:rPr>
            </w:pPr>
          </w:p>
        </w:tc>
      </w:tr>
      <w:tr w:rsidR="00A16DA4" w:rsidRPr="005001D4" w14:paraId="52E95893" w14:textId="77777777" w:rsidTr="005F0EEA">
        <w:tc>
          <w:tcPr>
            <w:tcW w:w="4110" w:type="dxa"/>
            <w:vAlign w:val="bottom"/>
          </w:tcPr>
          <w:p w14:paraId="2C6433E9" w14:textId="77777777" w:rsidR="00A16DA4" w:rsidRPr="005001D4" w:rsidRDefault="00A16DA4" w:rsidP="00A16DA4">
            <w:pPr>
              <w:pStyle w:val="BodyText2"/>
              <w:spacing w:before="0" w:after="0" w:line="380" w:lineRule="exact"/>
              <w:ind w:left="215" w:right="-48" w:hanging="203"/>
              <w:rPr>
                <w:rFonts w:ascii="Arial" w:eastAsia="Arial Unicode MS" w:hAnsi="Arial"/>
                <w:sz w:val="20"/>
                <w:szCs w:val="20"/>
              </w:rPr>
            </w:pPr>
            <w:r w:rsidRPr="005001D4">
              <w:rPr>
                <w:rFonts w:ascii="Arial" w:eastAsia="Arial Unicode MS" w:hAnsi="Arial"/>
                <w:sz w:val="20"/>
                <w:szCs w:val="20"/>
              </w:rPr>
              <w:t>Trade payables - related parties (Note 2)</w:t>
            </w:r>
          </w:p>
        </w:tc>
        <w:tc>
          <w:tcPr>
            <w:tcW w:w="1282" w:type="dxa"/>
            <w:vAlign w:val="bottom"/>
          </w:tcPr>
          <w:p w14:paraId="1B283B9A" w14:textId="63879FC3" w:rsidR="00A16DA4" w:rsidRPr="005001D4" w:rsidRDefault="00A16DA4" w:rsidP="00A16DA4">
            <w:pPr>
              <w:tabs>
                <w:tab w:val="decimal" w:pos="968"/>
              </w:tabs>
              <w:spacing w:line="380" w:lineRule="exact"/>
              <w:rPr>
                <w:sz w:val="20"/>
                <w:szCs w:val="20"/>
              </w:rPr>
            </w:pPr>
            <w:r w:rsidRPr="005001D4">
              <w:rPr>
                <w:sz w:val="20"/>
                <w:szCs w:val="20"/>
              </w:rPr>
              <w:t>588</w:t>
            </w:r>
          </w:p>
        </w:tc>
        <w:tc>
          <w:tcPr>
            <w:tcW w:w="1283" w:type="dxa"/>
            <w:vAlign w:val="bottom"/>
          </w:tcPr>
          <w:p w14:paraId="71834122" w14:textId="1EF1A646" w:rsidR="00A16DA4" w:rsidRPr="005001D4" w:rsidRDefault="00A16DA4" w:rsidP="00A16DA4">
            <w:pPr>
              <w:tabs>
                <w:tab w:val="decimal" w:pos="967"/>
              </w:tabs>
              <w:spacing w:line="380" w:lineRule="exact"/>
              <w:rPr>
                <w:sz w:val="20"/>
                <w:szCs w:val="20"/>
              </w:rPr>
            </w:pPr>
            <w:r w:rsidRPr="005001D4">
              <w:rPr>
                <w:sz w:val="20"/>
                <w:szCs w:val="20"/>
              </w:rPr>
              <w:t>-</w:t>
            </w:r>
          </w:p>
        </w:tc>
        <w:tc>
          <w:tcPr>
            <w:tcW w:w="1282" w:type="dxa"/>
            <w:vAlign w:val="bottom"/>
          </w:tcPr>
          <w:p w14:paraId="5366AC69" w14:textId="72CE6763" w:rsidR="00A16DA4" w:rsidRPr="005001D4" w:rsidRDefault="00A16DA4" w:rsidP="00A16DA4">
            <w:pPr>
              <w:tabs>
                <w:tab w:val="decimal" w:pos="967"/>
              </w:tabs>
              <w:spacing w:line="380" w:lineRule="exact"/>
              <w:rPr>
                <w:sz w:val="20"/>
                <w:szCs w:val="20"/>
              </w:rPr>
            </w:pPr>
            <w:r w:rsidRPr="005001D4">
              <w:rPr>
                <w:sz w:val="20"/>
                <w:szCs w:val="20"/>
              </w:rPr>
              <w:t>114,324</w:t>
            </w:r>
          </w:p>
        </w:tc>
        <w:tc>
          <w:tcPr>
            <w:tcW w:w="1283" w:type="dxa"/>
            <w:vAlign w:val="bottom"/>
          </w:tcPr>
          <w:p w14:paraId="24F12A1D" w14:textId="77777777" w:rsidR="00A16DA4" w:rsidRPr="005001D4" w:rsidRDefault="00A16DA4" w:rsidP="00A16DA4">
            <w:pPr>
              <w:tabs>
                <w:tab w:val="decimal" w:pos="967"/>
              </w:tabs>
              <w:spacing w:line="380" w:lineRule="exact"/>
              <w:rPr>
                <w:sz w:val="20"/>
                <w:szCs w:val="20"/>
              </w:rPr>
            </w:pPr>
            <w:r w:rsidRPr="005001D4">
              <w:rPr>
                <w:sz w:val="20"/>
                <w:szCs w:val="20"/>
              </w:rPr>
              <w:t>114,311</w:t>
            </w:r>
          </w:p>
        </w:tc>
      </w:tr>
      <w:tr w:rsidR="00A16DA4" w:rsidRPr="005001D4" w14:paraId="09FAEC52" w14:textId="77777777" w:rsidTr="00366225">
        <w:tc>
          <w:tcPr>
            <w:tcW w:w="4110" w:type="dxa"/>
            <w:vAlign w:val="bottom"/>
          </w:tcPr>
          <w:p w14:paraId="5CF7E886" w14:textId="77777777" w:rsidR="00A16DA4" w:rsidRPr="005001D4" w:rsidRDefault="00A16DA4" w:rsidP="00A16DA4">
            <w:pPr>
              <w:pStyle w:val="BodyText2"/>
              <w:spacing w:before="0" w:after="0" w:line="380" w:lineRule="exact"/>
              <w:ind w:left="215" w:right="-48" w:hanging="203"/>
              <w:rPr>
                <w:rFonts w:ascii="Arial" w:eastAsia="Arial Unicode MS" w:hAnsi="Arial"/>
                <w:sz w:val="20"/>
                <w:szCs w:val="20"/>
              </w:rPr>
            </w:pPr>
            <w:r w:rsidRPr="005001D4">
              <w:rPr>
                <w:rFonts w:ascii="Arial" w:eastAsia="Arial Unicode MS" w:hAnsi="Arial"/>
                <w:sz w:val="20"/>
                <w:szCs w:val="20"/>
              </w:rPr>
              <w:t>Trade payables - unrelated parties</w:t>
            </w:r>
          </w:p>
        </w:tc>
        <w:tc>
          <w:tcPr>
            <w:tcW w:w="1282" w:type="dxa"/>
          </w:tcPr>
          <w:p w14:paraId="2DA056D0" w14:textId="73613DA5" w:rsidR="00A16DA4" w:rsidRPr="005001D4" w:rsidRDefault="00A16DA4" w:rsidP="00A16DA4">
            <w:pPr>
              <w:pBdr>
                <w:bottom w:val="single" w:sz="4" w:space="1" w:color="auto"/>
              </w:pBdr>
              <w:tabs>
                <w:tab w:val="decimal" w:pos="968"/>
              </w:tabs>
              <w:spacing w:line="380" w:lineRule="exact"/>
              <w:rPr>
                <w:sz w:val="20"/>
                <w:szCs w:val="20"/>
                <w:cs/>
              </w:rPr>
            </w:pPr>
            <w:r w:rsidRPr="005001D4">
              <w:rPr>
                <w:sz w:val="20"/>
                <w:szCs w:val="20"/>
              </w:rPr>
              <w:t>1,014,273</w:t>
            </w:r>
          </w:p>
        </w:tc>
        <w:tc>
          <w:tcPr>
            <w:tcW w:w="1283" w:type="dxa"/>
          </w:tcPr>
          <w:p w14:paraId="7B2F463F" w14:textId="717505D9" w:rsidR="00A16DA4" w:rsidRPr="005001D4" w:rsidRDefault="00A16DA4" w:rsidP="00A16DA4">
            <w:pPr>
              <w:pBdr>
                <w:bottom w:val="single" w:sz="4" w:space="1" w:color="auto"/>
              </w:pBdr>
              <w:tabs>
                <w:tab w:val="decimal" w:pos="967"/>
              </w:tabs>
              <w:spacing w:line="380" w:lineRule="exact"/>
              <w:rPr>
                <w:sz w:val="20"/>
                <w:szCs w:val="20"/>
                <w:cs/>
              </w:rPr>
            </w:pPr>
            <w:r w:rsidRPr="005001D4">
              <w:rPr>
                <w:sz w:val="20"/>
                <w:szCs w:val="20"/>
              </w:rPr>
              <w:t>991,238</w:t>
            </w:r>
          </w:p>
        </w:tc>
        <w:tc>
          <w:tcPr>
            <w:tcW w:w="1282" w:type="dxa"/>
          </w:tcPr>
          <w:p w14:paraId="5FA6D32C" w14:textId="6D948F4B" w:rsidR="00A16DA4" w:rsidRPr="005001D4" w:rsidRDefault="00A16DA4" w:rsidP="00A16DA4">
            <w:pPr>
              <w:pBdr>
                <w:bottom w:val="single" w:sz="4" w:space="1" w:color="auto"/>
              </w:pBdr>
              <w:tabs>
                <w:tab w:val="decimal" w:pos="967"/>
              </w:tabs>
              <w:spacing w:line="380" w:lineRule="exact"/>
              <w:rPr>
                <w:sz w:val="20"/>
                <w:szCs w:val="20"/>
                <w:cs/>
              </w:rPr>
            </w:pPr>
            <w:r w:rsidRPr="005001D4">
              <w:rPr>
                <w:sz w:val="20"/>
                <w:szCs w:val="20"/>
              </w:rPr>
              <w:t>201,257</w:t>
            </w:r>
          </w:p>
        </w:tc>
        <w:tc>
          <w:tcPr>
            <w:tcW w:w="1283" w:type="dxa"/>
          </w:tcPr>
          <w:p w14:paraId="1E003B98" w14:textId="77777777" w:rsidR="00A16DA4" w:rsidRPr="005001D4" w:rsidRDefault="00A16DA4" w:rsidP="00A16DA4">
            <w:pPr>
              <w:pBdr>
                <w:bottom w:val="single" w:sz="4" w:space="1" w:color="auto"/>
              </w:pBdr>
              <w:tabs>
                <w:tab w:val="decimal" w:pos="967"/>
              </w:tabs>
              <w:spacing w:line="380" w:lineRule="exact"/>
              <w:rPr>
                <w:sz w:val="20"/>
                <w:szCs w:val="20"/>
              </w:rPr>
            </w:pPr>
            <w:r w:rsidRPr="005001D4">
              <w:rPr>
                <w:sz w:val="20"/>
                <w:szCs w:val="20"/>
              </w:rPr>
              <w:t>186,275</w:t>
            </w:r>
          </w:p>
        </w:tc>
      </w:tr>
      <w:tr w:rsidR="00A16DA4" w:rsidRPr="005001D4" w14:paraId="188A7FC7" w14:textId="77777777" w:rsidTr="00366225">
        <w:tc>
          <w:tcPr>
            <w:tcW w:w="4110" w:type="dxa"/>
            <w:vAlign w:val="bottom"/>
          </w:tcPr>
          <w:p w14:paraId="7A48BECE" w14:textId="77777777" w:rsidR="00A16DA4" w:rsidRPr="005001D4" w:rsidRDefault="00A16DA4" w:rsidP="00A16DA4">
            <w:pPr>
              <w:spacing w:line="380" w:lineRule="exact"/>
              <w:ind w:left="-18" w:right="-43"/>
              <w:rPr>
                <w:sz w:val="20"/>
                <w:szCs w:val="20"/>
                <w:cs/>
              </w:rPr>
            </w:pPr>
            <w:r w:rsidRPr="005001D4">
              <w:rPr>
                <w:rFonts w:eastAsia="Arial Unicode MS"/>
                <w:sz w:val="20"/>
                <w:szCs w:val="20"/>
              </w:rPr>
              <w:t>Total trade payables</w:t>
            </w:r>
          </w:p>
        </w:tc>
        <w:tc>
          <w:tcPr>
            <w:tcW w:w="1282" w:type="dxa"/>
          </w:tcPr>
          <w:p w14:paraId="53CCEDCE" w14:textId="774A2F2C" w:rsidR="00A16DA4" w:rsidRPr="005001D4" w:rsidRDefault="00A16DA4" w:rsidP="00A16DA4">
            <w:pPr>
              <w:pBdr>
                <w:bottom w:val="single" w:sz="4" w:space="1" w:color="auto"/>
              </w:pBdr>
              <w:tabs>
                <w:tab w:val="decimal" w:pos="968"/>
              </w:tabs>
              <w:spacing w:line="380" w:lineRule="exact"/>
              <w:rPr>
                <w:sz w:val="20"/>
                <w:szCs w:val="20"/>
                <w:cs/>
              </w:rPr>
            </w:pPr>
            <w:r w:rsidRPr="005001D4">
              <w:rPr>
                <w:sz w:val="20"/>
                <w:szCs w:val="20"/>
              </w:rPr>
              <w:t>1,014,861</w:t>
            </w:r>
          </w:p>
        </w:tc>
        <w:tc>
          <w:tcPr>
            <w:tcW w:w="1283" w:type="dxa"/>
          </w:tcPr>
          <w:p w14:paraId="77CBD32C" w14:textId="56FF35D7" w:rsidR="00A16DA4" w:rsidRPr="005001D4" w:rsidRDefault="00A16DA4" w:rsidP="00A16DA4">
            <w:pPr>
              <w:pBdr>
                <w:bottom w:val="single" w:sz="4" w:space="1" w:color="auto"/>
              </w:pBdr>
              <w:tabs>
                <w:tab w:val="decimal" w:pos="967"/>
              </w:tabs>
              <w:spacing w:line="380" w:lineRule="exact"/>
              <w:rPr>
                <w:sz w:val="20"/>
                <w:szCs w:val="20"/>
              </w:rPr>
            </w:pPr>
            <w:r w:rsidRPr="005001D4">
              <w:rPr>
                <w:sz w:val="20"/>
                <w:szCs w:val="20"/>
              </w:rPr>
              <w:t>991,238</w:t>
            </w:r>
          </w:p>
        </w:tc>
        <w:tc>
          <w:tcPr>
            <w:tcW w:w="1282" w:type="dxa"/>
          </w:tcPr>
          <w:p w14:paraId="617128EE" w14:textId="7177BE7A" w:rsidR="00A16DA4" w:rsidRPr="005001D4" w:rsidRDefault="00A16DA4" w:rsidP="00A16DA4">
            <w:pPr>
              <w:pBdr>
                <w:bottom w:val="single" w:sz="4" w:space="1" w:color="auto"/>
              </w:pBdr>
              <w:tabs>
                <w:tab w:val="decimal" w:pos="968"/>
              </w:tabs>
              <w:spacing w:line="380" w:lineRule="exact"/>
              <w:rPr>
                <w:sz w:val="20"/>
                <w:szCs w:val="20"/>
              </w:rPr>
            </w:pPr>
            <w:r w:rsidRPr="005001D4">
              <w:rPr>
                <w:sz w:val="20"/>
                <w:szCs w:val="20"/>
              </w:rPr>
              <w:t>315,581</w:t>
            </w:r>
          </w:p>
        </w:tc>
        <w:tc>
          <w:tcPr>
            <w:tcW w:w="1283" w:type="dxa"/>
          </w:tcPr>
          <w:p w14:paraId="4D3C2CAB" w14:textId="77777777" w:rsidR="00A16DA4" w:rsidRPr="005001D4" w:rsidRDefault="00A16DA4" w:rsidP="00A16DA4">
            <w:pPr>
              <w:pBdr>
                <w:bottom w:val="single" w:sz="4" w:space="1" w:color="auto"/>
              </w:pBdr>
              <w:tabs>
                <w:tab w:val="decimal" w:pos="967"/>
              </w:tabs>
              <w:spacing w:line="380" w:lineRule="exact"/>
              <w:rPr>
                <w:sz w:val="20"/>
                <w:szCs w:val="20"/>
              </w:rPr>
            </w:pPr>
            <w:r w:rsidRPr="005001D4">
              <w:rPr>
                <w:sz w:val="20"/>
                <w:szCs w:val="20"/>
              </w:rPr>
              <w:t>300,586</w:t>
            </w:r>
          </w:p>
        </w:tc>
      </w:tr>
      <w:tr w:rsidR="00A16DA4" w:rsidRPr="005001D4" w14:paraId="5DA2813E" w14:textId="77777777" w:rsidTr="00366225">
        <w:tc>
          <w:tcPr>
            <w:tcW w:w="4110" w:type="dxa"/>
            <w:vAlign w:val="bottom"/>
          </w:tcPr>
          <w:p w14:paraId="1454BF1A" w14:textId="77777777" w:rsidR="00A16DA4" w:rsidRPr="005001D4" w:rsidRDefault="00A16DA4" w:rsidP="00A16DA4">
            <w:pPr>
              <w:spacing w:line="380" w:lineRule="exact"/>
              <w:ind w:left="-18" w:right="-43"/>
              <w:rPr>
                <w:b/>
                <w:bCs/>
                <w:sz w:val="20"/>
                <w:szCs w:val="20"/>
                <w:cs/>
              </w:rPr>
            </w:pPr>
            <w:r w:rsidRPr="005001D4">
              <w:rPr>
                <w:rFonts w:eastAsia="Arial Unicode MS"/>
                <w:b/>
                <w:bCs/>
                <w:sz w:val="20"/>
                <w:szCs w:val="20"/>
              </w:rPr>
              <w:t>Other current payables</w:t>
            </w:r>
          </w:p>
        </w:tc>
        <w:tc>
          <w:tcPr>
            <w:tcW w:w="1282" w:type="dxa"/>
          </w:tcPr>
          <w:p w14:paraId="1233F8B4" w14:textId="77777777" w:rsidR="00A16DA4" w:rsidRPr="005001D4" w:rsidRDefault="00A16DA4" w:rsidP="00A16DA4">
            <w:pPr>
              <w:tabs>
                <w:tab w:val="decimal" w:pos="968"/>
              </w:tabs>
              <w:spacing w:line="380" w:lineRule="exact"/>
              <w:rPr>
                <w:sz w:val="20"/>
                <w:szCs w:val="20"/>
                <w:cs/>
              </w:rPr>
            </w:pPr>
          </w:p>
        </w:tc>
        <w:tc>
          <w:tcPr>
            <w:tcW w:w="1283" w:type="dxa"/>
          </w:tcPr>
          <w:p w14:paraId="6ED8C3F7" w14:textId="77777777" w:rsidR="00A16DA4" w:rsidRPr="005001D4" w:rsidRDefault="00A16DA4" w:rsidP="00A16DA4">
            <w:pPr>
              <w:tabs>
                <w:tab w:val="decimal" w:pos="967"/>
              </w:tabs>
              <w:spacing w:line="380" w:lineRule="exact"/>
              <w:rPr>
                <w:sz w:val="20"/>
                <w:szCs w:val="20"/>
              </w:rPr>
            </w:pPr>
          </w:p>
        </w:tc>
        <w:tc>
          <w:tcPr>
            <w:tcW w:w="1282" w:type="dxa"/>
          </w:tcPr>
          <w:p w14:paraId="0CE2CBE0" w14:textId="77777777" w:rsidR="00A16DA4" w:rsidRPr="005001D4" w:rsidRDefault="00A16DA4" w:rsidP="00A16DA4">
            <w:pPr>
              <w:tabs>
                <w:tab w:val="decimal" w:pos="968"/>
              </w:tabs>
              <w:spacing w:line="380" w:lineRule="exact"/>
              <w:rPr>
                <w:sz w:val="20"/>
                <w:szCs w:val="20"/>
              </w:rPr>
            </w:pPr>
          </w:p>
        </w:tc>
        <w:tc>
          <w:tcPr>
            <w:tcW w:w="1283" w:type="dxa"/>
          </w:tcPr>
          <w:p w14:paraId="73B40EA3" w14:textId="77777777" w:rsidR="00A16DA4" w:rsidRPr="005001D4" w:rsidRDefault="00A16DA4" w:rsidP="00A16DA4">
            <w:pPr>
              <w:tabs>
                <w:tab w:val="decimal" w:pos="967"/>
              </w:tabs>
              <w:spacing w:line="380" w:lineRule="exact"/>
              <w:rPr>
                <w:sz w:val="20"/>
                <w:szCs w:val="20"/>
              </w:rPr>
            </w:pPr>
          </w:p>
        </w:tc>
      </w:tr>
      <w:tr w:rsidR="00A16DA4" w:rsidRPr="005001D4" w14:paraId="73CBD8C9" w14:textId="77777777" w:rsidTr="005F0EEA">
        <w:tc>
          <w:tcPr>
            <w:tcW w:w="4110" w:type="dxa"/>
            <w:vAlign w:val="bottom"/>
          </w:tcPr>
          <w:p w14:paraId="3E451572" w14:textId="77777777" w:rsidR="00A16DA4" w:rsidRPr="005001D4" w:rsidRDefault="00A16DA4" w:rsidP="00A16DA4">
            <w:pPr>
              <w:pStyle w:val="BodyText2"/>
              <w:spacing w:before="0" w:after="0" w:line="380" w:lineRule="exact"/>
              <w:ind w:left="215" w:right="-48" w:hanging="203"/>
              <w:rPr>
                <w:rFonts w:ascii="Arial" w:eastAsia="Arial Unicode MS" w:hAnsi="Arial"/>
                <w:sz w:val="20"/>
                <w:szCs w:val="20"/>
                <w:cs/>
              </w:rPr>
            </w:pPr>
            <w:r w:rsidRPr="005001D4">
              <w:rPr>
                <w:rFonts w:ascii="Arial" w:eastAsia="Arial Unicode MS" w:hAnsi="Arial"/>
                <w:sz w:val="20"/>
                <w:szCs w:val="20"/>
              </w:rPr>
              <w:t xml:space="preserve">Other current payables - related parties </w:t>
            </w:r>
          </w:p>
        </w:tc>
        <w:tc>
          <w:tcPr>
            <w:tcW w:w="1282" w:type="dxa"/>
            <w:vAlign w:val="bottom"/>
          </w:tcPr>
          <w:p w14:paraId="7B547BCB" w14:textId="19D33AE5" w:rsidR="00A16DA4" w:rsidRPr="005001D4" w:rsidRDefault="00A16DA4" w:rsidP="00A16DA4">
            <w:pPr>
              <w:tabs>
                <w:tab w:val="decimal" w:pos="968"/>
              </w:tabs>
              <w:spacing w:line="380" w:lineRule="exact"/>
              <w:rPr>
                <w:sz w:val="20"/>
                <w:szCs w:val="20"/>
              </w:rPr>
            </w:pPr>
            <w:r w:rsidRPr="005001D4">
              <w:rPr>
                <w:sz w:val="20"/>
                <w:szCs w:val="20"/>
              </w:rPr>
              <w:t>1,661</w:t>
            </w:r>
          </w:p>
        </w:tc>
        <w:tc>
          <w:tcPr>
            <w:tcW w:w="1283" w:type="dxa"/>
            <w:vAlign w:val="bottom"/>
          </w:tcPr>
          <w:p w14:paraId="731E2297" w14:textId="75A2A299" w:rsidR="00A16DA4" w:rsidRPr="005001D4" w:rsidRDefault="00A16DA4" w:rsidP="00A16DA4">
            <w:pPr>
              <w:tabs>
                <w:tab w:val="decimal" w:pos="967"/>
              </w:tabs>
              <w:spacing w:line="380" w:lineRule="exact"/>
              <w:rPr>
                <w:sz w:val="20"/>
                <w:szCs w:val="20"/>
              </w:rPr>
            </w:pPr>
            <w:r w:rsidRPr="005001D4">
              <w:rPr>
                <w:sz w:val="20"/>
                <w:szCs w:val="20"/>
              </w:rPr>
              <w:t>1,981</w:t>
            </w:r>
          </w:p>
        </w:tc>
        <w:tc>
          <w:tcPr>
            <w:tcW w:w="1282" w:type="dxa"/>
            <w:vAlign w:val="bottom"/>
          </w:tcPr>
          <w:p w14:paraId="6621E0D5" w14:textId="18DF39B3" w:rsidR="00A16DA4" w:rsidRPr="005001D4" w:rsidRDefault="00A16DA4" w:rsidP="00A16DA4">
            <w:pPr>
              <w:tabs>
                <w:tab w:val="decimal" w:pos="968"/>
              </w:tabs>
              <w:spacing w:line="380" w:lineRule="exact"/>
              <w:rPr>
                <w:sz w:val="20"/>
                <w:szCs w:val="20"/>
              </w:rPr>
            </w:pPr>
            <w:r w:rsidRPr="005001D4">
              <w:rPr>
                <w:sz w:val="20"/>
                <w:szCs w:val="20"/>
              </w:rPr>
              <w:t>485</w:t>
            </w:r>
          </w:p>
        </w:tc>
        <w:tc>
          <w:tcPr>
            <w:tcW w:w="1283" w:type="dxa"/>
            <w:vAlign w:val="bottom"/>
          </w:tcPr>
          <w:p w14:paraId="3CBB2D76" w14:textId="77777777" w:rsidR="00A16DA4" w:rsidRPr="005001D4" w:rsidRDefault="00A16DA4" w:rsidP="00A16DA4">
            <w:pPr>
              <w:tabs>
                <w:tab w:val="decimal" w:pos="967"/>
              </w:tabs>
              <w:spacing w:line="380" w:lineRule="exact"/>
              <w:rPr>
                <w:sz w:val="20"/>
                <w:szCs w:val="20"/>
              </w:rPr>
            </w:pPr>
            <w:r w:rsidRPr="005001D4">
              <w:rPr>
                <w:sz w:val="20"/>
                <w:szCs w:val="20"/>
              </w:rPr>
              <w:t>569</w:t>
            </w:r>
          </w:p>
        </w:tc>
      </w:tr>
      <w:tr w:rsidR="00A16DA4" w:rsidRPr="005001D4" w14:paraId="62B66200" w14:textId="77777777" w:rsidTr="005F0EEA">
        <w:tc>
          <w:tcPr>
            <w:tcW w:w="4110" w:type="dxa"/>
            <w:vAlign w:val="bottom"/>
          </w:tcPr>
          <w:p w14:paraId="6E489DD0" w14:textId="77777777" w:rsidR="00A16DA4" w:rsidRPr="005001D4" w:rsidRDefault="00A16DA4" w:rsidP="00A16DA4">
            <w:pPr>
              <w:pStyle w:val="BodyText2"/>
              <w:spacing w:before="0" w:after="0" w:line="380" w:lineRule="exact"/>
              <w:ind w:left="215" w:right="-48" w:hanging="203"/>
              <w:jc w:val="left"/>
              <w:rPr>
                <w:rFonts w:ascii="Arial" w:eastAsia="Arial Unicode MS" w:hAnsi="Arial"/>
                <w:sz w:val="20"/>
                <w:szCs w:val="20"/>
              </w:rPr>
            </w:pPr>
            <w:r w:rsidRPr="005001D4">
              <w:rPr>
                <w:rFonts w:ascii="Arial" w:eastAsia="Arial Unicode MS" w:hAnsi="Arial"/>
                <w:sz w:val="20"/>
                <w:szCs w:val="20"/>
              </w:rPr>
              <w:t xml:space="preserve">Accrued interest expenses to related parties </w:t>
            </w:r>
          </w:p>
        </w:tc>
        <w:tc>
          <w:tcPr>
            <w:tcW w:w="1282" w:type="dxa"/>
            <w:vAlign w:val="bottom"/>
          </w:tcPr>
          <w:p w14:paraId="72DB2C12" w14:textId="46B54CE3" w:rsidR="00A16DA4" w:rsidRPr="005001D4" w:rsidRDefault="00A16DA4" w:rsidP="00A16DA4">
            <w:pPr>
              <w:pBdr>
                <w:bottom w:val="single" w:sz="4" w:space="1" w:color="auto"/>
              </w:pBdr>
              <w:tabs>
                <w:tab w:val="decimal" w:pos="968"/>
              </w:tabs>
              <w:spacing w:line="380" w:lineRule="exact"/>
              <w:rPr>
                <w:sz w:val="20"/>
                <w:szCs w:val="20"/>
              </w:rPr>
            </w:pPr>
            <w:r w:rsidRPr="005001D4">
              <w:rPr>
                <w:sz w:val="20"/>
                <w:szCs w:val="20"/>
              </w:rPr>
              <w:t>-</w:t>
            </w:r>
          </w:p>
        </w:tc>
        <w:tc>
          <w:tcPr>
            <w:tcW w:w="1283" w:type="dxa"/>
            <w:vAlign w:val="bottom"/>
          </w:tcPr>
          <w:p w14:paraId="5D36A3F3" w14:textId="011D78CC" w:rsidR="00A16DA4" w:rsidRPr="005001D4" w:rsidRDefault="00A16DA4" w:rsidP="00A16DA4">
            <w:pPr>
              <w:pBdr>
                <w:bottom w:val="single" w:sz="4" w:space="1" w:color="auto"/>
              </w:pBdr>
              <w:tabs>
                <w:tab w:val="decimal" w:pos="967"/>
              </w:tabs>
              <w:spacing w:line="380" w:lineRule="exact"/>
              <w:rPr>
                <w:sz w:val="20"/>
                <w:szCs w:val="20"/>
              </w:rPr>
            </w:pPr>
            <w:r w:rsidRPr="005001D4">
              <w:rPr>
                <w:sz w:val="20"/>
                <w:szCs w:val="20"/>
              </w:rPr>
              <w:t>-</w:t>
            </w:r>
          </w:p>
        </w:tc>
        <w:tc>
          <w:tcPr>
            <w:tcW w:w="1282" w:type="dxa"/>
            <w:vAlign w:val="bottom"/>
          </w:tcPr>
          <w:p w14:paraId="143C9365" w14:textId="0F9DF7A0" w:rsidR="00A16DA4" w:rsidRPr="005001D4" w:rsidRDefault="00A16DA4" w:rsidP="00A16DA4">
            <w:pPr>
              <w:pBdr>
                <w:bottom w:val="single" w:sz="4" w:space="1" w:color="auto"/>
              </w:pBdr>
              <w:tabs>
                <w:tab w:val="decimal" w:pos="968"/>
              </w:tabs>
              <w:spacing w:line="380" w:lineRule="exact"/>
              <w:rPr>
                <w:sz w:val="20"/>
                <w:szCs w:val="20"/>
              </w:rPr>
            </w:pPr>
            <w:r w:rsidRPr="005001D4">
              <w:rPr>
                <w:sz w:val="20"/>
                <w:szCs w:val="20"/>
              </w:rPr>
              <w:t>91,177</w:t>
            </w:r>
          </w:p>
        </w:tc>
        <w:tc>
          <w:tcPr>
            <w:tcW w:w="1283" w:type="dxa"/>
            <w:vAlign w:val="bottom"/>
          </w:tcPr>
          <w:p w14:paraId="72EF55AA" w14:textId="77777777" w:rsidR="00A16DA4" w:rsidRPr="005001D4" w:rsidRDefault="00A16DA4" w:rsidP="00A16DA4">
            <w:pPr>
              <w:pBdr>
                <w:bottom w:val="single" w:sz="4" w:space="1" w:color="auto"/>
              </w:pBdr>
              <w:tabs>
                <w:tab w:val="decimal" w:pos="967"/>
              </w:tabs>
              <w:spacing w:line="380" w:lineRule="exact"/>
              <w:rPr>
                <w:sz w:val="20"/>
                <w:szCs w:val="20"/>
              </w:rPr>
            </w:pPr>
            <w:r w:rsidRPr="005001D4">
              <w:rPr>
                <w:sz w:val="20"/>
                <w:szCs w:val="20"/>
              </w:rPr>
              <w:t>83,842</w:t>
            </w:r>
          </w:p>
        </w:tc>
      </w:tr>
      <w:tr w:rsidR="00A16DA4" w:rsidRPr="005001D4" w14:paraId="3D5C9BC5" w14:textId="77777777" w:rsidTr="005F0EEA">
        <w:tc>
          <w:tcPr>
            <w:tcW w:w="4110" w:type="dxa"/>
            <w:vAlign w:val="bottom"/>
          </w:tcPr>
          <w:p w14:paraId="09DA94F6" w14:textId="77777777" w:rsidR="00A16DA4" w:rsidRPr="005001D4" w:rsidRDefault="00A16DA4" w:rsidP="00A16DA4">
            <w:pPr>
              <w:pStyle w:val="BodyText2"/>
              <w:spacing w:before="0" w:after="0" w:line="380" w:lineRule="exact"/>
              <w:ind w:left="215" w:right="-48" w:hanging="203"/>
              <w:jc w:val="left"/>
              <w:rPr>
                <w:rFonts w:ascii="Arial" w:eastAsia="Arial Unicode MS" w:hAnsi="Arial"/>
                <w:sz w:val="20"/>
                <w:szCs w:val="20"/>
              </w:rPr>
            </w:pPr>
            <w:r w:rsidRPr="005001D4">
              <w:rPr>
                <w:rFonts w:ascii="Arial" w:eastAsia="Arial Unicode MS" w:hAnsi="Arial"/>
                <w:sz w:val="20"/>
                <w:szCs w:val="20"/>
              </w:rPr>
              <w:t xml:space="preserve">Total other current payables and accrued </w:t>
            </w:r>
            <w:r w:rsidRPr="005001D4">
              <w:rPr>
                <w:rFonts w:ascii="Arial" w:eastAsia="Arial Unicode MS" w:hAnsi="Arial"/>
                <w:spacing w:val="-6"/>
                <w:sz w:val="20"/>
                <w:szCs w:val="20"/>
              </w:rPr>
              <w:t>interest expenses - related parties (Note 2)</w:t>
            </w:r>
          </w:p>
        </w:tc>
        <w:tc>
          <w:tcPr>
            <w:tcW w:w="1282" w:type="dxa"/>
            <w:vAlign w:val="bottom"/>
          </w:tcPr>
          <w:p w14:paraId="2191579E" w14:textId="3A317530" w:rsidR="00A16DA4" w:rsidRPr="005001D4" w:rsidRDefault="00A16DA4" w:rsidP="00A16DA4">
            <w:pPr>
              <w:pBdr>
                <w:bottom w:val="single" w:sz="4" w:space="1" w:color="auto"/>
              </w:pBdr>
              <w:tabs>
                <w:tab w:val="decimal" w:pos="968"/>
              </w:tabs>
              <w:spacing w:line="380" w:lineRule="exact"/>
              <w:rPr>
                <w:sz w:val="20"/>
                <w:szCs w:val="20"/>
              </w:rPr>
            </w:pPr>
            <w:r w:rsidRPr="005001D4">
              <w:rPr>
                <w:sz w:val="20"/>
                <w:szCs w:val="20"/>
              </w:rPr>
              <w:t>1,661</w:t>
            </w:r>
          </w:p>
        </w:tc>
        <w:tc>
          <w:tcPr>
            <w:tcW w:w="1283" w:type="dxa"/>
            <w:vAlign w:val="bottom"/>
          </w:tcPr>
          <w:p w14:paraId="5FDB0F5B" w14:textId="6BF4DD6B" w:rsidR="00A16DA4" w:rsidRPr="005001D4" w:rsidRDefault="00A16DA4" w:rsidP="00A16DA4">
            <w:pPr>
              <w:pBdr>
                <w:bottom w:val="single" w:sz="4" w:space="1" w:color="auto"/>
              </w:pBdr>
              <w:tabs>
                <w:tab w:val="decimal" w:pos="967"/>
              </w:tabs>
              <w:spacing w:line="380" w:lineRule="exact"/>
              <w:rPr>
                <w:sz w:val="20"/>
                <w:szCs w:val="20"/>
              </w:rPr>
            </w:pPr>
            <w:r w:rsidRPr="005001D4">
              <w:rPr>
                <w:sz w:val="20"/>
                <w:szCs w:val="20"/>
              </w:rPr>
              <w:t>1,981</w:t>
            </w:r>
          </w:p>
        </w:tc>
        <w:tc>
          <w:tcPr>
            <w:tcW w:w="1282" w:type="dxa"/>
            <w:vAlign w:val="bottom"/>
          </w:tcPr>
          <w:p w14:paraId="71E8F06B" w14:textId="2D8E006B" w:rsidR="00A16DA4" w:rsidRPr="005001D4" w:rsidRDefault="00A16DA4" w:rsidP="00A16DA4">
            <w:pPr>
              <w:pBdr>
                <w:bottom w:val="single" w:sz="4" w:space="1" w:color="auto"/>
              </w:pBdr>
              <w:tabs>
                <w:tab w:val="decimal" w:pos="967"/>
              </w:tabs>
              <w:spacing w:line="380" w:lineRule="exact"/>
              <w:rPr>
                <w:sz w:val="20"/>
                <w:szCs w:val="20"/>
              </w:rPr>
            </w:pPr>
            <w:r w:rsidRPr="005001D4">
              <w:rPr>
                <w:sz w:val="20"/>
                <w:szCs w:val="20"/>
              </w:rPr>
              <w:t>91,662</w:t>
            </w:r>
          </w:p>
        </w:tc>
        <w:tc>
          <w:tcPr>
            <w:tcW w:w="1283" w:type="dxa"/>
            <w:vAlign w:val="bottom"/>
          </w:tcPr>
          <w:p w14:paraId="105C3B53" w14:textId="77777777" w:rsidR="00A16DA4" w:rsidRPr="005001D4" w:rsidRDefault="00A16DA4" w:rsidP="00A16DA4">
            <w:pPr>
              <w:pBdr>
                <w:bottom w:val="single" w:sz="4" w:space="1" w:color="auto"/>
              </w:pBdr>
              <w:tabs>
                <w:tab w:val="decimal" w:pos="967"/>
              </w:tabs>
              <w:spacing w:line="380" w:lineRule="exact"/>
              <w:rPr>
                <w:sz w:val="20"/>
                <w:szCs w:val="20"/>
              </w:rPr>
            </w:pPr>
            <w:r w:rsidRPr="005001D4">
              <w:rPr>
                <w:sz w:val="20"/>
                <w:szCs w:val="20"/>
              </w:rPr>
              <w:t>84,411</w:t>
            </w:r>
          </w:p>
        </w:tc>
      </w:tr>
      <w:tr w:rsidR="00A16DA4" w:rsidRPr="005001D4" w14:paraId="5F159097" w14:textId="77777777" w:rsidTr="00366225">
        <w:trPr>
          <w:trHeight w:val="216"/>
        </w:trPr>
        <w:tc>
          <w:tcPr>
            <w:tcW w:w="4110" w:type="dxa"/>
            <w:vAlign w:val="bottom"/>
          </w:tcPr>
          <w:p w14:paraId="24D0AC62" w14:textId="77777777" w:rsidR="00A16DA4" w:rsidRPr="005001D4" w:rsidRDefault="00A16DA4" w:rsidP="00A16DA4">
            <w:pPr>
              <w:pStyle w:val="BodyText2"/>
              <w:spacing w:before="0" w:after="0" w:line="380" w:lineRule="exact"/>
              <w:ind w:left="215" w:right="-48" w:hanging="203"/>
              <w:rPr>
                <w:rFonts w:ascii="Arial" w:eastAsia="Arial Unicode MS" w:hAnsi="Arial"/>
                <w:sz w:val="20"/>
                <w:szCs w:val="20"/>
              </w:rPr>
            </w:pPr>
            <w:r w:rsidRPr="005001D4">
              <w:rPr>
                <w:rFonts w:ascii="Arial" w:eastAsia="Arial Unicode MS" w:hAnsi="Arial"/>
                <w:sz w:val="20"/>
                <w:szCs w:val="20"/>
              </w:rPr>
              <w:t>Other current payables - unrelated parties</w:t>
            </w:r>
          </w:p>
        </w:tc>
        <w:tc>
          <w:tcPr>
            <w:tcW w:w="1282" w:type="dxa"/>
          </w:tcPr>
          <w:p w14:paraId="747200F1" w14:textId="3BB2CBDC" w:rsidR="00A16DA4" w:rsidRPr="005001D4" w:rsidRDefault="00A16DA4" w:rsidP="00A16DA4">
            <w:pPr>
              <w:tabs>
                <w:tab w:val="decimal" w:pos="968"/>
              </w:tabs>
              <w:spacing w:line="380" w:lineRule="exact"/>
              <w:rPr>
                <w:sz w:val="20"/>
                <w:szCs w:val="20"/>
              </w:rPr>
            </w:pPr>
            <w:r w:rsidRPr="005001D4">
              <w:rPr>
                <w:sz w:val="20"/>
                <w:szCs w:val="20"/>
              </w:rPr>
              <w:t>386,617</w:t>
            </w:r>
          </w:p>
        </w:tc>
        <w:tc>
          <w:tcPr>
            <w:tcW w:w="1283" w:type="dxa"/>
          </w:tcPr>
          <w:p w14:paraId="549B197B" w14:textId="188EC31F" w:rsidR="00A16DA4" w:rsidRPr="005001D4" w:rsidRDefault="00A16DA4" w:rsidP="00A16DA4">
            <w:pPr>
              <w:tabs>
                <w:tab w:val="decimal" w:pos="967"/>
              </w:tabs>
              <w:spacing w:line="380" w:lineRule="exact"/>
              <w:rPr>
                <w:sz w:val="20"/>
                <w:szCs w:val="20"/>
              </w:rPr>
            </w:pPr>
            <w:r w:rsidRPr="005001D4">
              <w:rPr>
                <w:sz w:val="20"/>
                <w:szCs w:val="20"/>
              </w:rPr>
              <w:t>396,014</w:t>
            </w:r>
          </w:p>
        </w:tc>
        <w:tc>
          <w:tcPr>
            <w:tcW w:w="1282" w:type="dxa"/>
          </w:tcPr>
          <w:p w14:paraId="5D2D6E4E" w14:textId="32B607BE" w:rsidR="00A16DA4" w:rsidRPr="005001D4" w:rsidRDefault="00A16DA4" w:rsidP="00A16DA4">
            <w:pPr>
              <w:tabs>
                <w:tab w:val="decimal" w:pos="967"/>
              </w:tabs>
              <w:spacing w:line="380" w:lineRule="exact"/>
              <w:rPr>
                <w:sz w:val="20"/>
                <w:szCs w:val="20"/>
              </w:rPr>
            </w:pPr>
            <w:r w:rsidRPr="005001D4">
              <w:rPr>
                <w:sz w:val="20"/>
                <w:szCs w:val="20"/>
              </w:rPr>
              <w:t>7,684</w:t>
            </w:r>
          </w:p>
        </w:tc>
        <w:tc>
          <w:tcPr>
            <w:tcW w:w="1283" w:type="dxa"/>
          </w:tcPr>
          <w:p w14:paraId="32ED9262" w14:textId="77777777" w:rsidR="00A16DA4" w:rsidRPr="005001D4" w:rsidRDefault="00A16DA4" w:rsidP="00A16DA4">
            <w:pPr>
              <w:tabs>
                <w:tab w:val="decimal" w:pos="967"/>
              </w:tabs>
              <w:spacing w:line="380" w:lineRule="exact"/>
              <w:rPr>
                <w:sz w:val="20"/>
                <w:szCs w:val="20"/>
                <w:cs/>
              </w:rPr>
            </w:pPr>
            <w:r w:rsidRPr="005001D4">
              <w:rPr>
                <w:sz w:val="20"/>
                <w:szCs w:val="20"/>
              </w:rPr>
              <w:t>17,354</w:t>
            </w:r>
          </w:p>
        </w:tc>
      </w:tr>
      <w:tr w:rsidR="00A16DA4" w:rsidRPr="005001D4" w14:paraId="5D5AB869" w14:textId="77777777" w:rsidTr="00366225">
        <w:tc>
          <w:tcPr>
            <w:tcW w:w="4110" w:type="dxa"/>
            <w:vAlign w:val="bottom"/>
          </w:tcPr>
          <w:p w14:paraId="5958ECA3" w14:textId="77777777" w:rsidR="00A16DA4" w:rsidRPr="005001D4" w:rsidRDefault="00A16DA4" w:rsidP="00A16DA4">
            <w:pPr>
              <w:pStyle w:val="BodyText2"/>
              <w:spacing w:before="0" w:after="0" w:line="380" w:lineRule="exact"/>
              <w:ind w:left="215" w:right="-48" w:hanging="203"/>
              <w:rPr>
                <w:rFonts w:ascii="Arial" w:eastAsia="Arial Unicode MS" w:hAnsi="Arial"/>
                <w:sz w:val="20"/>
                <w:szCs w:val="20"/>
              </w:rPr>
            </w:pPr>
            <w:r w:rsidRPr="005001D4">
              <w:rPr>
                <w:rFonts w:ascii="Arial" w:eastAsia="Arial Unicode MS" w:hAnsi="Arial"/>
                <w:sz w:val="20"/>
                <w:szCs w:val="20"/>
              </w:rPr>
              <w:t>Accrued expenses</w:t>
            </w:r>
          </w:p>
        </w:tc>
        <w:tc>
          <w:tcPr>
            <w:tcW w:w="1282" w:type="dxa"/>
          </w:tcPr>
          <w:p w14:paraId="437B05C0" w14:textId="0C53C909" w:rsidR="00A16DA4" w:rsidRPr="005001D4" w:rsidRDefault="00A16DA4" w:rsidP="00A16DA4">
            <w:pPr>
              <w:tabs>
                <w:tab w:val="decimal" w:pos="968"/>
              </w:tabs>
              <w:spacing w:line="380" w:lineRule="exact"/>
              <w:rPr>
                <w:sz w:val="20"/>
                <w:szCs w:val="20"/>
              </w:rPr>
            </w:pPr>
            <w:r w:rsidRPr="005001D4">
              <w:rPr>
                <w:sz w:val="20"/>
                <w:szCs w:val="20"/>
              </w:rPr>
              <w:t>221,664</w:t>
            </w:r>
          </w:p>
        </w:tc>
        <w:tc>
          <w:tcPr>
            <w:tcW w:w="1283" w:type="dxa"/>
          </w:tcPr>
          <w:p w14:paraId="61987D1A" w14:textId="06E5EACB" w:rsidR="00A16DA4" w:rsidRPr="005001D4" w:rsidRDefault="00A16DA4" w:rsidP="00A16DA4">
            <w:pPr>
              <w:tabs>
                <w:tab w:val="decimal" w:pos="967"/>
              </w:tabs>
              <w:spacing w:line="380" w:lineRule="exact"/>
              <w:rPr>
                <w:sz w:val="20"/>
                <w:szCs w:val="20"/>
              </w:rPr>
            </w:pPr>
            <w:r w:rsidRPr="005001D4">
              <w:rPr>
                <w:sz w:val="20"/>
                <w:szCs w:val="20"/>
              </w:rPr>
              <w:t>325,253</w:t>
            </w:r>
          </w:p>
        </w:tc>
        <w:tc>
          <w:tcPr>
            <w:tcW w:w="1282" w:type="dxa"/>
          </w:tcPr>
          <w:p w14:paraId="32042CEE" w14:textId="1E867A8C" w:rsidR="00A16DA4" w:rsidRPr="005001D4" w:rsidRDefault="00A16DA4" w:rsidP="00A16DA4">
            <w:pPr>
              <w:tabs>
                <w:tab w:val="decimal" w:pos="967"/>
              </w:tabs>
              <w:spacing w:line="380" w:lineRule="exact"/>
              <w:rPr>
                <w:sz w:val="20"/>
                <w:szCs w:val="20"/>
              </w:rPr>
            </w:pPr>
            <w:r w:rsidRPr="005001D4">
              <w:rPr>
                <w:sz w:val="20"/>
                <w:szCs w:val="20"/>
              </w:rPr>
              <w:t>51,286</w:t>
            </w:r>
          </w:p>
        </w:tc>
        <w:tc>
          <w:tcPr>
            <w:tcW w:w="1283" w:type="dxa"/>
          </w:tcPr>
          <w:p w14:paraId="653C822C" w14:textId="77777777" w:rsidR="00A16DA4" w:rsidRPr="005001D4" w:rsidRDefault="00A16DA4" w:rsidP="00A16DA4">
            <w:pPr>
              <w:tabs>
                <w:tab w:val="decimal" w:pos="967"/>
              </w:tabs>
              <w:spacing w:line="380" w:lineRule="exact"/>
              <w:rPr>
                <w:sz w:val="20"/>
                <w:szCs w:val="20"/>
              </w:rPr>
            </w:pPr>
            <w:r w:rsidRPr="005001D4">
              <w:rPr>
                <w:sz w:val="20"/>
                <w:szCs w:val="20"/>
              </w:rPr>
              <w:t>56,734</w:t>
            </w:r>
          </w:p>
        </w:tc>
      </w:tr>
      <w:tr w:rsidR="00A16DA4" w:rsidRPr="005001D4" w14:paraId="7AD0B529" w14:textId="77777777" w:rsidTr="005F0EEA">
        <w:trPr>
          <w:trHeight w:val="100"/>
        </w:trPr>
        <w:tc>
          <w:tcPr>
            <w:tcW w:w="4110" w:type="dxa"/>
            <w:vAlign w:val="bottom"/>
          </w:tcPr>
          <w:p w14:paraId="7C617998" w14:textId="77777777" w:rsidR="00A16DA4" w:rsidRPr="005001D4" w:rsidRDefault="00A16DA4" w:rsidP="00A16DA4">
            <w:pPr>
              <w:pStyle w:val="BodyText2"/>
              <w:spacing w:before="0" w:after="0" w:line="380" w:lineRule="exact"/>
              <w:ind w:left="215" w:right="-48" w:hanging="203"/>
              <w:rPr>
                <w:rFonts w:ascii="Arial" w:eastAsia="Arial Unicode MS" w:hAnsi="Arial"/>
                <w:sz w:val="20"/>
                <w:szCs w:val="20"/>
              </w:rPr>
            </w:pPr>
            <w:r w:rsidRPr="005001D4">
              <w:rPr>
                <w:rFonts w:ascii="Arial" w:eastAsia="Arial Unicode MS" w:hAnsi="Arial"/>
                <w:sz w:val="20"/>
                <w:szCs w:val="20"/>
              </w:rPr>
              <w:t xml:space="preserve">Accrued interest expenses to </w:t>
            </w:r>
          </w:p>
          <w:p w14:paraId="4282BA2C" w14:textId="77777777" w:rsidR="00A16DA4" w:rsidRPr="005001D4" w:rsidRDefault="00A16DA4" w:rsidP="00A16DA4">
            <w:pPr>
              <w:pStyle w:val="BodyText2"/>
              <w:spacing w:before="0" w:after="0" w:line="380" w:lineRule="exact"/>
              <w:ind w:left="215" w:right="-48" w:hanging="203"/>
              <w:rPr>
                <w:rFonts w:ascii="Arial" w:eastAsia="Arial Unicode MS" w:hAnsi="Arial"/>
                <w:sz w:val="20"/>
                <w:szCs w:val="20"/>
              </w:rPr>
            </w:pPr>
            <w:r w:rsidRPr="005001D4">
              <w:rPr>
                <w:rFonts w:ascii="Arial" w:eastAsia="Arial Unicode MS" w:hAnsi="Arial"/>
                <w:sz w:val="20"/>
                <w:szCs w:val="20"/>
              </w:rPr>
              <w:t xml:space="preserve">  unrelated parties</w:t>
            </w:r>
          </w:p>
        </w:tc>
        <w:tc>
          <w:tcPr>
            <w:tcW w:w="1282" w:type="dxa"/>
            <w:vAlign w:val="bottom"/>
          </w:tcPr>
          <w:p w14:paraId="2C2D10DD" w14:textId="2817FE9D" w:rsidR="00A16DA4" w:rsidRPr="005001D4" w:rsidRDefault="00A16DA4" w:rsidP="00A16DA4">
            <w:pPr>
              <w:pBdr>
                <w:bottom w:val="single" w:sz="4" w:space="1" w:color="auto"/>
              </w:pBdr>
              <w:tabs>
                <w:tab w:val="decimal" w:pos="968"/>
              </w:tabs>
              <w:spacing w:line="380" w:lineRule="exact"/>
              <w:rPr>
                <w:sz w:val="20"/>
                <w:szCs w:val="20"/>
              </w:rPr>
            </w:pPr>
            <w:r w:rsidRPr="005001D4">
              <w:rPr>
                <w:sz w:val="20"/>
                <w:szCs w:val="20"/>
              </w:rPr>
              <w:t>13,036</w:t>
            </w:r>
          </w:p>
        </w:tc>
        <w:tc>
          <w:tcPr>
            <w:tcW w:w="1283" w:type="dxa"/>
            <w:vAlign w:val="bottom"/>
          </w:tcPr>
          <w:p w14:paraId="57ECB0D2" w14:textId="0EC2CAEA" w:rsidR="00A16DA4" w:rsidRPr="005001D4" w:rsidRDefault="00A16DA4" w:rsidP="00A16DA4">
            <w:pPr>
              <w:pBdr>
                <w:bottom w:val="single" w:sz="4" w:space="1" w:color="auto"/>
              </w:pBdr>
              <w:tabs>
                <w:tab w:val="decimal" w:pos="967"/>
              </w:tabs>
              <w:spacing w:line="380" w:lineRule="exact"/>
              <w:rPr>
                <w:sz w:val="20"/>
                <w:szCs w:val="20"/>
              </w:rPr>
            </w:pPr>
            <w:r w:rsidRPr="005001D4">
              <w:rPr>
                <w:sz w:val="20"/>
                <w:szCs w:val="20"/>
              </w:rPr>
              <w:t>8,940</w:t>
            </w:r>
          </w:p>
        </w:tc>
        <w:tc>
          <w:tcPr>
            <w:tcW w:w="1282" w:type="dxa"/>
            <w:vAlign w:val="bottom"/>
          </w:tcPr>
          <w:p w14:paraId="2E484D85" w14:textId="315BD56C" w:rsidR="00A16DA4" w:rsidRPr="005001D4" w:rsidRDefault="00A16DA4" w:rsidP="00A16DA4">
            <w:pPr>
              <w:pBdr>
                <w:bottom w:val="single" w:sz="4" w:space="1" w:color="auto"/>
              </w:pBdr>
              <w:tabs>
                <w:tab w:val="decimal" w:pos="967"/>
              </w:tabs>
              <w:spacing w:line="380" w:lineRule="exact"/>
              <w:rPr>
                <w:sz w:val="20"/>
                <w:szCs w:val="20"/>
              </w:rPr>
            </w:pPr>
            <w:r w:rsidRPr="005001D4">
              <w:rPr>
                <w:sz w:val="20"/>
                <w:szCs w:val="20"/>
              </w:rPr>
              <w:t>12,095</w:t>
            </w:r>
          </w:p>
        </w:tc>
        <w:tc>
          <w:tcPr>
            <w:tcW w:w="1283" w:type="dxa"/>
            <w:vAlign w:val="bottom"/>
          </w:tcPr>
          <w:p w14:paraId="26D2AA01" w14:textId="77777777" w:rsidR="00A16DA4" w:rsidRPr="005001D4" w:rsidRDefault="00A16DA4" w:rsidP="00A16DA4">
            <w:pPr>
              <w:pBdr>
                <w:bottom w:val="single" w:sz="4" w:space="1" w:color="auto"/>
              </w:pBdr>
              <w:tabs>
                <w:tab w:val="decimal" w:pos="967"/>
              </w:tabs>
              <w:spacing w:line="380" w:lineRule="exact"/>
              <w:rPr>
                <w:sz w:val="20"/>
                <w:szCs w:val="20"/>
              </w:rPr>
            </w:pPr>
            <w:r w:rsidRPr="005001D4">
              <w:rPr>
                <w:sz w:val="20"/>
                <w:szCs w:val="20"/>
              </w:rPr>
              <w:t>8,395</w:t>
            </w:r>
          </w:p>
        </w:tc>
      </w:tr>
      <w:tr w:rsidR="00A16DA4" w:rsidRPr="005001D4" w14:paraId="74E9A472" w14:textId="77777777" w:rsidTr="00624892">
        <w:trPr>
          <w:trHeight w:val="90"/>
        </w:trPr>
        <w:tc>
          <w:tcPr>
            <w:tcW w:w="4110" w:type="dxa"/>
            <w:vAlign w:val="bottom"/>
          </w:tcPr>
          <w:p w14:paraId="33C2ED11" w14:textId="77777777" w:rsidR="00A16DA4" w:rsidRPr="005001D4" w:rsidRDefault="00A16DA4" w:rsidP="00A16DA4">
            <w:pPr>
              <w:spacing w:line="380" w:lineRule="exact"/>
              <w:ind w:left="-18" w:right="-43"/>
              <w:rPr>
                <w:sz w:val="20"/>
                <w:szCs w:val="20"/>
                <w:cs/>
              </w:rPr>
            </w:pPr>
            <w:r w:rsidRPr="005001D4">
              <w:rPr>
                <w:rFonts w:eastAsia="Arial Unicode MS"/>
                <w:sz w:val="20"/>
                <w:szCs w:val="20"/>
              </w:rPr>
              <w:t>Total other current payables</w:t>
            </w:r>
          </w:p>
        </w:tc>
        <w:tc>
          <w:tcPr>
            <w:tcW w:w="1282" w:type="dxa"/>
            <w:vAlign w:val="bottom"/>
          </w:tcPr>
          <w:p w14:paraId="580D72BA" w14:textId="2B1769C6" w:rsidR="00A16DA4" w:rsidRPr="005001D4" w:rsidRDefault="00A16DA4" w:rsidP="00A16DA4">
            <w:pPr>
              <w:pBdr>
                <w:bottom w:val="single" w:sz="4" w:space="1" w:color="auto"/>
              </w:pBdr>
              <w:tabs>
                <w:tab w:val="decimal" w:pos="968"/>
              </w:tabs>
              <w:spacing w:line="380" w:lineRule="exact"/>
              <w:rPr>
                <w:sz w:val="20"/>
                <w:szCs w:val="20"/>
              </w:rPr>
            </w:pPr>
            <w:r w:rsidRPr="005001D4">
              <w:rPr>
                <w:sz w:val="20"/>
                <w:szCs w:val="20"/>
              </w:rPr>
              <w:t>622,978</w:t>
            </w:r>
          </w:p>
        </w:tc>
        <w:tc>
          <w:tcPr>
            <w:tcW w:w="1283" w:type="dxa"/>
            <w:vAlign w:val="bottom"/>
          </w:tcPr>
          <w:p w14:paraId="16F72356" w14:textId="3E9A353B" w:rsidR="00A16DA4" w:rsidRPr="005001D4" w:rsidRDefault="00A16DA4" w:rsidP="00A16DA4">
            <w:pPr>
              <w:tabs>
                <w:tab w:val="decimal" w:pos="967"/>
              </w:tabs>
              <w:spacing w:line="380" w:lineRule="exact"/>
              <w:rPr>
                <w:sz w:val="20"/>
                <w:szCs w:val="20"/>
              </w:rPr>
            </w:pPr>
            <w:r w:rsidRPr="005001D4">
              <w:rPr>
                <w:sz w:val="20"/>
                <w:szCs w:val="20"/>
              </w:rPr>
              <w:t>732,188</w:t>
            </w:r>
          </w:p>
        </w:tc>
        <w:tc>
          <w:tcPr>
            <w:tcW w:w="1282" w:type="dxa"/>
            <w:vAlign w:val="bottom"/>
          </w:tcPr>
          <w:p w14:paraId="221364F3" w14:textId="337C2FBC" w:rsidR="00A16DA4" w:rsidRPr="005001D4" w:rsidRDefault="00A16DA4" w:rsidP="00A16DA4">
            <w:pPr>
              <w:tabs>
                <w:tab w:val="decimal" w:pos="967"/>
              </w:tabs>
              <w:spacing w:line="380" w:lineRule="exact"/>
              <w:rPr>
                <w:sz w:val="20"/>
                <w:szCs w:val="20"/>
                <w:cs/>
              </w:rPr>
            </w:pPr>
            <w:r w:rsidRPr="005001D4">
              <w:rPr>
                <w:sz w:val="20"/>
                <w:szCs w:val="20"/>
              </w:rPr>
              <w:t>162,727</w:t>
            </w:r>
          </w:p>
        </w:tc>
        <w:tc>
          <w:tcPr>
            <w:tcW w:w="1283" w:type="dxa"/>
            <w:vAlign w:val="bottom"/>
          </w:tcPr>
          <w:p w14:paraId="5D14756C" w14:textId="77777777" w:rsidR="00A16DA4" w:rsidRPr="005001D4" w:rsidRDefault="00A16DA4" w:rsidP="00A16DA4">
            <w:pPr>
              <w:tabs>
                <w:tab w:val="decimal" w:pos="967"/>
              </w:tabs>
              <w:spacing w:line="380" w:lineRule="exact"/>
              <w:rPr>
                <w:sz w:val="20"/>
                <w:szCs w:val="20"/>
              </w:rPr>
            </w:pPr>
            <w:r w:rsidRPr="005001D4">
              <w:rPr>
                <w:sz w:val="20"/>
                <w:szCs w:val="20"/>
              </w:rPr>
              <w:t>166,894</w:t>
            </w:r>
          </w:p>
        </w:tc>
      </w:tr>
      <w:tr w:rsidR="00A16DA4" w:rsidRPr="005001D4" w14:paraId="0079D936" w14:textId="77777777" w:rsidTr="00366225">
        <w:trPr>
          <w:trHeight w:val="88"/>
        </w:trPr>
        <w:tc>
          <w:tcPr>
            <w:tcW w:w="4110" w:type="dxa"/>
            <w:vAlign w:val="bottom"/>
          </w:tcPr>
          <w:p w14:paraId="42569F0D" w14:textId="77777777" w:rsidR="00A16DA4" w:rsidRPr="005001D4" w:rsidRDefault="00A16DA4" w:rsidP="00A16DA4">
            <w:pPr>
              <w:pStyle w:val="BodyText2"/>
              <w:spacing w:before="0" w:after="0" w:line="380" w:lineRule="exact"/>
              <w:ind w:left="215" w:right="-48" w:hanging="203"/>
              <w:rPr>
                <w:rFonts w:ascii="Arial" w:eastAsia="Arial Unicode MS" w:hAnsi="Arial"/>
                <w:sz w:val="20"/>
                <w:szCs w:val="20"/>
              </w:rPr>
            </w:pPr>
            <w:r w:rsidRPr="005001D4">
              <w:rPr>
                <w:rFonts w:ascii="Arial" w:eastAsia="Arial Unicode MS" w:hAnsi="Arial"/>
                <w:sz w:val="20"/>
                <w:szCs w:val="20"/>
              </w:rPr>
              <w:t>Total trade and other current payables</w:t>
            </w:r>
          </w:p>
        </w:tc>
        <w:tc>
          <w:tcPr>
            <w:tcW w:w="1282" w:type="dxa"/>
          </w:tcPr>
          <w:p w14:paraId="10209675" w14:textId="3E4010F8" w:rsidR="00A16DA4" w:rsidRPr="005001D4" w:rsidRDefault="00A16DA4" w:rsidP="00A16DA4">
            <w:pPr>
              <w:pBdr>
                <w:bottom w:val="double" w:sz="4" w:space="1" w:color="auto"/>
              </w:pBdr>
              <w:tabs>
                <w:tab w:val="decimal" w:pos="968"/>
              </w:tabs>
              <w:spacing w:line="380" w:lineRule="exact"/>
              <w:rPr>
                <w:sz w:val="20"/>
                <w:szCs w:val="20"/>
              </w:rPr>
            </w:pPr>
            <w:r w:rsidRPr="005001D4">
              <w:rPr>
                <w:sz w:val="20"/>
                <w:szCs w:val="20"/>
              </w:rPr>
              <w:t>1,637,839</w:t>
            </w:r>
          </w:p>
        </w:tc>
        <w:tc>
          <w:tcPr>
            <w:tcW w:w="1283" w:type="dxa"/>
          </w:tcPr>
          <w:p w14:paraId="4D38CD16" w14:textId="04D90A47" w:rsidR="00A16DA4" w:rsidRPr="005001D4" w:rsidRDefault="00A16DA4" w:rsidP="00A16DA4">
            <w:pPr>
              <w:pBdr>
                <w:top w:val="single" w:sz="4" w:space="1" w:color="auto"/>
                <w:bottom w:val="double" w:sz="4" w:space="1" w:color="auto"/>
              </w:pBdr>
              <w:tabs>
                <w:tab w:val="decimal" w:pos="967"/>
              </w:tabs>
              <w:spacing w:line="380" w:lineRule="exact"/>
              <w:rPr>
                <w:sz w:val="20"/>
                <w:szCs w:val="20"/>
              </w:rPr>
            </w:pPr>
            <w:r w:rsidRPr="005001D4">
              <w:rPr>
                <w:sz w:val="20"/>
                <w:szCs w:val="20"/>
              </w:rPr>
              <w:t>1,723,426</w:t>
            </w:r>
          </w:p>
        </w:tc>
        <w:tc>
          <w:tcPr>
            <w:tcW w:w="1282" w:type="dxa"/>
          </w:tcPr>
          <w:p w14:paraId="1720A2E1" w14:textId="682A360D" w:rsidR="00A16DA4" w:rsidRPr="005001D4" w:rsidRDefault="00A16DA4" w:rsidP="00A16DA4">
            <w:pPr>
              <w:pBdr>
                <w:top w:val="single" w:sz="4" w:space="1" w:color="auto"/>
                <w:bottom w:val="double" w:sz="4" w:space="1" w:color="auto"/>
              </w:pBdr>
              <w:tabs>
                <w:tab w:val="decimal" w:pos="967"/>
              </w:tabs>
              <w:spacing w:line="380" w:lineRule="exact"/>
              <w:rPr>
                <w:sz w:val="20"/>
                <w:szCs w:val="20"/>
              </w:rPr>
            </w:pPr>
            <w:r w:rsidRPr="005001D4">
              <w:rPr>
                <w:sz w:val="20"/>
                <w:szCs w:val="20"/>
              </w:rPr>
              <w:t>478,308</w:t>
            </w:r>
          </w:p>
        </w:tc>
        <w:tc>
          <w:tcPr>
            <w:tcW w:w="1283" w:type="dxa"/>
          </w:tcPr>
          <w:p w14:paraId="5A155C11" w14:textId="77777777" w:rsidR="00A16DA4" w:rsidRPr="005001D4" w:rsidRDefault="00A16DA4" w:rsidP="00A16DA4">
            <w:pPr>
              <w:pBdr>
                <w:top w:val="single" w:sz="4" w:space="1" w:color="auto"/>
                <w:bottom w:val="double" w:sz="4" w:space="1" w:color="auto"/>
              </w:pBdr>
              <w:tabs>
                <w:tab w:val="decimal" w:pos="967"/>
              </w:tabs>
              <w:spacing w:line="380" w:lineRule="exact"/>
              <w:rPr>
                <w:sz w:val="20"/>
                <w:szCs w:val="20"/>
              </w:rPr>
            </w:pPr>
            <w:r w:rsidRPr="005001D4">
              <w:rPr>
                <w:sz w:val="20"/>
                <w:szCs w:val="20"/>
              </w:rPr>
              <w:t>467,480</w:t>
            </w:r>
          </w:p>
        </w:tc>
      </w:tr>
    </w:tbl>
    <w:p w14:paraId="5D8EA8B5" w14:textId="77777777" w:rsidR="00375835" w:rsidRPr="005001D4" w:rsidRDefault="00832459" w:rsidP="008E044C">
      <w:pPr>
        <w:tabs>
          <w:tab w:val="left" w:pos="720"/>
          <w:tab w:val="right" w:pos="7200"/>
          <w:tab w:val="right" w:pos="8540"/>
        </w:tabs>
        <w:spacing w:before="240" w:line="380" w:lineRule="exact"/>
        <w:ind w:left="547" w:hanging="547"/>
        <w:jc w:val="both"/>
        <w:rPr>
          <w:b/>
          <w:bCs/>
        </w:rPr>
      </w:pPr>
      <w:r w:rsidRPr="005001D4">
        <w:rPr>
          <w:b/>
          <w:bCs/>
        </w:rPr>
        <w:t>1</w:t>
      </w:r>
      <w:r w:rsidR="00F17568" w:rsidRPr="005001D4">
        <w:rPr>
          <w:b/>
          <w:bCs/>
        </w:rPr>
        <w:t>3</w:t>
      </w:r>
      <w:r w:rsidR="00375835" w:rsidRPr="005001D4">
        <w:rPr>
          <w:b/>
          <w:bCs/>
        </w:rPr>
        <w:t>.</w:t>
      </w:r>
      <w:r w:rsidR="00375835" w:rsidRPr="005001D4">
        <w:rPr>
          <w:b/>
          <w:bCs/>
        </w:rPr>
        <w:tab/>
        <w:t>Short-term loans</w:t>
      </w:r>
    </w:p>
    <w:p w14:paraId="44EB1B85" w14:textId="77777777" w:rsidR="00834972" w:rsidRPr="005001D4" w:rsidRDefault="00834972" w:rsidP="008E044C">
      <w:pPr>
        <w:tabs>
          <w:tab w:val="left" w:pos="900"/>
          <w:tab w:val="left" w:pos="2160"/>
          <w:tab w:val="right" w:pos="8100"/>
        </w:tabs>
        <w:spacing w:line="380" w:lineRule="exact"/>
        <w:ind w:left="360" w:right="-7" w:hanging="360"/>
        <w:jc w:val="right"/>
        <w:rPr>
          <w:sz w:val="20"/>
          <w:szCs w:val="20"/>
        </w:rPr>
      </w:pPr>
      <w:r w:rsidRPr="005001D4">
        <w:rPr>
          <w:sz w:val="24"/>
          <w:szCs w:val="24"/>
        </w:rPr>
        <w:tab/>
      </w:r>
      <w:r w:rsidRPr="005001D4">
        <w:rPr>
          <w:sz w:val="20"/>
          <w:szCs w:val="20"/>
        </w:rPr>
        <w:t>(Unit: Thousand Baht)</w:t>
      </w:r>
    </w:p>
    <w:tbl>
      <w:tblPr>
        <w:tblW w:w="9270" w:type="dxa"/>
        <w:tblInd w:w="558" w:type="dxa"/>
        <w:tblLayout w:type="fixed"/>
        <w:tblLook w:val="0000" w:firstRow="0" w:lastRow="0" w:firstColumn="0" w:lastColumn="0" w:noHBand="0" w:noVBand="0"/>
      </w:tblPr>
      <w:tblGrid>
        <w:gridCol w:w="4140"/>
        <w:gridCol w:w="1282"/>
        <w:gridCol w:w="1283"/>
        <w:gridCol w:w="1282"/>
        <w:gridCol w:w="1283"/>
      </w:tblGrid>
      <w:tr w:rsidR="00834972" w:rsidRPr="005001D4" w14:paraId="1ED3C87D" w14:textId="77777777" w:rsidTr="00D566B9">
        <w:trPr>
          <w:cantSplit/>
        </w:trPr>
        <w:tc>
          <w:tcPr>
            <w:tcW w:w="4140" w:type="dxa"/>
            <w:vAlign w:val="bottom"/>
          </w:tcPr>
          <w:p w14:paraId="0A8B949D" w14:textId="77777777" w:rsidR="00834972" w:rsidRPr="005001D4" w:rsidRDefault="00834972" w:rsidP="008E044C">
            <w:pPr>
              <w:spacing w:line="380" w:lineRule="exact"/>
              <w:ind w:right="-43"/>
              <w:jc w:val="thaiDistribute"/>
              <w:rPr>
                <w:sz w:val="20"/>
                <w:szCs w:val="20"/>
              </w:rPr>
            </w:pPr>
          </w:p>
        </w:tc>
        <w:tc>
          <w:tcPr>
            <w:tcW w:w="2565" w:type="dxa"/>
            <w:gridSpan w:val="2"/>
            <w:vAlign w:val="bottom"/>
          </w:tcPr>
          <w:p w14:paraId="27D0EF9A" w14:textId="77777777" w:rsidR="00834972" w:rsidRPr="005001D4" w:rsidRDefault="00834972" w:rsidP="008E044C">
            <w:pPr>
              <w:pBdr>
                <w:bottom w:val="single" w:sz="6" w:space="1" w:color="auto"/>
              </w:pBdr>
              <w:spacing w:line="380" w:lineRule="exact"/>
              <w:ind w:left="-18" w:right="-43"/>
              <w:jc w:val="center"/>
              <w:rPr>
                <w:sz w:val="20"/>
                <w:szCs w:val="20"/>
              </w:rPr>
            </w:pPr>
            <w:r w:rsidRPr="005001D4">
              <w:rPr>
                <w:sz w:val="20"/>
                <w:szCs w:val="20"/>
              </w:rPr>
              <w:t>Consolidated                    financial statements</w:t>
            </w:r>
          </w:p>
        </w:tc>
        <w:tc>
          <w:tcPr>
            <w:tcW w:w="2565" w:type="dxa"/>
            <w:gridSpan w:val="2"/>
            <w:vAlign w:val="bottom"/>
          </w:tcPr>
          <w:p w14:paraId="1584B300" w14:textId="77777777" w:rsidR="00834972" w:rsidRPr="005001D4" w:rsidRDefault="00834972" w:rsidP="008E044C">
            <w:pPr>
              <w:pBdr>
                <w:bottom w:val="single" w:sz="6" w:space="1" w:color="auto"/>
              </w:pBdr>
              <w:spacing w:line="380" w:lineRule="exact"/>
              <w:ind w:left="-18" w:right="-43"/>
              <w:jc w:val="center"/>
              <w:rPr>
                <w:sz w:val="20"/>
                <w:szCs w:val="20"/>
              </w:rPr>
            </w:pPr>
            <w:r w:rsidRPr="005001D4">
              <w:rPr>
                <w:sz w:val="20"/>
                <w:szCs w:val="20"/>
              </w:rPr>
              <w:t>Separate                              financial statements</w:t>
            </w:r>
          </w:p>
        </w:tc>
      </w:tr>
      <w:tr w:rsidR="009D19A7" w:rsidRPr="005001D4" w14:paraId="25D424F0" w14:textId="77777777" w:rsidTr="00B70D7A">
        <w:trPr>
          <w:trHeight w:val="207"/>
        </w:trPr>
        <w:tc>
          <w:tcPr>
            <w:tcW w:w="4140" w:type="dxa"/>
            <w:vAlign w:val="bottom"/>
          </w:tcPr>
          <w:p w14:paraId="3DBF33CF" w14:textId="77777777" w:rsidR="009D19A7" w:rsidRPr="005001D4" w:rsidRDefault="009D19A7" w:rsidP="008E044C">
            <w:pPr>
              <w:spacing w:line="380" w:lineRule="exact"/>
              <w:ind w:left="-18" w:right="-43"/>
              <w:jc w:val="center"/>
              <w:rPr>
                <w:sz w:val="20"/>
                <w:szCs w:val="20"/>
              </w:rPr>
            </w:pPr>
          </w:p>
        </w:tc>
        <w:tc>
          <w:tcPr>
            <w:tcW w:w="1282" w:type="dxa"/>
            <w:vAlign w:val="bottom"/>
          </w:tcPr>
          <w:p w14:paraId="6B336237" w14:textId="77777777" w:rsidR="009D19A7" w:rsidRPr="005001D4" w:rsidRDefault="00614DC6" w:rsidP="008E044C">
            <w:pPr>
              <w:spacing w:line="380" w:lineRule="exact"/>
              <w:ind w:left="-136" w:right="-146"/>
              <w:jc w:val="center"/>
              <w:rPr>
                <w:sz w:val="20"/>
                <w:szCs w:val="20"/>
              </w:rPr>
            </w:pPr>
            <w:r w:rsidRPr="005001D4">
              <w:rPr>
                <w:sz w:val="20"/>
                <w:szCs w:val="20"/>
              </w:rPr>
              <w:t>31 March</w:t>
            </w:r>
          </w:p>
        </w:tc>
        <w:tc>
          <w:tcPr>
            <w:tcW w:w="1283" w:type="dxa"/>
            <w:vAlign w:val="bottom"/>
          </w:tcPr>
          <w:p w14:paraId="2D4BC5E7" w14:textId="77777777" w:rsidR="009D19A7" w:rsidRPr="005001D4" w:rsidRDefault="009D19A7" w:rsidP="008E044C">
            <w:pPr>
              <w:spacing w:line="380" w:lineRule="exact"/>
              <w:ind w:left="-136" w:right="-146"/>
              <w:jc w:val="center"/>
              <w:rPr>
                <w:sz w:val="20"/>
                <w:szCs w:val="20"/>
              </w:rPr>
            </w:pPr>
            <w:r w:rsidRPr="005001D4">
              <w:rPr>
                <w:sz w:val="20"/>
                <w:szCs w:val="20"/>
              </w:rPr>
              <w:t xml:space="preserve">31 December </w:t>
            </w:r>
          </w:p>
        </w:tc>
        <w:tc>
          <w:tcPr>
            <w:tcW w:w="1282" w:type="dxa"/>
            <w:vAlign w:val="bottom"/>
          </w:tcPr>
          <w:p w14:paraId="4EF3F460" w14:textId="77777777" w:rsidR="009D19A7" w:rsidRPr="005001D4" w:rsidRDefault="00614DC6" w:rsidP="008E044C">
            <w:pPr>
              <w:spacing w:line="380" w:lineRule="exact"/>
              <w:ind w:left="-136" w:right="-146"/>
              <w:jc w:val="center"/>
              <w:rPr>
                <w:sz w:val="20"/>
                <w:szCs w:val="20"/>
              </w:rPr>
            </w:pPr>
            <w:r w:rsidRPr="005001D4">
              <w:rPr>
                <w:sz w:val="20"/>
                <w:szCs w:val="20"/>
              </w:rPr>
              <w:t>31 March</w:t>
            </w:r>
          </w:p>
        </w:tc>
        <w:tc>
          <w:tcPr>
            <w:tcW w:w="1283" w:type="dxa"/>
            <w:vAlign w:val="bottom"/>
          </w:tcPr>
          <w:p w14:paraId="7FF2EF52" w14:textId="77777777" w:rsidR="009D19A7" w:rsidRPr="005001D4" w:rsidRDefault="009D19A7" w:rsidP="008E044C">
            <w:pPr>
              <w:spacing w:line="380" w:lineRule="exact"/>
              <w:ind w:left="-136" w:right="-146"/>
              <w:jc w:val="center"/>
              <w:rPr>
                <w:sz w:val="20"/>
                <w:szCs w:val="20"/>
              </w:rPr>
            </w:pPr>
            <w:r w:rsidRPr="005001D4">
              <w:rPr>
                <w:sz w:val="20"/>
                <w:szCs w:val="20"/>
              </w:rPr>
              <w:t xml:space="preserve">31 December </w:t>
            </w:r>
          </w:p>
        </w:tc>
      </w:tr>
      <w:tr w:rsidR="00445759" w:rsidRPr="005001D4" w14:paraId="6C0C1054" w14:textId="77777777" w:rsidTr="00D566B9">
        <w:tc>
          <w:tcPr>
            <w:tcW w:w="4140" w:type="dxa"/>
            <w:vAlign w:val="bottom"/>
          </w:tcPr>
          <w:p w14:paraId="5699C050" w14:textId="77777777" w:rsidR="00445759" w:rsidRPr="005001D4" w:rsidRDefault="00445759" w:rsidP="00445759">
            <w:pPr>
              <w:spacing w:line="380" w:lineRule="exact"/>
              <w:ind w:left="-18" w:right="-43"/>
              <w:jc w:val="center"/>
              <w:rPr>
                <w:sz w:val="20"/>
                <w:szCs w:val="20"/>
              </w:rPr>
            </w:pPr>
          </w:p>
        </w:tc>
        <w:tc>
          <w:tcPr>
            <w:tcW w:w="1282" w:type="dxa"/>
            <w:vAlign w:val="bottom"/>
          </w:tcPr>
          <w:p w14:paraId="63738E95" w14:textId="77777777" w:rsidR="00445759" w:rsidRPr="005001D4" w:rsidRDefault="00445759" w:rsidP="00445759">
            <w:pPr>
              <w:pBdr>
                <w:bottom w:val="single" w:sz="4" w:space="1" w:color="auto"/>
              </w:pBdr>
              <w:spacing w:line="380" w:lineRule="exact"/>
              <w:ind w:left="-18" w:right="-86"/>
              <w:jc w:val="center"/>
              <w:rPr>
                <w:spacing w:val="-4"/>
                <w:sz w:val="20"/>
                <w:szCs w:val="20"/>
              </w:rPr>
            </w:pPr>
            <w:r w:rsidRPr="005001D4">
              <w:rPr>
                <w:sz w:val="20"/>
                <w:szCs w:val="20"/>
              </w:rPr>
              <w:t>2026</w:t>
            </w:r>
          </w:p>
        </w:tc>
        <w:tc>
          <w:tcPr>
            <w:tcW w:w="1283" w:type="dxa"/>
            <w:vAlign w:val="bottom"/>
          </w:tcPr>
          <w:p w14:paraId="6331DBF1" w14:textId="77777777" w:rsidR="00445759" w:rsidRPr="005001D4" w:rsidRDefault="00445759" w:rsidP="00445759">
            <w:pPr>
              <w:pBdr>
                <w:bottom w:val="single" w:sz="4" w:space="1" w:color="auto"/>
              </w:pBdr>
              <w:spacing w:line="380" w:lineRule="exact"/>
              <w:ind w:left="-18" w:right="-43"/>
              <w:jc w:val="center"/>
              <w:rPr>
                <w:sz w:val="20"/>
                <w:szCs w:val="20"/>
              </w:rPr>
            </w:pPr>
            <w:r w:rsidRPr="005001D4">
              <w:rPr>
                <w:sz w:val="20"/>
                <w:szCs w:val="20"/>
              </w:rPr>
              <w:t>2025</w:t>
            </w:r>
          </w:p>
        </w:tc>
        <w:tc>
          <w:tcPr>
            <w:tcW w:w="1282" w:type="dxa"/>
            <w:vAlign w:val="bottom"/>
          </w:tcPr>
          <w:p w14:paraId="0ACFA963" w14:textId="77777777" w:rsidR="00445759" w:rsidRPr="005001D4" w:rsidRDefault="00445759" w:rsidP="00445759">
            <w:pPr>
              <w:pBdr>
                <w:bottom w:val="single" w:sz="4" w:space="1" w:color="auto"/>
              </w:pBdr>
              <w:spacing w:line="380" w:lineRule="exact"/>
              <w:ind w:left="-18" w:right="-43"/>
              <w:jc w:val="center"/>
              <w:rPr>
                <w:sz w:val="20"/>
                <w:szCs w:val="20"/>
              </w:rPr>
            </w:pPr>
            <w:r w:rsidRPr="005001D4">
              <w:rPr>
                <w:sz w:val="20"/>
                <w:szCs w:val="20"/>
              </w:rPr>
              <w:t>2026</w:t>
            </w:r>
          </w:p>
        </w:tc>
        <w:tc>
          <w:tcPr>
            <w:tcW w:w="1283" w:type="dxa"/>
            <w:vAlign w:val="bottom"/>
          </w:tcPr>
          <w:p w14:paraId="5BA1DF9A" w14:textId="77777777" w:rsidR="00445759" w:rsidRPr="005001D4" w:rsidRDefault="00445759" w:rsidP="00445759">
            <w:pPr>
              <w:pBdr>
                <w:bottom w:val="single" w:sz="4" w:space="1" w:color="auto"/>
              </w:pBdr>
              <w:spacing w:line="380" w:lineRule="exact"/>
              <w:ind w:left="-18" w:right="-43"/>
              <w:jc w:val="center"/>
              <w:rPr>
                <w:sz w:val="20"/>
                <w:szCs w:val="20"/>
              </w:rPr>
            </w:pPr>
            <w:r w:rsidRPr="005001D4">
              <w:rPr>
                <w:sz w:val="20"/>
                <w:szCs w:val="20"/>
              </w:rPr>
              <w:t>2025</w:t>
            </w:r>
          </w:p>
        </w:tc>
      </w:tr>
      <w:tr w:rsidR="00A16DA4" w:rsidRPr="005001D4" w14:paraId="34E69881" w14:textId="77777777" w:rsidTr="00D566B9">
        <w:tc>
          <w:tcPr>
            <w:tcW w:w="4140" w:type="dxa"/>
            <w:vAlign w:val="bottom"/>
          </w:tcPr>
          <w:p w14:paraId="25DB4A3F" w14:textId="77777777" w:rsidR="00A16DA4" w:rsidRPr="005001D4" w:rsidRDefault="00A16DA4" w:rsidP="00A16DA4">
            <w:pPr>
              <w:spacing w:line="380" w:lineRule="exact"/>
              <w:ind w:left="252" w:right="-108" w:hanging="252"/>
              <w:rPr>
                <w:sz w:val="20"/>
                <w:szCs w:val="20"/>
              </w:rPr>
            </w:pPr>
            <w:r w:rsidRPr="005001D4">
              <w:rPr>
                <w:sz w:val="20"/>
                <w:szCs w:val="20"/>
              </w:rPr>
              <w:t xml:space="preserve">Short-term loans from related parties </w:t>
            </w:r>
          </w:p>
          <w:p w14:paraId="68BC23BB" w14:textId="77777777" w:rsidR="00A16DA4" w:rsidRPr="005001D4" w:rsidRDefault="00A16DA4" w:rsidP="00A16DA4">
            <w:pPr>
              <w:spacing w:line="380" w:lineRule="exact"/>
              <w:ind w:left="252" w:right="-108" w:hanging="252"/>
              <w:rPr>
                <w:sz w:val="20"/>
                <w:szCs w:val="20"/>
              </w:rPr>
            </w:pPr>
            <w:r w:rsidRPr="005001D4">
              <w:rPr>
                <w:sz w:val="20"/>
                <w:szCs w:val="20"/>
              </w:rPr>
              <w:t xml:space="preserve">  (Note 2)</w:t>
            </w:r>
          </w:p>
        </w:tc>
        <w:tc>
          <w:tcPr>
            <w:tcW w:w="1282" w:type="dxa"/>
            <w:vAlign w:val="bottom"/>
          </w:tcPr>
          <w:p w14:paraId="14B3BCC4" w14:textId="32793A04" w:rsidR="00A16DA4" w:rsidRPr="005001D4" w:rsidRDefault="00A16DA4" w:rsidP="00A16DA4">
            <w:pPr>
              <w:tabs>
                <w:tab w:val="decimal" w:pos="972"/>
              </w:tabs>
              <w:spacing w:line="380" w:lineRule="exact"/>
              <w:jc w:val="thaiDistribute"/>
              <w:rPr>
                <w:sz w:val="20"/>
                <w:szCs w:val="20"/>
              </w:rPr>
            </w:pPr>
            <w:r w:rsidRPr="005001D4">
              <w:rPr>
                <w:sz w:val="20"/>
                <w:szCs w:val="20"/>
              </w:rPr>
              <w:t>-</w:t>
            </w:r>
          </w:p>
        </w:tc>
        <w:tc>
          <w:tcPr>
            <w:tcW w:w="1283" w:type="dxa"/>
            <w:vAlign w:val="bottom"/>
          </w:tcPr>
          <w:p w14:paraId="4E5D5A08" w14:textId="531096CF" w:rsidR="00A16DA4" w:rsidRPr="005001D4" w:rsidRDefault="00A16DA4" w:rsidP="00A16DA4">
            <w:pPr>
              <w:tabs>
                <w:tab w:val="decimal" w:pos="972"/>
              </w:tabs>
              <w:spacing w:line="380" w:lineRule="exact"/>
              <w:jc w:val="thaiDistribute"/>
              <w:rPr>
                <w:sz w:val="20"/>
                <w:szCs w:val="20"/>
                <w:cs/>
              </w:rPr>
            </w:pPr>
            <w:r w:rsidRPr="005001D4">
              <w:rPr>
                <w:sz w:val="20"/>
                <w:szCs w:val="20"/>
              </w:rPr>
              <w:t>-</w:t>
            </w:r>
          </w:p>
        </w:tc>
        <w:tc>
          <w:tcPr>
            <w:tcW w:w="1282" w:type="dxa"/>
            <w:vAlign w:val="bottom"/>
          </w:tcPr>
          <w:p w14:paraId="6E53D2E6" w14:textId="5DE1DA0B" w:rsidR="00A16DA4" w:rsidRPr="005001D4" w:rsidRDefault="00A16DA4" w:rsidP="00A16DA4">
            <w:pPr>
              <w:tabs>
                <w:tab w:val="decimal" w:pos="972"/>
              </w:tabs>
              <w:spacing w:line="380" w:lineRule="exact"/>
              <w:jc w:val="thaiDistribute"/>
              <w:rPr>
                <w:sz w:val="20"/>
                <w:szCs w:val="20"/>
              </w:rPr>
            </w:pPr>
            <w:r w:rsidRPr="005001D4">
              <w:rPr>
                <w:sz w:val="20"/>
                <w:szCs w:val="20"/>
              </w:rPr>
              <w:t>498,347</w:t>
            </w:r>
          </w:p>
        </w:tc>
        <w:tc>
          <w:tcPr>
            <w:tcW w:w="1283" w:type="dxa"/>
            <w:vAlign w:val="bottom"/>
          </w:tcPr>
          <w:p w14:paraId="20CEB446" w14:textId="77777777" w:rsidR="00A16DA4" w:rsidRPr="005001D4" w:rsidRDefault="00A16DA4" w:rsidP="00A16DA4">
            <w:pPr>
              <w:tabs>
                <w:tab w:val="decimal" w:pos="972"/>
              </w:tabs>
              <w:spacing w:line="380" w:lineRule="exact"/>
              <w:jc w:val="thaiDistribute"/>
              <w:rPr>
                <w:sz w:val="20"/>
                <w:szCs w:val="20"/>
              </w:rPr>
            </w:pPr>
            <w:r w:rsidRPr="005001D4">
              <w:rPr>
                <w:sz w:val="20"/>
                <w:szCs w:val="20"/>
              </w:rPr>
              <w:t>479,467</w:t>
            </w:r>
          </w:p>
        </w:tc>
      </w:tr>
      <w:tr w:rsidR="00A16DA4" w:rsidRPr="005001D4" w14:paraId="7FC01A50" w14:textId="77777777" w:rsidTr="00D566B9">
        <w:tc>
          <w:tcPr>
            <w:tcW w:w="4140" w:type="dxa"/>
            <w:vAlign w:val="bottom"/>
          </w:tcPr>
          <w:p w14:paraId="0D7553C0" w14:textId="77777777" w:rsidR="00A16DA4" w:rsidRPr="005001D4" w:rsidRDefault="00A16DA4" w:rsidP="00A16DA4">
            <w:pPr>
              <w:spacing w:line="380" w:lineRule="exact"/>
              <w:ind w:left="252" w:right="162" w:hanging="252"/>
              <w:rPr>
                <w:sz w:val="20"/>
                <w:szCs w:val="20"/>
              </w:rPr>
            </w:pPr>
            <w:r w:rsidRPr="005001D4">
              <w:rPr>
                <w:sz w:val="20"/>
                <w:szCs w:val="20"/>
              </w:rPr>
              <w:t>Short-term loan from unrelated party</w:t>
            </w:r>
          </w:p>
        </w:tc>
        <w:tc>
          <w:tcPr>
            <w:tcW w:w="1282" w:type="dxa"/>
            <w:vAlign w:val="bottom"/>
          </w:tcPr>
          <w:p w14:paraId="691A99C8" w14:textId="35037D34" w:rsidR="00A16DA4" w:rsidRPr="005001D4" w:rsidRDefault="00A16DA4" w:rsidP="00A16DA4">
            <w:pPr>
              <w:pBdr>
                <w:bottom w:val="single" w:sz="4" w:space="1" w:color="auto"/>
              </w:pBdr>
              <w:tabs>
                <w:tab w:val="decimal" w:pos="972"/>
              </w:tabs>
              <w:spacing w:line="380" w:lineRule="exact"/>
              <w:jc w:val="thaiDistribute"/>
              <w:rPr>
                <w:sz w:val="20"/>
                <w:szCs w:val="20"/>
              </w:rPr>
            </w:pPr>
            <w:r w:rsidRPr="005001D4">
              <w:rPr>
                <w:sz w:val="20"/>
                <w:szCs w:val="20"/>
              </w:rPr>
              <w:t>10,379</w:t>
            </w:r>
          </w:p>
        </w:tc>
        <w:tc>
          <w:tcPr>
            <w:tcW w:w="1283" w:type="dxa"/>
            <w:vAlign w:val="bottom"/>
          </w:tcPr>
          <w:p w14:paraId="3C8A6DDD" w14:textId="74DBF513" w:rsidR="00A16DA4" w:rsidRPr="005001D4" w:rsidRDefault="00A16DA4" w:rsidP="00A16DA4">
            <w:pPr>
              <w:pBdr>
                <w:bottom w:val="single" w:sz="4" w:space="1" w:color="auto"/>
              </w:pBdr>
              <w:tabs>
                <w:tab w:val="decimal" w:pos="972"/>
              </w:tabs>
              <w:spacing w:line="380" w:lineRule="exact"/>
              <w:jc w:val="thaiDistribute"/>
              <w:rPr>
                <w:sz w:val="20"/>
                <w:szCs w:val="20"/>
                <w:cs/>
              </w:rPr>
            </w:pPr>
            <w:r w:rsidRPr="005001D4">
              <w:rPr>
                <w:sz w:val="20"/>
                <w:szCs w:val="20"/>
              </w:rPr>
              <w:t>10,379</w:t>
            </w:r>
          </w:p>
        </w:tc>
        <w:tc>
          <w:tcPr>
            <w:tcW w:w="1282" w:type="dxa"/>
            <w:vAlign w:val="bottom"/>
          </w:tcPr>
          <w:p w14:paraId="25A599D1" w14:textId="357B3F26" w:rsidR="00A16DA4" w:rsidRPr="005001D4" w:rsidRDefault="00A16DA4" w:rsidP="00A16DA4">
            <w:pPr>
              <w:pBdr>
                <w:bottom w:val="single" w:sz="4" w:space="1" w:color="auto"/>
              </w:pBdr>
              <w:tabs>
                <w:tab w:val="decimal" w:pos="972"/>
              </w:tabs>
              <w:spacing w:line="380" w:lineRule="exact"/>
              <w:jc w:val="thaiDistribute"/>
              <w:rPr>
                <w:sz w:val="20"/>
                <w:szCs w:val="20"/>
              </w:rPr>
            </w:pPr>
            <w:r w:rsidRPr="005001D4">
              <w:rPr>
                <w:sz w:val="20"/>
                <w:szCs w:val="20"/>
              </w:rPr>
              <w:t>-</w:t>
            </w:r>
          </w:p>
        </w:tc>
        <w:tc>
          <w:tcPr>
            <w:tcW w:w="1283" w:type="dxa"/>
            <w:vAlign w:val="bottom"/>
          </w:tcPr>
          <w:p w14:paraId="5D0ABB4B" w14:textId="77777777" w:rsidR="00A16DA4" w:rsidRPr="005001D4" w:rsidRDefault="00A16DA4" w:rsidP="00A16DA4">
            <w:pPr>
              <w:pBdr>
                <w:bottom w:val="single" w:sz="4" w:space="1" w:color="auto"/>
              </w:pBdr>
              <w:tabs>
                <w:tab w:val="decimal" w:pos="972"/>
              </w:tabs>
              <w:spacing w:line="380" w:lineRule="exact"/>
              <w:jc w:val="thaiDistribute"/>
              <w:rPr>
                <w:sz w:val="20"/>
                <w:szCs w:val="20"/>
              </w:rPr>
            </w:pPr>
            <w:r w:rsidRPr="005001D4">
              <w:rPr>
                <w:sz w:val="20"/>
                <w:szCs w:val="20"/>
              </w:rPr>
              <w:t>-</w:t>
            </w:r>
          </w:p>
        </w:tc>
      </w:tr>
      <w:tr w:rsidR="00A16DA4" w:rsidRPr="005001D4" w14:paraId="2BD62A19" w14:textId="77777777" w:rsidTr="00D566B9">
        <w:trPr>
          <w:trHeight w:val="102"/>
        </w:trPr>
        <w:tc>
          <w:tcPr>
            <w:tcW w:w="4140" w:type="dxa"/>
            <w:vAlign w:val="bottom"/>
          </w:tcPr>
          <w:p w14:paraId="07BE68C0" w14:textId="77777777" w:rsidR="00A16DA4" w:rsidRPr="005001D4" w:rsidRDefault="00A16DA4" w:rsidP="00A16DA4">
            <w:pPr>
              <w:spacing w:line="380" w:lineRule="exact"/>
              <w:ind w:right="-18"/>
              <w:jc w:val="thaiDistribute"/>
              <w:rPr>
                <w:sz w:val="20"/>
                <w:szCs w:val="20"/>
              </w:rPr>
            </w:pPr>
            <w:r w:rsidRPr="005001D4">
              <w:rPr>
                <w:sz w:val="20"/>
                <w:szCs w:val="20"/>
              </w:rPr>
              <w:t>Total short-term loans</w:t>
            </w:r>
          </w:p>
        </w:tc>
        <w:tc>
          <w:tcPr>
            <w:tcW w:w="1282" w:type="dxa"/>
            <w:vAlign w:val="bottom"/>
          </w:tcPr>
          <w:p w14:paraId="2EC540A1" w14:textId="2C13B567" w:rsidR="00A16DA4" w:rsidRPr="005001D4" w:rsidRDefault="00A16DA4" w:rsidP="00A16DA4">
            <w:pPr>
              <w:pBdr>
                <w:bottom w:val="double" w:sz="4" w:space="1" w:color="auto"/>
              </w:pBdr>
              <w:tabs>
                <w:tab w:val="decimal" w:pos="972"/>
              </w:tabs>
              <w:spacing w:line="380" w:lineRule="exact"/>
              <w:jc w:val="thaiDistribute"/>
              <w:rPr>
                <w:sz w:val="20"/>
                <w:szCs w:val="20"/>
              </w:rPr>
            </w:pPr>
            <w:r w:rsidRPr="005001D4">
              <w:rPr>
                <w:sz w:val="20"/>
                <w:szCs w:val="20"/>
              </w:rPr>
              <w:t>10,379</w:t>
            </w:r>
          </w:p>
        </w:tc>
        <w:tc>
          <w:tcPr>
            <w:tcW w:w="1283" w:type="dxa"/>
            <w:vAlign w:val="bottom"/>
          </w:tcPr>
          <w:p w14:paraId="604D20C6" w14:textId="56FD5DCC" w:rsidR="00A16DA4" w:rsidRPr="005001D4" w:rsidRDefault="00A16DA4" w:rsidP="00A16DA4">
            <w:pPr>
              <w:pBdr>
                <w:bottom w:val="double" w:sz="4" w:space="1" w:color="auto"/>
              </w:pBdr>
              <w:tabs>
                <w:tab w:val="decimal" w:pos="972"/>
              </w:tabs>
              <w:spacing w:line="380" w:lineRule="exact"/>
              <w:jc w:val="thaiDistribute"/>
              <w:rPr>
                <w:sz w:val="20"/>
                <w:szCs w:val="20"/>
                <w:cs/>
              </w:rPr>
            </w:pPr>
            <w:r w:rsidRPr="005001D4">
              <w:rPr>
                <w:sz w:val="20"/>
                <w:szCs w:val="20"/>
              </w:rPr>
              <w:t>10,379</w:t>
            </w:r>
          </w:p>
        </w:tc>
        <w:tc>
          <w:tcPr>
            <w:tcW w:w="1282" w:type="dxa"/>
            <w:vAlign w:val="bottom"/>
          </w:tcPr>
          <w:p w14:paraId="09EF464B" w14:textId="2D559313" w:rsidR="00A16DA4" w:rsidRPr="005001D4" w:rsidRDefault="00A16DA4" w:rsidP="00A16DA4">
            <w:pPr>
              <w:pBdr>
                <w:bottom w:val="double" w:sz="4" w:space="1" w:color="auto"/>
              </w:pBdr>
              <w:tabs>
                <w:tab w:val="decimal" w:pos="972"/>
              </w:tabs>
              <w:spacing w:line="380" w:lineRule="exact"/>
              <w:jc w:val="thaiDistribute"/>
              <w:rPr>
                <w:sz w:val="20"/>
                <w:szCs w:val="20"/>
              </w:rPr>
            </w:pPr>
            <w:r w:rsidRPr="005001D4">
              <w:rPr>
                <w:sz w:val="20"/>
                <w:szCs w:val="20"/>
              </w:rPr>
              <w:t>498,347</w:t>
            </w:r>
          </w:p>
        </w:tc>
        <w:tc>
          <w:tcPr>
            <w:tcW w:w="1283" w:type="dxa"/>
            <w:vAlign w:val="bottom"/>
          </w:tcPr>
          <w:p w14:paraId="3B68501D" w14:textId="77777777" w:rsidR="00A16DA4" w:rsidRPr="005001D4" w:rsidRDefault="00A16DA4" w:rsidP="00A16DA4">
            <w:pPr>
              <w:pBdr>
                <w:bottom w:val="double" w:sz="4" w:space="1" w:color="auto"/>
              </w:pBdr>
              <w:tabs>
                <w:tab w:val="decimal" w:pos="972"/>
              </w:tabs>
              <w:spacing w:line="380" w:lineRule="exact"/>
              <w:jc w:val="thaiDistribute"/>
              <w:rPr>
                <w:sz w:val="20"/>
                <w:szCs w:val="20"/>
              </w:rPr>
            </w:pPr>
            <w:r w:rsidRPr="005001D4">
              <w:rPr>
                <w:sz w:val="20"/>
                <w:szCs w:val="20"/>
              </w:rPr>
              <w:t>479,467</w:t>
            </w:r>
          </w:p>
        </w:tc>
      </w:tr>
    </w:tbl>
    <w:p w14:paraId="5219D873" w14:textId="77777777" w:rsidR="00375835" w:rsidRPr="005001D4" w:rsidRDefault="009E1999" w:rsidP="008E044C">
      <w:pPr>
        <w:tabs>
          <w:tab w:val="left" w:pos="720"/>
          <w:tab w:val="right" w:pos="7200"/>
          <w:tab w:val="right" w:pos="8540"/>
        </w:tabs>
        <w:spacing w:before="240" w:after="120" w:line="380" w:lineRule="exact"/>
        <w:ind w:left="547" w:hanging="547"/>
        <w:jc w:val="both"/>
        <w:rPr>
          <w:i/>
          <w:iCs/>
        </w:rPr>
      </w:pPr>
      <w:r w:rsidRPr="005001D4">
        <w:tab/>
      </w:r>
      <w:r w:rsidR="00375835" w:rsidRPr="005001D4">
        <w:rPr>
          <w:i/>
          <w:iCs/>
        </w:rPr>
        <w:t>Shor</w:t>
      </w:r>
      <w:r w:rsidR="00E81955" w:rsidRPr="005001D4">
        <w:rPr>
          <w:i/>
          <w:iCs/>
        </w:rPr>
        <w:t>t-</w:t>
      </w:r>
      <w:r w:rsidR="0035231F" w:rsidRPr="005001D4">
        <w:rPr>
          <w:i/>
          <w:iCs/>
        </w:rPr>
        <w:t>term loan from unrelated party</w:t>
      </w:r>
    </w:p>
    <w:p w14:paraId="449185AD" w14:textId="77777777" w:rsidR="00583E1C" w:rsidRPr="005001D4" w:rsidRDefault="007F2915" w:rsidP="008E044C">
      <w:pPr>
        <w:spacing w:before="120" w:after="120" w:line="380" w:lineRule="exact"/>
        <w:ind w:left="547" w:hanging="547"/>
        <w:jc w:val="thaiDistribute"/>
        <w:rPr>
          <w:spacing w:val="-2"/>
        </w:rPr>
      </w:pPr>
      <w:r w:rsidRPr="005001D4">
        <w:tab/>
      </w:r>
      <w:r w:rsidR="00631425" w:rsidRPr="005001D4">
        <w:rPr>
          <w:spacing w:val="-6"/>
        </w:rPr>
        <w:t>Short-term loan</w:t>
      </w:r>
      <w:r w:rsidR="00495B63" w:rsidRPr="005001D4">
        <w:rPr>
          <w:spacing w:val="-6"/>
        </w:rPr>
        <w:t xml:space="preserve"> as at </w:t>
      </w:r>
      <w:r w:rsidR="00614DC6" w:rsidRPr="005001D4">
        <w:rPr>
          <w:spacing w:val="-6"/>
        </w:rPr>
        <w:t>31 March 2026</w:t>
      </w:r>
      <w:r w:rsidR="00186517" w:rsidRPr="005001D4">
        <w:rPr>
          <w:spacing w:val="-6"/>
        </w:rPr>
        <w:t xml:space="preserve"> </w:t>
      </w:r>
      <w:r w:rsidR="00631425" w:rsidRPr="005001D4">
        <w:rPr>
          <w:spacing w:val="-6"/>
        </w:rPr>
        <w:t>from Siam Sport Syndicate Public Co., Ltd., amounting</w:t>
      </w:r>
      <w:r w:rsidR="00495B63" w:rsidRPr="005001D4">
        <w:rPr>
          <w:spacing w:val="-2"/>
        </w:rPr>
        <w:t xml:space="preserve"> </w:t>
      </w:r>
      <w:r w:rsidR="00FE1600" w:rsidRPr="005001D4">
        <w:t xml:space="preserve">to </w:t>
      </w:r>
      <w:r w:rsidR="00495B63" w:rsidRPr="005001D4">
        <w:t>Baht</w:t>
      </w:r>
      <w:r w:rsidR="001533A2" w:rsidRPr="005001D4">
        <w:t xml:space="preserve"> </w:t>
      </w:r>
      <w:r w:rsidR="00E54457" w:rsidRPr="005001D4">
        <w:rPr>
          <w:spacing w:val="-4"/>
          <w:szCs w:val="20"/>
        </w:rPr>
        <w:t>10.4</w:t>
      </w:r>
      <w:r w:rsidR="00E860BB" w:rsidRPr="005001D4">
        <w:rPr>
          <w:spacing w:val="-4"/>
          <w:szCs w:val="20"/>
        </w:rPr>
        <w:t xml:space="preserve"> </w:t>
      </w:r>
      <w:r w:rsidR="00495B63" w:rsidRPr="005001D4">
        <w:t>million (</w:t>
      </w:r>
      <w:r w:rsidR="00614DC6" w:rsidRPr="005001D4">
        <w:t>31 December 2025</w:t>
      </w:r>
      <w:r w:rsidR="00DE3616" w:rsidRPr="005001D4">
        <w:t xml:space="preserve">: Baht </w:t>
      </w:r>
      <w:r w:rsidR="0015553C" w:rsidRPr="005001D4">
        <w:t>10.4</w:t>
      </w:r>
      <w:r w:rsidR="0045354D" w:rsidRPr="005001D4">
        <w:t xml:space="preserve"> </w:t>
      </w:r>
      <w:r w:rsidR="00DE3616" w:rsidRPr="005001D4">
        <w:t>million),</w:t>
      </w:r>
      <w:r w:rsidR="00495B63" w:rsidRPr="005001D4">
        <w:t xml:space="preserve"> </w:t>
      </w:r>
      <w:r w:rsidR="00631425" w:rsidRPr="005001D4">
        <w:t>carries</w:t>
      </w:r>
      <w:r w:rsidR="00495B63" w:rsidRPr="005001D4">
        <w:t xml:space="preserve"> interest at </w:t>
      </w:r>
      <w:r w:rsidR="00B835D5" w:rsidRPr="005001D4">
        <w:t>the average</w:t>
      </w:r>
      <w:r w:rsidR="00F207A0" w:rsidRPr="005001D4">
        <w:t xml:space="preserve"> </w:t>
      </w:r>
      <w:r w:rsidR="00B33605" w:rsidRPr="005001D4">
        <w:t xml:space="preserve">               </w:t>
      </w:r>
      <w:r w:rsidR="00B835D5" w:rsidRPr="005001D4">
        <w:t>12-month fixed deposit rate</w:t>
      </w:r>
      <w:r w:rsidR="00B835D5" w:rsidRPr="005001D4">
        <w:rPr>
          <w:spacing w:val="-2"/>
        </w:rPr>
        <w:t xml:space="preserve"> </w:t>
      </w:r>
      <w:r w:rsidR="00495B63" w:rsidRPr="005001D4">
        <w:rPr>
          <w:spacing w:val="-2"/>
        </w:rPr>
        <w:t xml:space="preserve">of </w:t>
      </w:r>
      <w:r w:rsidR="00D30B2D" w:rsidRPr="005001D4">
        <w:rPr>
          <w:spacing w:val="-2"/>
        </w:rPr>
        <w:t>the big five commercial bank</w:t>
      </w:r>
      <w:r w:rsidR="00E543B0" w:rsidRPr="005001D4">
        <w:rPr>
          <w:spacing w:val="-2"/>
        </w:rPr>
        <w:t>s</w:t>
      </w:r>
      <w:r w:rsidR="00D30B2D" w:rsidRPr="005001D4">
        <w:rPr>
          <w:spacing w:val="-2"/>
        </w:rPr>
        <w:t xml:space="preserve"> plus 0.50 percent per annum.</w:t>
      </w:r>
    </w:p>
    <w:p w14:paraId="1DC205C8" w14:textId="77777777" w:rsidR="00785D0A" w:rsidRPr="005001D4" w:rsidRDefault="008E044C" w:rsidP="008E044C">
      <w:pPr>
        <w:spacing w:before="120" w:line="380" w:lineRule="exact"/>
        <w:ind w:left="547" w:hanging="547"/>
        <w:jc w:val="thaiDistribute"/>
        <w:rPr>
          <w:b/>
          <w:bCs/>
        </w:rPr>
      </w:pPr>
      <w:r w:rsidRPr="005001D4">
        <w:rPr>
          <w:b/>
          <w:bCs/>
        </w:rPr>
        <w:br w:type="page"/>
      </w:r>
      <w:r w:rsidR="00832459" w:rsidRPr="005001D4">
        <w:rPr>
          <w:b/>
          <w:bCs/>
        </w:rPr>
        <w:lastRenderedPageBreak/>
        <w:t>1</w:t>
      </w:r>
      <w:r w:rsidR="00F17568" w:rsidRPr="005001D4">
        <w:rPr>
          <w:b/>
          <w:bCs/>
        </w:rPr>
        <w:t>4</w:t>
      </w:r>
      <w:r w:rsidR="00785D0A" w:rsidRPr="005001D4">
        <w:rPr>
          <w:b/>
          <w:bCs/>
        </w:rPr>
        <w:t>.</w:t>
      </w:r>
      <w:r w:rsidR="00785D0A" w:rsidRPr="005001D4">
        <w:rPr>
          <w:b/>
          <w:bCs/>
        </w:rPr>
        <w:tab/>
      </w:r>
      <w:r w:rsidR="00944A95" w:rsidRPr="005001D4">
        <w:rPr>
          <w:b/>
          <w:bCs/>
        </w:rPr>
        <w:t>D</w:t>
      </w:r>
      <w:r w:rsidR="00785D0A" w:rsidRPr="005001D4">
        <w:rPr>
          <w:b/>
          <w:bCs/>
        </w:rPr>
        <w:t>ebentures</w:t>
      </w:r>
    </w:p>
    <w:p w14:paraId="37648B85" w14:textId="77777777" w:rsidR="00B21F37" w:rsidRPr="005001D4" w:rsidRDefault="00B21F37" w:rsidP="008E044C">
      <w:pPr>
        <w:tabs>
          <w:tab w:val="left" w:pos="900"/>
          <w:tab w:val="left" w:pos="2160"/>
          <w:tab w:val="right" w:pos="8100"/>
        </w:tabs>
        <w:spacing w:line="380" w:lineRule="exact"/>
        <w:ind w:left="360" w:right="-7" w:hanging="360"/>
        <w:jc w:val="right"/>
        <w:rPr>
          <w:sz w:val="20"/>
          <w:szCs w:val="20"/>
        </w:rPr>
      </w:pPr>
      <w:r w:rsidRPr="005001D4">
        <w:rPr>
          <w:sz w:val="24"/>
          <w:szCs w:val="24"/>
        </w:rPr>
        <w:tab/>
      </w:r>
      <w:r w:rsidRPr="005001D4">
        <w:rPr>
          <w:sz w:val="20"/>
          <w:szCs w:val="20"/>
        </w:rPr>
        <w:t>(Unit: Thousand Baht)</w:t>
      </w:r>
    </w:p>
    <w:tbl>
      <w:tblPr>
        <w:tblW w:w="9045" w:type="dxa"/>
        <w:tblInd w:w="450" w:type="dxa"/>
        <w:tblLayout w:type="fixed"/>
        <w:tblLook w:val="04A0" w:firstRow="1" w:lastRow="0" w:firstColumn="1" w:lastColumn="0" w:noHBand="0" w:noVBand="1"/>
      </w:tblPr>
      <w:tblGrid>
        <w:gridCol w:w="6210"/>
        <w:gridCol w:w="1417"/>
        <w:gridCol w:w="1418"/>
      </w:tblGrid>
      <w:tr w:rsidR="00B21F37" w:rsidRPr="005001D4" w14:paraId="21286433" w14:textId="77777777" w:rsidTr="00A00B5E">
        <w:trPr>
          <w:cantSplit/>
        </w:trPr>
        <w:tc>
          <w:tcPr>
            <w:tcW w:w="6210" w:type="dxa"/>
            <w:vAlign w:val="bottom"/>
          </w:tcPr>
          <w:p w14:paraId="27493A32" w14:textId="77777777" w:rsidR="00B21F37" w:rsidRPr="005001D4" w:rsidRDefault="00B21F37" w:rsidP="008E044C">
            <w:pPr>
              <w:spacing w:line="380" w:lineRule="exact"/>
              <w:ind w:right="-43"/>
              <w:jc w:val="thaiDistribute"/>
              <w:rPr>
                <w:sz w:val="20"/>
                <w:szCs w:val="20"/>
              </w:rPr>
            </w:pPr>
          </w:p>
        </w:tc>
        <w:tc>
          <w:tcPr>
            <w:tcW w:w="2835" w:type="dxa"/>
            <w:gridSpan w:val="2"/>
            <w:vAlign w:val="bottom"/>
            <w:hideMark/>
          </w:tcPr>
          <w:p w14:paraId="3F4A5194" w14:textId="77777777" w:rsidR="00B21F37" w:rsidRPr="005001D4" w:rsidRDefault="00B21F37" w:rsidP="008E044C">
            <w:pPr>
              <w:pBdr>
                <w:bottom w:val="single" w:sz="4" w:space="1" w:color="auto"/>
              </w:pBdr>
              <w:spacing w:line="380" w:lineRule="exact"/>
              <w:ind w:left="-18" w:right="-43"/>
              <w:jc w:val="center"/>
              <w:rPr>
                <w:sz w:val="20"/>
                <w:szCs w:val="20"/>
              </w:rPr>
            </w:pPr>
            <w:r w:rsidRPr="005001D4">
              <w:rPr>
                <w:sz w:val="20"/>
                <w:szCs w:val="20"/>
              </w:rPr>
              <w:t>Consolidated/Separate                              financial statements</w:t>
            </w:r>
          </w:p>
        </w:tc>
      </w:tr>
      <w:tr w:rsidR="00B70D7A" w:rsidRPr="005001D4" w14:paraId="368DA082" w14:textId="77777777" w:rsidTr="00A00B5E">
        <w:tc>
          <w:tcPr>
            <w:tcW w:w="6210" w:type="dxa"/>
            <w:vAlign w:val="bottom"/>
          </w:tcPr>
          <w:p w14:paraId="2598AC4E" w14:textId="77777777" w:rsidR="00B70D7A" w:rsidRPr="005001D4" w:rsidRDefault="00B70D7A" w:rsidP="008E044C">
            <w:pPr>
              <w:spacing w:line="380" w:lineRule="exact"/>
              <w:ind w:right="-43"/>
              <w:jc w:val="thaiDistribute"/>
              <w:rPr>
                <w:sz w:val="20"/>
                <w:szCs w:val="20"/>
              </w:rPr>
            </w:pPr>
          </w:p>
        </w:tc>
        <w:tc>
          <w:tcPr>
            <w:tcW w:w="1417" w:type="dxa"/>
            <w:vAlign w:val="bottom"/>
            <w:hideMark/>
          </w:tcPr>
          <w:p w14:paraId="6D16F384" w14:textId="77777777" w:rsidR="00B70D7A" w:rsidRPr="005001D4" w:rsidRDefault="00614DC6" w:rsidP="008E044C">
            <w:pPr>
              <w:spacing w:line="380" w:lineRule="exact"/>
              <w:ind w:left="-105" w:right="-135"/>
              <w:jc w:val="center"/>
              <w:rPr>
                <w:sz w:val="20"/>
                <w:szCs w:val="20"/>
              </w:rPr>
            </w:pPr>
            <w:r w:rsidRPr="005001D4">
              <w:rPr>
                <w:sz w:val="20"/>
                <w:szCs w:val="20"/>
              </w:rPr>
              <w:t>31 March</w:t>
            </w:r>
          </w:p>
        </w:tc>
        <w:tc>
          <w:tcPr>
            <w:tcW w:w="1418" w:type="dxa"/>
            <w:vAlign w:val="bottom"/>
            <w:hideMark/>
          </w:tcPr>
          <w:p w14:paraId="2488FE39" w14:textId="77777777" w:rsidR="00B70D7A" w:rsidRPr="005001D4" w:rsidRDefault="00B70D7A" w:rsidP="008E044C">
            <w:pPr>
              <w:spacing w:line="380" w:lineRule="exact"/>
              <w:ind w:right="-36"/>
              <w:jc w:val="center"/>
              <w:rPr>
                <w:sz w:val="20"/>
                <w:szCs w:val="20"/>
              </w:rPr>
            </w:pPr>
            <w:r w:rsidRPr="005001D4">
              <w:rPr>
                <w:sz w:val="20"/>
                <w:szCs w:val="20"/>
              </w:rPr>
              <w:t xml:space="preserve">31 December </w:t>
            </w:r>
          </w:p>
        </w:tc>
      </w:tr>
      <w:tr w:rsidR="00B70D7A" w:rsidRPr="005001D4" w14:paraId="68ED036B" w14:textId="77777777" w:rsidTr="00A00B5E">
        <w:tc>
          <w:tcPr>
            <w:tcW w:w="6210" w:type="dxa"/>
            <w:vAlign w:val="bottom"/>
          </w:tcPr>
          <w:p w14:paraId="72535FDC" w14:textId="77777777" w:rsidR="00B70D7A" w:rsidRPr="005001D4" w:rsidRDefault="00B70D7A" w:rsidP="00497F72">
            <w:pPr>
              <w:tabs>
                <w:tab w:val="decimal" w:pos="1070"/>
              </w:tabs>
              <w:spacing w:line="380" w:lineRule="exact"/>
              <w:ind w:left="72" w:right="27"/>
              <w:rPr>
                <w:sz w:val="20"/>
                <w:szCs w:val="20"/>
              </w:rPr>
            </w:pPr>
          </w:p>
        </w:tc>
        <w:tc>
          <w:tcPr>
            <w:tcW w:w="1417" w:type="dxa"/>
            <w:vAlign w:val="bottom"/>
          </w:tcPr>
          <w:p w14:paraId="03916373" w14:textId="77777777" w:rsidR="00B70D7A" w:rsidRPr="005001D4" w:rsidRDefault="00B70D7A" w:rsidP="008E044C">
            <w:pPr>
              <w:pBdr>
                <w:bottom w:val="single" w:sz="4" w:space="1" w:color="auto"/>
              </w:pBdr>
              <w:spacing w:line="380" w:lineRule="exact"/>
              <w:ind w:right="-36"/>
              <w:jc w:val="center"/>
              <w:rPr>
                <w:sz w:val="20"/>
                <w:szCs w:val="20"/>
                <w:u w:val="single"/>
              </w:rPr>
            </w:pPr>
            <w:r w:rsidRPr="005001D4">
              <w:rPr>
                <w:sz w:val="20"/>
                <w:szCs w:val="20"/>
              </w:rPr>
              <w:t>202</w:t>
            </w:r>
            <w:r w:rsidR="00445759" w:rsidRPr="005001D4">
              <w:rPr>
                <w:sz w:val="20"/>
                <w:szCs w:val="20"/>
              </w:rPr>
              <w:t>6</w:t>
            </w:r>
          </w:p>
        </w:tc>
        <w:tc>
          <w:tcPr>
            <w:tcW w:w="1418" w:type="dxa"/>
            <w:vAlign w:val="bottom"/>
          </w:tcPr>
          <w:p w14:paraId="7BA0F53C" w14:textId="77777777" w:rsidR="00B70D7A" w:rsidRPr="005001D4" w:rsidRDefault="00B70D7A" w:rsidP="008E044C">
            <w:pPr>
              <w:pBdr>
                <w:bottom w:val="single" w:sz="4" w:space="1" w:color="auto"/>
              </w:pBdr>
              <w:spacing w:line="380" w:lineRule="exact"/>
              <w:ind w:right="-36"/>
              <w:jc w:val="center"/>
              <w:rPr>
                <w:sz w:val="20"/>
                <w:szCs w:val="20"/>
                <w:u w:val="single"/>
              </w:rPr>
            </w:pPr>
            <w:r w:rsidRPr="005001D4">
              <w:rPr>
                <w:sz w:val="20"/>
                <w:szCs w:val="20"/>
              </w:rPr>
              <w:t>202</w:t>
            </w:r>
            <w:r w:rsidR="00445759" w:rsidRPr="005001D4">
              <w:rPr>
                <w:sz w:val="20"/>
                <w:szCs w:val="20"/>
              </w:rPr>
              <w:t>5</w:t>
            </w:r>
          </w:p>
        </w:tc>
      </w:tr>
      <w:tr w:rsidR="00E54457" w:rsidRPr="005001D4" w14:paraId="1213C0E1" w14:textId="77777777" w:rsidTr="00A00B5E">
        <w:tc>
          <w:tcPr>
            <w:tcW w:w="6210" w:type="dxa"/>
            <w:vAlign w:val="bottom"/>
            <w:hideMark/>
          </w:tcPr>
          <w:p w14:paraId="67A90D30" w14:textId="77777777" w:rsidR="00E54457" w:rsidRPr="005001D4" w:rsidRDefault="00E54457" w:rsidP="00E54457">
            <w:pPr>
              <w:spacing w:line="380" w:lineRule="exact"/>
              <w:ind w:left="252" w:right="-108" w:hanging="252"/>
              <w:rPr>
                <w:sz w:val="20"/>
                <w:szCs w:val="20"/>
              </w:rPr>
            </w:pPr>
            <w:r w:rsidRPr="005001D4">
              <w:rPr>
                <w:sz w:val="20"/>
                <w:szCs w:val="20"/>
              </w:rPr>
              <w:t xml:space="preserve">Debentures </w:t>
            </w:r>
          </w:p>
        </w:tc>
        <w:tc>
          <w:tcPr>
            <w:tcW w:w="1417" w:type="dxa"/>
            <w:vAlign w:val="bottom"/>
          </w:tcPr>
          <w:p w14:paraId="5B6BEB2A" w14:textId="77777777" w:rsidR="00E54457" w:rsidRPr="005001D4" w:rsidRDefault="00E54457" w:rsidP="00E54457">
            <w:pPr>
              <w:tabs>
                <w:tab w:val="decimal" w:pos="1070"/>
              </w:tabs>
              <w:spacing w:line="380" w:lineRule="exact"/>
              <w:ind w:left="72" w:right="27"/>
              <w:rPr>
                <w:sz w:val="20"/>
                <w:szCs w:val="20"/>
              </w:rPr>
            </w:pPr>
            <w:r w:rsidRPr="005001D4">
              <w:rPr>
                <w:sz w:val="20"/>
                <w:szCs w:val="20"/>
              </w:rPr>
              <w:t>1,486,606</w:t>
            </w:r>
          </w:p>
        </w:tc>
        <w:tc>
          <w:tcPr>
            <w:tcW w:w="1418" w:type="dxa"/>
            <w:vAlign w:val="bottom"/>
            <w:hideMark/>
          </w:tcPr>
          <w:p w14:paraId="56298658" w14:textId="77777777" w:rsidR="00E54457" w:rsidRPr="005001D4" w:rsidRDefault="00E54457" w:rsidP="00E54457">
            <w:pPr>
              <w:tabs>
                <w:tab w:val="decimal" w:pos="1070"/>
              </w:tabs>
              <w:spacing w:line="380" w:lineRule="exact"/>
              <w:ind w:left="72" w:right="27"/>
              <w:rPr>
                <w:sz w:val="20"/>
                <w:szCs w:val="20"/>
              </w:rPr>
            </w:pPr>
            <w:r w:rsidRPr="005001D4">
              <w:rPr>
                <w:sz w:val="20"/>
                <w:szCs w:val="20"/>
              </w:rPr>
              <w:t>1,046,252</w:t>
            </w:r>
          </w:p>
        </w:tc>
      </w:tr>
      <w:tr w:rsidR="00E54457" w:rsidRPr="005001D4" w14:paraId="3CC77358" w14:textId="77777777" w:rsidTr="00A00B5E">
        <w:trPr>
          <w:trHeight w:val="97"/>
        </w:trPr>
        <w:tc>
          <w:tcPr>
            <w:tcW w:w="6210" w:type="dxa"/>
            <w:vAlign w:val="bottom"/>
            <w:hideMark/>
          </w:tcPr>
          <w:p w14:paraId="1ADB223A" w14:textId="77777777" w:rsidR="00E54457" w:rsidRPr="005001D4" w:rsidRDefault="00E54457" w:rsidP="00E54457">
            <w:pPr>
              <w:spacing w:line="380" w:lineRule="exact"/>
              <w:ind w:left="252" w:right="-108" w:hanging="252"/>
              <w:rPr>
                <w:sz w:val="20"/>
                <w:szCs w:val="20"/>
              </w:rPr>
            </w:pPr>
            <w:r w:rsidRPr="005001D4">
              <w:rPr>
                <w:sz w:val="20"/>
                <w:szCs w:val="20"/>
              </w:rPr>
              <w:t xml:space="preserve">Less: Current portion of debentures </w:t>
            </w:r>
          </w:p>
        </w:tc>
        <w:tc>
          <w:tcPr>
            <w:tcW w:w="1417" w:type="dxa"/>
            <w:vAlign w:val="bottom"/>
          </w:tcPr>
          <w:p w14:paraId="63BCBE2B" w14:textId="77777777" w:rsidR="00E54457" w:rsidRPr="005001D4" w:rsidRDefault="00E54457" w:rsidP="00E54457">
            <w:pPr>
              <w:pBdr>
                <w:bottom w:val="single" w:sz="4" w:space="1" w:color="auto"/>
              </w:pBdr>
              <w:tabs>
                <w:tab w:val="decimal" w:pos="1070"/>
              </w:tabs>
              <w:spacing w:line="380" w:lineRule="exact"/>
              <w:ind w:left="72" w:right="27"/>
              <w:rPr>
                <w:sz w:val="20"/>
                <w:szCs w:val="20"/>
              </w:rPr>
            </w:pPr>
            <w:r w:rsidRPr="005001D4">
              <w:rPr>
                <w:sz w:val="20"/>
                <w:szCs w:val="20"/>
              </w:rPr>
              <w:t>-</w:t>
            </w:r>
          </w:p>
        </w:tc>
        <w:tc>
          <w:tcPr>
            <w:tcW w:w="1418" w:type="dxa"/>
            <w:vAlign w:val="bottom"/>
            <w:hideMark/>
          </w:tcPr>
          <w:p w14:paraId="5AD8732D" w14:textId="77777777" w:rsidR="00E54457" w:rsidRPr="005001D4" w:rsidRDefault="00E54457" w:rsidP="00E54457">
            <w:pPr>
              <w:pBdr>
                <w:bottom w:val="single" w:sz="4" w:space="1" w:color="auto"/>
              </w:pBdr>
              <w:tabs>
                <w:tab w:val="decimal" w:pos="1070"/>
              </w:tabs>
              <w:spacing w:line="380" w:lineRule="exact"/>
              <w:ind w:left="72" w:right="27"/>
              <w:rPr>
                <w:sz w:val="20"/>
                <w:szCs w:val="20"/>
              </w:rPr>
            </w:pPr>
            <w:r w:rsidRPr="005001D4">
              <w:rPr>
                <w:sz w:val="20"/>
                <w:szCs w:val="20"/>
              </w:rPr>
              <w:t>(405,149)</w:t>
            </w:r>
          </w:p>
        </w:tc>
      </w:tr>
      <w:tr w:rsidR="00E54457" w:rsidRPr="005001D4" w14:paraId="6B67A325" w14:textId="77777777" w:rsidTr="00A00B5E">
        <w:tc>
          <w:tcPr>
            <w:tcW w:w="6210" w:type="dxa"/>
            <w:vAlign w:val="bottom"/>
            <w:hideMark/>
          </w:tcPr>
          <w:p w14:paraId="4AA0C352" w14:textId="77777777" w:rsidR="00E54457" w:rsidRPr="005001D4" w:rsidRDefault="00E54457" w:rsidP="00E54457">
            <w:pPr>
              <w:spacing w:line="380" w:lineRule="exact"/>
              <w:ind w:left="252" w:right="-108" w:hanging="252"/>
              <w:rPr>
                <w:sz w:val="20"/>
                <w:szCs w:val="20"/>
              </w:rPr>
            </w:pPr>
            <w:r w:rsidRPr="005001D4">
              <w:rPr>
                <w:sz w:val="20"/>
                <w:szCs w:val="20"/>
              </w:rPr>
              <w:t xml:space="preserve">Debentures - net of current portion </w:t>
            </w:r>
          </w:p>
        </w:tc>
        <w:tc>
          <w:tcPr>
            <w:tcW w:w="1417" w:type="dxa"/>
            <w:vAlign w:val="bottom"/>
          </w:tcPr>
          <w:p w14:paraId="1471FE27" w14:textId="77777777" w:rsidR="00E54457" w:rsidRPr="005001D4" w:rsidRDefault="00E54457" w:rsidP="00E54457">
            <w:pPr>
              <w:pBdr>
                <w:bottom w:val="double" w:sz="4" w:space="1" w:color="auto"/>
              </w:pBdr>
              <w:tabs>
                <w:tab w:val="decimal" w:pos="1070"/>
              </w:tabs>
              <w:spacing w:line="380" w:lineRule="exact"/>
              <w:ind w:left="72" w:right="27"/>
              <w:rPr>
                <w:sz w:val="20"/>
                <w:szCs w:val="20"/>
              </w:rPr>
            </w:pPr>
            <w:r w:rsidRPr="005001D4">
              <w:rPr>
                <w:sz w:val="20"/>
                <w:szCs w:val="20"/>
              </w:rPr>
              <w:t>1,486,606</w:t>
            </w:r>
          </w:p>
        </w:tc>
        <w:tc>
          <w:tcPr>
            <w:tcW w:w="1418" w:type="dxa"/>
            <w:vAlign w:val="bottom"/>
            <w:hideMark/>
          </w:tcPr>
          <w:p w14:paraId="742FDE14" w14:textId="77777777" w:rsidR="00E54457" w:rsidRPr="005001D4" w:rsidRDefault="00E54457" w:rsidP="00E54457">
            <w:pPr>
              <w:pBdr>
                <w:bottom w:val="double" w:sz="4" w:space="1" w:color="auto"/>
              </w:pBdr>
              <w:tabs>
                <w:tab w:val="decimal" w:pos="1070"/>
              </w:tabs>
              <w:spacing w:line="380" w:lineRule="exact"/>
              <w:ind w:left="72" w:right="27"/>
              <w:rPr>
                <w:sz w:val="20"/>
                <w:szCs w:val="20"/>
              </w:rPr>
            </w:pPr>
            <w:r w:rsidRPr="005001D4">
              <w:rPr>
                <w:sz w:val="20"/>
                <w:szCs w:val="20"/>
              </w:rPr>
              <w:t>641,103</w:t>
            </w:r>
          </w:p>
        </w:tc>
      </w:tr>
    </w:tbl>
    <w:p w14:paraId="01EAA247" w14:textId="77777777" w:rsidR="0073374F" w:rsidRPr="005001D4" w:rsidRDefault="0073374F" w:rsidP="00BE33E2">
      <w:pPr>
        <w:spacing w:before="240" w:after="120" w:line="380" w:lineRule="exact"/>
        <w:ind w:left="547"/>
        <w:jc w:val="thaiDistribute"/>
      </w:pPr>
      <w:r w:rsidRPr="005001D4">
        <w:t xml:space="preserve">Movements in the debentures account for the </w:t>
      </w:r>
      <w:r w:rsidR="00614DC6" w:rsidRPr="005001D4">
        <w:t>three-month</w:t>
      </w:r>
      <w:r w:rsidR="00B162B0" w:rsidRPr="005001D4">
        <w:t xml:space="preserve"> period ended </w:t>
      </w:r>
      <w:r w:rsidR="00614DC6" w:rsidRPr="005001D4">
        <w:t>31 March 2026</w:t>
      </w:r>
      <w:r w:rsidR="00186517" w:rsidRPr="005001D4">
        <w:t xml:space="preserve"> </w:t>
      </w:r>
      <w:r w:rsidRPr="005001D4">
        <w:t>were as follows:</w:t>
      </w:r>
    </w:p>
    <w:tbl>
      <w:tblPr>
        <w:tblW w:w="9180" w:type="dxa"/>
        <w:tblInd w:w="450" w:type="dxa"/>
        <w:tblLayout w:type="fixed"/>
        <w:tblLook w:val="04A0" w:firstRow="1" w:lastRow="0" w:firstColumn="1" w:lastColumn="0" w:noHBand="0" w:noVBand="1"/>
      </w:tblPr>
      <w:tblGrid>
        <w:gridCol w:w="6840"/>
        <w:gridCol w:w="360"/>
        <w:gridCol w:w="1980"/>
      </w:tblGrid>
      <w:tr w:rsidR="005B784B" w:rsidRPr="005001D4" w14:paraId="4F521A1F" w14:textId="77777777" w:rsidTr="00BE33E2">
        <w:tc>
          <w:tcPr>
            <w:tcW w:w="6840" w:type="dxa"/>
            <w:vAlign w:val="bottom"/>
          </w:tcPr>
          <w:p w14:paraId="21603D8F" w14:textId="77777777" w:rsidR="005B784B" w:rsidRPr="005001D4" w:rsidRDefault="005B784B" w:rsidP="008E044C">
            <w:pPr>
              <w:pStyle w:val="BodyText2"/>
              <w:tabs>
                <w:tab w:val="clear" w:pos="540"/>
                <w:tab w:val="decimal" w:pos="1380"/>
              </w:tabs>
              <w:spacing w:before="0" w:after="0" w:line="380" w:lineRule="exact"/>
              <w:ind w:left="180" w:right="-108" w:hanging="198"/>
              <w:jc w:val="left"/>
              <w:rPr>
                <w:rFonts w:ascii="Arial" w:hAnsi="Arial"/>
                <w:sz w:val="20"/>
                <w:szCs w:val="20"/>
              </w:rPr>
            </w:pPr>
          </w:p>
        </w:tc>
        <w:tc>
          <w:tcPr>
            <w:tcW w:w="2340" w:type="dxa"/>
            <w:gridSpan w:val="2"/>
            <w:vAlign w:val="bottom"/>
            <w:hideMark/>
          </w:tcPr>
          <w:p w14:paraId="04266089" w14:textId="77777777" w:rsidR="005B784B" w:rsidRPr="005001D4" w:rsidRDefault="005B784B" w:rsidP="008E044C">
            <w:pPr>
              <w:spacing w:line="380" w:lineRule="exact"/>
              <w:ind w:left="-18" w:right="-43"/>
              <w:jc w:val="right"/>
              <w:rPr>
                <w:sz w:val="20"/>
                <w:szCs w:val="20"/>
                <w:cs/>
              </w:rPr>
            </w:pPr>
            <w:r w:rsidRPr="005001D4">
              <w:rPr>
                <w:sz w:val="20"/>
                <w:szCs w:val="20"/>
              </w:rPr>
              <w:t>(Unit: Thousand Baht)</w:t>
            </w:r>
          </w:p>
        </w:tc>
      </w:tr>
      <w:tr w:rsidR="005B784B" w:rsidRPr="005001D4" w14:paraId="77464798" w14:textId="77777777" w:rsidTr="00BE33E2">
        <w:tc>
          <w:tcPr>
            <w:tcW w:w="6840" w:type="dxa"/>
            <w:vAlign w:val="bottom"/>
          </w:tcPr>
          <w:p w14:paraId="1BC0F380" w14:textId="77777777" w:rsidR="005B784B" w:rsidRPr="005001D4" w:rsidRDefault="005B784B" w:rsidP="008E044C">
            <w:pPr>
              <w:pStyle w:val="BodyText2"/>
              <w:tabs>
                <w:tab w:val="clear" w:pos="540"/>
                <w:tab w:val="decimal" w:pos="1380"/>
              </w:tabs>
              <w:spacing w:before="0" w:after="0" w:line="380" w:lineRule="exact"/>
              <w:ind w:left="180" w:right="-108" w:hanging="198"/>
              <w:jc w:val="left"/>
              <w:rPr>
                <w:rFonts w:ascii="Arial" w:hAnsi="Arial"/>
                <w:sz w:val="20"/>
                <w:szCs w:val="20"/>
              </w:rPr>
            </w:pPr>
          </w:p>
        </w:tc>
        <w:tc>
          <w:tcPr>
            <w:tcW w:w="360" w:type="dxa"/>
            <w:vAlign w:val="bottom"/>
          </w:tcPr>
          <w:p w14:paraId="544A3FFA" w14:textId="77777777" w:rsidR="005B784B" w:rsidRPr="005001D4" w:rsidRDefault="005B784B" w:rsidP="008E044C">
            <w:pPr>
              <w:spacing w:line="380" w:lineRule="exact"/>
              <w:ind w:left="-18" w:right="-43"/>
              <w:jc w:val="center"/>
              <w:rPr>
                <w:sz w:val="20"/>
                <w:szCs w:val="20"/>
                <w:cs/>
              </w:rPr>
            </w:pPr>
          </w:p>
        </w:tc>
        <w:tc>
          <w:tcPr>
            <w:tcW w:w="1980" w:type="dxa"/>
            <w:vAlign w:val="bottom"/>
            <w:hideMark/>
          </w:tcPr>
          <w:p w14:paraId="3F8548CA" w14:textId="77777777" w:rsidR="005B784B" w:rsidRPr="005001D4" w:rsidRDefault="005B784B" w:rsidP="008E044C">
            <w:pPr>
              <w:pBdr>
                <w:bottom w:val="single" w:sz="6" w:space="1" w:color="auto"/>
              </w:pBdr>
              <w:spacing w:line="380" w:lineRule="exact"/>
              <w:ind w:left="-18" w:right="-43"/>
              <w:jc w:val="center"/>
              <w:rPr>
                <w:sz w:val="20"/>
                <w:szCs w:val="20"/>
              </w:rPr>
            </w:pPr>
            <w:r w:rsidRPr="005001D4">
              <w:rPr>
                <w:sz w:val="20"/>
                <w:szCs w:val="20"/>
              </w:rPr>
              <w:t>Consolidated/ Separate                              financial statements</w:t>
            </w:r>
          </w:p>
        </w:tc>
      </w:tr>
      <w:tr w:rsidR="0015553C" w:rsidRPr="005001D4" w14:paraId="326701F8" w14:textId="77777777" w:rsidTr="00BE33E2">
        <w:tc>
          <w:tcPr>
            <w:tcW w:w="6840" w:type="dxa"/>
            <w:vAlign w:val="bottom"/>
          </w:tcPr>
          <w:p w14:paraId="5E3586BB" w14:textId="77777777" w:rsidR="0015553C" w:rsidRPr="005001D4" w:rsidRDefault="0015553C" w:rsidP="008E044C">
            <w:pPr>
              <w:pStyle w:val="BalloonText"/>
              <w:spacing w:line="380" w:lineRule="exact"/>
              <w:ind w:left="180" w:right="-108" w:hanging="198"/>
              <w:rPr>
                <w:rFonts w:ascii="Arial" w:hAnsi="Arial" w:cs="Arial"/>
                <w:b/>
                <w:bCs/>
                <w:sz w:val="20"/>
                <w:szCs w:val="20"/>
              </w:rPr>
            </w:pPr>
            <w:r w:rsidRPr="005001D4">
              <w:rPr>
                <w:rFonts w:ascii="Arial" w:hAnsi="Arial" w:cs="Arial"/>
                <w:b/>
                <w:bCs/>
                <w:sz w:val="20"/>
                <w:szCs w:val="20"/>
              </w:rPr>
              <w:t xml:space="preserve">Balance </w:t>
            </w:r>
            <w:r w:rsidR="00F76A28" w:rsidRPr="005001D4">
              <w:rPr>
                <w:rFonts w:ascii="Arial" w:hAnsi="Arial" w:cs="Arial"/>
                <w:b/>
                <w:bCs/>
                <w:sz w:val="20"/>
                <w:szCs w:val="20"/>
              </w:rPr>
              <w:t xml:space="preserve">as at </w:t>
            </w:r>
            <w:r w:rsidR="00614DC6" w:rsidRPr="005001D4">
              <w:rPr>
                <w:rFonts w:ascii="Arial" w:hAnsi="Arial" w:cs="Arial"/>
                <w:b/>
                <w:bCs/>
                <w:sz w:val="20"/>
                <w:szCs w:val="20"/>
              </w:rPr>
              <w:t>1 January 2026</w:t>
            </w:r>
          </w:p>
        </w:tc>
        <w:tc>
          <w:tcPr>
            <w:tcW w:w="360" w:type="dxa"/>
            <w:vAlign w:val="bottom"/>
          </w:tcPr>
          <w:p w14:paraId="467E9F28" w14:textId="77777777" w:rsidR="0015553C" w:rsidRPr="005001D4" w:rsidRDefault="0015553C" w:rsidP="008E044C">
            <w:pPr>
              <w:pStyle w:val="BodyText2"/>
              <w:tabs>
                <w:tab w:val="clear" w:pos="540"/>
                <w:tab w:val="decimal" w:pos="1062"/>
              </w:tabs>
              <w:spacing w:before="0" w:after="0" w:line="380" w:lineRule="exact"/>
              <w:ind w:left="72" w:right="108"/>
              <w:jc w:val="thaiDistribute"/>
              <w:rPr>
                <w:rFonts w:ascii="Arial" w:hAnsi="Arial"/>
                <w:sz w:val="20"/>
                <w:szCs w:val="20"/>
              </w:rPr>
            </w:pPr>
          </w:p>
        </w:tc>
        <w:tc>
          <w:tcPr>
            <w:tcW w:w="1980" w:type="dxa"/>
          </w:tcPr>
          <w:p w14:paraId="02AC989A" w14:textId="77777777" w:rsidR="0015553C" w:rsidRPr="005001D4" w:rsidRDefault="00E54457" w:rsidP="008E044C">
            <w:pPr>
              <w:tabs>
                <w:tab w:val="decimal" w:pos="1597"/>
              </w:tabs>
              <w:spacing w:line="380" w:lineRule="exact"/>
              <w:ind w:left="72" w:right="27"/>
              <w:rPr>
                <w:sz w:val="20"/>
                <w:szCs w:val="20"/>
              </w:rPr>
            </w:pPr>
            <w:r w:rsidRPr="005001D4">
              <w:rPr>
                <w:sz w:val="20"/>
                <w:szCs w:val="20"/>
              </w:rPr>
              <w:t>1,046,252</w:t>
            </w:r>
          </w:p>
        </w:tc>
      </w:tr>
      <w:tr w:rsidR="00E54457" w:rsidRPr="005001D4" w14:paraId="1A7CE0DA" w14:textId="77777777" w:rsidTr="00BE33E2">
        <w:tc>
          <w:tcPr>
            <w:tcW w:w="6840" w:type="dxa"/>
            <w:vAlign w:val="bottom"/>
          </w:tcPr>
          <w:p w14:paraId="34C35F83" w14:textId="782663BA" w:rsidR="00E54457" w:rsidRPr="005001D4" w:rsidRDefault="00E54457" w:rsidP="00E54457">
            <w:pPr>
              <w:pStyle w:val="BalloonText"/>
              <w:tabs>
                <w:tab w:val="left" w:pos="523"/>
              </w:tabs>
              <w:spacing w:line="380" w:lineRule="exact"/>
              <w:ind w:left="703" w:right="2325" w:hanging="721"/>
              <w:rPr>
                <w:rFonts w:ascii="Arial" w:hAnsi="Arial" w:cs="Arial"/>
                <w:sz w:val="20"/>
                <w:szCs w:val="20"/>
              </w:rPr>
            </w:pPr>
            <w:r w:rsidRPr="005001D4">
              <w:rPr>
                <w:rFonts w:ascii="Arial" w:hAnsi="Arial" w:cs="Arial"/>
                <w:sz w:val="20"/>
                <w:szCs w:val="20"/>
              </w:rPr>
              <w:t>Add:</w:t>
            </w:r>
            <w:r w:rsidRPr="005001D4">
              <w:rPr>
                <w:rFonts w:ascii="Arial" w:hAnsi="Arial" w:cs="Arial"/>
                <w:b/>
                <w:bCs/>
                <w:sz w:val="20"/>
                <w:szCs w:val="20"/>
              </w:rPr>
              <w:tab/>
            </w:r>
            <w:r w:rsidR="00FC129F" w:rsidRPr="005001D4">
              <w:rPr>
                <w:rFonts w:ascii="Arial" w:hAnsi="Arial" w:cs="Arial"/>
                <w:sz w:val="20"/>
                <w:szCs w:val="20"/>
              </w:rPr>
              <w:t xml:space="preserve">Debentures issued </w:t>
            </w:r>
            <w:r w:rsidR="005D75EB" w:rsidRPr="005001D4">
              <w:rPr>
                <w:rFonts w:ascii="Arial" w:hAnsi="Arial" w:cs="Arial"/>
                <w:sz w:val="20"/>
                <w:szCs w:val="20"/>
              </w:rPr>
              <w:t>during the period</w:t>
            </w:r>
            <w:r w:rsidRPr="005001D4">
              <w:rPr>
                <w:rFonts w:ascii="Arial" w:hAnsi="Arial" w:cs="Arial"/>
                <w:sz w:val="20"/>
                <w:szCs w:val="20"/>
              </w:rPr>
              <w:t xml:space="preserve">   </w:t>
            </w:r>
          </w:p>
        </w:tc>
        <w:tc>
          <w:tcPr>
            <w:tcW w:w="360" w:type="dxa"/>
            <w:vAlign w:val="bottom"/>
          </w:tcPr>
          <w:p w14:paraId="4633FBF5" w14:textId="77777777" w:rsidR="00E54457" w:rsidRPr="005001D4" w:rsidRDefault="00E54457" w:rsidP="00E54457">
            <w:pPr>
              <w:pStyle w:val="BodyText2"/>
              <w:tabs>
                <w:tab w:val="clear" w:pos="540"/>
                <w:tab w:val="decimal" w:pos="1062"/>
              </w:tabs>
              <w:spacing w:before="0" w:after="0" w:line="380" w:lineRule="exact"/>
              <w:ind w:left="72" w:right="108"/>
              <w:jc w:val="thaiDistribute"/>
              <w:rPr>
                <w:rFonts w:ascii="Arial" w:hAnsi="Arial"/>
                <w:sz w:val="20"/>
                <w:szCs w:val="20"/>
              </w:rPr>
            </w:pPr>
          </w:p>
        </w:tc>
        <w:tc>
          <w:tcPr>
            <w:tcW w:w="1980" w:type="dxa"/>
            <w:vAlign w:val="bottom"/>
          </w:tcPr>
          <w:p w14:paraId="5355B7E6" w14:textId="77777777" w:rsidR="00E54457" w:rsidRPr="005001D4" w:rsidRDefault="00E54457" w:rsidP="00E54457">
            <w:pPr>
              <w:tabs>
                <w:tab w:val="decimal" w:pos="1597"/>
              </w:tabs>
              <w:spacing w:line="380" w:lineRule="exact"/>
              <w:ind w:left="72" w:right="27"/>
              <w:rPr>
                <w:sz w:val="20"/>
                <w:szCs w:val="20"/>
              </w:rPr>
            </w:pPr>
            <w:r w:rsidRPr="005001D4">
              <w:rPr>
                <w:sz w:val="20"/>
                <w:szCs w:val="20"/>
              </w:rPr>
              <w:t>850,000</w:t>
            </w:r>
          </w:p>
        </w:tc>
      </w:tr>
      <w:tr w:rsidR="00E54457" w:rsidRPr="005001D4" w14:paraId="3F197BE4" w14:textId="77777777" w:rsidTr="00BE33E2">
        <w:tc>
          <w:tcPr>
            <w:tcW w:w="6840" w:type="dxa"/>
            <w:vAlign w:val="bottom"/>
          </w:tcPr>
          <w:p w14:paraId="43CACD0F" w14:textId="25485669" w:rsidR="00E54457" w:rsidRPr="005001D4" w:rsidRDefault="00FC129F" w:rsidP="00E54457">
            <w:pPr>
              <w:pStyle w:val="BalloonText"/>
              <w:tabs>
                <w:tab w:val="left" w:pos="523"/>
              </w:tabs>
              <w:spacing w:line="380" w:lineRule="exact"/>
              <w:ind w:left="703" w:right="2325" w:hanging="721"/>
              <w:rPr>
                <w:rFonts w:ascii="Arial" w:hAnsi="Arial" w:cs="Arial"/>
                <w:sz w:val="20"/>
                <w:szCs w:val="20"/>
              </w:rPr>
            </w:pPr>
            <w:r w:rsidRPr="005001D4">
              <w:rPr>
                <w:rFonts w:ascii="Arial" w:hAnsi="Arial" w:cs="Arial"/>
                <w:sz w:val="20"/>
                <w:szCs w:val="20"/>
              </w:rPr>
              <w:t xml:space="preserve">          Amortisation of transaction costs for debenture issuance during the period   </w:t>
            </w:r>
          </w:p>
        </w:tc>
        <w:tc>
          <w:tcPr>
            <w:tcW w:w="360" w:type="dxa"/>
            <w:vAlign w:val="bottom"/>
          </w:tcPr>
          <w:p w14:paraId="56298553" w14:textId="77777777" w:rsidR="00E54457" w:rsidRPr="005001D4" w:rsidRDefault="00E54457" w:rsidP="00E54457">
            <w:pPr>
              <w:pStyle w:val="BodyText2"/>
              <w:tabs>
                <w:tab w:val="clear" w:pos="540"/>
                <w:tab w:val="decimal" w:pos="1062"/>
              </w:tabs>
              <w:spacing w:before="0" w:after="0" w:line="380" w:lineRule="exact"/>
              <w:ind w:left="72" w:right="108"/>
              <w:jc w:val="thaiDistribute"/>
              <w:rPr>
                <w:rFonts w:ascii="Arial" w:hAnsi="Arial"/>
                <w:sz w:val="20"/>
                <w:szCs w:val="20"/>
              </w:rPr>
            </w:pPr>
          </w:p>
        </w:tc>
        <w:tc>
          <w:tcPr>
            <w:tcW w:w="1980" w:type="dxa"/>
            <w:vAlign w:val="bottom"/>
          </w:tcPr>
          <w:p w14:paraId="11ECA8EE" w14:textId="77777777" w:rsidR="00E54457" w:rsidRPr="005001D4" w:rsidRDefault="00E54457" w:rsidP="00E54457">
            <w:pPr>
              <w:tabs>
                <w:tab w:val="decimal" w:pos="1597"/>
              </w:tabs>
              <w:spacing w:line="380" w:lineRule="exact"/>
              <w:ind w:left="72" w:right="27"/>
              <w:rPr>
                <w:sz w:val="20"/>
                <w:szCs w:val="20"/>
              </w:rPr>
            </w:pPr>
            <w:r w:rsidRPr="005001D4">
              <w:rPr>
                <w:sz w:val="20"/>
                <w:szCs w:val="20"/>
              </w:rPr>
              <w:t>1,854</w:t>
            </w:r>
          </w:p>
        </w:tc>
      </w:tr>
      <w:tr w:rsidR="00E54457" w:rsidRPr="005001D4" w14:paraId="282A96C1" w14:textId="77777777" w:rsidTr="00BE33E2">
        <w:tc>
          <w:tcPr>
            <w:tcW w:w="6840" w:type="dxa"/>
            <w:vAlign w:val="bottom"/>
          </w:tcPr>
          <w:p w14:paraId="4FB2B3F7" w14:textId="77777777" w:rsidR="00E54457" w:rsidRPr="005001D4" w:rsidRDefault="00E54457" w:rsidP="00E54457">
            <w:pPr>
              <w:pStyle w:val="BalloonText"/>
              <w:tabs>
                <w:tab w:val="left" w:pos="523"/>
              </w:tabs>
              <w:spacing w:line="380" w:lineRule="exact"/>
              <w:ind w:left="703" w:right="1606" w:hanging="721"/>
              <w:rPr>
                <w:rFonts w:ascii="Arial" w:hAnsi="Arial" w:cs="Arial"/>
                <w:sz w:val="20"/>
                <w:szCs w:val="20"/>
              </w:rPr>
            </w:pPr>
            <w:r w:rsidRPr="005001D4">
              <w:rPr>
                <w:rFonts w:ascii="Arial" w:hAnsi="Arial"/>
                <w:sz w:val="20"/>
                <w:szCs w:val="20"/>
              </w:rPr>
              <w:t>Less:</w:t>
            </w:r>
            <w:r w:rsidRPr="005001D4">
              <w:rPr>
                <w:rFonts w:ascii="Arial" w:hAnsi="Arial"/>
                <w:sz w:val="20"/>
                <w:szCs w:val="20"/>
              </w:rPr>
              <w:tab/>
              <w:t xml:space="preserve">Redemption of debentures during the period   </w:t>
            </w:r>
          </w:p>
        </w:tc>
        <w:tc>
          <w:tcPr>
            <w:tcW w:w="360" w:type="dxa"/>
            <w:vAlign w:val="bottom"/>
          </w:tcPr>
          <w:p w14:paraId="15AEF847" w14:textId="77777777" w:rsidR="00E54457" w:rsidRPr="005001D4" w:rsidRDefault="00E54457" w:rsidP="00E54457">
            <w:pPr>
              <w:pStyle w:val="BodyText2"/>
              <w:tabs>
                <w:tab w:val="clear" w:pos="540"/>
                <w:tab w:val="decimal" w:pos="1062"/>
              </w:tabs>
              <w:spacing w:before="0" w:after="0" w:line="380" w:lineRule="exact"/>
              <w:ind w:left="72" w:right="108"/>
              <w:jc w:val="thaiDistribute"/>
              <w:rPr>
                <w:rFonts w:ascii="Arial" w:hAnsi="Arial"/>
                <w:sz w:val="20"/>
                <w:szCs w:val="20"/>
              </w:rPr>
            </w:pPr>
          </w:p>
        </w:tc>
        <w:tc>
          <w:tcPr>
            <w:tcW w:w="1980" w:type="dxa"/>
            <w:vAlign w:val="bottom"/>
          </w:tcPr>
          <w:p w14:paraId="747784B2" w14:textId="77777777" w:rsidR="00E54457" w:rsidRPr="005001D4" w:rsidRDefault="00E54457" w:rsidP="00E54457">
            <w:pPr>
              <w:tabs>
                <w:tab w:val="decimal" w:pos="1597"/>
              </w:tabs>
              <w:spacing w:line="380" w:lineRule="exact"/>
              <w:ind w:left="72" w:right="27"/>
              <w:rPr>
                <w:sz w:val="20"/>
                <w:szCs w:val="20"/>
              </w:rPr>
            </w:pPr>
            <w:r w:rsidRPr="005001D4">
              <w:rPr>
                <w:sz w:val="20"/>
                <w:szCs w:val="20"/>
              </w:rPr>
              <w:t>(406,400)</w:t>
            </w:r>
          </w:p>
        </w:tc>
      </w:tr>
      <w:tr w:rsidR="00E54457" w:rsidRPr="005001D4" w14:paraId="6DC96320" w14:textId="77777777" w:rsidTr="00BE33E2">
        <w:tc>
          <w:tcPr>
            <w:tcW w:w="6840" w:type="dxa"/>
            <w:vAlign w:val="bottom"/>
          </w:tcPr>
          <w:p w14:paraId="04E627C8" w14:textId="757CEE58" w:rsidR="00E54457" w:rsidRPr="005001D4" w:rsidRDefault="005D75EB" w:rsidP="00E54457">
            <w:pPr>
              <w:pStyle w:val="BodyText2"/>
              <w:tabs>
                <w:tab w:val="clear" w:pos="540"/>
                <w:tab w:val="decimal" w:pos="1062"/>
              </w:tabs>
              <w:spacing w:before="0" w:after="0" w:line="380" w:lineRule="exact"/>
              <w:ind w:left="523" w:right="108" w:hanging="541"/>
              <w:jc w:val="left"/>
              <w:rPr>
                <w:rFonts w:ascii="Arial" w:hAnsi="Arial"/>
                <w:sz w:val="20"/>
                <w:szCs w:val="20"/>
              </w:rPr>
            </w:pPr>
            <w:r w:rsidRPr="005001D4">
              <w:rPr>
                <w:rFonts w:ascii="Arial" w:hAnsi="Arial"/>
                <w:sz w:val="20"/>
                <w:szCs w:val="20"/>
              </w:rPr>
              <w:t xml:space="preserve">          Transaction costs</w:t>
            </w:r>
          </w:p>
        </w:tc>
        <w:tc>
          <w:tcPr>
            <w:tcW w:w="360" w:type="dxa"/>
            <w:vAlign w:val="bottom"/>
          </w:tcPr>
          <w:p w14:paraId="0C90E9F1" w14:textId="77777777" w:rsidR="00E54457" w:rsidRPr="005001D4" w:rsidRDefault="00E54457" w:rsidP="00E54457">
            <w:pPr>
              <w:pStyle w:val="BodyText2"/>
              <w:tabs>
                <w:tab w:val="clear" w:pos="540"/>
                <w:tab w:val="decimal" w:pos="1062"/>
              </w:tabs>
              <w:spacing w:before="0" w:after="0" w:line="380" w:lineRule="exact"/>
              <w:ind w:left="-24" w:right="108"/>
              <w:jc w:val="thaiDistribute"/>
              <w:rPr>
                <w:rFonts w:ascii="Arial" w:hAnsi="Arial"/>
                <w:sz w:val="20"/>
                <w:szCs w:val="20"/>
              </w:rPr>
            </w:pPr>
          </w:p>
        </w:tc>
        <w:tc>
          <w:tcPr>
            <w:tcW w:w="1980" w:type="dxa"/>
            <w:vAlign w:val="bottom"/>
          </w:tcPr>
          <w:p w14:paraId="2E6B8490" w14:textId="77777777" w:rsidR="00E54457" w:rsidRPr="005001D4" w:rsidRDefault="00E54457" w:rsidP="00E54457">
            <w:pPr>
              <w:pBdr>
                <w:bottom w:val="single" w:sz="4" w:space="1" w:color="auto"/>
              </w:pBdr>
              <w:tabs>
                <w:tab w:val="decimal" w:pos="1597"/>
              </w:tabs>
              <w:spacing w:line="380" w:lineRule="exact"/>
              <w:ind w:left="72" w:right="27"/>
              <w:rPr>
                <w:sz w:val="20"/>
                <w:szCs w:val="20"/>
              </w:rPr>
            </w:pPr>
            <w:r w:rsidRPr="005001D4">
              <w:rPr>
                <w:sz w:val="20"/>
                <w:szCs w:val="20"/>
              </w:rPr>
              <w:t>(5,100)</w:t>
            </w:r>
          </w:p>
        </w:tc>
      </w:tr>
      <w:tr w:rsidR="00E54457" w:rsidRPr="005001D4" w14:paraId="0D0C7B3B" w14:textId="77777777" w:rsidTr="00BE33E2">
        <w:tc>
          <w:tcPr>
            <w:tcW w:w="6840" w:type="dxa"/>
            <w:vAlign w:val="bottom"/>
          </w:tcPr>
          <w:p w14:paraId="61ECA228" w14:textId="77777777" w:rsidR="00E54457" w:rsidRPr="005001D4" w:rsidRDefault="00E54457" w:rsidP="00E54457">
            <w:pPr>
              <w:pStyle w:val="BodyText2"/>
              <w:spacing w:before="0" w:after="0" w:line="380" w:lineRule="exact"/>
              <w:ind w:left="180" w:right="342" w:hanging="198"/>
              <w:jc w:val="left"/>
              <w:rPr>
                <w:rFonts w:ascii="Arial" w:hAnsi="Arial"/>
                <w:b/>
                <w:bCs/>
                <w:sz w:val="20"/>
                <w:szCs w:val="20"/>
              </w:rPr>
            </w:pPr>
            <w:r w:rsidRPr="005001D4">
              <w:rPr>
                <w:rFonts w:ascii="Arial" w:hAnsi="Arial"/>
                <w:b/>
                <w:bCs/>
                <w:sz w:val="20"/>
                <w:szCs w:val="20"/>
              </w:rPr>
              <w:t xml:space="preserve">Balance as at 31 March 2026 </w:t>
            </w:r>
          </w:p>
        </w:tc>
        <w:tc>
          <w:tcPr>
            <w:tcW w:w="360" w:type="dxa"/>
            <w:vAlign w:val="bottom"/>
          </w:tcPr>
          <w:p w14:paraId="4E15C926" w14:textId="77777777" w:rsidR="00E54457" w:rsidRPr="005001D4" w:rsidRDefault="00E54457" w:rsidP="00E54457">
            <w:pPr>
              <w:pStyle w:val="BodyText2"/>
              <w:tabs>
                <w:tab w:val="clear" w:pos="540"/>
                <w:tab w:val="decimal" w:pos="1062"/>
              </w:tabs>
              <w:spacing w:before="0" w:after="0" w:line="380" w:lineRule="exact"/>
              <w:ind w:left="72" w:right="108"/>
              <w:jc w:val="thaiDistribute"/>
              <w:rPr>
                <w:rFonts w:ascii="Arial" w:hAnsi="Arial"/>
                <w:sz w:val="20"/>
                <w:szCs w:val="20"/>
                <w:cs/>
              </w:rPr>
            </w:pPr>
          </w:p>
        </w:tc>
        <w:tc>
          <w:tcPr>
            <w:tcW w:w="1980" w:type="dxa"/>
            <w:vAlign w:val="bottom"/>
          </w:tcPr>
          <w:p w14:paraId="34D290DF" w14:textId="77777777" w:rsidR="00E54457" w:rsidRPr="005001D4" w:rsidRDefault="00E54457" w:rsidP="00E54457">
            <w:pPr>
              <w:pBdr>
                <w:bottom w:val="double" w:sz="4" w:space="1" w:color="auto"/>
              </w:pBdr>
              <w:tabs>
                <w:tab w:val="decimal" w:pos="1597"/>
              </w:tabs>
              <w:spacing w:line="380" w:lineRule="exact"/>
              <w:ind w:left="72" w:right="27"/>
              <w:rPr>
                <w:sz w:val="20"/>
                <w:szCs w:val="20"/>
              </w:rPr>
            </w:pPr>
            <w:r w:rsidRPr="005001D4">
              <w:rPr>
                <w:sz w:val="20"/>
                <w:szCs w:val="20"/>
              </w:rPr>
              <w:t>1,486,606</w:t>
            </w:r>
          </w:p>
        </w:tc>
      </w:tr>
    </w:tbl>
    <w:p w14:paraId="32E02D19" w14:textId="6E53C71F" w:rsidR="00A00358" w:rsidRPr="005001D4" w:rsidRDefault="002C4029" w:rsidP="008E044C">
      <w:pPr>
        <w:spacing w:before="240" w:after="120" w:line="380" w:lineRule="exact"/>
        <w:ind w:left="547"/>
        <w:jc w:val="thaiDistribute"/>
        <w:rPr>
          <w:spacing w:val="-2"/>
        </w:rPr>
      </w:pPr>
      <w:r w:rsidRPr="005001D4">
        <w:t>D</w:t>
      </w:r>
      <w:r w:rsidR="00AA48FC" w:rsidRPr="005001D4">
        <w:t>ebentures are uns</w:t>
      </w:r>
      <w:r w:rsidR="00D30B2D" w:rsidRPr="005001D4">
        <w:t>u</w:t>
      </w:r>
      <w:r w:rsidR="00AA48FC" w:rsidRPr="005001D4">
        <w:t xml:space="preserve">bordinated, unsecured debentures with registered name and carried </w:t>
      </w:r>
      <w:r w:rsidR="00AA48FC" w:rsidRPr="005001D4">
        <w:rPr>
          <w:spacing w:val="-2"/>
        </w:rPr>
        <w:t>fixed interest rate</w:t>
      </w:r>
      <w:r w:rsidR="005F0908" w:rsidRPr="005001D4">
        <w:rPr>
          <w:spacing w:val="-2"/>
        </w:rPr>
        <w:t xml:space="preserve"> at </w:t>
      </w:r>
      <w:r w:rsidR="00F76A28" w:rsidRPr="005001D4">
        <w:rPr>
          <w:spacing w:val="-2"/>
        </w:rPr>
        <w:t>5.</w:t>
      </w:r>
      <w:r w:rsidR="00E54457" w:rsidRPr="005001D4">
        <w:rPr>
          <w:spacing w:val="-2"/>
        </w:rPr>
        <w:t>10</w:t>
      </w:r>
      <w:r w:rsidR="00990709" w:rsidRPr="005001D4">
        <w:rPr>
          <w:spacing w:val="-2"/>
        </w:rPr>
        <w:t xml:space="preserve"> and 5.40</w:t>
      </w:r>
      <w:r w:rsidR="00F61C0E" w:rsidRPr="005001D4">
        <w:rPr>
          <w:spacing w:val="-2"/>
        </w:rPr>
        <w:t xml:space="preserve"> percent</w:t>
      </w:r>
      <w:r w:rsidR="00AA48FC" w:rsidRPr="005001D4">
        <w:rPr>
          <w:spacing w:val="-2"/>
        </w:rPr>
        <w:t xml:space="preserve"> per annum</w:t>
      </w:r>
      <w:r w:rsidR="00A00358" w:rsidRPr="005001D4">
        <w:rPr>
          <w:spacing w:val="-2"/>
        </w:rPr>
        <w:t>, quarterly repayments,</w:t>
      </w:r>
      <w:r w:rsidR="00AA48FC" w:rsidRPr="005001D4">
        <w:rPr>
          <w:spacing w:val="-2"/>
        </w:rPr>
        <w:t xml:space="preserve"> as stipulated in each debenture</w:t>
      </w:r>
      <w:r w:rsidR="00AA48FC" w:rsidRPr="005001D4">
        <w:t xml:space="preserve"> with</w:t>
      </w:r>
      <w:r w:rsidR="00A00358" w:rsidRPr="005001D4">
        <w:t xml:space="preserve"> principal </w:t>
      </w:r>
      <w:r w:rsidR="00AA48FC" w:rsidRPr="005001D4">
        <w:t xml:space="preserve">repayment </w:t>
      </w:r>
      <w:r w:rsidR="00F72692" w:rsidRPr="005001D4">
        <w:t xml:space="preserve">in </w:t>
      </w:r>
      <w:r w:rsidR="00E54457" w:rsidRPr="005001D4">
        <w:t>August</w:t>
      </w:r>
      <w:r w:rsidR="005F0908" w:rsidRPr="005001D4">
        <w:t xml:space="preserve"> </w:t>
      </w:r>
      <w:r w:rsidR="00E54457" w:rsidRPr="005001D4">
        <w:t>2027</w:t>
      </w:r>
      <w:r w:rsidR="00990709" w:rsidRPr="005001D4">
        <w:t xml:space="preserve"> and </w:t>
      </w:r>
      <w:r w:rsidR="00E54457" w:rsidRPr="005001D4">
        <w:t>February</w:t>
      </w:r>
      <w:r w:rsidR="00990709" w:rsidRPr="005001D4">
        <w:t xml:space="preserve"> </w:t>
      </w:r>
      <w:r w:rsidR="005001D4" w:rsidRPr="005001D4">
        <w:t>2029</w:t>
      </w:r>
      <w:r w:rsidR="00AA48FC" w:rsidRPr="005001D4">
        <w:t>.</w:t>
      </w:r>
    </w:p>
    <w:p w14:paraId="0A1B93FE" w14:textId="77777777" w:rsidR="00A00B5E" w:rsidRPr="00A00B5E" w:rsidRDefault="00A00B5E" w:rsidP="00A00B5E">
      <w:pPr>
        <w:spacing w:before="120" w:after="120" w:line="380" w:lineRule="exact"/>
        <w:ind w:left="547"/>
        <w:jc w:val="thaiDistribute"/>
        <w:rPr>
          <w:spacing w:val="-2"/>
        </w:rPr>
      </w:pPr>
      <w:r w:rsidRPr="00A00B5E">
        <w:rPr>
          <w:spacing w:val="-2"/>
        </w:rPr>
        <w:t>On 6 February 2026, the Company issued and offered unsubordinated, unsecured, and callable debentures with a debenture holders' representative in the name-registered certificate, amounting to Baht 850 million with a term of 3 years and a fixed interest rate of 5.1 percent per annum.</w:t>
      </w:r>
    </w:p>
    <w:p w14:paraId="5D2EE76E" w14:textId="77777777" w:rsidR="00F76A28" w:rsidRPr="005001D4" w:rsidRDefault="00F76A28" w:rsidP="005C4262">
      <w:pPr>
        <w:spacing w:before="120" w:after="120" w:line="380" w:lineRule="exact"/>
        <w:ind w:left="547"/>
        <w:jc w:val="thaiDistribute"/>
        <w:rPr>
          <w:spacing w:val="-2"/>
        </w:rPr>
      </w:pPr>
      <w:r w:rsidRPr="005001D4">
        <w:rPr>
          <w:spacing w:val="-2"/>
        </w:rPr>
        <w:t xml:space="preserve">On </w:t>
      </w:r>
      <w:r w:rsidR="00E54457" w:rsidRPr="005001D4">
        <w:rPr>
          <w:spacing w:val="-2"/>
        </w:rPr>
        <w:t>31 March 2026</w:t>
      </w:r>
      <w:r w:rsidRPr="005001D4">
        <w:rPr>
          <w:spacing w:val="-2"/>
        </w:rPr>
        <w:t xml:space="preserve">, the Company redeemed the debenture due in </w:t>
      </w:r>
      <w:r w:rsidR="00E54457" w:rsidRPr="005001D4">
        <w:rPr>
          <w:spacing w:val="-2"/>
        </w:rPr>
        <w:t>November 2026</w:t>
      </w:r>
      <w:r w:rsidRPr="005001D4">
        <w:rPr>
          <w:spacing w:val="-2"/>
        </w:rPr>
        <w:t xml:space="preserve">, amounting to Baht </w:t>
      </w:r>
      <w:r w:rsidR="00E54457" w:rsidRPr="005001D4">
        <w:rPr>
          <w:spacing w:val="-2"/>
        </w:rPr>
        <w:t>406</w:t>
      </w:r>
      <w:r w:rsidRPr="005001D4">
        <w:rPr>
          <w:spacing w:val="-2"/>
        </w:rPr>
        <w:t xml:space="preserve"> million.</w:t>
      </w:r>
    </w:p>
    <w:p w14:paraId="6B714E82" w14:textId="77777777" w:rsidR="00F76A28" w:rsidRPr="005001D4" w:rsidRDefault="00F76A28" w:rsidP="00A00B5E">
      <w:pPr>
        <w:spacing w:before="120" w:after="120" w:line="380" w:lineRule="exact"/>
        <w:ind w:left="547"/>
        <w:jc w:val="thaiDistribute"/>
        <w:rPr>
          <w:spacing w:val="-2"/>
        </w:rPr>
        <w:sectPr w:rsidR="00F76A28" w:rsidRPr="005001D4" w:rsidSect="0037577A">
          <w:headerReference w:type="even" r:id="rId11"/>
          <w:headerReference w:type="default" r:id="rId12"/>
          <w:footerReference w:type="even" r:id="rId13"/>
          <w:footerReference w:type="default" r:id="rId14"/>
          <w:headerReference w:type="first" r:id="rId15"/>
          <w:footerReference w:type="first" r:id="rId16"/>
          <w:pgSz w:w="11909" w:h="16834" w:code="9"/>
          <w:pgMar w:top="1296" w:right="1019" w:bottom="1080" w:left="1339" w:header="576" w:footer="576" w:gutter="0"/>
          <w:cols w:space="720"/>
          <w:docGrid w:linePitch="299"/>
        </w:sectPr>
      </w:pPr>
    </w:p>
    <w:p w14:paraId="74DDD27A" w14:textId="77777777" w:rsidR="00B835D5" w:rsidRPr="005001D4" w:rsidRDefault="00797C7B" w:rsidP="00405E0C">
      <w:pPr>
        <w:tabs>
          <w:tab w:val="left" w:pos="720"/>
          <w:tab w:val="right" w:pos="7200"/>
          <w:tab w:val="right" w:pos="8540"/>
        </w:tabs>
        <w:spacing w:before="120" w:after="120" w:line="380" w:lineRule="exact"/>
        <w:ind w:left="547" w:right="-43" w:hanging="547"/>
        <w:jc w:val="both"/>
        <w:rPr>
          <w:b/>
          <w:bCs/>
        </w:rPr>
      </w:pPr>
      <w:r w:rsidRPr="005001D4">
        <w:rPr>
          <w:b/>
          <w:bCs/>
        </w:rPr>
        <w:lastRenderedPageBreak/>
        <w:t>1</w:t>
      </w:r>
      <w:r w:rsidR="00F17568" w:rsidRPr="005001D4">
        <w:rPr>
          <w:b/>
          <w:bCs/>
        </w:rPr>
        <w:t>5</w:t>
      </w:r>
      <w:r w:rsidR="00B835D5" w:rsidRPr="005001D4">
        <w:rPr>
          <w:b/>
          <w:bCs/>
        </w:rPr>
        <w:t xml:space="preserve">. </w:t>
      </w:r>
      <w:r w:rsidR="00B835D5" w:rsidRPr="005001D4">
        <w:rPr>
          <w:b/>
          <w:bCs/>
        </w:rPr>
        <w:tab/>
        <w:t>Long-term loans from financial institutions</w:t>
      </w:r>
    </w:p>
    <w:p w14:paraId="7CE078E5" w14:textId="54D0AD97" w:rsidR="00B835D5" w:rsidRPr="005001D4" w:rsidRDefault="00B835D5" w:rsidP="00405E0C">
      <w:pPr>
        <w:pStyle w:val="BlockText"/>
        <w:tabs>
          <w:tab w:val="clear" w:pos="1440"/>
          <w:tab w:val="clear" w:pos="2880"/>
          <w:tab w:val="left" w:pos="540"/>
          <w:tab w:val="right" w:pos="7200"/>
          <w:tab w:val="right" w:pos="8540"/>
        </w:tabs>
        <w:spacing w:line="380" w:lineRule="exact"/>
        <w:ind w:left="547" w:firstLine="0"/>
        <w:rPr>
          <w:rFonts w:ascii="Arial" w:hAnsi="Arial"/>
          <w:sz w:val="22"/>
          <w:szCs w:val="22"/>
        </w:rPr>
      </w:pPr>
      <w:r w:rsidRPr="005001D4">
        <w:rPr>
          <w:rFonts w:ascii="Arial" w:hAnsi="Arial"/>
          <w:sz w:val="22"/>
          <w:szCs w:val="22"/>
        </w:rPr>
        <w:tab/>
        <w:t xml:space="preserve">The details of long-term loans from financial institutions as at </w:t>
      </w:r>
      <w:r w:rsidR="00614DC6" w:rsidRPr="005001D4">
        <w:rPr>
          <w:rFonts w:ascii="Arial" w:hAnsi="Arial"/>
          <w:sz w:val="22"/>
          <w:szCs w:val="22"/>
        </w:rPr>
        <w:t>31 March 2026</w:t>
      </w:r>
      <w:r w:rsidR="00186517" w:rsidRPr="005001D4">
        <w:rPr>
          <w:rFonts w:ascii="Arial" w:hAnsi="Arial"/>
          <w:sz w:val="22"/>
          <w:szCs w:val="22"/>
        </w:rPr>
        <w:t xml:space="preserve"> </w:t>
      </w:r>
      <w:r w:rsidRPr="005001D4">
        <w:rPr>
          <w:rFonts w:ascii="Arial" w:hAnsi="Arial"/>
          <w:sz w:val="22"/>
          <w:szCs w:val="22"/>
        </w:rPr>
        <w:t xml:space="preserve">and </w:t>
      </w:r>
      <w:r w:rsidR="00614DC6" w:rsidRPr="005001D4">
        <w:rPr>
          <w:rFonts w:ascii="Arial" w:hAnsi="Arial"/>
          <w:sz w:val="22"/>
          <w:szCs w:val="22"/>
        </w:rPr>
        <w:t>31 December 2025</w:t>
      </w:r>
      <w:r w:rsidR="005D75EB" w:rsidRPr="005001D4">
        <w:rPr>
          <w:rFonts w:ascii="Arial" w:hAnsi="Arial"/>
          <w:sz w:val="22"/>
          <w:szCs w:val="22"/>
        </w:rPr>
        <w:t xml:space="preserve"> </w:t>
      </w:r>
      <w:r w:rsidRPr="005001D4">
        <w:rPr>
          <w:rFonts w:ascii="Arial" w:hAnsi="Arial"/>
          <w:sz w:val="22"/>
          <w:szCs w:val="22"/>
        </w:rPr>
        <w:t>were summarised below.</w:t>
      </w:r>
    </w:p>
    <w:tbl>
      <w:tblPr>
        <w:tblW w:w="14940" w:type="dxa"/>
        <w:tblLayout w:type="fixed"/>
        <w:tblCellMar>
          <w:left w:w="0" w:type="dxa"/>
          <w:right w:w="0" w:type="dxa"/>
        </w:tblCellMar>
        <w:tblLook w:val="04A0" w:firstRow="1" w:lastRow="0" w:firstColumn="1" w:lastColumn="0" w:noHBand="0" w:noVBand="1"/>
      </w:tblPr>
      <w:tblGrid>
        <w:gridCol w:w="808"/>
        <w:gridCol w:w="902"/>
        <w:gridCol w:w="4500"/>
        <w:gridCol w:w="2250"/>
        <w:gridCol w:w="1714"/>
        <w:gridCol w:w="1191"/>
        <w:gridCol w:w="1192"/>
        <w:gridCol w:w="1191"/>
        <w:gridCol w:w="1192"/>
      </w:tblGrid>
      <w:tr w:rsidR="00445759" w:rsidRPr="005001D4" w14:paraId="1DBA9CC9" w14:textId="77777777" w:rsidTr="00944D17">
        <w:tc>
          <w:tcPr>
            <w:tcW w:w="808" w:type="dxa"/>
            <w:vAlign w:val="bottom"/>
          </w:tcPr>
          <w:p w14:paraId="4A8ADCA8" w14:textId="77777777" w:rsidR="00445759" w:rsidRPr="005001D4" w:rsidRDefault="00445759" w:rsidP="00944D17">
            <w:pPr>
              <w:spacing w:line="260" w:lineRule="exact"/>
              <w:ind w:right="104"/>
              <w:jc w:val="center"/>
              <w:rPr>
                <w:sz w:val="28"/>
                <w:szCs w:val="28"/>
              </w:rPr>
            </w:pPr>
          </w:p>
        </w:tc>
        <w:tc>
          <w:tcPr>
            <w:tcW w:w="902" w:type="dxa"/>
            <w:vAlign w:val="bottom"/>
            <w:hideMark/>
          </w:tcPr>
          <w:p w14:paraId="4C3FEF6C" w14:textId="77777777" w:rsidR="00445759" w:rsidRPr="005001D4" w:rsidRDefault="00445759" w:rsidP="00944D17">
            <w:pPr>
              <w:spacing w:line="260" w:lineRule="exact"/>
              <w:ind w:left="90" w:right="104"/>
              <w:jc w:val="center"/>
              <w:rPr>
                <w:sz w:val="16"/>
                <w:szCs w:val="16"/>
                <w:cs/>
              </w:rPr>
            </w:pPr>
          </w:p>
        </w:tc>
        <w:tc>
          <w:tcPr>
            <w:tcW w:w="8464" w:type="dxa"/>
            <w:gridSpan w:val="3"/>
            <w:vAlign w:val="bottom"/>
            <w:hideMark/>
          </w:tcPr>
          <w:p w14:paraId="4BD0ECA2" w14:textId="77777777" w:rsidR="00445759" w:rsidRPr="005001D4" w:rsidRDefault="00445759" w:rsidP="00944D17">
            <w:pPr>
              <w:spacing w:line="260" w:lineRule="exact"/>
              <w:ind w:left="90" w:right="104"/>
              <w:jc w:val="center"/>
              <w:rPr>
                <w:sz w:val="16"/>
                <w:szCs w:val="16"/>
                <w:cs/>
              </w:rPr>
            </w:pPr>
          </w:p>
        </w:tc>
        <w:tc>
          <w:tcPr>
            <w:tcW w:w="2383" w:type="dxa"/>
            <w:gridSpan w:val="2"/>
            <w:vAlign w:val="bottom"/>
            <w:hideMark/>
          </w:tcPr>
          <w:p w14:paraId="2912D9FF" w14:textId="77777777" w:rsidR="00445759" w:rsidRPr="005001D4" w:rsidRDefault="00445759" w:rsidP="00944D17">
            <w:pPr>
              <w:pBdr>
                <w:bottom w:val="single" w:sz="4" w:space="1" w:color="auto"/>
              </w:pBdr>
              <w:spacing w:line="260" w:lineRule="exact"/>
              <w:ind w:left="90" w:right="104"/>
              <w:jc w:val="center"/>
              <w:rPr>
                <w:sz w:val="16"/>
                <w:szCs w:val="16"/>
              </w:rPr>
            </w:pPr>
            <w:r w:rsidRPr="005001D4">
              <w:rPr>
                <w:sz w:val="16"/>
                <w:szCs w:val="16"/>
              </w:rPr>
              <w:t>Consolidated                       financial statements</w:t>
            </w:r>
          </w:p>
        </w:tc>
        <w:tc>
          <w:tcPr>
            <w:tcW w:w="2383" w:type="dxa"/>
            <w:gridSpan w:val="2"/>
            <w:vAlign w:val="bottom"/>
            <w:hideMark/>
          </w:tcPr>
          <w:p w14:paraId="5341C8A1" w14:textId="77777777" w:rsidR="00445759" w:rsidRPr="005001D4" w:rsidRDefault="00445759" w:rsidP="00944D17">
            <w:pPr>
              <w:pBdr>
                <w:bottom w:val="single" w:sz="4" w:space="1" w:color="auto"/>
              </w:pBdr>
              <w:spacing w:line="260" w:lineRule="exact"/>
              <w:jc w:val="center"/>
              <w:rPr>
                <w:sz w:val="28"/>
                <w:szCs w:val="28"/>
              </w:rPr>
            </w:pPr>
            <w:r w:rsidRPr="005001D4">
              <w:rPr>
                <w:sz w:val="16"/>
                <w:szCs w:val="16"/>
              </w:rPr>
              <w:t>Separate                                        financial statements</w:t>
            </w:r>
          </w:p>
        </w:tc>
      </w:tr>
      <w:tr w:rsidR="00445759" w:rsidRPr="005001D4" w14:paraId="11D0977D" w14:textId="77777777" w:rsidTr="00944D17">
        <w:tc>
          <w:tcPr>
            <w:tcW w:w="808" w:type="dxa"/>
            <w:vAlign w:val="bottom"/>
          </w:tcPr>
          <w:p w14:paraId="1B1D8BC3" w14:textId="77777777" w:rsidR="00445759" w:rsidRPr="005001D4" w:rsidRDefault="00445759" w:rsidP="00944D17">
            <w:pPr>
              <w:spacing w:line="260" w:lineRule="exact"/>
              <w:ind w:left="86" w:right="101"/>
              <w:jc w:val="center"/>
              <w:rPr>
                <w:sz w:val="16"/>
                <w:szCs w:val="16"/>
                <w:cs/>
              </w:rPr>
            </w:pPr>
          </w:p>
        </w:tc>
        <w:tc>
          <w:tcPr>
            <w:tcW w:w="902" w:type="dxa"/>
            <w:vAlign w:val="bottom"/>
          </w:tcPr>
          <w:p w14:paraId="578768EB" w14:textId="77777777" w:rsidR="00445759" w:rsidRPr="005001D4" w:rsidRDefault="00445759" w:rsidP="00944D17">
            <w:pPr>
              <w:spacing w:line="260" w:lineRule="exact"/>
              <w:ind w:left="86" w:right="101"/>
              <w:jc w:val="center"/>
              <w:rPr>
                <w:sz w:val="16"/>
                <w:szCs w:val="16"/>
                <w:cs/>
              </w:rPr>
            </w:pPr>
            <w:r w:rsidRPr="005001D4">
              <w:rPr>
                <w:sz w:val="16"/>
                <w:szCs w:val="16"/>
              </w:rPr>
              <w:t>Credit</w:t>
            </w:r>
          </w:p>
        </w:tc>
        <w:tc>
          <w:tcPr>
            <w:tcW w:w="8464" w:type="dxa"/>
            <w:gridSpan w:val="3"/>
            <w:vAlign w:val="bottom"/>
          </w:tcPr>
          <w:p w14:paraId="00D0D83D" w14:textId="77777777" w:rsidR="00445759" w:rsidRPr="005001D4" w:rsidRDefault="00445759" w:rsidP="00944D17">
            <w:pPr>
              <w:pBdr>
                <w:bottom w:val="single" w:sz="4" w:space="1" w:color="auto"/>
              </w:pBdr>
              <w:spacing w:line="260" w:lineRule="exact"/>
              <w:ind w:left="86" w:right="101"/>
              <w:jc w:val="center"/>
              <w:rPr>
                <w:sz w:val="16"/>
                <w:szCs w:val="16"/>
                <w:cs/>
              </w:rPr>
            </w:pPr>
            <w:r w:rsidRPr="005001D4">
              <w:rPr>
                <w:sz w:val="16"/>
                <w:szCs w:val="16"/>
              </w:rPr>
              <w:t>Significant terms and conditions of loan agreements</w:t>
            </w:r>
          </w:p>
        </w:tc>
        <w:tc>
          <w:tcPr>
            <w:tcW w:w="1191" w:type="dxa"/>
            <w:vAlign w:val="bottom"/>
            <w:hideMark/>
          </w:tcPr>
          <w:p w14:paraId="67045FF8" w14:textId="77777777" w:rsidR="00445759" w:rsidRPr="005001D4" w:rsidRDefault="00445759" w:rsidP="00944D17">
            <w:pPr>
              <w:spacing w:line="260" w:lineRule="exact"/>
              <w:ind w:left="90" w:right="104"/>
              <w:jc w:val="center"/>
              <w:rPr>
                <w:sz w:val="16"/>
                <w:szCs w:val="16"/>
              </w:rPr>
            </w:pPr>
            <w:r w:rsidRPr="005001D4">
              <w:rPr>
                <w:sz w:val="16"/>
                <w:szCs w:val="16"/>
              </w:rPr>
              <w:t xml:space="preserve">31 March           </w:t>
            </w:r>
          </w:p>
        </w:tc>
        <w:tc>
          <w:tcPr>
            <w:tcW w:w="1192" w:type="dxa"/>
            <w:vAlign w:val="bottom"/>
            <w:hideMark/>
          </w:tcPr>
          <w:p w14:paraId="2DE295B2" w14:textId="77777777" w:rsidR="00445759" w:rsidRPr="005001D4" w:rsidRDefault="00445759" w:rsidP="00944D17">
            <w:pPr>
              <w:spacing w:line="260" w:lineRule="exact"/>
              <w:ind w:left="90" w:right="104"/>
              <w:jc w:val="center"/>
              <w:rPr>
                <w:sz w:val="16"/>
                <w:szCs w:val="16"/>
              </w:rPr>
            </w:pPr>
            <w:r w:rsidRPr="005001D4">
              <w:rPr>
                <w:sz w:val="16"/>
                <w:szCs w:val="16"/>
              </w:rPr>
              <w:t xml:space="preserve">31 December                </w:t>
            </w:r>
          </w:p>
        </w:tc>
        <w:tc>
          <w:tcPr>
            <w:tcW w:w="1191" w:type="dxa"/>
            <w:vAlign w:val="bottom"/>
            <w:hideMark/>
          </w:tcPr>
          <w:p w14:paraId="6895A27B" w14:textId="77777777" w:rsidR="00445759" w:rsidRPr="005001D4" w:rsidRDefault="00445759" w:rsidP="00944D17">
            <w:pPr>
              <w:spacing w:line="260" w:lineRule="exact"/>
              <w:ind w:left="90" w:right="104"/>
              <w:jc w:val="center"/>
              <w:rPr>
                <w:sz w:val="16"/>
                <w:szCs w:val="16"/>
              </w:rPr>
            </w:pPr>
            <w:r w:rsidRPr="005001D4">
              <w:rPr>
                <w:sz w:val="16"/>
                <w:szCs w:val="16"/>
              </w:rPr>
              <w:t xml:space="preserve">31 March           </w:t>
            </w:r>
          </w:p>
        </w:tc>
        <w:tc>
          <w:tcPr>
            <w:tcW w:w="1192" w:type="dxa"/>
            <w:vAlign w:val="bottom"/>
            <w:hideMark/>
          </w:tcPr>
          <w:p w14:paraId="4F873A33" w14:textId="77777777" w:rsidR="00445759" w:rsidRPr="005001D4" w:rsidRDefault="00445759" w:rsidP="00944D17">
            <w:pPr>
              <w:spacing w:line="260" w:lineRule="exact"/>
              <w:ind w:left="90" w:right="104"/>
              <w:jc w:val="center"/>
              <w:rPr>
                <w:sz w:val="16"/>
                <w:szCs w:val="16"/>
              </w:rPr>
            </w:pPr>
            <w:r w:rsidRPr="005001D4">
              <w:rPr>
                <w:sz w:val="16"/>
                <w:szCs w:val="16"/>
              </w:rPr>
              <w:t xml:space="preserve">31 December                </w:t>
            </w:r>
          </w:p>
        </w:tc>
      </w:tr>
      <w:tr w:rsidR="00445759" w:rsidRPr="005001D4" w14:paraId="085C2CDE" w14:textId="77777777" w:rsidTr="00944D17">
        <w:tc>
          <w:tcPr>
            <w:tcW w:w="808" w:type="dxa"/>
            <w:vAlign w:val="bottom"/>
            <w:hideMark/>
          </w:tcPr>
          <w:p w14:paraId="0A504B8A" w14:textId="77777777" w:rsidR="00445759" w:rsidRPr="005001D4" w:rsidRDefault="00445759" w:rsidP="00944D17">
            <w:pPr>
              <w:pBdr>
                <w:bottom w:val="single" w:sz="4" w:space="1" w:color="auto"/>
              </w:pBdr>
              <w:spacing w:line="260" w:lineRule="exact"/>
              <w:ind w:left="86" w:right="101"/>
              <w:jc w:val="center"/>
              <w:rPr>
                <w:sz w:val="16"/>
                <w:szCs w:val="16"/>
                <w:cs/>
              </w:rPr>
            </w:pPr>
            <w:r w:rsidRPr="005001D4">
              <w:rPr>
                <w:sz w:val="16"/>
                <w:szCs w:val="16"/>
              </w:rPr>
              <w:t>No.</w:t>
            </w:r>
          </w:p>
        </w:tc>
        <w:tc>
          <w:tcPr>
            <w:tcW w:w="902" w:type="dxa"/>
            <w:vAlign w:val="bottom"/>
            <w:hideMark/>
          </w:tcPr>
          <w:p w14:paraId="456E984B" w14:textId="77777777" w:rsidR="00445759" w:rsidRPr="005001D4" w:rsidRDefault="00445759" w:rsidP="00944D17">
            <w:pPr>
              <w:pBdr>
                <w:bottom w:val="single" w:sz="4" w:space="1" w:color="auto"/>
              </w:pBdr>
              <w:spacing w:line="260" w:lineRule="exact"/>
              <w:ind w:left="86" w:right="101"/>
              <w:jc w:val="center"/>
              <w:rPr>
                <w:sz w:val="16"/>
                <w:szCs w:val="16"/>
                <w:cs/>
              </w:rPr>
            </w:pPr>
            <w:r w:rsidRPr="005001D4">
              <w:rPr>
                <w:sz w:val="16"/>
                <w:szCs w:val="16"/>
              </w:rPr>
              <w:t>facilities</w:t>
            </w:r>
          </w:p>
        </w:tc>
        <w:tc>
          <w:tcPr>
            <w:tcW w:w="4500" w:type="dxa"/>
            <w:vAlign w:val="bottom"/>
            <w:hideMark/>
          </w:tcPr>
          <w:p w14:paraId="3ED540B3" w14:textId="77777777" w:rsidR="00445759" w:rsidRPr="005001D4" w:rsidRDefault="00445759" w:rsidP="00944D17">
            <w:pPr>
              <w:pBdr>
                <w:bottom w:val="single" w:sz="4" w:space="1" w:color="auto"/>
              </w:pBdr>
              <w:spacing w:line="260" w:lineRule="exact"/>
              <w:ind w:left="86" w:right="101"/>
              <w:jc w:val="center"/>
              <w:rPr>
                <w:sz w:val="16"/>
                <w:szCs w:val="16"/>
                <w:cs/>
              </w:rPr>
            </w:pPr>
            <w:r w:rsidRPr="005001D4">
              <w:rPr>
                <w:sz w:val="16"/>
                <w:szCs w:val="16"/>
              </w:rPr>
              <w:t>Repayment term</w:t>
            </w:r>
          </w:p>
        </w:tc>
        <w:tc>
          <w:tcPr>
            <w:tcW w:w="2250" w:type="dxa"/>
            <w:vAlign w:val="bottom"/>
            <w:hideMark/>
          </w:tcPr>
          <w:p w14:paraId="161FE97F" w14:textId="77777777" w:rsidR="00445759" w:rsidRPr="005001D4" w:rsidRDefault="00445759" w:rsidP="00944D17">
            <w:pPr>
              <w:pBdr>
                <w:bottom w:val="single" w:sz="4" w:space="1" w:color="auto"/>
              </w:pBdr>
              <w:spacing w:line="260" w:lineRule="exact"/>
              <w:ind w:left="86" w:right="101"/>
              <w:jc w:val="center"/>
              <w:rPr>
                <w:sz w:val="16"/>
                <w:szCs w:val="16"/>
                <w:cs/>
              </w:rPr>
            </w:pPr>
            <w:r w:rsidRPr="005001D4">
              <w:rPr>
                <w:sz w:val="16"/>
                <w:szCs w:val="16"/>
              </w:rPr>
              <w:t xml:space="preserve">Collateral </w:t>
            </w:r>
          </w:p>
        </w:tc>
        <w:tc>
          <w:tcPr>
            <w:tcW w:w="1714" w:type="dxa"/>
            <w:vAlign w:val="bottom"/>
            <w:hideMark/>
          </w:tcPr>
          <w:p w14:paraId="614D7823" w14:textId="77777777" w:rsidR="00445759" w:rsidRPr="005001D4" w:rsidRDefault="00445759" w:rsidP="00944D17">
            <w:pPr>
              <w:pBdr>
                <w:bottom w:val="single" w:sz="4" w:space="1" w:color="auto"/>
              </w:pBdr>
              <w:spacing w:line="260" w:lineRule="exact"/>
              <w:ind w:left="86" w:right="101"/>
              <w:jc w:val="center"/>
              <w:rPr>
                <w:sz w:val="16"/>
                <w:szCs w:val="16"/>
                <w:cs/>
              </w:rPr>
            </w:pPr>
            <w:r w:rsidRPr="005001D4">
              <w:rPr>
                <w:sz w:val="16"/>
                <w:szCs w:val="16"/>
              </w:rPr>
              <w:t>Interest rate</w:t>
            </w:r>
          </w:p>
        </w:tc>
        <w:tc>
          <w:tcPr>
            <w:tcW w:w="1191" w:type="dxa"/>
            <w:vAlign w:val="bottom"/>
            <w:hideMark/>
          </w:tcPr>
          <w:p w14:paraId="7406D019" w14:textId="77777777" w:rsidR="00445759" w:rsidRPr="005001D4" w:rsidRDefault="00445759" w:rsidP="00944D17">
            <w:pPr>
              <w:pBdr>
                <w:bottom w:val="single" w:sz="4" w:space="1" w:color="auto"/>
              </w:pBdr>
              <w:spacing w:line="260" w:lineRule="exact"/>
              <w:ind w:left="90" w:right="104"/>
              <w:jc w:val="center"/>
              <w:rPr>
                <w:sz w:val="16"/>
                <w:szCs w:val="16"/>
              </w:rPr>
            </w:pPr>
            <w:r w:rsidRPr="005001D4">
              <w:rPr>
                <w:sz w:val="16"/>
                <w:szCs w:val="16"/>
              </w:rPr>
              <w:t>2026</w:t>
            </w:r>
          </w:p>
        </w:tc>
        <w:tc>
          <w:tcPr>
            <w:tcW w:w="1192" w:type="dxa"/>
            <w:vAlign w:val="bottom"/>
            <w:hideMark/>
          </w:tcPr>
          <w:p w14:paraId="446A32D0" w14:textId="77777777" w:rsidR="00445759" w:rsidRPr="005001D4" w:rsidRDefault="00445759" w:rsidP="00944D17">
            <w:pPr>
              <w:pBdr>
                <w:bottom w:val="single" w:sz="4" w:space="1" w:color="auto"/>
              </w:pBdr>
              <w:spacing w:line="260" w:lineRule="exact"/>
              <w:ind w:left="90" w:right="104"/>
              <w:jc w:val="center"/>
              <w:rPr>
                <w:sz w:val="16"/>
                <w:szCs w:val="16"/>
              </w:rPr>
            </w:pPr>
            <w:r w:rsidRPr="005001D4">
              <w:rPr>
                <w:sz w:val="16"/>
                <w:szCs w:val="16"/>
              </w:rPr>
              <w:t>2025</w:t>
            </w:r>
          </w:p>
        </w:tc>
        <w:tc>
          <w:tcPr>
            <w:tcW w:w="1191" w:type="dxa"/>
            <w:vAlign w:val="bottom"/>
            <w:hideMark/>
          </w:tcPr>
          <w:p w14:paraId="392C2669" w14:textId="77777777" w:rsidR="00445759" w:rsidRPr="005001D4" w:rsidRDefault="00445759" w:rsidP="00944D17">
            <w:pPr>
              <w:pBdr>
                <w:bottom w:val="single" w:sz="4" w:space="1" w:color="auto"/>
              </w:pBdr>
              <w:spacing w:line="260" w:lineRule="exact"/>
              <w:ind w:left="90" w:right="104"/>
              <w:jc w:val="center"/>
              <w:rPr>
                <w:sz w:val="16"/>
                <w:szCs w:val="16"/>
              </w:rPr>
            </w:pPr>
            <w:r w:rsidRPr="005001D4">
              <w:rPr>
                <w:sz w:val="16"/>
                <w:szCs w:val="16"/>
              </w:rPr>
              <w:t>2026</w:t>
            </w:r>
          </w:p>
        </w:tc>
        <w:tc>
          <w:tcPr>
            <w:tcW w:w="1192" w:type="dxa"/>
            <w:vAlign w:val="bottom"/>
            <w:hideMark/>
          </w:tcPr>
          <w:p w14:paraId="6DCA639B" w14:textId="77777777" w:rsidR="00445759" w:rsidRPr="005001D4" w:rsidRDefault="00445759" w:rsidP="00944D17">
            <w:pPr>
              <w:pBdr>
                <w:bottom w:val="single" w:sz="4" w:space="1" w:color="auto"/>
              </w:pBdr>
              <w:spacing w:line="260" w:lineRule="exact"/>
              <w:ind w:left="90" w:right="104"/>
              <w:jc w:val="center"/>
              <w:rPr>
                <w:sz w:val="16"/>
                <w:szCs w:val="16"/>
              </w:rPr>
            </w:pPr>
            <w:r w:rsidRPr="005001D4">
              <w:rPr>
                <w:sz w:val="16"/>
                <w:szCs w:val="16"/>
              </w:rPr>
              <w:t>2025</w:t>
            </w:r>
          </w:p>
        </w:tc>
      </w:tr>
      <w:tr w:rsidR="00445759" w:rsidRPr="005001D4" w14:paraId="6BED9AB3" w14:textId="77777777" w:rsidTr="00944D17">
        <w:tc>
          <w:tcPr>
            <w:tcW w:w="808" w:type="dxa"/>
            <w:vAlign w:val="bottom"/>
          </w:tcPr>
          <w:p w14:paraId="5332085B" w14:textId="77777777" w:rsidR="00445759" w:rsidRPr="005001D4" w:rsidRDefault="00445759" w:rsidP="00944D17">
            <w:pPr>
              <w:spacing w:line="260" w:lineRule="exact"/>
              <w:ind w:right="104"/>
              <w:jc w:val="both"/>
              <w:rPr>
                <w:sz w:val="16"/>
                <w:szCs w:val="16"/>
              </w:rPr>
            </w:pPr>
          </w:p>
        </w:tc>
        <w:tc>
          <w:tcPr>
            <w:tcW w:w="902" w:type="dxa"/>
            <w:hideMark/>
          </w:tcPr>
          <w:p w14:paraId="41775E61" w14:textId="77777777" w:rsidR="00445759" w:rsidRPr="005001D4" w:rsidRDefault="00445759" w:rsidP="00944D17">
            <w:pPr>
              <w:spacing w:line="260" w:lineRule="exact"/>
              <w:jc w:val="center"/>
              <w:rPr>
                <w:sz w:val="16"/>
                <w:szCs w:val="16"/>
                <w:cs/>
              </w:rPr>
            </w:pPr>
            <w:r w:rsidRPr="005001D4">
              <w:rPr>
                <w:sz w:val="16"/>
                <w:szCs w:val="16"/>
              </w:rPr>
              <w:t>(Million Baht)</w:t>
            </w:r>
          </w:p>
        </w:tc>
        <w:tc>
          <w:tcPr>
            <w:tcW w:w="4500" w:type="dxa"/>
          </w:tcPr>
          <w:p w14:paraId="1B6C887B" w14:textId="77777777" w:rsidR="00445759" w:rsidRPr="005001D4" w:rsidRDefault="00445759" w:rsidP="00944D17">
            <w:pPr>
              <w:spacing w:line="260" w:lineRule="exact"/>
              <w:jc w:val="center"/>
              <w:rPr>
                <w:sz w:val="16"/>
                <w:szCs w:val="16"/>
                <w:cs/>
              </w:rPr>
            </w:pPr>
          </w:p>
        </w:tc>
        <w:tc>
          <w:tcPr>
            <w:tcW w:w="2250" w:type="dxa"/>
            <w:vAlign w:val="bottom"/>
          </w:tcPr>
          <w:p w14:paraId="2DBC96F9" w14:textId="77777777" w:rsidR="00445759" w:rsidRPr="005001D4" w:rsidRDefault="00445759" w:rsidP="00944D17">
            <w:pPr>
              <w:spacing w:line="260" w:lineRule="exact"/>
              <w:ind w:right="104"/>
              <w:jc w:val="center"/>
              <w:rPr>
                <w:sz w:val="16"/>
                <w:szCs w:val="16"/>
                <w:cs/>
              </w:rPr>
            </w:pPr>
          </w:p>
        </w:tc>
        <w:tc>
          <w:tcPr>
            <w:tcW w:w="1714" w:type="dxa"/>
            <w:hideMark/>
          </w:tcPr>
          <w:p w14:paraId="36F8A274" w14:textId="77777777" w:rsidR="00445759" w:rsidRPr="005001D4" w:rsidRDefault="00445759" w:rsidP="00944D17">
            <w:pPr>
              <w:spacing w:line="260" w:lineRule="exact"/>
              <w:ind w:left="90" w:right="104"/>
              <w:jc w:val="center"/>
              <w:rPr>
                <w:sz w:val="16"/>
                <w:szCs w:val="16"/>
              </w:rPr>
            </w:pPr>
            <w:r w:rsidRPr="005001D4">
              <w:rPr>
                <w:sz w:val="16"/>
                <w:szCs w:val="16"/>
              </w:rPr>
              <w:t>(percent per annum)</w:t>
            </w:r>
          </w:p>
        </w:tc>
        <w:tc>
          <w:tcPr>
            <w:tcW w:w="1191" w:type="dxa"/>
            <w:hideMark/>
          </w:tcPr>
          <w:p w14:paraId="7B7D075E" w14:textId="77777777" w:rsidR="00445759" w:rsidRPr="005001D4" w:rsidRDefault="00445759" w:rsidP="00944D17">
            <w:pPr>
              <w:spacing w:line="260" w:lineRule="exact"/>
              <w:ind w:left="90" w:right="104"/>
              <w:jc w:val="center"/>
              <w:rPr>
                <w:sz w:val="16"/>
                <w:szCs w:val="16"/>
                <w:cs/>
              </w:rPr>
            </w:pPr>
            <w:r w:rsidRPr="005001D4">
              <w:rPr>
                <w:sz w:val="16"/>
                <w:szCs w:val="16"/>
              </w:rPr>
              <w:t>(Thousand Baht)</w:t>
            </w:r>
          </w:p>
        </w:tc>
        <w:tc>
          <w:tcPr>
            <w:tcW w:w="1192" w:type="dxa"/>
            <w:hideMark/>
          </w:tcPr>
          <w:p w14:paraId="06908914" w14:textId="77777777" w:rsidR="00445759" w:rsidRPr="005001D4" w:rsidRDefault="00445759" w:rsidP="00944D17">
            <w:pPr>
              <w:spacing w:line="260" w:lineRule="exact"/>
              <w:ind w:left="90" w:right="104"/>
              <w:jc w:val="center"/>
              <w:rPr>
                <w:sz w:val="16"/>
                <w:szCs w:val="16"/>
                <w:cs/>
              </w:rPr>
            </w:pPr>
            <w:r w:rsidRPr="005001D4">
              <w:rPr>
                <w:sz w:val="16"/>
                <w:szCs w:val="16"/>
              </w:rPr>
              <w:t>(Thousand Baht)</w:t>
            </w:r>
          </w:p>
        </w:tc>
        <w:tc>
          <w:tcPr>
            <w:tcW w:w="1191" w:type="dxa"/>
            <w:hideMark/>
          </w:tcPr>
          <w:p w14:paraId="71E77557" w14:textId="77777777" w:rsidR="00445759" w:rsidRPr="005001D4" w:rsidRDefault="00445759" w:rsidP="00944D17">
            <w:pPr>
              <w:spacing w:line="260" w:lineRule="exact"/>
              <w:ind w:left="90" w:right="104"/>
              <w:jc w:val="center"/>
              <w:rPr>
                <w:sz w:val="16"/>
                <w:szCs w:val="16"/>
                <w:cs/>
              </w:rPr>
            </w:pPr>
            <w:r w:rsidRPr="005001D4">
              <w:rPr>
                <w:sz w:val="16"/>
                <w:szCs w:val="16"/>
              </w:rPr>
              <w:t>(Thousand Baht)</w:t>
            </w:r>
          </w:p>
        </w:tc>
        <w:tc>
          <w:tcPr>
            <w:tcW w:w="1192" w:type="dxa"/>
            <w:hideMark/>
          </w:tcPr>
          <w:p w14:paraId="578D89D5" w14:textId="77777777" w:rsidR="00445759" w:rsidRPr="005001D4" w:rsidRDefault="00445759" w:rsidP="00944D17">
            <w:pPr>
              <w:spacing w:line="260" w:lineRule="exact"/>
              <w:ind w:left="90" w:right="104"/>
              <w:jc w:val="center"/>
              <w:rPr>
                <w:sz w:val="16"/>
                <w:szCs w:val="16"/>
                <w:cs/>
              </w:rPr>
            </w:pPr>
            <w:r w:rsidRPr="005001D4">
              <w:rPr>
                <w:sz w:val="16"/>
                <w:szCs w:val="16"/>
              </w:rPr>
              <w:t>(Thousand Baht)</w:t>
            </w:r>
          </w:p>
        </w:tc>
      </w:tr>
      <w:tr w:rsidR="00445759" w:rsidRPr="005001D4" w14:paraId="149AB88E" w14:textId="77777777" w:rsidTr="00944D17">
        <w:trPr>
          <w:trHeight w:val="64"/>
        </w:trPr>
        <w:tc>
          <w:tcPr>
            <w:tcW w:w="1710" w:type="dxa"/>
            <w:gridSpan w:val="2"/>
            <w:vAlign w:val="bottom"/>
            <w:hideMark/>
          </w:tcPr>
          <w:p w14:paraId="1554BB91" w14:textId="77777777" w:rsidR="00445759" w:rsidRPr="005001D4" w:rsidRDefault="00445759" w:rsidP="00944D17">
            <w:pPr>
              <w:tabs>
                <w:tab w:val="left" w:pos="1980"/>
                <w:tab w:val="right" w:pos="3780"/>
                <w:tab w:val="left" w:pos="4760"/>
                <w:tab w:val="right" w:pos="9540"/>
                <w:tab w:val="right" w:pos="12420"/>
              </w:tabs>
              <w:spacing w:line="280" w:lineRule="exact"/>
              <w:ind w:right="120" w:firstLine="4"/>
              <w:rPr>
                <w:b/>
                <w:bCs/>
                <w:sz w:val="16"/>
                <w:szCs w:val="16"/>
                <w:u w:val="single"/>
                <w:cs/>
              </w:rPr>
            </w:pPr>
            <w:r w:rsidRPr="005001D4">
              <w:rPr>
                <w:b/>
                <w:bCs/>
                <w:sz w:val="16"/>
                <w:szCs w:val="16"/>
                <w:u w:val="single"/>
              </w:rPr>
              <w:t>The Company</w:t>
            </w:r>
          </w:p>
        </w:tc>
        <w:tc>
          <w:tcPr>
            <w:tcW w:w="4500" w:type="dxa"/>
            <w:vAlign w:val="bottom"/>
          </w:tcPr>
          <w:p w14:paraId="6EAC6AF0" w14:textId="77777777" w:rsidR="00445759" w:rsidRPr="005001D4" w:rsidRDefault="00445759" w:rsidP="00944D17">
            <w:pPr>
              <w:tabs>
                <w:tab w:val="left" w:pos="1980"/>
                <w:tab w:val="right" w:pos="3780"/>
                <w:tab w:val="left" w:pos="4760"/>
                <w:tab w:val="right" w:pos="9540"/>
                <w:tab w:val="right" w:pos="12420"/>
              </w:tabs>
              <w:spacing w:line="280" w:lineRule="exact"/>
              <w:ind w:right="120" w:firstLine="4"/>
              <w:rPr>
                <w:b/>
                <w:bCs/>
                <w:sz w:val="16"/>
                <w:szCs w:val="16"/>
                <w:u w:val="single"/>
              </w:rPr>
            </w:pPr>
          </w:p>
        </w:tc>
        <w:tc>
          <w:tcPr>
            <w:tcW w:w="2250" w:type="dxa"/>
            <w:vAlign w:val="bottom"/>
          </w:tcPr>
          <w:p w14:paraId="678F5B0B" w14:textId="77777777" w:rsidR="00445759" w:rsidRPr="005001D4" w:rsidRDefault="00445759" w:rsidP="00944D17">
            <w:pPr>
              <w:tabs>
                <w:tab w:val="left" w:pos="1980"/>
                <w:tab w:val="right" w:pos="3780"/>
                <w:tab w:val="left" w:pos="4760"/>
                <w:tab w:val="right" w:pos="9540"/>
                <w:tab w:val="right" w:pos="12420"/>
              </w:tabs>
              <w:spacing w:line="280" w:lineRule="exact"/>
              <w:ind w:right="120" w:firstLine="4"/>
              <w:rPr>
                <w:b/>
                <w:bCs/>
                <w:sz w:val="16"/>
                <w:szCs w:val="16"/>
                <w:u w:val="single"/>
              </w:rPr>
            </w:pPr>
          </w:p>
        </w:tc>
        <w:tc>
          <w:tcPr>
            <w:tcW w:w="1714" w:type="dxa"/>
            <w:vAlign w:val="bottom"/>
          </w:tcPr>
          <w:p w14:paraId="01A49788" w14:textId="77777777" w:rsidR="00445759" w:rsidRPr="005001D4" w:rsidRDefault="00445759" w:rsidP="00944D17">
            <w:pPr>
              <w:tabs>
                <w:tab w:val="left" w:pos="1980"/>
                <w:tab w:val="right" w:pos="3780"/>
                <w:tab w:val="left" w:pos="4760"/>
                <w:tab w:val="right" w:pos="9540"/>
                <w:tab w:val="right" w:pos="12420"/>
              </w:tabs>
              <w:spacing w:line="280" w:lineRule="exact"/>
              <w:ind w:right="120" w:firstLine="4"/>
              <w:rPr>
                <w:b/>
                <w:bCs/>
                <w:sz w:val="16"/>
                <w:szCs w:val="16"/>
                <w:u w:val="single"/>
              </w:rPr>
            </w:pPr>
          </w:p>
        </w:tc>
        <w:tc>
          <w:tcPr>
            <w:tcW w:w="1191" w:type="dxa"/>
            <w:vAlign w:val="bottom"/>
          </w:tcPr>
          <w:p w14:paraId="2255EA6A" w14:textId="77777777" w:rsidR="00445759" w:rsidRPr="005001D4" w:rsidRDefault="00445759" w:rsidP="00944D17">
            <w:pPr>
              <w:tabs>
                <w:tab w:val="left" w:pos="1980"/>
                <w:tab w:val="right" w:pos="3780"/>
                <w:tab w:val="left" w:pos="4760"/>
                <w:tab w:val="right" w:pos="9540"/>
                <w:tab w:val="right" w:pos="12420"/>
              </w:tabs>
              <w:spacing w:line="280" w:lineRule="exact"/>
              <w:ind w:right="120" w:firstLine="4"/>
              <w:rPr>
                <w:b/>
                <w:bCs/>
                <w:sz w:val="16"/>
                <w:szCs w:val="16"/>
                <w:u w:val="single"/>
              </w:rPr>
            </w:pPr>
          </w:p>
        </w:tc>
        <w:tc>
          <w:tcPr>
            <w:tcW w:w="1192" w:type="dxa"/>
            <w:vAlign w:val="bottom"/>
          </w:tcPr>
          <w:p w14:paraId="550EAC37" w14:textId="77777777" w:rsidR="00445759" w:rsidRPr="005001D4" w:rsidRDefault="00445759" w:rsidP="00944D17">
            <w:pPr>
              <w:tabs>
                <w:tab w:val="left" w:pos="1980"/>
                <w:tab w:val="right" w:pos="3780"/>
                <w:tab w:val="left" w:pos="4760"/>
                <w:tab w:val="right" w:pos="9540"/>
                <w:tab w:val="right" w:pos="12420"/>
              </w:tabs>
              <w:spacing w:line="280" w:lineRule="exact"/>
              <w:ind w:right="120" w:firstLine="4"/>
              <w:rPr>
                <w:b/>
                <w:bCs/>
                <w:sz w:val="16"/>
                <w:szCs w:val="16"/>
                <w:u w:val="single"/>
              </w:rPr>
            </w:pPr>
          </w:p>
        </w:tc>
        <w:tc>
          <w:tcPr>
            <w:tcW w:w="1191" w:type="dxa"/>
            <w:vAlign w:val="bottom"/>
          </w:tcPr>
          <w:p w14:paraId="2EF198CE" w14:textId="77777777" w:rsidR="00445759" w:rsidRPr="005001D4" w:rsidRDefault="00445759" w:rsidP="00944D17">
            <w:pPr>
              <w:tabs>
                <w:tab w:val="left" w:pos="1980"/>
                <w:tab w:val="right" w:pos="3780"/>
                <w:tab w:val="left" w:pos="4760"/>
                <w:tab w:val="right" w:pos="9540"/>
                <w:tab w:val="right" w:pos="12420"/>
              </w:tabs>
              <w:spacing w:line="280" w:lineRule="exact"/>
              <w:ind w:right="120" w:firstLine="4"/>
              <w:rPr>
                <w:b/>
                <w:bCs/>
                <w:sz w:val="16"/>
                <w:szCs w:val="16"/>
                <w:u w:val="single"/>
              </w:rPr>
            </w:pPr>
          </w:p>
        </w:tc>
        <w:tc>
          <w:tcPr>
            <w:tcW w:w="1192" w:type="dxa"/>
            <w:vAlign w:val="bottom"/>
          </w:tcPr>
          <w:p w14:paraId="057FD854" w14:textId="77777777" w:rsidR="00445759" w:rsidRPr="005001D4" w:rsidRDefault="00445759" w:rsidP="00944D17">
            <w:pPr>
              <w:tabs>
                <w:tab w:val="left" w:pos="1980"/>
                <w:tab w:val="right" w:pos="3780"/>
                <w:tab w:val="left" w:pos="4760"/>
                <w:tab w:val="right" w:pos="9540"/>
                <w:tab w:val="right" w:pos="12420"/>
              </w:tabs>
              <w:spacing w:line="280" w:lineRule="exact"/>
              <w:ind w:right="120" w:firstLine="4"/>
              <w:rPr>
                <w:b/>
                <w:bCs/>
                <w:sz w:val="16"/>
                <w:szCs w:val="16"/>
                <w:u w:val="single"/>
              </w:rPr>
            </w:pPr>
          </w:p>
        </w:tc>
      </w:tr>
      <w:tr w:rsidR="00A16DA4" w:rsidRPr="005001D4" w14:paraId="05AECDC4" w14:textId="77777777" w:rsidTr="00445759">
        <w:trPr>
          <w:trHeight w:val="1134"/>
        </w:trPr>
        <w:tc>
          <w:tcPr>
            <w:tcW w:w="808" w:type="dxa"/>
            <w:hideMark/>
          </w:tcPr>
          <w:p w14:paraId="0EA6CF3E" w14:textId="77777777" w:rsidR="00A16DA4" w:rsidRPr="005001D4" w:rsidRDefault="00A16DA4" w:rsidP="00A16DA4">
            <w:pPr>
              <w:spacing w:line="280" w:lineRule="exact"/>
              <w:ind w:left="90" w:right="90"/>
              <w:jc w:val="center"/>
              <w:rPr>
                <w:sz w:val="16"/>
                <w:szCs w:val="16"/>
              </w:rPr>
            </w:pPr>
            <w:r w:rsidRPr="005001D4">
              <w:rPr>
                <w:sz w:val="16"/>
                <w:szCs w:val="16"/>
              </w:rPr>
              <w:t>1.</w:t>
            </w:r>
          </w:p>
        </w:tc>
        <w:tc>
          <w:tcPr>
            <w:tcW w:w="902" w:type="dxa"/>
            <w:hideMark/>
          </w:tcPr>
          <w:p w14:paraId="30694515" w14:textId="77777777" w:rsidR="00A16DA4" w:rsidRPr="005001D4" w:rsidRDefault="00A16DA4" w:rsidP="00A16DA4">
            <w:pPr>
              <w:spacing w:line="280" w:lineRule="exact"/>
              <w:ind w:left="90" w:right="90"/>
              <w:jc w:val="center"/>
              <w:rPr>
                <w:sz w:val="16"/>
                <w:szCs w:val="16"/>
                <w:cs/>
              </w:rPr>
            </w:pPr>
            <w:r w:rsidRPr="005001D4">
              <w:rPr>
                <w:sz w:val="16"/>
                <w:szCs w:val="16"/>
              </w:rPr>
              <w:t>1,101</w:t>
            </w:r>
          </w:p>
        </w:tc>
        <w:tc>
          <w:tcPr>
            <w:tcW w:w="4500" w:type="dxa"/>
          </w:tcPr>
          <w:p w14:paraId="518BFC03" w14:textId="77777777" w:rsidR="00A16DA4" w:rsidRPr="005001D4" w:rsidRDefault="00A16DA4" w:rsidP="00A16DA4">
            <w:pPr>
              <w:tabs>
                <w:tab w:val="left" w:pos="240"/>
                <w:tab w:val="left" w:pos="1440"/>
                <w:tab w:val="left" w:pos="1980"/>
                <w:tab w:val="right" w:pos="3780"/>
                <w:tab w:val="left" w:pos="4760"/>
                <w:tab w:val="right" w:pos="9540"/>
                <w:tab w:val="right" w:pos="12420"/>
              </w:tabs>
              <w:spacing w:line="280" w:lineRule="exact"/>
              <w:ind w:right="92"/>
              <w:rPr>
                <w:sz w:val="16"/>
                <w:szCs w:val="16"/>
                <w:cs/>
              </w:rPr>
            </w:pPr>
            <w:r w:rsidRPr="005001D4">
              <w:rPr>
                <w:sz w:val="16"/>
                <w:szCs w:val="16"/>
              </w:rPr>
              <w:t>Repayment of principal in 60 monthly installments with the first installment in September 2022, until 31 August 2027.  The interest is to be paid on monthly basis.</w:t>
            </w:r>
          </w:p>
          <w:p w14:paraId="024FE093" w14:textId="77777777" w:rsidR="00A16DA4" w:rsidRPr="005001D4" w:rsidRDefault="00A16DA4" w:rsidP="00A16DA4">
            <w:pPr>
              <w:tabs>
                <w:tab w:val="left" w:pos="240"/>
                <w:tab w:val="left" w:pos="1980"/>
                <w:tab w:val="right" w:pos="3780"/>
                <w:tab w:val="left" w:pos="4760"/>
                <w:tab w:val="right" w:pos="9540"/>
                <w:tab w:val="right" w:pos="12420"/>
              </w:tabs>
              <w:spacing w:line="280" w:lineRule="exact"/>
              <w:ind w:right="-23"/>
              <w:rPr>
                <w:sz w:val="16"/>
                <w:szCs w:val="16"/>
                <w:cs/>
              </w:rPr>
            </w:pPr>
            <w:r w:rsidRPr="005001D4">
              <w:rPr>
                <w:sz w:val="16"/>
                <w:szCs w:val="16"/>
              </w:rPr>
              <w:t>- Installment 1-59:  Baht 18.44 million each</w:t>
            </w:r>
          </w:p>
          <w:p w14:paraId="4D6726F1" w14:textId="77777777" w:rsidR="00A16DA4" w:rsidRPr="005001D4" w:rsidRDefault="00A16DA4" w:rsidP="00A16DA4">
            <w:pPr>
              <w:tabs>
                <w:tab w:val="left" w:pos="240"/>
                <w:tab w:val="left" w:pos="1440"/>
                <w:tab w:val="left" w:pos="1980"/>
                <w:tab w:val="right" w:pos="3780"/>
                <w:tab w:val="left" w:pos="4760"/>
                <w:tab w:val="right" w:pos="9540"/>
                <w:tab w:val="right" w:pos="12420"/>
              </w:tabs>
              <w:spacing w:line="280" w:lineRule="exact"/>
              <w:ind w:right="-23"/>
              <w:rPr>
                <w:sz w:val="16"/>
                <w:szCs w:val="16"/>
              </w:rPr>
            </w:pPr>
            <w:r w:rsidRPr="005001D4">
              <w:rPr>
                <w:sz w:val="16"/>
                <w:szCs w:val="16"/>
              </w:rPr>
              <w:t>- Installment 60:      The remaining principal and interest</w:t>
            </w:r>
            <w:r w:rsidRPr="005001D4">
              <w:rPr>
                <w:sz w:val="16"/>
                <w:szCs w:val="16"/>
              </w:rPr>
              <w:tab/>
            </w:r>
            <w:r w:rsidRPr="005001D4">
              <w:rPr>
                <w:sz w:val="16"/>
                <w:szCs w:val="16"/>
              </w:rPr>
              <w:tab/>
            </w:r>
          </w:p>
        </w:tc>
        <w:tc>
          <w:tcPr>
            <w:tcW w:w="2250" w:type="dxa"/>
          </w:tcPr>
          <w:p w14:paraId="094DC698" w14:textId="77777777" w:rsidR="00A16DA4" w:rsidRPr="005001D4" w:rsidRDefault="00A16DA4" w:rsidP="00A16DA4">
            <w:pPr>
              <w:tabs>
                <w:tab w:val="left" w:pos="240"/>
                <w:tab w:val="left" w:pos="1440"/>
                <w:tab w:val="left" w:pos="1980"/>
                <w:tab w:val="right" w:pos="3780"/>
                <w:tab w:val="left" w:pos="4760"/>
                <w:tab w:val="right" w:pos="9540"/>
                <w:tab w:val="right" w:pos="12420"/>
              </w:tabs>
              <w:spacing w:line="280" w:lineRule="exact"/>
              <w:ind w:right="-23"/>
              <w:rPr>
                <w:sz w:val="16"/>
                <w:szCs w:val="16"/>
              </w:rPr>
            </w:pPr>
            <w:r w:rsidRPr="005001D4">
              <w:rPr>
                <w:sz w:val="16"/>
                <w:szCs w:val="16"/>
              </w:rPr>
              <w:t>As assignment of the right to receive the payments for such the project to enhance collection of excise tax on local beer.</w:t>
            </w:r>
          </w:p>
        </w:tc>
        <w:tc>
          <w:tcPr>
            <w:tcW w:w="1714" w:type="dxa"/>
            <w:hideMark/>
          </w:tcPr>
          <w:p w14:paraId="07C873F0" w14:textId="77777777" w:rsidR="00A16DA4" w:rsidRPr="005001D4" w:rsidRDefault="00A16DA4" w:rsidP="00A16DA4">
            <w:pPr>
              <w:tabs>
                <w:tab w:val="left" w:pos="240"/>
                <w:tab w:val="left" w:pos="1440"/>
                <w:tab w:val="left" w:pos="1980"/>
                <w:tab w:val="right" w:pos="3780"/>
                <w:tab w:val="left" w:pos="4760"/>
                <w:tab w:val="right" w:pos="9540"/>
                <w:tab w:val="right" w:pos="12420"/>
              </w:tabs>
              <w:spacing w:line="280" w:lineRule="exact"/>
              <w:ind w:right="-23"/>
              <w:jc w:val="center"/>
              <w:rPr>
                <w:sz w:val="16"/>
                <w:szCs w:val="16"/>
              </w:rPr>
            </w:pPr>
            <w:r w:rsidRPr="005001D4">
              <w:rPr>
                <w:sz w:val="16"/>
                <w:szCs w:val="16"/>
              </w:rPr>
              <w:t xml:space="preserve">MLR minus fixed rate per annum </w:t>
            </w:r>
          </w:p>
        </w:tc>
        <w:tc>
          <w:tcPr>
            <w:tcW w:w="1191" w:type="dxa"/>
          </w:tcPr>
          <w:p w14:paraId="301472F0" w14:textId="1D0187DB" w:rsidR="00A16DA4" w:rsidRPr="005001D4" w:rsidRDefault="00A16DA4" w:rsidP="00A16DA4">
            <w:pPr>
              <w:tabs>
                <w:tab w:val="decimal" w:pos="1080"/>
              </w:tabs>
              <w:spacing w:line="280" w:lineRule="exact"/>
              <w:ind w:left="86" w:right="115"/>
              <w:jc w:val="both"/>
              <w:rPr>
                <w:sz w:val="16"/>
                <w:szCs w:val="16"/>
              </w:rPr>
            </w:pPr>
            <w:r w:rsidRPr="005001D4">
              <w:rPr>
                <w:sz w:val="16"/>
                <w:szCs w:val="16"/>
              </w:rPr>
              <w:t>307,584</w:t>
            </w:r>
          </w:p>
        </w:tc>
        <w:tc>
          <w:tcPr>
            <w:tcW w:w="1192" w:type="dxa"/>
          </w:tcPr>
          <w:p w14:paraId="1B8A363C" w14:textId="6060CAD5" w:rsidR="00A16DA4" w:rsidRPr="005001D4" w:rsidRDefault="00A16DA4" w:rsidP="00A16DA4">
            <w:pPr>
              <w:tabs>
                <w:tab w:val="decimal" w:pos="1080"/>
              </w:tabs>
              <w:spacing w:line="280" w:lineRule="exact"/>
              <w:ind w:left="86" w:right="115"/>
              <w:jc w:val="both"/>
              <w:rPr>
                <w:sz w:val="16"/>
                <w:szCs w:val="16"/>
              </w:rPr>
            </w:pPr>
            <w:r w:rsidRPr="005001D4">
              <w:rPr>
                <w:sz w:val="16"/>
                <w:szCs w:val="16"/>
              </w:rPr>
              <w:t>362,613</w:t>
            </w:r>
          </w:p>
        </w:tc>
        <w:tc>
          <w:tcPr>
            <w:tcW w:w="1191" w:type="dxa"/>
          </w:tcPr>
          <w:p w14:paraId="204F557E" w14:textId="76DF9F34" w:rsidR="00A16DA4" w:rsidRPr="005001D4" w:rsidRDefault="00A16DA4" w:rsidP="00A16DA4">
            <w:pPr>
              <w:tabs>
                <w:tab w:val="decimal" w:pos="1080"/>
              </w:tabs>
              <w:spacing w:line="280" w:lineRule="exact"/>
              <w:ind w:left="86" w:right="115"/>
              <w:jc w:val="both"/>
              <w:rPr>
                <w:sz w:val="16"/>
                <w:szCs w:val="16"/>
              </w:rPr>
            </w:pPr>
            <w:r w:rsidRPr="005001D4">
              <w:rPr>
                <w:sz w:val="16"/>
                <w:szCs w:val="16"/>
              </w:rPr>
              <w:t>307,584</w:t>
            </w:r>
          </w:p>
        </w:tc>
        <w:tc>
          <w:tcPr>
            <w:tcW w:w="1192" w:type="dxa"/>
            <w:hideMark/>
          </w:tcPr>
          <w:p w14:paraId="1E8F975F" w14:textId="77777777" w:rsidR="00A16DA4" w:rsidRPr="005001D4" w:rsidRDefault="00A16DA4" w:rsidP="00A16DA4">
            <w:pPr>
              <w:tabs>
                <w:tab w:val="decimal" w:pos="1080"/>
              </w:tabs>
              <w:spacing w:line="280" w:lineRule="exact"/>
              <w:ind w:left="86" w:right="115"/>
              <w:jc w:val="both"/>
              <w:rPr>
                <w:sz w:val="16"/>
                <w:szCs w:val="16"/>
              </w:rPr>
            </w:pPr>
            <w:r w:rsidRPr="005001D4">
              <w:rPr>
                <w:sz w:val="16"/>
                <w:szCs w:val="16"/>
              </w:rPr>
              <w:t>362,613</w:t>
            </w:r>
          </w:p>
        </w:tc>
      </w:tr>
      <w:tr w:rsidR="00A16DA4" w:rsidRPr="005001D4" w14:paraId="2B8B018D" w14:textId="77777777" w:rsidTr="00445759">
        <w:trPr>
          <w:trHeight w:val="1134"/>
        </w:trPr>
        <w:tc>
          <w:tcPr>
            <w:tcW w:w="808" w:type="dxa"/>
          </w:tcPr>
          <w:p w14:paraId="1E1878CD" w14:textId="77777777" w:rsidR="00A16DA4" w:rsidRPr="005001D4" w:rsidRDefault="00A16DA4" w:rsidP="00A16DA4">
            <w:pPr>
              <w:spacing w:line="280" w:lineRule="exact"/>
              <w:ind w:left="90" w:right="90"/>
              <w:jc w:val="center"/>
              <w:rPr>
                <w:sz w:val="16"/>
                <w:szCs w:val="16"/>
              </w:rPr>
            </w:pPr>
            <w:r w:rsidRPr="005001D4">
              <w:rPr>
                <w:sz w:val="16"/>
                <w:szCs w:val="16"/>
              </w:rPr>
              <w:t>2.</w:t>
            </w:r>
          </w:p>
        </w:tc>
        <w:tc>
          <w:tcPr>
            <w:tcW w:w="902" w:type="dxa"/>
          </w:tcPr>
          <w:p w14:paraId="2BDF0479" w14:textId="77777777" w:rsidR="00A16DA4" w:rsidRPr="005001D4" w:rsidRDefault="00A16DA4" w:rsidP="00A16DA4">
            <w:pPr>
              <w:spacing w:line="280" w:lineRule="exact"/>
              <w:ind w:left="90" w:right="90"/>
              <w:jc w:val="center"/>
              <w:rPr>
                <w:sz w:val="16"/>
                <w:szCs w:val="16"/>
              </w:rPr>
            </w:pPr>
            <w:r w:rsidRPr="005001D4">
              <w:rPr>
                <w:sz w:val="16"/>
                <w:szCs w:val="16"/>
              </w:rPr>
              <w:t>500</w:t>
            </w:r>
          </w:p>
        </w:tc>
        <w:tc>
          <w:tcPr>
            <w:tcW w:w="4500" w:type="dxa"/>
          </w:tcPr>
          <w:p w14:paraId="25BB720C" w14:textId="77777777" w:rsidR="00A16DA4" w:rsidRPr="005001D4" w:rsidRDefault="00A16DA4" w:rsidP="00A16DA4">
            <w:pPr>
              <w:tabs>
                <w:tab w:val="left" w:pos="240"/>
                <w:tab w:val="left" w:pos="1440"/>
                <w:tab w:val="left" w:pos="1980"/>
                <w:tab w:val="right" w:pos="3780"/>
                <w:tab w:val="left" w:pos="4760"/>
                <w:tab w:val="right" w:pos="9540"/>
                <w:tab w:val="right" w:pos="12420"/>
              </w:tabs>
              <w:spacing w:line="280" w:lineRule="exact"/>
              <w:ind w:right="92"/>
              <w:rPr>
                <w:sz w:val="16"/>
                <w:szCs w:val="16"/>
                <w:cs/>
              </w:rPr>
            </w:pPr>
            <w:r w:rsidRPr="005001D4">
              <w:rPr>
                <w:sz w:val="16"/>
                <w:szCs w:val="16"/>
              </w:rPr>
              <w:t>Repayment of principal in 6 monthly installments with the first installment in July 2025, until 31 January 2028.  The interest is to be paid on monthly basis.</w:t>
            </w:r>
          </w:p>
          <w:p w14:paraId="2312F2E7" w14:textId="77777777" w:rsidR="00A16DA4" w:rsidRPr="005001D4" w:rsidRDefault="00A16DA4" w:rsidP="00A16DA4">
            <w:pPr>
              <w:tabs>
                <w:tab w:val="left" w:pos="240"/>
                <w:tab w:val="left" w:pos="1440"/>
                <w:tab w:val="left" w:pos="1980"/>
                <w:tab w:val="right" w:pos="3780"/>
                <w:tab w:val="left" w:pos="4760"/>
                <w:tab w:val="right" w:pos="9540"/>
                <w:tab w:val="right" w:pos="12420"/>
              </w:tabs>
              <w:spacing w:line="280" w:lineRule="exact"/>
              <w:ind w:right="-23"/>
              <w:rPr>
                <w:sz w:val="16"/>
                <w:szCs w:val="16"/>
              </w:rPr>
            </w:pPr>
            <w:r w:rsidRPr="005001D4">
              <w:rPr>
                <w:sz w:val="16"/>
                <w:szCs w:val="16"/>
              </w:rPr>
              <w:t>- Installment 1-5:  Baht 83 million each</w:t>
            </w:r>
          </w:p>
          <w:p w14:paraId="28FD58C4" w14:textId="77777777" w:rsidR="00A16DA4" w:rsidRPr="005001D4" w:rsidRDefault="00A16DA4" w:rsidP="00A16DA4">
            <w:pPr>
              <w:tabs>
                <w:tab w:val="left" w:pos="240"/>
                <w:tab w:val="left" w:pos="1440"/>
                <w:tab w:val="left" w:pos="1980"/>
                <w:tab w:val="right" w:pos="3780"/>
                <w:tab w:val="left" w:pos="4760"/>
                <w:tab w:val="right" w:pos="9540"/>
                <w:tab w:val="right" w:pos="12420"/>
              </w:tabs>
              <w:spacing w:line="280" w:lineRule="exact"/>
              <w:ind w:right="92"/>
              <w:rPr>
                <w:sz w:val="16"/>
                <w:szCs w:val="16"/>
              </w:rPr>
            </w:pPr>
            <w:r w:rsidRPr="005001D4">
              <w:rPr>
                <w:sz w:val="16"/>
                <w:szCs w:val="16"/>
              </w:rPr>
              <w:t>- Installment 6:      The remaining principal and interest</w:t>
            </w:r>
          </w:p>
        </w:tc>
        <w:tc>
          <w:tcPr>
            <w:tcW w:w="2250" w:type="dxa"/>
          </w:tcPr>
          <w:p w14:paraId="1A4330AC" w14:textId="77777777" w:rsidR="00A16DA4" w:rsidRPr="005001D4" w:rsidRDefault="00A16DA4" w:rsidP="00A16DA4">
            <w:pPr>
              <w:tabs>
                <w:tab w:val="left" w:pos="240"/>
                <w:tab w:val="left" w:pos="1440"/>
                <w:tab w:val="left" w:pos="1980"/>
                <w:tab w:val="right" w:pos="3780"/>
                <w:tab w:val="left" w:pos="4760"/>
                <w:tab w:val="right" w:pos="9540"/>
                <w:tab w:val="right" w:pos="12420"/>
              </w:tabs>
              <w:spacing w:line="280" w:lineRule="exact"/>
              <w:ind w:right="-23"/>
              <w:rPr>
                <w:sz w:val="16"/>
                <w:szCs w:val="16"/>
              </w:rPr>
            </w:pPr>
            <w:r w:rsidRPr="005001D4">
              <w:rPr>
                <w:sz w:val="16"/>
                <w:szCs w:val="16"/>
              </w:rPr>
              <w:t>Samart Telcoms Public Company Limited’s shares</w:t>
            </w:r>
            <w:r w:rsidRPr="005001D4">
              <w:rPr>
                <w:sz w:val="16"/>
                <w:szCs w:val="16"/>
              </w:rPr>
              <w:br/>
              <w:t>(SAMTEL)</w:t>
            </w:r>
          </w:p>
        </w:tc>
        <w:tc>
          <w:tcPr>
            <w:tcW w:w="1714" w:type="dxa"/>
          </w:tcPr>
          <w:p w14:paraId="1EAEE551" w14:textId="77777777" w:rsidR="00A16DA4" w:rsidRPr="005001D4" w:rsidRDefault="00A16DA4" w:rsidP="00A16DA4">
            <w:pPr>
              <w:tabs>
                <w:tab w:val="left" w:pos="240"/>
                <w:tab w:val="left" w:pos="1440"/>
                <w:tab w:val="left" w:pos="1980"/>
                <w:tab w:val="right" w:pos="3780"/>
                <w:tab w:val="left" w:pos="4760"/>
                <w:tab w:val="right" w:pos="9540"/>
                <w:tab w:val="right" w:pos="12420"/>
              </w:tabs>
              <w:spacing w:line="280" w:lineRule="exact"/>
              <w:ind w:right="-23"/>
              <w:jc w:val="center"/>
              <w:rPr>
                <w:sz w:val="16"/>
                <w:szCs w:val="16"/>
              </w:rPr>
            </w:pPr>
            <w:r w:rsidRPr="005001D4">
              <w:rPr>
                <w:sz w:val="16"/>
                <w:szCs w:val="16"/>
              </w:rPr>
              <w:t>MLR minus fixed rate per annum</w:t>
            </w:r>
          </w:p>
        </w:tc>
        <w:tc>
          <w:tcPr>
            <w:tcW w:w="1191" w:type="dxa"/>
          </w:tcPr>
          <w:p w14:paraId="36A01C0F" w14:textId="7BEB7A4F" w:rsidR="00A16DA4" w:rsidRPr="005001D4" w:rsidRDefault="00A16DA4" w:rsidP="00A16DA4">
            <w:pPr>
              <w:tabs>
                <w:tab w:val="decimal" w:pos="1080"/>
              </w:tabs>
              <w:spacing w:line="280" w:lineRule="exact"/>
              <w:ind w:left="86" w:right="115"/>
              <w:jc w:val="both"/>
              <w:rPr>
                <w:sz w:val="16"/>
                <w:szCs w:val="16"/>
              </w:rPr>
            </w:pPr>
            <w:r w:rsidRPr="005001D4">
              <w:rPr>
                <w:sz w:val="16"/>
                <w:szCs w:val="16"/>
              </w:rPr>
              <w:t>332,637</w:t>
            </w:r>
          </w:p>
        </w:tc>
        <w:tc>
          <w:tcPr>
            <w:tcW w:w="1192" w:type="dxa"/>
          </w:tcPr>
          <w:p w14:paraId="376137CD" w14:textId="4CFC8287" w:rsidR="00A16DA4" w:rsidRPr="005001D4" w:rsidRDefault="00A16DA4" w:rsidP="00A16DA4">
            <w:pPr>
              <w:tabs>
                <w:tab w:val="decimal" w:pos="1080"/>
              </w:tabs>
              <w:spacing w:line="280" w:lineRule="exact"/>
              <w:ind w:left="86" w:right="115"/>
              <w:jc w:val="both"/>
              <w:rPr>
                <w:sz w:val="16"/>
                <w:szCs w:val="16"/>
              </w:rPr>
            </w:pPr>
            <w:r w:rsidRPr="005001D4">
              <w:rPr>
                <w:sz w:val="16"/>
                <w:szCs w:val="16"/>
              </w:rPr>
              <w:t>415,311</w:t>
            </w:r>
          </w:p>
        </w:tc>
        <w:tc>
          <w:tcPr>
            <w:tcW w:w="1191" w:type="dxa"/>
          </w:tcPr>
          <w:p w14:paraId="27A690D6" w14:textId="3C8398F8" w:rsidR="00A16DA4" w:rsidRPr="005001D4" w:rsidRDefault="00A16DA4" w:rsidP="00A16DA4">
            <w:pPr>
              <w:tabs>
                <w:tab w:val="decimal" w:pos="1080"/>
              </w:tabs>
              <w:spacing w:line="280" w:lineRule="exact"/>
              <w:ind w:left="86" w:right="115"/>
              <w:jc w:val="both"/>
              <w:rPr>
                <w:sz w:val="16"/>
                <w:szCs w:val="16"/>
              </w:rPr>
            </w:pPr>
            <w:r w:rsidRPr="005001D4">
              <w:rPr>
                <w:sz w:val="16"/>
                <w:szCs w:val="16"/>
              </w:rPr>
              <w:t>332,637</w:t>
            </w:r>
          </w:p>
        </w:tc>
        <w:tc>
          <w:tcPr>
            <w:tcW w:w="1192" w:type="dxa"/>
          </w:tcPr>
          <w:p w14:paraId="3C0F21A8" w14:textId="77777777" w:rsidR="00A16DA4" w:rsidRPr="005001D4" w:rsidRDefault="00A16DA4" w:rsidP="00A16DA4">
            <w:pPr>
              <w:tabs>
                <w:tab w:val="decimal" w:pos="1080"/>
              </w:tabs>
              <w:spacing w:line="280" w:lineRule="exact"/>
              <w:ind w:left="86" w:right="115"/>
              <w:jc w:val="both"/>
              <w:rPr>
                <w:sz w:val="16"/>
                <w:szCs w:val="16"/>
              </w:rPr>
            </w:pPr>
            <w:r w:rsidRPr="005001D4">
              <w:rPr>
                <w:sz w:val="16"/>
                <w:szCs w:val="16"/>
              </w:rPr>
              <w:t>415,311</w:t>
            </w:r>
          </w:p>
        </w:tc>
      </w:tr>
    </w:tbl>
    <w:p w14:paraId="0EC737B2" w14:textId="77777777" w:rsidR="00445759" w:rsidRPr="005001D4" w:rsidRDefault="00445759" w:rsidP="00445759"/>
    <w:p w14:paraId="0BB0675B" w14:textId="77777777" w:rsidR="00445759" w:rsidRPr="005001D4" w:rsidRDefault="00445759" w:rsidP="00445759">
      <w:r w:rsidRPr="005001D4">
        <w:br w:type="page"/>
      </w:r>
    </w:p>
    <w:tbl>
      <w:tblPr>
        <w:tblW w:w="14940" w:type="dxa"/>
        <w:tblLayout w:type="fixed"/>
        <w:tblCellMar>
          <w:left w:w="0" w:type="dxa"/>
          <w:right w:w="0" w:type="dxa"/>
        </w:tblCellMar>
        <w:tblLook w:val="04A0" w:firstRow="1" w:lastRow="0" w:firstColumn="1" w:lastColumn="0" w:noHBand="0" w:noVBand="1"/>
      </w:tblPr>
      <w:tblGrid>
        <w:gridCol w:w="808"/>
        <w:gridCol w:w="902"/>
        <w:gridCol w:w="4500"/>
        <w:gridCol w:w="2250"/>
        <w:gridCol w:w="1714"/>
        <w:gridCol w:w="1191"/>
        <w:gridCol w:w="1192"/>
        <w:gridCol w:w="1191"/>
        <w:gridCol w:w="1192"/>
      </w:tblGrid>
      <w:tr w:rsidR="00445759" w:rsidRPr="005001D4" w14:paraId="020387F1" w14:textId="77777777" w:rsidTr="00944D17">
        <w:tc>
          <w:tcPr>
            <w:tcW w:w="808" w:type="dxa"/>
            <w:vAlign w:val="bottom"/>
          </w:tcPr>
          <w:p w14:paraId="0979D0AC" w14:textId="77777777" w:rsidR="00445759" w:rsidRPr="005001D4" w:rsidRDefault="00445759" w:rsidP="00944D17">
            <w:pPr>
              <w:spacing w:line="260" w:lineRule="exact"/>
              <w:ind w:right="104"/>
              <w:jc w:val="center"/>
              <w:rPr>
                <w:sz w:val="28"/>
                <w:szCs w:val="28"/>
              </w:rPr>
            </w:pPr>
          </w:p>
        </w:tc>
        <w:tc>
          <w:tcPr>
            <w:tcW w:w="902" w:type="dxa"/>
            <w:vAlign w:val="bottom"/>
            <w:hideMark/>
          </w:tcPr>
          <w:p w14:paraId="21471C52" w14:textId="77777777" w:rsidR="00445759" w:rsidRPr="005001D4" w:rsidRDefault="00445759" w:rsidP="00944D17">
            <w:pPr>
              <w:spacing w:line="260" w:lineRule="exact"/>
              <w:ind w:left="90" w:right="104"/>
              <w:jc w:val="center"/>
              <w:rPr>
                <w:sz w:val="16"/>
                <w:szCs w:val="16"/>
                <w:cs/>
              </w:rPr>
            </w:pPr>
          </w:p>
        </w:tc>
        <w:tc>
          <w:tcPr>
            <w:tcW w:w="8464" w:type="dxa"/>
            <w:gridSpan w:val="3"/>
            <w:vAlign w:val="bottom"/>
            <w:hideMark/>
          </w:tcPr>
          <w:p w14:paraId="4016345B" w14:textId="77777777" w:rsidR="00445759" w:rsidRPr="005001D4" w:rsidRDefault="00445759" w:rsidP="00944D17">
            <w:pPr>
              <w:spacing w:line="260" w:lineRule="exact"/>
              <w:ind w:left="90" w:right="104"/>
              <w:jc w:val="center"/>
              <w:rPr>
                <w:sz w:val="16"/>
                <w:szCs w:val="16"/>
                <w:cs/>
              </w:rPr>
            </w:pPr>
          </w:p>
        </w:tc>
        <w:tc>
          <w:tcPr>
            <w:tcW w:w="2383" w:type="dxa"/>
            <w:gridSpan w:val="2"/>
            <w:vAlign w:val="bottom"/>
            <w:hideMark/>
          </w:tcPr>
          <w:p w14:paraId="2EE3543C" w14:textId="77777777" w:rsidR="00445759" w:rsidRPr="005001D4" w:rsidRDefault="00445759" w:rsidP="00944D17">
            <w:pPr>
              <w:pBdr>
                <w:bottom w:val="single" w:sz="4" w:space="1" w:color="auto"/>
              </w:pBdr>
              <w:spacing w:line="260" w:lineRule="exact"/>
              <w:ind w:left="90" w:right="104"/>
              <w:jc w:val="center"/>
              <w:rPr>
                <w:sz w:val="16"/>
                <w:szCs w:val="16"/>
              </w:rPr>
            </w:pPr>
            <w:r w:rsidRPr="005001D4">
              <w:rPr>
                <w:sz w:val="16"/>
                <w:szCs w:val="16"/>
              </w:rPr>
              <w:t>Consolidated                       financial statements</w:t>
            </w:r>
          </w:p>
        </w:tc>
        <w:tc>
          <w:tcPr>
            <w:tcW w:w="2383" w:type="dxa"/>
            <w:gridSpan w:val="2"/>
            <w:vAlign w:val="bottom"/>
            <w:hideMark/>
          </w:tcPr>
          <w:p w14:paraId="62235F15" w14:textId="77777777" w:rsidR="00445759" w:rsidRPr="005001D4" w:rsidRDefault="00445759" w:rsidP="00944D17">
            <w:pPr>
              <w:pBdr>
                <w:bottom w:val="single" w:sz="4" w:space="1" w:color="auto"/>
              </w:pBdr>
              <w:spacing w:line="260" w:lineRule="exact"/>
              <w:jc w:val="center"/>
              <w:rPr>
                <w:sz w:val="28"/>
                <w:szCs w:val="28"/>
              </w:rPr>
            </w:pPr>
            <w:r w:rsidRPr="005001D4">
              <w:rPr>
                <w:sz w:val="16"/>
                <w:szCs w:val="16"/>
              </w:rPr>
              <w:t>Separate                                        financial statements</w:t>
            </w:r>
          </w:p>
        </w:tc>
      </w:tr>
      <w:tr w:rsidR="00445759" w:rsidRPr="005001D4" w14:paraId="512CD569" w14:textId="77777777" w:rsidTr="00944D17">
        <w:tc>
          <w:tcPr>
            <w:tcW w:w="808" w:type="dxa"/>
            <w:vAlign w:val="bottom"/>
          </w:tcPr>
          <w:p w14:paraId="5C82DDD3" w14:textId="77777777" w:rsidR="00445759" w:rsidRPr="005001D4" w:rsidRDefault="00445759" w:rsidP="00944D17">
            <w:pPr>
              <w:spacing w:line="260" w:lineRule="exact"/>
              <w:ind w:left="86" w:right="101"/>
              <w:jc w:val="center"/>
              <w:rPr>
                <w:sz w:val="16"/>
                <w:szCs w:val="16"/>
                <w:cs/>
              </w:rPr>
            </w:pPr>
          </w:p>
        </w:tc>
        <w:tc>
          <w:tcPr>
            <w:tcW w:w="902" w:type="dxa"/>
            <w:vAlign w:val="bottom"/>
          </w:tcPr>
          <w:p w14:paraId="2384C71E" w14:textId="77777777" w:rsidR="00445759" w:rsidRPr="005001D4" w:rsidRDefault="00445759" w:rsidP="00944D17">
            <w:pPr>
              <w:spacing w:line="260" w:lineRule="exact"/>
              <w:ind w:left="86" w:right="101"/>
              <w:jc w:val="center"/>
              <w:rPr>
                <w:sz w:val="16"/>
                <w:szCs w:val="16"/>
                <w:cs/>
              </w:rPr>
            </w:pPr>
            <w:r w:rsidRPr="005001D4">
              <w:rPr>
                <w:sz w:val="16"/>
                <w:szCs w:val="16"/>
              </w:rPr>
              <w:t>Credit</w:t>
            </w:r>
          </w:p>
        </w:tc>
        <w:tc>
          <w:tcPr>
            <w:tcW w:w="8464" w:type="dxa"/>
            <w:gridSpan w:val="3"/>
            <w:vAlign w:val="bottom"/>
          </w:tcPr>
          <w:p w14:paraId="37D77DC0" w14:textId="77777777" w:rsidR="00445759" w:rsidRPr="005001D4" w:rsidRDefault="00445759" w:rsidP="00944D17">
            <w:pPr>
              <w:pBdr>
                <w:bottom w:val="single" w:sz="4" w:space="1" w:color="auto"/>
              </w:pBdr>
              <w:spacing w:line="260" w:lineRule="exact"/>
              <w:ind w:left="86" w:right="101"/>
              <w:jc w:val="center"/>
              <w:rPr>
                <w:sz w:val="16"/>
                <w:szCs w:val="16"/>
                <w:cs/>
              </w:rPr>
            </w:pPr>
            <w:r w:rsidRPr="005001D4">
              <w:rPr>
                <w:sz w:val="16"/>
                <w:szCs w:val="16"/>
              </w:rPr>
              <w:t>Significant terms and conditions of loan agreements</w:t>
            </w:r>
          </w:p>
        </w:tc>
        <w:tc>
          <w:tcPr>
            <w:tcW w:w="1191" w:type="dxa"/>
            <w:vAlign w:val="bottom"/>
            <w:hideMark/>
          </w:tcPr>
          <w:p w14:paraId="60FFFCE6" w14:textId="77777777" w:rsidR="00445759" w:rsidRPr="005001D4" w:rsidRDefault="00445759" w:rsidP="00944D17">
            <w:pPr>
              <w:spacing w:line="260" w:lineRule="exact"/>
              <w:ind w:left="90" w:right="104"/>
              <w:jc w:val="center"/>
              <w:rPr>
                <w:sz w:val="16"/>
                <w:szCs w:val="16"/>
              </w:rPr>
            </w:pPr>
            <w:r w:rsidRPr="005001D4">
              <w:rPr>
                <w:sz w:val="16"/>
                <w:szCs w:val="16"/>
              </w:rPr>
              <w:t xml:space="preserve">31 March           </w:t>
            </w:r>
          </w:p>
        </w:tc>
        <w:tc>
          <w:tcPr>
            <w:tcW w:w="1192" w:type="dxa"/>
            <w:vAlign w:val="bottom"/>
            <w:hideMark/>
          </w:tcPr>
          <w:p w14:paraId="5795EEB3" w14:textId="77777777" w:rsidR="00445759" w:rsidRPr="005001D4" w:rsidRDefault="00445759" w:rsidP="00944D17">
            <w:pPr>
              <w:spacing w:line="260" w:lineRule="exact"/>
              <w:ind w:left="90" w:right="104"/>
              <w:jc w:val="center"/>
              <w:rPr>
                <w:sz w:val="16"/>
                <w:szCs w:val="16"/>
              </w:rPr>
            </w:pPr>
            <w:r w:rsidRPr="005001D4">
              <w:rPr>
                <w:sz w:val="16"/>
                <w:szCs w:val="16"/>
              </w:rPr>
              <w:t xml:space="preserve">31 December                </w:t>
            </w:r>
          </w:p>
        </w:tc>
        <w:tc>
          <w:tcPr>
            <w:tcW w:w="1191" w:type="dxa"/>
            <w:vAlign w:val="bottom"/>
            <w:hideMark/>
          </w:tcPr>
          <w:p w14:paraId="2DF33F7E" w14:textId="77777777" w:rsidR="00445759" w:rsidRPr="005001D4" w:rsidRDefault="00445759" w:rsidP="00944D17">
            <w:pPr>
              <w:spacing w:line="260" w:lineRule="exact"/>
              <w:ind w:left="90" w:right="104"/>
              <w:jc w:val="center"/>
              <w:rPr>
                <w:sz w:val="16"/>
                <w:szCs w:val="16"/>
              </w:rPr>
            </w:pPr>
            <w:r w:rsidRPr="005001D4">
              <w:rPr>
                <w:sz w:val="16"/>
                <w:szCs w:val="16"/>
              </w:rPr>
              <w:t xml:space="preserve">31 March           </w:t>
            </w:r>
          </w:p>
        </w:tc>
        <w:tc>
          <w:tcPr>
            <w:tcW w:w="1192" w:type="dxa"/>
            <w:vAlign w:val="bottom"/>
            <w:hideMark/>
          </w:tcPr>
          <w:p w14:paraId="67D77EEA" w14:textId="77777777" w:rsidR="00445759" w:rsidRPr="005001D4" w:rsidRDefault="00445759" w:rsidP="00944D17">
            <w:pPr>
              <w:spacing w:line="260" w:lineRule="exact"/>
              <w:ind w:left="90" w:right="104"/>
              <w:jc w:val="center"/>
              <w:rPr>
                <w:sz w:val="16"/>
                <w:szCs w:val="16"/>
              </w:rPr>
            </w:pPr>
            <w:r w:rsidRPr="005001D4">
              <w:rPr>
                <w:sz w:val="16"/>
                <w:szCs w:val="16"/>
              </w:rPr>
              <w:t xml:space="preserve">31 December                </w:t>
            </w:r>
          </w:p>
        </w:tc>
      </w:tr>
      <w:tr w:rsidR="00445759" w:rsidRPr="005001D4" w14:paraId="6D8F79D6" w14:textId="77777777" w:rsidTr="00944D17">
        <w:tc>
          <w:tcPr>
            <w:tcW w:w="808" w:type="dxa"/>
            <w:vAlign w:val="bottom"/>
            <w:hideMark/>
          </w:tcPr>
          <w:p w14:paraId="40040765" w14:textId="77777777" w:rsidR="00445759" w:rsidRPr="005001D4" w:rsidRDefault="00445759" w:rsidP="00944D17">
            <w:pPr>
              <w:pBdr>
                <w:bottom w:val="single" w:sz="4" w:space="1" w:color="auto"/>
              </w:pBdr>
              <w:spacing w:line="260" w:lineRule="exact"/>
              <w:ind w:left="86" w:right="101"/>
              <w:jc w:val="center"/>
              <w:rPr>
                <w:sz w:val="16"/>
                <w:szCs w:val="16"/>
                <w:cs/>
              </w:rPr>
            </w:pPr>
            <w:r w:rsidRPr="005001D4">
              <w:rPr>
                <w:sz w:val="16"/>
                <w:szCs w:val="16"/>
              </w:rPr>
              <w:t>No.</w:t>
            </w:r>
          </w:p>
        </w:tc>
        <w:tc>
          <w:tcPr>
            <w:tcW w:w="902" w:type="dxa"/>
            <w:vAlign w:val="bottom"/>
            <w:hideMark/>
          </w:tcPr>
          <w:p w14:paraId="759C76E5" w14:textId="77777777" w:rsidR="00445759" w:rsidRPr="005001D4" w:rsidRDefault="00445759" w:rsidP="00944D17">
            <w:pPr>
              <w:pBdr>
                <w:bottom w:val="single" w:sz="4" w:space="1" w:color="auto"/>
              </w:pBdr>
              <w:spacing w:line="260" w:lineRule="exact"/>
              <w:ind w:left="86" w:right="101"/>
              <w:jc w:val="center"/>
              <w:rPr>
                <w:sz w:val="16"/>
                <w:szCs w:val="16"/>
                <w:cs/>
              </w:rPr>
            </w:pPr>
            <w:r w:rsidRPr="005001D4">
              <w:rPr>
                <w:sz w:val="16"/>
                <w:szCs w:val="16"/>
              </w:rPr>
              <w:t>facilities</w:t>
            </w:r>
          </w:p>
        </w:tc>
        <w:tc>
          <w:tcPr>
            <w:tcW w:w="4500" w:type="dxa"/>
            <w:vAlign w:val="bottom"/>
            <w:hideMark/>
          </w:tcPr>
          <w:p w14:paraId="0E8A1ACB" w14:textId="77777777" w:rsidR="00445759" w:rsidRPr="005001D4" w:rsidRDefault="00445759" w:rsidP="00944D17">
            <w:pPr>
              <w:pBdr>
                <w:bottom w:val="single" w:sz="4" w:space="1" w:color="auto"/>
              </w:pBdr>
              <w:spacing w:line="260" w:lineRule="exact"/>
              <w:ind w:left="86" w:right="101"/>
              <w:jc w:val="center"/>
              <w:rPr>
                <w:sz w:val="16"/>
                <w:szCs w:val="16"/>
                <w:cs/>
              </w:rPr>
            </w:pPr>
            <w:r w:rsidRPr="005001D4">
              <w:rPr>
                <w:sz w:val="16"/>
                <w:szCs w:val="16"/>
              </w:rPr>
              <w:t>Repayment term</w:t>
            </w:r>
          </w:p>
        </w:tc>
        <w:tc>
          <w:tcPr>
            <w:tcW w:w="2250" w:type="dxa"/>
            <w:vAlign w:val="bottom"/>
            <w:hideMark/>
          </w:tcPr>
          <w:p w14:paraId="63328AED" w14:textId="77777777" w:rsidR="00445759" w:rsidRPr="005001D4" w:rsidRDefault="00445759" w:rsidP="00944D17">
            <w:pPr>
              <w:pBdr>
                <w:bottom w:val="single" w:sz="4" w:space="1" w:color="auto"/>
              </w:pBdr>
              <w:spacing w:line="260" w:lineRule="exact"/>
              <w:ind w:left="86" w:right="101"/>
              <w:jc w:val="center"/>
              <w:rPr>
                <w:sz w:val="16"/>
                <w:szCs w:val="16"/>
                <w:cs/>
              </w:rPr>
            </w:pPr>
            <w:r w:rsidRPr="005001D4">
              <w:rPr>
                <w:sz w:val="16"/>
                <w:szCs w:val="16"/>
              </w:rPr>
              <w:t xml:space="preserve">Collateral </w:t>
            </w:r>
          </w:p>
        </w:tc>
        <w:tc>
          <w:tcPr>
            <w:tcW w:w="1714" w:type="dxa"/>
            <w:vAlign w:val="bottom"/>
            <w:hideMark/>
          </w:tcPr>
          <w:p w14:paraId="2508943F" w14:textId="77777777" w:rsidR="00445759" w:rsidRPr="005001D4" w:rsidRDefault="00445759" w:rsidP="00944D17">
            <w:pPr>
              <w:pBdr>
                <w:bottom w:val="single" w:sz="4" w:space="1" w:color="auto"/>
              </w:pBdr>
              <w:spacing w:line="260" w:lineRule="exact"/>
              <w:ind w:left="86" w:right="101"/>
              <w:jc w:val="center"/>
              <w:rPr>
                <w:sz w:val="16"/>
                <w:szCs w:val="16"/>
                <w:cs/>
              </w:rPr>
            </w:pPr>
            <w:r w:rsidRPr="005001D4">
              <w:rPr>
                <w:sz w:val="16"/>
                <w:szCs w:val="16"/>
              </w:rPr>
              <w:t>Interest rate</w:t>
            </w:r>
          </w:p>
        </w:tc>
        <w:tc>
          <w:tcPr>
            <w:tcW w:w="1191" w:type="dxa"/>
            <w:vAlign w:val="bottom"/>
            <w:hideMark/>
          </w:tcPr>
          <w:p w14:paraId="552BE8D0" w14:textId="77777777" w:rsidR="00445759" w:rsidRPr="005001D4" w:rsidRDefault="00445759" w:rsidP="00944D17">
            <w:pPr>
              <w:pBdr>
                <w:bottom w:val="single" w:sz="4" w:space="1" w:color="auto"/>
              </w:pBdr>
              <w:spacing w:line="260" w:lineRule="exact"/>
              <w:ind w:left="90" w:right="104"/>
              <w:jc w:val="center"/>
              <w:rPr>
                <w:sz w:val="16"/>
                <w:szCs w:val="16"/>
              </w:rPr>
            </w:pPr>
            <w:r w:rsidRPr="005001D4">
              <w:rPr>
                <w:sz w:val="16"/>
                <w:szCs w:val="16"/>
              </w:rPr>
              <w:t>2026</w:t>
            </w:r>
          </w:p>
        </w:tc>
        <w:tc>
          <w:tcPr>
            <w:tcW w:w="1192" w:type="dxa"/>
            <w:vAlign w:val="bottom"/>
            <w:hideMark/>
          </w:tcPr>
          <w:p w14:paraId="108F48AF" w14:textId="77777777" w:rsidR="00445759" w:rsidRPr="005001D4" w:rsidRDefault="00445759" w:rsidP="00944D17">
            <w:pPr>
              <w:pBdr>
                <w:bottom w:val="single" w:sz="4" w:space="1" w:color="auto"/>
              </w:pBdr>
              <w:spacing w:line="260" w:lineRule="exact"/>
              <w:ind w:left="90" w:right="104"/>
              <w:jc w:val="center"/>
              <w:rPr>
                <w:sz w:val="16"/>
                <w:szCs w:val="16"/>
              </w:rPr>
            </w:pPr>
            <w:r w:rsidRPr="005001D4">
              <w:rPr>
                <w:sz w:val="16"/>
                <w:szCs w:val="16"/>
              </w:rPr>
              <w:t>2025</w:t>
            </w:r>
          </w:p>
        </w:tc>
        <w:tc>
          <w:tcPr>
            <w:tcW w:w="1191" w:type="dxa"/>
            <w:vAlign w:val="bottom"/>
            <w:hideMark/>
          </w:tcPr>
          <w:p w14:paraId="63E4223C" w14:textId="77777777" w:rsidR="00445759" w:rsidRPr="005001D4" w:rsidRDefault="00445759" w:rsidP="00944D17">
            <w:pPr>
              <w:pBdr>
                <w:bottom w:val="single" w:sz="4" w:space="1" w:color="auto"/>
              </w:pBdr>
              <w:spacing w:line="260" w:lineRule="exact"/>
              <w:ind w:left="90" w:right="104"/>
              <w:jc w:val="center"/>
              <w:rPr>
                <w:sz w:val="16"/>
                <w:szCs w:val="16"/>
              </w:rPr>
            </w:pPr>
            <w:r w:rsidRPr="005001D4">
              <w:rPr>
                <w:sz w:val="16"/>
                <w:szCs w:val="16"/>
              </w:rPr>
              <w:t>2026</w:t>
            </w:r>
          </w:p>
        </w:tc>
        <w:tc>
          <w:tcPr>
            <w:tcW w:w="1192" w:type="dxa"/>
            <w:vAlign w:val="bottom"/>
            <w:hideMark/>
          </w:tcPr>
          <w:p w14:paraId="42024EA2" w14:textId="77777777" w:rsidR="00445759" w:rsidRPr="005001D4" w:rsidRDefault="00445759" w:rsidP="00944D17">
            <w:pPr>
              <w:pBdr>
                <w:bottom w:val="single" w:sz="4" w:space="1" w:color="auto"/>
              </w:pBdr>
              <w:spacing w:line="260" w:lineRule="exact"/>
              <w:ind w:left="90" w:right="104"/>
              <w:jc w:val="center"/>
              <w:rPr>
                <w:sz w:val="16"/>
                <w:szCs w:val="16"/>
              </w:rPr>
            </w:pPr>
            <w:r w:rsidRPr="005001D4">
              <w:rPr>
                <w:sz w:val="16"/>
                <w:szCs w:val="16"/>
              </w:rPr>
              <w:t>2025</w:t>
            </w:r>
          </w:p>
        </w:tc>
      </w:tr>
      <w:tr w:rsidR="00445759" w:rsidRPr="005001D4" w14:paraId="68A996B1" w14:textId="77777777" w:rsidTr="00944D17">
        <w:tc>
          <w:tcPr>
            <w:tcW w:w="808" w:type="dxa"/>
            <w:vAlign w:val="bottom"/>
          </w:tcPr>
          <w:p w14:paraId="3441F08B" w14:textId="77777777" w:rsidR="00445759" w:rsidRPr="005001D4" w:rsidRDefault="00445759" w:rsidP="00944D17">
            <w:pPr>
              <w:spacing w:line="260" w:lineRule="exact"/>
              <w:ind w:right="104"/>
              <w:jc w:val="both"/>
              <w:rPr>
                <w:sz w:val="16"/>
                <w:szCs w:val="16"/>
              </w:rPr>
            </w:pPr>
          </w:p>
        </w:tc>
        <w:tc>
          <w:tcPr>
            <w:tcW w:w="902" w:type="dxa"/>
            <w:hideMark/>
          </w:tcPr>
          <w:p w14:paraId="60B5CA41" w14:textId="77777777" w:rsidR="00445759" w:rsidRPr="005001D4" w:rsidRDefault="00445759" w:rsidP="00944D17">
            <w:pPr>
              <w:spacing w:line="260" w:lineRule="exact"/>
              <w:jc w:val="center"/>
              <w:rPr>
                <w:sz w:val="16"/>
                <w:szCs w:val="16"/>
                <w:cs/>
              </w:rPr>
            </w:pPr>
            <w:r w:rsidRPr="005001D4">
              <w:rPr>
                <w:sz w:val="16"/>
                <w:szCs w:val="16"/>
              </w:rPr>
              <w:t>(Million Baht)</w:t>
            </w:r>
          </w:p>
        </w:tc>
        <w:tc>
          <w:tcPr>
            <w:tcW w:w="4500" w:type="dxa"/>
          </w:tcPr>
          <w:p w14:paraId="391CFD93" w14:textId="77777777" w:rsidR="00445759" w:rsidRPr="005001D4" w:rsidRDefault="00445759" w:rsidP="00944D17">
            <w:pPr>
              <w:spacing w:line="260" w:lineRule="exact"/>
              <w:jc w:val="center"/>
              <w:rPr>
                <w:sz w:val="16"/>
                <w:szCs w:val="16"/>
                <w:cs/>
              </w:rPr>
            </w:pPr>
          </w:p>
        </w:tc>
        <w:tc>
          <w:tcPr>
            <w:tcW w:w="2250" w:type="dxa"/>
            <w:vAlign w:val="bottom"/>
          </w:tcPr>
          <w:p w14:paraId="2838C1B4" w14:textId="77777777" w:rsidR="00445759" w:rsidRPr="005001D4" w:rsidRDefault="00445759" w:rsidP="00944D17">
            <w:pPr>
              <w:spacing w:line="260" w:lineRule="exact"/>
              <w:ind w:right="104"/>
              <w:jc w:val="center"/>
              <w:rPr>
                <w:sz w:val="16"/>
                <w:szCs w:val="16"/>
                <w:cs/>
              </w:rPr>
            </w:pPr>
          </w:p>
        </w:tc>
        <w:tc>
          <w:tcPr>
            <w:tcW w:w="1714" w:type="dxa"/>
            <w:hideMark/>
          </w:tcPr>
          <w:p w14:paraId="246BCCF1" w14:textId="77777777" w:rsidR="00445759" w:rsidRPr="005001D4" w:rsidRDefault="00445759" w:rsidP="00944D17">
            <w:pPr>
              <w:spacing w:line="260" w:lineRule="exact"/>
              <w:ind w:left="90" w:right="104"/>
              <w:jc w:val="center"/>
              <w:rPr>
                <w:sz w:val="16"/>
                <w:szCs w:val="16"/>
              </w:rPr>
            </w:pPr>
            <w:r w:rsidRPr="005001D4">
              <w:rPr>
                <w:sz w:val="16"/>
                <w:szCs w:val="16"/>
              </w:rPr>
              <w:t>(percent per annum)</w:t>
            </w:r>
          </w:p>
        </w:tc>
        <w:tc>
          <w:tcPr>
            <w:tcW w:w="1191" w:type="dxa"/>
            <w:hideMark/>
          </w:tcPr>
          <w:p w14:paraId="56A1F604" w14:textId="77777777" w:rsidR="00445759" w:rsidRPr="005001D4" w:rsidRDefault="00445759" w:rsidP="00944D17">
            <w:pPr>
              <w:spacing w:line="260" w:lineRule="exact"/>
              <w:ind w:left="90" w:right="104"/>
              <w:jc w:val="center"/>
              <w:rPr>
                <w:sz w:val="16"/>
                <w:szCs w:val="16"/>
                <w:cs/>
              </w:rPr>
            </w:pPr>
            <w:r w:rsidRPr="005001D4">
              <w:rPr>
                <w:sz w:val="16"/>
                <w:szCs w:val="16"/>
              </w:rPr>
              <w:t>(Thousand Baht)</w:t>
            </w:r>
          </w:p>
        </w:tc>
        <w:tc>
          <w:tcPr>
            <w:tcW w:w="1192" w:type="dxa"/>
            <w:hideMark/>
          </w:tcPr>
          <w:p w14:paraId="1E67E7B3" w14:textId="77777777" w:rsidR="00445759" w:rsidRPr="005001D4" w:rsidRDefault="00445759" w:rsidP="00944D17">
            <w:pPr>
              <w:spacing w:line="260" w:lineRule="exact"/>
              <w:ind w:left="90" w:right="104"/>
              <w:jc w:val="center"/>
              <w:rPr>
                <w:sz w:val="16"/>
                <w:szCs w:val="16"/>
                <w:cs/>
              </w:rPr>
            </w:pPr>
            <w:r w:rsidRPr="005001D4">
              <w:rPr>
                <w:sz w:val="16"/>
                <w:szCs w:val="16"/>
              </w:rPr>
              <w:t>(Thousand Baht)</w:t>
            </w:r>
          </w:p>
        </w:tc>
        <w:tc>
          <w:tcPr>
            <w:tcW w:w="1191" w:type="dxa"/>
            <w:hideMark/>
          </w:tcPr>
          <w:p w14:paraId="13307541" w14:textId="77777777" w:rsidR="00445759" w:rsidRPr="005001D4" w:rsidRDefault="00445759" w:rsidP="00944D17">
            <w:pPr>
              <w:spacing w:line="260" w:lineRule="exact"/>
              <w:ind w:left="90" w:right="104"/>
              <w:jc w:val="center"/>
              <w:rPr>
                <w:sz w:val="16"/>
                <w:szCs w:val="16"/>
                <w:cs/>
              </w:rPr>
            </w:pPr>
            <w:r w:rsidRPr="005001D4">
              <w:rPr>
                <w:sz w:val="16"/>
                <w:szCs w:val="16"/>
              </w:rPr>
              <w:t>(Thousand Baht)</w:t>
            </w:r>
          </w:p>
        </w:tc>
        <w:tc>
          <w:tcPr>
            <w:tcW w:w="1192" w:type="dxa"/>
            <w:hideMark/>
          </w:tcPr>
          <w:p w14:paraId="450EED12" w14:textId="77777777" w:rsidR="00445759" w:rsidRPr="005001D4" w:rsidRDefault="00445759" w:rsidP="00944D17">
            <w:pPr>
              <w:spacing w:line="260" w:lineRule="exact"/>
              <w:ind w:left="90" w:right="104"/>
              <w:jc w:val="center"/>
              <w:rPr>
                <w:sz w:val="16"/>
                <w:szCs w:val="16"/>
                <w:cs/>
              </w:rPr>
            </w:pPr>
            <w:r w:rsidRPr="005001D4">
              <w:rPr>
                <w:sz w:val="16"/>
                <w:szCs w:val="16"/>
              </w:rPr>
              <w:t>(Thousand Baht)</w:t>
            </w:r>
          </w:p>
        </w:tc>
      </w:tr>
      <w:tr w:rsidR="00445759" w:rsidRPr="005001D4" w14:paraId="7AE18DEC" w14:textId="77777777" w:rsidTr="00944D17">
        <w:trPr>
          <w:trHeight w:val="74"/>
        </w:trPr>
        <w:tc>
          <w:tcPr>
            <w:tcW w:w="6210" w:type="dxa"/>
            <w:gridSpan w:val="3"/>
            <w:vAlign w:val="bottom"/>
          </w:tcPr>
          <w:p w14:paraId="4D06E542" w14:textId="77777777" w:rsidR="00445759" w:rsidRPr="005001D4" w:rsidRDefault="00445759" w:rsidP="00944D17">
            <w:pPr>
              <w:tabs>
                <w:tab w:val="left" w:pos="240"/>
                <w:tab w:val="left" w:pos="1440"/>
                <w:tab w:val="left" w:pos="1980"/>
                <w:tab w:val="right" w:pos="3780"/>
                <w:tab w:val="left" w:pos="4760"/>
                <w:tab w:val="right" w:pos="9540"/>
                <w:tab w:val="right" w:pos="12420"/>
              </w:tabs>
              <w:spacing w:line="300" w:lineRule="exact"/>
              <w:ind w:right="92"/>
              <w:rPr>
                <w:sz w:val="16"/>
                <w:szCs w:val="16"/>
              </w:rPr>
            </w:pPr>
            <w:r w:rsidRPr="005001D4">
              <w:rPr>
                <w:b/>
                <w:bCs/>
                <w:sz w:val="16"/>
                <w:szCs w:val="16"/>
                <w:u w:val="single"/>
              </w:rPr>
              <w:t>Subsidiaries</w:t>
            </w:r>
          </w:p>
        </w:tc>
        <w:tc>
          <w:tcPr>
            <w:tcW w:w="2250" w:type="dxa"/>
          </w:tcPr>
          <w:p w14:paraId="1C95F077" w14:textId="77777777" w:rsidR="00445759" w:rsidRPr="005001D4" w:rsidRDefault="00445759" w:rsidP="00944D17">
            <w:pPr>
              <w:tabs>
                <w:tab w:val="left" w:pos="240"/>
                <w:tab w:val="left" w:pos="1440"/>
                <w:tab w:val="left" w:pos="1980"/>
                <w:tab w:val="right" w:pos="3780"/>
                <w:tab w:val="left" w:pos="4760"/>
                <w:tab w:val="right" w:pos="9540"/>
                <w:tab w:val="right" w:pos="12420"/>
              </w:tabs>
              <w:spacing w:line="300" w:lineRule="exact"/>
              <w:ind w:right="-23"/>
              <w:rPr>
                <w:sz w:val="16"/>
                <w:szCs w:val="16"/>
              </w:rPr>
            </w:pPr>
          </w:p>
        </w:tc>
        <w:tc>
          <w:tcPr>
            <w:tcW w:w="1714" w:type="dxa"/>
          </w:tcPr>
          <w:p w14:paraId="3F36D6C1" w14:textId="77777777" w:rsidR="00445759" w:rsidRPr="005001D4" w:rsidRDefault="00445759" w:rsidP="00944D17">
            <w:pPr>
              <w:tabs>
                <w:tab w:val="left" w:pos="240"/>
                <w:tab w:val="left" w:pos="1440"/>
                <w:tab w:val="left" w:pos="1980"/>
                <w:tab w:val="right" w:pos="3780"/>
                <w:tab w:val="left" w:pos="4760"/>
                <w:tab w:val="right" w:pos="9540"/>
                <w:tab w:val="right" w:pos="12420"/>
              </w:tabs>
              <w:spacing w:line="300" w:lineRule="exact"/>
              <w:ind w:right="-23"/>
              <w:jc w:val="center"/>
              <w:rPr>
                <w:sz w:val="16"/>
                <w:szCs w:val="16"/>
              </w:rPr>
            </w:pPr>
          </w:p>
        </w:tc>
        <w:tc>
          <w:tcPr>
            <w:tcW w:w="1191" w:type="dxa"/>
          </w:tcPr>
          <w:p w14:paraId="35D97591" w14:textId="77777777" w:rsidR="00445759" w:rsidRPr="005001D4" w:rsidRDefault="00445759" w:rsidP="00944D17">
            <w:pPr>
              <w:tabs>
                <w:tab w:val="decimal" w:pos="1080"/>
              </w:tabs>
              <w:spacing w:line="300" w:lineRule="exact"/>
              <w:ind w:left="86" w:right="115"/>
              <w:jc w:val="both"/>
              <w:rPr>
                <w:sz w:val="16"/>
                <w:szCs w:val="16"/>
              </w:rPr>
            </w:pPr>
          </w:p>
        </w:tc>
        <w:tc>
          <w:tcPr>
            <w:tcW w:w="1192" w:type="dxa"/>
          </w:tcPr>
          <w:p w14:paraId="72801224" w14:textId="77777777" w:rsidR="00445759" w:rsidRPr="005001D4" w:rsidRDefault="00445759" w:rsidP="00944D17">
            <w:pPr>
              <w:tabs>
                <w:tab w:val="decimal" w:pos="1080"/>
              </w:tabs>
              <w:spacing w:line="300" w:lineRule="exact"/>
              <w:ind w:left="86" w:right="115"/>
              <w:jc w:val="both"/>
              <w:rPr>
                <w:sz w:val="16"/>
                <w:szCs w:val="16"/>
              </w:rPr>
            </w:pPr>
          </w:p>
        </w:tc>
        <w:tc>
          <w:tcPr>
            <w:tcW w:w="1191" w:type="dxa"/>
          </w:tcPr>
          <w:p w14:paraId="3644E072" w14:textId="77777777" w:rsidR="00445759" w:rsidRPr="005001D4" w:rsidRDefault="00445759" w:rsidP="00944D17">
            <w:pPr>
              <w:tabs>
                <w:tab w:val="decimal" w:pos="1080"/>
              </w:tabs>
              <w:spacing w:line="300" w:lineRule="exact"/>
              <w:ind w:left="86" w:right="115"/>
              <w:jc w:val="both"/>
              <w:rPr>
                <w:sz w:val="16"/>
                <w:szCs w:val="16"/>
              </w:rPr>
            </w:pPr>
          </w:p>
        </w:tc>
        <w:tc>
          <w:tcPr>
            <w:tcW w:w="1192" w:type="dxa"/>
          </w:tcPr>
          <w:p w14:paraId="0B634883" w14:textId="77777777" w:rsidR="00445759" w:rsidRPr="005001D4" w:rsidRDefault="00445759" w:rsidP="00944D17">
            <w:pPr>
              <w:tabs>
                <w:tab w:val="decimal" w:pos="1080"/>
              </w:tabs>
              <w:spacing w:line="300" w:lineRule="exact"/>
              <w:ind w:left="86" w:right="115"/>
              <w:jc w:val="both"/>
              <w:rPr>
                <w:sz w:val="16"/>
                <w:szCs w:val="16"/>
              </w:rPr>
            </w:pPr>
          </w:p>
        </w:tc>
      </w:tr>
      <w:tr w:rsidR="00445759" w:rsidRPr="005001D4" w14:paraId="66047CC8" w14:textId="77777777" w:rsidTr="00944D17">
        <w:trPr>
          <w:trHeight w:val="74"/>
        </w:trPr>
        <w:tc>
          <w:tcPr>
            <w:tcW w:w="6210" w:type="dxa"/>
            <w:gridSpan w:val="3"/>
            <w:vAlign w:val="bottom"/>
          </w:tcPr>
          <w:p w14:paraId="3A0E89C0" w14:textId="77777777" w:rsidR="00445759" w:rsidRPr="005001D4" w:rsidRDefault="00445759" w:rsidP="00944D17">
            <w:pPr>
              <w:tabs>
                <w:tab w:val="left" w:pos="240"/>
                <w:tab w:val="left" w:pos="1440"/>
                <w:tab w:val="left" w:pos="1980"/>
                <w:tab w:val="right" w:pos="3780"/>
                <w:tab w:val="left" w:pos="4760"/>
                <w:tab w:val="right" w:pos="9540"/>
                <w:tab w:val="right" w:pos="12420"/>
              </w:tabs>
              <w:spacing w:line="300" w:lineRule="exact"/>
              <w:ind w:right="92"/>
              <w:rPr>
                <w:sz w:val="16"/>
                <w:szCs w:val="16"/>
              </w:rPr>
            </w:pPr>
            <w:r w:rsidRPr="005001D4">
              <w:rPr>
                <w:sz w:val="16"/>
                <w:szCs w:val="16"/>
              </w:rPr>
              <w:t>Samart Digital Public Co., Ltd.</w:t>
            </w:r>
          </w:p>
        </w:tc>
        <w:tc>
          <w:tcPr>
            <w:tcW w:w="2250" w:type="dxa"/>
          </w:tcPr>
          <w:p w14:paraId="5AC75DB2" w14:textId="77777777" w:rsidR="00445759" w:rsidRPr="005001D4" w:rsidRDefault="00445759" w:rsidP="00944D17">
            <w:pPr>
              <w:tabs>
                <w:tab w:val="left" w:pos="240"/>
                <w:tab w:val="left" w:pos="1440"/>
                <w:tab w:val="left" w:pos="1980"/>
                <w:tab w:val="right" w:pos="3780"/>
                <w:tab w:val="left" w:pos="4760"/>
                <w:tab w:val="right" w:pos="9540"/>
                <w:tab w:val="right" w:pos="12420"/>
              </w:tabs>
              <w:spacing w:line="300" w:lineRule="exact"/>
              <w:ind w:right="-23"/>
              <w:rPr>
                <w:sz w:val="16"/>
                <w:szCs w:val="16"/>
              </w:rPr>
            </w:pPr>
          </w:p>
        </w:tc>
        <w:tc>
          <w:tcPr>
            <w:tcW w:w="1714" w:type="dxa"/>
          </w:tcPr>
          <w:p w14:paraId="2D62526D" w14:textId="77777777" w:rsidR="00445759" w:rsidRPr="005001D4" w:rsidRDefault="00445759" w:rsidP="00944D17">
            <w:pPr>
              <w:tabs>
                <w:tab w:val="left" w:pos="240"/>
                <w:tab w:val="left" w:pos="1440"/>
                <w:tab w:val="left" w:pos="1980"/>
                <w:tab w:val="right" w:pos="3780"/>
                <w:tab w:val="left" w:pos="4760"/>
                <w:tab w:val="right" w:pos="9540"/>
                <w:tab w:val="right" w:pos="12420"/>
              </w:tabs>
              <w:spacing w:line="300" w:lineRule="exact"/>
              <w:ind w:right="-23"/>
              <w:jc w:val="center"/>
              <w:rPr>
                <w:sz w:val="16"/>
                <w:szCs w:val="16"/>
              </w:rPr>
            </w:pPr>
          </w:p>
        </w:tc>
        <w:tc>
          <w:tcPr>
            <w:tcW w:w="1191" w:type="dxa"/>
          </w:tcPr>
          <w:p w14:paraId="3000F47E" w14:textId="77777777" w:rsidR="00445759" w:rsidRPr="005001D4" w:rsidRDefault="00445759" w:rsidP="00944D17">
            <w:pPr>
              <w:tabs>
                <w:tab w:val="decimal" w:pos="1080"/>
              </w:tabs>
              <w:spacing w:line="300" w:lineRule="exact"/>
              <w:ind w:left="86" w:right="115"/>
              <w:jc w:val="both"/>
              <w:rPr>
                <w:sz w:val="16"/>
                <w:szCs w:val="16"/>
              </w:rPr>
            </w:pPr>
          </w:p>
        </w:tc>
        <w:tc>
          <w:tcPr>
            <w:tcW w:w="1192" w:type="dxa"/>
          </w:tcPr>
          <w:p w14:paraId="2FB057E5" w14:textId="77777777" w:rsidR="00445759" w:rsidRPr="005001D4" w:rsidRDefault="00445759" w:rsidP="00944D17">
            <w:pPr>
              <w:tabs>
                <w:tab w:val="decimal" w:pos="1080"/>
              </w:tabs>
              <w:spacing w:line="300" w:lineRule="exact"/>
              <w:ind w:left="86" w:right="115"/>
              <w:jc w:val="both"/>
              <w:rPr>
                <w:sz w:val="16"/>
                <w:szCs w:val="16"/>
              </w:rPr>
            </w:pPr>
          </w:p>
        </w:tc>
        <w:tc>
          <w:tcPr>
            <w:tcW w:w="1191" w:type="dxa"/>
          </w:tcPr>
          <w:p w14:paraId="1B28C908" w14:textId="77777777" w:rsidR="00445759" w:rsidRPr="005001D4" w:rsidRDefault="00445759" w:rsidP="00944D17">
            <w:pPr>
              <w:tabs>
                <w:tab w:val="decimal" w:pos="1080"/>
              </w:tabs>
              <w:spacing w:line="300" w:lineRule="exact"/>
              <w:ind w:left="86" w:right="115"/>
              <w:jc w:val="both"/>
              <w:rPr>
                <w:sz w:val="16"/>
                <w:szCs w:val="16"/>
              </w:rPr>
            </w:pPr>
          </w:p>
        </w:tc>
        <w:tc>
          <w:tcPr>
            <w:tcW w:w="1192" w:type="dxa"/>
          </w:tcPr>
          <w:p w14:paraId="06B4ED69" w14:textId="77777777" w:rsidR="00445759" w:rsidRPr="005001D4" w:rsidRDefault="00445759" w:rsidP="00944D17">
            <w:pPr>
              <w:tabs>
                <w:tab w:val="decimal" w:pos="1080"/>
              </w:tabs>
              <w:spacing w:line="300" w:lineRule="exact"/>
              <w:ind w:left="86" w:right="115"/>
              <w:jc w:val="both"/>
              <w:rPr>
                <w:sz w:val="16"/>
                <w:szCs w:val="16"/>
              </w:rPr>
            </w:pPr>
          </w:p>
        </w:tc>
      </w:tr>
      <w:tr w:rsidR="00A16DA4" w:rsidRPr="005001D4" w14:paraId="4A9ED01D" w14:textId="77777777" w:rsidTr="00445759">
        <w:trPr>
          <w:trHeight w:val="74"/>
        </w:trPr>
        <w:tc>
          <w:tcPr>
            <w:tcW w:w="808" w:type="dxa"/>
          </w:tcPr>
          <w:p w14:paraId="5533E1DE" w14:textId="77777777" w:rsidR="00A16DA4" w:rsidRPr="005001D4" w:rsidRDefault="00A16DA4" w:rsidP="00A16DA4">
            <w:pPr>
              <w:tabs>
                <w:tab w:val="center" w:pos="404"/>
              </w:tabs>
              <w:spacing w:line="300" w:lineRule="exact"/>
              <w:ind w:left="90" w:right="90"/>
              <w:rPr>
                <w:sz w:val="16"/>
                <w:szCs w:val="16"/>
              </w:rPr>
            </w:pPr>
            <w:r w:rsidRPr="005001D4">
              <w:rPr>
                <w:sz w:val="16"/>
                <w:szCs w:val="16"/>
              </w:rPr>
              <w:tab/>
              <w:t>3.</w:t>
            </w:r>
          </w:p>
        </w:tc>
        <w:tc>
          <w:tcPr>
            <w:tcW w:w="902" w:type="dxa"/>
          </w:tcPr>
          <w:p w14:paraId="426CD9FD" w14:textId="77777777" w:rsidR="00A16DA4" w:rsidRPr="005001D4" w:rsidRDefault="00A16DA4" w:rsidP="00A16DA4">
            <w:pPr>
              <w:spacing w:line="300" w:lineRule="exact"/>
              <w:ind w:left="90" w:right="90"/>
              <w:jc w:val="center"/>
              <w:rPr>
                <w:sz w:val="16"/>
                <w:szCs w:val="16"/>
              </w:rPr>
            </w:pPr>
            <w:r w:rsidRPr="005001D4">
              <w:rPr>
                <w:sz w:val="16"/>
                <w:szCs w:val="16"/>
              </w:rPr>
              <w:t>493</w:t>
            </w:r>
          </w:p>
        </w:tc>
        <w:tc>
          <w:tcPr>
            <w:tcW w:w="4500" w:type="dxa"/>
          </w:tcPr>
          <w:p w14:paraId="64F39EAB" w14:textId="09E86A98" w:rsidR="00A16DA4" w:rsidRPr="00423E5E" w:rsidRDefault="00A16DA4" w:rsidP="00A16DA4">
            <w:pPr>
              <w:tabs>
                <w:tab w:val="left" w:pos="240"/>
                <w:tab w:val="left" w:pos="1440"/>
                <w:tab w:val="left" w:pos="1980"/>
                <w:tab w:val="right" w:pos="3780"/>
                <w:tab w:val="left" w:pos="4760"/>
                <w:tab w:val="right" w:pos="9540"/>
                <w:tab w:val="right" w:pos="12420"/>
              </w:tabs>
              <w:spacing w:line="300" w:lineRule="exact"/>
              <w:ind w:right="-23"/>
              <w:rPr>
                <w:rFonts w:cs="Cordia New"/>
                <w:sz w:val="16"/>
                <w:szCs w:val="16"/>
              </w:rPr>
            </w:pPr>
            <w:r w:rsidRPr="005001D4">
              <w:rPr>
                <w:sz w:val="16"/>
                <w:szCs w:val="16"/>
              </w:rPr>
              <w:t>Repayment of the first installment in March 2018, with          quarterly payment of principal and monthly payment of            interest to be completed within January 202</w:t>
            </w:r>
            <w:r w:rsidR="00423E5E">
              <w:rPr>
                <w:rFonts w:cs="Cordia New"/>
                <w:sz w:val="16"/>
                <w:szCs w:val="16"/>
              </w:rPr>
              <w:t>7</w:t>
            </w:r>
          </w:p>
          <w:p w14:paraId="114BB99A" w14:textId="77777777" w:rsidR="00A16DA4" w:rsidRPr="005001D4" w:rsidRDefault="00A16DA4" w:rsidP="00A16DA4">
            <w:pPr>
              <w:tabs>
                <w:tab w:val="left" w:pos="176"/>
                <w:tab w:val="right" w:pos="3780"/>
                <w:tab w:val="left" w:pos="4760"/>
                <w:tab w:val="right" w:pos="9540"/>
                <w:tab w:val="right" w:pos="12420"/>
              </w:tabs>
              <w:spacing w:line="300" w:lineRule="exact"/>
              <w:ind w:left="985" w:right="-23" w:hanging="989"/>
              <w:rPr>
                <w:sz w:val="16"/>
                <w:szCs w:val="16"/>
              </w:rPr>
            </w:pPr>
            <w:r w:rsidRPr="005001D4">
              <w:rPr>
                <w:sz w:val="16"/>
                <w:szCs w:val="16"/>
              </w:rPr>
              <w:t xml:space="preserve">- Year 2025 </w:t>
            </w:r>
            <w:r w:rsidRPr="005001D4">
              <w:rPr>
                <w:sz w:val="16"/>
                <w:szCs w:val="16"/>
              </w:rPr>
              <w:tab/>
              <w:t>Quarterly: Baht 7.8 million each</w:t>
            </w:r>
          </w:p>
          <w:p w14:paraId="26AB0211" w14:textId="77777777" w:rsidR="00A16DA4" w:rsidRPr="005001D4" w:rsidRDefault="00A16DA4" w:rsidP="00A16DA4">
            <w:pPr>
              <w:tabs>
                <w:tab w:val="left" w:pos="176"/>
                <w:tab w:val="right" w:pos="3780"/>
                <w:tab w:val="left" w:pos="4760"/>
                <w:tab w:val="right" w:pos="9540"/>
                <w:tab w:val="right" w:pos="12420"/>
              </w:tabs>
              <w:spacing w:line="300" w:lineRule="exact"/>
              <w:ind w:left="985" w:right="-23" w:hanging="989"/>
              <w:rPr>
                <w:sz w:val="16"/>
                <w:szCs w:val="16"/>
              </w:rPr>
            </w:pPr>
            <w:r w:rsidRPr="005001D4">
              <w:rPr>
                <w:sz w:val="16"/>
                <w:szCs w:val="16"/>
              </w:rPr>
              <w:t xml:space="preserve">- Year 2026 </w:t>
            </w:r>
            <w:r w:rsidRPr="005001D4">
              <w:rPr>
                <w:sz w:val="16"/>
                <w:szCs w:val="16"/>
              </w:rPr>
              <w:tab/>
            </w:r>
            <w:r w:rsidR="00FB2737" w:rsidRPr="005001D4">
              <w:rPr>
                <w:sz w:val="16"/>
                <w:szCs w:val="16"/>
              </w:rPr>
              <w:t>Quarterly: Baht 7.8 million each</w:t>
            </w:r>
          </w:p>
          <w:p w14:paraId="211C045E" w14:textId="57CB3105" w:rsidR="00FB2737" w:rsidRPr="005001D4" w:rsidRDefault="00FB2737" w:rsidP="00A16DA4">
            <w:pPr>
              <w:tabs>
                <w:tab w:val="left" w:pos="176"/>
                <w:tab w:val="right" w:pos="3780"/>
                <w:tab w:val="left" w:pos="4760"/>
                <w:tab w:val="right" w:pos="9540"/>
                <w:tab w:val="right" w:pos="12420"/>
              </w:tabs>
              <w:spacing w:line="300" w:lineRule="exact"/>
              <w:ind w:left="985" w:right="-23" w:hanging="989"/>
              <w:rPr>
                <w:rFonts w:cs="Browallia New"/>
                <w:sz w:val="16"/>
                <w:szCs w:val="20"/>
              </w:rPr>
            </w:pPr>
            <w:r w:rsidRPr="005001D4">
              <w:rPr>
                <w:sz w:val="16"/>
                <w:szCs w:val="16"/>
              </w:rPr>
              <w:t>- Year 2027</w:t>
            </w:r>
            <w:r w:rsidRPr="005001D4">
              <w:rPr>
                <w:sz w:val="16"/>
                <w:szCs w:val="16"/>
              </w:rPr>
              <w:tab/>
            </w:r>
            <w:r w:rsidRPr="005001D4">
              <w:rPr>
                <w:rFonts w:cs="Browallia New"/>
                <w:sz w:val="16"/>
                <w:szCs w:val="20"/>
              </w:rPr>
              <w:t xml:space="preserve">January: </w:t>
            </w:r>
            <w:r w:rsidRPr="005001D4">
              <w:rPr>
                <w:sz w:val="16"/>
                <w:szCs w:val="16"/>
              </w:rPr>
              <w:t>The remaining principal and interest</w:t>
            </w:r>
          </w:p>
        </w:tc>
        <w:tc>
          <w:tcPr>
            <w:tcW w:w="2250" w:type="dxa"/>
          </w:tcPr>
          <w:p w14:paraId="4AE03F33" w14:textId="77777777" w:rsidR="00A16DA4" w:rsidRPr="005001D4" w:rsidRDefault="00A16DA4" w:rsidP="00A16DA4">
            <w:pPr>
              <w:tabs>
                <w:tab w:val="left" w:pos="240"/>
                <w:tab w:val="left" w:pos="1440"/>
                <w:tab w:val="left" w:pos="1980"/>
                <w:tab w:val="right" w:pos="3780"/>
                <w:tab w:val="left" w:pos="4760"/>
                <w:tab w:val="right" w:pos="9540"/>
                <w:tab w:val="right" w:pos="12420"/>
              </w:tabs>
              <w:spacing w:line="300" w:lineRule="exact"/>
              <w:ind w:right="-23"/>
              <w:jc w:val="center"/>
              <w:rPr>
                <w:sz w:val="16"/>
                <w:szCs w:val="16"/>
              </w:rPr>
            </w:pPr>
            <w:r w:rsidRPr="005001D4">
              <w:rPr>
                <w:sz w:val="16"/>
                <w:szCs w:val="16"/>
              </w:rPr>
              <w:t>-</w:t>
            </w:r>
          </w:p>
        </w:tc>
        <w:tc>
          <w:tcPr>
            <w:tcW w:w="1714" w:type="dxa"/>
          </w:tcPr>
          <w:p w14:paraId="17E55215" w14:textId="77777777" w:rsidR="00A16DA4" w:rsidRPr="005001D4" w:rsidRDefault="00A16DA4" w:rsidP="00A16DA4">
            <w:pPr>
              <w:tabs>
                <w:tab w:val="left" w:pos="240"/>
                <w:tab w:val="left" w:pos="1440"/>
                <w:tab w:val="left" w:pos="1980"/>
                <w:tab w:val="right" w:pos="3780"/>
                <w:tab w:val="left" w:pos="4760"/>
                <w:tab w:val="right" w:pos="9540"/>
                <w:tab w:val="right" w:pos="12420"/>
              </w:tabs>
              <w:spacing w:line="300" w:lineRule="exact"/>
              <w:ind w:right="-23"/>
              <w:jc w:val="center"/>
              <w:rPr>
                <w:sz w:val="16"/>
                <w:szCs w:val="16"/>
              </w:rPr>
            </w:pPr>
            <w:r w:rsidRPr="005001D4">
              <w:rPr>
                <w:sz w:val="16"/>
                <w:szCs w:val="16"/>
              </w:rPr>
              <w:t>MLR minus fixed rate per annum</w:t>
            </w:r>
          </w:p>
        </w:tc>
        <w:tc>
          <w:tcPr>
            <w:tcW w:w="1191" w:type="dxa"/>
          </w:tcPr>
          <w:p w14:paraId="538ABF34" w14:textId="5765E2BC" w:rsidR="00A16DA4" w:rsidRPr="005001D4" w:rsidRDefault="00A16DA4" w:rsidP="00A16DA4">
            <w:pPr>
              <w:tabs>
                <w:tab w:val="decimal" w:pos="1080"/>
              </w:tabs>
              <w:spacing w:line="300" w:lineRule="exact"/>
              <w:ind w:left="86" w:right="115"/>
              <w:jc w:val="both"/>
              <w:rPr>
                <w:sz w:val="16"/>
                <w:szCs w:val="16"/>
              </w:rPr>
            </w:pPr>
            <w:r w:rsidRPr="005001D4">
              <w:rPr>
                <w:sz w:val="16"/>
                <w:szCs w:val="16"/>
              </w:rPr>
              <w:t>172,137</w:t>
            </w:r>
          </w:p>
        </w:tc>
        <w:tc>
          <w:tcPr>
            <w:tcW w:w="1192" w:type="dxa"/>
          </w:tcPr>
          <w:p w14:paraId="0CD603FD" w14:textId="0373BEE0" w:rsidR="00A16DA4" w:rsidRPr="005001D4" w:rsidRDefault="00A16DA4" w:rsidP="00A16DA4">
            <w:pPr>
              <w:tabs>
                <w:tab w:val="decimal" w:pos="1080"/>
              </w:tabs>
              <w:spacing w:line="300" w:lineRule="exact"/>
              <w:ind w:left="86" w:right="115"/>
              <w:jc w:val="both"/>
              <w:rPr>
                <w:sz w:val="16"/>
                <w:szCs w:val="16"/>
              </w:rPr>
            </w:pPr>
            <w:r w:rsidRPr="005001D4">
              <w:rPr>
                <w:sz w:val="16"/>
                <w:szCs w:val="16"/>
              </w:rPr>
              <w:t>179,981</w:t>
            </w:r>
          </w:p>
        </w:tc>
        <w:tc>
          <w:tcPr>
            <w:tcW w:w="1191" w:type="dxa"/>
          </w:tcPr>
          <w:p w14:paraId="0963A913" w14:textId="445CDD51" w:rsidR="00A16DA4" w:rsidRPr="005001D4" w:rsidRDefault="00A16DA4" w:rsidP="00A16DA4">
            <w:pPr>
              <w:tabs>
                <w:tab w:val="decimal" w:pos="1080"/>
              </w:tabs>
              <w:spacing w:line="300" w:lineRule="exact"/>
              <w:ind w:left="86" w:right="115"/>
              <w:jc w:val="both"/>
              <w:rPr>
                <w:sz w:val="16"/>
                <w:szCs w:val="16"/>
              </w:rPr>
            </w:pPr>
            <w:r w:rsidRPr="005001D4">
              <w:rPr>
                <w:sz w:val="16"/>
                <w:szCs w:val="16"/>
              </w:rPr>
              <w:t>-</w:t>
            </w:r>
          </w:p>
        </w:tc>
        <w:tc>
          <w:tcPr>
            <w:tcW w:w="1192" w:type="dxa"/>
          </w:tcPr>
          <w:p w14:paraId="4F59FF2A" w14:textId="77777777" w:rsidR="00A16DA4" w:rsidRPr="005001D4" w:rsidRDefault="00A16DA4" w:rsidP="00A16DA4">
            <w:pPr>
              <w:tabs>
                <w:tab w:val="decimal" w:pos="1080"/>
              </w:tabs>
              <w:spacing w:line="300" w:lineRule="exact"/>
              <w:ind w:left="86" w:right="115"/>
              <w:jc w:val="both"/>
              <w:rPr>
                <w:sz w:val="16"/>
                <w:szCs w:val="16"/>
              </w:rPr>
            </w:pPr>
            <w:r w:rsidRPr="005001D4">
              <w:rPr>
                <w:sz w:val="16"/>
                <w:szCs w:val="16"/>
              </w:rPr>
              <w:t>-</w:t>
            </w:r>
          </w:p>
        </w:tc>
      </w:tr>
      <w:tr w:rsidR="005001D4" w:rsidRPr="005001D4" w14:paraId="01B0E9BC" w14:textId="77777777" w:rsidTr="00445759">
        <w:trPr>
          <w:trHeight w:val="1685"/>
        </w:trPr>
        <w:tc>
          <w:tcPr>
            <w:tcW w:w="808" w:type="dxa"/>
          </w:tcPr>
          <w:p w14:paraId="49A2CAEA" w14:textId="77777777" w:rsidR="005001D4" w:rsidRPr="005001D4" w:rsidRDefault="005001D4" w:rsidP="005001D4">
            <w:pPr>
              <w:spacing w:line="300" w:lineRule="exact"/>
              <w:ind w:left="90" w:right="90"/>
              <w:jc w:val="center"/>
              <w:rPr>
                <w:sz w:val="16"/>
                <w:szCs w:val="16"/>
              </w:rPr>
            </w:pPr>
            <w:r w:rsidRPr="005001D4">
              <w:rPr>
                <w:sz w:val="16"/>
                <w:szCs w:val="16"/>
              </w:rPr>
              <w:t>4.</w:t>
            </w:r>
          </w:p>
        </w:tc>
        <w:tc>
          <w:tcPr>
            <w:tcW w:w="902" w:type="dxa"/>
          </w:tcPr>
          <w:p w14:paraId="054F5FCF" w14:textId="77777777" w:rsidR="005001D4" w:rsidRPr="005001D4" w:rsidRDefault="005001D4" w:rsidP="005001D4">
            <w:pPr>
              <w:spacing w:line="300" w:lineRule="exact"/>
              <w:ind w:left="90" w:right="90"/>
              <w:jc w:val="center"/>
              <w:rPr>
                <w:sz w:val="16"/>
                <w:szCs w:val="16"/>
              </w:rPr>
            </w:pPr>
            <w:r w:rsidRPr="005001D4">
              <w:rPr>
                <w:sz w:val="16"/>
                <w:szCs w:val="16"/>
              </w:rPr>
              <w:t>359</w:t>
            </w:r>
          </w:p>
        </w:tc>
        <w:tc>
          <w:tcPr>
            <w:tcW w:w="4500" w:type="dxa"/>
          </w:tcPr>
          <w:p w14:paraId="511B31C9" w14:textId="77777777" w:rsidR="005001D4" w:rsidRPr="005001D4" w:rsidRDefault="005001D4" w:rsidP="005001D4">
            <w:pPr>
              <w:tabs>
                <w:tab w:val="left" w:pos="240"/>
                <w:tab w:val="left" w:pos="1440"/>
                <w:tab w:val="left" w:pos="1980"/>
                <w:tab w:val="right" w:pos="3780"/>
                <w:tab w:val="left" w:pos="4760"/>
                <w:tab w:val="right" w:pos="9540"/>
                <w:tab w:val="right" w:pos="12420"/>
              </w:tabs>
              <w:spacing w:line="300" w:lineRule="exact"/>
              <w:ind w:right="-23"/>
              <w:rPr>
                <w:sz w:val="16"/>
                <w:szCs w:val="16"/>
                <w:cs/>
              </w:rPr>
            </w:pPr>
            <w:r w:rsidRPr="005001D4">
              <w:rPr>
                <w:sz w:val="16"/>
                <w:szCs w:val="16"/>
              </w:rPr>
              <w:t>Repayment on a quarterly basis within November 2026.</w:t>
            </w:r>
          </w:p>
          <w:p w14:paraId="1B40C084" w14:textId="77777777" w:rsidR="005001D4" w:rsidRPr="005001D4" w:rsidRDefault="005001D4" w:rsidP="005001D4">
            <w:pPr>
              <w:tabs>
                <w:tab w:val="left" w:pos="240"/>
                <w:tab w:val="left" w:pos="985"/>
                <w:tab w:val="left" w:pos="1440"/>
                <w:tab w:val="left" w:pos="1624"/>
                <w:tab w:val="right" w:pos="3780"/>
                <w:tab w:val="left" w:pos="4760"/>
                <w:tab w:val="right" w:pos="9540"/>
                <w:tab w:val="right" w:pos="12420"/>
              </w:tabs>
              <w:spacing w:line="300" w:lineRule="exact"/>
              <w:ind w:right="-23"/>
              <w:rPr>
                <w:sz w:val="16"/>
                <w:szCs w:val="16"/>
              </w:rPr>
            </w:pPr>
            <w:r w:rsidRPr="005001D4">
              <w:rPr>
                <w:sz w:val="16"/>
                <w:szCs w:val="16"/>
              </w:rPr>
              <w:t>- Year 2025</w:t>
            </w:r>
            <w:r w:rsidRPr="005001D4">
              <w:rPr>
                <w:sz w:val="16"/>
                <w:szCs w:val="20"/>
              </w:rPr>
              <w:t>:</w:t>
            </w:r>
            <w:r w:rsidRPr="005001D4">
              <w:rPr>
                <w:sz w:val="16"/>
                <w:szCs w:val="16"/>
              </w:rPr>
              <w:t xml:space="preserve"> </w:t>
            </w:r>
            <w:r w:rsidRPr="005001D4">
              <w:rPr>
                <w:sz w:val="16"/>
                <w:szCs w:val="16"/>
              </w:rPr>
              <w:tab/>
              <w:t>March : Baht 5.71 million</w:t>
            </w:r>
          </w:p>
          <w:p w14:paraId="1E2657C1" w14:textId="77777777" w:rsidR="005001D4" w:rsidRPr="005001D4" w:rsidRDefault="005001D4" w:rsidP="005001D4">
            <w:pPr>
              <w:tabs>
                <w:tab w:val="left" w:pos="240"/>
                <w:tab w:val="left" w:pos="985"/>
                <w:tab w:val="left" w:pos="1440"/>
                <w:tab w:val="left" w:pos="1624"/>
                <w:tab w:val="right" w:pos="3780"/>
                <w:tab w:val="left" w:pos="4760"/>
                <w:tab w:val="right" w:pos="9540"/>
                <w:tab w:val="right" w:pos="12420"/>
              </w:tabs>
              <w:spacing w:line="300" w:lineRule="exact"/>
              <w:ind w:right="-23"/>
              <w:rPr>
                <w:sz w:val="16"/>
                <w:szCs w:val="16"/>
              </w:rPr>
            </w:pPr>
            <w:r w:rsidRPr="005001D4">
              <w:rPr>
                <w:sz w:val="16"/>
                <w:szCs w:val="16"/>
              </w:rPr>
              <w:tab/>
            </w:r>
            <w:r w:rsidRPr="005001D4">
              <w:rPr>
                <w:sz w:val="16"/>
                <w:szCs w:val="16"/>
              </w:rPr>
              <w:tab/>
              <w:t>June : Baht 5.71 million</w:t>
            </w:r>
          </w:p>
          <w:p w14:paraId="40014BBF" w14:textId="77777777" w:rsidR="005001D4" w:rsidRPr="005001D4" w:rsidRDefault="005001D4" w:rsidP="005001D4">
            <w:pPr>
              <w:tabs>
                <w:tab w:val="left" w:pos="240"/>
                <w:tab w:val="left" w:pos="985"/>
                <w:tab w:val="left" w:pos="1440"/>
                <w:tab w:val="left" w:pos="1624"/>
                <w:tab w:val="right" w:pos="3780"/>
                <w:tab w:val="left" w:pos="4760"/>
                <w:tab w:val="right" w:pos="9540"/>
                <w:tab w:val="right" w:pos="12420"/>
              </w:tabs>
              <w:spacing w:line="300" w:lineRule="exact"/>
              <w:ind w:right="-23"/>
              <w:rPr>
                <w:sz w:val="16"/>
                <w:szCs w:val="16"/>
              </w:rPr>
            </w:pPr>
            <w:r w:rsidRPr="005001D4">
              <w:rPr>
                <w:sz w:val="16"/>
                <w:szCs w:val="16"/>
              </w:rPr>
              <w:tab/>
            </w:r>
            <w:r w:rsidRPr="005001D4">
              <w:rPr>
                <w:sz w:val="16"/>
                <w:szCs w:val="16"/>
              </w:rPr>
              <w:tab/>
              <w:t>September : Baht 5.71 million</w:t>
            </w:r>
          </w:p>
          <w:p w14:paraId="0CC3C6EA" w14:textId="77777777" w:rsidR="005001D4" w:rsidRPr="005001D4" w:rsidRDefault="005001D4" w:rsidP="005001D4">
            <w:pPr>
              <w:tabs>
                <w:tab w:val="left" w:pos="240"/>
                <w:tab w:val="left" w:pos="985"/>
                <w:tab w:val="left" w:pos="1440"/>
                <w:tab w:val="left" w:pos="1624"/>
                <w:tab w:val="right" w:pos="3780"/>
                <w:tab w:val="left" w:pos="4760"/>
                <w:tab w:val="right" w:pos="9540"/>
                <w:tab w:val="right" w:pos="12420"/>
              </w:tabs>
              <w:spacing w:line="300" w:lineRule="exact"/>
              <w:ind w:right="-23"/>
              <w:rPr>
                <w:sz w:val="16"/>
                <w:szCs w:val="16"/>
              </w:rPr>
            </w:pPr>
            <w:r w:rsidRPr="005001D4">
              <w:rPr>
                <w:sz w:val="16"/>
                <w:szCs w:val="16"/>
              </w:rPr>
              <w:tab/>
            </w:r>
            <w:r w:rsidRPr="005001D4">
              <w:rPr>
                <w:sz w:val="16"/>
                <w:szCs w:val="16"/>
              </w:rPr>
              <w:tab/>
              <w:t>December : Baht 5.71 million</w:t>
            </w:r>
          </w:p>
          <w:p w14:paraId="4DB2C165" w14:textId="0DB4B86E" w:rsidR="005001D4" w:rsidRPr="005001D4" w:rsidRDefault="005001D4" w:rsidP="005001D4">
            <w:pPr>
              <w:tabs>
                <w:tab w:val="left" w:pos="240"/>
                <w:tab w:val="left" w:pos="985"/>
                <w:tab w:val="left" w:pos="1440"/>
                <w:tab w:val="left" w:pos="1624"/>
                <w:tab w:val="right" w:pos="3780"/>
                <w:tab w:val="left" w:pos="4760"/>
                <w:tab w:val="right" w:pos="9540"/>
                <w:tab w:val="right" w:pos="12420"/>
              </w:tabs>
              <w:spacing w:line="300" w:lineRule="exact"/>
              <w:ind w:right="-23"/>
              <w:rPr>
                <w:sz w:val="16"/>
                <w:szCs w:val="16"/>
              </w:rPr>
            </w:pPr>
            <w:r w:rsidRPr="005001D4">
              <w:rPr>
                <w:sz w:val="16"/>
                <w:szCs w:val="16"/>
              </w:rPr>
              <w:t>- Year 2026:</w:t>
            </w:r>
            <w:r w:rsidRPr="005001D4">
              <w:rPr>
                <w:sz w:val="16"/>
                <w:szCs w:val="16"/>
              </w:rPr>
              <w:tab/>
              <w:t>March : Baht 5</w:t>
            </w:r>
            <w:r w:rsidR="00083785">
              <w:rPr>
                <w:sz w:val="16"/>
                <w:szCs w:val="16"/>
              </w:rPr>
              <w:t>.71</w:t>
            </w:r>
            <w:r w:rsidRPr="005001D4">
              <w:rPr>
                <w:sz w:val="16"/>
                <w:szCs w:val="16"/>
              </w:rPr>
              <w:t xml:space="preserve"> million</w:t>
            </w:r>
          </w:p>
          <w:p w14:paraId="5DB216FB" w14:textId="77777777" w:rsidR="005001D4" w:rsidRPr="005001D4" w:rsidRDefault="005001D4" w:rsidP="005001D4">
            <w:pPr>
              <w:tabs>
                <w:tab w:val="left" w:pos="240"/>
                <w:tab w:val="left" w:pos="985"/>
                <w:tab w:val="left" w:pos="1440"/>
                <w:tab w:val="left" w:pos="1624"/>
                <w:tab w:val="right" w:pos="3780"/>
                <w:tab w:val="left" w:pos="4760"/>
                <w:tab w:val="right" w:pos="9540"/>
                <w:tab w:val="right" w:pos="12420"/>
              </w:tabs>
              <w:spacing w:line="300" w:lineRule="exact"/>
              <w:ind w:right="-23"/>
              <w:rPr>
                <w:sz w:val="16"/>
                <w:szCs w:val="16"/>
              </w:rPr>
            </w:pPr>
            <w:r w:rsidRPr="005001D4">
              <w:rPr>
                <w:sz w:val="16"/>
                <w:szCs w:val="16"/>
              </w:rPr>
              <w:tab/>
            </w:r>
            <w:r w:rsidRPr="005001D4">
              <w:rPr>
                <w:sz w:val="16"/>
                <w:szCs w:val="16"/>
              </w:rPr>
              <w:tab/>
              <w:t>June : Baht 5.38 million</w:t>
            </w:r>
          </w:p>
          <w:p w14:paraId="14288C7A" w14:textId="77777777" w:rsidR="005001D4" w:rsidRPr="005001D4" w:rsidRDefault="005001D4" w:rsidP="005001D4">
            <w:pPr>
              <w:tabs>
                <w:tab w:val="left" w:pos="240"/>
                <w:tab w:val="left" w:pos="985"/>
                <w:tab w:val="left" w:pos="1440"/>
                <w:tab w:val="left" w:pos="1624"/>
                <w:tab w:val="right" w:pos="3780"/>
                <w:tab w:val="left" w:pos="4760"/>
                <w:tab w:val="right" w:pos="9540"/>
                <w:tab w:val="right" w:pos="12420"/>
              </w:tabs>
              <w:spacing w:line="300" w:lineRule="exact"/>
              <w:ind w:right="-23"/>
              <w:rPr>
                <w:sz w:val="16"/>
                <w:szCs w:val="16"/>
              </w:rPr>
            </w:pPr>
            <w:r w:rsidRPr="005001D4">
              <w:rPr>
                <w:sz w:val="16"/>
                <w:szCs w:val="16"/>
              </w:rPr>
              <w:tab/>
            </w:r>
            <w:r w:rsidRPr="005001D4">
              <w:rPr>
                <w:sz w:val="16"/>
                <w:szCs w:val="16"/>
              </w:rPr>
              <w:tab/>
              <w:t>September : Baht 5.38 million</w:t>
            </w:r>
          </w:p>
          <w:p w14:paraId="72A1F05F" w14:textId="77777777" w:rsidR="005001D4" w:rsidRPr="005001D4" w:rsidRDefault="005001D4" w:rsidP="005001D4">
            <w:pPr>
              <w:tabs>
                <w:tab w:val="left" w:pos="240"/>
                <w:tab w:val="left" w:pos="985"/>
                <w:tab w:val="left" w:pos="1444"/>
                <w:tab w:val="left" w:pos="1624"/>
                <w:tab w:val="left" w:pos="1980"/>
                <w:tab w:val="right" w:pos="3780"/>
                <w:tab w:val="left" w:pos="4760"/>
                <w:tab w:val="right" w:pos="9540"/>
                <w:tab w:val="right" w:pos="12420"/>
              </w:tabs>
              <w:spacing w:line="300" w:lineRule="exact"/>
              <w:ind w:right="-23"/>
              <w:rPr>
                <w:sz w:val="16"/>
                <w:szCs w:val="16"/>
              </w:rPr>
            </w:pPr>
            <w:r w:rsidRPr="005001D4">
              <w:rPr>
                <w:sz w:val="16"/>
                <w:szCs w:val="16"/>
              </w:rPr>
              <w:tab/>
            </w:r>
            <w:r w:rsidRPr="005001D4">
              <w:rPr>
                <w:sz w:val="16"/>
                <w:szCs w:val="16"/>
              </w:rPr>
              <w:tab/>
              <w:t>November : The remaining principal and interest</w:t>
            </w:r>
          </w:p>
        </w:tc>
        <w:tc>
          <w:tcPr>
            <w:tcW w:w="2250" w:type="dxa"/>
          </w:tcPr>
          <w:p w14:paraId="498F545D" w14:textId="458036DE" w:rsidR="005001D4" w:rsidRPr="005001D4" w:rsidRDefault="005001D4" w:rsidP="005001D4">
            <w:pPr>
              <w:autoSpaceDE/>
              <w:adjustRightInd/>
              <w:spacing w:line="300" w:lineRule="exact"/>
              <w:ind w:left="90" w:right="90"/>
              <w:jc w:val="center"/>
              <w:rPr>
                <w:sz w:val="16"/>
                <w:szCs w:val="16"/>
              </w:rPr>
            </w:pPr>
            <w:r w:rsidRPr="005001D4">
              <w:rPr>
                <w:sz w:val="16"/>
                <w:szCs w:val="16"/>
              </w:rPr>
              <w:t>-</w:t>
            </w:r>
          </w:p>
        </w:tc>
        <w:tc>
          <w:tcPr>
            <w:tcW w:w="1714" w:type="dxa"/>
          </w:tcPr>
          <w:p w14:paraId="1AA44456" w14:textId="77777777" w:rsidR="005001D4" w:rsidRPr="005001D4" w:rsidRDefault="005001D4" w:rsidP="005001D4">
            <w:pPr>
              <w:tabs>
                <w:tab w:val="left" w:pos="1980"/>
                <w:tab w:val="right" w:pos="3780"/>
                <w:tab w:val="left" w:pos="4760"/>
                <w:tab w:val="right" w:pos="9540"/>
                <w:tab w:val="right" w:pos="12420"/>
              </w:tabs>
              <w:spacing w:line="300" w:lineRule="exact"/>
              <w:ind w:left="90" w:right="90" w:firstLine="18"/>
              <w:jc w:val="center"/>
              <w:rPr>
                <w:sz w:val="16"/>
                <w:szCs w:val="16"/>
              </w:rPr>
            </w:pPr>
            <w:r w:rsidRPr="005001D4">
              <w:rPr>
                <w:sz w:val="16"/>
                <w:szCs w:val="16"/>
              </w:rPr>
              <w:t>MLR minus fixed rate per annum</w:t>
            </w:r>
          </w:p>
        </w:tc>
        <w:tc>
          <w:tcPr>
            <w:tcW w:w="1191" w:type="dxa"/>
          </w:tcPr>
          <w:p w14:paraId="2ADE54D6" w14:textId="39A33ABA" w:rsidR="005001D4" w:rsidRPr="005001D4" w:rsidRDefault="005001D4" w:rsidP="005001D4">
            <w:pPr>
              <w:tabs>
                <w:tab w:val="decimal" w:pos="1080"/>
              </w:tabs>
              <w:spacing w:line="300" w:lineRule="exact"/>
              <w:ind w:left="86" w:right="115"/>
              <w:jc w:val="both"/>
              <w:rPr>
                <w:sz w:val="16"/>
                <w:szCs w:val="16"/>
              </w:rPr>
            </w:pPr>
            <w:r w:rsidRPr="005001D4">
              <w:rPr>
                <w:sz w:val="16"/>
                <w:szCs w:val="16"/>
              </w:rPr>
              <w:t>125,320</w:t>
            </w:r>
          </w:p>
        </w:tc>
        <w:tc>
          <w:tcPr>
            <w:tcW w:w="1192" w:type="dxa"/>
          </w:tcPr>
          <w:p w14:paraId="2E69550F" w14:textId="0C47391B" w:rsidR="005001D4" w:rsidRPr="005001D4" w:rsidRDefault="005001D4" w:rsidP="005001D4">
            <w:pPr>
              <w:tabs>
                <w:tab w:val="decimal" w:pos="1080"/>
              </w:tabs>
              <w:spacing w:line="300" w:lineRule="exact"/>
              <w:ind w:left="86" w:right="115"/>
              <w:jc w:val="both"/>
              <w:rPr>
                <w:sz w:val="16"/>
                <w:szCs w:val="16"/>
              </w:rPr>
            </w:pPr>
            <w:r w:rsidRPr="005001D4">
              <w:rPr>
                <w:sz w:val="16"/>
                <w:szCs w:val="16"/>
              </w:rPr>
              <w:t>131,029</w:t>
            </w:r>
          </w:p>
        </w:tc>
        <w:tc>
          <w:tcPr>
            <w:tcW w:w="1191" w:type="dxa"/>
          </w:tcPr>
          <w:p w14:paraId="19F0E696" w14:textId="2DA47964" w:rsidR="005001D4" w:rsidRPr="005001D4" w:rsidRDefault="005001D4" w:rsidP="005001D4">
            <w:pPr>
              <w:tabs>
                <w:tab w:val="decimal" w:pos="1080"/>
              </w:tabs>
              <w:spacing w:line="300" w:lineRule="exact"/>
              <w:ind w:left="86" w:right="115"/>
              <w:jc w:val="both"/>
              <w:rPr>
                <w:sz w:val="16"/>
                <w:szCs w:val="16"/>
              </w:rPr>
            </w:pPr>
            <w:r w:rsidRPr="005001D4">
              <w:rPr>
                <w:sz w:val="16"/>
                <w:szCs w:val="16"/>
              </w:rPr>
              <w:t>-</w:t>
            </w:r>
          </w:p>
        </w:tc>
        <w:tc>
          <w:tcPr>
            <w:tcW w:w="1192" w:type="dxa"/>
          </w:tcPr>
          <w:p w14:paraId="49CABC91" w14:textId="77777777" w:rsidR="005001D4" w:rsidRPr="005001D4" w:rsidRDefault="005001D4" w:rsidP="005001D4">
            <w:pPr>
              <w:tabs>
                <w:tab w:val="decimal" w:pos="1080"/>
              </w:tabs>
              <w:spacing w:line="300" w:lineRule="exact"/>
              <w:ind w:left="90" w:right="90"/>
              <w:jc w:val="both"/>
              <w:rPr>
                <w:sz w:val="16"/>
                <w:szCs w:val="16"/>
              </w:rPr>
            </w:pPr>
            <w:r w:rsidRPr="005001D4">
              <w:rPr>
                <w:sz w:val="16"/>
                <w:szCs w:val="16"/>
              </w:rPr>
              <w:t>-</w:t>
            </w:r>
          </w:p>
        </w:tc>
      </w:tr>
    </w:tbl>
    <w:p w14:paraId="7B0389B7" w14:textId="77777777" w:rsidR="00445759" w:rsidRPr="005001D4" w:rsidRDefault="00445759" w:rsidP="00445759">
      <w:r w:rsidRPr="005001D4">
        <w:br w:type="page"/>
      </w:r>
    </w:p>
    <w:tbl>
      <w:tblPr>
        <w:tblW w:w="14940" w:type="dxa"/>
        <w:tblLayout w:type="fixed"/>
        <w:tblCellMar>
          <w:left w:w="0" w:type="dxa"/>
          <w:right w:w="0" w:type="dxa"/>
        </w:tblCellMar>
        <w:tblLook w:val="04A0" w:firstRow="1" w:lastRow="0" w:firstColumn="1" w:lastColumn="0" w:noHBand="0" w:noVBand="1"/>
      </w:tblPr>
      <w:tblGrid>
        <w:gridCol w:w="808"/>
        <w:gridCol w:w="902"/>
        <w:gridCol w:w="4500"/>
        <w:gridCol w:w="2250"/>
        <w:gridCol w:w="1714"/>
        <w:gridCol w:w="1191"/>
        <w:gridCol w:w="1192"/>
        <w:gridCol w:w="1191"/>
        <w:gridCol w:w="1192"/>
      </w:tblGrid>
      <w:tr w:rsidR="00445759" w:rsidRPr="005001D4" w14:paraId="02C6876E" w14:textId="77777777" w:rsidTr="00944D17">
        <w:tc>
          <w:tcPr>
            <w:tcW w:w="808" w:type="dxa"/>
            <w:vAlign w:val="bottom"/>
          </w:tcPr>
          <w:p w14:paraId="51C72911" w14:textId="77777777" w:rsidR="00445759" w:rsidRPr="005001D4" w:rsidRDefault="00445759" w:rsidP="00423E5E">
            <w:pPr>
              <w:spacing w:line="300" w:lineRule="exact"/>
              <w:ind w:right="104"/>
              <w:jc w:val="center"/>
              <w:rPr>
                <w:sz w:val="28"/>
                <w:szCs w:val="28"/>
              </w:rPr>
            </w:pPr>
          </w:p>
        </w:tc>
        <w:tc>
          <w:tcPr>
            <w:tcW w:w="902" w:type="dxa"/>
            <w:vAlign w:val="bottom"/>
            <w:hideMark/>
          </w:tcPr>
          <w:p w14:paraId="607F5E32" w14:textId="77777777" w:rsidR="00445759" w:rsidRPr="005001D4" w:rsidRDefault="00445759" w:rsidP="00423E5E">
            <w:pPr>
              <w:spacing w:line="300" w:lineRule="exact"/>
              <w:ind w:left="90" w:right="104"/>
              <w:jc w:val="center"/>
              <w:rPr>
                <w:sz w:val="16"/>
                <w:szCs w:val="16"/>
                <w:cs/>
              </w:rPr>
            </w:pPr>
          </w:p>
        </w:tc>
        <w:tc>
          <w:tcPr>
            <w:tcW w:w="8464" w:type="dxa"/>
            <w:gridSpan w:val="3"/>
            <w:vAlign w:val="bottom"/>
            <w:hideMark/>
          </w:tcPr>
          <w:p w14:paraId="114D8905" w14:textId="77777777" w:rsidR="00445759" w:rsidRPr="005001D4" w:rsidRDefault="00445759" w:rsidP="00423E5E">
            <w:pPr>
              <w:spacing w:line="300" w:lineRule="exact"/>
              <w:ind w:left="90" w:right="104"/>
              <w:jc w:val="center"/>
              <w:rPr>
                <w:sz w:val="16"/>
                <w:szCs w:val="16"/>
                <w:cs/>
              </w:rPr>
            </w:pPr>
          </w:p>
        </w:tc>
        <w:tc>
          <w:tcPr>
            <w:tcW w:w="2383" w:type="dxa"/>
            <w:gridSpan w:val="2"/>
            <w:vAlign w:val="bottom"/>
            <w:hideMark/>
          </w:tcPr>
          <w:p w14:paraId="668E4B06" w14:textId="77777777" w:rsidR="00445759" w:rsidRPr="005001D4" w:rsidRDefault="00445759" w:rsidP="00423E5E">
            <w:pPr>
              <w:pBdr>
                <w:bottom w:val="single" w:sz="4" w:space="1" w:color="auto"/>
              </w:pBdr>
              <w:spacing w:line="300" w:lineRule="exact"/>
              <w:ind w:left="90" w:right="104"/>
              <w:jc w:val="center"/>
              <w:rPr>
                <w:sz w:val="16"/>
                <w:szCs w:val="16"/>
              </w:rPr>
            </w:pPr>
            <w:r w:rsidRPr="005001D4">
              <w:rPr>
                <w:sz w:val="16"/>
                <w:szCs w:val="16"/>
              </w:rPr>
              <w:t>Consolidated                       financial statements</w:t>
            </w:r>
          </w:p>
        </w:tc>
        <w:tc>
          <w:tcPr>
            <w:tcW w:w="2383" w:type="dxa"/>
            <w:gridSpan w:val="2"/>
            <w:vAlign w:val="bottom"/>
            <w:hideMark/>
          </w:tcPr>
          <w:p w14:paraId="7BE10695" w14:textId="77777777" w:rsidR="00445759" w:rsidRPr="005001D4" w:rsidRDefault="00445759" w:rsidP="00423E5E">
            <w:pPr>
              <w:pBdr>
                <w:bottom w:val="single" w:sz="4" w:space="1" w:color="auto"/>
              </w:pBdr>
              <w:spacing w:line="300" w:lineRule="exact"/>
              <w:jc w:val="center"/>
              <w:rPr>
                <w:sz w:val="28"/>
                <w:szCs w:val="28"/>
              </w:rPr>
            </w:pPr>
            <w:r w:rsidRPr="005001D4">
              <w:rPr>
                <w:sz w:val="16"/>
                <w:szCs w:val="16"/>
              </w:rPr>
              <w:t>Separate                                        financial statements</w:t>
            </w:r>
          </w:p>
        </w:tc>
      </w:tr>
      <w:tr w:rsidR="00445759" w:rsidRPr="005001D4" w14:paraId="38533B1E" w14:textId="77777777" w:rsidTr="00944D17">
        <w:tc>
          <w:tcPr>
            <w:tcW w:w="808" w:type="dxa"/>
            <w:vAlign w:val="bottom"/>
          </w:tcPr>
          <w:p w14:paraId="15463FD6" w14:textId="77777777" w:rsidR="00445759" w:rsidRPr="005001D4" w:rsidRDefault="00445759" w:rsidP="00423E5E">
            <w:pPr>
              <w:spacing w:line="300" w:lineRule="exact"/>
              <w:ind w:left="86" w:right="101"/>
              <w:jc w:val="center"/>
              <w:rPr>
                <w:sz w:val="16"/>
                <w:szCs w:val="16"/>
                <w:cs/>
              </w:rPr>
            </w:pPr>
          </w:p>
        </w:tc>
        <w:tc>
          <w:tcPr>
            <w:tcW w:w="902" w:type="dxa"/>
            <w:vAlign w:val="bottom"/>
          </w:tcPr>
          <w:p w14:paraId="430BA30D" w14:textId="77777777" w:rsidR="00445759" w:rsidRPr="005001D4" w:rsidRDefault="00445759" w:rsidP="00423E5E">
            <w:pPr>
              <w:spacing w:line="300" w:lineRule="exact"/>
              <w:ind w:left="86" w:right="101"/>
              <w:jc w:val="center"/>
              <w:rPr>
                <w:sz w:val="16"/>
                <w:szCs w:val="16"/>
                <w:cs/>
              </w:rPr>
            </w:pPr>
            <w:r w:rsidRPr="005001D4">
              <w:rPr>
                <w:sz w:val="16"/>
                <w:szCs w:val="16"/>
              </w:rPr>
              <w:t>Credit</w:t>
            </w:r>
          </w:p>
        </w:tc>
        <w:tc>
          <w:tcPr>
            <w:tcW w:w="8464" w:type="dxa"/>
            <w:gridSpan w:val="3"/>
            <w:vAlign w:val="bottom"/>
          </w:tcPr>
          <w:p w14:paraId="307AFDF1" w14:textId="77777777" w:rsidR="00445759" w:rsidRPr="005001D4" w:rsidRDefault="00445759" w:rsidP="00423E5E">
            <w:pPr>
              <w:pBdr>
                <w:bottom w:val="single" w:sz="4" w:space="1" w:color="auto"/>
              </w:pBdr>
              <w:spacing w:line="300" w:lineRule="exact"/>
              <w:ind w:left="86" w:right="101"/>
              <w:jc w:val="center"/>
              <w:rPr>
                <w:sz w:val="16"/>
                <w:szCs w:val="16"/>
                <w:cs/>
              </w:rPr>
            </w:pPr>
            <w:r w:rsidRPr="005001D4">
              <w:rPr>
                <w:sz w:val="16"/>
                <w:szCs w:val="16"/>
              </w:rPr>
              <w:t>Significant terms and conditions of loan agreements</w:t>
            </w:r>
          </w:p>
        </w:tc>
        <w:tc>
          <w:tcPr>
            <w:tcW w:w="1191" w:type="dxa"/>
            <w:vAlign w:val="bottom"/>
            <w:hideMark/>
          </w:tcPr>
          <w:p w14:paraId="796CE6AE" w14:textId="77777777" w:rsidR="00445759" w:rsidRPr="005001D4" w:rsidRDefault="00445759" w:rsidP="00423E5E">
            <w:pPr>
              <w:spacing w:line="300" w:lineRule="exact"/>
              <w:ind w:left="90" w:right="104"/>
              <w:jc w:val="center"/>
              <w:rPr>
                <w:sz w:val="16"/>
                <w:szCs w:val="16"/>
              </w:rPr>
            </w:pPr>
            <w:r w:rsidRPr="005001D4">
              <w:rPr>
                <w:sz w:val="16"/>
                <w:szCs w:val="16"/>
              </w:rPr>
              <w:t xml:space="preserve">31 March           </w:t>
            </w:r>
          </w:p>
        </w:tc>
        <w:tc>
          <w:tcPr>
            <w:tcW w:w="1192" w:type="dxa"/>
            <w:vAlign w:val="bottom"/>
            <w:hideMark/>
          </w:tcPr>
          <w:p w14:paraId="61DAA323" w14:textId="77777777" w:rsidR="00445759" w:rsidRPr="005001D4" w:rsidRDefault="00445759" w:rsidP="00423E5E">
            <w:pPr>
              <w:spacing w:line="300" w:lineRule="exact"/>
              <w:ind w:left="90" w:right="104"/>
              <w:jc w:val="center"/>
              <w:rPr>
                <w:sz w:val="16"/>
                <w:szCs w:val="16"/>
              </w:rPr>
            </w:pPr>
            <w:r w:rsidRPr="005001D4">
              <w:rPr>
                <w:sz w:val="16"/>
                <w:szCs w:val="16"/>
              </w:rPr>
              <w:t xml:space="preserve">31 December                </w:t>
            </w:r>
          </w:p>
        </w:tc>
        <w:tc>
          <w:tcPr>
            <w:tcW w:w="1191" w:type="dxa"/>
            <w:vAlign w:val="bottom"/>
            <w:hideMark/>
          </w:tcPr>
          <w:p w14:paraId="1BB14E5C" w14:textId="77777777" w:rsidR="00445759" w:rsidRPr="005001D4" w:rsidRDefault="00445759" w:rsidP="00423E5E">
            <w:pPr>
              <w:spacing w:line="300" w:lineRule="exact"/>
              <w:ind w:left="90" w:right="104"/>
              <w:jc w:val="center"/>
              <w:rPr>
                <w:sz w:val="16"/>
                <w:szCs w:val="16"/>
              </w:rPr>
            </w:pPr>
            <w:r w:rsidRPr="005001D4">
              <w:rPr>
                <w:sz w:val="16"/>
                <w:szCs w:val="16"/>
              </w:rPr>
              <w:t xml:space="preserve">31 March           </w:t>
            </w:r>
          </w:p>
        </w:tc>
        <w:tc>
          <w:tcPr>
            <w:tcW w:w="1192" w:type="dxa"/>
            <w:vAlign w:val="bottom"/>
            <w:hideMark/>
          </w:tcPr>
          <w:p w14:paraId="7C17CE53" w14:textId="77777777" w:rsidR="00445759" w:rsidRPr="005001D4" w:rsidRDefault="00445759" w:rsidP="00423E5E">
            <w:pPr>
              <w:spacing w:line="300" w:lineRule="exact"/>
              <w:ind w:left="90" w:right="104"/>
              <w:jc w:val="center"/>
              <w:rPr>
                <w:sz w:val="16"/>
                <w:szCs w:val="16"/>
              </w:rPr>
            </w:pPr>
            <w:r w:rsidRPr="005001D4">
              <w:rPr>
                <w:sz w:val="16"/>
                <w:szCs w:val="16"/>
              </w:rPr>
              <w:t xml:space="preserve">31 December                </w:t>
            </w:r>
          </w:p>
        </w:tc>
      </w:tr>
      <w:tr w:rsidR="00445759" w:rsidRPr="005001D4" w14:paraId="0166EC76" w14:textId="77777777" w:rsidTr="00944D17">
        <w:tc>
          <w:tcPr>
            <w:tcW w:w="808" w:type="dxa"/>
            <w:vAlign w:val="bottom"/>
            <w:hideMark/>
          </w:tcPr>
          <w:p w14:paraId="6C0FB634" w14:textId="77777777" w:rsidR="00445759" w:rsidRPr="005001D4" w:rsidRDefault="00445759" w:rsidP="00423E5E">
            <w:pPr>
              <w:pBdr>
                <w:bottom w:val="single" w:sz="4" w:space="1" w:color="auto"/>
              </w:pBdr>
              <w:spacing w:line="300" w:lineRule="exact"/>
              <w:ind w:left="86" w:right="101"/>
              <w:jc w:val="center"/>
              <w:rPr>
                <w:sz w:val="16"/>
                <w:szCs w:val="16"/>
                <w:cs/>
              </w:rPr>
            </w:pPr>
            <w:r w:rsidRPr="005001D4">
              <w:rPr>
                <w:sz w:val="16"/>
                <w:szCs w:val="16"/>
              </w:rPr>
              <w:t>No.</w:t>
            </w:r>
          </w:p>
        </w:tc>
        <w:tc>
          <w:tcPr>
            <w:tcW w:w="902" w:type="dxa"/>
            <w:vAlign w:val="bottom"/>
            <w:hideMark/>
          </w:tcPr>
          <w:p w14:paraId="31CDCD98" w14:textId="77777777" w:rsidR="00445759" w:rsidRPr="005001D4" w:rsidRDefault="00445759" w:rsidP="00423E5E">
            <w:pPr>
              <w:pBdr>
                <w:bottom w:val="single" w:sz="4" w:space="1" w:color="auto"/>
              </w:pBdr>
              <w:spacing w:line="300" w:lineRule="exact"/>
              <w:ind w:left="86" w:right="101"/>
              <w:jc w:val="center"/>
              <w:rPr>
                <w:sz w:val="16"/>
                <w:szCs w:val="16"/>
                <w:cs/>
              </w:rPr>
            </w:pPr>
            <w:r w:rsidRPr="005001D4">
              <w:rPr>
                <w:sz w:val="16"/>
                <w:szCs w:val="16"/>
              </w:rPr>
              <w:t>facilities</w:t>
            </w:r>
          </w:p>
        </w:tc>
        <w:tc>
          <w:tcPr>
            <w:tcW w:w="4500" w:type="dxa"/>
            <w:vAlign w:val="bottom"/>
            <w:hideMark/>
          </w:tcPr>
          <w:p w14:paraId="3F551EDB" w14:textId="77777777" w:rsidR="00445759" w:rsidRPr="005001D4" w:rsidRDefault="00445759" w:rsidP="00423E5E">
            <w:pPr>
              <w:pBdr>
                <w:bottom w:val="single" w:sz="4" w:space="1" w:color="auto"/>
              </w:pBdr>
              <w:spacing w:line="300" w:lineRule="exact"/>
              <w:ind w:left="86" w:right="101"/>
              <w:jc w:val="center"/>
              <w:rPr>
                <w:sz w:val="16"/>
                <w:szCs w:val="16"/>
                <w:cs/>
              </w:rPr>
            </w:pPr>
            <w:r w:rsidRPr="005001D4">
              <w:rPr>
                <w:sz w:val="16"/>
                <w:szCs w:val="16"/>
              </w:rPr>
              <w:t>Repayment term</w:t>
            </w:r>
          </w:p>
        </w:tc>
        <w:tc>
          <w:tcPr>
            <w:tcW w:w="2250" w:type="dxa"/>
            <w:vAlign w:val="bottom"/>
            <w:hideMark/>
          </w:tcPr>
          <w:p w14:paraId="3F8D7AD8" w14:textId="77777777" w:rsidR="00445759" w:rsidRPr="005001D4" w:rsidRDefault="00445759" w:rsidP="00423E5E">
            <w:pPr>
              <w:pBdr>
                <w:bottom w:val="single" w:sz="4" w:space="1" w:color="auto"/>
              </w:pBdr>
              <w:spacing w:line="300" w:lineRule="exact"/>
              <w:ind w:left="86" w:right="101"/>
              <w:jc w:val="center"/>
              <w:rPr>
                <w:sz w:val="16"/>
                <w:szCs w:val="16"/>
                <w:cs/>
              </w:rPr>
            </w:pPr>
            <w:r w:rsidRPr="005001D4">
              <w:rPr>
                <w:sz w:val="16"/>
                <w:szCs w:val="16"/>
              </w:rPr>
              <w:t xml:space="preserve">Collateral </w:t>
            </w:r>
          </w:p>
        </w:tc>
        <w:tc>
          <w:tcPr>
            <w:tcW w:w="1714" w:type="dxa"/>
            <w:vAlign w:val="bottom"/>
            <w:hideMark/>
          </w:tcPr>
          <w:p w14:paraId="31AE8EA8" w14:textId="77777777" w:rsidR="00445759" w:rsidRPr="005001D4" w:rsidRDefault="00445759" w:rsidP="00423E5E">
            <w:pPr>
              <w:pBdr>
                <w:bottom w:val="single" w:sz="4" w:space="1" w:color="auto"/>
              </w:pBdr>
              <w:spacing w:line="300" w:lineRule="exact"/>
              <w:ind w:left="86" w:right="101"/>
              <w:jc w:val="center"/>
              <w:rPr>
                <w:sz w:val="16"/>
                <w:szCs w:val="16"/>
                <w:cs/>
              </w:rPr>
            </w:pPr>
            <w:r w:rsidRPr="005001D4">
              <w:rPr>
                <w:sz w:val="16"/>
                <w:szCs w:val="16"/>
              </w:rPr>
              <w:t>Interest rate</w:t>
            </w:r>
          </w:p>
        </w:tc>
        <w:tc>
          <w:tcPr>
            <w:tcW w:w="1191" w:type="dxa"/>
            <w:vAlign w:val="bottom"/>
            <w:hideMark/>
          </w:tcPr>
          <w:p w14:paraId="10A382E0" w14:textId="77777777" w:rsidR="00445759" w:rsidRPr="005001D4" w:rsidRDefault="00445759" w:rsidP="00423E5E">
            <w:pPr>
              <w:pBdr>
                <w:bottom w:val="single" w:sz="4" w:space="1" w:color="auto"/>
              </w:pBdr>
              <w:spacing w:line="300" w:lineRule="exact"/>
              <w:ind w:left="90" w:right="104"/>
              <w:jc w:val="center"/>
              <w:rPr>
                <w:sz w:val="16"/>
                <w:szCs w:val="16"/>
              </w:rPr>
            </w:pPr>
            <w:r w:rsidRPr="005001D4">
              <w:rPr>
                <w:sz w:val="16"/>
                <w:szCs w:val="16"/>
              </w:rPr>
              <w:t>2026</w:t>
            </w:r>
          </w:p>
        </w:tc>
        <w:tc>
          <w:tcPr>
            <w:tcW w:w="1192" w:type="dxa"/>
            <w:vAlign w:val="bottom"/>
            <w:hideMark/>
          </w:tcPr>
          <w:p w14:paraId="6BE0758F" w14:textId="77777777" w:rsidR="00445759" w:rsidRPr="005001D4" w:rsidRDefault="00445759" w:rsidP="00423E5E">
            <w:pPr>
              <w:pBdr>
                <w:bottom w:val="single" w:sz="4" w:space="1" w:color="auto"/>
              </w:pBdr>
              <w:spacing w:line="300" w:lineRule="exact"/>
              <w:ind w:left="90" w:right="104"/>
              <w:jc w:val="center"/>
              <w:rPr>
                <w:sz w:val="16"/>
                <w:szCs w:val="16"/>
              </w:rPr>
            </w:pPr>
            <w:r w:rsidRPr="005001D4">
              <w:rPr>
                <w:sz w:val="16"/>
                <w:szCs w:val="16"/>
              </w:rPr>
              <w:t>2025</w:t>
            </w:r>
          </w:p>
        </w:tc>
        <w:tc>
          <w:tcPr>
            <w:tcW w:w="1191" w:type="dxa"/>
            <w:vAlign w:val="bottom"/>
            <w:hideMark/>
          </w:tcPr>
          <w:p w14:paraId="1D0AD2E8" w14:textId="77777777" w:rsidR="00445759" w:rsidRPr="005001D4" w:rsidRDefault="00445759" w:rsidP="00423E5E">
            <w:pPr>
              <w:pBdr>
                <w:bottom w:val="single" w:sz="4" w:space="1" w:color="auto"/>
              </w:pBdr>
              <w:spacing w:line="300" w:lineRule="exact"/>
              <w:ind w:left="90" w:right="104"/>
              <w:jc w:val="center"/>
              <w:rPr>
                <w:sz w:val="16"/>
                <w:szCs w:val="16"/>
              </w:rPr>
            </w:pPr>
            <w:r w:rsidRPr="005001D4">
              <w:rPr>
                <w:sz w:val="16"/>
                <w:szCs w:val="16"/>
              </w:rPr>
              <w:t>2026</w:t>
            </w:r>
          </w:p>
        </w:tc>
        <w:tc>
          <w:tcPr>
            <w:tcW w:w="1192" w:type="dxa"/>
            <w:vAlign w:val="bottom"/>
            <w:hideMark/>
          </w:tcPr>
          <w:p w14:paraId="4349CDBF" w14:textId="77777777" w:rsidR="00445759" w:rsidRPr="005001D4" w:rsidRDefault="00445759" w:rsidP="00423E5E">
            <w:pPr>
              <w:pBdr>
                <w:bottom w:val="single" w:sz="4" w:space="1" w:color="auto"/>
              </w:pBdr>
              <w:spacing w:line="300" w:lineRule="exact"/>
              <w:ind w:left="90" w:right="104"/>
              <w:jc w:val="center"/>
              <w:rPr>
                <w:sz w:val="16"/>
                <w:szCs w:val="16"/>
              </w:rPr>
            </w:pPr>
            <w:r w:rsidRPr="005001D4">
              <w:rPr>
                <w:sz w:val="16"/>
                <w:szCs w:val="16"/>
              </w:rPr>
              <w:t>2025</w:t>
            </w:r>
          </w:p>
        </w:tc>
      </w:tr>
      <w:tr w:rsidR="00445759" w:rsidRPr="005001D4" w14:paraId="02264664" w14:textId="77777777" w:rsidTr="00944D17">
        <w:tc>
          <w:tcPr>
            <w:tcW w:w="808" w:type="dxa"/>
            <w:vAlign w:val="bottom"/>
          </w:tcPr>
          <w:p w14:paraId="648A16B3" w14:textId="77777777" w:rsidR="00445759" w:rsidRPr="005001D4" w:rsidRDefault="00445759" w:rsidP="00423E5E">
            <w:pPr>
              <w:spacing w:line="300" w:lineRule="exact"/>
              <w:ind w:right="104"/>
              <w:jc w:val="both"/>
              <w:rPr>
                <w:sz w:val="16"/>
                <w:szCs w:val="16"/>
              </w:rPr>
            </w:pPr>
          </w:p>
        </w:tc>
        <w:tc>
          <w:tcPr>
            <w:tcW w:w="902" w:type="dxa"/>
            <w:hideMark/>
          </w:tcPr>
          <w:p w14:paraId="2095B4D6" w14:textId="77777777" w:rsidR="00445759" w:rsidRPr="005001D4" w:rsidRDefault="00445759" w:rsidP="00423E5E">
            <w:pPr>
              <w:spacing w:line="300" w:lineRule="exact"/>
              <w:jc w:val="center"/>
              <w:rPr>
                <w:sz w:val="16"/>
                <w:szCs w:val="16"/>
                <w:cs/>
              </w:rPr>
            </w:pPr>
            <w:r w:rsidRPr="005001D4">
              <w:rPr>
                <w:sz w:val="16"/>
                <w:szCs w:val="16"/>
              </w:rPr>
              <w:t>(Million Baht)</w:t>
            </w:r>
          </w:p>
        </w:tc>
        <w:tc>
          <w:tcPr>
            <w:tcW w:w="4500" w:type="dxa"/>
          </w:tcPr>
          <w:p w14:paraId="2A473296" w14:textId="77777777" w:rsidR="00445759" w:rsidRPr="005001D4" w:rsidRDefault="00445759" w:rsidP="00423E5E">
            <w:pPr>
              <w:spacing w:line="300" w:lineRule="exact"/>
              <w:jc w:val="center"/>
              <w:rPr>
                <w:sz w:val="16"/>
                <w:szCs w:val="16"/>
                <w:cs/>
              </w:rPr>
            </w:pPr>
          </w:p>
        </w:tc>
        <w:tc>
          <w:tcPr>
            <w:tcW w:w="2250" w:type="dxa"/>
            <w:vAlign w:val="bottom"/>
          </w:tcPr>
          <w:p w14:paraId="086C6ADB" w14:textId="77777777" w:rsidR="00445759" w:rsidRPr="005001D4" w:rsidRDefault="00445759" w:rsidP="00423E5E">
            <w:pPr>
              <w:spacing w:line="300" w:lineRule="exact"/>
              <w:ind w:right="104"/>
              <w:jc w:val="center"/>
              <w:rPr>
                <w:sz w:val="16"/>
                <w:szCs w:val="16"/>
                <w:cs/>
              </w:rPr>
            </w:pPr>
          </w:p>
        </w:tc>
        <w:tc>
          <w:tcPr>
            <w:tcW w:w="1714" w:type="dxa"/>
            <w:hideMark/>
          </w:tcPr>
          <w:p w14:paraId="424BF62D" w14:textId="77777777" w:rsidR="00445759" w:rsidRPr="005001D4" w:rsidRDefault="00445759" w:rsidP="00423E5E">
            <w:pPr>
              <w:spacing w:line="300" w:lineRule="exact"/>
              <w:ind w:left="90" w:right="104"/>
              <w:jc w:val="center"/>
              <w:rPr>
                <w:sz w:val="16"/>
                <w:szCs w:val="16"/>
              </w:rPr>
            </w:pPr>
            <w:r w:rsidRPr="005001D4">
              <w:rPr>
                <w:sz w:val="16"/>
                <w:szCs w:val="16"/>
              </w:rPr>
              <w:t>(percent per annum)</w:t>
            </w:r>
          </w:p>
        </w:tc>
        <w:tc>
          <w:tcPr>
            <w:tcW w:w="1191" w:type="dxa"/>
            <w:hideMark/>
          </w:tcPr>
          <w:p w14:paraId="772FF309" w14:textId="77777777" w:rsidR="00445759" w:rsidRPr="005001D4" w:rsidRDefault="00445759" w:rsidP="00423E5E">
            <w:pPr>
              <w:spacing w:line="300" w:lineRule="exact"/>
              <w:ind w:left="90" w:right="104"/>
              <w:jc w:val="center"/>
              <w:rPr>
                <w:sz w:val="16"/>
                <w:szCs w:val="16"/>
                <w:cs/>
              </w:rPr>
            </w:pPr>
            <w:r w:rsidRPr="005001D4">
              <w:rPr>
                <w:sz w:val="16"/>
                <w:szCs w:val="16"/>
              </w:rPr>
              <w:t>(Thousand Baht)</w:t>
            </w:r>
          </w:p>
        </w:tc>
        <w:tc>
          <w:tcPr>
            <w:tcW w:w="1192" w:type="dxa"/>
            <w:hideMark/>
          </w:tcPr>
          <w:p w14:paraId="058BA68B" w14:textId="77777777" w:rsidR="00445759" w:rsidRPr="005001D4" w:rsidRDefault="00445759" w:rsidP="00423E5E">
            <w:pPr>
              <w:spacing w:line="300" w:lineRule="exact"/>
              <w:ind w:left="90" w:right="104"/>
              <w:jc w:val="center"/>
              <w:rPr>
                <w:sz w:val="16"/>
                <w:szCs w:val="16"/>
                <w:cs/>
              </w:rPr>
            </w:pPr>
            <w:r w:rsidRPr="005001D4">
              <w:rPr>
                <w:sz w:val="16"/>
                <w:szCs w:val="16"/>
              </w:rPr>
              <w:t>(Thousand Baht)</w:t>
            </w:r>
          </w:p>
        </w:tc>
        <w:tc>
          <w:tcPr>
            <w:tcW w:w="1191" w:type="dxa"/>
            <w:hideMark/>
          </w:tcPr>
          <w:p w14:paraId="5980E927" w14:textId="77777777" w:rsidR="00445759" w:rsidRPr="005001D4" w:rsidRDefault="00445759" w:rsidP="00423E5E">
            <w:pPr>
              <w:spacing w:line="300" w:lineRule="exact"/>
              <w:ind w:left="90" w:right="104"/>
              <w:jc w:val="center"/>
              <w:rPr>
                <w:sz w:val="16"/>
                <w:szCs w:val="16"/>
                <w:cs/>
              </w:rPr>
            </w:pPr>
            <w:r w:rsidRPr="005001D4">
              <w:rPr>
                <w:sz w:val="16"/>
                <w:szCs w:val="16"/>
              </w:rPr>
              <w:t>(Thousand Baht)</w:t>
            </w:r>
          </w:p>
        </w:tc>
        <w:tc>
          <w:tcPr>
            <w:tcW w:w="1192" w:type="dxa"/>
            <w:hideMark/>
          </w:tcPr>
          <w:p w14:paraId="417D6206" w14:textId="77777777" w:rsidR="00445759" w:rsidRPr="005001D4" w:rsidRDefault="00445759" w:rsidP="00423E5E">
            <w:pPr>
              <w:spacing w:line="300" w:lineRule="exact"/>
              <w:ind w:left="90" w:right="104"/>
              <w:jc w:val="center"/>
              <w:rPr>
                <w:sz w:val="16"/>
                <w:szCs w:val="16"/>
                <w:cs/>
              </w:rPr>
            </w:pPr>
            <w:r w:rsidRPr="005001D4">
              <w:rPr>
                <w:sz w:val="16"/>
                <w:szCs w:val="16"/>
              </w:rPr>
              <w:t>(Thousand Baht)</w:t>
            </w:r>
          </w:p>
        </w:tc>
      </w:tr>
      <w:tr w:rsidR="00A16DA4" w:rsidRPr="005001D4" w14:paraId="1CD71B93" w14:textId="77777777" w:rsidTr="00944D17">
        <w:trPr>
          <w:trHeight w:val="1685"/>
        </w:trPr>
        <w:tc>
          <w:tcPr>
            <w:tcW w:w="808" w:type="dxa"/>
            <w:hideMark/>
          </w:tcPr>
          <w:p w14:paraId="11672560" w14:textId="77777777" w:rsidR="00A16DA4" w:rsidRPr="005001D4" w:rsidRDefault="00A16DA4" w:rsidP="00423E5E">
            <w:pPr>
              <w:spacing w:line="300" w:lineRule="exact"/>
              <w:jc w:val="center"/>
              <w:rPr>
                <w:sz w:val="16"/>
                <w:szCs w:val="16"/>
                <w:cs/>
              </w:rPr>
            </w:pPr>
            <w:r w:rsidRPr="005001D4">
              <w:rPr>
                <w:sz w:val="16"/>
                <w:szCs w:val="16"/>
              </w:rPr>
              <w:t>5.</w:t>
            </w:r>
          </w:p>
        </w:tc>
        <w:tc>
          <w:tcPr>
            <w:tcW w:w="902" w:type="dxa"/>
            <w:hideMark/>
          </w:tcPr>
          <w:p w14:paraId="3D118C73" w14:textId="77777777" w:rsidR="00A16DA4" w:rsidRPr="005001D4" w:rsidRDefault="00A16DA4" w:rsidP="00423E5E">
            <w:pPr>
              <w:spacing w:line="300" w:lineRule="exact"/>
              <w:ind w:right="90"/>
              <w:jc w:val="center"/>
              <w:rPr>
                <w:sz w:val="16"/>
                <w:szCs w:val="16"/>
                <w:cs/>
              </w:rPr>
            </w:pPr>
            <w:r w:rsidRPr="005001D4">
              <w:rPr>
                <w:sz w:val="16"/>
                <w:szCs w:val="16"/>
              </w:rPr>
              <w:t>200</w:t>
            </w:r>
          </w:p>
        </w:tc>
        <w:tc>
          <w:tcPr>
            <w:tcW w:w="4500" w:type="dxa"/>
            <w:hideMark/>
          </w:tcPr>
          <w:p w14:paraId="6545E793" w14:textId="77777777" w:rsidR="00A16DA4" w:rsidRPr="005001D4" w:rsidRDefault="00A16DA4" w:rsidP="00423E5E">
            <w:pPr>
              <w:tabs>
                <w:tab w:val="left" w:pos="264"/>
                <w:tab w:val="left" w:pos="1980"/>
                <w:tab w:val="right" w:pos="3780"/>
                <w:tab w:val="left" w:pos="4760"/>
                <w:tab w:val="right" w:pos="9540"/>
                <w:tab w:val="right" w:pos="12420"/>
              </w:tabs>
              <w:spacing w:line="300" w:lineRule="exact"/>
              <w:ind w:right="91"/>
              <w:rPr>
                <w:sz w:val="16"/>
                <w:szCs w:val="16"/>
                <w:cs/>
              </w:rPr>
            </w:pPr>
            <w:r w:rsidRPr="005001D4">
              <w:rPr>
                <w:sz w:val="16"/>
                <w:szCs w:val="16"/>
              </w:rPr>
              <w:t>Repayment installments on a quarterly basis within                      March 2026.</w:t>
            </w:r>
          </w:p>
          <w:p w14:paraId="6E69A6D0" w14:textId="77777777" w:rsidR="00A16DA4" w:rsidRPr="005001D4" w:rsidRDefault="00A16DA4" w:rsidP="00423E5E">
            <w:pPr>
              <w:tabs>
                <w:tab w:val="left" w:pos="264"/>
                <w:tab w:val="right" w:pos="3780"/>
                <w:tab w:val="left" w:pos="4760"/>
                <w:tab w:val="right" w:pos="9540"/>
                <w:tab w:val="right" w:pos="12420"/>
              </w:tabs>
              <w:spacing w:line="300" w:lineRule="exact"/>
              <w:ind w:left="985" w:right="-108" w:hanging="985"/>
              <w:rPr>
                <w:sz w:val="16"/>
                <w:szCs w:val="16"/>
              </w:rPr>
            </w:pPr>
            <w:r w:rsidRPr="005001D4">
              <w:rPr>
                <w:sz w:val="16"/>
                <w:szCs w:val="16"/>
              </w:rPr>
              <w:t>- Year 2025:</w:t>
            </w:r>
            <w:r w:rsidRPr="005001D4">
              <w:rPr>
                <w:sz w:val="16"/>
                <w:szCs w:val="16"/>
              </w:rPr>
              <w:tab/>
              <w:t>March: Baht 3.18 million</w:t>
            </w:r>
          </w:p>
          <w:p w14:paraId="66316BFA" w14:textId="77777777" w:rsidR="00A16DA4" w:rsidRPr="005001D4" w:rsidRDefault="00A16DA4" w:rsidP="00423E5E">
            <w:pPr>
              <w:tabs>
                <w:tab w:val="left" w:pos="264"/>
                <w:tab w:val="right" w:pos="3780"/>
                <w:tab w:val="left" w:pos="4760"/>
                <w:tab w:val="right" w:pos="9540"/>
                <w:tab w:val="right" w:pos="12420"/>
              </w:tabs>
              <w:spacing w:line="300" w:lineRule="exact"/>
              <w:ind w:left="985" w:right="-108" w:hanging="985"/>
              <w:rPr>
                <w:sz w:val="16"/>
                <w:szCs w:val="16"/>
              </w:rPr>
            </w:pPr>
            <w:r w:rsidRPr="005001D4">
              <w:rPr>
                <w:sz w:val="16"/>
                <w:szCs w:val="16"/>
              </w:rPr>
              <w:tab/>
            </w:r>
            <w:r w:rsidRPr="005001D4">
              <w:rPr>
                <w:sz w:val="16"/>
                <w:szCs w:val="16"/>
              </w:rPr>
              <w:tab/>
              <w:t>June: Baht 3.18 million</w:t>
            </w:r>
          </w:p>
          <w:p w14:paraId="11083DC0" w14:textId="77777777" w:rsidR="00A16DA4" w:rsidRPr="005001D4" w:rsidRDefault="00A16DA4" w:rsidP="00423E5E">
            <w:pPr>
              <w:tabs>
                <w:tab w:val="left" w:pos="264"/>
                <w:tab w:val="right" w:pos="3780"/>
                <w:tab w:val="left" w:pos="4760"/>
                <w:tab w:val="right" w:pos="9540"/>
                <w:tab w:val="right" w:pos="12420"/>
              </w:tabs>
              <w:spacing w:line="300" w:lineRule="exact"/>
              <w:ind w:left="985" w:right="-108" w:hanging="985"/>
              <w:rPr>
                <w:sz w:val="16"/>
                <w:szCs w:val="16"/>
              </w:rPr>
            </w:pPr>
            <w:r w:rsidRPr="005001D4">
              <w:rPr>
                <w:sz w:val="16"/>
                <w:szCs w:val="16"/>
              </w:rPr>
              <w:tab/>
            </w:r>
            <w:r w:rsidRPr="005001D4">
              <w:rPr>
                <w:sz w:val="16"/>
                <w:szCs w:val="16"/>
              </w:rPr>
              <w:tab/>
              <w:t>September: Baht 3.18 million</w:t>
            </w:r>
          </w:p>
          <w:p w14:paraId="04359FC2" w14:textId="77777777" w:rsidR="00A16DA4" w:rsidRPr="005001D4" w:rsidRDefault="00A16DA4" w:rsidP="00423E5E">
            <w:pPr>
              <w:tabs>
                <w:tab w:val="left" w:pos="264"/>
                <w:tab w:val="right" w:pos="3780"/>
                <w:tab w:val="left" w:pos="4760"/>
                <w:tab w:val="right" w:pos="9540"/>
                <w:tab w:val="right" w:pos="12420"/>
              </w:tabs>
              <w:spacing w:line="300" w:lineRule="exact"/>
              <w:ind w:left="985" w:right="-108" w:hanging="985"/>
              <w:rPr>
                <w:sz w:val="16"/>
                <w:szCs w:val="16"/>
              </w:rPr>
            </w:pPr>
            <w:r w:rsidRPr="005001D4">
              <w:rPr>
                <w:sz w:val="16"/>
                <w:szCs w:val="16"/>
              </w:rPr>
              <w:tab/>
            </w:r>
            <w:r w:rsidRPr="005001D4">
              <w:rPr>
                <w:sz w:val="16"/>
                <w:szCs w:val="16"/>
              </w:rPr>
              <w:tab/>
              <w:t>December: Baht 3.18 million</w:t>
            </w:r>
          </w:p>
          <w:p w14:paraId="183E8103" w14:textId="77777777" w:rsidR="00A16DA4" w:rsidRPr="005001D4" w:rsidRDefault="00A16DA4" w:rsidP="00423E5E">
            <w:pPr>
              <w:tabs>
                <w:tab w:val="left" w:pos="264"/>
                <w:tab w:val="right" w:pos="3780"/>
                <w:tab w:val="left" w:pos="4760"/>
                <w:tab w:val="right" w:pos="9540"/>
                <w:tab w:val="right" w:pos="12420"/>
              </w:tabs>
              <w:spacing w:line="300" w:lineRule="exact"/>
              <w:ind w:left="985" w:right="-108" w:hanging="985"/>
              <w:rPr>
                <w:sz w:val="16"/>
                <w:szCs w:val="16"/>
              </w:rPr>
            </w:pPr>
            <w:r w:rsidRPr="005001D4">
              <w:rPr>
                <w:sz w:val="16"/>
                <w:szCs w:val="16"/>
              </w:rPr>
              <w:t>- Year 2026:</w:t>
            </w:r>
            <w:r w:rsidRPr="005001D4">
              <w:rPr>
                <w:sz w:val="16"/>
                <w:szCs w:val="16"/>
              </w:rPr>
              <w:tab/>
              <w:t>March: The remaining principal and interest</w:t>
            </w:r>
          </w:p>
        </w:tc>
        <w:tc>
          <w:tcPr>
            <w:tcW w:w="2250" w:type="dxa"/>
            <w:hideMark/>
          </w:tcPr>
          <w:p w14:paraId="30E81806" w14:textId="77777777" w:rsidR="00A16DA4" w:rsidRPr="005001D4" w:rsidRDefault="00A16DA4" w:rsidP="00423E5E">
            <w:pPr>
              <w:tabs>
                <w:tab w:val="left" w:pos="162"/>
                <w:tab w:val="left" w:pos="1440"/>
                <w:tab w:val="left" w:pos="1980"/>
                <w:tab w:val="right" w:pos="3780"/>
                <w:tab w:val="left" w:pos="4760"/>
                <w:tab w:val="right" w:pos="9540"/>
                <w:tab w:val="right" w:pos="12420"/>
              </w:tabs>
              <w:spacing w:line="300" w:lineRule="exact"/>
              <w:ind w:left="162" w:right="-108" w:hanging="162"/>
              <w:jc w:val="center"/>
              <w:rPr>
                <w:sz w:val="16"/>
                <w:szCs w:val="16"/>
                <w:cs/>
              </w:rPr>
            </w:pPr>
            <w:r w:rsidRPr="005001D4">
              <w:rPr>
                <w:sz w:val="16"/>
                <w:szCs w:val="16"/>
              </w:rPr>
              <w:t>-</w:t>
            </w:r>
          </w:p>
        </w:tc>
        <w:tc>
          <w:tcPr>
            <w:tcW w:w="1714" w:type="dxa"/>
            <w:hideMark/>
          </w:tcPr>
          <w:p w14:paraId="52EE600A" w14:textId="77777777" w:rsidR="00A16DA4" w:rsidRPr="005001D4" w:rsidRDefault="00A16DA4" w:rsidP="00423E5E">
            <w:pPr>
              <w:spacing w:line="300" w:lineRule="exact"/>
              <w:ind w:left="90" w:right="60" w:firstLine="18"/>
              <w:jc w:val="center"/>
              <w:rPr>
                <w:sz w:val="16"/>
                <w:szCs w:val="16"/>
                <w:cs/>
              </w:rPr>
            </w:pPr>
            <w:r w:rsidRPr="005001D4">
              <w:rPr>
                <w:sz w:val="16"/>
                <w:szCs w:val="16"/>
              </w:rPr>
              <w:t>MLR minus fixed rate per annum</w:t>
            </w:r>
          </w:p>
        </w:tc>
        <w:tc>
          <w:tcPr>
            <w:tcW w:w="1191" w:type="dxa"/>
          </w:tcPr>
          <w:p w14:paraId="1DE752E0" w14:textId="5424EB88" w:rsidR="00A16DA4" w:rsidRPr="005001D4" w:rsidRDefault="00A16DA4" w:rsidP="00423E5E">
            <w:pPr>
              <w:tabs>
                <w:tab w:val="decimal" w:pos="1080"/>
              </w:tabs>
              <w:spacing w:line="300" w:lineRule="exact"/>
              <w:ind w:left="86" w:right="115"/>
              <w:jc w:val="both"/>
              <w:rPr>
                <w:sz w:val="16"/>
                <w:szCs w:val="16"/>
              </w:rPr>
            </w:pPr>
            <w:r w:rsidRPr="005001D4">
              <w:rPr>
                <w:sz w:val="16"/>
                <w:szCs w:val="16"/>
              </w:rPr>
              <w:t>69,872</w:t>
            </w:r>
          </w:p>
        </w:tc>
        <w:tc>
          <w:tcPr>
            <w:tcW w:w="1192" w:type="dxa"/>
          </w:tcPr>
          <w:p w14:paraId="4E631CC9" w14:textId="0BCDDB6B" w:rsidR="00A16DA4" w:rsidRPr="005001D4" w:rsidRDefault="00A16DA4" w:rsidP="00423E5E">
            <w:pPr>
              <w:tabs>
                <w:tab w:val="decimal" w:pos="1080"/>
              </w:tabs>
              <w:spacing w:line="300" w:lineRule="exact"/>
              <w:ind w:left="86" w:right="115"/>
              <w:jc w:val="both"/>
              <w:rPr>
                <w:sz w:val="16"/>
                <w:szCs w:val="16"/>
              </w:rPr>
            </w:pPr>
            <w:r w:rsidRPr="005001D4">
              <w:rPr>
                <w:sz w:val="16"/>
                <w:szCs w:val="16"/>
              </w:rPr>
              <w:t>73,053</w:t>
            </w:r>
          </w:p>
        </w:tc>
        <w:tc>
          <w:tcPr>
            <w:tcW w:w="1191" w:type="dxa"/>
          </w:tcPr>
          <w:p w14:paraId="4B543AD0" w14:textId="5AEDDC15" w:rsidR="00A16DA4" w:rsidRPr="005001D4" w:rsidRDefault="00A16DA4" w:rsidP="00423E5E">
            <w:pPr>
              <w:tabs>
                <w:tab w:val="decimal" w:pos="1080"/>
              </w:tabs>
              <w:spacing w:line="300" w:lineRule="exact"/>
              <w:ind w:left="86" w:right="115"/>
              <w:jc w:val="both"/>
              <w:rPr>
                <w:sz w:val="16"/>
                <w:szCs w:val="16"/>
              </w:rPr>
            </w:pPr>
            <w:r w:rsidRPr="005001D4">
              <w:rPr>
                <w:sz w:val="16"/>
                <w:szCs w:val="16"/>
              </w:rPr>
              <w:t>-</w:t>
            </w:r>
          </w:p>
        </w:tc>
        <w:tc>
          <w:tcPr>
            <w:tcW w:w="1192" w:type="dxa"/>
            <w:hideMark/>
          </w:tcPr>
          <w:p w14:paraId="796117B3" w14:textId="77777777" w:rsidR="00A16DA4" w:rsidRPr="005001D4" w:rsidRDefault="00A16DA4" w:rsidP="00423E5E">
            <w:pPr>
              <w:tabs>
                <w:tab w:val="decimal" w:pos="1080"/>
              </w:tabs>
              <w:spacing w:line="300" w:lineRule="exact"/>
              <w:ind w:left="86" w:right="115"/>
              <w:jc w:val="both"/>
              <w:rPr>
                <w:sz w:val="16"/>
                <w:szCs w:val="16"/>
              </w:rPr>
            </w:pPr>
            <w:r w:rsidRPr="005001D4">
              <w:rPr>
                <w:sz w:val="16"/>
                <w:szCs w:val="16"/>
              </w:rPr>
              <w:t>-</w:t>
            </w:r>
          </w:p>
        </w:tc>
      </w:tr>
      <w:tr w:rsidR="00A16DA4" w:rsidRPr="005001D4" w14:paraId="1AECC9BD" w14:textId="77777777" w:rsidTr="00944D17">
        <w:trPr>
          <w:trHeight w:val="261"/>
        </w:trPr>
        <w:tc>
          <w:tcPr>
            <w:tcW w:w="808" w:type="dxa"/>
            <w:hideMark/>
          </w:tcPr>
          <w:p w14:paraId="03499F76" w14:textId="77777777" w:rsidR="00A16DA4" w:rsidRPr="005001D4" w:rsidRDefault="00A16DA4" w:rsidP="00423E5E">
            <w:pPr>
              <w:spacing w:line="300" w:lineRule="exact"/>
              <w:ind w:left="90" w:right="104"/>
              <w:jc w:val="center"/>
              <w:rPr>
                <w:sz w:val="16"/>
                <w:szCs w:val="16"/>
              </w:rPr>
            </w:pPr>
            <w:r w:rsidRPr="005001D4">
              <w:rPr>
                <w:sz w:val="16"/>
                <w:szCs w:val="16"/>
              </w:rPr>
              <w:t>6.</w:t>
            </w:r>
          </w:p>
        </w:tc>
        <w:tc>
          <w:tcPr>
            <w:tcW w:w="902" w:type="dxa"/>
            <w:hideMark/>
          </w:tcPr>
          <w:p w14:paraId="3A77292A" w14:textId="77777777" w:rsidR="00A16DA4" w:rsidRPr="005001D4" w:rsidRDefault="00A16DA4" w:rsidP="00423E5E">
            <w:pPr>
              <w:spacing w:line="300" w:lineRule="exact"/>
              <w:ind w:right="90"/>
              <w:jc w:val="center"/>
              <w:rPr>
                <w:sz w:val="16"/>
                <w:szCs w:val="16"/>
              </w:rPr>
            </w:pPr>
            <w:r w:rsidRPr="005001D4">
              <w:rPr>
                <w:sz w:val="16"/>
                <w:szCs w:val="16"/>
              </w:rPr>
              <w:t>194</w:t>
            </w:r>
          </w:p>
        </w:tc>
        <w:tc>
          <w:tcPr>
            <w:tcW w:w="4500" w:type="dxa"/>
            <w:hideMark/>
          </w:tcPr>
          <w:p w14:paraId="08730C0D" w14:textId="29A47092" w:rsidR="00A16DA4" w:rsidRPr="005001D4" w:rsidRDefault="00A16DA4" w:rsidP="00423E5E">
            <w:pPr>
              <w:tabs>
                <w:tab w:val="left" w:pos="264"/>
                <w:tab w:val="left" w:pos="1980"/>
                <w:tab w:val="right" w:pos="3780"/>
                <w:tab w:val="left" w:pos="4760"/>
                <w:tab w:val="right" w:pos="9540"/>
                <w:tab w:val="right" w:pos="12420"/>
              </w:tabs>
              <w:spacing w:line="300" w:lineRule="exact"/>
              <w:ind w:right="91"/>
              <w:rPr>
                <w:sz w:val="16"/>
                <w:szCs w:val="16"/>
              </w:rPr>
            </w:pPr>
            <w:r w:rsidRPr="005001D4">
              <w:rPr>
                <w:sz w:val="16"/>
                <w:szCs w:val="16"/>
              </w:rPr>
              <w:t>Repayment installments on a quarterly basis within                          31 January 202</w:t>
            </w:r>
            <w:r w:rsidR="00DE6ACC">
              <w:rPr>
                <w:rFonts w:cs="Cordia New"/>
                <w:sz w:val="16"/>
                <w:szCs w:val="16"/>
              </w:rPr>
              <w:t>7</w:t>
            </w:r>
            <w:r w:rsidRPr="005001D4">
              <w:rPr>
                <w:sz w:val="16"/>
                <w:szCs w:val="16"/>
              </w:rPr>
              <w:t>.</w:t>
            </w:r>
          </w:p>
          <w:p w14:paraId="2E89BC00" w14:textId="77777777" w:rsidR="00A16DA4" w:rsidRPr="005001D4" w:rsidRDefault="00A16DA4" w:rsidP="00423E5E">
            <w:pPr>
              <w:tabs>
                <w:tab w:val="left" w:pos="264"/>
                <w:tab w:val="right" w:pos="3780"/>
                <w:tab w:val="left" w:pos="4760"/>
                <w:tab w:val="right" w:pos="9540"/>
                <w:tab w:val="right" w:pos="12420"/>
              </w:tabs>
              <w:spacing w:line="300" w:lineRule="exact"/>
              <w:ind w:left="985" w:right="-108" w:hanging="985"/>
              <w:rPr>
                <w:sz w:val="16"/>
                <w:szCs w:val="16"/>
              </w:rPr>
            </w:pPr>
            <w:r w:rsidRPr="005001D4">
              <w:rPr>
                <w:sz w:val="16"/>
                <w:szCs w:val="16"/>
              </w:rPr>
              <w:t>- Year 2025:</w:t>
            </w:r>
            <w:r w:rsidRPr="005001D4">
              <w:rPr>
                <w:sz w:val="16"/>
                <w:szCs w:val="16"/>
              </w:rPr>
              <w:tab/>
              <w:t xml:space="preserve">March: Baht 3.18 million </w:t>
            </w:r>
          </w:p>
          <w:p w14:paraId="74FE14FA" w14:textId="77777777" w:rsidR="00A16DA4" w:rsidRPr="005001D4" w:rsidRDefault="00A16DA4" w:rsidP="00423E5E">
            <w:pPr>
              <w:tabs>
                <w:tab w:val="left" w:pos="264"/>
                <w:tab w:val="right" w:pos="3780"/>
                <w:tab w:val="left" w:pos="4760"/>
                <w:tab w:val="right" w:pos="9540"/>
                <w:tab w:val="right" w:pos="12420"/>
              </w:tabs>
              <w:spacing w:line="300" w:lineRule="exact"/>
              <w:ind w:left="985" w:right="-108" w:hanging="985"/>
              <w:rPr>
                <w:sz w:val="16"/>
                <w:szCs w:val="16"/>
              </w:rPr>
            </w:pPr>
            <w:r w:rsidRPr="005001D4">
              <w:rPr>
                <w:sz w:val="16"/>
                <w:szCs w:val="16"/>
              </w:rPr>
              <w:tab/>
            </w:r>
            <w:r w:rsidRPr="005001D4">
              <w:rPr>
                <w:sz w:val="16"/>
                <w:szCs w:val="16"/>
              </w:rPr>
              <w:tab/>
              <w:t xml:space="preserve">June: Baht 3.18 million </w:t>
            </w:r>
          </w:p>
          <w:p w14:paraId="5277B7E0" w14:textId="77777777" w:rsidR="00A16DA4" w:rsidRPr="005001D4" w:rsidRDefault="00A16DA4" w:rsidP="00423E5E">
            <w:pPr>
              <w:tabs>
                <w:tab w:val="left" w:pos="264"/>
                <w:tab w:val="right" w:pos="3780"/>
                <w:tab w:val="left" w:pos="4760"/>
                <w:tab w:val="right" w:pos="9540"/>
                <w:tab w:val="right" w:pos="12420"/>
              </w:tabs>
              <w:spacing w:line="300" w:lineRule="exact"/>
              <w:ind w:left="985" w:right="-108" w:hanging="985"/>
              <w:rPr>
                <w:sz w:val="16"/>
                <w:szCs w:val="16"/>
              </w:rPr>
            </w:pPr>
            <w:r w:rsidRPr="005001D4">
              <w:rPr>
                <w:sz w:val="16"/>
                <w:szCs w:val="16"/>
              </w:rPr>
              <w:tab/>
            </w:r>
            <w:r w:rsidRPr="005001D4">
              <w:rPr>
                <w:sz w:val="16"/>
                <w:szCs w:val="16"/>
              </w:rPr>
              <w:tab/>
              <w:t xml:space="preserve">September: Baht 3.18 million </w:t>
            </w:r>
          </w:p>
          <w:p w14:paraId="55D5EC5B" w14:textId="77777777" w:rsidR="00A16DA4" w:rsidRPr="005001D4" w:rsidRDefault="00A16DA4" w:rsidP="00423E5E">
            <w:pPr>
              <w:tabs>
                <w:tab w:val="left" w:pos="264"/>
                <w:tab w:val="right" w:pos="3780"/>
                <w:tab w:val="left" w:pos="4760"/>
                <w:tab w:val="right" w:pos="9540"/>
                <w:tab w:val="right" w:pos="12420"/>
              </w:tabs>
              <w:spacing w:line="300" w:lineRule="exact"/>
              <w:ind w:left="985" w:right="-108" w:hanging="985"/>
              <w:rPr>
                <w:sz w:val="16"/>
                <w:szCs w:val="16"/>
              </w:rPr>
            </w:pPr>
            <w:r w:rsidRPr="005001D4">
              <w:rPr>
                <w:sz w:val="16"/>
                <w:szCs w:val="16"/>
              </w:rPr>
              <w:tab/>
            </w:r>
            <w:r w:rsidRPr="005001D4">
              <w:rPr>
                <w:sz w:val="16"/>
                <w:szCs w:val="16"/>
              </w:rPr>
              <w:tab/>
              <w:t xml:space="preserve">December: Baht 3.18 million </w:t>
            </w:r>
          </w:p>
          <w:p w14:paraId="02F57507" w14:textId="1E943915" w:rsidR="00FB2737" w:rsidRPr="005001D4" w:rsidRDefault="00FB2737" w:rsidP="00423E5E">
            <w:pPr>
              <w:tabs>
                <w:tab w:val="left" w:pos="264"/>
                <w:tab w:val="right" w:pos="3780"/>
                <w:tab w:val="left" w:pos="4760"/>
                <w:tab w:val="right" w:pos="9540"/>
                <w:tab w:val="right" w:pos="12420"/>
              </w:tabs>
              <w:spacing w:line="300" w:lineRule="exact"/>
              <w:ind w:left="985" w:right="-108" w:hanging="985"/>
              <w:rPr>
                <w:sz w:val="16"/>
                <w:szCs w:val="16"/>
              </w:rPr>
            </w:pPr>
            <w:r w:rsidRPr="005001D4">
              <w:rPr>
                <w:sz w:val="16"/>
                <w:szCs w:val="16"/>
              </w:rPr>
              <w:t>- Year 2026:</w:t>
            </w:r>
            <w:r w:rsidRPr="005001D4">
              <w:rPr>
                <w:sz w:val="16"/>
                <w:szCs w:val="16"/>
              </w:rPr>
              <w:tab/>
              <w:t>March: Baht 3.</w:t>
            </w:r>
            <w:r w:rsidR="00EE131B">
              <w:rPr>
                <w:sz w:val="16"/>
                <w:szCs w:val="16"/>
              </w:rPr>
              <w:t>18</w:t>
            </w:r>
            <w:r w:rsidRPr="005001D4">
              <w:rPr>
                <w:sz w:val="16"/>
                <w:szCs w:val="16"/>
              </w:rPr>
              <w:t xml:space="preserve"> million </w:t>
            </w:r>
          </w:p>
          <w:p w14:paraId="1D974D62" w14:textId="09568CB5" w:rsidR="00FB2737" w:rsidRPr="005001D4" w:rsidRDefault="00FB2737" w:rsidP="00423E5E">
            <w:pPr>
              <w:tabs>
                <w:tab w:val="left" w:pos="264"/>
                <w:tab w:val="right" w:pos="3780"/>
                <w:tab w:val="left" w:pos="4760"/>
                <w:tab w:val="right" w:pos="9540"/>
                <w:tab w:val="right" w:pos="12420"/>
              </w:tabs>
              <w:spacing w:line="300" w:lineRule="exact"/>
              <w:ind w:left="985" w:right="-108" w:hanging="985"/>
              <w:rPr>
                <w:sz w:val="16"/>
                <w:szCs w:val="16"/>
              </w:rPr>
            </w:pPr>
            <w:r w:rsidRPr="005001D4">
              <w:rPr>
                <w:sz w:val="16"/>
                <w:szCs w:val="16"/>
              </w:rPr>
              <w:tab/>
            </w:r>
            <w:r w:rsidRPr="005001D4">
              <w:rPr>
                <w:sz w:val="16"/>
                <w:szCs w:val="16"/>
              </w:rPr>
              <w:tab/>
              <w:t>June: Baht 3.</w:t>
            </w:r>
            <w:r w:rsidR="00EE131B">
              <w:rPr>
                <w:sz w:val="16"/>
                <w:szCs w:val="16"/>
              </w:rPr>
              <w:t>18</w:t>
            </w:r>
            <w:r w:rsidRPr="005001D4">
              <w:rPr>
                <w:sz w:val="16"/>
                <w:szCs w:val="16"/>
              </w:rPr>
              <w:t xml:space="preserve"> million </w:t>
            </w:r>
          </w:p>
          <w:p w14:paraId="50807927" w14:textId="04B74049" w:rsidR="00FB2737" w:rsidRPr="005001D4" w:rsidRDefault="00FB2737" w:rsidP="00423E5E">
            <w:pPr>
              <w:tabs>
                <w:tab w:val="left" w:pos="264"/>
                <w:tab w:val="right" w:pos="3780"/>
                <w:tab w:val="left" w:pos="4760"/>
                <w:tab w:val="right" w:pos="9540"/>
                <w:tab w:val="right" w:pos="12420"/>
              </w:tabs>
              <w:spacing w:line="300" w:lineRule="exact"/>
              <w:ind w:left="985" w:right="-108" w:hanging="985"/>
              <w:rPr>
                <w:sz w:val="16"/>
                <w:szCs w:val="16"/>
              </w:rPr>
            </w:pPr>
            <w:r w:rsidRPr="005001D4">
              <w:rPr>
                <w:sz w:val="16"/>
                <w:szCs w:val="16"/>
              </w:rPr>
              <w:tab/>
            </w:r>
            <w:r w:rsidRPr="005001D4">
              <w:rPr>
                <w:sz w:val="16"/>
                <w:szCs w:val="16"/>
              </w:rPr>
              <w:tab/>
              <w:t>September: Baht 3.</w:t>
            </w:r>
            <w:r w:rsidR="00EE131B">
              <w:rPr>
                <w:sz w:val="16"/>
                <w:szCs w:val="16"/>
              </w:rPr>
              <w:t>18</w:t>
            </w:r>
            <w:r w:rsidRPr="005001D4">
              <w:rPr>
                <w:sz w:val="16"/>
                <w:szCs w:val="16"/>
              </w:rPr>
              <w:t xml:space="preserve"> million </w:t>
            </w:r>
          </w:p>
          <w:p w14:paraId="6BB4A1C2" w14:textId="31C2B971" w:rsidR="00FB2737" w:rsidRPr="005001D4" w:rsidRDefault="00FB2737" w:rsidP="00423E5E">
            <w:pPr>
              <w:tabs>
                <w:tab w:val="left" w:pos="264"/>
                <w:tab w:val="right" w:pos="3780"/>
                <w:tab w:val="left" w:pos="4760"/>
                <w:tab w:val="right" w:pos="9540"/>
                <w:tab w:val="right" w:pos="12420"/>
              </w:tabs>
              <w:spacing w:line="300" w:lineRule="exact"/>
              <w:ind w:left="985" w:right="-108" w:hanging="985"/>
              <w:rPr>
                <w:sz w:val="16"/>
                <w:szCs w:val="16"/>
              </w:rPr>
            </w:pPr>
            <w:r w:rsidRPr="005001D4">
              <w:rPr>
                <w:sz w:val="16"/>
                <w:szCs w:val="16"/>
              </w:rPr>
              <w:tab/>
            </w:r>
            <w:r w:rsidRPr="005001D4">
              <w:rPr>
                <w:sz w:val="16"/>
                <w:szCs w:val="16"/>
              </w:rPr>
              <w:tab/>
              <w:t>December: Baht 3.</w:t>
            </w:r>
            <w:r w:rsidR="00EE131B">
              <w:rPr>
                <w:sz w:val="16"/>
                <w:szCs w:val="16"/>
              </w:rPr>
              <w:t>18</w:t>
            </w:r>
            <w:r w:rsidRPr="005001D4">
              <w:rPr>
                <w:sz w:val="16"/>
                <w:szCs w:val="16"/>
              </w:rPr>
              <w:t xml:space="preserve"> million </w:t>
            </w:r>
          </w:p>
          <w:p w14:paraId="6D7A5EDB" w14:textId="5009EE92" w:rsidR="00A16DA4" w:rsidRPr="005001D4" w:rsidRDefault="00A16DA4" w:rsidP="00423E5E">
            <w:pPr>
              <w:tabs>
                <w:tab w:val="left" w:pos="264"/>
                <w:tab w:val="right" w:pos="3780"/>
                <w:tab w:val="left" w:pos="4760"/>
                <w:tab w:val="right" w:pos="9540"/>
                <w:tab w:val="right" w:pos="12420"/>
              </w:tabs>
              <w:spacing w:line="300" w:lineRule="exact"/>
              <w:ind w:left="985" w:right="-108" w:hanging="985"/>
              <w:rPr>
                <w:sz w:val="16"/>
                <w:szCs w:val="16"/>
              </w:rPr>
            </w:pPr>
            <w:r w:rsidRPr="005001D4">
              <w:rPr>
                <w:sz w:val="16"/>
                <w:szCs w:val="16"/>
              </w:rPr>
              <w:t>- Year 202</w:t>
            </w:r>
            <w:r w:rsidR="00FB2737" w:rsidRPr="005001D4">
              <w:rPr>
                <w:sz w:val="16"/>
                <w:szCs w:val="16"/>
              </w:rPr>
              <w:t>7</w:t>
            </w:r>
            <w:r w:rsidRPr="005001D4">
              <w:rPr>
                <w:sz w:val="16"/>
                <w:szCs w:val="16"/>
              </w:rPr>
              <w:t>:</w:t>
            </w:r>
            <w:r w:rsidRPr="005001D4">
              <w:rPr>
                <w:sz w:val="16"/>
                <w:szCs w:val="16"/>
              </w:rPr>
              <w:tab/>
              <w:t>January: The remaining principal and interest</w:t>
            </w:r>
          </w:p>
          <w:p w14:paraId="3A0B4399" w14:textId="77777777" w:rsidR="00A16DA4" w:rsidRPr="005001D4" w:rsidRDefault="00A16DA4" w:rsidP="00423E5E">
            <w:pPr>
              <w:tabs>
                <w:tab w:val="left" w:pos="264"/>
                <w:tab w:val="right" w:pos="3780"/>
                <w:tab w:val="left" w:pos="4760"/>
                <w:tab w:val="right" w:pos="9540"/>
                <w:tab w:val="right" w:pos="12420"/>
              </w:tabs>
              <w:spacing w:line="300" w:lineRule="exact"/>
              <w:ind w:right="-108"/>
              <w:rPr>
                <w:rFonts w:cs="Cordia New"/>
                <w:sz w:val="16"/>
                <w:szCs w:val="16"/>
              </w:rPr>
            </w:pPr>
          </w:p>
        </w:tc>
        <w:tc>
          <w:tcPr>
            <w:tcW w:w="2250" w:type="dxa"/>
            <w:hideMark/>
          </w:tcPr>
          <w:p w14:paraId="5D2D23BD" w14:textId="77777777" w:rsidR="00A16DA4" w:rsidRPr="005001D4" w:rsidRDefault="00A16DA4" w:rsidP="00423E5E">
            <w:pPr>
              <w:tabs>
                <w:tab w:val="left" w:pos="162"/>
                <w:tab w:val="left" w:pos="1440"/>
                <w:tab w:val="left" w:pos="1980"/>
                <w:tab w:val="right" w:pos="3780"/>
                <w:tab w:val="left" w:pos="4760"/>
                <w:tab w:val="right" w:pos="9540"/>
                <w:tab w:val="right" w:pos="12420"/>
              </w:tabs>
              <w:spacing w:line="300" w:lineRule="exact"/>
              <w:ind w:left="162" w:right="-108" w:hanging="162"/>
              <w:jc w:val="center"/>
              <w:rPr>
                <w:sz w:val="16"/>
                <w:szCs w:val="16"/>
              </w:rPr>
            </w:pPr>
            <w:r w:rsidRPr="005001D4">
              <w:rPr>
                <w:sz w:val="16"/>
                <w:szCs w:val="16"/>
              </w:rPr>
              <w:t>-</w:t>
            </w:r>
          </w:p>
        </w:tc>
        <w:tc>
          <w:tcPr>
            <w:tcW w:w="1714" w:type="dxa"/>
            <w:hideMark/>
          </w:tcPr>
          <w:p w14:paraId="27C0FDBA" w14:textId="77777777" w:rsidR="00A16DA4" w:rsidRPr="005001D4" w:rsidRDefault="00A16DA4" w:rsidP="00423E5E">
            <w:pPr>
              <w:spacing w:line="300" w:lineRule="exact"/>
              <w:ind w:left="90" w:right="104"/>
              <w:jc w:val="center"/>
              <w:rPr>
                <w:sz w:val="16"/>
                <w:szCs w:val="16"/>
              </w:rPr>
            </w:pPr>
            <w:r w:rsidRPr="005001D4">
              <w:rPr>
                <w:sz w:val="16"/>
                <w:szCs w:val="16"/>
              </w:rPr>
              <w:t xml:space="preserve">MLR of a bank minus fixed rate per annum </w:t>
            </w:r>
          </w:p>
          <w:p w14:paraId="31D289E9" w14:textId="77777777" w:rsidR="00A16DA4" w:rsidRPr="005001D4" w:rsidRDefault="00A16DA4" w:rsidP="00423E5E">
            <w:pPr>
              <w:spacing w:line="300" w:lineRule="exact"/>
              <w:ind w:left="90" w:right="104"/>
              <w:jc w:val="center"/>
              <w:rPr>
                <w:sz w:val="16"/>
                <w:szCs w:val="16"/>
              </w:rPr>
            </w:pPr>
          </w:p>
        </w:tc>
        <w:tc>
          <w:tcPr>
            <w:tcW w:w="1191" w:type="dxa"/>
          </w:tcPr>
          <w:p w14:paraId="7501721A" w14:textId="7220FEA6" w:rsidR="00A16DA4" w:rsidRPr="005001D4" w:rsidRDefault="00A16DA4" w:rsidP="00423E5E">
            <w:pPr>
              <w:tabs>
                <w:tab w:val="decimal" w:pos="1080"/>
              </w:tabs>
              <w:spacing w:line="300" w:lineRule="exact"/>
              <w:ind w:left="86" w:right="115"/>
              <w:jc w:val="both"/>
              <w:rPr>
                <w:sz w:val="16"/>
                <w:szCs w:val="16"/>
              </w:rPr>
            </w:pPr>
            <w:r w:rsidRPr="005001D4">
              <w:rPr>
                <w:sz w:val="16"/>
                <w:szCs w:val="16"/>
              </w:rPr>
              <w:t>69,838</w:t>
            </w:r>
          </w:p>
        </w:tc>
        <w:tc>
          <w:tcPr>
            <w:tcW w:w="1192" w:type="dxa"/>
          </w:tcPr>
          <w:p w14:paraId="53835411" w14:textId="0C76EA41" w:rsidR="00A16DA4" w:rsidRPr="005001D4" w:rsidRDefault="00A16DA4" w:rsidP="00423E5E">
            <w:pPr>
              <w:tabs>
                <w:tab w:val="decimal" w:pos="1080"/>
              </w:tabs>
              <w:spacing w:line="300" w:lineRule="exact"/>
              <w:ind w:left="86" w:right="115"/>
              <w:jc w:val="both"/>
              <w:rPr>
                <w:sz w:val="16"/>
                <w:szCs w:val="16"/>
              </w:rPr>
            </w:pPr>
            <w:r w:rsidRPr="005001D4">
              <w:rPr>
                <w:sz w:val="16"/>
                <w:szCs w:val="16"/>
              </w:rPr>
              <w:t>73,020</w:t>
            </w:r>
          </w:p>
        </w:tc>
        <w:tc>
          <w:tcPr>
            <w:tcW w:w="1191" w:type="dxa"/>
          </w:tcPr>
          <w:p w14:paraId="703CFD7E" w14:textId="7458E5C7" w:rsidR="00A16DA4" w:rsidRPr="005001D4" w:rsidRDefault="00A16DA4" w:rsidP="00423E5E">
            <w:pPr>
              <w:tabs>
                <w:tab w:val="decimal" w:pos="1080"/>
              </w:tabs>
              <w:spacing w:line="300" w:lineRule="exact"/>
              <w:ind w:left="86" w:right="115"/>
              <w:jc w:val="both"/>
              <w:rPr>
                <w:sz w:val="16"/>
                <w:szCs w:val="16"/>
              </w:rPr>
            </w:pPr>
            <w:r w:rsidRPr="005001D4">
              <w:rPr>
                <w:sz w:val="16"/>
                <w:szCs w:val="16"/>
              </w:rPr>
              <w:t>-</w:t>
            </w:r>
          </w:p>
        </w:tc>
        <w:tc>
          <w:tcPr>
            <w:tcW w:w="1192" w:type="dxa"/>
            <w:hideMark/>
          </w:tcPr>
          <w:p w14:paraId="6ED5CB7F" w14:textId="77777777" w:rsidR="00A16DA4" w:rsidRPr="005001D4" w:rsidRDefault="00A16DA4" w:rsidP="00423E5E">
            <w:pPr>
              <w:tabs>
                <w:tab w:val="decimal" w:pos="1080"/>
              </w:tabs>
              <w:spacing w:line="300" w:lineRule="exact"/>
              <w:ind w:left="86" w:right="115"/>
              <w:jc w:val="both"/>
              <w:rPr>
                <w:sz w:val="16"/>
                <w:szCs w:val="16"/>
              </w:rPr>
            </w:pPr>
            <w:r w:rsidRPr="005001D4">
              <w:rPr>
                <w:sz w:val="16"/>
                <w:szCs w:val="16"/>
              </w:rPr>
              <w:t>-</w:t>
            </w:r>
          </w:p>
        </w:tc>
      </w:tr>
    </w:tbl>
    <w:p w14:paraId="6474A4AE" w14:textId="77777777" w:rsidR="00423E5E" w:rsidRDefault="00423E5E">
      <w:r>
        <w:br w:type="page"/>
      </w:r>
    </w:p>
    <w:tbl>
      <w:tblPr>
        <w:tblW w:w="14940" w:type="dxa"/>
        <w:tblLayout w:type="fixed"/>
        <w:tblCellMar>
          <w:left w:w="0" w:type="dxa"/>
          <w:right w:w="0" w:type="dxa"/>
        </w:tblCellMar>
        <w:tblLook w:val="04A0" w:firstRow="1" w:lastRow="0" w:firstColumn="1" w:lastColumn="0" w:noHBand="0" w:noVBand="1"/>
      </w:tblPr>
      <w:tblGrid>
        <w:gridCol w:w="808"/>
        <w:gridCol w:w="902"/>
        <w:gridCol w:w="4500"/>
        <w:gridCol w:w="2250"/>
        <w:gridCol w:w="1714"/>
        <w:gridCol w:w="1191"/>
        <w:gridCol w:w="1192"/>
        <w:gridCol w:w="1191"/>
        <w:gridCol w:w="1192"/>
      </w:tblGrid>
      <w:tr w:rsidR="00A16DA4" w:rsidRPr="005001D4" w14:paraId="2C60E17C" w14:textId="77777777" w:rsidTr="00944D17">
        <w:tc>
          <w:tcPr>
            <w:tcW w:w="808" w:type="dxa"/>
            <w:vAlign w:val="bottom"/>
          </w:tcPr>
          <w:p w14:paraId="09042238" w14:textId="0D006D7A" w:rsidR="00A16DA4" w:rsidRPr="005001D4" w:rsidRDefault="00A16DA4" w:rsidP="00A16DA4">
            <w:pPr>
              <w:spacing w:line="260" w:lineRule="exact"/>
              <w:ind w:right="104"/>
              <w:jc w:val="center"/>
              <w:rPr>
                <w:sz w:val="28"/>
                <w:szCs w:val="28"/>
              </w:rPr>
            </w:pPr>
          </w:p>
        </w:tc>
        <w:tc>
          <w:tcPr>
            <w:tcW w:w="902" w:type="dxa"/>
            <w:vAlign w:val="bottom"/>
            <w:hideMark/>
          </w:tcPr>
          <w:p w14:paraId="7EA1678D" w14:textId="77777777" w:rsidR="00A16DA4" w:rsidRPr="005001D4" w:rsidRDefault="00A16DA4" w:rsidP="00A16DA4">
            <w:pPr>
              <w:spacing w:line="260" w:lineRule="exact"/>
              <w:ind w:left="90" w:right="104"/>
              <w:jc w:val="center"/>
              <w:rPr>
                <w:sz w:val="16"/>
                <w:szCs w:val="16"/>
                <w:cs/>
              </w:rPr>
            </w:pPr>
          </w:p>
        </w:tc>
        <w:tc>
          <w:tcPr>
            <w:tcW w:w="8464" w:type="dxa"/>
            <w:gridSpan w:val="3"/>
            <w:vAlign w:val="bottom"/>
            <w:hideMark/>
          </w:tcPr>
          <w:p w14:paraId="110E88AF" w14:textId="77777777" w:rsidR="00A16DA4" w:rsidRPr="005001D4" w:rsidRDefault="00A16DA4" w:rsidP="00A16DA4">
            <w:pPr>
              <w:spacing w:line="260" w:lineRule="exact"/>
              <w:ind w:left="90" w:right="104"/>
              <w:jc w:val="center"/>
              <w:rPr>
                <w:sz w:val="16"/>
                <w:szCs w:val="16"/>
                <w:cs/>
              </w:rPr>
            </w:pPr>
          </w:p>
        </w:tc>
        <w:tc>
          <w:tcPr>
            <w:tcW w:w="2383" w:type="dxa"/>
            <w:gridSpan w:val="2"/>
            <w:vAlign w:val="bottom"/>
            <w:hideMark/>
          </w:tcPr>
          <w:p w14:paraId="759E49CF" w14:textId="77777777" w:rsidR="00A16DA4" w:rsidRPr="005001D4" w:rsidRDefault="00A16DA4" w:rsidP="00A16DA4">
            <w:pPr>
              <w:pBdr>
                <w:bottom w:val="single" w:sz="4" w:space="1" w:color="auto"/>
              </w:pBdr>
              <w:spacing w:line="260" w:lineRule="exact"/>
              <w:ind w:left="90" w:right="104"/>
              <w:jc w:val="center"/>
              <w:rPr>
                <w:sz w:val="16"/>
                <w:szCs w:val="16"/>
              </w:rPr>
            </w:pPr>
            <w:r w:rsidRPr="005001D4">
              <w:rPr>
                <w:sz w:val="16"/>
                <w:szCs w:val="16"/>
              </w:rPr>
              <w:t>Consolidated                       financial statements</w:t>
            </w:r>
          </w:p>
        </w:tc>
        <w:tc>
          <w:tcPr>
            <w:tcW w:w="2383" w:type="dxa"/>
            <w:gridSpan w:val="2"/>
            <w:vAlign w:val="bottom"/>
            <w:hideMark/>
          </w:tcPr>
          <w:p w14:paraId="548278CB" w14:textId="77777777" w:rsidR="00A16DA4" w:rsidRPr="005001D4" w:rsidRDefault="00A16DA4" w:rsidP="00A16DA4">
            <w:pPr>
              <w:pBdr>
                <w:bottom w:val="single" w:sz="4" w:space="1" w:color="auto"/>
              </w:pBdr>
              <w:spacing w:line="260" w:lineRule="exact"/>
              <w:jc w:val="center"/>
              <w:rPr>
                <w:sz w:val="28"/>
                <w:szCs w:val="28"/>
              </w:rPr>
            </w:pPr>
            <w:r w:rsidRPr="005001D4">
              <w:rPr>
                <w:sz w:val="16"/>
                <w:szCs w:val="16"/>
              </w:rPr>
              <w:t>Separate                                        financial statements</w:t>
            </w:r>
          </w:p>
        </w:tc>
      </w:tr>
      <w:tr w:rsidR="00A16DA4" w:rsidRPr="005001D4" w14:paraId="37F43D1E" w14:textId="77777777" w:rsidTr="00944D17">
        <w:tc>
          <w:tcPr>
            <w:tcW w:w="808" w:type="dxa"/>
            <w:vAlign w:val="bottom"/>
          </w:tcPr>
          <w:p w14:paraId="1BB70E71" w14:textId="77777777" w:rsidR="00A16DA4" w:rsidRPr="005001D4" w:rsidRDefault="00A16DA4" w:rsidP="00A16DA4">
            <w:pPr>
              <w:spacing w:line="260" w:lineRule="exact"/>
              <w:ind w:left="86" w:right="101"/>
              <w:jc w:val="center"/>
              <w:rPr>
                <w:sz w:val="16"/>
                <w:szCs w:val="16"/>
                <w:cs/>
              </w:rPr>
            </w:pPr>
          </w:p>
        </w:tc>
        <w:tc>
          <w:tcPr>
            <w:tcW w:w="902" w:type="dxa"/>
            <w:vAlign w:val="bottom"/>
          </w:tcPr>
          <w:p w14:paraId="58B1C7F6" w14:textId="77777777" w:rsidR="00A16DA4" w:rsidRPr="005001D4" w:rsidRDefault="00A16DA4" w:rsidP="00A16DA4">
            <w:pPr>
              <w:spacing w:line="260" w:lineRule="exact"/>
              <w:ind w:left="86" w:right="101"/>
              <w:jc w:val="center"/>
              <w:rPr>
                <w:sz w:val="16"/>
                <w:szCs w:val="16"/>
                <w:cs/>
              </w:rPr>
            </w:pPr>
            <w:r w:rsidRPr="005001D4">
              <w:rPr>
                <w:sz w:val="16"/>
                <w:szCs w:val="16"/>
              </w:rPr>
              <w:t>Credit</w:t>
            </w:r>
          </w:p>
        </w:tc>
        <w:tc>
          <w:tcPr>
            <w:tcW w:w="8464" w:type="dxa"/>
            <w:gridSpan w:val="3"/>
            <w:vAlign w:val="bottom"/>
          </w:tcPr>
          <w:p w14:paraId="37510A13" w14:textId="77777777" w:rsidR="00A16DA4" w:rsidRPr="005001D4" w:rsidRDefault="00A16DA4" w:rsidP="00A16DA4">
            <w:pPr>
              <w:pBdr>
                <w:bottom w:val="single" w:sz="4" w:space="1" w:color="auto"/>
              </w:pBdr>
              <w:spacing w:line="260" w:lineRule="exact"/>
              <w:ind w:left="86" w:right="101"/>
              <w:jc w:val="center"/>
              <w:rPr>
                <w:sz w:val="16"/>
                <w:szCs w:val="16"/>
                <w:cs/>
              </w:rPr>
            </w:pPr>
            <w:r w:rsidRPr="005001D4">
              <w:rPr>
                <w:sz w:val="16"/>
                <w:szCs w:val="16"/>
              </w:rPr>
              <w:t>Significant terms and conditions of loan agreements</w:t>
            </w:r>
          </w:p>
        </w:tc>
        <w:tc>
          <w:tcPr>
            <w:tcW w:w="1191" w:type="dxa"/>
            <w:vAlign w:val="bottom"/>
            <w:hideMark/>
          </w:tcPr>
          <w:p w14:paraId="3AFC4F59" w14:textId="77777777" w:rsidR="00A16DA4" w:rsidRPr="005001D4" w:rsidRDefault="00A16DA4" w:rsidP="00A16DA4">
            <w:pPr>
              <w:spacing w:line="260" w:lineRule="exact"/>
              <w:ind w:left="90" w:right="104"/>
              <w:jc w:val="center"/>
              <w:rPr>
                <w:sz w:val="16"/>
                <w:szCs w:val="16"/>
              </w:rPr>
            </w:pPr>
            <w:r w:rsidRPr="005001D4">
              <w:rPr>
                <w:sz w:val="16"/>
                <w:szCs w:val="16"/>
              </w:rPr>
              <w:t xml:space="preserve">31 March           </w:t>
            </w:r>
          </w:p>
        </w:tc>
        <w:tc>
          <w:tcPr>
            <w:tcW w:w="1192" w:type="dxa"/>
            <w:vAlign w:val="bottom"/>
            <w:hideMark/>
          </w:tcPr>
          <w:p w14:paraId="7C7CD801" w14:textId="77777777" w:rsidR="00A16DA4" w:rsidRPr="005001D4" w:rsidRDefault="00A16DA4" w:rsidP="00A16DA4">
            <w:pPr>
              <w:spacing w:line="260" w:lineRule="exact"/>
              <w:ind w:left="90" w:right="104"/>
              <w:jc w:val="center"/>
              <w:rPr>
                <w:sz w:val="16"/>
                <w:szCs w:val="16"/>
              </w:rPr>
            </w:pPr>
            <w:r w:rsidRPr="005001D4">
              <w:rPr>
                <w:sz w:val="16"/>
                <w:szCs w:val="16"/>
              </w:rPr>
              <w:t xml:space="preserve">31 December                </w:t>
            </w:r>
          </w:p>
        </w:tc>
        <w:tc>
          <w:tcPr>
            <w:tcW w:w="1191" w:type="dxa"/>
            <w:vAlign w:val="bottom"/>
            <w:hideMark/>
          </w:tcPr>
          <w:p w14:paraId="5C7793ED" w14:textId="77777777" w:rsidR="00A16DA4" w:rsidRPr="005001D4" w:rsidRDefault="00A16DA4" w:rsidP="00A16DA4">
            <w:pPr>
              <w:spacing w:line="260" w:lineRule="exact"/>
              <w:ind w:left="90" w:right="104"/>
              <w:jc w:val="center"/>
              <w:rPr>
                <w:sz w:val="16"/>
                <w:szCs w:val="16"/>
              </w:rPr>
            </w:pPr>
            <w:r w:rsidRPr="005001D4">
              <w:rPr>
                <w:sz w:val="16"/>
                <w:szCs w:val="16"/>
              </w:rPr>
              <w:t xml:space="preserve">31 March           </w:t>
            </w:r>
          </w:p>
        </w:tc>
        <w:tc>
          <w:tcPr>
            <w:tcW w:w="1192" w:type="dxa"/>
            <w:vAlign w:val="bottom"/>
            <w:hideMark/>
          </w:tcPr>
          <w:p w14:paraId="7272C4C9" w14:textId="77777777" w:rsidR="00A16DA4" w:rsidRPr="005001D4" w:rsidRDefault="00A16DA4" w:rsidP="00A16DA4">
            <w:pPr>
              <w:spacing w:line="260" w:lineRule="exact"/>
              <w:ind w:left="90" w:right="104"/>
              <w:jc w:val="center"/>
              <w:rPr>
                <w:sz w:val="16"/>
                <w:szCs w:val="16"/>
              </w:rPr>
            </w:pPr>
            <w:r w:rsidRPr="005001D4">
              <w:rPr>
                <w:sz w:val="16"/>
                <w:szCs w:val="16"/>
              </w:rPr>
              <w:t xml:space="preserve">31 December                </w:t>
            </w:r>
          </w:p>
        </w:tc>
      </w:tr>
      <w:tr w:rsidR="00A16DA4" w:rsidRPr="005001D4" w14:paraId="25CB614C" w14:textId="77777777" w:rsidTr="00944D17">
        <w:tc>
          <w:tcPr>
            <w:tcW w:w="808" w:type="dxa"/>
            <w:vAlign w:val="bottom"/>
            <w:hideMark/>
          </w:tcPr>
          <w:p w14:paraId="2FD98988" w14:textId="77777777" w:rsidR="00A16DA4" w:rsidRPr="005001D4" w:rsidRDefault="00A16DA4" w:rsidP="00A16DA4">
            <w:pPr>
              <w:pBdr>
                <w:bottom w:val="single" w:sz="4" w:space="1" w:color="auto"/>
              </w:pBdr>
              <w:spacing w:line="260" w:lineRule="exact"/>
              <w:ind w:left="86" w:right="101"/>
              <w:jc w:val="center"/>
              <w:rPr>
                <w:sz w:val="16"/>
                <w:szCs w:val="16"/>
                <w:cs/>
              </w:rPr>
            </w:pPr>
            <w:r w:rsidRPr="005001D4">
              <w:rPr>
                <w:sz w:val="16"/>
                <w:szCs w:val="16"/>
              </w:rPr>
              <w:t>No.</w:t>
            </w:r>
          </w:p>
        </w:tc>
        <w:tc>
          <w:tcPr>
            <w:tcW w:w="902" w:type="dxa"/>
            <w:vAlign w:val="bottom"/>
            <w:hideMark/>
          </w:tcPr>
          <w:p w14:paraId="477DF3E2" w14:textId="77777777" w:rsidR="00A16DA4" w:rsidRPr="005001D4" w:rsidRDefault="00A16DA4" w:rsidP="00A16DA4">
            <w:pPr>
              <w:pBdr>
                <w:bottom w:val="single" w:sz="4" w:space="1" w:color="auto"/>
              </w:pBdr>
              <w:spacing w:line="260" w:lineRule="exact"/>
              <w:ind w:left="86" w:right="101"/>
              <w:jc w:val="center"/>
              <w:rPr>
                <w:sz w:val="16"/>
                <w:szCs w:val="16"/>
                <w:cs/>
              </w:rPr>
            </w:pPr>
            <w:r w:rsidRPr="005001D4">
              <w:rPr>
                <w:sz w:val="16"/>
                <w:szCs w:val="16"/>
              </w:rPr>
              <w:t>facilities</w:t>
            </w:r>
          </w:p>
        </w:tc>
        <w:tc>
          <w:tcPr>
            <w:tcW w:w="4500" w:type="dxa"/>
            <w:vAlign w:val="bottom"/>
            <w:hideMark/>
          </w:tcPr>
          <w:p w14:paraId="4601F7E6" w14:textId="77777777" w:rsidR="00A16DA4" w:rsidRPr="005001D4" w:rsidRDefault="00A16DA4" w:rsidP="00A16DA4">
            <w:pPr>
              <w:pBdr>
                <w:bottom w:val="single" w:sz="4" w:space="1" w:color="auto"/>
              </w:pBdr>
              <w:spacing w:line="260" w:lineRule="exact"/>
              <w:ind w:left="86" w:right="101"/>
              <w:jc w:val="center"/>
              <w:rPr>
                <w:sz w:val="16"/>
                <w:szCs w:val="16"/>
                <w:cs/>
              </w:rPr>
            </w:pPr>
            <w:r w:rsidRPr="005001D4">
              <w:rPr>
                <w:sz w:val="16"/>
                <w:szCs w:val="16"/>
              </w:rPr>
              <w:t>Repayment term</w:t>
            </w:r>
          </w:p>
        </w:tc>
        <w:tc>
          <w:tcPr>
            <w:tcW w:w="2250" w:type="dxa"/>
            <w:vAlign w:val="bottom"/>
            <w:hideMark/>
          </w:tcPr>
          <w:p w14:paraId="54900161" w14:textId="77777777" w:rsidR="00A16DA4" w:rsidRPr="005001D4" w:rsidRDefault="00A16DA4" w:rsidP="00A16DA4">
            <w:pPr>
              <w:pBdr>
                <w:bottom w:val="single" w:sz="4" w:space="1" w:color="auto"/>
              </w:pBdr>
              <w:spacing w:line="260" w:lineRule="exact"/>
              <w:ind w:left="86" w:right="101"/>
              <w:jc w:val="center"/>
              <w:rPr>
                <w:sz w:val="16"/>
                <w:szCs w:val="16"/>
                <w:cs/>
              </w:rPr>
            </w:pPr>
            <w:r w:rsidRPr="005001D4">
              <w:rPr>
                <w:sz w:val="16"/>
                <w:szCs w:val="16"/>
              </w:rPr>
              <w:t xml:space="preserve">Collateral </w:t>
            </w:r>
          </w:p>
        </w:tc>
        <w:tc>
          <w:tcPr>
            <w:tcW w:w="1714" w:type="dxa"/>
            <w:vAlign w:val="bottom"/>
            <w:hideMark/>
          </w:tcPr>
          <w:p w14:paraId="3391C360" w14:textId="77777777" w:rsidR="00A16DA4" w:rsidRPr="005001D4" w:rsidRDefault="00A16DA4" w:rsidP="00A16DA4">
            <w:pPr>
              <w:pBdr>
                <w:bottom w:val="single" w:sz="4" w:space="1" w:color="auto"/>
              </w:pBdr>
              <w:spacing w:line="260" w:lineRule="exact"/>
              <w:ind w:left="86" w:right="101"/>
              <w:jc w:val="center"/>
              <w:rPr>
                <w:sz w:val="16"/>
                <w:szCs w:val="16"/>
                <w:cs/>
              </w:rPr>
            </w:pPr>
            <w:r w:rsidRPr="005001D4">
              <w:rPr>
                <w:sz w:val="16"/>
                <w:szCs w:val="16"/>
              </w:rPr>
              <w:t>Interest rate</w:t>
            </w:r>
          </w:p>
        </w:tc>
        <w:tc>
          <w:tcPr>
            <w:tcW w:w="1191" w:type="dxa"/>
            <w:vAlign w:val="bottom"/>
            <w:hideMark/>
          </w:tcPr>
          <w:p w14:paraId="7A010B3E" w14:textId="77777777" w:rsidR="00A16DA4" w:rsidRPr="005001D4" w:rsidRDefault="00A16DA4" w:rsidP="00A16DA4">
            <w:pPr>
              <w:pBdr>
                <w:bottom w:val="single" w:sz="4" w:space="1" w:color="auto"/>
              </w:pBdr>
              <w:spacing w:line="260" w:lineRule="exact"/>
              <w:ind w:left="90" w:right="104"/>
              <w:jc w:val="center"/>
              <w:rPr>
                <w:sz w:val="16"/>
                <w:szCs w:val="16"/>
              </w:rPr>
            </w:pPr>
            <w:r w:rsidRPr="005001D4">
              <w:rPr>
                <w:sz w:val="16"/>
                <w:szCs w:val="16"/>
              </w:rPr>
              <w:t>2026</w:t>
            </w:r>
          </w:p>
        </w:tc>
        <w:tc>
          <w:tcPr>
            <w:tcW w:w="1192" w:type="dxa"/>
            <w:vAlign w:val="bottom"/>
            <w:hideMark/>
          </w:tcPr>
          <w:p w14:paraId="151953C5" w14:textId="77777777" w:rsidR="00A16DA4" w:rsidRPr="005001D4" w:rsidRDefault="00A16DA4" w:rsidP="00A16DA4">
            <w:pPr>
              <w:pBdr>
                <w:bottom w:val="single" w:sz="4" w:space="1" w:color="auto"/>
              </w:pBdr>
              <w:spacing w:line="260" w:lineRule="exact"/>
              <w:ind w:left="90" w:right="104"/>
              <w:jc w:val="center"/>
              <w:rPr>
                <w:sz w:val="16"/>
                <w:szCs w:val="16"/>
              </w:rPr>
            </w:pPr>
            <w:r w:rsidRPr="005001D4">
              <w:rPr>
                <w:sz w:val="16"/>
                <w:szCs w:val="16"/>
              </w:rPr>
              <w:t>2025</w:t>
            </w:r>
          </w:p>
        </w:tc>
        <w:tc>
          <w:tcPr>
            <w:tcW w:w="1191" w:type="dxa"/>
            <w:vAlign w:val="bottom"/>
            <w:hideMark/>
          </w:tcPr>
          <w:p w14:paraId="07AF64FE" w14:textId="77777777" w:rsidR="00A16DA4" w:rsidRPr="005001D4" w:rsidRDefault="00A16DA4" w:rsidP="00A16DA4">
            <w:pPr>
              <w:pBdr>
                <w:bottom w:val="single" w:sz="4" w:space="1" w:color="auto"/>
              </w:pBdr>
              <w:spacing w:line="260" w:lineRule="exact"/>
              <w:ind w:left="90" w:right="104"/>
              <w:jc w:val="center"/>
              <w:rPr>
                <w:sz w:val="16"/>
                <w:szCs w:val="16"/>
              </w:rPr>
            </w:pPr>
            <w:r w:rsidRPr="005001D4">
              <w:rPr>
                <w:sz w:val="16"/>
                <w:szCs w:val="16"/>
              </w:rPr>
              <w:t>2026</w:t>
            </w:r>
          </w:p>
        </w:tc>
        <w:tc>
          <w:tcPr>
            <w:tcW w:w="1192" w:type="dxa"/>
            <w:vAlign w:val="bottom"/>
            <w:hideMark/>
          </w:tcPr>
          <w:p w14:paraId="6EC20F21" w14:textId="77777777" w:rsidR="00A16DA4" w:rsidRPr="005001D4" w:rsidRDefault="00A16DA4" w:rsidP="00A16DA4">
            <w:pPr>
              <w:pBdr>
                <w:bottom w:val="single" w:sz="4" w:space="1" w:color="auto"/>
              </w:pBdr>
              <w:spacing w:line="260" w:lineRule="exact"/>
              <w:ind w:left="90" w:right="104"/>
              <w:jc w:val="center"/>
              <w:rPr>
                <w:sz w:val="16"/>
                <w:szCs w:val="16"/>
              </w:rPr>
            </w:pPr>
            <w:r w:rsidRPr="005001D4">
              <w:rPr>
                <w:sz w:val="16"/>
                <w:szCs w:val="16"/>
              </w:rPr>
              <w:t>2025</w:t>
            </w:r>
          </w:p>
        </w:tc>
      </w:tr>
      <w:tr w:rsidR="00A16DA4" w:rsidRPr="005001D4" w14:paraId="37A30717" w14:textId="77777777" w:rsidTr="00944D17">
        <w:tc>
          <w:tcPr>
            <w:tcW w:w="808" w:type="dxa"/>
            <w:vAlign w:val="bottom"/>
          </w:tcPr>
          <w:p w14:paraId="06606147" w14:textId="77777777" w:rsidR="00A16DA4" w:rsidRPr="005001D4" w:rsidRDefault="00A16DA4" w:rsidP="00A16DA4">
            <w:pPr>
              <w:spacing w:line="260" w:lineRule="exact"/>
              <w:ind w:right="104"/>
              <w:jc w:val="both"/>
              <w:rPr>
                <w:sz w:val="16"/>
                <w:szCs w:val="16"/>
              </w:rPr>
            </w:pPr>
          </w:p>
        </w:tc>
        <w:tc>
          <w:tcPr>
            <w:tcW w:w="902" w:type="dxa"/>
            <w:hideMark/>
          </w:tcPr>
          <w:p w14:paraId="3A808AE7" w14:textId="77777777" w:rsidR="00A16DA4" w:rsidRPr="005001D4" w:rsidRDefault="00A16DA4" w:rsidP="00A16DA4">
            <w:pPr>
              <w:spacing w:line="260" w:lineRule="exact"/>
              <w:jc w:val="center"/>
              <w:rPr>
                <w:sz w:val="16"/>
                <w:szCs w:val="16"/>
                <w:cs/>
              </w:rPr>
            </w:pPr>
            <w:r w:rsidRPr="005001D4">
              <w:rPr>
                <w:sz w:val="16"/>
                <w:szCs w:val="16"/>
              </w:rPr>
              <w:t>(Million Baht)</w:t>
            </w:r>
          </w:p>
        </w:tc>
        <w:tc>
          <w:tcPr>
            <w:tcW w:w="4500" w:type="dxa"/>
          </w:tcPr>
          <w:p w14:paraId="705D9CE7" w14:textId="77777777" w:rsidR="00A16DA4" w:rsidRPr="005001D4" w:rsidRDefault="00A16DA4" w:rsidP="00A16DA4">
            <w:pPr>
              <w:spacing w:line="260" w:lineRule="exact"/>
              <w:jc w:val="center"/>
              <w:rPr>
                <w:sz w:val="16"/>
                <w:szCs w:val="16"/>
                <w:cs/>
              </w:rPr>
            </w:pPr>
          </w:p>
        </w:tc>
        <w:tc>
          <w:tcPr>
            <w:tcW w:w="2250" w:type="dxa"/>
            <w:vAlign w:val="bottom"/>
          </w:tcPr>
          <w:p w14:paraId="525933B7" w14:textId="77777777" w:rsidR="00A16DA4" w:rsidRPr="005001D4" w:rsidRDefault="00A16DA4" w:rsidP="00A16DA4">
            <w:pPr>
              <w:spacing w:line="260" w:lineRule="exact"/>
              <w:ind w:right="104"/>
              <w:jc w:val="center"/>
              <w:rPr>
                <w:sz w:val="16"/>
                <w:szCs w:val="16"/>
                <w:cs/>
              </w:rPr>
            </w:pPr>
          </w:p>
        </w:tc>
        <w:tc>
          <w:tcPr>
            <w:tcW w:w="1714" w:type="dxa"/>
            <w:hideMark/>
          </w:tcPr>
          <w:p w14:paraId="4321DF9A" w14:textId="77777777" w:rsidR="00A16DA4" w:rsidRPr="005001D4" w:rsidRDefault="00A16DA4" w:rsidP="00A16DA4">
            <w:pPr>
              <w:spacing w:line="260" w:lineRule="exact"/>
              <w:ind w:left="90" w:right="104"/>
              <w:jc w:val="center"/>
              <w:rPr>
                <w:sz w:val="16"/>
                <w:szCs w:val="16"/>
              </w:rPr>
            </w:pPr>
            <w:r w:rsidRPr="005001D4">
              <w:rPr>
                <w:sz w:val="16"/>
                <w:szCs w:val="16"/>
              </w:rPr>
              <w:t>(percent per annum)</w:t>
            </w:r>
          </w:p>
        </w:tc>
        <w:tc>
          <w:tcPr>
            <w:tcW w:w="1191" w:type="dxa"/>
            <w:hideMark/>
          </w:tcPr>
          <w:p w14:paraId="058BF4E9" w14:textId="77777777" w:rsidR="00A16DA4" w:rsidRPr="005001D4" w:rsidRDefault="00A16DA4" w:rsidP="00A16DA4">
            <w:pPr>
              <w:spacing w:line="260" w:lineRule="exact"/>
              <w:ind w:left="90" w:right="104"/>
              <w:jc w:val="center"/>
              <w:rPr>
                <w:sz w:val="16"/>
                <w:szCs w:val="16"/>
                <w:cs/>
              </w:rPr>
            </w:pPr>
            <w:r w:rsidRPr="005001D4">
              <w:rPr>
                <w:sz w:val="16"/>
                <w:szCs w:val="16"/>
              </w:rPr>
              <w:t>(Thousand Baht)</w:t>
            </w:r>
          </w:p>
        </w:tc>
        <w:tc>
          <w:tcPr>
            <w:tcW w:w="1192" w:type="dxa"/>
            <w:hideMark/>
          </w:tcPr>
          <w:p w14:paraId="653F3994" w14:textId="77777777" w:rsidR="00A16DA4" w:rsidRPr="005001D4" w:rsidRDefault="00A16DA4" w:rsidP="00A16DA4">
            <w:pPr>
              <w:spacing w:line="260" w:lineRule="exact"/>
              <w:ind w:left="90" w:right="104"/>
              <w:jc w:val="center"/>
              <w:rPr>
                <w:sz w:val="16"/>
                <w:szCs w:val="16"/>
                <w:cs/>
              </w:rPr>
            </w:pPr>
            <w:r w:rsidRPr="005001D4">
              <w:rPr>
                <w:sz w:val="16"/>
                <w:szCs w:val="16"/>
              </w:rPr>
              <w:t>(Thousand Baht)</w:t>
            </w:r>
          </w:p>
        </w:tc>
        <w:tc>
          <w:tcPr>
            <w:tcW w:w="1191" w:type="dxa"/>
            <w:hideMark/>
          </w:tcPr>
          <w:p w14:paraId="4590BFAD" w14:textId="77777777" w:rsidR="00A16DA4" w:rsidRPr="005001D4" w:rsidRDefault="00A16DA4" w:rsidP="00A16DA4">
            <w:pPr>
              <w:spacing w:line="260" w:lineRule="exact"/>
              <w:ind w:left="90" w:right="104"/>
              <w:jc w:val="center"/>
              <w:rPr>
                <w:sz w:val="16"/>
                <w:szCs w:val="16"/>
                <w:cs/>
              </w:rPr>
            </w:pPr>
            <w:r w:rsidRPr="005001D4">
              <w:rPr>
                <w:sz w:val="16"/>
                <w:szCs w:val="16"/>
              </w:rPr>
              <w:t>(Thousand Baht)</w:t>
            </w:r>
          </w:p>
        </w:tc>
        <w:tc>
          <w:tcPr>
            <w:tcW w:w="1192" w:type="dxa"/>
            <w:hideMark/>
          </w:tcPr>
          <w:p w14:paraId="5D1632AD" w14:textId="77777777" w:rsidR="00A16DA4" w:rsidRPr="005001D4" w:rsidRDefault="00A16DA4" w:rsidP="00A16DA4">
            <w:pPr>
              <w:spacing w:line="260" w:lineRule="exact"/>
              <w:ind w:left="90" w:right="104"/>
              <w:jc w:val="center"/>
              <w:rPr>
                <w:sz w:val="16"/>
                <w:szCs w:val="16"/>
                <w:cs/>
              </w:rPr>
            </w:pPr>
            <w:r w:rsidRPr="005001D4">
              <w:rPr>
                <w:sz w:val="16"/>
                <w:szCs w:val="16"/>
              </w:rPr>
              <w:t>(Thousand Baht)</w:t>
            </w:r>
          </w:p>
        </w:tc>
      </w:tr>
      <w:tr w:rsidR="00A16DA4" w:rsidRPr="005001D4" w14:paraId="41C97094" w14:textId="77777777" w:rsidTr="00944D17">
        <w:trPr>
          <w:trHeight w:val="1685"/>
        </w:trPr>
        <w:tc>
          <w:tcPr>
            <w:tcW w:w="808" w:type="dxa"/>
            <w:hideMark/>
          </w:tcPr>
          <w:p w14:paraId="0453DAF2" w14:textId="77777777" w:rsidR="00A16DA4" w:rsidRPr="005001D4" w:rsidRDefault="00A16DA4" w:rsidP="00A16DA4">
            <w:pPr>
              <w:spacing w:line="300" w:lineRule="exact"/>
              <w:ind w:left="90" w:right="104"/>
              <w:jc w:val="center"/>
              <w:rPr>
                <w:sz w:val="16"/>
                <w:szCs w:val="16"/>
                <w:cs/>
              </w:rPr>
            </w:pPr>
            <w:r w:rsidRPr="005001D4">
              <w:rPr>
                <w:sz w:val="16"/>
                <w:szCs w:val="16"/>
              </w:rPr>
              <w:t>7.</w:t>
            </w:r>
          </w:p>
        </w:tc>
        <w:tc>
          <w:tcPr>
            <w:tcW w:w="902" w:type="dxa"/>
            <w:hideMark/>
          </w:tcPr>
          <w:p w14:paraId="2003245F" w14:textId="77777777" w:rsidR="00A16DA4" w:rsidRPr="005001D4" w:rsidRDefault="00A16DA4" w:rsidP="00A16DA4">
            <w:pPr>
              <w:spacing w:line="300" w:lineRule="exact"/>
              <w:jc w:val="center"/>
              <w:rPr>
                <w:sz w:val="16"/>
                <w:szCs w:val="16"/>
              </w:rPr>
            </w:pPr>
            <w:r w:rsidRPr="005001D4">
              <w:rPr>
                <w:sz w:val="16"/>
                <w:szCs w:val="16"/>
              </w:rPr>
              <w:t>2,034</w:t>
            </w:r>
          </w:p>
        </w:tc>
        <w:tc>
          <w:tcPr>
            <w:tcW w:w="4500" w:type="dxa"/>
            <w:hideMark/>
          </w:tcPr>
          <w:p w14:paraId="33971BAA" w14:textId="7034F5C2" w:rsidR="00A16DA4" w:rsidRPr="005001D4" w:rsidRDefault="00A16DA4" w:rsidP="00A16DA4">
            <w:pPr>
              <w:tabs>
                <w:tab w:val="left" w:pos="264"/>
                <w:tab w:val="left" w:pos="1980"/>
                <w:tab w:val="right" w:pos="3780"/>
                <w:tab w:val="left" w:pos="4760"/>
                <w:tab w:val="right" w:pos="9540"/>
                <w:tab w:val="right" w:pos="12420"/>
              </w:tabs>
              <w:spacing w:line="300" w:lineRule="exact"/>
              <w:ind w:right="-108"/>
              <w:rPr>
                <w:sz w:val="16"/>
                <w:szCs w:val="16"/>
              </w:rPr>
            </w:pPr>
            <w:r w:rsidRPr="005001D4">
              <w:rPr>
                <w:sz w:val="16"/>
                <w:szCs w:val="16"/>
              </w:rPr>
              <w:t xml:space="preserve">Repayment installments on a quarterly basis within 31 </w:t>
            </w:r>
            <w:r w:rsidR="00866ADF">
              <w:rPr>
                <w:sz w:val="16"/>
                <w:szCs w:val="16"/>
              </w:rPr>
              <w:t>October</w:t>
            </w:r>
            <w:r w:rsidRPr="005001D4">
              <w:rPr>
                <w:sz w:val="16"/>
                <w:szCs w:val="16"/>
              </w:rPr>
              <w:t xml:space="preserve"> 2026, the first installment in last business day of June 2021.</w:t>
            </w:r>
          </w:p>
          <w:p w14:paraId="584908A9" w14:textId="77777777" w:rsidR="00A16DA4" w:rsidRPr="005001D4" w:rsidRDefault="00A16DA4" w:rsidP="00A16DA4">
            <w:pPr>
              <w:tabs>
                <w:tab w:val="left" w:pos="264"/>
                <w:tab w:val="right" w:pos="3780"/>
                <w:tab w:val="left" w:pos="4760"/>
                <w:tab w:val="right" w:pos="9540"/>
                <w:tab w:val="right" w:pos="12420"/>
              </w:tabs>
              <w:spacing w:line="300" w:lineRule="exact"/>
              <w:ind w:left="985" w:right="-108" w:hanging="985"/>
              <w:rPr>
                <w:sz w:val="16"/>
                <w:szCs w:val="16"/>
              </w:rPr>
            </w:pPr>
            <w:r w:rsidRPr="005001D4">
              <w:rPr>
                <w:sz w:val="16"/>
                <w:szCs w:val="16"/>
              </w:rPr>
              <w:t>- Year 2025:</w:t>
            </w:r>
            <w:r w:rsidRPr="005001D4">
              <w:rPr>
                <w:sz w:val="16"/>
                <w:szCs w:val="16"/>
              </w:rPr>
              <w:tab/>
              <w:t>March: Baht 35 million</w:t>
            </w:r>
          </w:p>
          <w:p w14:paraId="04DE2CC4" w14:textId="77777777" w:rsidR="00A16DA4" w:rsidRPr="005001D4" w:rsidRDefault="00A16DA4" w:rsidP="00A16DA4">
            <w:pPr>
              <w:tabs>
                <w:tab w:val="left" w:pos="264"/>
                <w:tab w:val="right" w:pos="3780"/>
                <w:tab w:val="left" w:pos="4760"/>
                <w:tab w:val="right" w:pos="9540"/>
                <w:tab w:val="right" w:pos="12420"/>
              </w:tabs>
              <w:spacing w:line="300" w:lineRule="exact"/>
              <w:ind w:left="985" w:right="-108" w:hanging="985"/>
              <w:rPr>
                <w:sz w:val="16"/>
                <w:szCs w:val="16"/>
              </w:rPr>
            </w:pPr>
            <w:r w:rsidRPr="005001D4">
              <w:rPr>
                <w:sz w:val="16"/>
                <w:szCs w:val="16"/>
              </w:rPr>
              <w:tab/>
            </w:r>
            <w:r w:rsidRPr="005001D4">
              <w:rPr>
                <w:sz w:val="16"/>
                <w:szCs w:val="16"/>
              </w:rPr>
              <w:tab/>
              <w:t>June: Baht 35 million</w:t>
            </w:r>
          </w:p>
          <w:p w14:paraId="5A6807DC" w14:textId="77777777" w:rsidR="00A16DA4" w:rsidRPr="005001D4" w:rsidRDefault="00A16DA4" w:rsidP="00A16DA4">
            <w:pPr>
              <w:tabs>
                <w:tab w:val="left" w:pos="264"/>
                <w:tab w:val="right" w:pos="3780"/>
                <w:tab w:val="left" w:pos="4760"/>
                <w:tab w:val="right" w:pos="9540"/>
                <w:tab w:val="right" w:pos="12420"/>
              </w:tabs>
              <w:spacing w:line="300" w:lineRule="exact"/>
              <w:ind w:left="985" w:right="-108" w:hanging="985"/>
              <w:rPr>
                <w:sz w:val="16"/>
                <w:szCs w:val="16"/>
              </w:rPr>
            </w:pPr>
            <w:r w:rsidRPr="005001D4">
              <w:rPr>
                <w:sz w:val="16"/>
                <w:szCs w:val="16"/>
              </w:rPr>
              <w:tab/>
            </w:r>
            <w:r w:rsidRPr="005001D4">
              <w:rPr>
                <w:sz w:val="16"/>
                <w:szCs w:val="16"/>
              </w:rPr>
              <w:tab/>
              <w:t>September: Baht 35 million</w:t>
            </w:r>
          </w:p>
          <w:p w14:paraId="640266A6" w14:textId="77777777" w:rsidR="00A16DA4" w:rsidRPr="005001D4" w:rsidRDefault="00A16DA4" w:rsidP="00A16DA4">
            <w:pPr>
              <w:tabs>
                <w:tab w:val="left" w:pos="264"/>
                <w:tab w:val="right" w:pos="3780"/>
                <w:tab w:val="left" w:pos="4760"/>
                <w:tab w:val="right" w:pos="9540"/>
                <w:tab w:val="right" w:pos="12420"/>
              </w:tabs>
              <w:spacing w:line="300" w:lineRule="exact"/>
              <w:ind w:left="985" w:right="-108" w:hanging="985"/>
              <w:rPr>
                <w:sz w:val="16"/>
                <w:szCs w:val="16"/>
              </w:rPr>
            </w:pPr>
            <w:r w:rsidRPr="005001D4">
              <w:rPr>
                <w:sz w:val="16"/>
                <w:szCs w:val="16"/>
              </w:rPr>
              <w:tab/>
            </w:r>
            <w:r w:rsidRPr="005001D4">
              <w:rPr>
                <w:sz w:val="16"/>
                <w:szCs w:val="16"/>
              </w:rPr>
              <w:tab/>
              <w:t>December: Baht 35 million</w:t>
            </w:r>
          </w:p>
          <w:p w14:paraId="3CF1A5CD" w14:textId="77777777" w:rsidR="00FB2737" w:rsidRPr="005001D4" w:rsidRDefault="00A16DA4" w:rsidP="00FB2737">
            <w:pPr>
              <w:tabs>
                <w:tab w:val="left" w:pos="264"/>
                <w:tab w:val="right" w:pos="3780"/>
                <w:tab w:val="left" w:pos="4760"/>
                <w:tab w:val="right" w:pos="9540"/>
                <w:tab w:val="right" w:pos="12420"/>
              </w:tabs>
              <w:spacing w:line="300" w:lineRule="exact"/>
              <w:ind w:left="985" w:right="-108" w:hanging="985"/>
              <w:rPr>
                <w:sz w:val="16"/>
                <w:szCs w:val="16"/>
              </w:rPr>
            </w:pPr>
            <w:r w:rsidRPr="005001D4">
              <w:rPr>
                <w:sz w:val="16"/>
                <w:szCs w:val="16"/>
              </w:rPr>
              <w:t>- Year 2026:</w:t>
            </w:r>
            <w:r w:rsidRPr="005001D4">
              <w:rPr>
                <w:sz w:val="16"/>
                <w:szCs w:val="16"/>
              </w:rPr>
              <w:tab/>
            </w:r>
            <w:r w:rsidR="00FB2737" w:rsidRPr="005001D4">
              <w:rPr>
                <w:sz w:val="16"/>
                <w:szCs w:val="16"/>
              </w:rPr>
              <w:t>March: Baht 35 million</w:t>
            </w:r>
          </w:p>
          <w:p w14:paraId="1D728FC1" w14:textId="77777777" w:rsidR="00FB2737" w:rsidRPr="005001D4" w:rsidRDefault="00FB2737" w:rsidP="00FB2737">
            <w:pPr>
              <w:tabs>
                <w:tab w:val="left" w:pos="264"/>
                <w:tab w:val="right" w:pos="3780"/>
                <w:tab w:val="left" w:pos="4760"/>
                <w:tab w:val="right" w:pos="9540"/>
                <w:tab w:val="right" w:pos="12420"/>
              </w:tabs>
              <w:spacing w:line="300" w:lineRule="exact"/>
              <w:ind w:left="985" w:right="-108" w:hanging="985"/>
              <w:rPr>
                <w:sz w:val="16"/>
                <w:szCs w:val="16"/>
              </w:rPr>
            </w:pPr>
            <w:r w:rsidRPr="005001D4">
              <w:rPr>
                <w:sz w:val="16"/>
                <w:szCs w:val="16"/>
              </w:rPr>
              <w:tab/>
            </w:r>
            <w:r w:rsidRPr="005001D4">
              <w:rPr>
                <w:sz w:val="16"/>
                <w:szCs w:val="16"/>
              </w:rPr>
              <w:tab/>
              <w:t>June: Baht 35 million</w:t>
            </w:r>
          </w:p>
          <w:p w14:paraId="4F019044" w14:textId="77777777" w:rsidR="00FB2737" w:rsidRPr="005001D4" w:rsidRDefault="00FB2737" w:rsidP="00FB2737">
            <w:pPr>
              <w:tabs>
                <w:tab w:val="left" w:pos="264"/>
                <w:tab w:val="right" w:pos="3780"/>
                <w:tab w:val="left" w:pos="4760"/>
                <w:tab w:val="right" w:pos="9540"/>
                <w:tab w:val="right" w:pos="12420"/>
              </w:tabs>
              <w:spacing w:line="300" w:lineRule="exact"/>
              <w:ind w:left="985" w:right="-108" w:hanging="985"/>
              <w:rPr>
                <w:sz w:val="16"/>
                <w:szCs w:val="16"/>
              </w:rPr>
            </w:pPr>
            <w:r w:rsidRPr="005001D4">
              <w:rPr>
                <w:sz w:val="16"/>
                <w:szCs w:val="16"/>
              </w:rPr>
              <w:tab/>
            </w:r>
            <w:r w:rsidRPr="005001D4">
              <w:rPr>
                <w:sz w:val="16"/>
                <w:szCs w:val="16"/>
              </w:rPr>
              <w:tab/>
              <w:t>September: Baht 35 million</w:t>
            </w:r>
          </w:p>
          <w:p w14:paraId="4B28E571" w14:textId="231E1044" w:rsidR="00A16DA4" w:rsidRPr="005001D4" w:rsidRDefault="00FB2737" w:rsidP="00A16DA4">
            <w:pPr>
              <w:tabs>
                <w:tab w:val="left" w:pos="264"/>
                <w:tab w:val="right" w:pos="3780"/>
                <w:tab w:val="left" w:pos="4760"/>
                <w:tab w:val="right" w:pos="9540"/>
                <w:tab w:val="right" w:pos="12420"/>
              </w:tabs>
              <w:spacing w:line="300" w:lineRule="exact"/>
              <w:ind w:left="985" w:right="-108" w:hanging="985"/>
              <w:rPr>
                <w:sz w:val="16"/>
                <w:szCs w:val="16"/>
              </w:rPr>
            </w:pPr>
            <w:r w:rsidRPr="005001D4">
              <w:rPr>
                <w:rFonts w:cs="Cordia New"/>
                <w:sz w:val="16"/>
                <w:szCs w:val="16"/>
                <w:cs/>
              </w:rPr>
              <w:tab/>
            </w:r>
            <w:r w:rsidRPr="005001D4">
              <w:rPr>
                <w:rFonts w:cs="Cordia New"/>
                <w:sz w:val="16"/>
                <w:szCs w:val="16"/>
                <w:cs/>
              </w:rPr>
              <w:tab/>
            </w:r>
            <w:r w:rsidRPr="005001D4">
              <w:rPr>
                <w:rFonts w:cs="Browallia New"/>
                <w:sz w:val="16"/>
                <w:szCs w:val="20"/>
              </w:rPr>
              <w:t>October</w:t>
            </w:r>
            <w:r w:rsidR="00A16DA4" w:rsidRPr="005001D4">
              <w:rPr>
                <w:sz w:val="16"/>
                <w:szCs w:val="16"/>
              </w:rPr>
              <w:t>: The remaining principal and interest</w:t>
            </w:r>
          </w:p>
        </w:tc>
        <w:tc>
          <w:tcPr>
            <w:tcW w:w="2250" w:type="dxa"/>
            <w:hideMark/>
          </w:tcPr>
          <w:p w14:paraId="7AF6F28B" w14:textId="77777777" w:rsidR="00A16DA4" w:rsidRPr="005001D4" w:rsidRDefault="00A16DA4" w:rsidP="00A16DA4">
            <w:pPr>
              <w:tabs>
                <w:tab w:val="left" w:pos="162"/>
                <w:tab w:val="left" w:pos="1440"/>
                <w:tab w:val="left" w:pos="1980"/>
                <w:tab w:val="right" w:pos="3780"/>
                <w:tab w:val="left" w:pos="4760"/>
                <w:tab w:val="right" w:pos="9540"/>
                <w:tab w:val="right" w:pos="12420"/>
              </w:tabs>
              <w:spacing w:line="300" w:lineRule="exact"/>
              <w:ind w:left="162" w:right="-108" w:hanging="162"/>
              <w:jc w:val="center"/>
              <w:rPr>
                <w:sz w:val="16"/>
                <w:szCs w:val="16"/>
              </w:rPr>
            </w:pPr>
            <w:r w:rsidRPr="005001D4">
              <w:rPr>
                <w:sz w:val="16"/>
                <w:szCs w:val="16"/>
              </w:rPr>
              <w:t>-</w:t>
            </w:r>
          </w:p>
        </w:tc>
        <w:tc>
          <w:tcPr>
            <w:tcW w:w="1714" w:type="dxa"/>
            <w:hideMark/>
          </w:tcPr>
          <w:p w14:paraId="6EC3BE2C" w14:textId="77777777" w:rsidR="00A16DA4" w:rsidRPr="005001D4" w:rsidRDefault="00A16DA4" w:rsidP="00A16DA4">
            <w:pPr>
              <w:tabs>
                <w:tab w:val="left" w:pos="162"/>
                <w:tab w:val="left" w:pos="1440"/>
                <w:tab w:val="left" w:pos="1980"/>
                <w:tab w:val="right" w:pos="3780"/>
                <w:tab w:val="left" w:pos="4760"/>
                <w:tab w:val="right" w:pos="9540"/>
                <w:tab w:val="right" w:pos="12420"/>
              </w:tabs>
              <w:spacing w:line="300" w:lineRule="exact"/>
              <w:ind w:left="162" w:hanging="162"/>
              <w:jc w:val="center"/>
              <w:rPr>
                <w:sz w:val="16"/>
                <w:szCs w:val="16"/>
              </w:rPr>
            </w:pPr>
            <w:r w:rsidRPr="005001D4">
              <w:rPr>
                <w:sz w:val="16"/>
                <w:szCs w:val="16"/>
              </w:rPr>
              <w:t>MLR minus fixed rate per annum</w:t>
            </w:r>
          </w:p>
        </w:tc>
        <w:tc>
          <w:tcPr>
            <w:tcW w:w="1191" w:type="dxa"/>
          </w:tcPr>
          <w:p w14:paraId="66638B9A" w14:textId="19BA0313" w:rsidR="00A16DA4" w:rsidRPr="005001D4" w:rsidRDefault="00A16DA4" w:rsidP="00A16DA4">
            <w:pPr>
              <w:tabs>
                <w:tab w:val="decimal" w:pos="1080"/>
              </w:tabs>
              <w:spacing w:line="300" w:lineRule="exact"/>
              <w:ind w:left="86" w:right="115"/>
              <w:jc w:val="both"/>
              <w:rPr>
                <w:sz w:val="16"/>
                <w:szCs w:val="16"/>
              </w:rPr>
            </w:pPr>
            <w:r w:rsidRPr="005001D4">
              <w:rPr>
                <w:rFonts w:hint="cs"/>
                <w:sz w:val="16"/>
                <w:szCs w:val="16"/>
              </w:rPr>
              <w:t>768</w:t>
            </w:r>
            <w:r w:rsidRPr="005001D4">
              <w:rPr>
                <w:sz w:val="16"/>
                <w:szCs w:val="16"/>
              </w:rPr>
              <w:t>,</w:t>
            </w:r>
            <w:r w:rsidRPr="005001D4">
              <w:rPr>
                <w:rFonts w:hint="cs"/>
                <w:sz w:val="16"/>
                <w:szCs w:val="16"/>
              </w:rPr>
              <w:t>215</w:t>
            </w:r>
          </w:p>
        </w:tc>
        <w:tc>
          <w:tcPr>
            <w:tcW w:w="1192" w:type="dxa"/>
          </w:tcPr>
          <w:p w14:paraId="13EF8943" w14:textId="04538053" w:rsidR="00A16DA4" w:rsidRPr="005001D4" w:rsidRDefault="00A16DA4" w:rsidP="00A16DA4">
            <w:pPr>
              <w:tabs>
                <w:tab w:val="decimal" w:pos="1080"/>
              </w:tabs>
              <w:spacing w:line="300" w:lineRule="exact"/>
              <w:ind w:left="86" w:right="115"/>
              <w:jc w:val="both"/>
              <w:rPr>
                <w:sz w:val="16"/>
                <w:szCs w:val="16"/>
              </w:rPr>
            </w:pPr>
            <w:r w:rsidRPr="005001D4">
              <w:rPr>
                <w:sz w:val="16"/>
                <w:szCs w:val="16"/>
              </w:rPr>
              <w:t>803,215</w:t>
            </w:r>
          </w:p>
        </w:tc>
        <w:tc>
          <w:tcPr>
            <w:tcW w:w="1191" w:type="dxa"/>
          </w:tcPr>
          <w:p w14:paraId="67717B8C" w14:textId="3BB5D012" w:rsidR="00A16DA4" w:rsidRPr="005001D4" w:rsidRDefault="00A16DA4" w:rsidP="00A16DA4">
            <w:pPr>
              <w:tabs>
                <w:tab w:val="decimal" w:pos="1080"/>
              </w:tabs>
              <w:spacing w:line="300" w:lineRule="exact"/>
              <w:ind w:left="86" w:right="115"/>
              <w:jc w:val="both"/>
              <w:rPr>
                <w:sz w:val="16"/>
                <w:szCs w:val="16"/>
              </w:rPr>
            </w:pPr>
            <w:r w:rsidRPr="005001D4">
              <w:rPr>
                <w:sz w:val="16"/>
                <w:szCs w:val="16"/>
              </w:rPr>
              <w:t>-</w:t>
            </w:r>
          </w:p>
        </w:tc>
        <w:tc>
          <w:tcPr>
            <w:tcW w:w="1192" w:type="dxa"/>
            <w:hideMark/>
          </w:tcPr>
          <w:p w14:paraId="079D8A25" w14:textId="77777777" w:rsidR="00A16DA4" w:rsidRPr="005001D4" w:rsidRDefault="00A16DA4" w:rsidP="00A16DA4">
            <w:pPr>
              <w:tabs>
                <w:tab w:val="decimal" w:pos="1080"/>
              </w:tabs>
              <w:spacing w:line="300" w:lineRule="exact"/>
              <w:ind w:left="86" w:right="115"/>
              <w:jc w:val="both"/>
              <w:rPr>
                <w:sz w:val="16"/>
                <w:szCs w:val="16"/>
              </w:rPr>
            </w:pPr>
            <w:r w:rsidRPr="005001D4">
              <w:rPr>
                <w:sz w:val="16"/>
                <w:szCs w:val="16"/>
              </w:rPr>
              <w:t>-</w:t>
            </w:r>
          </w:p>
        </w:tc>
      </w:tr>
      <w:tr w:rsidR="00A16DA4" w:rsidRPr="005001D4" w14:paraId="7E81F19E" w14:textId="77777777" w:rsidTr="00944D17">
        <w:trPr>
          <w:trHeight w:val="1685"/>
        </w:trPr>
        <w:tc>
          <w:tcPr>
            <w:tcW w:w="808" w:type="dxa"/>
            <w:hideMark/>
          </w:tcPr>
          <w:p w14:paraId="67F0AE03" w14:textId="62A13157" w:rsidR="00A16DA4" w:rsidRPr="005001D4" w:rsidRDefault="00FB2737" w:rsidP="00A16DA4">
            <w:pPr>
              <w:tabs>
                <w:tab w:val="center" w:pos="397"/>
              </w:tabs>
              <w:spacing w:line="300" w:lineRule="exact"/>
              <w:ind w:left="90" w:right="104"/>
              <w:rPr>
                <w:sz w:val="16"/>
                <w:szCs w:val="16"/>
              </w:rPr>
            </w:pPr>
            <w:r w:rsidRPr="005001D4">
              <w:br w:type="page"/>
            </w:r>
            <w:r w:rsidR="00A16DA4" w:rsidRPr="005001D4">
              <w:rPr>
                <w:sz w:val="16"/>
                <w:szCs w:val="16"/>
              </w:rPr>
              <w:tab/>
              <w:t>8.</w:t>
            </w:r>
          </w:p>
        </w:tc>
        <w:tc>
          <w:tcPr>
            <w:tcW w:w="902" w:type="dxa"/>
            <w:hideMark/>
          </w:tcPr>
          <w:p w14:paraId="17509789" w14:textId="77777777" w:rsidR="00A16DA4" w:rsidRPr="005001D4" w:rsidRDefault="00A16DA4" w:rsidP="00A16DA4">
            <w:pPr>
              <w:tabs>
                <w:tab w:val="left" w:pos="1440"/>
                <w:tab w:val="left" w:pos="1980"/>
                <w:tab w:val="right" w:pos="3780"/>
                <w:tab w:val="left" w:pos="4760"/>
                <w:tab w:val="right" w:pos="9540"/>
                <w:tab w:val="right" w:pos="12420"/>
              </w:tabs>
              <w:spacing w:line="300" w:lineRule="exact"/>
              <w:jc w:val="center"/>
              <w:rPr>
                <w:sz w:val="16"/>
                <w:szCs w:val="16"/>
              </w:rPr>
            </w:pPr>
            <w:r w:rsidRPr="005001D4">
              <w:rPr>
                <w:sz w:val="16"/>
                <w:szCs w:val="16"/>
              </w:rPr>
              <w:t>180</w:t>
            </w:r>
          </w:p>
        </w:tc>
        <w:tc>
          <w:tcPr>
            <w:tcW w:w="4500" w:type="dxa"/>
            <w:hideMark/>
          </w:tcPr>
          <w:p w14:paraId="09D23292" w14:textId="6A8421E2" w:rsidR="00A16DA4" w:rsidRPr="005001D4" w:rsidRDefault="00A16DA4" w:rsidP="00866ADF">
            <w:pPr>
              <w:tabs>
                <w:tab w:val="left" w:pos="264"/>
                <w:tab w:val="left" w:pos="1980"/>
                <w:tab w:val="right" w:pos="3780"/>
                <w:tab w:val="left" w:pos="4760"/>
                <w:tab w:val="right" w:pos="9540"/>
                <w:tab w:val="right" w:pos="12420"/>
              </w:tabs>
              <w:spacing w:line="300" w:lineRule="exact"/>
              <w:rPr>
                <w:spacing w:val="-4"/>
                <w:sz w:val="16"/>
                <w:szCs w:val="16"/>
              </w:rPr>
            </w:pPr>
            <w:r w:rsidRPr="005001D4">
              <w:rPr>
                <w:sz w:val="16"/>
                <w:szCs w:val="16"/>
              </w:rPr>
              <w:t>Repayment installments on a quarterly basis within</w:t>
            </w:r>
            <w:r w:rsidRPr="005001D4">
              <w:rPr>
                <w:rFonts w:cs="Cordia New" w:hint="cs"/>
                <w:sz w:val="16"/>
                <w:szCs w:val="16"/>
                <w:cs/>
              </w:rPr>
              <w:t xml:space="preserve"> </w:t>
            </w:r>
            <w:r w:rsidRPr="005001D4">
              <w:rPr>
                <w:spacing w:val="-4"/>
                <w:sz w:val="16"/>
                <w:szCs w:val="16"/>
              </w:rPr>
              <w:t xml:space="preserve">31 </w:t>
            </w:r>
            <w:r w:rsidR="00866ADF">
              <w:rPr>
                <w:sz w:val="16"/>
                <w:szCs w:val="16"/>
              </w:rPr>
              <w:t>October</w:t>
            </w:r>
            <w:r w:rsidR="00866ADF" w:rsidRPr="005001D4">
              <w:rPr>
                <w:sz w:val="16"/>
                <w:szCs w:val="16"/>
              </w:rPr>
              <w:t xml:space="preserve"> </w:t>
            </w:r>
            <w:r w:rsidRPr="005001D4">
              <w:rPr>
                <w:spacing w:val="-4"/>
                <w:sz w:val="16"/>
                <w:szCs w:val="16"/>
              </w:rPr>
              <w:t>202</w:t>
            </w:r>
            <w:r w:rsidR="005001D4" w:rsidRPr="005001D4">
              <w:rPr>
                <w:spacing w:val="-4"/>
                <w:sz w:val="16"/>
                <w:szCs w:val="16"/>
              </w:rPr>
              <w:t>6</w:t>
            </w:r>
            <w:r w:rsidRPr="005001D4">
              <w:rPr>
                <w:spacing w:val="-4"/>
                <w:sz w:val="16"/>
                <w:szCs w:val="16"/>
              </w:rPr>
              <w:t xml:space="preserve">, the </w:t>
            </w:r>
            <w:r w:rsidRPr="005001D4">
              <w:rPr>
                <w:sz w:val="16"/>
                <w:szCs w:val="16"/>
              </w:rPr>
              <w:t>first</w:t>
            </w:r>
            <w:r w:rsidRPr="005001D4">
              <w:rPr>
                <w:spacing w:val="-4"/>
                <w:sz w:val="16"/>
                <w:szCs w:val="16"/>
              </w:rPr>
              <w:t xml:space="preserve"> installment in last business day of December 2020.</w:t>
            </w:r>
          </w:p>
          <w:p w14:paraId="42019BF7" w14:textId="77777777" w:rsidR="00A16DA4" w:rsidRPr="005001D4" w:rsidRDefault="00A16DA4" w:rsidP="00A16DA4">
            <w:pPr>
              <w:tabs>
                <w:tab w:val="left" w:pos="264"/>
                <w:tab w:val="right" w:pos="3780"/>
                <w:tab w:val="left" w:pos="4760"/>
                <w:tab w:val="right" w:pos="9540"/>
                <w:tab w:val="right" w:pos="12420"/>
              </w:tabs>
              <w:spacing w:line="300" w:lineRule="exact"/>
              <w:ind w:left="985" w:right="-108" w:hanging="985"/>
              <w:rPr>
                <w:sz w:val="16"/>
                <w:szCs w:val="16"/>
              </w:rPr>
            </w:pPr>
            <w:r w:rsidRPr="005001D4">
              <w:rPr>
                <w:sz w:val="16"/>
                <w:szCs w:val="16"/>
              </w:rPr>
              <w:t>- Year 2025:</w:t>
            </w:r>
            <w:r w:rsidRPr="005001D4">
              <w:rPr>
                <w:sz w:val="16"/>
                <w:szCs w:val="16"/>
              </w:rPr>
              <w:tab/>
              <w:t>March: Baht 3.18 million</w:t>
            </w:r>
          </w:p>
          <w:p w14:paraId="52C91EC8" w14:textId="77777777" w:rsidR="00A16DA4" w:rsidRPr="005001D4" w:rsidRDefault="00A16DA4" w:rsidP="00A16DA4">
            <w:pPr>
              <w:tabs>
                <w:tab w:val="left" w:pos="264"/>
                <w:tab w:val="right" w:pos="3780"/>
                <w:tab w:val="left" w:pos="4760"/>
                <w:tab w:val="right" w:pos="9540"/>
                <w:tab w:val="right" w:pos="12420"/>
              </w:tabs>
              <w:spacing w:line="300" w:lineRule="exact"/>
              <w:ind w:left="985" w:right="-108" w:hanging="985"/>
              <w:rPr>
                <w:sz w:val="16"/>
                <w:szCs w:val="16"/>
              </w:rPr>
            </w:pPr>
            <w:r w:rsidRPr="005001D4">
              <w:rPr>
                <w:sz w:val="16"/>
                <w:szCs w:val="16"/>
              </w:rPr>
              <w:tab/>
            </w:r>
            <w:r w:rsidRPr="005001D4">
              <w:rPr>
                <w:sz w:val="16"/>
                <w:szCs w:val="16"/>
              </w:rPr>
              <w:tab/>
              <w:t>June: Baht 3.18 million</w:t>
            </w:r>
          </w:p>
          <w:p w14:paraId="08AEC683" w14:textId="77777777" w:rsidR="00A16DA4" w:rsidRPr="005001D4" w:rsidRDefault="00A16DA4" w:rsidP="00A16DA4">
            <w:pPr>
              <w:tabs>
                <w:tab w:val="left" w:pos="264"/>
                <w:tab w:val="right" w:pos="3780"/>
                <w:tab w:val="left" w:pos="4760"/>
                <w:tab w:val="right" w:pos="9540"/>
                <w:tab w:val="right" w:pos="12420"/>
              </w:tabs>
              <w:spacing w:line="300" w:lineRule="exact"/>
              <w:ind w:left="985" w:right="-108" w:hanging="985"/>
              <w:rPr>
                <w:sz w:val="16"/>
                <w:szCs w:val="16"/>
              </w:rPr>
            </w:pPr>
            <w:r w:rsidRPr="005001D4">
              <w:rPr>
                <w:sz w:val="16"/>
                <w:szCs w:val="16"/>
              </w:rPr>
              <w:tab/>
            </w:r>
            <w:r w:rsidRPr="005001D4">
              <w:rPr>
                <w:sz w:val="16"/>
                <w:szCs w:val="16"/>
              </w:rPr>
              <w:tab/>
              <w:t>September: Baht 3.18 million</w:t>
            </w:r>
          </w:p>
          <w:p w14:paraId="340239A0" w14:textId="77777777" w:rsidR="00A16DA4" w:rsidRPr="005001D4" w:rsidRDefault="00A16DA4" w:rsidP="00A16DA4">
            <w:pPr>
              <w:tabs>
                <w:tab w:val="left" w:pos="264"/>
                <w:tab w:val="right" w:pos="3780"/>
                <w:tab w:val="left" w:pos="4760"/>
                <w:tab w:val="right" w:pos="9540"/>
                <w:tab w:val="right" w:pos="12420"/>
              </w:tabs>
              <w:spacing w:line="300" w:lineRule="exact"/>
              <w:ind w:left="985" w:right="-108" w:hanging="985"/>
              <w:rPr>
                <w:sz w:val="16"/>
                <w:szCs w:val="16"/>
              </w:rPr>
            </w:pPr>
            <w:r w:rsidRPr="005001D4">
              <w:rPr>
                <w:sz w:val="16"/>
                <w:szCs w:val="16"/>
              </w:rPr>
              <w:tab/>
            </w:r>
            <w:r w:rsidRPr="005001D4">
              <w:rPr>
                <w:sz w:val="16"/>
                <w:szCs w:val="16"/>
              </w:rPr>
              <w:tab/>
              <w:t>December: Baht 3.18 million</w:t>
            </w:r>
          </w:p>
          <w:p w14:paraId="20F45910" w14:textId="0780E18D" w:rsidR="00FB2737" w:rsidRPr="005001D4" w:rsidRDefault="00A16DA4" w:rsidP="00FB2737">
            <w:pPr>
              <w:tabs>
                <w:tab w:val="left" w:pos="264"/>
                <w:tab w:val="right" w:pos="3780"/>
                <w:tab w:val="left" w:pos="4760"/>
                <w:tab w:val="right" w:pos="9540"/>
                <w:tab w:val="right" w:pos="12420"/>
              </w:tabs>
              <w:spacing w:line="300" w:lineRule="exact"/>
              <w:ind w:left="985" w:right="-108" w:hanging="985"/>
              <w:rPr>
                <w:sz w:val="16"/>
                <w:szCs w:val="16"/>
              </w:rPr>
            </w:pPr>
            <w:r w:rsidRPr="005001D4">
              <w:rPr>
                <w:sz w:val="16"/>
                <w:szCs w:val="16"/>
              </w:rPr>
              <w:t>- Year 2026:</w:t>
            </w:r>
            <w:r w:rsidRPr="005001D4">
              <w:rPr>
                <w:sz w:val="16"/>
                <w:szCs w:val="16"/>
              </w:rPr>
              <w:tab/>
            </w:r>
            <w:r w:rsidR="00FB2737" w:rsidRPr="005001D4">
              <w:rPr>
                <w:sz w:val="16"/>
                <w:szCs w:val="16"/>
              </w:rPr>
              <w:t>March: Baht 3.18 million</w:t>
            </w:r>
          </w:p>
          <w:p w14:paraId="5909709C" w14:textId="389DF587" w:rsidR="00FB2737" w:rsidRPr="005001D4" w:rsidRDefault="00FB2737" w:rsidP="00FB2737">
            <w:pPr>
              <w:tabs>
                <w:tab w:val="left" w:pos="264"/>
                <w:tab w:val="right" w:pos="3780"/>
                <w:tab w:val="left" w:pos="4760"/>
                <w:tab w:val="right" w:pos="9540"/>
                <w:tab w:val="right" w:pos="12420"/>
              </w:tabs>
              <w:spacing w:line="300" w:lineRule="exact"/>
              <w:ind w:left="985" w:right="-108" w:hanging="985"/>
              <w:rPr>
                <w:sz w:val="16"/>
                <w:szCs w:val="16"/>
              </w:rPr>
            </w:pPr>
            <w:r w:rsidRPr="005001D4">
              <w:rPr>
                <w:sz w:val="16"/>
                <w:szCs w:val="16"/>
              </w:rPr>
              <w:tab/>
            </w:r>
            <w:r w:rsidRPr="005001D4">
              <w:rPr>
                <w:sz w:val="16"/>
                <w:szCs w:val="16"/>
              </w:rPr>
              <w:tab/>
              <w:t>June: Baht 3.18 million</w:t>
            </w:r>
          </w:p>
          <w:p w14:paraId="5A31FA8B" w14:textId="1B32B34A" w:rsidR="00FB2737" w:rsidRPr="005001D4" w:rsidRDefault="00FB2737" w:rsidP="00FB2737">
            <w:pPr>
              <w:tabs>
                <w:tab w:val="left" w:pos="264"/>
                <w:tab w:val="right" w:pos="3780"/>
                <w:tab w:val="left" w:pos="4760"/>
                <w:tab w:val="right" w:pos="9540"/>
                <w:tab w:val="right" w:pos="12420"/>
              </w:tabs>
              <w:spacing w:line="300" w:lineRule="exact"/>
              <w:ind w:left="985" w:right="-108" w:hanging="985"/>
              <w:rPr>
                <w:sz w:val="16"/>
                <w:szCs w:val="16"/>
              </w:rPr>
            </w:pPr>
            <w:r w:rsidRPr="005001D4">
              <w:rPr>
                <w:sz w:val="16"/>
                <w:szCs w:val="16"/>
              </w:rPr>
              <w:tab/>
            </w:r>
            <w:r w:rsidRPr="005001D4">
              <w:rPr>
                <w:sz w:val="16"/>
                <w:szCs w:val="16"/>
              </w:rPr>
              <w:tab/>
              <w:t>September: Baht 3.18 million</w:t>
            </w:r>
          </w:p>
          <w:p w14:paraId="12115963" w14:textId="5C694716" w:rsidR="00A16DA4" w:rsidRPr="005001D4" w:rsidRDefault="00FB2737" w:rsidP="00866ADF">
            <w:pPr>
              <w:tabs>
                <w:tab w:val="left" w:pos="264"/>
                <w:tab w:val="right" w:pos="3780"/>
                <w:tab w:val="left" w:pos="4760"/>
                <w:tab w:val="right" w:pos="9540"/>
                <w:tab w:val="right" w:pos="12420"/>
              </w:tabs>
              <w:spacing w:line="300" w:lineRule="exact"/>
              <w:ind w:left="985" w:right="-108" w:hanging="985"/>
              <w:rPr>
                <w:sz w:val="16"/>
                <w:szCs w:val="16"/>
              </w:rPr>
            </w:pPr>
            <w:r w:rsidRPr="005001D4">
              <w:rPr>
                <w:sz w:val="16"/>
                <w:szCs w:val="16"/>
              </w:rPr>
              <w:tab/>
            </w:r>
            <w:r w:rsidRPr="005001D4">
              <w:rPr>
                <w:sz w:val="16"/>
                <w:szCs w:val="16"/>
              </w:rPr>
              <w:tab/>
              <w:t>October</w:t>
            </w:r>
            <w:r w:rsidR="00A16DA4" w:rsidRPr="005001D4">
              <w:rPr>
                <w:sz w:val="16"/>
                <w:szCs w:val="16"/>
              </w:rPr>
              <w:t>: The remaining principal and interest</w:t>
            </w:r>
          </w:p>
        </w:tc>
        <w:tc>
          <w:tcPr>
            <w:tcW w:w="2250" w:type="dxa"/>
            <w:hideMark/>
          </w:tcPr>
          <w:p w14:paraId="3E9EE63C" w14:textId="77777777" w:rsidR="00A16DA4" w:rsidRPr="005001D4" w:rsidRDefault="00A16DA4" w:rsidP="00A16DA4">
            <w:pPr>
              <w:tabs>
                <w:tab w:val="left" w:pos="162"/>
                <w:tab w:val="left" w:pos="1440"/>
                <w:tab w:val="left" w:pos="1980"/>
                <w:tab w:val="right" w:pos="3780"/>
                <w:tab w:val="left" w:pos="4760"/>
                <w:tab w:val="right" w:pos="9540"/>
                <w:tab w:val="right" w:pos="12420"/>
              </w:tabs>
              <w:spacing w:line="300" w:lineRule="exact"/>
              <w:ind w:left="162" w:right="-108" w:hanging="162"/>
              <w:jc w:val="center"/>
              <w:rPr>
                <w:sz w:val="16"/>
                <w:szCs w:val="16"/>
              </w:rPr>
            </w:pPr>
            <w:r w:rsidRPr="005001D4">
              <w:rPr>
                <w:sz w:val="16"/>
                <w:szCs w:val="16"/>
              </w:rPr>
              <w:t>-</w:t>
            </w:r>
          </w:p>
        </w:tc>
        <w:tc>
          <w:tcPr>
            <w:tcW w:w="1714" w:type="dxa"/>
            <w:hideMark/>
          </w:tcPr>
          <w:p w14:paraId="70F35945" w14:textId="77777777" w:rsidR="00A16DA4" w:rsidRPr="005001D4" w:rsidRDefault="00A16DA4" w:rsidP="00A16DA4">
            <w:pPr>
              <w:spacing w:line="300" w:lineRule="exact"/>
              <w:ind w:left="90" w:right="104"/>
              <w:jc w:val="center"/>
              <w:rPr>
                <w:sz w:val="16"/>
                <w:szCs w:val="16"/>
              </w:rPr>
            </w:pPr>
            <w:r w:rsidRPr="005001D4">
              <w:rPr>
                <w:sz w:val="16"/>
                <w:szCs w:val="16"/>
              </w:rPr>
              <w:t>MLR minus fixed rate per annum</w:t>
            </w:r>
          </w:p>
        </w:tc>
        <w:tc>
          <w:tcPr>
            <w:tcW w:w="1191" w:type="dxa"/>
          </w:tcPr>
          <w:p w14:paraId="42B4A53A" w14:textId="48FC2213" w:rsidR="00A16DA4" w:rsidRPr="005001D4" w:rsidRDefault="00A16DA4" w:rsidP="00A16DA4">
            <w:pPr>
              <w:tabs>
                <w:tab w:val="decimal" w:pos="1080"/>
              </w:tabs>
              <w:spacing w:line="300" w:lineRule="exact"/>
              <w:ind w:left="86" w:right="115"/>
              <w:jc w:val="both"/>
              <w:rPr>
                <w:sz w:val="16"/>
                <w:szCs w:val="16"/>
              </w:rPr>
            </w:pPr>
            <w:r w:rsidRPr="005001D4">
              <w:rPr>
                <w:sz w:val="16"/>
                <w:szCs w:val="16"/>
              </w:rPr>
              <w:t>69,842</w:t>
            </w:r>
          </w:p>
        </w:tc>
        <w:tc>
          <w:tcPr>
            <w:tcW w:w="1192" w:type="dxa"/>
          </w:tcPr>
          <w:p w14:paraId="273370F9" w14:textId="1300E1BA" w:rsidR="00A16DA4" w:rsidRPr="005001D4" w:rsidRDefault="00A16DA4" w:rsidP="00A16DA4">
            <w:pPr>
              <w:tabs>
                <w:tab w:val="decimal" w:pos="1080"/>
              </w:tabs>
              <w:spacing w:line="300" w:lineRule="exact"/>
              <w:ind w:left="86" w:right="115"/>
              <w:jc w:val="both"/>
              <w:rPr>
                <w:sz w:val="16"/>
                <w:szCs w:val="16"/>
              </w:rPr>
            </w:pPr>
            <w:r w:rsidRPr="005001D4">
              <w:rPr>
                <w:sz w:val="16"/>
                <w:szCs w:val="16"/>
              </w:rPr>
              <w:t>73,024</w:t>
            </w:r>
          </w:p>
        </w:tc>
        <w:tc>
          <w:tcPr>
            <w:tcW w:w="1191" w:type="dxa"/>
          </w:tcPr>
          <w:p w14:paraId="7B81BE32" w14:textId="71F270EE" w:rsidR="00A16DA4" w:rsidRPr="005001D4" w:rsidRDefault="00A16DA4" w:rsidP="00A16DA4">
            <w:pPr>
              <w:tabs>
                <w:tab w:val="decimal" w:pos="1080"/>
              </w:tabs>
              <w:spacing w:line="300" w:lineRule="exact"/>
              <w:ind w:left="86" w:right="115"/>
              <w:jc w:val="both"/>
              <w:rPr>
                <w:sz w:val="16"/>
                <w:szCs w:val="16"/>
              </w:rPr>
            </w:pPr>
            <w:r w:rsidRPr="005001D4">
              <w:rPr>
                <w:sz w:val="16"/>
                <w:szCs w:val="16"/>
              </w:rPr>
              <w:t>-</w:t>
            </w:r>
          </w:p>
        </w:tc>
        <w:tc>
          <w:tcPr>
            <w:tcW w:w="1192" w:type="dxa"/>
            <w:hideMark/>
          </w:tcPr>
          <w:p w14:paraId="3B6A77C7" w14:textId="77777777" w:rsidR="00A16DA4" w:rsidRPr="005001D4" w:rsidRDefault="00A16DA4" w:rsidP="00A16DA4">
            <w:pPr>
              <w:tabs>
                <w:tab w:val="decimal" w:pos="1080"/>
              </w:tabs>
              <w:spacing w:line="300" w:lineRule="exact"/>
              <w:ind w:left="86" w:right="115"/>
              <w:jc w:val="both"/>
              <w:rPr>
                <w:sz w:val="16"/>
                <w:szCs w:val="16"/>
              </w:rPr>
            </w:pPr>
            <w:r w:rsidRPr="005001D4">
              <w:rPr>
                <w:sz w:val="16"/>
                <w:szCs w:val="16"/>
              </w:rPr>
              <w:t>-</w:t>
            </w:r>
          </w:p>
        </w:tc>
      </w:tr>
    </w:tbl>
    <w:p w14:paraId="5A1F42EB" w14:textId="77777777" w:rsidR="00445759" w:rsidRPr="005001D4" w:rsidRDefault="00445759" w:rsidP="00445759">
      <w:pPr>
        <w:rPr>
          <w:sz w:val="16"/>
          <w:szCs w:val="16"/>
        </w:rPr>
      </w:pPr>
    </w:p>
    <w:p w14:paraId="7C570969" w14:textId="77777777" w:rsidR="00445759" w:rsidRPr="005001D4" w:rsidRDefault="00445759" w:rsidP="00445759">
      <w:pPr>
        <w:rPr>
          <w:sz w:val="16"/>
          <w:szCs w:val="16"/>
        </w:rPr>
      </w:pPr>
    </w:p>
    <w:p w14:paraId="3210EB65" w14:textId="77777777" w:rsidR="00445759" w:rsidRPr="005001D4" w:rsidRDefault="00445759" w:rsidP="00445759">
      <w:pPr>
        <w:rPr>
          <w:sz w:val="16"/>
          <w:szCs w:val="16"/>
        </w:rPr>
      </w:pPr>
    </w:p>
    <w:p w14:paraId="55EBD598" w14:textId="77777777" w:rsidR="00FB2737" w:rsidRPr="005001D4" w:rsidRDefault="00FB2737">
      <w:r w:rsidRPr="005001D4">
        <w:br w:type="page"/>
      </w:r>
    </w:p>
    <w:tbl>
      <w:tblPr>
        <w:tblW w:w="14940" w:type="dxa"/>
        <w:tblLayout w:type="fixed"/>
        <w:tblCellMar>
          <w:left w:w="0" w:type="dxa"/>
          <w:right w:w="0" w:type="dxa"/>
        </w:tblCellMar>
        <w:tblLook w:val="04A0" w:firstRow="1" w:lastRow="0" w:firstColumn="1" w:lastColumn="0" w:noHBand="0" w:noVBand="1"/>
      </w:tblPr>
      <w:tblGrid>
        <w:gridCol w:w="808"/>
        <w:gridCol w:w="902"/>
        <w:gridCol w:w="4500"/>
        <w:gridCol w:w="2250"/>
        <w:gridCol w:w="1714"/>
        <w:gridCol w:w="1191"/>
        <w:gridCol w:w="1192"/>
        <w:gridCol w:w="1191"/>
        <w:gridCol w:w="1192"/>
      </w:tblGrid>
      <w:tr w:rsidR="00445759" w:rsidRPr="005001D4" w14:paraId="31DE1292" w14:textId="77777777" w:rsidTr="00944D17">
        <w:tc>
          <w:tcPr>
            <w:tcW w:w="808" w:type="dxa"/>
            <w:vAlign w:val="bottom"/>
          </w:tcPr>
          <w:p w14:paraId="4E234B0C" w14:textId="4FB7B6C7" w:rsidR="00445759" w:rsidRPr="005001D4" w:rsidRDefault="00445759" w:rsidP="00944D17">
            <w:pPr>
              <w:spacing w:line="260" w:lineRule="exact"/>
              <w:ind w:right="104"/>
              <w:jc w:val="center"/>
              <w:rPr>
                <w:sz w:val="28"/>
                <w:szCs w:val="28"/>
              </w:rPr>
            </w:pPr>
          </w:p>
        </w:tc>
        <w:tc>
          <w:tcPr>
            <w:tcW w:w="902" w:type="dxa"/>
            <w:vAlign w:val="bottom"/>
            <w:hideMark/>
          </w:tcPr>
          <w:p w14:paraId="3B02DE88" w14:textId="77777777" w:rsidR="00445759" w:rsidRPr="005001D4" w:rsidRDefault="00445759" w:rsidP="00944D17">
            <w:pPr>
              <w:spacing w:line="260" w:lineRule="exact"/>
              <w:ind w:left="90" w:right="104"/>
              <w:jc w:val="center"/>
              <w:rPr>
                <w:sz w:val="16"/>
                <w:szCs w:val="16"/>
                <w:cs/>
              </w:rPr>
            </w:pPr>
          </w:p>
        </w:tc>
        <w:tc>
          <w:tcPr>
            <w:tcW w:w="8464" w:type="dxa"/>
            <w:gridSpan w:val="3"/>
            <w:vAlign w:val="bottom"/>
            <w:hideMark/>
          </w:tcPr>
          <w:p w14:paraId="781FD2B5" w14:textId="77777777" w:rsidR="00445759" w:rsidRPr="005001D4" w:rsidRDefault="00445759" w:rsidP="00944D17">
            <w:pPr>
              <w:spacing w:line="260" w:lineRule="exact"/>
              <w:ind w:left="90" w:right="104"/>
              <w:jc w:val="center"/>
              <w:rPr>
                <w:sz w:val="16"/>
                <w:szCs w:val="16"/>
                <w:cs/>
              </w:rPr>
            </w:pPr>
          </w:p>
        </w:tc>
        <w:tc>
          <w:tcPr>
            <w:tcW w:w="2383" w:type="dxa"/>
            <w:gridSpan w:val="2"/>
            <w:vAlign w:val="bottom"/>
            <w:hideMark/>
          </w:tcPr>
          <w:p w14:paraId="77E358A5" w14:textId="77777777" w:rsidR="00445759" w:rsidRPr="005001D4" w:rsidRDefault="00445759" w:rsidP="00944D17">
            <w:pPr>
              <w:pBdr>
                <w:bottom w:val="single" w:sz="4" w:space="1" w:color="auto"/>
              </w:pBdr>
              <w:spacing w:line="260" w:lineRule="exact"/>
              <w:ind w:left="90" w:right="104"/>
              <w:jc w:val="center"/>
              <w:rPr>
                <w:sz w:val="16"/>
                <w:szCs w:val="16"/>
              </w:rPr>
            </w:pPr>
            <w:r w:rsidRPr="005001D4">
              <w:rPr>
                <w:sz w:val="16"/>
                <w:szCs w:val="16"/>
              </w:rPr>
              <w:t>Consolidated                       financial statements</w:t>
            </w:r>
          </w:p>
        </w:tc>
        <w:tc>
          <w:tcPr>
            <w:tcW w:w="2383" w:type="dxa"/>
            <w:gridSpan w:val="2"/>
            <w:vAlign w:val="bottom"/>
            <w:hideMark/>
          </w:tcPr>
          <w:p w14:paraId="67CCAB8C" w14:textId="77777777" w:rsidR="00445759" w:rsidRPr="005001D4" w:rsidRDefault="00445759" w:rsidP="00944D17">
            <w:pPr>
              <w:pBdr>
                <w:bottom w:val="single" w:sz="4" w:space="1" w:color="auto"/>
              </w:pBdr>
              <w:spacing w:line="260" w:lineRule="exact"/>
              <w:jc w:val="center"/>
              <w:rPr>
                <w:sz w:val="28"/>
                <w:szCs w:val="28"/>
              </w:rPr>
            </w:pPr>
            <w:r w:rsidRPr="005001D4">
              <w:rPr>
                <w:sz w:val="16"/>
                <w:szCs w:val="16"/>
              </w:rPr>
              <w:t>Separate                                        financial statements</w:t>
            </w:r>
          </w:p>
        </w:tc>
      </w:tr>
      <w:tr w:rsidR="00445759" w:rsidRPr="005001D4" w14:paraId="2BFCE4B5" w14:textId="77777777" w:rsidTr="00944D17">
        <w:tc>
          <w:tcPr>
            <w:tcW w:w="808" w:type="dxa"/>
            <w:vAlign w:val="bottom"/>
          </w:tcPr>
          <w:p w14:paraId="2F7B366B" w14:textId="77777777" w:rsidR="00445759" w:rsidRPr="005001D4" w:rsidRDefault="00445759" w:rsidP="00944D17">
            <w:pPr>
              <w:spacing w:line="260" w:lineRule="exact"/>
              <w:ind w:left="86" w:right="101"/>
              <w:jc w:val="center"/>
              <w:rPr>
                <w:sz w:val="16"/>
                <w:szCs w:val="16"/>
                <w:cs/>
              </w:rPr>
            </w:pPr>
          </w:p>
        </w:tc>
        <w:tc>
          <w:tcPr>
            <w:tcW w:w="902" w:type="dxa"/>
            <w:vAlign w:val="bottom"/>
          </w:tcPr>
          <w:p w14:paraId="24E3765F" w14:textId="77777777" w:rsidR="00445759" w:rsidRPr="005001D4" w:rsidRDefault="00445759" w:rsidP="00944D17">
            <w:pPr>
              <w:spacing w:line="260" w:lineRule="exact"/>
              <w:ind w:left="86" w:right="101"/>
              <w:jc w:val="center"/>
              <w:rPr>
                <w:sz w:val="16"/>
                <w:szCs w:val="16"/>
                <w:cs/>
              </w:rPr>
            </w:pPr>
            <w:r w:rsidRPr="005001D4">
              <w:rPr>
                <w:sz w:val="16"/>
                <w:szCs w:val="16"/>
              </w:rPr>
              <w:t>Credit</w:t>
            </w:r>
          </w:p>
        </w:tc>
        <w:tc>
          <w:tcPr>
            <w:tcW w:w="8464" w:type="dxa"/>
            <w:gridSpan w:val="3"/>
            <w:vAlign w:val="bottom"/>
          </w:tcPr>
          <w:p w14:paraId="4540E9A3" w14:textId="77777777" w:rsidR="00445759" w:rsidRPr="005001D4" w:rsidRDefault="00445759" w:rsidP="00944D17">
            <w:pPr>
              <w:pBdr>
                <w:bottom w:val="single" w:sz="4" w:space="1" w:color="auto"/>
              </w:pBdr>
              <w:spacing w:line="260" w:lineRule="exact"/>
              <w:ind w:left="86" w:right="101"/>
              <w:jc w:val="center"/>
              <w:rPr>
                <w:sz w:val="16"/>
                <w:szCs w:val="16"/>
                <w:cs/>
              </w:rPr>
            </w:pPr>
            <w:r w:rsidRPr="005001D4">
              <w:rPr>
                <w:sz w:val="16"/>
                <w:szCs w:val="16"/>
              </w:rPr>
              <w:t>Significant terms and conditions of loan agreements</w:t>
            </w:r>
          </w:p>
        </w:tc>
        <w:tc>
          <w:tcPr>
            <w:tcW w:w="1191" w:type="dxa"/>
            <w:vAlign w:val="bottom"/>
            <w:hideMark/>
          </w:tcPr>
          <w:p w14:paraId="664FE4DC" w14:textId="77777777" w:rsidR="00445759" w:rsidRPr="005001D4" w:rsidRDefault="00445759" w:rsidP="00944D17">
            <w:pPr>
              <w:spacing w:line="260" w:lineRule="exact"/>
              <w:ind w:left="90" w:right="104"/>
              <w:jc w:val="center"/>
              <w:rPr>
                <w:sz w:val="16"/>
                <w:szCs w:val="16"/>
              </w:rPr>
            </w:pPr>
            <w:r w:rsidRPr="005001D4">
              <w:rPr>
                <w:sz w:val="16"/>
                <w:szCs w:val="16"/>
              </w:rPr>
              <w:t xml:space="preserve">31 March           </w:t>
            </w:r>
          </w:p>
        </w:tc>
        <w:tc>
          <w:tcPr>
            <w:tcW w:w="1192" w:type="dxa"/>
            <w:vAlign w:val="bottom"/>
            <w:hideMark/>
          </w:tcPr>
          <w:p w14:paraId="220BB32D" w14:textId="77777777" w:rsidR="00445759" w:rsidRPr="005001D4" w:rsidRDefault="00445759" w:rsidP="00944D17">
            <w:pPr>
              <w:spacing w:line="260" w:lineRule="exact"/>
              <w:ind w:left="90" w:right="104"/>
              <w:jc w:val="center"/>
              <w:rPr>
                <w:sz w:val="16"/>
                <w:szCs w:val="16"/>
              </w:rPr>
            </w:pPr>
            <w:r w:rsidRPr="005001D4">
              <w:rPr>
                <w:sz w:val="16"/>
                <w:szCs w:val="16"/>
              </w:rPr>
              <w:t xml:space="preserve">31 December                </w:t>
            </w:r>
          </w:p>
        </w:tc>
        <w:tc>
          <w:tcPr>
            <w:tcW w:w="1191" w:type="dxa"/>
            <w:vAlign w:val="bottom"/>
            <w:hideMark/>
          </w:tcPr>
          <w:p w14:paraId="35E5845D" w14:textId="77777777" w:rsidR="00445759" w:rsidRPr="005001D4" w:rsidRDefault="00445759" w:rsidP="00944D17">
            <w:pPr>
              <w:spacing w:line="260" w:lineRule="exact"/>
              <w:ind w:left="90" w:right="104"/>
              <w:jc w:val="center"/>
              <w:rPr>
                <w:sz w:val="16"/>
                <w:szCs w:val="16"/>
              </w:rPr>
            </w:pPr>
            <w:r w:rsidRPr="005001D4">
              <w:rPr>
                <w:sz w:val="16"/>
                <w:szCs w:val="16"/>
              </w:rPr>
              <w:t xml:space="preserve">31 March           </w:t>
            </w:r>
          </w:p>
        </w:tc>
        <w:tc>
          <w:tcPr>
            <w:tcW w:w="1192" w:type="dxa"/>
            <w:vAlign w:val="bottom"/>
            <w:hideMark/>
          </w:tcPr>
          <w:p w14:paraId="4113B469" w14:textId="77777777" w:rsidR="00445759" w:rsidRPr="005001D4" w:rsidRDefault="00445759" w:rsidP="00944D17">
            <w:pPr>
              <w:spacing w:line="260" w:lineRule="exact"/>
              <w:ind w:left="90" w:right="104"/>
              <w:jc w:val="center"/>
              <w:rPr>
                <w:sz w:val="16"/>
                <w:szCs w:val="16"/>
              </w:rPr>
            </w:pPr>
            <w:r w:rsidRPr="005001D4">
              <w:rPr>
                <w:sz w:val="16"/>
                <w:szCs w:val="16"/>
              </w:rPr>
              <w:t xml:space="preserve">31 December                </w:t>
            </w:r>
          </w:p>
        </w:tc>
      </w:tr>
      <w:tr w:rsidR="00445759" w:rsidRPr="005001D4" w14:paraId="20A599BB" w14:textId="77777777" w:rsidTr="00944D17">
        <w:tc>
          <w:tcPr>
            <w:tcW w:w="808" w:type="dxa"/>
            <w:vAlign w:val="bottom"/>
            <w:hideMark/>
          </w:tcPr>
          <w:p w14:paraId="1FDEAEF3" w14:textId="77777777" w:rsidR="00445759" w:rsidRPr="005001D4" w:rsidRDefault="00445759" w:rsidP="00944D17">
            <w:pPr>
              <w:pBdr>
                <w:bottom w:val="single" w:sz="4" w:space="1" w:color="auto"/>
              </w:pBdr>
              <w:spacing w:line="260" w:lineRule="exact"/>
              <w:ind w:left="86" w:right="101"/>
              <w:jc w:val="center"/>
              <w:rPr>
                <w:sz w:val="16"/>
                <w:szCs w:val="16"/>
                <w:cs/>
              </w:rPr>
            </w:pPr>
            <w:r w:rsidRPr="005001D4">
              <w:rPr>
                <w:sz w:val="16"/>
                <w:szCs w:val="16"/>
              </w:rPr>
              <w:t>No.</w:t>
            </w:r>
          </w:p>
        </w:tc>
        <w:tc>
          <w:tcPr>
            <w:tcW w:w="902" w:type="dxa"/>
            <w:vAlign w:val="bottom"/>
            <w:hideMark/>
          </w:tcPr>
          <w:p w14:paraId="3CEA66C9" w14:textId="77777777" w:rsidR="00445759" w:rsidRPr="005001D4" w:rsidRDefault="00445759" w:rsidP="00944D17">
            <w:pPr>
              <w:pBdr>
                <w:bottom w:val="single" w:sz="4" w:space="1" w:color="auto"/>
              </w:pBdr>
              <w:spacing w:line="260" w:lineRule="exact"/>
              <w:ind w:left="86" w:right="101"/>
              <w:jc w:val="center"/>
              <w:rPr>
                <w:sz w:val="16"/>
                <w:szCs w:val="16"/>
                <w:cs/>
              </w:rPr>
            </w:pPr>
            <w:r w:rsidRPr="005001D4">
              <w:rPr>
                <w:sz w:val="16"/>
                <w:szCs w:val="16"/>
              </w:rPr>
              <w:t>facilities</w:t>
            </w:r>
          </w:p>
        </w:tc>
        <w:tc>
          <w:tcPr>
            <w:tcW w:w="4500" w:type="dxa"/>
            <w:vAlign w:val="bottom"/>
            <w:hideMark/>
          </w:tcPr>
          <w:p w14:paraId="077603F1" w14:textId="77777777" w:rsidR="00445759" w:rsidRPr="005001D4" w:rsidRDefault="00445759" w:rsidP="00944D17">
            <w:pPr>
              <w:pBdr>
                <w:bottom w:val="single" w:sz="4" w:space="1" w:color="auto"/>
              </w:pBdr>
              <w:spacing w:line="260" w:lineRule="exact"/>
              <w:ind w:left="86" w:right="101"/>
              <w:jc w:val="center"/>
              <w:rPr>
                <w:sz w:val="16"/>
                <w:szCs w:val="16"/>
                <w:cs/>
              </w:rPr>
            </w:pPr>
            <w:r w:rsidRPr="005001D4">
              <w:rPr>
                <w:sz w:val="16"/>
                <w:szCs w:val="16"/>
              </w:rPr>
              <w:t>Repayment term</w:t>
            </w:r>
          </w:p>
        </w:tc>
        <w:tc>
          <w:tcPr>
            <w:tcW w:w="2250" w:type="dxa"/>
            <w:vAlign w:val="bottom"/>
            <w:hideMark/>
          </w:tcPr>
          <w:p w14:paraId="5581DCA3" w14:textId="77777777" w:rsidR="00445759" w:rsidRPr="005001D4" w:rsidRDefault="00445759" w:rsidP="00944D17">
            <w:pPr>
              <w:pBdr>
                <w:bottom w:val="single" w:sz="4" w:space="1" w:color="auto"/>
              </w:pBdr>
              <w:spacing w:line="260" w:lineRule="exact"/>
              <w:ind w:left="86" w:right="101"/>
              <w:jc w:val="center"/>
              <w:rPr>
                <w:sz w:val="16"/>
                <w:szCs w:val="16"/>
                <w:cs/>
              </w:rPr>
            </w:pPr>
            <w:r w:rsidRPr="005001D4">
              <w:rPr>
                <w:sz w:val="16"/>
                <w:szCs w:val="16"/>
              </w:rPr>
              <w:t xml:space="preserve">Collateral </w:t>
            </w:r>
          </w:p>
        </w:tc>
        <w:tc>
          <w:tcPr>
            <w:tcW w:w="1714" w:type="dxa"/>
            <w:vAlign w:val="bottom"/>
            <w:hideMark/>
          </w:tcPr>
          <w:p w14:paraId="71FA39DF" w14:textId="77777777" w:rsidR="00445759" w:rsidRPr="005001D4" w:rsidRDefault="00445759" w:rsidP="00944D17">
            <w:pPr>
              <w:pBdr>
                <w:bottom w:val="single" w:sz="4" w:space="1" w:color="auto"/>
              </w:pBdr>
              <w:spacing w:line="260" w:lineRule="exact"/>
              <w:ind w:left="86" w:right="101"/>
              <w:jc w:val="center"/>
              <w:rPr>
                <w:sz w:val="16"/>
                <w:szCs w:val="16"/>
                <w:cs/>
              </w:rPr>
            </w:pPr>
            <w:r w:rsidRPr="005001D4">
              <w:rPr>
                <w:sz w:val="16"/>
                <w:szCs w:val="16"/>
              </w:rPr>
              <w:t>Interest rate</w:t>
            </w:r>
          </w:p>
        </w:tc>
        <w:tc>
          <w:tcPr>
            <w:tcW w:w="1191" w:type="dxa"/>
            <w:vAlign w:val="bottom"/>
            <w:hideMark/>
          </w:tcPr>
          <w:p w14:paraId="278B05FE" w14:textId="77777777" w:rsidR="00445759" w:rsidRPr="005001D4" w:rsidRDefault="00445759" w:rsidP="00944D17">
            <w:pPr>
              <w:pBdr>
                <w:bottom w:val="single" w:sz="4" w:space="1" w:color="auto"/>
              </w:pBdr>
              <w:spacing w:line="260" w:lineRule="exact"/>
              <w:ind w:left="90" w:right="104"/>
              <w:jc w:val="center"/>
              <w:rPr>
                <w:sz w:val="16"/>
                <w:szCs w:val="16"/>
              </w:rPr>
            </w:pPr>
            <w:r w:rsidRPr="005001D4">
              <w:rPr>
                <w:sz w:val="16"/>
                <w:szCs w:val="16"/>
              </w:rPr>
              <w:t>2026</w:t>
            </w:r>
          </w:p>
        </w:tc>
        <w:tc>
          <w:tcPr>
            <w:tcW w:w="1192" w:type="dxa"/>
            <w:vAlign w:val="bottom"/>
            <w:hideMark/>
          </w:tcPr>
          <w:p w14:paraId="1B719CFE" w14:textId="77777777" w:rsidR="00445759" w:rsidRPr="005001D4" w:rsidRDefault="00445759" w:rsidP="00944D17">
            <w:pPr>
              <w:pBdr>
                <w:bottom w:val="single" w:sz="4" w:space="1" w:color="auto"/>
              </w:pBdr>
              <w:spacing w:line="260" w:lineRule="exact"/>
              <w:ind w:left="90" w:right="104"/>
              <w:jc w:val="center"/>
              <w:rPr>
                <w:sz w:val="16"/>
                <w:szCs w:val="16"/>
              </w:rPr>
            </w:pPr>
            <w:r w:rsidRPr="005001D4">
              <w:rPr>
                <w:sz w:val="16"/>
                <w:szCs w:val="16"/>
              </w:rPr>
              <w:t>2025</w:t>
            </w:r>
          </w:p>
        </w:tc>
        <w:tc>
          <w:tcPr>
            <w:tcW w:w="1191" w:type="dxa"/>
            <w:vAlign w:val="bottom"/>
            <w:hideMark/>
          </w:tcPr>
          <w:p w14:paraId="70A08D31" w14:textId="77777777" w:rsidR="00445759" w:rsidRPr="005001D4" w:rsidRDefault="00445759" w:rsidP="00944D17">
            <w:pPr>
              <w:pBdr>
                <w:bottom w:val="single" w:sz="4" w:space="1" w:color="auto"/>
              </w:pBdr>
              <w:spacing w:line="260" w:lineRule="exact"/>
              <w:ind w:left="90" w:right="104"/>
              <w:jc w:val="center"/>
              <w:rPr>
                <w:sz w:val="16"/>
                <w:szCs w:val="16"/>
              </w:rPr>
            </w:pPr>
            <w:r w:rsidRPr="005001D4">
              <w:rPr>
                <w:sz w:val="16"/>
                <w:szCs w:val="16"/>
              </w:rPr>
              <w:t>2026</w:t>
            </w:r>
          </w:p>
        </w:tc>
        <w:tc>
          <w:tcPr>
            <w:tcW w:w="1192" w:type="dxa"/>
            <w:vAlign w:val="bottom"/>
            <w:hideMark/>
          </w:tcPr>
          <w:p w14:paraId="5A559798" w14:textId="77777777" w:rsidR="00445759" w:rsidRPr="005001D4" w:rsidRDefault="00445759" w:rsidP="00944D17">
            <w:pPr>
              <w:pBdr>
                <w:bottom w:val="single" w:sz="4" w:space="1" w:color="auto"/>
              </w:pBdr>
              <w:spacing w:line="260" w:lineRule="exact"/>
              <w:ind w:left="90" w:right="104"/>
              <w:jc w:val="center"/>
              <w:rPr>
                <w:sz w:val="16"/>
                <w:szCs w:val="16"/>
              </w:rPr>
            </w:pPr>
            <w:r w:rsidRPr="005001D4">
              <w:rPr>
                <w:sz w:val="16"/>
                <w:szCs w:val="16"/>
              </w:rPr>
              <w:t>2025</w:t>
            </w:r>
          </w:p>
        </w:tc>
      </w:tr>
      <w:tr w:rsidR="00445759" w:rsidRPr="005001D4" w14:paraId="5A9B186B" w14:textId="77777777" w:rsidTr="00944D17">
        <w:tc>
          <w:tcPr>
            <w:tcW w:w="808" w:type="dxa"/>
            <w:vAlign w:val="bottom"/>
          </w:tcPr>
          <w:p w14:paraId="0C0769E9" w14:textId="77777777" w:rsidR="00445759" w:rsidRPr="005001D4" w:rsidRDefault="00445759" w:rsidP="00944D17">
            <w:pPr>
              <w:spacing w:line="260" w:lineRule="exact"/>
              <w:ind w:right="104"/>
              <w:jc w:val="both"/>
              <w:rPr>
                <w:sz w:val="16"/>
                <w:szCs w:val="16"/>
              </w:rPr>
            </w:pPr>
          </w:p>
        </w:tc>
        <w:tc>
          <w:tcPr>
            <w:tcW w:w="902" w:type="dxa"/>
            <w:hideMark/>
          </w:tcPr>
          <w:p w14:paraId="1376D45B" w14:textId="77777777" w:rsidR="00445759" w:rsidRPr="005001D4" w:rsidRDefault="00445759" w:rsidP="00944D17">
            <w:pPr>
              <w:spacing w:line="260" w:lineRule="exact"/>
              <w:jc w:val="center"/>
              <w:rPr>
                <w:sz w:val="16"/>
                <w:szCs w:val="16"/>
                <w:cs/>
              </w:rPr>
            </w:pPr>
            <w:r w:rsidRPr="005001D4">
              <w:rPr>
                <w:sz w:val="16"/>
                <w:szCs w:val="16"/>
              </w:rPr>
              <w:t>(Million Baht)</w:t>
            </w:r>
          </w:p>
        </w:tc>
        <w:tc>
          <w:tcPr>
            <w:tcW w:w="4500" w:type="dxa"/>
          </w:tcPr>
          <w:p w14:paraId="50BD7030" w14:textId="77777777" w:rsidR="00445759" w:rsidRPr="005001D4" w:rsidRDefault="00445759" w:rsidP="00944D17">
            <w:pPr>
              <w:spacing w:line="260" w:lineRule="exact"/>
              <w:jc w:val="center"/>
              <w:rPr>
                <w:sz w:val="16"/>
                <w:szCs w:val="16"/>
                <w:cs/>
              </w:rPr>
            </w:pPr>
          </w:p>
        </w:tc>
        <w:tc>
          <w:tcPr>
            <w:tcW w:w="2250" w:type="dxa"/>
            <w:vAlign w:val="bottom"/>
          </w:tcPr>
          <w:p w14:paraId="0E85C612" w14:textId="77777777" w:rsidR="00445759" w:rsidRPr="005001D4" w:rsidRDefault="00445759" w:rsidP="00944D17">
            <w:pPr>
              <w:spacing w:line="260" w:lineRule="exact"/>
              <w:ind w:right="104"/>
              <w:jc w:val="center"/>
              <w:rPr>
                <w:sz w:val="16"/>
                <w:szCs w:val="16"/>
                <w:cs/>
              </w:rPr>
            </w:pPr>
          </w:p>
        </w:tc>
        <w:tc>
          <w:tcPr>
            <w:tcW w:w="1714" w:type="dxa"/>
            <w:hideMark/>
          </w:tcPr>
          <w:p w14:paraId="3D0C51D8" w14:textId="77777777" w:rsidR="00445759" w:rsidRPr="005001D4" w:rsidRDefault="00445759" w:rsidP="00944D17">
            <w:pPr>
              <w:spacing w:line="260" w:lineRule="exact"/>
              <w:ind w:left="90" w:right="104"/>
              <w:jc w:val="center"/>
              <w:rPr>
                <w:sz w:val="16"/>
                <w:szCs w:val="16"/>
              </w:rPr>
            </w:pPr>
            <w:r w:rsidRPr="005001D4">
              <w:rPr>
                <w:sz w:val="16"/>
                <w:szCs w:val="16"/>
              </w:rPr>
              <w:t>(percent per annum)</w:t>
            </w:r>
          </w:p>
        </w:tc>
        <w:tc>
          <w:tcPr>
            <w:tcW w:w="1191" w:type="dxa"/>
            <w:hideMark/>
          </w:tcPr>
          <w:p w14:paraId="1CAC92E1" w14:textId="77777777" w:rsidR="00445759" w:rsidRPr="005001D4" w:rsidRDefault="00445759" w:rsidP="00944D17">
            <w:pPr>
              <w:spacing w:line="260" w:lineRule="exact"/>
              <w:ind w:left="90" w:right="104"/>
              <w:jc w:val="center"/>
              <w:rPr>
                <w:sz w:val="16"/>
                <w:szCs w:val="16"/>
                <w:cs/>
              </w:rPr>
            </w:pPr>
            <w:r w:rsidRPr="005001D4">
              <w:rPr>
                <w:sz w:val="16"/>
                <w:szCs w:val="16"/>
              </w:rPr>
              <w:t>(Thousand Baht)</w:t>
            </w:r>
          </w:p>
        </w:tc>
        <w:tc>
          <w:tcPr>
            <w:tcW w:w="1192" w:type="dxa"/>
            <w:hideMark/>
          </w:tcPr>
          <w:p w14:paraId="238B7930" w14:textId="77777777" w:rsidR="00445759" w:rsidRPr="005001D4" w:rsidRDefault="00445759" w:rsidP="00944D17">
            <w:pPr>
              <w:spacing w:line="260" w:lineRule="exact"/>
              <w:ind w:left="90" w:right="104"/>
              <w:jc w:val="center"/>
              <w:rPr>
                <w:sz w:val="16"/>
                <w:szCs w:val="16"/>
                <w:cs/>
              </w:rPr>
            </w:pPr>
            <w:r w:rsidRPr="005001D4">
              <w:rPr>
                <w:sz w:val="16"/>
                <w:szCs w:val="16"/>
              </w:rPr>
              <w:t>(Thousand Baht)</w:t>
            </w:r>
          </w:p>
        </w:tc>
        <w:tc>
          <w:tcPr>
            <w:tcW w:w="1191" w:type="dxa"/>
            <w:hideMark/>
          </w:tcPr>
          <w:p w14:paraId="38B4E9CC" w14:textId="77777777" w:rsidR="00445759" w:rsidRPr="005001D4" w:rsidRDefault="00445759" w:rsidP="00944D17">
            <w:pPr>
              <w:spacing w:line="260" w:lineRule="exact"/>
              <w:ind w:left="90" w:right="104"/>
              <w:jc w:val="center"/>
              <w:rPr>
                <w:sz w:val="16"/>
                <w:szCs w:val="16"/>
                <w:cs/>
              </w:rPr>
            </w:pPr>
            <w:r w:rsidRPr="005001D4">
              <w:rPr>
                <w:sz w:val="16"/>
                <w:szCs w:val="16"/>
              </w:rPr>
              <w:t>(Thousand Baht)</w:t>
            </w:r>
          </w:p>
        </w:tc>
        <w:tc>
          <w:tcPr>
            <w:tcW w:w="1192" w:type="dxa"/>
            <w:hideMark/>
          </w:tcPr>
          <w:p w14:paraId="0F7A1C44" w14:textId="77777777" w:rsidR="00445759" w:rsidRPr="005001D4" w:rsidRDefault="00445759" w:rsidP="00944D17">
            <w:pPr>
              <w:spacing w:line="260" w:lineRule="exact"/>
              <w:ind w:left="90" w:right="104"/>
              <w:jc w:val="center"/>
              <w:rPr>
                <w:sz w:val="16"/>
                <w:szCs w:val="16"/>
                <w:cs/>
              </w:rPr>
            </w:pPr>
            <w:r w:rsidRPr="005001D4">
              <w:rPr>
                <w:sz w:val="16"/>
                <w:szCs w:val="16"/>
              </w:rPr>
              <w:t>(Thousand Baht)</w:t>
            </w:r>
          </w:p>
        </w:tc>
      </w:tr>
      <w:tr w:rsidR="00445759" w:rsidRPr="005001D4" w14:paraId="691F7F43" w14:textId="77777777" w:rsidTr="00944D17">
        <w:tc>
          <w:tcPr>
            <w:tcW w:w="6210" w:type="dxa"/>
            <w:gridSpan w:val="3"/>
          </w:tcPr>
          <w:p w14:paraId="0B04B829" w14:textId="77777777" w:rsidR="00445759" w:rsidRPr="005001D4" w:rsidRDefault="00445759" w:rsidP="00944D17">
            <w:pPr>
              <w:spacing w:line="280" w:lineRule="exact"/>
              <w:ind w:left="120"/>
              <w:rPr>
                <w:sz w:val="16"/>
                <w:szCs w:val="16"/>
              </w:rPr>
            </w:pPr>
            <w:r w:rsidRPr="005001D4">
              <w:rPr>
                <w:sz w:val="16"/>
                <w:szCs w:val="16"/>
              </w:rPr>
              <w:t>Samart Telcoms Public Co., Ltd.</w:t>
            </w:r>
          </w:p>
        </w:tc>
        <w:tc>
          <w:tcPr>
            <w:tcW w:w="2250" w:type="dxa"/>
          </w:tcPr>
          <w:p w14:paraId="4F19B6F7" w14:textId="77777777" w:rsidR="00445759" w:rsidRPr="005001D4" w:rsidRDefault="00445759" w:rsidP="00944D17">
            <w:pPr>
              <w:spacing w:line="280" w:lineRule="exact"/>
              <w:ind w:left="120"/>
              <w:rPr>
                <w:spacing w:val="-6"/>
                <w:sz w:val="16"/>
                <w:szCs w:val="16"/>
              </w:rPr>
            </w:pPr>
          </w:p>
        </w:tc>
        <w:tc>
          <w:tcPr>
            <w:tcW w:w="1714" w:type="dxa"/>
          </w:tcPr>
          <w:p w14:paraId="288CF2CE" w14:textId="77777777" w:rsidR="00445759" w:rsidRPr="005001D4" w:rsidRDefault="00445759" w:rsidP="00944D17">
            <w:pPr>
              <w:spacing w:line="280" w:lineRule="exact"/>
              <w:ind w:left="90" w:right="104"/>
              <w:jc w:val="center"/>
              <w:rPr>
                <w:sz w:val="16"/>
                <w:szCs w:val="16"/>
              </w:rPr>
            </w:pPr>
          </w:p>
        </w:tc>
        <w:tc>
          <w:tcPr>
            <w:tcW w:w="1191" w:type="dxa"/>
          </w:tcPr>
          <w:p w14:paraId="424B90D8" w14:textId="77777777" w:rsidR="00445759" w:rsidRPr="005001D4" w:rsidRDefault="00445759" w:rsidP="00944D17">
            <w:pPr>
              <w:tabs>
                <w:tab w:val="decimal" w:pos="930"/>
              </w:tabs>
              <w:spacing w:line="280" w:lineRule="exact"/>
              <w:ind w:left="86" w:right="115"/>
              <w:jc w:val="both"/>
              <w:rPr>
                <w:sz w:val="16"/>
                <w:szCs w:val="16"/>
              </w:rPr>
            </w:pPr>
          </w:p>
        </w:tc>
        <w:tc>
          <w:tcPr>
            <w:tcW w:w="1192" w:type="dxa"/>
          </w:tcPr>
          <w:p w14:paraId="6800774C" w14:textId="77777777" w:rsidR="00445759" w:rsidRPr="005001D4" w:rsidRDefault="00445759" w:rsidP="00944D17">
            <w:pPr>
              <w:tabs>
                <w:tab w:val="decimal" w:pos="930"/>
              </w:tabs>
              <w:spacing w:line="280" w:lineRule="exact"/>
              <w:ind w:left="86" w:right="115"/>
              <w:jc w:val="both"/>
              <w:rPr>
                <w:sz w:val="16"/>
                <w:szCs w:val="16"/>
              </w:rPr>
            </w:pPr>
          </w:p>
        </w:tc>
        <w:tc>
          <w:tcPr>
            <w:tcW w:w="1191" w:type="dxa"/>
          </w:tcPr>
          <w:p w14:paraId="74ED8DBA" w14:textId="77777777" w:rsidR="00445759" w:rsidRPr="005001D4" w:rsidRDefault="00445759" w:rsidP="00944D17">
            <w:pPr>
              <w:tabs>
                <w:tab w:val="decimal" w:pos="930"/>
              </w:tabs>
              <w:spacing w:line="280" w:lineRule="exact"/>
              <w:ind w:left="86" w:right="115"/>
              <w:jc w:val="both"/>
              <w:rPr>
                <w:sz w:val="16"/>
                <w:szCs w:val="16"/>
              </w:rPr>
            </w:pPr>
          </w:p>
        </w:tc>
        <w:tc>
          <w:tcPr>
            <w:tcW w:w="1192" w:type="dxa"/>
          </w:tcPr>
          <w:p w14:paraId="586300B8" w14:textId="77777777" w:rsidR="00445759" w:rsidRPr="005001D4" w:rsidRDefault="00445759" w:rsidP="00944D17">
            <w:pPr>
              <w:tabs>
                <w:tab w:val="decimal" w:pos="930"/>
              </w:tabs>
              <w:spacing w:line="280" w:lineRule="exact"/>
              <w:ind w:left="86" w:right="115"/>
              <w:jc w:val="both"/>
              <w:rPr>
                <w:sz w:val="16"/>
                <w:szCs w:val="16"/>
              </w:rPr>
            </w:pPr>
          </w:p>
        </w:tc>
      </w:tr>
      <w:tr w:rsidR="00A16DA4" w:rsidRPr="005001D4" w14:paraId="6221144D" w14:textId="77777777" w:rsidTr="00944D17">
        <w:trPr>
          <w:trHeight w:val="1305"/>
        </w:trPr>
        <w:tc>
          <w:tcPr>
            <w:tcW w:w="808" w:type="dxa"/>
            <w:hideMark/>
          </w:tcPr>
          <w:p w14:paraId="7862272C" w14:textId="77777777" w:rsidR="00A16DA4" w:rsidRPr="005001D4" w:rsidRDefault="00A16DA4" w:rsidP="00A16DA4">
            <w:pPr>
              <w:spacing w:line="280" w:lineRule="exact"/>
              <w:ind w:left="120"/>
              <w:jc w:val="center"/>
              <w:rPr>
                <w:sz w:val="16"/>
                <w:szCs w:val="16"/>
              </w:rPr>
            </w:pPr>
            <w:r w:rsidRPr="005001D4">
              <w:rPr>
                <w:sz w:val="16"/>
                <w:szCs w:val="16"/>
              </w:rPr>
              <w:t>9.</w:t>
            </w:r>
          </w:p>
        </w:tc>
        <w:tc>
          <w:tcPr>
            <w:tcW w:w="902" w:type="dxa"/>
            <w:hideMark/>
          </w:tcPr>
          <w:p w14:paraId="6885AA29" w14:textId="77777777" w:rsidR="00A16DA4" w:rsidRPr="005001D4" w:rsidRDefault="00A16DA4" w:rsidP="00A16DA4">
            <w:pPr>
              <w:tabs>
                <w:tab w:val="left" w:pos="1440"/>
                <w:tab w:val="left" w:pos="1980"/>
                <w:tab w:val="right" w:pos="3780"/>
                <w:tab w:val="left" w:pos="4760"/>
                <w:tab w:val="right" w:pos="9540"/>
                <w:tab w:val="right" w:pos="12420"/>
              </w:tabs>
              <w:spacing w:line="280" w:lineRule="exact"/>
              <w:ind w:right="134"/>
              <w:jc w:val="center"/>
              <w:rPr>
                <w:sz w:val="16"/>
                <w:szCs w:val="16"/>
              </w:rPr>
            </w:pPr>
            <w:r w:rsidRPr="005001D4">
              <w:rPr>
                <w:sz w:val="16"/>
                <w:szCs w:val="16"/>
              </w:rPr>
              <w:t>31</w:t>
            </w:r>
          </w:p>
        </w:tc>
        <w:tc>
          <w:tcPr>
            <w:tcW w:w="4500" w:type="dxa"/>
            <w:hideMark/>
          </w:tcPr>
          <w:p w14:paraId="6ADDC560" w14:textId="77777777" w:rsidR="00A16DA4" w:rsidRPr="005001D4" w:rsidRDefault="00A16DA4" w:rsidP="00A16DA4">
            <w:pPr>
              <w:spacing w:line="300" w:lineRule="exact"/>
              <w:ind w:left="264" w:hanging="162"/>
              <w:rPr>
                <w:sz w:val="16"/>
                <w:szCs w:val="16"/>
              </w:rPr>
            </w:pPr>
            <w:r w:rsidRPr="005001D4">
              <w:rPr>
                <w:sz w:val="16"/>
                <w:szCs w:val="16"/>
              </w:rPr>
              <w:t>Repayment of first installment in October 2025 with payment of principal and interest to be completed within the 8th installment (i.e., within December 2026)</w:t>
            </w:r>
          </w:p>
          <w:p w14:paraId="58E9F5F3" w14:textId="77777777" w:rsidR="00A16DA4" w:rsidRPr="005001D4" w:rsidRDefault="00A16DA4" w:rsidP="00A16DA4">
            <w:pPr>
              <w:spacing w:line="300" w:lineRule="exact"/>
              <w:ind w:left="264" w:hanging="162"/>
              <w:rPr>
                <w:sz w:val="16"/>
                <w:szCs w:val="16"/>
              </w:rPr>
            </w:pPr>
            <w:r w:rsidRPr="005001D4">
              <w:rPr>
                <w:sz w:val="16"/>
                <w:szCs w:val="16"/>
              </w:rPr>
              <w:t>Installment 1: Baht 4.5 million</w:t>
            </w:r>
          </w:p>
          <w:p w14:paraId="228D51B5" w14:textId="77777777" w:rsidR="00A16DA4" w:rsidRPr="005001D4" w:rsidRDefault="00A16DA4" w:rsidP="00A16DA4">
            <w:pPr>
              <w:spacing w:line="300" w:lineRule="exact"/>
              <w:ind w:left="264" w:hanging="162"/>
              <w:rPr>
                <w:sz w:val="16"/>
                <w:szCs w:val="16"/>
              </w:rPr>
            </w:pPr>
            <w:r w:rsidRPr="005001D4">
              <w:rPr>
                <w:sz w:val="16"/>
                <w:szCs w:val="16"/>
              </w:rPr>
              <w:t>Installment 2: Baht 2.3 million</w:t>
            </w:r>
          </w:p>
          <w:p w14:paraId="22844BD8" w14:textId="77777777" w:rsidR="00A16DA4" w:rsidRPr="005001D4" w:rsidRDefault="00A16DA4" w:rsidP="00A16DA4">
            <w:pPr>
              <w:spacing w:line="300" w:lineRule="exact"/>
              <w:ind w:left="264" w:hanging="162"/>
              <w:rPr>
                <w:sz w:val="16"/>
                <w:szCs w:val="16"/>
              </w:rPr>
            </w:pPr>
            <w:r w:rsidRPr="005001D4">
              <w:rPr>
                <w:sz w:val="16"/>
                <w:szCs w:val="16"/>
              </w:rPr>
              <w:t>Installment 3: Baht 1.9 million</w:t>
            </w:r>
          </w:p>
          <w:p w14:paraId="485E750F" w14:textId="77777777" w:rsidR="00A16DA4" w:rsidRPr="005001D4" w:rsidRDefault="00A16DA4" w:rsidP="00A16DA4">
            <w:pPr>
              <w:spacing w:line="300" w:lineRule="exact"/>
              <w:ind w:left="264" w:hanging="162"/>
              <w:rPr>
                <w:sz w:val="16"/>
                <w:szCs w:val="16"/>
              </w:rPr>
            </w:pPr>
            <w:r w:rsidRPr="005001D4">
              <w:rPr>
                <w:sz w:val="16"/>
                <w:szCs w:val="16"/>
              </w:rPr>
              <w:t>Installment 4: Baht 6.5 million</w:t>
            </w:r>
          </w:p>
          <w:p w14:paraId="6ABDA740" w14:textId="77777777" w:rsidR="00A16DA4" w:rsidRPr="005001D4" w:rsidRDefault="00A16DA4" w:rsidP="00A16DA4">
            <w:pPr>
              <w:spacing w:line="300" w:lineRule="exact"/>
              <w:ind w:left="264" w:hanging="162"/>
              <w:rPr>
                <w:sz w:val="16"/>
                <w:szCs w:val="16"/>
              </w:rPr>
            </w:pPr>
            <w:r w:rsidRPr="005001D4">
              <w:rPr>
                <w:sz w:val="16"/>
                <w:szCs w:val="16"/>
              </w:rPr>
              <w:t>Installment 5: Baht 4.4 million</w:t>
            </w:r>
          </w:p>
          <w:p w14:paraId="08C6242F" w14:textId="77777777" w:rsidR="00A16DA4" w:rsidRPr="005001D4" w:rsidRDefault="00A16DA4" w:rsidP="00A16DA4">
            <w:pPr>
              <w:spacing w:line="300" w:lineRule="exact"/>
              <w:ind w:left="264" w:hanging="162"/>
              <w:rPr>
                <w:sz w:val="16"/>
                <w:szCs w:val="16"/>
              </w:rPr>
            </w:pPr>
            <w:r w:rsidRPr="005001D4">
              <w:rPr>
                <w:sz w:val="16"/>
                <w:szCs w:val="16"/>
              </w:rPr>
              <w:t>Installment 6: Baht 2.3 million</w:t>
            </w:r>
          </w:p>
          <w:p w14:paraId="3466E210" w14:textId="77777777" w:rsidR="00A16DA4" w:rsidRPr="005001D4" w:rsidRDefault="00A16DA4" w:rsidP="00A16DA4">
            <w:pPr>
              <w:spacing w:line="300" w:lineRule="exact"/>
              <w:ind w:left="264" w:hanging="162"/>
              <w:rPr>
                <w:sz w:val="16"/>
                <w:szCs w:val="16"/>
              </w:rPr>
            </w:pPr>
            <w:r w:rsidRPr="005001D4">
              <w:rPr>
                <w:sz w:val="16"/>
                <w:szCs w:val="16"/>
              </w:rPr>
              <w:t>Installment 7: Baht 1.9 million</w:t>
            </w:r>
          </w:p>
          <w:p w14:paraId="69FB421F" w14:textId="77777777" w:rsidR="00A16DA4" w:rsidRPr="005001D4" w:rsidRDefault="00A16DA4" w:rsidP="00A16DA4">
            <w:pPr>
              <w:spacing w:line="300" w:lineRule="exact"/>
              <w:ind w:left="264" w:hanging="162"/>
              <w:rPr>
                <w:sz w:val="16"/>
                <w:szCs w:val="16"/>
              </w:rPr>
            </w:pPr>
            <w:r w:rsidRPr="005001D4">
              <w:rPr>
                <w:sz w:val="16"/>
                <w:szCs w:val="16"/>
              </w:rPr>
              <w:t>Installment 8: Baht 7.2 million</w:t>
            </w:r>
          </w:p>
        </w:tc>
        <w:tc>
          <w:tcPr>
            <w:tcW w:w="2250" w:type="dxa"/>
            <w:hideMark/>
          </w:tcPr>
          <w:p w14:paraId="672495F2" w14:textId="77777777" w:rsidR="00A16DA4" w:rsidRPr="005001D4" w:rsidRDefault="00A16DA4" w:rsidP="00A16DA4">
            <w:pPr>
              <w:tabs>
                <w:tab w:val="left" w:pos="444"/>
              </w:tabs>
              <w:autoSpaceDE/>
              <w:adjustRightInd/>
              <w:spacing w:line="300" w:lineRule="exact"/>
              <w:ind w:left="264" w:hanging="162"/>
              <w:jc w:val="center"/>
              <w:rPr>
                <w:sz w:val="16"/>
                <w:szCs w:val="16"/>
                <w:cs/>
              </w:rPr>
            </w:pPr>
            <w:r w:rsidRPr="005001D4">
              <w:rPr>
                <w:sz w:val="16"/>
                <w:szCs w:val="16"/>
              </w:rPr>
              <w:t>-</w:t>
            </w:r>
          </w:p>
        </w:tc>
        <w:tc>
          <w:tcPr>
            <w:tcW w:w="1714" w:type="dxa"/>
            <w:hideMark/>
          </w:tcPr>
          <w:p w14:paraId="01995A55" w14:textId="77777777" w:rsidR="00A16DA4" w:rsidRPr="005001D4" w:rsidRDefault="00A16DA4" w:rsidP="00A16DA4">
            <w:pPr>
              <w:spacing w:line="280" w:lineRule="exact"/>
              <w:ind w:left="90" w:right="104"/>
              <w:jc w:val="center"/>
              <w:rPr>
                <w:sz w:val="16"/>
                <w:szCs w:val="16"/>
                <w:cs/>
              </w:rPr>
            </w:pPr>
            <w:r w:rsidRPr="005001D4">
              <w:rPr>
                <w:sz w:val="16"/>
                <w:szCs w:val="16"/>
              </w:rPr>
              <w:t>EIR minus fixed rate per annum</w:t>
            </w:r>
          </w:p>
        </w:tc>
        <w:tc>
          <w:tcPr>
            <w:tcW w:w="1191" w:type="dxa"/>
          </w:tcPr>
          <w:p w14:paraId="732B1431" w14:textId="31C0EE70" w:rsidR="00A16DA4" w:rsidRPr="005001D4" w:rsidRDefault="00A16DA4" w:rsidP="00A16DA4">
            <w:pPr>
              <w:tabs>
                <w:tab w:val="decimal" w:pos="930"/>
              </w:tabs>
              <w:spacing w:line="280" w:lineRule="exact"/>
              <w:ind w:left="86" w:right="115"/>
              <w:jc w:val="both"/>
              <w:rPr>
                <w:sz w:val="16"/>
                <w:szCs w:val="16"/>
              </w:rPr>
            </w:pPr>
            <w:r w:rsidRPr="005001D4">
              <w:rPr>
                <w:sz w:val="16"/>
                <w:szCs w:val="16"/>
              </w:rPr>
              <w:t>22,015</w:t>
            </w:r>
          </w:p>
        </w:tc>
        <w:tc>
          <w:tcPr>
            <w:tcW w:w="1192" w:type="dxa"/>
            <w:hideMark/>
          </w:tcPr>
          <w:p w14:paraId="56B2872C" w14:textId="77777777" w:rsidR="00A16DA4" w:rsidRPr="005001D4" w:rsidRDefault="00A16DA4" w:rsidP="00A16DA4">
            <w:pPr>
              <w:tabs>
                <w:tab w:val="decimal" w:pos="930"/>
              </w:tabs>
              <w:spacing w:line="280" w:lineRule="exact"/>
              <w:ind w:left="86" w:right="115"/>
              <w:jc w:val="both"/>
              <w:rPr>
                <w:sz w:val="16"/>
                <w:szCs w:val="16"/>
              </w:rPr>
            </w:pPr>
            <w:r w:rsidRPr="005001D4">
              <w:rPr>
                <w:sz w:val="16"/>
                <w:szCs w:val="16"/>
              </w:rPr>
              <w:t>22,015</w:t>
            </w:r>
          </w:p>
        </w:tc>
        <w:tc>
          <w:tcPr>
            <w:tcW w:w="1191" w:type="dxa"/>
          </w:tcPr>
          <w:p w14:paraId="19F8939B" w14:textId="77777777" w:rsidR="00A16DA4" w:rsidRPr="005001D4" w:rsidRDefault="00A16DA4" w:rsidP="00A16DA4">
            <w:pPr>
              <w:tabs>
                <w:tab w:val="decimal" w:pos="930"/>
              </w:tabs>
              <w:spacing w:line="280" w:lineRule="exact"/>
              <w:ind w:left="86" w:right="115"/>
              <w:jc w:val="both"/>
              <w:rPr>
                <w:sz w:val="16"/>
                <w:szCs w:val="16"/>
              </w:rPr>
            </w:pPr>
            <w:r w:rsidRPr="005001D4">
              <w:rPr>
                <w:sz w:val="16"/>
                <w:szCs w:val="16"/>
              </w:rPr>
              <w:t>-</w:t>
            </w:r>
          </w:p>
        </w:tc>
        <w:tc>
          <w:tcPr>
            <w:tcW w:w="1192" w:type="dxa"/>
            <w:hideMark/>
          </w:tcPr>
          <w:p w14:paraId="70435502" w14:textId="77777777" w:rsidR="00A16DA4" w:rsidRPr="005001D4" w:rsidRDefault="00A16DA4" w:rsidP="00A16DA4">
            <w:pPr>
              <w:tabs>
                <w:tab w:val="decimal" w:pos="930"/>
              </w:tabs>
              <w:spacing w:line="280" w:lineRule="exact"/>
              <w:ind w:left="86" w:right="115"/>
              <w:jc w:val="both"/>
              <w:rPr>
                <w:sz w:val="16"/>
                <w:szCs w:val="16"/>
              </w:rPr>
            </w:pPr>
            <w:r w:rsidRPr="005001D4">
              <w:rPr>
                <w:sz w:val="16"/>
                <w:szCs w:val="16"/>
              </w:rPr>
              <w:t>-</w:t>
            </w:r>
          </w:p>
        </w:tc>
      </w:tr>
      <w:tr w:rsidR="00A16DA4" w:rsidRPr="005001D4" w14:paraId="6C44CE6D" w14:textId="77777777" w:rsidTr="00944D17">
        <w:trPr>
          <w:trHeight w:val="362"/>
        </w:trPr>
        <w:tc>
          <w:tcPr>
            <w:tcW w:w="808" w:type="dxa"/>
            <w:hideMark/>
          </w:tcPr>
          <w:p w14:paraId="2A14C170" w14:textId="77777777" w:rsidR="00A16DA4" w:rsidRPr="005001D4" w:rsidRDefault="00A16DA4" w:rsidP="00A16DA4">
            <w:pPr>
              <w:spacing w:line="280" w:lineRule="exact"/>
              <w:ind w:left="120"/>
              <w:jc w:val="center"/>
              <w:rPr>
                <w:sz w:val="16"/>
                <w:szCs w:val="16"/>
              </w:rPr>
            </w:pPr>
            <w:r w:rsidRPr="005001D4">
              <w:rPr>
                <w:sz w:val="16"/>
                <w:szCs w:val="16"/>
              </w:rPr>
              <w:t>10.</w:t>
            </w:r>
          </w:p>
        </w:tc>
        <w:tc>
          <w:tcPr>
            <w:tcW w:w="902" w:type="dxa"/>
            <w:hideMark/>
          </w:tcPr>
          <w:p w14:paraId="794DBC00" w14:textId="77777777" w:rsidR="00A16DA4" w:rsidRPr="005001D4" w:rsidRDefault="00A16DA4" w:rsidP="00A16DA4">
            <w:pPr>
              <w:tabs>
                <w:tab w:val="left" w:pos="1440"/>
                <w:tab w:val="left" w:pos="1980"/>
                <w:tab w:val="right" w:pos="3780"/>
                <w:tab w:val="left" w:pos="4760"/>
                <w:tab w:val="right" w:pos="9540"/>
                <w:tab w:val="right" w:pos="12420"/>
              </w:tabs>
              <w:spacing w:line="280" w:lineRule="exact"/>
              <w:ind w:right="134"/>
              <w:jc w:val="center"/>
              <w:rPr>
                <w:sz w:val="16"/>
                <w:szCs w:val="16"/>
              </w:rPr>
            </w:pPr>
            <w:r w:rsidRPr="005001D4">
              <w:rPr>
                <w:sz w:val="16"/>
                <w:szCs w:val="16"/>
              </w:rPr>
              <w:t>106</w:t>
            </w:r>
          </w:p>
        </w:tc>
        <w:tc>
          <w:tcPr>
            <w:tcW w:w="4500" w:type="dxa"/>
            <w:hideMark/>
          </w:tcPr>
          <w:p w14:paraId="363255CB" w14:textId="77777777" w:rsidR="00A16DA4" w:rsidRPr="005001D4" w:rsidRDefault="00A16DA4" w:rsidP="00A16DA4">
            <w:pPr>
              <w:spacing w:line="300" w:lineRule="exact"/>
              <w:ind w:left="264" w:hanging="162"/>
              <w:rPr>
                <w:sz w:val="16"/>
                <w:szCs w:val="16"/>
              </w:rPr>
            </w:pPr>
            <w:r w:rsidRPr="005001D4">
              <w:rPr>
                <w:sz w:val="16"/>
                <w:szCs w:val="16"/>
              </w:rPr>
              <w:t>Repayment of first installment in October 2025 with payment of principal and interest to be completed within the 8th installment (i.e., within December 2026)</w:t>
            </w:r>
          </w:p>
          <w:p w14:paraId="44122815" w14:textId="77777777" w:rsidR="00A16DA4" w:rsidRPr="005001D4" w:rsidRDefault="00A16DA4" w:rsidP="00A16DA4">
            <w:pPr>
              <w:spacing w:line="300" w:lineRule="exact"/>
              <w:ind w:left="264" w:hanging="162"/>
              <w:rPr>
                <w:sz w:val="16"/>
                <w:szCs w:val="16"/>
              </w:rPr>
            </w:pPr>
            <w:r w:rsidRPr="005001D4">
              <w:rPr>
                <w:sz w:val="16"/>
                <w:szCs w:val="16"/>
              </w:rPr>
              <w:t>Installment 1: Baht 15.4 million</w:t>
            </w:r>
          </w:p>
          <w:p w14:paraId="07989795" w14:textId="77777777" w:rsidR="00A16DA4" w:rsidRPr="005001D4" w:rsidRDefault="00A16DA4" w:rsidP="00A16DA4">
            <w:pPr>
              <w:spacing w:line="300" w:lineRule="exact"/>
              <w:ind w:left="264" w:hanging="162"/>
              <w:rPr>
                <w:sz w:val="16"/>
                <w:szCs w:val="16"/>
              </w:rPr>
            </w:pPr>
            <w:r w:rsidRPr="005001D4">
              <w:rPr>
                <w:sz w:val="16"/>
                <w:szCs w:val="16"/>
              </w:rPr>
              <w:t>Installment 2: Baht 8.1 million</w:t>
            </w:r>
          </w:p>
          <w:p w14:paraId="03FBDC77" w14:textId="77777777" w:rsidR="00A16DA4" w:rsidRPr="005001D4" w:rsidRDefault="00A16DA4" w:rsidP="00A16DA4">
            <w:pPr>
              <w:spacing w:line="300" w:lineRule="exact"/>
              <w:ind w:left="264" w:hanging="162"/>
              <w:rPr>
                <w:sz w:val="16"/>
                <w:szCs w:val="16"/>
              </w:rPr>
            </w:pPr>
            <w:r w:rsidRPr="005001D4">
              <w:rPr>
                <w:sz w:val="16"/>
                <w:szCs w:val="16"/>
              </w:rPr>
              <w:t>Installment 3: Baht 6.6 million</w:t>
            </w:r>
          </w:p>
          <w:p w14:paraId="70457095" w14:textId="77777777" w:rsidR="00A16DA4" w:rsidRPr="005001D4" w:rsidRDefault="00A16DA4" w:rsidP="00A16DA4">
            <w:pPr>
              <w:spacing w:line="300" w:lineRule="exact"/>
              <w:ind w:left="264" w:hanging="162"/>
              <w:rPr>
                <w:sz w:val="16"/>
                <w:szCs w:val="16"/>
              </w:rPr>
            </w:pPr>
            <w:r w:rsidRPr="005001D4">
              <w:rPr>
                <w:sz w:val="16"/>
                <w:szCs w:val="16"/>
              </w:rPr>
              <w:t>Installment 4: Baht 22.6 million</w:t>
            </w:r>
          </w:p>
          <w:p w14:paraId="32FCFC8A" w14:textId="77777777" w:rsidR="00A16DA4" w:rsidRPr="005001D4" w:rsidRDefault="00A16DA4" w:rsidP="00A16DA4">
            <w:pPr>
              <w:spacing w:line="300" w:lineRule="exact"/>
              <w:ind w:left="264" w:hanging="162"/>
              <w:rPr>
                <w:sz w:val="16"/>
                <w:szCs w:val="16"/>
              </w:rPr>
            </w:pPr>
            <w:r w:rsidRPr="005001D4">
              <w:rPr>
                <w:sz w:val="16"/>
                <w:szCs w:val="16"/>
              </w:rPr>
              <w:t>Installment 5: Baht 15.4 million</w:t>
            </w:r>
          </w:p>
          <w:p w14:paraId="2E711014" w14:textId="77777777" w:rsidR="00A16DA4" w:rsidRPr="005001D4" w:rsidRDefault="00A16DA4" w:rsidP="00A16DA4">
            <w:pPr>
              <w:spacing w:line="300" w:lineRule="exact"/>
              <w:ind w:left="264" w:hanging="162"/>
              <w:rPr>
                <w:sz w:val="16"/>
                <w:szCs w:val="16"/>
              </w:rPr>
            </w:pPr>
            <w:r w:rsidRPr="005001D4">
              <w:rPr>
                <w:sz w:val="16"/>
                <w:szCs w:val="16"/>
              </w:rPr>
              <w:t>Installment 6: Baht 8.1 million</w:t>
            </w:r>
          </w:p>
          <w:p w14:paraId="42828FDB" w14:textId="77777777" w:rsidR="00A16DA4" w:rsidRPr="005001D4" w:rsidRDefault="00A16DA4" w:rsidP="00A16DA4">
            <w:pPr>
              <w:spacing w:line="300" w:lineRule="exact"/>
              <w:ind w:left="264" w:hanging="162"/>
              <w:rPr>
                <w:sz w:val="16"/>
                <w:szCs w:val="16"/>
              </w:rPr>
            </w:pPr>
            <w:r w:rsidRPr="005001D4">
              <w:rPr>
                <w:sz w:val="16"/>
                <w:szCs w:val="16"/>
              </w:rPr>
              <w:t>Installment 7: Baht 6.6 million</w:t>
            </w:r>
          </w:p>
          <w:p w14:paraId="25D58E11" w14:textId="77777777" w:rsidR="00A16DA4" w:rsidRPr="005001D4" w:rsidRDefault="00A16DA4" w:rsidP="00A16DA4">
            <w:pPr>
              <w:spacing w:line="300" w:lineRule="exact"/>
              <w:ind w:left="264" w:hanging="162"/>
              <w:rPr>
                <w:sz w:val="16"/>
                <w:szCs w:val="16"/>
              </w:rPr>
            </w:pPr>
            <w:r w:rsidRPr="005001D4">
              <w:rPr>
                <w:sz w:val="16"/>
                <w:szCs w:val="16"/>
              </w:rPr>
              <w:t>Installment 8: Baht 25.0 million</w:t>
            </w:r>
          </w:p>
        </w:tc>
        <w:tc>
          <w:tcPr>
            <w:tcW w:w="2250" w:type="dxa"/>
            <w:hideMark/>
          </w:tcPr>
          <w:p w14:paraId="0CB7DCEC" w14:textId="77777777" w:rsidR="00A16DA4" w:rsidRPr="005001D4" w:rsidRDefault="00A16DA4" w:rsidP="00A16DA4">
            <w:pPr>
              <w:tabs>
                <w:tab w:val="left" w:pos="444"/>
              </w:tabs>
              <w:autoSpaceDE/>
              <w:adjustRightInd/>
              <w:spacing w:line="300" w:lineRule="exact"/>
              <w:ind w:left="264" w:hanging="162"/>
              <w:jc w:val="center"/>
              <w:rPr>
                <w:sz w:val="16"/>
                <w:szCs w:val="16"/>
                <w:cs/>
              </w:rPr>
            </w:pPr>
            <w:r w:rsidRPr="005001D4">
              <w:rPr>
                <w:sz w:val="16"/>
                <w:szCs w:val="16"/>
              </w:rPr>
              <w:t>-</w:t>
            </w:r>
          </w:p>
        </w:tc>
        <w:tc>
          <w:tcPr>
            <w:tcW w:w="1714" w:type="dxa"/>
            <w:hideMark/>
          </w:tcPr>
          <w:p w14:paraId="04A30CCD" w14:textId="77777777" w:rsidR="00A16DA4" w:rsidRPr="005001D4" w:rsidRDefault="00A16DA4" w:rsidP="00A16DA4">
            <w:pPr>
              <w:spacing w:line="280" w:lineRule="exact"/>
              <w:ind w:left="90" w:right="104"/>
              <w:jc w:val="center"/>
              <w:rPr>
                <w:sz w:val="16"/>
                <w:szCs w:val="16"/>
                <w:cs/>
              </w:rPr>
            </w:pPr>
            <w:r w:rsidRPr="005001D4">
              <w:rPr>
                <w:sz w:val="16"/>
                <w:szCs w:val="16"/>
              </w:rPr>
              <w:t>EIR minus fixed rate per annum</w:t>
            </w:r>
          </w:p>
        </w:tc>
        <w:tc>
          <w:tcPr>
            <w:tcW w:w="1191" w:type="dxa"/>
          </w:tcPr>
          <w:p w14:paraId="7E2EB763" w14:textId="51881D9F" w:rsidR="00A16DA4" w:rsidRPr="005001D4" w:rsidRDefault="00A16DA4" w:rsidP="00A16DA4">
            <w:pPr>
              <w:tabs>
                <w:tab w:val="decimal" w:pos="930"/>
              </w:tabs>
              <w:spacing w:line="280" w:lineRule="exact"/>
              <w:ind w:left="86" w:right="115"/>
              <w:jc w:val="both"/>
              <w:rPr>
                <w:sz w:val="16"/>
                <w:szCs w:val="16"/>
              </w:rPr>
            </w:pPr>
            <w:r w:rsidRPr="005001D4">
              <w:rPr>
                <w:sz w:val="16"/>
                <w:szCs w:val="16"/>
              </w:rPr>
              <w:t>76,715</w:t>
            </w:r>
          </w:p>
        </w:tc>
        <w:tc>
          <w:tcPr>
            <w:tcW w:w="1192" w:type="dxa"/>
            <w:hideMark/>
          </w:tcPr>
          <w:p w14:paraId="613E4387" w14:textId="77777777" w:rsidR="00A16DA4" w:rsidRPr="005001D4" w:rsidRDefault="00A16DA4" w:rsidP="00A16DA4">
            <w:pPr>
              <w:tabs>
                <w:tab w:val="decimal" w:pos="930"/>
              </w:tabs>
              <w:spacing w:line="280" w:lineRule="exact"/>
              <w:ind w:left="86" w:right="115"/>
              <w:jc w:val="both"/>
              <w:rPr>
                <w:sz w:val="16"/>
                <w:szCs w:val="16"/>
              </w:rPr>
            </w:pPr>
            <w:r w:rsidRPr="005001D4">
              <w:rPr>
                <w:sz w:val="16"/>
                <w:szCs w:val="16"/>
              </w:rPr>
              <w:t>76,715</w:t>
            </w:r>
          </w:p>
        </w:tc>
        <w:tc>
          <w:tcPr>
            <w:tcW w:w="1191" w:type="dxa"/>
          </w:tcPr>
          <w:p w14:paraId="2CB187E8" w14:textId="77777777" w:rsidR="00A16DA4" w:rsidRPr="005001D4" w:rsidRDefault="00A16DA4" w:rsidP="00A16DA4">
            <w:pPr>
              <w:tabs>
                <w:tab w:val="decimal" w:pos="930"/>
              </w:tabs>
              <w:spacing w:line="280" w:lineRule="exact"/>
              <w:ind w:left="86" w:right="115"/>
              <w:jc w:val="both"/>
              <w:rPr>
                <w:sz w:val="16"/>
                <w:szCs w:val="16"/>
              </w:rPr>
            </w:pPr>
            <w:r w:rsidRPr="005001D4">
              <w:rPr>
                <w:sz w:val="16"/>
                <w:szCs w:val="16"/>
              </w:rPr>
              <w:t>-</w:t>
            </w:r>
          </w:p>
        </w:tc>
        <w:tc>
          <w:tcPr>
            <w:tcW w:w="1192" w:type="dxa"/>
            <w:hideMark/>
          </w:tcPr>
          <w:p w14:paraId="31B79E68" w14:textId="77777777" w:rsidR="00A16DA4" w:rsidRPr="005001D4" w:rsidRDefault="00A16DA4" w:rsidP="00A16DA4">
            <w:pPr>
              <w:tabs>
                <w:tab w:val="decimal" w:pos="930"/>
              </w:tabs>
              <w:spacing w:line="280" w:lineRule="exact"/>
              <w:ind w:left="86" w:right="115"/>
              <w:jc w:val="both"/>
              <w:rPr>
                <w:sz w:val="16"/>
                <w:szCs w:val="16"/>
              </w:rPr>
            </w:pPr>
            <w:r w:rsidRPr="005001D4">
              <w:rPr>
                <w:sz w:val="16"/>
                <w:szCs w:val="16"/>
              </w:rPr>
              <w:t>-</w:t>
            </w:r>
          </w:p>
        </w:tc>
      </w:tr>
    </w:tbl>
    <w:p w14:paraId="26B012DA" w14:textId="77777777" w:rsidR="00445759" w:rsidRPr="005001D4" w:rsidRDefault="00445759" w:rsidP="00445759">
      <w:pPr>
        <w:rPr>
          <w:sz w:val="16"/>
          <w:szCs w:val="16"/>
        </w:rPr>
      </w:pPr>
    </w:p>
    <w:p w14:paraId="4BCFF45C" w14:textId="77777777" w:rsidR="00445759" w:rsidRPr="005001D4" w:rsidRDefault="00445759">
      <w:r w:rsidRPr="005001D4">
        <w:br w:type="page"/>
      </w:r>
    </w:p>
    <w:tbl>
      <w:tblPr>
        <w:tblW w:w="14940" w:type="dxa"/>
        <w:tblLayout w:type="fixed"/>
        <w:tblCellMar>
          <w:left w:w="0" w:type="dxa"/>
          <w:right w:w="0" w:type="dxa"/>
        </w:tblCellMar>
        <w:tblLook w:val="04A0" w:firstRow="1" w:lastRow="0" w:firstColumn="1" w:lastColumn="0" w:noHBand="0" w:noVBand="1"/>
      </w:tblPr>
      <w:tblGrid>
        <w:gridCol w:w="808"/>
        <w:gridCol w:w="902"/>
        <w:gridCol w:w="3690"/>
        <w:gridCol w:w="405"/>
        <w:gridCol w:w="405"/>
        <w:gridCol w:w="2250"/>
        <w:gridCol w:w="1714"/>
        <w:gridCol w:w="1191"/>
        <w:gridCol w:w="1192"/>
        <w:gridCol w:w="1191"/>
        <w:gridCol w:w="1192"/>
      </w:tblGrid>
      <w:tr w:rsidR="00445759" w:rsidRPr="005001D4" w14:paraId="75A0116F" w14:textId="77777777" w:rsidTr="00944D17">
        <w:tc>
          <w:tcPr>
            <w:tcW w:w="808" w:type="dxa"/>
            <w:vAlign w:val="bottom"/>
          </w:tcPr>
          <w:p w14:paraId="03DE4BFC" w14:textId="77777777" w:rsidR="00445759" w:rsidRPr="005001D4" w:rsidRDefault="00445759" w:rsidP="00944D17">
            <w:pPr>
              <w:spacing w:line="260" w:lineRule="exact"/>
              <w:ind w:right="104"/>
              <w:jc w:val="center"/>
              <w:rPr>
                <w:sz w:val="28"/>
                <w:szCs w:val="28"/>
              </w:rPr>
            </w:pPr>
          </w:p>
        </w:tc>
        <w:tc>
          <w:tcPr>
            <w:tcW w:w="902" w:type="dxa"/>
            <w:vAlign w:val="bottom"/>
            <w:hideMark/>
          </w:tcPr>
          <w:p w14:paraId="0215BEDE" w14:textId="77777777" w:rsidR="00445759" w:rsidRPr="005001D4" w:rsidRDefault="00445759" w:rsidP="00944D17">
            <w:pPr>
              <w:spacing w:line="260" w:lineRule="exact"/>
              <w:ind w:left="90" w:right="104"/>
              <w:jc w:val="center"/>
              <w:rPr>
                <w:sz w:val="16"/>
                <w:szCs w:val="16"/>
                <w:cs/>
              </w:rPr>
            </w:pPr>
          </w:p>
        </w:tc>
        <w:tc>
          <w:tcPr>
            <w:tcW w:w="8464" w:type="dxa"/>
            <w:gridSpan w:val="5"/>
            <w:vAlign w:val="bottom"/>
            <w:hideMark/>
          </w:tcPr>
          <w:p w14:paraId="17480698" w14:textId="77777777" w:rsidR="00445759" w:rsidRPr="005001D4" w:rsidRDefault="00445759" w:rsidP="00944D17">
            <w:pPr>
              <w:spacing w:line="260" w:lineRule="exact"/>
              <w:ind w:left="90" w:right="104"/>
              <w:jc w:val="center"/>
              <w:rPr>
                <w:sz w:val="16"/>
                <w:szCs w:val="16"/>
                <w:cs/>
              </w:rPr>
            </w:pPr>
          </w:p>
        </w:tc>
        <w:tc>
          <w:tcPr>
            <w:tcW w:w="2383" w:type="dxa"/>
            <w:gridSpan w:val="2"/>
            <w:vAlign w:val="bottom"/>
            <w:hideMark/>
          </w:tcPr>
          <w:p w14:paraId="4131B4B0" w14:textId="77777777" w:rsidR="00445759" w:rsidRPr="005001D4" w:rsidRDefault="00445759" w:rsidP="00944D17">
            <w:pPr>
              <w:pBdr>
                <w:bottom w:val="single" w:sz="4" w:space="1" w:color="auto"/>
              </w:pBdr>
              <w:spacing w:line="260" w:lineRule="exact"/>
              <w:ind w:left="90" w:right="104"/>
              <w:jc w:val="center"/>
              <w:rPr>
                <w:sz w:val="16"/>
                <w:szCs w:val="16"/>
              </w:rPr>
            </w:pPr>
            <w:r w:rsidRPr="005001D4">
              <w:rPr>
                <w:sz w:val="16"/>
                <w:szCs w:val="16"/>
              </w:rPr>
              <w:t>Consolidated                       financial statements</w:t>
            </w:r>
          </w:p>
        </w:tc>
        <w:tc>
          <w:tcPr>
            <w:tcW w:w="2383" w:type="dxa"/>
            <w:gridSpan w:val="2"/>
            <w:vAlign w:val="bottom"/>
            <w:hideMark/>
          </w:tcPr>
          <w:p w14:paraId="2AED88A6" w14:textId="77777777" w:rsidR="00445759" w:rsidRPr="005001D4" w:rsidRDefault="00445759" w:rsidP="00944D17">
            <w:pPr>
              <w:pBdr>
                <w:bottom w:val="single" w:sz="4" w:space="1" w:color="auto"/>
              </w:pBdr>
              <w:spacing w:line="260" w:lineRule="exact"/>
              <w:jc w:val="center"/>
              <w:rPr>
                <w:sz w:val="28"/>
                <w:szCs w:val="28"/>
              </w:rPr>
            </w:pPr>
            <w:r w:rsidRPr="005001D4">
              <w:rPr>
                <w:sz w:val="16"/>
                <w:szCs w:val="16"/>
              </w:rPr>
              <w:t>Separate                                        financial statements</w:t>
            </w:r>
          </w:p>
        </w:tc>
      </w:tr>
      <w:tr w:rsidR="00445759" w:rsidRPr="005001D4" w14:paraId="209508EF" w14:textId="77777777" w:rsidTr="00944D17">
        <w:tc>
          <w:tcPr>
            <w:tcW w:w="808" w:type="dxa"/>
            <w:vAlign w:val="bottom"/>
          </w:tcPr>
          <w:p w14:paraId="18C9B3F5" w14:textId="77777777" w:rsidR="00445759" w:rsidRPr="005001D4" w:rsidRDefault="00445759" w:rsidP="00944D17">
            <w:pPr>
              <w:spacing w:line="260" w:lineRule="exact"/>
              <w:ind w:left="86" w:right="101"/>
              <w:jc w:val="center"/>
              <w:rPr>
                <w:sz w:val="16"/>
                <w:szCs w:val="16"/>
                <w:cs/>
              </w:rPr>
            </w:pPr>
          </w:p>
        </w:tc>
        <w:tc>
          <w:tcPr>
            <w:tcW w:w="902" w:type="dxa"/>
            <w:vAlign w:val="bottom"/>
          </w:tcPr>
          <w:p w14:paraId="0D096F63" w14:textId="77777777" w:rsidR="00445759" w:rsidRPr="005001D4" w:rsidRDefault="00445759" w:rsidP="00944D17">
            <w:pPr>
              <w:spacing w:line="260" w:lineRule="exact"/>
              <w:ind w:left="86" w:right="101"/>
              <w:jc w:val="center"/>
              <w:rPr>
                <w:sz w:val="16"/>
                <w:szCs w:val="16"/>
                <w:cs/>
              </w:rPr>
            </w:pPr>
            <w:r w:rsidRPr="005001D4">
              <w:rPr>
                <w:sz w:val="16"/>
                <w:szCs w:val="16"/>
              </w:rPr>
              <w:t>Credit</w:t>
            </w:r>
          </w:p>
        </w:tc>
        <w:tc>
          <w:tcPr>
            <w:tcW w:w="8464" w:type="dxa"/>
            <w:gridSpan w:val="5"/>
            <w:vAlign w:val="bottom"/>
          </w:tcPr>
          <w:p w14:paraId="3E02D0FA" w14:textId="77777777" w:rsidR="00445759" w:rsidRPr="005001D4" w:rsidRDefault="00445759" w:rsidP="00944D17">
            <w:pPr>
              <w:pBdr>
                <w:bottom w:val="single" w:sz="4" w:space="1" w:color="auto"/>
              </w:pBdr>
              <w:spacing w:line="260" w:lineRule="exact"/>
              <w:ind w:left="86" w:right="101"/>
              <w:jc w:val="center"/>
              <w:rPr>
                <w:sz w:val="16"/>
                <w:szCs w:val="16"/>
                <w:cs/>
              </w:rPr>
            </w:pPr>
            <w:r w:rsidRPr="005001D4">
              <w:rPr>
                <w:sz w:val="16"/>
                <w:szCs w:val="16"/>
              </w:rPr>
              <w:t>Significant terms and conditions of loan agreements</w:t>
            </w:r>
          </w:p>
        </w:tc>
        <w:tc>
          <w:tcPr>
            <w:tcW w:w="1191" w:type="dxa"/>
            <w:vAlign w:val="bottom"/>
            <w:hideMark/>
          </w:tcPr>
          <w:p w14:paraId="0D17E083" w14:textId="77777777" w:rsidR="00445759" w:rsidRPr="005001D4" w:rsidRDefault="00445759" w:rsidP="00944D17">
            <w:pPr>
              <w:spacing w:line="260" w:lineRule="exact"/>
              <w:ind w:left="90" w:right="104"/>
              <w:jc w:val="center"/>
              <w:rPr>
                <w:sz w:val="16"/>
                <w:szCs w:val="16"/>
              </w:rPr>
            </w:pPr>
            <w:r w:rsidRPr="005001D4">
              <w:rPr>
                <w:sz w:val="16"/>
                <w:szCs w:val="16"/>
              </w:rPr>
              <w:t xml:space="preserve">31 March           </w:t>
            </w:r>
          </w:p>
        </w:tc>
        <w:tc>
          <w:tcPr>
            <w:tcW w:w="1192" w:type="dxa"/>
            <w:vAlign w:val="bottom"/>
            <w:hideMark/>
          </w:tcPr>
          <w:p w14:paraId="680CC553" w14:textId="77777777" w:rsidR="00445759" w:rsidRPr="005001D4" w:rsidRDefault="00445759" w:rsidP="00944D17">
            <w:pPr>
              <w:spacing w:line="260" w:lineRule="exact"/>
              <w:ind w:left="90" w:right="104"/>
              <w:jc w:val="center"/>
              <w:rPr>
                <w:sz w:val="16"/>
                <w:szCs w:val="16"/>
              </w:rPr>
            </w:pPr>
            <w:r w:rsidRPr="005001D4">
              <w:rPr>
                <w:sz w:val="16"/>
                <w:szCs w:val="16"/>
              </w:rPr>
              <w:t xml:space="preserve">31 December                </w:t>
            </w:r>
          </w:p>
        </w:tc>
        <w:tc>
          <w:tcPr>
            <w:tcW w:w="1191" w:type="dxa"/>
            <w:vAlign w:val="bottom"/>
            <w:hideMark/>
          </w:tcPr>
          <w:p w14:paraId="4CFAE2C9" w14:textId="77777777" w:rsidR="00445759" w:rsidRPr="005001D4" w:rsidRDefault="00445759" w:rsidP="00944D17">
            <w:pPr>
              <w:spacing w:line="260" w:lineRule="exact"/>
              <w:ind w:left="90" w:right="104"/>
              <w:jc w:val="center"/>
              <w:rPr>
                <w:sz w:val="16"/>
                <w:szCs w:val="16"/>
              </w:rPr>
            </w:pPr>
            <w:r w:rsidRPr="005001D4">
              <w:rPr>
                <w:sz w:val="16"/>
                <w:szCs w:val="16"/>
              </w:rPr>
              <w:t xml:space="preserve">31 March           </w:t>
            </w:r>
          </w:p>
        </w:tc>
        <w:tc>
          <w:tcPr>
            <w:tcW w:w="1192" w:type="dxa"/>
            <w:vAlign w:val="bottom"/>
            <w:hideMark/>
          </w:tcPr>
          <w:p w14:paraId="4FDB067F" w14:textId="77777777" w:rsidR="00445759" w:rsidRPr="005001D4" w:rsidRDefault="00445759" w:rsidP="00944D17">
            <w:pPr>
              <w:spacing w:line="260" w:lineRule="exact"/>
              <w:ind w:left="90" w:right="104"/>
              <w:jc w:val="center"/>
              <w:rPr>
                <w:sz w:val="16"/>
                <w:szCs w:val="16"/>
              </w:rPr>
            </w:pPr>
            <w:r w:rsidRPr="005001D4">
              <w:rPr>
                <w:sz w:val="16"/>
                <w:szCs w:val="16"/>
              </w:rPr>
              <w:t xml:space="preserve">31 December                </w:t>
            </w:r>
          </w:p>
        </w:tc>
      </w:tr>
      <w:tr w:rsidR="00445759" w:rsidRPr="005001D4" w14:paraId="058957AC" w14:textId="77777777" w:rsidTr="00944D17">
        <w:tc>
          <w:tcPr>
            <w:tcW w:w="808" w:type="dxa"/>
            <w:vAlign w:val="bottom"/>
            <w:hideMark/>
          </w:tcPr>
          <w:p w14:paraId="108487A7" w14:textId="77777777" w:rsidR="00445759" w:rsidRPr="005001D4" w:rsidRDefault="00445759" w:rsidP="00944D17">
            <w:pPr>
              <w:pBdr>
                <w:bottom w:val="single" w:sz="4" w:space="1" w:color="auto"/>
              </w:pBdr>
              <w:spacing w:line="260" w:lineRule="exact"/>
              <w:ind w:left="86" w:right="101"/>
              <w:jc w:val="center"/>
              <w:rPr>
                <w:sz w:val="16"/>
                <w:szCs w:val="16"/>
                <w:cs/>
              </w:rPr>
            </w:pPr>
            <w:r w:rsidRPr="005001D4">
              <w:rPr>
                <w:sz w:val="16"/>
                <w:szCs w:val="16"/>
              </w:rPr>
              <w:t>No.</w:t>
            </w:r>
          </w:p>
        </w:tc>
        <w:tc>
          <w:tcPr>
            <w:tcW w:w="902" w:type="dxa"/>
            <w:vAlign w:val="bottom"/>
            <w:hideMark/>
          </w:tcPr>
          <w:p w14:paraId="4754C871" w14:textId="77777777" w:rsidR="00445759" w:rsidRPr="005001D4" w:rsidRDefault="00445759" w:rsidP="00944D17">
            <w:pPr>
              <w:pBdr>
                <w:bottom w:val="single" w:sz="4" w:space="1" w:color="auto"/>
              </w:pBdr>
              <w:spacing w:line="260" w:lineRule="exact"/>
              <w:ind w:left="86" w:right="101"/>
              <w:jc w:val="center"/>
              <w:rPr>
                <w:sz w:val="16"/>
                <w:szCs w:val="16"/>
                <w:cs/>
              </w:rPr>
            </w:pPr>
            <w:r w:rsidRPr="005001D4">
              <w:rPr>
                <w:sz w:val="16"/>
                <w:szCs w:val="16"/>
              </w:rPr>
              <w:t>facilities</w:t>
            </w:r>
          </w:p>
        </w:tc>
        <w:tc>
          <w:tcPr>
            <w:tcW w:w="4500" w:type="dxa"/>
            <w:gridSpan w:val="3"/>
            <w:vAlign w:val="bottom"/>
            <w:hideMark/>
          </w:tcPr>
          <w:p w14:paraId="1A9A686D" w14:textId="77777777" w:rsidR="00445759" w:rsidRPr="005001D4" w:rsidRDefault="00445759" w:rsidP="00944D17">
            <w:pPr>
              <w:pBdr>
                <w:bottom w:val="single" w:sz="4" w:space="1" w:color="auto"/>
              </w:pBdr>
              <w:spacing w:line="260" w:lineRule="exact"/>
              <w:ind w:left="86" w:right="101"/>
              <w:jc w:val="center"/>
              <w:rPr>
                <w:sz w:val="16"/>
                <w:szCs w:val="16"/>
                <w:cs/>
              </w:rPr>
            </w:pPr>
            <w:r w:rsidRPr="005001D4">
              <w:rPr>
                <w:sz w:val="16"/>
                <w:szCs w:val="16"/>
              </w:rPr>
              <w:t>Repayment term</w:t>
            </w:r>
          </w:p>
        </w:tc>
        <w:tc>
          <w:tcPr>
            <w:tcW w:w="2250" w:type="dxa"/>
            <w:vAlign w:val="bottom"/>
            <w:hideMark/>
          </w:tcPr>
          <w:p w14:paraId="30A4DB1D" w14:textId="77777777" w:rsidR="00445759" w:rsidRPr="005001D4" w:rsidRDefault="00445759" w:rsidP="00944D17">
            <w:pPr>
              <w:pBdr>
                <w:bottom w:val="single" w:sz="4" w:space="1" w:color="auto"/>
              </w:pBdr>
              <w:spacing w:line="260" w:lineRule="exact"/>
              <w:ind w:left="86" w:right="101"/>
              <w:jc w:val="center"/>
              <w:rPr>
                <w:sz w:val="16"/>
                <w:szCs w:val="16"/>
                <w:cs/>
              </w:rPr>
            </w:pPr>
            <w:r w:rsidRPr="005001D4">
              <w:rPr>
                <w:sz w:val="16"/>
                <w:szCs w:val="16"/>
              </w:rPr>
              <w:t xml:space="preserve">Collateral </w:t>
            </w:r>
          </w:p>
        </w:tc>
        <w:tc>
          <w:tcPr>
            <w:tcW w:w="1714" w:type="dxa"/>
            <w:vAlign w:val="bottom"/>
            <w:hideMark/>
          </w:tcPr>
          <w:p w14:paraId="3F76C63F" w14:textId="77777777" w:rsidR="00445759" w:rsidRPr="005001D4" w:rsidRDefault="00445759" w:rsidP="00944D17">
            <w:pPr>
              <w:pBdr>
                <w:bottom w:val="single" w:sz="4" w:space="1" w:color="auto"/>
              </w:pBdr>
              <w:spacing w:line="260" w:lineRule="exact"/>
              <w:ind w:left="86" w:right="101"/>
              <w:jc w:val="center"/>
              <w:rPr>
                <w:sz w:val="16"/>
                <w:szCs w:val="16"/>
                <w:cs/>
              </w:rPr>
            </w:pPr>
            <w:r w:rsidRPr="005001D4">
              <w:rPr>
                <w:sz w:val="16"/>
                <w:szCs w:val="16"/>
              </w:rPr>
              <w:t>Interest rate</w:t>
            </w:r>
          </w:p>
        </w:tc>
        <w:tc>
          <w:tcPr>
            <w:tcW w:w="1191" w:type="dxa"/>
            <w:vAlign w:val="bottom"/>
            <w:hideMark/>
          </w:tcPr>
          <w:p w14:paraId="4AA02924" w14:textId="77777777" w:rsidR="00445759" w:rsidRPr="005001D4" w:rsidRDefault="00445759" w:rsidP="00944D17">
            <w:pPr>
              <w:pBdr>
                <w:bottom w:val="single" w:sz="4" w:space="1" w:color="auto"/>
              </w:pBdr>
              <w:spacing w:line="260" w:lineRule="exact"/>
              <w:ind w:left="90" w:right="104"/>
              <w:jc w:val="center"/>
              <w:rPr>
                <w:sz w:val="16"/>
                <w:szCs w:val="16"/>
              </w:rPr>
            </w:pPr>
            <w:r w:rsidRPr="005001D4">
              <w:rPr>
                <w:sz w:val="16"/>
                <w:szCs w:val="16"/>
              </w:rPr>
              <w:t>2026</w:t>
            </w:r>
          </w:p>
        </w:tc>
        <w:tc>
          <w:tcPr>
            <w:tcW w:w="1192" w:type="dxa"/>
            <w:vAlign w:val="bottom"/>
            <w:hideMark/>
          </w:tcPr>
          <w:p w14:paraId="7D572423" w14:textId="77777777" w:rsidR="00445759" w:rsidRPr="005001D4" w:rsidRDefault="00445759" w:rsidP="00944D17">
            <w:pPr>
              <w:pBdr>
                <w:bottom w:val="single" w:sz="4" w:space="1" w:color="auto"/>
              </w:pBdr>
              <w:spacing w:line="260" w:lineRule="exact"/>
              <w:ind w:left="90" w:right="104"/>
              <w:jc w:val="center"/>
              <w:rPr>
                <w:sz w:val="16"/>
                <w:szCs w:val="16"/>
              </w:rPr>
            </w:pPr>
            <w:r w:rsidRPr="005001D4">
              <w:rPr>
                <w:sz w:val="16"/>
                <w:szCs w:val="16"/>
              </w:rPr>
              <w:t>2025</w:t>
            </w:r>
          </w:p>
        </w:tc>
        <w:tc>
          <w:tcPr>
            <w:tcW w:w="1191" w:type="dxa"/>
            <w:vAlign w:val="bottom"/>
            <w:hideMark/>
          </w:tcPr>
          <w:p w14:paraId="13125FA8" w14:textId="77777777" w:rsidR="00445759" w:rsidRPr="005001D4" w:rsidRDefault="00445759" w:rsidP="00944D17">
            <w:pPr>
              <w:pBdr>
                <w:bottom w:val="single" w:sz="4" w:space="1" w:color="auto"/>
              </w:pBdr>
              <w:spacing w:line="260" w:lineRule="exact"/>
              <w:ind w:left="90" w:right="104"/>
              <w:jc w:val="center"/>
              <w:rPr>
                <w:sz w:val="16"/>
                <w:szCs w:val="16"/>
              </w:rPr>
            </w:pPr>
            <w:r w:rsidRPr="005001D4">
              <w:rPr>
                <w:sz w:val="16"/>
                <w:szCs w:val="16"/>
              </w:rPr>
              <w:t>2026</w:t>
            </w:r>
          </w:p>
        </w:tc>
        <w:tc>
          <w:tcPr>
            <w:tcW w:w="1192" w:type="dxa"/>
            <w:vAlign w:val="bottom"/>
            <w:hideMark/>
          </w:tcPr>
          <w:p w14:paraId="42EC7D22" w14:textId="77777777" w:rsidR="00445759" w:rsidRPr="005001D4" w:rsidRDefault="00445759" w:rsidP="00944D17">
            <w:pPr>
              <w:pBdr>
                <w:bottom w:val="single" w:sz="4" w:space="1" w:color="auto"/>
              </w:pBdr>
              <w:spacing w:line="260" w:lineRule="exact"/>
              <w:ind w:left="90" w:right="104"/>
              <w:jc w:val="center"/>
              <w:rPr>
                <w:sz w:val="16"/>
                <w:szCs w:val="16"/>
              </w:rPr>
            </w:pPr>
            <w:r w:rsidRPr="005001D4">
              <w:rPr>
                <w:sz w:val="16"/>
                <w:szCs w:val="16"/>
              </w:rPr>
              <w:t>2025</w:t>
            </w:r>
          </w:p>
        </w:tc>
      </w:tr>
      <w:tr w:rsidR="00445759" w:rsidRPr="005001D4" w14:paraId="0FE7058F" w14:textId="77777777" w:rsidTr="00944D17">
        <w:tc>
          <w:tcPr>
            <w:tcW w:w="808" w:type="dxa"/>
            <w:vAlign w:val="bottom"/>
          </w:tcPr>
          <w:p w14:paraId="00F51E8E" w14:textId="77777777" w:rsidR="00445759" w:rsidRPr="005001D4" w:rsidRDefault="00445759" w:rsidP="00944D17">
            <w:pPr>
              <w:spacing w:line="260" w:lineRule="exact"/>
              <w:ind w:right="104"/>
              <w:jc w:val="both"/>
              <w:rPr>
                <w:sz w:val="16"/>
                <w:szCs w:val="16"/>
              </w:rPr>
            </w:pPr>
          </w:p>
        </w:tc>
        <w:tc>
          <w:tcPr>
            <w:tcW w:w="902" w:type="dxa"/>
            <w:hideMark/>
          </w:tcPr>
          <w:p w14:paraId="56A1E27C" w14:textId="77777777" w:rsidR="00445759" w:rsidRPr="005001D4" w:rsidRDefault="00445759" w:rsidP="00944D17">
            <w:pPr>
              <w:spacing w:line="260" w:lineRule="exact"/>
              <w:jc w:val="center"/>
              <w:rPr>
                <w:sz w:val="16"/>
                <w:szCs w:val="16"/>
                <w:cs/>
              </w:rPr>
            </w:pPr>
            <w:r w:rsidRPr="005001D4">
              <w:rPr>
                <w:sz w:val="16"/>
                <w:szCs w:val="16"/>
              </w:rPr>
              <w:t>(Million Baht)</w:t>
            </w:r>
          </w:p>
        </w:tc>
        <w:tc>
          <w:tcPr>
            <w:tcW w:w="4500" w:type="dxa"/>
            <w:gridSpan w:val="3"/>
          </w:tcPr>
          <w:p w14:paraId="1B7A9208" w14:textId="77777777" w:rsidR="00445759" w:rsidRPr="005001D4" w:rsidRDefault="00445759" w:rsidP="00944D17">
            <w:pPr>
              <w:spacing w:line="260" w:lineRule="exact"/>
              <w:jc w:val="center"/>
              <w:rPr>
                <w:sz w:val="16"/>
                <w:szCs w:val="16"/>
                <w:cs/>
              </w:rPr>
            </w:pPr>
          </w:p>
        </w:tc>
        <w:tc>
          <w:tcPr>
            <w:tcW w:w="2250" w:type="dxa"/>
            <w:vAlign w:val="bottom"/>
          </w:tcPr>
          <w:p w14:paraId="4840F9D3" w14:textId="77777777" w:rsidR="00445759" w:rsidRPr="005001D4" w:rsidRDefault="00445759" w:rsidP="00944D17">
            <w:pPr>
              <w:spacing w:line="260" w:lineRule="exact"/>
              <w:ind w:right="104"/>
              <w:jc w:val="center"/>
              <w:rPr>
                <w:sz w:val="16"/>
                <w:szCs w:val="16"/>
                <w:cs/>
              </w:rPr>
            </w:pPr>
          </w:p>
        </w:tc>
        <w:tc>
          <w:tcPr>
            <w:tcW w:w="1714" w:type="dxa"/>
            <w:hideMark/>
          </w:tcPr>
          <w:p w14:paraId="7FBCE0FA" w14:textId="77777777" w:rsidR="00445759" w:rsidRPr="005001D4" w:rsidRDefault="00445759" w:rsidP="00944D17">
            <w:pPr>
              <w:spacing w:line="260" w:lineRule="exact"/>
              <w:ind w:left="90" w:right="104"/>
              <w:jc w:val="center"/>
              <w:rPr>
                <w:sz w:val="16"/>
                <w:szCs w:val="16"/>
              </w:rPr>
            </w:pPr>
            <w:r w:rsidRPr="005001D4">
              <w:rPr>
                <w:sz w:val="16"/>
                <w:szCs w:val="16"/>
              </w:rPr>
              <w:t>(percent per annum)</w:t>
            </w:r>
          </w:p>
        </w:tc>
        <w:tc>
          <w:tcPr>
            <w:tcW w:w="1191" w:type="dxa"/>
            <w:hideMark/>
          </w:tcPr>
          <w:p w14:paraId="0C0FC20C" w14:textId="77777777" w:rsidR="00445759" w:rsidRPr="005001D4" w:rsidRDefault="00445759" w:rsidP="00944D17">
            <w:pPr>
              <w:spacing w:line="260" w:lineRule="exact"/>
              <w:ind w:left="90" w:right="104"/>
              <w:jc w:val="center"/>
              <w:rPr>
                <w:sz w:val="16"/>
                <w:szCs w:val="16"/>
                <w:cs/>
              </w:rPr>
            </w:pPr>
            <w:r w:rsidRPr="005001D4">
              <w:rPr>
                <w:sz w:val="16"/>
                <w:szCs w:val="16"/>
              </w:rPr>
              <w:t>(Thousand Baht)</w:t>
            </w:r>
          </w:p>
        </w:tc>
        <w:tc>
          <w:tcPr>
            <w:tcW w:w="1192" w:type="dxa"/>
            <w:hideMark/>
          </w:tcPr>
          <w:p w14:paraId="5393F723" w14:textId="77777777" w:rsidR="00445759" w:rsidRPr="005001D4" w:rsidRDefault="00445759" w:rsidP="00944D17">
            <w:pPr>
              <w:spacing w:line="260" w:lineRule="exact"/>
              <w:ind w:left="90" w:right="104"/>
              <w:jc w:val="center"/>
              <w:rPr>
                <w:sz w:val="16"/>
                <w:szCs w:val="16"/>
                <w:cs/>
              </w:rPr>
            </w:pPr>
            <w:r w:rsidRPr="005001D4">
              <w:rPr>
                <w:sz w:val="16"/>
                <w:szCs w:val="16"/>
              </w:rPr>
              <w:t>(Thousand Baht)</w:t>
            </w:r>
          </w:p>
        </w:tc>
        <w:tc>
          <w:tcPr>
            <w:tcW w:w="1191" w:type="dxa"/>
            <w:hideMark/>
          </w:tcPr>
          <w:p w14:paraId="6E7CDD11" w14:textId="77777777" w:rsidR="00445759" w:rsidRPr="005001D4" w:rsidRDefault="00445759" w:rsidP="00944D17">
            <w:pPr>
              <w:spacing w:line="260" w:lineRule="exact"/>
              <w:ind w:left="90" w:right="104"/>
              <w:jc w:val="center"/>
              <w:rPr>
                <w:sz w:val="16"/>
                <w:szCs w:val="16"/>
                <w:cs/>
              </w:rPr>
            </w:pPr>
            <w:r w:rsidRPr="005001D4">
              <w:rPr>
                <w:sz w:val="16"/>
                <w:szCs w:val="16"/>
              </w:rPr>
              <w:t>(Thousand Baht)</w:t>
            </w:r>
          </w:p>
        </w:tc>
        <w:tc>
          <w:tcPr>
            <w:tcW w:w="1192" w:type="dxa"/>
            <w:hideMark/>
          </w:tcPr>
          <w:p w14:paraId="4739CFD5" w14:textId="77777777" w:rsidR="00445759" w:rsidRPr="005001D4" w:rsidRDefault="00445759" w:rsidP="00944D17">
            <w:pPr>
              <w:spacing w:line="260" w:lineRule="exact"/>
              <w:ind w:left="90" w:right="104"/>
              <w:jc w:val="center"/>
              <w:rPr>
                <w:sz w:val="16"/>
                <w:szCs w:val="16"/>
                <w:cs/>
              </w:rPr>
            </w:pPr>
            <w:r w:rsidRPr="005001D4">
              <w:rPr>
                <w:sz w:val="16"/>
                <w:szCs w:val="16"/>
              </w:rPr>
              <w:t>(Thousand Baht)</w:t>
            </w:r>
          </w:p>
        </w:tc>
      </w:tr>
      <w:tr w:rsidR="00445759" w:rsidRPr="005001D4" w14:paraId="53CEC787" w14:textId="77777777" w:rsidTr="00944D17">
        <w:tc>
          <w:tcPr>
            <w:tcW w:w="6210" w:type="dxa"/>
            <w:gridSpan w:val="5"/>
          </w:tcPr>
          <w:p w14:paraId="2CCCF6FF" w14:textId="77777777" w:rsidR="00445759" w:rsidRPr="005001D4" w:rsidRDefault="00445759" w:rsidP="00944D17">
            <w:pPr>
              <w:spacing w:line="280" w:lineRule="exact"/>
              <w:ind w:left="120"/>
              <w:rPr>
                <w:spacing w:val="-6"/>
                <w:sz w:val="16"/>
                <w:szCs w:val="16"/>
              </w:rPr>
            </w:pPr>
            <w:r w:rsidRPr="005001D4">
              <w:rPr>
                <w:sz w:val="16"/>
                <w:szCs w:val="16"/>
              </w:rPr>
              <w:t>Vision and Security System Co., Ltd.</w:t>
            </w:r>
          </w:p>
        </w:tc>
        <w:tc>
          <w:tcPr>
            <w:tcW w:w="2250" w:type="dxa"/>
          </w:tcPr>
          <w:p w14:paraId="4E2C6961" w14:textId="77777777" w:rsidR="00445759" w:rsidRPr="005001D4" w:rsidRDefault="00445759" w:rsidP="00944D17">
            <w:pPr>
              <w:spacing w:line="280" w:lineRule="exact"/>
              <w:ind w:left="120"/>
              <w:rPr>
                <w:spacing w:val="-6"/>
                <w:sz w:val="16"/>
                <w:szCs w:val="16"/>
              </w:rPr>
            </w:pPr>
          </w:p>
        </w:tc>
        <w:tc>
          <w:tcPr>
            <w:tcW w:w="1714" w:type="dxa"/>
          </w:tcPr>
          <w:p w14:paraId="18D398CA" w14:textId="77777777" w:rsidR="00445759" w:rsidRPr="005001D4" w:rsidRDefault="00445759" w:rsidP="00944D17">
            <w:pPr>
              <w:spacing w:line="280" w:lineRule="exact"/>
              <w:ind w:left="90" w:right="104"/>
              <w:jc w:val="center"/>
              <w:rPr>
                <w:sz w:val="16"/>
                <w:szCs w:val="16"/>
              </w:rPr>
            </w:pPr>
          </w:p>
        </w:tc>
        <w:tc>
          <w:tcPr>
            <w:tcW w:w="1191" w:type="dxa"/>
          </w:tcPr>
          <w:p w14:paraId="08993C1A" w14:textId="77777777" w:rsidR="00445759" w:rsidRPr="005001D4" w:rsidRDefault="00445759" w:rsidP="00944D17">
            <w:pPr>
              <w:tabs>
                <w:tab w:val="decimal" w:pos="1068"/>
              </w:tabs>
              <w:spacing w:line="280" w:lineRule="exact"/>
              <w:ind w:left="86" w:right="115"/>
              <w:jc w:val="both"/>
              <w:rPr>
                <w:sz w:val="16"/>
                <w:szCs w:val="16"/>
              </w:rPr>
            </w:pPr>
          </w:p>
        </w:tc>
        <w:tc>
          <w:tcPr>
            <w:tcW w:w="1192" w:type="dxa"/>
          </w:tcPr>
          <w:p w14:paraId="79A36631" w14:textId="77777777" w:rsidR="00445759" w:rsidRPr="005001D4" w:rsidRDefault="00445759" w:rsidP="00944D17">
            <w:pPr>
              <w:tabs>
                <w:tab w:val="decimal" w:pos="930"/>
              </w:tabs>
              <w:spacing w:line="280" w:lineRule="exact"/>
              <w:ind w:left="86" w:right="115"/>
              <w:jc w:val="both"/>
              <w:rPr>
                <w:sz w:val="16"/>
                <w:szCs w:val="16"/>
              </w:rPr>
            </w:pPr>
          </w:p>
        </w:tc>
        <w:tc>
          <w:tcPr>
            <w:tcW w:w="1191" w:type="dxa"/>
          </w:tcPr>
          <w:p w14:paraId="0C946136" w14:textId="77777777" w:rsidR="00445759" w:rsidRPr="005001D4" w:rsidRDefault="00445759" w:rsidP="00944D17">
            <w:pPr>
              <w:tabs>
                <w:tab w:val="decimal" w:pos="930"/>
              </w:tabs>
              <w:spacing w:line="280" w:lineRule="exact"/>
              <w:ind w:left="86" w:right="115"/>
              <w:jc w:val="both"/>
              <w:rPr>
                <w:sz w:val="16"/>
                <w:szCs w:val="16"/>
              </w:rPr>
            </w:pPr>
          </w:p>
        </w:tc>
        <w:tc>
          <w:tcPr>
            <w:tcW w:w="1192" w:type="dxa"/>
          </w:tcPr>
          <w:p w14:paraId="33620E63" w14:textId="77777777" w:rsidR="00445759" w:rsidRPr="005001D4" w:rsidRDefault="00445759" w:rsidP="00944D17">
            <w:pPr>
              <w:tabs>
                <w:tab w:val="decimal" w:pos="930"/>
              </w:tabs>
              <w:spacing w:line="280" w:lineRule="exact"/>
              <w:ind w:left="86" w:right="115"/>
              <w:jc w:val="both"/>
              <w:rPr>
                <w:sz w:val="16"/>
                <w:szCs w:val="16"/>
              </w:rPr>
            </w:pPr>
          </w:p>
        </w:tc>
      </w:tr>
      <w:tr w:rsidR="00445759" w:rsidRPr="005001D4" w14:paraId="34C37C51" w14:textId="77777777" w:rsidTr="00944D17">
        <w:trPr>
          <w:trHeight w:val="1305"/>
        </w:trPr>
        <w:tc>
          <w:tcPr>
            <w:tcW w:w="808" w:type="dxa"/>
            <w:hideMark/>
          </w:tcPr>
          <w:p w14:paraId="3EC95E89" w14:textId="77777777" w:rsidR="00445759" w:rsidRPr="005001D4" w:rsidRDefault="00445759" w:rsidP="00445759">
            <w:pPr>
              <w:tabs>
                <w:tab w:val="left" w:pos="340"/>
                <w:tab w:val="center" w:pos="464"/>
              </w:tabs>
              <w:spacing w:line="280" w:lineRule="exact"/>
              <w:ind w:left="120"/>
              <w:rPr>
                <w:sz w:val="16"/>
                <w:szCs w:val="16"/>
              </w:rPr>
            </w:pPr>
            <w:r w:rsidRPr="005001D4">
              <w:rPr>
                <w:sz w:val="16"/>
                <w:szCs w:val="16"/>
              </w:rPr>
              <w:tab/>
              <w:t>11.</w:t>
            </w:r>
          </w:p>
        </w:tc>
        <w:tc>
          <w:tcPr>
            <w:tcW w:w="902" w:type="dxa"/>
            <w:hideMark/>
          </w:tcPr>
          <w:p w14:paraId="4E3C751A" w14:textId="77777777" w:rsidR="00445759" w:rsidRPr="005001D4" w:rsidRDefault="00445759" w:rsidP="00445759">
            <w:pPr>
              <w:tabs>
                <w:tab w:val="left" w:pos="1440"/>
                <w:tab w:val="left" w:pos="1980"/>
                <w:tab w:val="right" w:pos="3780"/>
                <w:tab w:val="left" w:pos="4760"/>
                <w:tab w:val="right" w:pos="9540"/>
                <w:tab w:val="right" w:pos="12420"/>
              </w:tabs>
              <w:spacing w:line="280" w:lineRule="exact"/>
              <w:ind w:right="134"/>
              <w:jc w:val="center"/>
              <w:rPr>
                <w:sz w:val="16"/>
                <w:szCs w:val="16"/>
              </w:rPr>
            </w:pPr>
            <w:r w:rsidRPr="005001D4">
              <w:rPr>
                <w:sz w:val="16"/>
                <w:szCs w:val="16"/>
              </w:rPr>
              <w:t>286</w:t>
            </w:r>
          </w:p>
        </w:tc>
        <w:tc>
          <w:tcPr>
            <w:tcW w:w="4500" w:type="dxa"/>
            <w:gridSpan w:val="3"/>
            <w:hideMark/>
          </w:tcPr>
          <w:p w14:paraId="00653D4B" w14:textId="77777777" w:rsidR="00445759" w:rsidRPr="005001D4" w:rsidRDefault="00445759" w:rsidP="00445759">
            <w:pPr>
              <w:spacing w:line="300" w:lineRule="exact"/>
              <w:ind w:left="264" w:hanging="162"/>
              <w:rPr>
                <w:sz w:val="16"/>
                <w:szCs w:val="16"/>
              </w:rPr>
            </w:pPr>
            <w:r w:rsidRPr="005001D4">
              <w:rPr>
                <w:sz w:val="16"/>
                <w:szCs w:val="16"/>
              </w:rPr>
              <w:t xml:space="preserve">The loan principal is repayable on a monthly basis by </w:t>
            </w:r>
            <w:r w:rsidRPr="005001D4">
              <w:rPr>
                <w:sz w:val="16"/>
                <w:szCs w:val="16"/>
              </w:rPr>
              <w:br/>
              <w:t>41st installments, beginning by the earlier of commencing in 7-month from the agreement date (29 November 2022) or the subsidiary receives the right assignment.</w:t>
            </w:r>
          </w:p>
        </w:tc>
        <w:tc>
          <w:tcPr>
            <w:tcW w:w="2250" w:type="dxa"/>
            <w:hideMark/>
          </w:tcPr>
          <w:p w14:paraId="46ED075D" w14:textId="77777777" w:rsidR="00445759" w:rsidRPr="005001D4" w:rsidRDefault="00445759" w:rsidP="00445759">
            <w:pPr>
              <w:tabs>
                <w:tab w:val="left" w:pos="444"/>
              </w:tabs>
              <w:autoSpaceDE/>
              <w:adjustRightInd/>
              <w:spacing w:line="300" w:lineRule="exact"/>
              <w:ind w:left="264" w:hanging="162"/>
              <w:rPr>
                <w:sz w:val="16"/>
                <w:szCs w:val="16"/>
                <w:cs/>
              </w:rPr>
            </w:pPr>
            <w:r w:rsidRPr="005001D4">
              <w:rPr>
                <w:sz w:val="16"/>
                <w:szCs w:val="16"/>
              </w:rPr>
              <w:t xml:space="preserve">As assignment of the right to receive service fees from the installation (Phase 2) CCTV project. </w:t>
            </w:r>
          </w:p>
        </w:tc>
        <w:tc>
          <w:tcPr>
            <w:tcW w:w="1714" w:type="dxa"/>
            <w:hideMark/>
          </w:tcPr>
          <w:p w14:paraId="0E405F92" w14:textId="77777777" w:rsidR="00445759" w:rsidRPr="005001D4" w:rsidRDefault="00445759" w:rsidP="00445759">
            <w:pPr>
              <w:spacing w:line="280" w:lineRule="exact"/>
              <w:ind w:left="90" w:right="104"/>
              <w:jc w:val="center"/>
              <w:rPr>
                <w:sz w:val="16"/>
                <w:szCs w:val="16"/>
                <w:cs/>
              </w:rPr>
            </w:pPr>
            <w:r w:rsidRPr="005001D4">
              <w:rPr>
                <w:sz w:val="16"/>
                <w:szCs w:val="16"/>
              </w:rPr>
              <w:t>MLR minus fixed rate per annum</w:t>
            </w:r>
          </w:p>
        </w:tc>
        <w:tc>
          <w:tcPr>
            <w:tcW w:w="1191" w:type="dxa"/>
          </w:tcPr>
          <w:p w14:paraId="569F0B4D" w14:textId="73EEBDD3" w:rsidR="00445759" w:rsidRPr="005001D4" w:rsidRDefault="00A16DA4" w:rsidP="00445759">
            <w:pPr>
              <w:tabs>
                <w:tab w:val="decimal" w:pos="930"/>
              </w:tabs>
              <w:spacing w:line="280" w:lineRule="exact"/>
              <w:ind w:left="86" w:right="115"/>
              <w:jc w:val="both"/>
              <w:rPr>
                <w:sz w:val="16"/>
                <w:szCs w:val="16"/>
              </w:rPr>
            </w:pPr>
            <w:r w:rsidRPr="005001D4">
              <w:rPr>
                <w:sz w:val="16"/>
                <w:szCs w:val="16"/>
              </w:rPr>
              <w:t>20,</w:t>
            </w:r>
            <w:r w:rsidR="00FA575D">
              <w:rPr>
                <w:sz w:val="16"/>
                <w:szCs w:val="16"/>
              </w:rPr>
              <w:t>399</w:t>
            </w:r>
          </w:p>
        </w:tc>
        <w:tc>
          <w:tcPr>
            <w:tcW w:w="1192" w:type="dxa"/>
          </w:tcPr>
          <w:p w14:paraId="2E8169B5" w14:textId="77777777" w:rsidR="00445759" w:rsidRPr="005001D4" w:rsidRDefault="00445759" w:rsidP="00445759">
            <w:pPr>
              <w:tabs>
                <w:tab w:val="decimal" w:pos="930"/>
              </w:tabs>
              <w:spacing w:line="280" w:lineRule="exact"/>
              <w:ind w:left="86" w:right="115"/>
              <w:jc w:val="both"/>
              <w:rPr>
                <w:sz w:val="16"/>
                <w:szCs w:val="16"/>
              </w:rPr>
            </w:pPr>
            <w:r w:rsidRPr="005001D4">
              <w:rPr>
                <w:sz w:val="16"/>
                <w:szCs w:val="16"/>
              </w:rPr>
              <w:t>41,400</w:t>
            </w:r>
          </w:p>
        </w:tc>
        <w:tc>
          <w:tcPr>
            <w:tcW w:w="1191" w:type="dxa"/>
          </w:tcPr>
          <w:p w14:paraId="35C10B56" w14:textId="77777777" w:rsidR="00445759" w:rsidRPr="005001D4" w:rsidRDefault="00E54457" w:rsidP="00445759">
            <w:pPr>
              <w:tabs>
                <w:tab w:val="decimal" w:pos="930"/>
              </w:tabs>
              <w:spacing w:line="280" w:lineRule="exact"/>
              <w:ind w:left="86" w:right="115"/>
              <w:jc w:val="both"/>
              <w:rPr>
                <w:sz w:val="16"/>
                <w:szCs w:val="16"/>
              </w:rPr>
            </w:pPr>
            <w:r w:rsidRPr="005001D4">
              <w:rPr>
                <w:sz w:val="16"/>
                <w:szCs w:val="16"/>
              </w:rPr>
              <w:t>-</w:t>
            </w:r>
          </w:p>
        </w:tc>
        <w:tc>
          <w:tcPr>
            <w:tcW w:w="1192" w:type="dxa"/>
            <w:hideMark/>
          </w:tcPr>
          <w:p w14:paraId="49DCC021" w14:textId="77777777" w:rsidR="00445759" w:rsidRPr="005001D4" w:rsidRDefault="00445759" w:rsidP="00445759">
            <w:pPr>
              <w:tabs>
                <w:tab w:val="decimal" w:pos="930"/>
              </w:tabs>
              <w:spacing w:line="280" w:lineRule="exact"/>
              <w:ind w:left="86" w:right="115"/>
              <w:jc w:val="both"/>
              <w:rPr>
                <w:sz w:val="16"/>
                <w:szCs w:val="16"/>
              </w:rPr>
            </w:pPr>
            <w:r w:rsidRPr="005001D4">
              <w:rPr>
                <w:sz w:val="16"/>
                <w:szCs w:val="16"/>
              </w:rPr>
              <w:t>-</w:t>
            </w:r>
          </w:p>
        </w:tc>
      </w:tr>
      <w:tr w:rsidR="00A16DA4" w:rsidRPr="005001D4" w14:paraId="7901A8AB" w14:textId="77777777" w:rsidTr="00944D17">
        <w:trPr>
          <w:trHeight w:val="95"/>
        </w:trPr>
        <w:tc>
          <w:tcPr>
            <w:tcW w:w="5400" w:type="dxa"/>
            <w:gridSpan w:val="3"/>
            <w:hideMark/>
          </w:tcPr>
          <w:p w14:paraId="4A851075" w14:textId="77777777" w:rsidR="00A16DA4" w:rsidRPr="005001D4" w:rsidRDefault="00A16DA4" w:rsidP="00A16DA4">
            <w:pPr>
              <w:tabs>
                <w:tab w:val="decimal" w:pos="930"/>
              </w:tabs>
              <w:spacing w:line="280" w:lineRule="exact"/>
              <w:ind w:left="86" w:right="115"/>
              <w:jc w:val="both"/>
              <w:rPr>
                <w:sz w:val="16"/>
                <w:szCs w:val="16"/>
              </w:rPr>
            </w:pPr>
            <w:r w:rsidRPr="005001D4">
              <w:rPr>
                <w:sz w:val="16"/>
                <w:szCs w:val="16"/>
              </w:rPr>
              <w:t>Total long-term loans from financial institutions</w:t>
            </w:r>
          </w:p>
        </w:tc>
        <w:tc>
          <w:tcPr>
            <w:tcW w:w="405" w:type="dxa"/>
          </w:tcPr>
          <w:p w14:paraId="6DD53AF5" w14:textId="77777777" w:rsidR="00A16DA4" w:rsidRPr="005001D4" w:rsidRDefault="00A16DA4" w:rsidP="00A16DA4">
            <w:pPr>
              <w:tabs>
                <w:tab w:val="decimal" w:pos="930"/>
              </w:tabs>
              <w:spacing w:line="280" w:lineRule="exact"/>
              <w:ind w:left="86" w:right="115"/>
              <w:jc w:val="both"/>
              <w:rPr>
                <w:sz w:val="16"/>
                <w:szCs w:val="16"/>
              </w:rPr>
            </w:pPr>
          </w:p>
        </w:tc>
        <w:tc>
          <w:tcPr>
            <w:tcW w:w="405" w:type="dxa"/>
          </w:tcPr>
          <w:p w14:paraId="2843BCC5" w14:textId="77777777" w:rsidR="00A16DA4" w:rsidRPr="005001D4" w:rsidRDefault="00A16DA4" w:rsidP="00A16DA4">
            <w:pPr>
              <w:tabs>
                <w:tab w:val="decimal" w:pos="930"/>
              </w:tabs>
              <w:spacing w:line="280" w:lineRule="exact"/>
              <w:ind w:left="86" w:right="115"/>
              <w:jc w:val="both"/>
              <w:rPr>
                <w:sz w:val="16"/>
                <w:szCs w:val="16"/>
              </w:rPr>
            </w:pPr>
          </w:p>
        </w:tc>
        <w:tc>
          <w:tcPr>
            <w:tcW w:w="2250" w:type="dxa"/>
          </w:tcPr>
          <w:p w14:paraId="49AD9D78" w14:textId="77777777" w:rsidR="00A16DA4" w:rsidRPr="005001D4" w:rsidRDefault="00A16DA4" w:rsidP="00A16DA4">
            <w:pPr>
              <w:tabs>
                <w:tab w:val="decimal" w:pos="930"/>
              </w:tabs>
              <w:spacing w:line="280" w:lineRule="exact"/>
              <w:ind w:left="86" w:right="115"/>
              <w:jc w:val="both"/>
              <w:rPr>
                <w:sz w:val="16"/>
                <w:szCs w:val="16"/>
              </w:rPr>
            </w:pPr>
          </w:p>
        </w:tc>
        <w:tc>
          <w:tcPr>
            <w:tcW w:w="1714" w:type="dxa"/>
          </w:tcPr>
          <w:p w14:paraId="247EDE82" w14:textId="77777777" w:rsidR="00A16DA4" w:rsidRPr="005001D4" w:rsidRDefault="00A16DA4" w:rsidP="00A16DA4">
            <w:pPr>
              <w:tabs>
                <w:tab w:val="decimal" w:pos="930"/>
              </w:tabs>
              <w:spacing w:line="280" w:lineRule="exact"/>
              <w:ind w:left="86" w:right="115"/>
              <w:jc w:val="both"/>
              <w:rPr>
                <w:sz w:val="16"/>
                <w:szCs w:val="16"/>
              </w:rPr>
            </w:pPr>
          </w:p>
        </w:tc>
        <w:tc>
          <w:tcPr>
            <w:tcW w:w="1191" w:type="dxa"/>
          </w:tcPr>
          <w:p w14:paraId="322AF9DE" w14:textId="5F459677" w:rsidR="00A16DA4" w:rsidRPr="005001D4" w:rsidRDefault="00A16DA4" w:rsidP="00A16DA4">
            <w:pPr>
              <w:pBdr>
                <w:top w:val="single" w:sz="4" w:space="1" w:color="auto"/>
              </w:pBdr>
              <w:tabs>
                <w:tab w:val="decimal" w:pos="930"/>
              </w:tabs>
              <w:spacing w:line="280" w:lineRule="exact"/>
              <w:ind w:left="86" w:right="115"/>
              <w:jc w:val="both"/>
              <w:rPr>
                <w:sz w:val="16"/>
                <w:szCs w:val="16"/>
              </w:rPr>
            </w:pPr>
            <w:r w:rsidRPr="005001D4">
              <w:rPr>
                <w:sz w:val="16"/>
                <w:szCs w:val="16"/>
              </w:rPr>
              <w:t>2,034,574</w:t>
            </w:r>
          </w:p>
        </w:tc>
        <w:tc>
          <w:tcPr>
            <w:tcW w:w="1192" w:type="dxa"/>
          </w:tcPr>
          <w:p w14:paraId="35C08EEB" w14:textId="1C5BC885" w:rsidR="00A16DA4" w:rsidRPr="005001D4" w:rsidRDefault="00A16DA4" w:rsidP="00A16DA4">
            <w:pPr>
              <w:pBdr>
                <w:top w:val="single" w:sz="4" w:space="1" w:color="auto"/>
              </w:pBdr>
              <w:tabs>
                <w:tab w:val="decimal" w:pos="930"/>
              </w:tabs>
              <w:spacing w:line="280" w:lineRule="exact"/>
              <w:ind w:left="86" w:right="115"/>
              <w:jc w:val="both"/>
              <w:rPr>
                <w:sz w:val="16"/>
                <w:szCs w:val="16"/>
              </w:rPr>
            </w:pPr>
            <w:r w:rsidRPr="005001D4">
              <w:rPr>
                <w:sz w:val="16"/>
                <w:szCs w:val="16"/>
              </w:rPr>
              <w:t>2,251,376</w:t>
            </w:r>
          </w:p>
        </w:tc>
        <w:tc>
          <w:tcPr>
            <w:tcW w:w="1191" w:type="dxa"/>
          </w:tcPr>
          <w:p w14:paraId="37379BF9" w14:textId="113E4D66" w:rsidR="00A16DA4" w:rsidRPr="005001D4" w:rsidRDefault="00A16DA4" w:rsidP="00A16DA4">
            <w:pPr>
              <w:pBdr>
                <w:top w:val="single" w:sz="4" w:space="1" w:color="auto"/>
              </w:pBdr>
              <w:tabs>
                <w:tab w:val="decimal" w:pos="930"/>
              </w:tabs>
              <w:spacing w:line="280" w:lineRule="exact"/>
              <w:ind w:left="86" w:right="115"/>
              <w:jc w:val="both"/>
              <w:rPr>
                <w:sz w:val="16"/>
                <w:szCs w:val="16"/>
              </w:rPr>
            </w:pPr>
            <w:r w:rsidRPr="005001D4">
              <w:rPr>
                <w:sz w:val="16"/>
                <w:szCs w:val="16"/>
              </w:rPr>
              <w:t>640,221</w:t>
            </w:r>
          </w:p>
        </w:tc>
        <w:tc>
          <w:tcPr>
            <w:tcW w:w="1192" w:type="dxa"/>
            <w:hideMark/>
          </w:tcPr>
          <w:p w14:paraId="6B6767B0" w14:textId="77777777" w:rsidR="00A16DA4" w:rsidRPr="005001D4" w:rsidRDefault="00A16DA4" w:rsidP="00A16DA4">
            <w:pPr>
              <w:pBdr>
                <w:top w:val="single" w:sz="4" w:space="1" w:color="auto"/>
              </w:pBdr>
              <w:tabs>
                <w:tab w:val="decimal" w:pos="930"/>
              </w:tabs>
              <w:spacing w:line="280" w:lineRule="exact"/>
              <w:ind w:left="86" w:right="115"/>
              <w:jc w:val="both"/>
              <w:rPr>
                <w:sz w:val="16"/>
                <w:szCs w:val="16"/>
              </w:rPr>
            </w:pPr>
            <w:r w:rsidRPr="005001D4">
              <w:rPr>
                <w:sz w:val="16"/>
                <w:szCs w:val="16"/>
              </w:rPr>
              <w:t>777,924</w:t>
            </w:r>
          </w:p>
        </w:tc>
      </w:tr>
      <w:tr w:rsidR="00A16DA4" w:rsidRPr="005001D4" w14:paraId="4C0BBA4D" w14:textId="77777777" w:rsidTr="00944D17">
        <w:trPr>
          <w:trHeight w:val="89"/>
        </w:trPr>
        <w:tc>
          <w:tcPr>
            <w:tcW w:w="5400" w:type="dxa"/>
            <w:gridSpan w:val="3"/>
            <w:hideMark/>
          </w:tcPr>
          <w:p w14:paraId="4FB0B150" w14:textId="77777777" w:rsidR="00A16DA4" w:rsidRPr="005001D4" w:rsidRDefault="00A16DA4" w:rsidP="00A16DA4">
            <w:pPr>
              <w:tabs>
                <w:tab w:val="decimal" w:pos="930"/>
              </w:tabs>
              <w:spacing w:line="280" w:lineRule="exact"/>
              <w:ind w:left="86" w:right="115"/>
              <w:jc w:val="both"/>
              <w:rPr>
                <w:sz w:val="16"/>
                <w:szCs w:val="16"/>
              </w:rPr>
            </w:pPr>
            <w:r w:rsidRPr="005001D4">
              <w:rPr>
                <w:sz w:val="16"/>
                <w:szCs w:val="16"/>
              </w:rPr>
              <w:t>Less: Current portion</w:t>
            </w:r>
          </w:p>
        </w:tc>
        <w:tc>
          <w:tcPr>
            <w:tcW w:w="405" w:type="dxa"/>
          </w:tcPr>
          <w:p w14:paraId="488F3A61" w14:textId="77777777" w:rsidR="00A16DA4" w:rsidRPr="005001D4" w:rsidRDefault="00A16DA4" w:rsidP="00A16DA4">
            <w:pPr>
              <w:tabs>
                <w:tab w:val="decimal" w:pos="930"/>
              </w:tabs>
              <w:spacing w:line="280" w:lineRule="exact"/>
              <w:ind w:left="86" w:right="115"/>
              <w:jc w:val="both"/>
              <w:rPr>
                <w:sz w:val="16"/>
                <w:szCs w:val="16"/>
              </w:rPr>
            </w:pPr>
          </w:p>
        </w:tc>
        <w:tc>
          <w:tcPr>
            <w:tcW w:w="405" w:type="dxa"/>
          </w:tcPr>
          <w:p w14:paraId="39BF7FCB" w14:textId="77777777" w:rsidR="00A16DA4" w:rsidRPr="005001D4" w:rsidRDefault="00A16DA4" w:rsidP="00A16DA4">
            <w:pPr>
              <w:tabs>
                <w:tab w:val="decimal" w:pos="930"/>
              </w:tabs>
              <w:spacing w:line="280" w:lineRule="exact"/>
              <w:ind w:left="86" w:right="115"/>
              <w:jc w:val="both"/>
              <w:rPr>
                <w:sz w:val="16"/>
                <w:szCs w:val="16"/>
              </w:rPr>
            </w:pPr>
          </w:p>
        </w:tc>
        <w:tc>
          <w:tcPr>
            <w:tcW w:w="2250" w:type="dxa"/>
          </w:tcPr>
          <w:p w14:paraId="02965F73" w14:textId="77777777" w:rsidR="00A16DA4" w:rsidRPr="005001D4" w:rsidRDefault="00A16DA4" w:rsidP="00A16DA4">
            <w:pPr>
              <w:tabs>
                <w:tab w:val="decimal" w:pos="930"/>
              </w:tabs>
              <w:spacing w:line="280" w:lineRule="exact"/>
              <w:ind w:left="86" w:right="115"/>
              <w:jc w:val="both"/>
              <w:rPr>
                <w:sz w:val="16"/>
                <w:szCs w:val="16"/>
              </w:rPr>
            </w:pPr>
          </w:p>
        </w:tc>
        <w:tc>
          <w:tcPr>
            <w:tcW w:w="1714" w:type="dxa"/>
          </w:tcPr>
          <w:p w14:paraId="5DD863F1" w14:textId="77777777" w:rsidR="00A16DA4" w:rsidRPr="005001D4" w:rsidRDefault="00A16DA4" w:rsidP="00A16DA4">
            <w:pPr>
              <w:tabs>
                <w:tab w:val="decimal" w:pos="930"/>
              </w:tabs>
              <w:spacing w:line="280" w:lineRule="exact"/>
              <w:ind w:left="86" w:right="115"/>
              <w:jc w:val="both"/>
              <w:rPr>
                <w:sz w:val="16"/>
                <w:szCs w:val="16"/>
              </w:rPr>
            </w:pPr>
          </w:p>
        </w:tc>
        <w:tc>
          <w:tcPr>
            <w:tcW w:w="1191" w:type="dxa"/>
          </w:tcPr>
          <w:p w14:paraId="517EF1FD" w14:textId="1E2BF36F" w:rsidR="00A16DA4" w:rsidRPr="005001D4" w:rsidRDefault="00A16DA4" w:rsidP="00A16DA4">
            <w:pPr>
              <w:tabs>
                <w:tab w:val="decimal" w:pos="930"/>
              </w:tabs>
              <w:spacing w:line="280" w:lineRule="exact"/>
              <w:ind w:left="86" w:right="115"/>
              <w:jc w:val="both"/>
              <w:rPr>
                <w:sz w:val="16"/>
                <w:szCs w:val="16"/>
              </w:rPr>
            </w:pPr>
            <w:r w:rsidRPr="005001D4">
              <w:rPr>
                <w:sz w:val="16"/>
                <w:szCs w:val="16"/>
              </w:rPr>
              <w:t>(1,779,908)</w:t>
            </w:r>
          </w:p>
        </w:tc>
        <w:tc>
          <w:tcPr>
            <w:tcW w:w="1192" w:type="dxa"/>
          </w:tcPr>
          <w:p w14:paraId="0E1654CC" w14:textId="436227B7" w:rsidR="00A16DA4" w:rsidRPr="005001D4" w:rsidRDefault="00A16DA4" w:rsidP="00A16DA4">
            <w:pPr>
              <w:tabs>
                <w:tab w:val="decimal" w:pos="930"/>
              </w:tabs>
              <w:spacing w:line="280" w:lineRule="exact"/>
              <w:ind w:left="86" w:right="115"/>
              <w:jc w:val="both"/>
              <w:rPr>
                <w:sz w:val="16"/>
                <w:szCs w:val="16"/>
                <w:cs/>
              </w:rPr>
            </w:pPr>
            <w:r w:rsidRPr="005001D4">
              <w:rPr>
                <w:sz w:val="16"/>
                <w:szCs w:val="16"/>
              </w:rPr>
              <w:t>(1,858,688)</w:t>
            </w:r>
          </w:p>
        </w:tc>
        <w:tc>
          <w:tcPr>
            <w:tcW w:w="1191" w:type="dxa"/>
          </w:tcPr>
          <w:p w14:paraId="09BFE071" w14:textId="6D69EC65" w:rsidR="00A16DA4" w:rsidRPr="005001D4" w:rsidRDefault="00A16DA4" w:rsidP="00A16DA4">
            <w:pPr>
              <w:tabs>
                <w:tab w:val="decimal" w:pos="930"/>
              </w:tabs>
              <w:spacing w:line="280" w:lineRule="exact"/>
              <w:ind w:left="86" w:right="115"/>
              <w:jc w:val="both"/>
              <w:rPr>
                <w:sz w:val="16"/>
                <w:szCs w:val="16"/>
              </w:rPr>
            </w:pPr>
            <w:r w:rsidRPr="005001D4">
              <w:rPr>
                <w:sz w:val="16"/>
                <w:szCs w:val="16"/>
              </w:rPr>
              <w:t>(385,555)</w:t>
            </w:r>
          </w:p>
        </w:tc>
        <w:tc>
          <w:tcPr>
            <w:tcW w:w="1192" w:type="dxa"/>
            <w:hideMark/>
          </w:tcPr>
          <w:p w14:paraId="211209B9" w14:textId="77777777" w:rsidR="00A16DA4" w:rsidRPr="005001D4" w:rsidRDefault="00A16DA4" w:rsidP="00A16DA4">
            <w:pPr>
              <w:tabs>
                <w:tab w:val="decimal" w:pos="930"/>
              </w:tabs>
              <w:spacing w:line="280" w:lineRule="exact"/>
              <w:ind w:left="86" w:right="115"/>
              <w:jc w:val="both"/>
              <w:rPr>
                <w:sz w:val="16"/>
                <w:szCs w:val="16"/>
              </w:rPr>
            </w:pPr>
            <w:r w:rsidRPr="005001D4">
              <w:rPr>
                <w:sz w:val="16"/>
                <w:szCs w:val="16"/>
              </w:rPr>
              <w:t>(385,236)</w:t>
            </w:r>
          </w:p>
        </w:tc>
      </w:tr>
      <w:tr w:rsidR="00A16DA4" w:rsidRPr="005001D4" w14:paraId="5C114452" w14:textId="77777777" w:rsidTr="00944D17">
        <w:trPr>
          <w:trHeight w:val="89"/>
        </w:trPr>
        <w:tc>
          <w:tcPr>
            <w:tcW w:w="5400" w:type="dxa"/>
            <w:gridSpan w:val="3"/>
            <w:hideMark/>
          </w:tcPr>
          <w:p w14:paraId="78F6E95F" w14:textId="77777777" w:rsidR="00A16DA4" w:rsidRPr="005001D4" w:rsidRDefault="00A16DA4" w:rsidP="00A16DA4">
            <w:pPr>
              <w:tabs>
                <w:tab w:val="decimal" w:pos="930"/>
              </w:tabs>
              <w:spacing w:line="280" w:lineRule="exact"/>
              <w:ind w:left="86" w:right="115"/>
              <w:jc w:val="both"/>
              <w:rPr>
                <w:sz w:val="16"/>
                <w:szCs w:val="16"/>
              </w:rPr>
            </w:pPr>
            <w:r w:rsidRPr="005001D4">
              <w:rPr>
                <w:sz w:val="16"/>
                <w:szCs w:val="16"/>
              </w:rPr>
              <w:t>Long-term loans - net of current portion</w:t>
            </w:r>
          </w:p>
        </w:tc>
        <w:tc>
          <w:tcPr>
            <w:tcW w:w="405" w:type="dxa"/>
          </w:tcPr>
          <w:p w14:paraId="3363D3B4" w14:textId="77777777" w:rsidR="00A16DA4" w:rsidRPr="005001D4" w:rsidRDefault="00A16DA4" w:rsidP="00A16DA4">
            <w:pPr>
              <w:tabs>
                <w:tab w:val="decimal" w:pos="930"/>
              </w:tabs>
              <w:spacing w:line="280" w:lineRule="exact"/>
              <w:ind w:left="86" w:right="115"/>
              <w:jc w:val="both"/>
              <w:rPr>
                <w:sz w:val="16"/>
                <w:szCs w:val="16"/>
              </w:rPr>
            </w:pPr>
          </w:p>
        </w:tc>
        <w:tc>
          <w:tcPr>
            <w:tcW w:w="405" w:type="dxa"/>
          </w:tcPr>
          <w:p w14:paraId="17BD7357" w14:textId="77777777" w:rsidR="00A16DA4" w:rsidRPr="005001D4" w:rsidRDefault="00A16DA4" w:rsidP="00A16DA4">
            <w:pPr>
              <w:tabs>
                <w:tab w:val="decimal" w:pos="930"/>
              </w:tabs>
              <w:spacing w:line="280" w:lineRule="exact"/>
              <w:ind w:left="86" w:right="115"/>
              <w:jc w:val="both"/>
              <w:rPr>
                <w:sz w:val="16"/>
                <w:szCs w:val="16"/>
              </w:rPr>
            </w:pPr>
          </w:p>
        </w:tc>
        <w:tc>
          <w:tcPr>
            <w:tcW w:w="2250" w:type="dxa"/>
          </w:tcPr>
          <w:p w14:paraId="59FE8701" w14:textId="77777777" w:rsidR="00A16DA4" w:rsidRPr="005001D4" w:rsidRDefault="00A16DA4" w:rsidP="00A16DA4">
            <w:pPr>
              <w:tabs>
                <w:tab w:val="decimal" w:pos="930"/>
              </w:tabs>
              <w:spacing w:line="280" w:lineRule="exact"/>
              <w:ind w:left="86" w:right="115"/>
              <w:jc w:val="both"/>
              <w:rPr>
                <w:sz w:val="16"/>
                <w:szCs w:val="16"/>
              </w:rPr>
            </w:pPr>
          </w:p>
        </w:tc>
        <w:tc>
          <w:tcPr>
            <w:tcW w:w="1714" w:type="dxa"/>
          </w:tcPr>
          <w:p w14:paraId="148E0643" w14:textId="77777777" w:rsidR="00A16DA4" w:rsidRPr="005001D4" w:rsidRDefault="00A16DA4" w:rsidP="00A16DA4">
            <w:pPr>
              <w:tabs>
                <w:tab w:val="decimal" w:pos="930"/>
              </w:tabs>
              <w:spacing w:line="280" w:lineRule="exact"/>
              <w:ind w:left="86" w:right="115"/>
              <w:jc w:val="both"/>
              <w:rPr>
                <w:sz w:val="16"/>
                <w:szCs w:val="16"/>
              </w:rPr>
            </w:pPr>
          </w:p>
        </w:tc>
        <w:tc>
          <w:tcPr>
            <w:tcW w:w="1191" w:type="dxa"/>
          </w:tcPr>
          <w:p w14:paraId="2792E41A" w14:textId="139ED289" w:rsidR="00A16DA4" w:rsidRPr="005001D4" w:rsidRDefault="00A16DA4" w:rsidP="00A16DA4">
            <w:pPr>
              <w:pBdr>
                <w:top w:val="single" w:sz="4" w:space="1" w:color="auto"/>
                <w:bottom w:val="double" w:sz="4" w:space="1" w:color="auto"/>
              </w:pBdr>
              <w:tabs>
                <w:tab w:val="decimal" w:pos="930"/>
              </w:tabs>
              <w:spacing w:line="280" w:lineRule="exact"/>
              <w:ind w:left="86" w:right="115"/>
              <w:jc w:val="both"/>
              <w:rPr>
                <w:sz w:val="16"/>
                <w:szCs w:val="16"/>
              </w:rPr>
            </w:pPr>
            <w:r w:rsidRPr="005001D4">
              <w:rPr>
                <w:sz w:val="16"/>
                <w:szCs w:val="16"/>
              </w:rPr>
              <w:t>254,666</w:t>
            </w:r>
          </w:p>
        </w:tc>
        <w:tc>
          <w:tcPr>
            <w:tcW w:w="1192" w:type="dxa"/>
          </w:tcPr>
          <w:p w14:paraId="49456FEB" w14:textId="3A9F1F75" w:rsidR="00A16DA4" w:rsidRPr="005001D4" w:rsidRDefault="00A16DA4" w:rsidP="00A16DA4">
            <w:pPr>
              <w:pBdr>
                <w:top w:val="single" w:sz="4" w:space="1" w:color="auto"/>
                <w:bottom w:val="double" w:sz="4" w:space="1" w:color="auto"/>
              </w:pBdr>
              <w:tabs>
                <w:tab w:val="decimal" w:pos="930"/>
              </w:tabs>
              <w:spacing w:line="280" w:lineRule="exact"/>
              <w:ind w:left="86" w:right="115"/>
              <w:jc w:val="both"/>
              <w:rPr>
                <w:sz w:val="16"/>
                <w:szCs w:val="16"/>
              </w:rPr>
            </w:pPr>
            <w:r w:rsidRPr="005001D4">
              <w:rPr>
                <w:sz w:val="16"/>
                <w:szCs w:val="16"/>
              </w:rPr>
              <w:t>392,688</w:t>
            </w:r>
          </w:p>
        </w:tc>
        <w:tc>
          <w:tcPr>
            <w:tcW w:w="1191" w:type="dxa"/>
          </w:tcPr>
          <w:p w14:paraId="07E3663D" w14:textId="18C43B2E" w:rsidR="00A16DA4" w:rsidRPr="005001D4" w:rsidRDefault="00A16DA4" w:rsidP="00A16DA4">
            <w:pPr>
              <w:pBdr>
                <w:top w:val="single" w:sz="4" w:space="1" w:color="auto"/>
                <w:bottom w:val="double" w:sz="4" w:space="1" w:color="auto"/>
              </w:pBdr>
              <w:tabs>
                <w:tab w:val="decimal" w:pos="930"/>
              </w:tabs>
              <w:spacing w:line="280" w:lineRule="exact"/>
              <w:ind w:left="86" w:right="115"/>
              <w:jc w:val="both"/>
              <w:rPr>
                <w:sz w:val="16"/>
                <w:szCs w:val="16"/>
              </w:rPr>
            </w:pPr>
            <w:r w:rsidRPr="005001D4">
              <w:rPr>
                <w:sz w:val="16"/>
                <w:szCs w:val="16"/>
              </w:rPr>
              <w:t>254,666</w:t>
            </w:r>
          </w:p>
        </w:tc>
        <w:tc>
          <w:tcPr>
            <w:tcW w:w="1192" w:type="dxa"/>
            <w:hideMark/>
          </w:tcPr>
          <w:p w14:paraId="39D5D9CC" w14:textId="77777777" w:rsidR="00A16DA4" w:rsidRPr="005001D4" w:rsidRDefault="00A16DA4" w:rsidP="00A16DA4">
            <w:pPr>
              <w:pBdr>
                <w:top w:val="single" w:sz="4" w:space="1" w:color="auto"/>
                <w:bottom w:val="double" w:sz="4" w:space="1" w:color="auto"/>
              </w:pBdr>
              <w:tabs>
                <w:tab w:val="decimal" w:pos="930"/>
              </w:tabs>
              <w:spacing w:line="280" w:lineRule="exact"/>
              <w:ind w:left="86" w:right="115"/>
              <w:jc w:val="both"/>
              <w:rPr>
                <w:sz w:val="16"/>
                <w:szCs w:val="16"/>
              </w:rPr>
            </w:pPr>
            <w:r w:rsidRPr="005001D4">
              <w:rPr>
                <w:sz w:val="16"/>
                <w:szCs w:val="16"/>
              </w:rPr>
              <w:t>392,688</w:t>
            </w:r>
          </w:p>
        </w:tc>
      </w:tr>
    </w:tbl>
    <w:p w14:paraId="1D76D622" w14:textId="77777777" w:rsidR="007B1DAE" w:rsidRPr="005001D4" w:rsidRDefault="007B1DAE" w:rsidP="0073273E">
      <w:pPr>
        <w:spacing w:before="240" w:after="120" w:line="380" w:lineRule="exact"/>
        <w:ind w:left="547"/>
        <w:jc w:val="thaiDistribute"/>
        <w:rPr>
          <w:spacing w:val="-2"/>
          <w:sz w:val="18"/>
          <w:szCs w:val="18"/>
        </w:rPr>
        <w:sectPr w:rsidR="007B1DAE" w:rsidRPr="005001D4" w:rsidSect="003419DE">
          <w:pgSz w:w="16834" w:h="11909" w:orient="landscape" w:code="9"/>
          <w:pgMar w:top="1339" w:right="1296" w:bottom="1019" w:left="1080" w:header="576" w:footer="576" w:gutter="0"/>
          <w:cols w:space="720"/>
          <w:docGrid w:linePitch="299"/>
        </w:sectPr>
      </w:pPr>
    </w:p>
    <w:p w14:paraId="73018FBE" w14:textId="77777777" w:rsidR="00984396" w:rsidRPr="005001D4" w:rsidRDefault="00984396" w:rsidP="00E624E1">
      <w:pPr>
        <w:tabs>
          <w:tab w:val="left" w:pos="900"/>
        </w:tabs>
        <w:spacing w:before="120" w:line="380" w:lineRule="exact"/>
        <w:ind w:left="547" w:hanging="547"/>
        <w:jc w:val="thaiDistribute"/>
        <w:rPr>
          <w:rStyle w:val="PageNumber"/>
          <w:rFonts w:cs="Arial"/>
          <w:cs/>
        </w:rPr>
      </w:pPr>
      <w:r w:rsidRPr="005001D4">
        <w:lastRenderedPageBreak/>
        <w:tab/>
      </w:r>
      <w:r w:rsidR="0063622E" w:rsidRPr="005001D4">
        <w:rPr>
          <w:spacing w:val="-4"/>
        </w:rPr>
        <w:t>Movement</w:t>
      </w:r>
      <w:r w:rsidR="002E754D" w:rsidRPr="005001D4">
        <w:rPr>
          <w:spacing w:val="-4"/>
        </w:rPr>
        <w:t>s</w:t>
      </w:r>
      <w:r w:rsidR="0063622E" w:rsidRPr="005001D4">
        <w:rPr>
          <w:spacing w:val="-4"/>
        </w:rPr>
        <w:t xml:space="preserve"> in the long-term loan</w:t>
      </w:r>
      <w:r w:rsidR="002D479B" w:rsidRPr="005001D4">
        <w:rPr>
          <w:spacing w:val="-4"/>
        </w:rPr>
        <w:t>s</w:t>
      </w:r>
      <w:r w:rsidR="0063622E" w:rsidRPr="005001D4">
        <w:rPr>
          <w:spacing w:val="-4"/>
        </w:rPr>
        <w:t xml:space="preserve"> account during the </w:t>
      </w:r>
      <w:r w:rsidR="00614DC6" w:rsidRPr="005001D4">
        <w:rPr>
          <w:spacing w:val="-4"/>
        </w:rPr>
        <w:t>three-month</w:t>
      </w:r>
      <w:r w:rsidR="002E754D" w:rsidRPr="005001D4">
        <w:rPr>
          <w:spacing w:val="-4"/>
        </w:rPr>
        <w:t xml:space="preserve"> period</w:t>
      </w:r>
      <w:r w:rsidR="0063622E" w:rsidRPr="005001D4">
        <w:rPr>
          <w:spacing w:val="-4"/>
        </w:rPr>
        <w:t xml:space="preserve"> ended</w:t>
      </w:r>
      <w:r w:rsidR="00DF2C12" w:rsidRPr="005001D4">
        <w:rPr>
          <w:spacing w:val="-4"/>
        </w:rPr>
        <w:t xml:space="preserve"> </w:t>
      </w:r>
      <w:r w:rsidR="00614DC6" w:rsidRPr="005001D4">
        <w:rPr>
          <w:spacing w:val="-4"/>
        </w:rPr>
        <w:t>31 March 2026</w:t>
      </w:r>
      <w:r w:rsidR="00186517" w:rsidRPr="005001D4">
        <w:t xml:space="preserve"> </w:t>
      </w:r>
      <w:r w:rsidR="00F72692" w:rsidRPr="005001D4">
        <w:t>were</w:t>
      </w:r>
      <w:r w:rsidRPr="005001D4">
        <w:t xml:space="preserve"> summarised below.</w:t>
      </w:r>
    </w:p>
    <w:p w14:paraId="1DF47179" w14:textId="77777777" w:rsidR="00984396" w:rsidRPr="005001D4" w:rsidRDefault="00984396" w:rsidP="00E624E1">
      <w:pPr>
        <w:tabs>
          <w:tab w:val="left" w:pos="900"/>
          <w:tab w:val="left" w:pos="1440"/>
          <w:tab w:val="left" w:pos="1980"/>
        </w:tabs>
        <w:spacing w:line="380" w:lineRule="exact"/>
        <w:ind w:left="360" w:hanging="360"/>
        <w:jc w:val="right"/>
      </w:pPr>
      <w:r w:rsidRPr="005001D4">
        <w:t>(Unit: Thousand Baht)</w:t>
      </w:r>
    </w:p>
    <w:tbl>
      <w:tblPr>
        <w:tblW w:w="9153" w:type="dxa"/>
        <w:tblInd w:w="558" w:type="dxa"/>
        <w:tblLayout w:type="fixed"/>
        <w:tblLook w:val="0000" w:firstRow="0" w:lastRow="0" w:firstColumn="0" w:lastColumn="0" w:noHBand="0" w:noVBand="0"/>
      </w:tblPr>
      <w:tblGrid>
        <w:gridCol w:w="4680"/>
        <w:gridCol w:w="2236"/>
        <w:gridCol w:w="2237"/>
      </w:tblGrid>
      <w:tr w:rsidR="00711782" w:rsidRPr="005001D4" w14:paraId="53F33415" w14:textId="77777777" w:rsidTr="007F7A56">
        <w:trPr>
          <w:trHeight w:val="74"/>
        </w:trPr>
        <w:tc>
          <w:tcPr>
            <w:tcW w:w="4680" w:type="dxa"/>
            <w:vAlign w:val="bottom"/>
          </w:tcPr>
          <w:p w14:paraId="45B1F5C4" w14:textId="77777777" w:rsidR="00711782" w:rsidRPr="005001D4" w:rsidRDefault="00711782" w:rsidP="00E624E1">
            <w:pPr>
              <w:spacing w:line="380" w:lineRule="exact"/>
              <w:ind w:left="613" w:hanging="613"/>
              <w:jc w:val="thaiDistribute"/>
            </w:pPr>
          </w:p>
        </w:tc>
        <w:tc>
          <w:tcPr>
            <w:tcW w:w="2236" w:type="dxa"/>
            <w:vAlign w:val="bottom"/>
          </w:tcPr>
          <w:p w14:paraId="572E2CA1" w14:textId="77777777" w:rsidR="00711782" w:rsidRPr="005001D4" w:rsidRDefault="00711782" w:rsidP="00E624E1">
            <w:pPr>
              <w:pStyle w:val="BodyText2"/>
              <w:pBdr>
                <w:bottom w:val="single" w:sz="4" w:space="1" w:color="auto"/>
              </w:pBdr>
              <w:spacing w:before="0" w:after="0" w:line="380" w:lineRule="exact"/>
              <w:ind w:right="24"/>
              <w:jc w:val="center"/>
              <w:rPr>
                <w:rFonts w:ascii="Arial" w:hAnsi="Arial"/>
                <w:sz w:val="22"/>
                <w:szCs w:val="22"/>
              </w:rPr>
            </w:pPr>
            <w:r w:rsidRPr="005001D4">
              <w:rPr>
                <w:rFonts w:ascii="Arial" w:hAnsi="Arial"/>
                <w:sz w:val="22"/>
                <w:szCs w:val="22"/>
              </w:rPr>
              <w:t>Consolidated   financial statements</w:t>
            </w:r>
          </w:p>
        </w:tc>
        <w:tc>
          <w:tcPr>
            <w:tcW w:w="2237" w:type="dxa"/>
            <w:vAlign w:val="bottom"/>
          </w:tcPr>
          <w:p w14:paraId="217300D2" w14:textId="77777777" w:rsidR="00711782" w:rsidRPr="005001D4" w:rsidRDefault="00711782" w:rsidP="00E624E1">
            <w:pPr>
              <w:pStyle w:val="BodyText2"/>
              <w:pBdr>
                <w:bottom w:val="single" w:sz="4" w:space="1" w:color="auto"/>
              </w:pBdr>
              <w:spacing w:before="0" w:after="0" w:line="380" w:lineRule="exact"/>
              <w:ind w:right="24"/>
              <w:jc w:val="center"/>
              <w:rPr>
                <w:rFonts w:ascii="Arial" w:hAnsi="Arial"/>
                <w:sz w:val="22"/>
                <w:szCs w:val="22"/>
              </w:rPr>
            </w:pPr>
            <w:r w:rsidRPr="005001D4">
              <w:rPr>
                <w:rFonts w:ascii="Arial" w:hAnsi="Arial"/>
                <w:sz w:val="22"/>
                <w:szCs w:val="22"/>
              </w:rPr>
              <w:t>Separate                              financial statements</w:t>
            </w:r>
          </w:p>
        </w:tc>
      </w:tr>
      <w:tr w:rsidR="00E54457" w:rsidRPr="005001D4" w14:paraId="1AB447AD" w14:textId="77777777" w:rsidTr="007F7A56">
        <w:trPr>
          <w:trHeight w:val="74"/>
        </w:trPr>
        <w:tc>
          <w:tcPr>
            <w:tcW w:w="4680" w:type="dxa"/>
            <w:vAlign w:val="bottom"/>
          </w:tcPr>
          <w:p w14:paraId="3421E185" w14:textId="77777777" w:rsidR="00E54457" w:rsidRPr="005001D4" w:rsidRDefault="00E54457" w:rsidP="00E54457">
            <w:pPr>
              <w:spacing w:line="380" w:lineRule="exact"/>
              <w:ind w:left="613" w:right="-108" w:hanging="613"/>
              <w:jc w:val="thaiDistribute"/>
              <w:rPr>
                <w:b/>
                <w:bCs/>
              </w:rPr>
            </w:pPr>
            <w:r w:rsidRPr="005001D4">
              <w:rPr>
                <w:b/>
                <w:bCs/>
              </w:rPr>
              <w:t>Balance as at 1 January 2026</w:t>
            </w:r>
          </w:p>
        </w:tc>
        <w:tc>
          <w:tcPr>
            <w:tcW w:w="2236" w:type="dxa"/>
          </w:tcPr>
          <w:p w14:paraId="12D587A2" w14:textId="77777777" w:rsidR="00E54457" w:rsidRPr="005001D4" w:rsidRDefault="00E54457" w:rsidP="00E54457">
            <w:pPr>
              <w:tabs>
                <w:tab w:val="decimal" w:pos="1778"/>
              </w:tabs>
              <w:spacing w:line="380" w:lineRule="exact"/>
            </w:pPr>
            <w:r w:rsidRPr="005001D4">
              <w:t>2,251,376</w:t>
            </w:r>
          </w:p>
        </w:tc>
        <w:tc>
          <w:tcPr>
            <w:tcW w:w="2237" w:type="dxa"/>
          </w:tcPr>
          <w:p w14:paraId="24C0FCF0" w14:textId="77777777" w:rsidR="00E54457" w:rsidRPr="005001D4" w:rsidRDefault="00E54457" w:rsidP="00E54457">
            <w:pPr>
              <w:tabs>
                <w:tab w:val="decimal" w:pos="1778"/>
              </w:tabs>
              <w:spacing w:line="380" w:lineRule="exact"/>
            </w:pPr>
            <w:r w:rsidRPr="005001D4">
              <w:t>777,924</w:t>
            </w:r>
          </w:p>
        </w:tc>
      </w:tr>
      <w:tr w:rsidR="00E54457" w:rsidRPr="005001D4" w14:paraId="78FA5971" w14:textId="77777777" w:rsidTr="007F7A56">
        <w:trPr>
          <w:trHeight w:val="74"/>
        </w:trPr>
        <w:tc>
          <w:tcPr>
            <w:tcW w:w="4680" w:type="dxa"/>
            <w:vAlign w:val="bottom"/>
          </w:tcPr>
          <w:p w14:paraId="7290BC26" w14:textId="5D38EAE0" w:rsidR="00E54457" w:rsidRPr="005001D4" w:rsidRDefault="00FB2737" w:rsidP="00E54457">
            <w:pPr>
              <w:spacing w:line="380" w:lineRule="exact"/>
              <w:ind w:left="613" w:right="-108" w:hanging="613"/>
              <w:jc w:val="thaiDistribute"/>
            </w:pPr>
            <w:r w:rsidRPr="005001D4">
              <w:t>Add:</w:t>
            </w:r>
            <w:r w:rsidRPr="005001D4">
              <w:tab/>
            </w:r>
            <w:r w:rsidR="00E54457" w:rsidRPr="005001D4">
              <w:t>Amortisation of front-end fee</w:t>
            </w:r>
          </w:p>
        </w:tc>
        <w:tc>
          <w:tcPr>
            <w:tcW w:w="2236" w:type="dxa"/>
          </w:tcPr>
          <w:p w14:paraId="358EE1E9" w14:textId="77777777" w:rsidR="00E54457" w:rsidRPr="005001D4" w:rsidRDefault="00E54457" w:rsidP="00E54457">
            <w:pPr>
              <w:tabs>
                <w:tab w:val="decimal" w:pos="1778"/>
              </w:tabs>
              <w:spacing w:line="380" w:lineRule="exact"/>
            </w:pPr>
            <w:r w:rsidRPr="005001D4">
              <w:t>602</w:t>
            </w:r>
          </w:p>
        </w:tc>
        <w:tc>
          <w:tcPr>
            <w:tcW w:w="2237" w:type="dxa"/>
            <w:vAlign w:val="bottom"/>
          </w:tcPr>
          <w:p w14:paraId="457D74E5" w14:textId="77777777" w:rsidR="00E54457" w:rsidRPr="005001D4" w:rsidRDefault="00E54457" w:rsidP="00E54457">
            <w:pPr>
              <w:tabs>
                <w:tab w:val="decimal" w:pos="1778"/>
              </w:tabs>
              <w:spacing w:line="380" w:lineRule="exact"/>
            </w:pPr>
            <w:r w:rsidRPr="005001D4">
              <w:t>602</w:t>
            </w:r>
          </w:p>
        </w:tc>
      </w:tr>
      <w:tr w:rsidR="00E54457" w:rsidRPr="005001D4" w14:paraId="47166669" w14:textId="77777777" w:rsidTr="007F7A56">
        <w:trPr>
          <w:trHeight w:val="74"/>
        </w:trPr>
        <w:tc>
          <w:tcPr>
            <w:tcW w:w="4680" w:type="dxa"/>
            <w:vAlign w:val="bottom"/>
          </w:tcPr>
          <w:p w14:paraId="3746459A" w14:textId="77777777" w:rsidR="00E54457" w:rsidRPr="005001D4" w:rsidRDefault="00E54457" w:rsidP="00E54457">
            <w:pPr>
              <w:spacing w:line="380" w:lineRule="exact"/>
              <w:ind w:left="613" w:right="-114" w:hanging="613"/>
              <w:rPr>
                <w:szCs w:val="28"/>
              </w:rPr>
            </w:pPr>
            <w:r w:rsidRPr="005001D4">
              <w:t>Less:</w:t>
            </w:r>
            <w:r w:rsidRPr="005001D4">
              <w:tab/>
              <w:t>Repayment</w:t>
            </w:r>
          </w:p>
        </w:tc>
        <w:tc>
          <w:tcPr>
            <w:tcW w:w="2236" w:type="dxa"/>
          </w:tcPr>
          <w:p w14:paraId="1DE90109" w14:textId="2B17AAB9" w:rsidR="00E54457" w:rsidRPr="005001D4" w:rsidRDefault="00E54457" w:rsidP="00E54457">
            <w:pPr>
              <w:pBdr>
                <w:bottom w:val="single" w:sz="4" w:space="1" w:color="auto"/>
              </w:pBdr>
              <w:tabs>
                <w:tab w:val="decimal" w:pos="1778"/>
              </w:tabs>
              <w:spacing w:line="380" w:lineRule="exact"/>
            </w:pPr>
            <w:r w:rsidRPr="005001D4">
              <w:t>(217,40</w:t>
            </w:r>
            <w:r w:rsidR="00FB2737" w:rsidRPr="005001D4">
              <w:t>4</w:t>
            </w:r>
            <w:r w:rsidRPr="005001D4">
              <w:t>)</w:t>
            </w:r>
          </w:p>
        </w:tc>
        <w:tc>
          <w:tcPr>
            <w:tcW w:w="2237" w:type="dxa"/>
            <w:vAlign w:val="bottom"/>
          </w:tcPr>
          <w:p w14:paraId="0ED972D1" w14:textId="77777777" w:rsidR="00E54457" w:rsidRPr="005001D4" w:rsidRDefault="00E54457" w:rsidP="00E54457">
            <w:pPr>
              <w:pBdr>
                <w:bottom w:val="single" w:sz="4" w:space="1" w:color="auto"/>
              </w:pBdr>
              <w:tabs>
                <w:tab w:val="decimal" w:pos="1778"/>
              </w:tabs>
              <w:spacing w:line="380" w:lineRule="exact"/>
              <w:rPr>
                <w:cs/>
              </w:rPr>
            </w:pPr>
            <w:r w:rsidRPr="005001D4">
              <w:t>(138,305)</w:t>
            </w:r>
          </w:p>
        </w:tc>
      </w:tr>
      <w:tr w:rsidR="00E54457" w:rsidRPr="005001D4" w14:paraId="5D72BE82" w14:textId="77777777" w:rsidTr="007F7A56">
        <w:trPr>
          <w:trHeight w:val="74"/>
        </w:trPr>
        <w:tc>
          <w:tcPr>
            <w:tcW w:w="4680" w:type="dxa"/>
            <w:vAlign w:val="bottom"/>
          </w:tcPr>
          <w:p w14:paraId="4163A39C" w14:textId="77777777" w:rsidR="00E54457" w:rsidRPr="005001D4" w:rsidRDefault="00E54457" w:rsidP="00E54457">
            <w:pPr>
              <w:spacing w:line="380" w:lineRule="exact"/>
              <w:ind w:left="613" w:right="-108" w:hanging="613"/>
              <w:jc w:val="thaiDistribute"/>
              <w:rPr>
                <w:b/>
                <w:bCs/>
              </w:rPr>
            </w:pPr>
            <w:r w:rsidRPr="005001D4">
              <w:rPr>
                <w:b/>
                <w:bCs/>
              </w:rPr>
              <w:t xml:space="preserve">Balance as at 31 March 2026 </w:t>
            </w:r>
          </w:p>
        </w:tc>
        <w:tc>
          <w:tcPr>
            <w:tcW w:w="2236" w:type="dxa"/>
          </w:tcPr>
          <w:p w14:paraId="26886CDE" w14:textId="210B122C" w:rsidR="00E54457" w:rsidRPr="005001D4" w:rsidRDefault="00E54457" w:rsidP="00E54457">
            <w:pPr>
              <w:pBdr>
                <w:bottom w:val="double" w:sz="4" w:space="1" w:color="auto"/>
              </w:pBdr>
              <w:tabs>
                <w:tab w:val="decimal" w:pos="1778"/>
              </w:tabs>
              <w:spacing w:line="380" w:lineRule="exact"/>
            </w:pPr>
            <w:r w:rsidRPr="005001D4">
              <w:t>2,034,57</w:t>
            </w:r>
            <w:r w:rsidR="00FB2737" w:rsidRPr="005001D4">
              <w:t>4</w:t>
            </w:r>
          </w:p>
        </w:tc>
        <w:tc>
          <w:tcPr>
            <w:tcW w:w="2237" w:type="dxa"/>
          </w:tcPr>
          <w:p w14:paraId="5AC54847" w14:textId="77777777" w:rsidR="00E54457" w:rsidRPr="005001D4" w:rsidRDefault="00E54457" w:rsidP="00E54457">
            <w:pPr>
              <w:pBdr>
                <w:bottom w:val="double" w:sz="4" w:space="1" w:color="auto"/>
              </w:pBdr>
              <w:tabs>
                <w:tab w:val="decimal" w:pos="1778"/>
              </w:tabs>
              <w:spacing w:line="380" w:lineRule="exact"/>
            </w:pPr>
            <w:r w:rsidRPr="005001D4">
              <w:t>640,221</w:t>
            </w:r>
          </w:p>
        </w:tc>
      </w:tr>
    </w:tbl>
    <w:p w14:paraId="16035E97" w14:textId="77777777" w:rsidR="005B28AD" w:rsidRPr="005001D4" w:rsidRDefault="005B28AD" w:rsidP="00E624E1">
      <w:pPr>
        <w:numPr>
          <w:ilvl w:val="0"/>
          <w:numId w:val="48"/>
        </w:numPr>
        <w:spacing w:before="240" w:after="40" w:line="380" w:lineRule="exact"/>
        <w:jc w:val="thaiDistribute"/>
      </w:pPr>
      <w:r w:rsidRPr="005001D4">
        <w:t>Under the loan agreement</w:t>
      </w:r>
      <w:r w:rsidR="004E07E7" w:rsidRPr="005001D4">
        <w:t>s</w:t>
      </w:r>
      <w:r w:rsidRPr="005001D4">
        <w:t xml:space="preserve"> of the Company</w:t>
      </w:r>
      <w:r w:rsidR="00C76466" w:rsidRPr="005001D4">
        <w:t xml:space="preserve"> and </w:t>
      </w:r>
      <w:r w:rsidR="004E07E7" w:rsidRPr="005001D4">
        <w:t xml:space="preserve">the account payable settlement agreements of </w:t>
      </w:r>
      <w:r w:rsidR="00C76466" w:rsidRPr="005001D4">
        <w:t>Samart Telcoms Public Co., Ltd., a subsidiary company</w:t>
      </w:r>
      <w:r w:rsidRPr="005001D4">
        <w:t xml:space="preserve">, the Company </w:t>
      </w:r>
      <w:r w:rsidR="00C76466" w:rsidRPr="005001D4">
        <w:t>and subsidiary have</w:t>
      </w:r>
      <w:r w:rsidRPr="005001D4">
        <w:t xml:space="preserve"> to comply with certain conditions stipulated in the agreement, such as maintaining </w:t>
      </w:r>
      <w:r w:rsidR="00E624E1" w:rsidRPr="005001D4">
        <w:t>the shareholding percentage, financial ratios</w:t>
      </w:r>
      <w:r w:rsidR="00C76466" w:rsidRPr="005001D4">
        <w:t xml:space="preserve">, </w:t>
      </w:r>
      <w:r w:rsidR="004E07E7" w:rsidRPr="005001D4">
        <w:t xml:space="preserve">and </w:t>
      </w:r>
      <w:r w:rsidR="00C76466" w:rsidRPr="005001D4">
        <w:t>repayment of the principal and interest</w:t>
      </w:r>
      <w:r w:rsidR="00E624E1" w:rsidRPr="005001D4">
        <w:t xml:space="preserve"> etc.</w:t>
      </w:r>
    </w:p>
    <w:p w14:paraId="1A5086C6" w14:textId="77777777" w:rsidR="005B28AD" w:rsidRPr="005001D4" w:rsidRDefault="00E624E1" w:rsidP="00E624E1">
      <w:pPr>
        <w:spacing w:before="120" w:after="120" w:line="380" w:lineRule="exact"/>
        <w:ind w:left="1094" w:hanging="547"/>
        <w:jc w:val="thaiDistribute"/>
      </w:pPr>
      <w:r w:rsidRPr="005001D4">
        <w:t>b)</w:t>
      </w:r>
      <w:r w:rsidRPr="005001D4">
        <w:tab/>
      </w:r>
      <w:r w:rsidR="005B28AD" w:rsidRPr="005001D4">
        <w:t>Under Samart Digital Public Co., Ltd., a subsidiary company’s loan agreement and memorandum, the subsidiary company must comply with certain conditions stipulated in the agreement such as to maintain a shareholding percentage of the subsidiary, to maintain financial ratios.</w:t>
      </w:r>
    </w:p>
    <w:p w14:paraId="1E4F0B16" w14:textId="31129EC6" w:rsidR="00445759" w:rsidRPr="005001D4" w:rsidRDefault="00445759" w:rsidP="00445759">
      <w:pPr>
        <w:spacing w:before="120" w:after="120" w:line="380" w:lineRule="exact"/>
        <w:ind w:left="1094"/>
        <w:jc w:val="both"/>
      </w:pPr>
      <w:r w:rsidRPr="005001D4">
        <w:t xml:space="preserve">Upon reviewing the subsidiary company financial statements as of 31 </w:t>
      </w:r>
      <w:r w:rsidR="00241ADA">
        <w:t>March 2026</w:t>
      </w:r>
      <w:r w:rsidRPr="005001D4">
        <w:t>, it was noted that the subsidiary company was unable to maintain the financial ratios as stipulated in the loan agreements with the aforementioned financial institutions.</w:t>
      </w:r>
      <w:r w:rsidRPr="005001D4">
        <w:rPr>
          <w:rFonts w:hint="cs"/>
        </w:rPr>
        <w:t xml:space="preserve"> </w:t>
      </w:r>
      <w:r w:rsidRPr="005001D4">
        <w:t>As a result, the loan of Baht 1,</w:t>
      </w:r>
      <w:r w:rsidR="00A2058D" w:rsidRPr="005001D4">
        <w:rPr>
          <w:rFonts w:cs="Cordia New"/>
        </w:rPr>
        <w:t>275</w:t>
      </w:r>
      <w:r w:rsidRPr="005001D4">
        <w:t xml:space="preserve"> million became repayable at call. The subsidiary company has classified these loans as current portion.</w:t>
      </w:r>
    </w:p>
    <w:p w14:paraId="59690476" w14:textId="0C69F93F" w:rsidR="00C235A9" w:rsidRPr="005001D4" w:rsidRDefault="007F7A56" w:rsidP="00241ADA">
      <w:pPr>
        <w:spacing w:before="120" w:after="120" w:line="380" w:lineRule="exact"/>
        <w:ind w:left="1094" w:hanging="547"/>
        <w:jc w:val="both"/>
      </w:pPr>
      <w:r w:rsidRPr="005001D4">
        <w:tab/>
        <w:t xml:space="preserve">The subsidiary company has engaged in negotiations with financial institutions to amend the terms and extend the repayment period for its long-term loans totaling  Baht </w:t>
      </w:r>
      <w:r w:rsidR="00A2058D" w:rsidRPr="005001D4">
        <w:t>83</w:t>
      </w:r>
      <w:r w:rsidR="005A2205" w:rsidRPr="005001D4">
        <w:t>8</w:t>
      </w:r>
      <w:r w:rsidRPr="005001D4">
        <w:t xml:space="preserve"> million and Baht </w:t>
      </w:r>
      <w:r w:rsidR="00A2058D" w:rsidRPr="005001D4">
        <w:t>242</w:t>
      </w:r>
      <w:r w:rsidRPr="005001D4">
        <w:t xml:space="preserve"> million.  The loan repayments have been extended </w:t>
      </w:r>
      <w:r w:rsidRPr="005001D4">
        <w:rPr>
          <w:spacing w:val="-8"/>
        </w:rPr>
        <w:t>from January 202</w:t>
      </w:r>
      <w:r w:rsidR="00A2058D" w:rsidRPr="005001D4">
        <w:rPr>
          <w:spacing w:val="-8"/>
        </w:rPr>
        <w:t>6</w:t>
      </w:r>
      <w:r w:rsidRPr="005001D4">
        <w:rPr>
          <w:spacing w:val="-8"/>
        </w:rPr>
        <w:t xml:space="preserve"> to </w:t>
      </w:r>
      <w:r w:rsidR="00A2058D" w:rsidRPr="005001D4">
        <w:rPr>
          <w:spacing w:val="-8"/>
        </w:rPr>
        <w:t>October</w:t>
      </w:r>
      <w:r w:rsidRPr="005001D4">
        <w:rPr>
          <w:spacing w:val="-8"/>
        </w:rPr>
        <w:t xml:space="preserve"> 2026 and </w:t>
      </w:r>
      <w:r w:rsidR="00A2058D" w:rsidRPr="005001D4">
        <w:rPr>
          <w:spacing w:val="-8"/>
        </w:rPr>
        <w:t>January</w:t>
      </w:r>
      <w:r w:rsidRPr="005001D4">
        <w:rPr>
          <w:spacing w:val="-8"/>
        </w:rPr>
        <w:t xml:space="preserve"> 202</w:t>
      </w:r>
      <w:r w:rsidR="00A2058D" w:rsidRPr="005001D4">
        <w:rPr>
          <w:rFonts w:cs="Cordia New"/>
          <w:spacing w:val="-8"/>
        </w:rPr>
        <w:t>7</w:t>
      </w:r>
      <w:r w:rsidRPr="005001D4">
        <w:rPr>
          <w:spacing w:val="-8"/>
        </w:rPr>
        <w:t>, respectively, with the amendments</w:t>
      </w:r>
      <w:r w:rsidRPr="005001D4">
        <w:t xml:space="preserve"> approved by the financial institutions in the first quarter of 202</w:t>
      </w:r>
      <w:r w:rsidR="00A2058D" w:rsidRPr="005001D4">
        <w:t>6</w:t>
      </w:r>
      <w:r w:rsidRPr="005001D4">
        <w:t xml:space="preserve">. In addition, the </w:t>
      </w:r>
      <w:r w:rsidRPr="005001D4">
        <w:rPr>
          <w:spacing w:val="-6"/>
        </w:rPr>
        <w:t>subsidiary company has engaged in negotiations with another financial institution to amend</w:t>
      </w:r>
      <w:r w:rsidRPr="005001D4">
        <w:t xml:space="preserve"> the terms and extend the repayment period for its long-term loan of Baht </w:t>
      </w:r>
      <w:r w:rsidR="003C380B" w:rsidRPr="005001D4">
        <w:t>7</w:t>
      </w:r>
      <w:r w:rsidR="00A2058D" w:rsidRPr="005001D4">
        <w:t>0</w:t>
      </w:r>
      <w:r w:rsidRPr="005001D4">
        <w:t xml:space="preserve"> million. The loan repayment has been extended from March 202</w:t>
      </w:r>
      <w:r w:rsidR="00A2058D" w:rsidRPr="005001D4">
        <w:t>6</w:t>
      </w:r>
      <w:r w:rsidRPr="005001D4">
        <w:t xml:space="preserve"> to </w:t>
      </w:r>
      <w:r w:rsidR="00A2058D" w:rsidRPr="005001D4">
        <w:t>January</w:t>
      </w:r>
      <w:r w:rsidRPr="005001D4">
        <w:t xml:space="preserve"> 202</w:t>
      </w:r>
      <w:r w:rsidR="00A2058D" w:rsidRPr="005001D4">
        <w:t>7</w:t>
      </w:r>
      <w:r w:rsidRPr="005001D4">
        <w:t xml:space="preserve">, with the amendment approved by the financial institution in </w:t>
      </w:r>
      <w:r w:rsidR="00241ADA">
        <w:t xml:space="preserve">April </w:t>
      </w:r>
      <w:r w:rsidR="00335B28" w:rsidRPr="005001D4">
        <w:t>202</w:t>
      </w:r>
      <w:r w:rsidR="00A2058D" w:rsidRPr="005001D4">
        <w:t>6</w:t>
      </w:r>
      <w:r w:rsidRPr="005001D4">
        <w:t>.</w:t>
      </w:r>
    </w:p>
    <w:p w14:paraId="2CDD08EC" w14:textId="77777777" w:rsidR="00B917B2" w:rsidRPr="005001D4" w:rsidRDefault="00E54457" w:rsidP="00E54457">
      <w:pPr>
        <w:spacing w:before="120" w:after="120" w:line="380" w:lineRule="exact"/>
        <w:ind w:left="1094"/>
        <w:jc w:val="both"/>
      </w:pPr>
      <w:r w:rsidRPr="005001D4">
        <w:br w:type="page"/>
      </w:r>
      <w:r w:rsidR="00B917B2" w:rsidRPr="005001D4">
        <w:lastRenderedPageBreak/>
        <w:t>The subsidiary company expects to receive waivers from the financial institutions, and the outcome of the negotiations will depend on their consideration for approval. Based on past experience, the</w:t>
      </w:r>
      <w:r w:rsidR="007F7A56" w:rsidRPr="005001D4">
        <w:t xml:space="preserve"> subsidiary</w:t>
      </w:r>
      <w:r w:rsidR="00B917B2" w:rsidRPr="005001D4">
        <w:t xml:space="preserve"> </w:t>
      </w:r>
      <w:r w:rsidR="007F7A56" w:rsidRPr="005001D4">
        <w:t>c</w:t>
      </w:r>
      <w:r w:rsidR="00B917B2" w:rsidRPr="005001D4">
        <w:t xml:space="preserve">ompany has always received approval from financial institutions for amendments to loan conditions and extensions of repayment periods of long-term loans. In addition, the Company has received a Letter of Intent from </w:t>
      </w:r>
      <w:r w:rsidR="00B917B2" w:rsidRPr="005001D4">
        <w:rPr>
          <w:szCs w:val="28"/>
        </w:rPr>
        <w:t>the C</w:t>
      </w:r>
      <w:r w:rsidR="00B917B2" w:rsidRPr="005001D4">
        <w:t>ompany</w:t>
      </w:r>
      <w:r w:rsidR="00E624E1" w:rsidRPr="005001D4">
        <w:t xml:space="preserve"> issued a </w:t>
      </w:r>
      <w:r w:rsidR="002908CB" w:rsidRPr="005001D4">
        <w:t>L</w:t>
      </w:r>
      <w:r w:rsidR="00E624E1" w:rsidRPr="005001D4">
        <w:t>etter of Intent</w:t>
      </w:r>
      <w:r w:rsidR="00B917B2" w:rsidRPr="005001D4">
        <w:t xml:space="preserve"> committing to providing continuous financial support to the</w:t>
      </w:r>
      <w:r w:rsidR="00E624E1" w:rsidRPr="005001D4">
        <w:t xml:space="preserve"> subsidiary</w:t>
      </w:r>
      <w:r w:rsidR="00B917B2" w:rsidRPr="005001D4">
        <w:t xml:space="preserve">. </w:t>
      </w:r>
    </w:p>
    <w:p w14:paraId="36AC0859" w14:textId="77777777" w:rsidR="00445759" w:rsidRPr="005001D4" w:rsidRDefault="00445759" w:rsidP="00E54457">
      <w:pPr>
        <w:spacing w:before="120" w:after="120" w:line="380" w:lineRule="exact"/>
        <w:ind w:left="547" w:right="-43" w:hanging="547"/>
        <w:jc w:val="both"/>
        <w:rPr>
          <w:b/>
          <w:bCs/>
        </w:rPr>
      </w:pPr>
      <w:r w:rsidRPr="005001D4">
        <w:rPr>
          <w:b/>
          <w:bCs/>
        </w:rPr>
        <w:t xml:space="preserve">16.    </w:t>
      </w:r>
      <w:bookmarkStart w:id="0" w:name="_Hlk221801786"/>
      <w:r w:rsidRPr="005001D4">
        <w:rPr>
          <w:b/>
          <w:bCs/>
        </w:rPr>
        <w:t>Treasury stocks</w:t>
      </w:r>
    </w:p>
    <w:p w14:paraId="00C9042B" w14:textId="77777777" w:rsidR="00445759" w:rsidRPr="005001D4" w:rsidRDefault="00445759" w:rsidP="00E54457">
      <w:pPr>
        <w:spacing w:before="120" w:after="120" w:line="380" w:lineRule="exact"/>
        <w:ind w:left="540" w:right="-43" w:hanging="540"/>
        <w:jc w:val="both"/>
        <w:rPr>
          <w:spacing w:val="-6"/>
        </w:rPr>
      </w:pPr>
      <w:r w:rsidRPr="005001D4">
        <w:rPr>
          <w:spacing w:val="-6"/>
        </w:rPr>
        <w:tab/>
      </w:r>
      <w:bookmarkEnd w:id="0"/>
      <w:r w:rsidRPr="005001D4">
        <w:rPr>
          <w:spacing w:val="-6"/>
        </w:rPr>
        <w:t>On 16 December 2025, the Company’s Board of Directors meeting resolved to approve a share repurchase program for financial management purposes, taking into consideration the Company’s financial position, including retained earnings and excess liquidity, as well as the market price of the Company’s shares, which was below their intrinsic value.</w:t>
      </w:r>
    </w:p>
    <w:p w14:paraId="3AB1A430" w14:textId="544870A6" w:rsidR="00445759" w:rsidRPr="005001D4" w:rsidRDefault="00445759" w:rsidP="00E54457">
      <w:pPr>
        <w:spacing w:before="120" w:after="120" w:line="380" w:lineRule="exact"/>
        <w:ind w:left="540" w:right="-43" w:hanging="540"/>
        <w:jc w:val="both"/>
        <w:rPr>
          <w:spacing w:val="-6"/>
        </w:rPr>
      </w:pPr>
      <w:r w:rsidRPr="005001D4">
        <w:rPr>
          <w:spacing w:val="-6"/>
        </w:rPr>
        <w:tab/>
        <w:t xml:space="preserve">The share repurchase program provides for a maximum amount of Baht 200 million to repurchase up to 36 million shares, representing not more than 3.58 percent of the total issued shares.  </w:t>
      </w:r>
      <w:r w:rsidR="000954E9" w:rsidRPr="005001D4">
        <w:rPr>
          <w:spacing w:val="-6"/>
        </w:rPr>
        <w:t xml:space="preserve">                       </w:t>
      </w:r>
      <w:r w:rsidRPr="005001D4">
        <w:rPr>
          <w:spacing w:val="-6"/>
        </w:rPr>
        <w:t xml:space="preserve">The repurchase will be executed through the Stock Exchange of Thailand at a price not exceeding 115 percent of the average closing share price of the five-business days preceding each repurchase transaction. The repurchase period is from 22 December 2025 to 21 June 2026 (not exceeding </w:t>
      </w:r>
      <w:r w:rsidR="000954E9" w:rsidRPr="005001D4">
        <w:rPr>
          <w:spacing w:val="-6"/>
        </w:rPr>
        <w:t xml:space="preserve">            </w:t>
      </w:r>
      <w:r w:rsidRPr="005001D4">
        <w:rPr>
          <w:spacing w:val="-6"/>
        </w:rPr>
        <w:t>six months).</w:t>
      </w:r>
    </w:p>
    <w:p w14:paraId="4BF4929D" w14:textId="14A6EE41" w:rsidR="00445759" w:rsidRPr="005001D4" w:rsidRDefault="00445759" w:rsidP="00E54457">
      <w:pPr>
        <w:spacing w:before="120" w:after="120" w:line="380" w:lineRule="exact"/>
        <w:ind w:left="540" w:right="-43" w:hanging="540"/>
        <w:jc w:val="both"/>
        <w:rPr>
          <w:spacing w:val="-6"/>
        </w:rPr>
      </w:pPr>
      <w:r w:rsidRPr="005001D4">
        <w:rPr>
          <w:spacing w:val="-6"/>
        </w:rPr>
        <w:tab/>
      </w:r>
      <w:r w:rsidR="00BE33E2" w:rsidRPr="00BE33E2">
        <w:rPr>
          <w:spacing w:val="-6"/>
        </w:rPr>
        <w:t>During the current period, the Company repurchased 1.9 million treasury shares at an average cost of Baht 5.31 per share, with a total repurchase cost of Baht 10.1 million.  As a result, as at 31 March 2026, the Company held 6.9 million treasury shares (31 December 2025: 5 million shares) at an average cost of Baht 5.44 per share, with a total repurchase cost of Baht 37.5 million. (31 December 2025: 27.4 million).</w:t>
      </w:r>
      <w:r w:rsidRPr="005001D4">
        <w:rPr>
          <w:spacing w:val="-6"/>
        </w:rPr>
        <w:t xml:space="preserve">  The Company set aside an amount from retained earning equal to the cost of the treasury shares to a separate reserve account with such reserve to remain outstanding until either the shares are sold or paid-up capital is reduced by the cancellation of any remaining unsold shares.  As at </w:t>
      </w:r>
      <w:r w:rsidRPr="005001D4">
        <w:rPr>
          <w:spacing w:val="-4"/>
        </w:rPr>
        <w:t>31 March 2026</w:t>
      </w:r>
      <w:r w:rsidRPr="005001D4">
        <w:rPr>
          <w:spacing w:val="-6"/>
        </w:rPr>
        <w:t xml:space="preserve">, the Company set aside the appropriated retained earnings as a reserve for treasury shares of Baht </w:t>
      </w:r>
      <w:r w:rsidR="00E54457" w:rsidRPr="005001D4">
        <w:rPr>
          <w:spacing w:val="-6"/>
        </w:rPr>
        <w:t>37.5</w:t>
      </w:r>
      <w:r w:rsidRPr="005001D4">
        <w:rPr>
          <w:spacing w:val="-6"/>
        </w:rPr>
        <w:t xml:space="preserve"> million</w:t>
      </w:r>
      <w:r w:rsidR="00E54457" w:rsidRPr="005001D4">
        <w:rPr>
          <w:spacing w:val="-6"/>
        </w:rPr>
        <w:t xml:space="preserve"> (31 December 2025: Baht 27.4 million)</w:t>
      </w:r>
      <w:r w:rsidRPr="005001D4">
        <w:rPr>
          <w:spacing w:val="-6"/>
        </w:rPr>
        <w:t>, which is presented in the statement of financial position under “Appropriated retained earnings - Reserve for treasury shares.”</w:t>
      </w:r>
    </w:p>
    <w:p w14:paraId="0F8595A7" w14:textId="77777777" w:rsidR="00073303" w:rsidRDefault="00073303">
      <w:pPr>
        <w:overflowPunct/>
        <w:autoSpaceDE/>
        <w:autoSpaceDN/>
        <w:adjustRightInd/>
        <w:textAlignment w:val="auto"/>
        <w:rPr>
          <w:b/>
          <w:bCs/>
        </w:rPr>
      </w:pPr>
      <w:r>
        <w:rPr>
          <w:b/>
          <w:bCs/>
        </w:rPr>
        <w:br w:type="page"/>
      </w:r>
    </w:p>
    <w:p w14:paraId="00A979CA" w14:textId="63675DC7" w:rsidR="00D53F0B" w:rsidRPr="005001D4" w:rsidRDefault="00637F25" w:rsidP="00445759">
      <w:pPr>
        <w:spacing w:before="240" w:line="360" w:lineRule="exact"/>
        <w:ind w:left="547" w:right="-43" w:hanging="547"/>
        <w:jc w:val="thaiDistribute"/>
        <w:rPr>
          <w:b/>
          <w:bCs/>
        </w:rPr>
      </w:pPr>
      <w:r w:rsidRPr="005001D4">
        <w:rPr>
          <w:b/>
          <w:bCs/>
        </w:rPr>
        <w:lastRenderedPageBreak/>
        <w:t>1</w:t>
      </w:r>
      <w:r w:rsidR="002522A0" w:rsidRPr="005001D4">
        <w:rPr>
          <w:b/>
          <w:bCs/>
        </w:rPr>
        <w:t>7</w:t>
      </w:r>
      <w:r w:rsidR="00065466" w:rsidRPr="005001D4">
        <w:rPr>
          <w:b/>
          <w:bCs/>
        </w:rPr>
        <w:t>.</w:t>
      </w:r>
      <w:r w:rsidRPr="005001D4">
        <w:rPr>
          <w:b/>
          <w:bCs/>
        </w:rPr>
        <w:tab/>
      </w:r>
      <w:r w:rsidR="00C665B6" w:rsidRPr="005001D4">
        <w:rPr>
          <w:b/>
          <w:bCs/>
        </w:rPr>
        <w:t>I</w:t>
      </w:r>
      <w:r w:rsidR="00D53F0B" w:rsidRPr="005001D4">
        <w:rPr>
          <w:b/>
          <w:bCs/>
        </w:rPr>
        <w:t>ncome tax</w:t>
      </w:r>
    </w:p>
    <w:p w14:paraId="00B1EB51" w14:textId="77777777" w:rsidR="00D53F0B" w:rsidRPr="005001D4" w:rsidRDefault="00797C7B" w:rsidP="00445759">
      <w:pPr>
        <w:spacing w:before="120" w:after="120" w:line="360" w:lineRule="exact"/>
        <w:ind w:left="547" w:hanging="547"/>
        <w:jc w:val="both"/>
      </w:pPr>
      <w:r w:rsidRPr="005001D4">
        <w:t>1</w:t>
      </w:r>
      <w:r w:rsidR="002522A0" w:rsidRPr="005001D4">
        <w:t>7</w:t>
      </w:r>
      <w:r w:rsidR="00B02441" w:rsidRPr="005001D4">
        <w:t>.1</w:t>
      </w:r>
      <w:r w:rsidR="00D53F0B" w:rsidRPr="005001D4">
        <w:tab/>
        <w:t>Interim corporate income tax was calculated on profit before income tax for the period, using the estimated effective tax rate for the year.</w:t>
      </w:r>
    </w:p>
    <w:p w14:paraId="449D26FE" w14:textId="2E0050B2" w:rsidR="006265D7" w:rsidRPr="005001D4" w:rsidRDefault="006265D7" w:rsidP="00445759">
      <w:pPr>
        <w:spacing w:before="120" w:after="120" w:line="360" w:lineRule="exact"/>
        <w:ind w:left="547" w:hanging="547"/>
        <w:jc w:val="both"/>
      </w:pPr>
      <w:r w:rsidRPr="005001D4">
        <w:tab/>
      </w:r>
      <w:r w:rsidRPr="005001D4">
        <w:rPr>
          <w:spacing w:val="-4"/>
        </w:rPr>
        <w:t xml:space="preserve">Income tax </w:t>
      </w:r>
      <w:r w:rsidR="00F20E96" w:rsidRPr="005001D4">
        <w:rPr>
          <w:spacing w:val="-4"/>
        </w:rPr>
        <w:t>expenses</w:t>
      </w:r>
      <w:r w:rsidR="008F055B" w:rsidRPr="005001D4">
        <w:rPr>
          <w:spacing w:val="-4"/>
        </w:rPr>
        <w:t xml:space="preserve"> </w:t>
      </w:r>
      <w:r w:rsidR="00A17EA7" w:rsidRPr="005001D4">
        <w:rPr>
          <w:spacing w:val="-4"/>
        </w:rPr>
        <w:t>for the</w:t>
      </w:r>
      <w:r w:rsidR="00105B15" w:rsidRPr="005001D4">
        <w:rPr>
          <w:spacing w:val="-4"/>
        </w:rPr>
        <w:t xml:space="preserve"> </w:t>
      </w:r>
      <w:r w:rsidR="00614DC6" w:rsidRPr="005001D4">
        <w:rPr>
          <w:spacing w:val="-4"/>
        </w:rPr>
        <w:t>three-month</w:t>
      </w:r>
      <w:r w:rsidR="005C4262" w:rsidRPr="005001D4">
        <w:rPr>
          <w:spacing w:val="-4"/>
        </w:rPr>
        <w:t xml:space="preserve"> periods </w:t>
      </w:r>
      <w:r w:rsidR="00105B15" w:rsidRPr="005001D4">
        <w:rPr>
          <w:spacing w:val="-4"/>
        </w:rPr>
        <w:t xml:space="preserve">ended </w:t>
      </w:r>
      <w:r w:rsidR="00614DC6" w:rsidRPr="005001D4">
        <w:rPr>
          <w:spacing w:val="-4"/>
        </w:rPr>
        <w:t>31 March 2026 and 2025</w:t>
      </w:r>
      <w:r w:rsidRPr="005001D4">
        <w:t xml:space="preserve"> </w:t>
      </w:r>
      <w:r w:rsidR="00C77ED4" w:rsidRPr="005001D4">
        <w:t>were</w:t>
      </w:r>
      <w:r w:rsidRPr="005001D4">
        <w:t xml:space="preserve"> made up as follows:</w:t>
      </w:r>
    </w:p>
    <w:tbl>
      <w:tblPr>
        <w:tblW w:w="9240" w:type="dxa"/>
        <w:tblInd w:w="588" w:type="dxa"/>
        <w:tblLayout w:type="fixed"/>
        <w:tblLook w:val="0000" w:firstRow="0" w:lastRow="0" w:firstColumn="0" w:lastColumn="0" w:noHBand="0" w:noVBand="0"/>
      </w:tblPr>
      <w:tblGrid>
        <w:gridCol w:w="4110"/>
        <w:gridCol w:w="1282"/>
        <w:gridCol w:w="1283"/>
        <w:gridCol w:w="1282"/>
        <w:gridCol w:w="1283"/>
      </w:tblGrid>
      <w:tr w:rsidR="005C4262" w:rsidRPr="005001D4" w14:paraId="1F939A79" w14:textId="77777777" w:rsidTr="00E12916">
        <w:tc>
          <w:tcPr>
            <w:tcW w:w="4110" w:type="dxa"/>
            <w:vAlign w:val="bottom"/>
          </w:tcPr>
          <w:p w14:paraId="49653F30" w14:textId="77777777" w:rsidR="005C4262" w:rsidRPr="005001D4" w:rsidRDefault="005C4262" w:rsidP="00445759">
            <w:pPr>
              <w:spacing w:line="360" w:lineRule="exact"/>
              <w:ind w:right="-18"/>
              <w:jc w:val="thaiDistribute"/>
              <w:rPr>
                <w:sz w:val="20"/>
                <w:szCs w:val="20"/>
              </w:rPr>
            </w:pPr>
            <w:r w:rsidRPr="005001D4">
              <w:rPr>
                <w:b/>
                <w:bCs/>
                <w:sz w:val="20"/>
                <w:szCs w:val="20"/>
                <w:cs/>
              </w:rPr>
              <w:tab/>
            </w:r>
            <w:r w:rsidRPr="005001D4">
              <w:rPr>
                <w:b/>
                <w:bCs/>
                <w:sz w:val="20"/>
                <w:szCs w:val="20"/>
              </w:rPr>
              <w:tab/>
            </w:r>
            <w:r w:rsidRPr="005001D4">
              <w:rPr>
                <w:sz w:val="20"/>
                <w:szCs w:val="20"/>
              </w:rPr>
              <w:tab/>
            </w:r>
          </w:p>
        </w:tc>
        <w:tc>
          <w:tcPr>
            <w:tcW w:w="2565" w:type="dxa"/>
            <w:gridSpan w:val="2"/>
            <w:vAlign w:val="bottom"/>
          </w:tcPr>
          <w:p w14:paraId="4C35DE9E" w14:textId="77777777" w:rsidR="005C4262" w:rsidRPr="005001D4" w:rsidRDefault="005C4262" w:rsidP="00445759">
            <w:pPr>
              <w:tabs>
                <w:tab w:val="left" w:pos="600"/>
                <w:tab w:val="left" w:pos="900"/>
                <w:tab w:val="right" w:pos="7280"/>
                <w:tab w:val="right" w:pos="8540"/>
              </w:tabs>
              <w:spacing w:line="360" w:lineRule="exact"/>
              <w:ind w:right="-45"/>
              <w:jc w:val="right"/>
              <w:rPr>
                <w:sz w:val="20"/>
                <w:szCs w:val="20"/>
                <w:cs/>
              </w:rPr>
            </w:pPr>
          </w:p>
        </w:tc>
        <w:tc>
          <w:tcPr>
            <w:tcW w:w="2565" w:type="dxa"/>
            <w:gridSpan w:val="2"/>
            <w:vAlign w:val="bottom"/>
          </w:tcPr>
          <w:p w14:paraId="49AA267E" w14:textId="77777777" w:rsidR="005C4262" w:rsidRPr="005001D4" w:rsidRDefault="005C4262" w:rsidP="00445759">
            <w:pPr>
              <w:tabs>
                <w:tab w:val="left" w:pos="600"/>
                <w:tab w:val="left" w:pos="900"/>
                <w:tab w:val="right" w:pos="7280"/>
                <w:tab w:val="right" w:pos="8540"/>
              </w:tabs>
              <w:spacing w:line="360" w:lineRule="exact"/>
              <w:ind w:right="-45"/>
              <w:jc w:val="right"/>
              <w:rPr>
                <w:sz w:val="20"/>
                <w:szCs w:val="20"/>
                <w:cs/>
              </w:rPr>
            </w:pPr>
            <w:r w:rsidRPr="005001D4">
              <w:rPr>
                <w:sz w:val="20"/>
                <w:szCs w:val="20"/>
              </w:rPr>
              <w:t>(Unit: Thousand Baht)</w:t>
            </w:r>
          </w:p>
        </w:tc>
      </w:tr>
      <w:tr w:rsidR="005C4262" w:rsidRPr="005001D4" w14:paraId="660B1170" w14:textId="77777777" w:rsidTr="00E12916">
        <w:trPr>
          <w:trHeight w:val="80"/>
        </w:trPr>
        <w:tc>
          <w:tcPr>
            <w:tcW w:w="4110" w:type="dxa"/>
            <w:vAlign w:val="bottom"/>
          </w:tcPr>
          <w:p w14:paraId="7C99E09B" w14:textId="77777777" w:rsidR="005C4262" w:rsidRPr="005001D4" w:rsidRDefault="005C4262" w:rsidP="00445759">
            <w:pPr>
              <w:spacing w:line="360" w:lineRule="exact"/>
              <w:ind w:right="-45"/>
              <w:jc w:val="center"/>
              <w:rPr>
                <w:sz w:val="20"/>
                <w:szCs w:val="20"/>
              </w:rPr>
            </w:pPr>
          </w:p>
        </w:tc>
        <w:tc>
          <w:tcPr>
            <w:tcW w:w="5130" w:type="dxa"/>
            <w:gridSpan w:val="4"/>
            <w:vAlign w:val="bottom"/>
          </w:tcPr>
          <w:p w14:paraId="364A938B" w14:textId="77777777" w:rsidR="005C4262" w:rsidRPr="005001D4" w:rsidRDefault="005C4262" w:rsidP="00445759">
            <w:pPr>
              <w:pBdr>
                <w:bottom w:val="single" w:sz="4" w:space="1" w:color="auto"/>
              </w:pBdr>
              <w:tabs>
                <w:tab w:val="left" w:pos="600"/>
                <w:tab w:val="left" w:pos="900"/>
                <w:tab w:val="right" w:pos="7280"/>
                <w:tab w:val="right" w:pos="8540"/>
              </w:tabs>
              <w:spacing w:line="360" w:lineRule="exact"/>
              <w:ind w:right="-45"/>
              <w:jc w:val="center"/>
              <w:rPr>
                <w:sz w:val="20"/>
                <w:szCs w:val="20"/>
              </w:rPr>
            </w:pPr>
            <w:r w:rsidRPr="005001D4">
              <w:rPr>
                <w:sz w:val="20"/>
                <w:szCs w:val="20"/>
              </w:rPr>
              <w:t xml:space="preserve">For the three-month periods ended </w:t>
            </w:r>
            <w:r w:rsidR="00614DC6" w:rsidRPr="005001D4">
              <w:rPr>
                <w:sz w:val="20"/>
                <w:szCs w:val="20"/>
              </w:rPr>
              <w:t>31 March</w:t>
            </w:r>
          </w:p>
        </w:tc>
      </w:tr>
      <w:tr w:rsidR="005C4262" w:rsidRPr="005001D4" w14:paraId="41B7D58F" w14:textId="77777777" w:rsidTr="00E12916">
        <w:tc>
          <w:tcPr>
            <w:tcW w:w="4110" w:type="dxa"/>
            <w:vAlign w:val="bottom"/>
          </w:tcPr>
          <w:p w14:paraId="51A8DCA3" w14:textId="77777777" w:rsidR="005C4262" w:rsidRPr="005001D4" w:rsidRDefault="005C4262" w:rsidP="00445759">
            <w:pPr>
              <w:spacing w:line="360" w:lineRule="exact"/>
              <w:ind w:right="-45"/>
              <w:jc w:val="center"/>
              <w:rPr>
                <w:sz w:val="20"/>
                <w:szCs w:val="20"/>
              </w:rPr>
            </w:pPr>
          </w:p>
        </w:tc>
        <w:tc>
          <w:tcPr>
            <w:tcW w:w="2565" w:type="dxa"/>
            <w:gridSpan w:val="2"/>
            <w:vAlign w:val="bottom"/>
          </w:tcPr>
          <w:p w14:paraId="56254915" w14:textId="77777777" w:rsidR="005C4262" w:rsidRPr="005001D4" w:rsidRDefault="005C4262" w:rsidP="00445759">
            <w:pPr>
              <w:pBdr>
                <w:bottom w:val="single" w:sz="4" w:space="1" w:color="auto"/>
              </w:pBdr>
              <w:tabs>
                <w:tab w:val="left" w:pos="600"/>
                <w:tab w:val="left" w:pos="900"/>
                <w:tab w:val="right" w:pos="7280"/>
                <w:tab w:val="right" w:pos="8540"/>
              </w:tabs>
              <w:spacing w:line="360" w:lineRule="exact"/>
              <w:ind w:right="-45"/>
              <w:jc w:val="center"/>
              <w:rPr>
                <w:sz w:val="20"/>
                <w:szCs w:val="20"/>
              </w:rPr>
            </w:pPr>
            <w:r w:rsidRPr="005001D4">
              <w:rPr>
                <w:sz w:val="20"/>
                <w:szCs w:val="20"/>
              </w:rPr>
              <w:t xml:space="preserve">Consolidated </w:t>
            </w:r>
          </w:p>
          <w:p w14:paraId="6F718BBC" w14:textId="77777777" w:rsidR="005C4262" w:rsidRPr="005001D4" w:rsidRDefault="005C4262" w:rsidP="00445759">
            <w:pPr>
              <w:pBdr>
                <w:bottom w:val="single" w:sz="4" w:space="1" w:color="auto"/>
              </w:pBdr>
              <w:tabs>
                <w:tab w:val="left" w:pos="600"/>
                <w:tab w:val="left" w:pos="900"/>
                <w:tab w:val="right" w:pos="7280"/>
                <w:tab w:val="right" w:pos="8540"/>
              </w:tabs>
              <w:spacing w:line="360" w:lineRule="exact"/>
              <w:ind w:right="-45"/>
              <w:jc w:val="center"/>
              <w:rPr>
                <w:sz w:val="20"/>
                <w:szCs w:val="20"/>
              </w:rPr>
            </w:pPr>
            <w:r w:rsidRPr="005001D4">
              <w:rPr>
                <w:sz w:val="20"/>
                <w:szCs w:val="20"/>
              </w:rPr>
              <w:t>financial statements</w:t>
            </w:r>
          </w:p>
        </w:tc>
        <w:tc>
          <w:tcPr>
            <w:tcW w:w="2565" w:type="dxa"/>
            <w:gridSpan w:val="2"/>
            <w:vAlign w:val="bottom"/>
          </w:tcPr>
          <w:p w14:paraId="720A94B8" w14:textId="77777777" w:rsidR="005C4262" w:rsidRPr="005001D4" w:rsidRDefault="005C4262" w:rsidP="00445759">
            <w:pPr>
              <w:pBdr>
                <w:bottom w:val="single" w:sz="4" w:space="1" w:color="auto"/>
              </w:pBdr>
              <w:tabs>
                <w:tab w:val="left" w:pos="600"/>
                <w:tab w:val="left" w:pos="900"/>
                <w:tab w:val="right" w:pos="7280"/>
                <w:tab w:val="right" w:pos="8540"/>
              </w:tabs>
              <w:spacing w:line="360" w:lineRule="exact"/>
              <w:ind w:right="-45"/>
              <w:jc w:val="center"/>
              <w:rPr>
                <w:sz w:val="20"/>
                <w:szCs w:val="20"/>
              </w:rPr>
            </w:pPr>
            <w:r w:rsidRPr="005001D4">
              <w:rPr>
                <w:sz w:val="20"/>
                <w:szCs w:val="20"/>
              </w:rPr>
              <w:t xml:space="preserve">Separate </w:t>
            </w:r>
          </w:p>
          <w:p w14:paraId="1AF84690" w14:textId="77777777" w:rsidR="005C4262" w:rsidRPr="005001D4" w:rsidRDefault="005C4262" w:rsidP="00445759">
            <w:pPr>
              <w:pBdr>
                <w:bottom w:val="single" w:sz="4" w:space="1" w:color="auto"/>
              </w:pBdr>
              <w:tabs>
                <w:tab w:val="left" w:pos="600"/>
                <w:tab w:val="left" w:pos="900"/>
                <w:tab w:val="right" w:pos="7280"/>
                <w:tab w:val="right" w:pos="8540"/>
              </w:tabs>
              <w:spacing w:line="360" w:lineRule="exact"/>
              <w:ind w:right="-45"/>
              <w:jc w:val="center"/>
              <w:rPr>
                <w:sz w:val="20"/>
                <w:szCs w:val="20"/>
              </w:rPr>
            </w:pPr>
            <w:r w:rsidRPr="005001D4">
              <w:rPr>
                <w:sz w:val="20"/>
                <w:szCs w:val="20"/>
              </w:rPr>
              <w:t>financial statements</w:t>
            </w:r>
          </w:p>
        </w:tc>
      </w:tr>
      <w:tr w:rsidR="00445759" w:rsidRPr="005001D4" w14:paraId="1EC82A77" w14:textId="77777777" w:rsidTr="00E12916">
        <w:tc>
          <w:tcPr>
            <w:tcW w:w="4110" w:type="dxa"/>
            <w:vAlign w:val="bottom"/>
          </w:tcPr>
          <w:p w14:paraId="4488A138" w14:textId="77777777" w:rsidR="00445759" w:rsidRPr="005001D4" w:rsidRDefault="00445759" w:rsidP="00445759">
            <w:pPr>
              <w:spacing w:line="360" w:lineRule="exact"/>
              <w:ind w:right="-45"/>
              <w:jc w:val="center"/>
              <w:rPr>
                <w:sz w:val="20"/>
                <w:szCs w:val="20"/>
              </w:rPr>
            </w:pPr>
          </w:p>
        </w:tc>
        <w:tc>
          <w:tcPr>
            <w:tcW w:w="1282" w:type="dxa"/>
            <w:vAlign w:val="bottom"/>
          </w:tcPr>
          <w:p w14:paraId="489DCC1E" w14:textId="77777777" w:rsidR="00445759" w:rsidRPr="005001D4" w:rsidRDefault="00445759" w:rsidP="00445759">
            <w:pPr>
              <w:spacing w:line="360" w:lineRule="exact"/>
              <w:ind w:right="-36"/>
              <w:jc w:val="center"/>
              <w:rPr>
                <w:sz w:val="20"/>
                <w:szCs w:val="20"/>
                <w:u w:val="single"/>
              </w:rPr>
            </w:pPr>
            <w:r w:rsidRPr="005001D4">
              <w:rPr>
                <w:sz w:val="20"/>
                <w:szCs w:val="20"/>
                <w:u w:val="single"/>
              </w:rPr>
              <w:t>2026</w:t>
            </w:r>
          </w:p>
        </w:tc>
        <w:tc>
          <w:tcPr>
            <w:tcW w:w="1283" w:type="dxa"/>
            <w:vAlign w:val="bottom"/>
          </w:tcPr>
          <w:p w14:paraId="68AC6E84" w14:textId="77777777" w:rsidR="00445759" w:rsidRPr="005001D4" w:rsidRDefault="00445759" w:rsidP="00445759">
            <w:pPr>
              <w:spacing w:line="360" w:lineRule="exact"/>
              <w:ind w:right="-36"/>
              <w:jc w:val="center"/>
              <w:rPr>
                <w:sz w:val="20"/>
                <w:szCs w:val="20"/>
                <w:u w:val="single"/>
              </w:rPr>
            </w:pPr>
            <w:r w:rsidRPr="005001D4">
              <w:rPr>
                <w:sz w:val="20"/>
                <w:szCs w:val="20"/>
                <w:u w:val="single"/>
              </w:rPr>
              <w:t>2025</w:t>
            </w:r>
          </w:p>
        </w:tc>
        <w:tc>
          <w:tcPr>
            <w:tcW w:w="1282" w:type="dxa"/>
            <w:vAlign w:val="bottom"/>
          </w:tcPr>
          <w:p w14:paraId="3A18B311" w14:textId="77777777" w:rsidR="00445759" w:rsidRPr="005001D4" w:rsidRDefault="00445759" w:rsidP="00445759">
            <w:pPr>
              <w:spacing w:line="360" w:lineRule="exact"/>
              <w:ind w:right="-36"/>
              <w:jc w:val="center"/>
              <w:rPr>
                <w:sz w:val="20"/>
                <w:szCs w:val="20"/>
                <w:u w:val="single"/>
              </w:rPr>
            </w:pPr>
            <w:r w:rsidRPr="005001D4">
              <w:rPr>
                <w:sz w:val="20"/>
                <w:szCs w:val="20"/>
                <w:u w:val="single"/>
              </w:rPr>
              <w:t>2026</w:t>
            </w:r>
          </w:p>
        </w:tc>
        <w:tc>
          <w:tcPr>
            <w:tcW w:w="1283" w:type="dxa"/>
            <w:vAlign w:val="bottom"/>
          </w:tcPr>
          <w:p w14:paraId="609A6957" w14:textId="77777777" w:rsidR="00445759" w:rsidRPr="005001D4" w:rsidRDefault="00445759" w:rsidP="00445759">
            <w:pPr>
              <w:spacing w:line="360" w:lineRule="exact"/>
              <w:ind w:right="-36"/>
              <w:jc w:val="center"/>
              <w:rPr>
                <w:sz w:val="20"/>
                <w:szCs w:val="20"/>
                <w:u w:val="single"/>
              </w:rPr>
            </w:pPr>
            <w:r w:rsidRPr="005001D4">
              <w:rPr>
                <w:sz w:val="20"/>
                <w:szCs w:val="20"/>
                <w:u w:val="single"/>
              </w:rPr>
              <w:t>2025</w:t>
            </w:r>
          </w:p>
        </w:tc>
      </w:tr>
      <w:tr w:rsidR="00445759" w:rsidRPr="005001D4" w14:paraId="1C4E89C1" w14:textId="77777777" w:rsidTr="00E12916">
        <w:tc>
          <w:tcPr>
            <w:tcW w:w="4110" w:type="dxa"/>
            <w:vAlign w:val="bottom"/>
          </w:tcPr>
          <w:p w14:paraId="0011D460" w14:textId="77777777" w:rsidR="00445759" w:rsidRPr="005001D4" w:rsidRDefault="00445759" w:rsidP="00445759">
            <w:pPr>
              <w:spacing w:line="360" w:lineRule="exact"/>
              <w:ind w:left="312" w:hanging="270"/>
              <w:rPr>
                <w:b/>
                <w:bCs/>
                <w:sz w:val="20"/>
                <w:szCs w:val="20"/>
              </w:rPr>
            </w:pPr>
            <w:r w:rsidRPr="005001D4">
              <w:rPr>
                <w:b/>
                <w:bCs/>
                <w:sz w:val="20"/>
                <w:szCs w:val="20"/>
              </w:rPr>
              <w:t>Current income tax:</w:t>
            </w:r>
          </w:p>
        </w:tc>
        <w:tc>
          <w:tcPr>
            <w:tcW w:w="1282" w:type="dxa"/>
            <w:vAlign w:val="bottom"/>
          </w:tcPr>
          <w:p w14:paraId="470D22BE" w14:textId="77777777" w:rsidR="00445759" w:rsidRPr="005001D4" w:rsidRDefault="00445759" w:rsidP="00445759">
            <w:pPr>
              <w:tabs>
                <w:tab w:val="decimal" w:pos="969"/>
              </w:tabs>
              <w:spacing w:line="360" w:lineRule="exact"/>
              <w:ind w:right="-18"/>
              <w:rPr>
                <w:sz w:val="20"/>
                <w:szCs w:val="20"/>
              </w:rPr>
            </w:pPr>
          </w:p>
        </w:tc>
        <w:tc>
          <w:tcPr>
            <w:tcW w:w="1283" w:type="dxa"/>
            <w:vAlign w:val="bottom"/>
          </w:tcPr>
          <w:p w14:paraId="5DFAB1E2" w14:textId="77777777" w:rsidR="00445759" w:rsidRPr="005001D4" w:rsidRDefault="00445759" w:rsidP="00445759">
            <w:pPr>
              <w:tabs>
                <w:tab w:val="decimal" w:pos="969"/>
              </w:tabs>
              <w:spacing w:line="360" w:lineRule="exact"/>
              <w:ind w:right="-18"/>
              <w:rPr>
                <w:sz w:val="20"/>
                <w:szCs w:val="20"/>
              </w:rPr>
            </w:pPr>
          </w:p>
        </w:tc>
        <w:tc>
          <w:tcPr>
            <w:tcW w:w="1282" w:type="dxa"/>
            <w:vAlign w:val="bottom"/>
          </w:tcPr>
          <w:p w14:paraId="758710ED" w14:textId="77777777" w:rsidR="00445759" w:rsidRPr="005001D4" w:rsidRDefault="00445759" w:rsidP="00445759">
            <w:pPr>
              <w:tabs>
                <w:tab w:val="decimal" w:pos="969"/>
              </w:tabs>
              <w:spacing w:line="360" w:lineRule="exact"/>
              <w:ind w:right="-18"/>
              <w:rPr>
                <w:sz w:val="20"/>
                <w:szCs w:val="20"/>
              </w:rPr>
            </w:pPr>
          </w:p>
        </w:tc>
        <w:tc>
          <w:tcPr>
            <w:tcW w:w="1283" w:type="dxa"/>
            <w:vAlign w:val="bottom"/>
          </w:tcPr>
          <w:p w14:paraId="59A14E87" w14:textId="77777777" w:rsidR="00445759" w:rsidRPr="005001D4" w:rsidRDefault="00445759" w:rsidP="00445759">
            <w:pPr>
              <w:tabs>
                <w:tab w:val="decimal" w:pos="969"/>
              </w:tabs>
              <w:spacing w:line="360" w:lineRule="exact"/>
              <w:ind w:right="-18"/>
              <w:rPr>
                <w:sz w:val="20"/>
                <w:szCs w:val="20"/>
              </w:rPr>
            </w:pPr>
          </w:p>
        </w:tc>
      </w:tr>
      <w:tr w:rsidR="000954E9" w:rsidRPr="005001D4" w14:paraId="5B22581A" w14:textId="77777777" w:rsidTr="00E12916">
        <w:tc>
          <w:tcPr>
            <w:tcW w:w="4110" w:type="dxa"/>
            <w:vAlign w:val="bottom"/>
          </w:tcPr>
          <w:p w14:paraId="0C077C7F" w14:textId="77777777" w:rsidR="000954E9" w:rsidRPr="005001D4" w:rsidRDefault="000954E9" w:rsidP="000954E9">
            <w:pPr>
              <w:spacing w:line="360" w:lineRule="exact"/>
              <w:ind w:left="312" w:hanging="270"/>
              <w:rPr>
                <w:sz w:val="20"/>
                <w:szCs w:val="20"/>
              </w:rPr>
            </w:pPr>
            <w:r w:rsidRPr="005001D4">
              <w:rPr>
                <w:sz w:val="20"/>
                <w:szCs w:val="20"/>
              </w:rPr>
              <w:t>Interim corporate income tax charge</w:t>
            </w:r>
          </w:p>
        </w:tc>
        <w:tc>
          <w:tcPr>
            <w:tcW w:w="1282" w:type="dxa"/>
            <w:vAlign w:val="bottom"/>
          </w:tcPr>
          <w:p w14:paraId="163FBD46" w14:textId="5D2B0557" w:rsidR="000954E9" w:rsidRPr="005001D4" w:rsidRDefault="000954E9" w:rsidP="000954E9">
            <w:pPr>
              <w:tabs>
                <w:tab w:val="decimal" w:pos="969"/>
              </w:tabs>
              <w:spacing w:line="360" w:lineRule="exact"/>
              <w:ind w:right="-18"/>
              <w:rPr>
                <w:sz w:val="20"/>
                <w:szCs w:val="20"/>
              </w:rPr>
            </w:pPr>
            <w:r w:rsidRPr="005001D4">
              <w:rPr>
                <w:sz w:val="20"/>
                <w:szCs w:val="20"/>
              </w:rPr>
              <w:t>62,822</w:t>
            </w:r>
          </w:p>
        </w:tc>
        <w:tc>
          <w:tcPr>
            <w:tcW w:w="1283" w:type="dxa"/>
            <w:vAlign w:val="bottom"/>
          </w:tcPr>
          <w:p w14:paraId="264CF58E" w14:textId="73BFDC44" w:rsidR="000954E9" w:rsidRPr="005001D4" w:rsidRDefault="000954E9" w:rsidP="000954E9">
            <w:pPr>
              <w:tabs>
                <w:tab w:val="decimal" w:pos="969"/>
              </w:tabs>
              <w:spacing w:line="360" w:lineRule="exact"/>
              <w:ind w:right="-18"/>
              <w:rPr>
                <w:sz w:val="20"/>
                <w:szCs w:val="20"/>
              </w:rPr>
            </w:pPr>
            <w:r w:rsidRPr="005001D4">
              <w:rPr>
                <w:sz w:val="20"/>
                <w:szCs w:val="20"/>
              </w:rPr>
              <w:t>70,393</w:t>
            </w:r>
          </w:p>
        </w:tc>
        <w:tc>
          <w:tcPr>
            <w:tcW w:w="1282" w:type="dxa"/>
            <w:vAlign w:val="bottom"/>
          </w:tcPr>
          <w:p w14:paraId="71751B3B" w14:textId="0F613B4E" w:rsidR="000954E9" w:rsidRPr="005001D4" w:rsidRDefault="000954E9" w:rsidP="000954E9">
            <w:pPr>
              <w:tabs>
                <w:tab w:val="decimal" w:pos="969"/>
              </w:tabs>
              <w:spacing w:line="360" w:lineRule="exact"/>
              <w:ind w:right="-18"/>
              <w:rPr>
                <w:sz w:val="20"/>
                <w:szCs w:val="20"/>
              </w:rPr>
            </w:pPr>
            <w:r w:rsidRPr="005001D4">
              <w:rPr>
                <w:sz w:val="20"/>
                <w:szCs w:val="20"/>
              </w:rPr>
              <w:t>821</w:t>
            </w:r>
          </w:p>
        </w:tc>
        <w:tc>
          <w:tcPr>
            <w:tcW w:w="1283" w:type="dxa"/>
            <w:vAlign w:val="bottom"/>
          </w:tcPr>
          <w:p w14:paraId="34A28DB0" w14:textId="77777777" w:rsidR="000954E9" w:rsidRPr="005001D4" w:rsidRDefault="000954E9" w:rsidP="000954E9">
            <w:pPr>
              <w:tabs>
                <w:tab w:val="decimal" w:pos="969"/>
              </w:tabs>
              <w:spacing w:line="360" w:lineRule="exact"/>
              <w:ind w:right="-18"/>
              <w:rPr>
                <w:sz w:val="20"/>
                <w:szCs w:val="20"/>
              </w:rPr>
            </w:pPr>
            <w:r w:rsidRPr="005001D4">
              <w:rPr>
                <w:sz w:val="20"/>
                <w:szCs w:val="20"/>
              </w:rPr>
              <w:t>856</w:t>
            </w:r>
          </w:p>
        </w:tc>
      </w:tr>
      <w:tr w:rsidR="000954E9" w:rsidRPr="005001D4" w14:paraId="1BF9B6B2" w14:textId="77777777" w:rsidTr="00E12916">
        <w:tc>
          <w:tcPr>
            <w:tcW w:w="4110" w:type="dxa"/>
            <w:vAlign w:val="bottom"/>
          </w:tcPr>
          <w:p w14:paraId="4F9ABC01" w14:textId="77777777" w:rsidR="000954E9" w:rsidRPr="005001D4" w:rsidRDefault="000954E9" w:rsidP="000954E9">
            <w:pPr>
              <w:spacing w:line="360" w:lineRule="exact"/>
              <w:ind w:left="312" w:hanging="270"/>
              <w:rPr>
                <w:sz w:val="20"/>
                <w:szCs w:val="20"/>
              </w:rPr>
            </w:pPr>
            <w:r w:rsidRPr="005001D4">
              <w:rPr>
                <w:sz w:val="20"/>
                <w:szCs w:val="20"/>
              </w:rPr>
              <w:t>Adjustment in respect of income tax of previous year</w:t>
            </w:r>
          </w:p>
        </w:tc>
        <w:tc>
          <w:tcPr>
            <w:tcW w:w="1282" w:type="dxa"/>
            <w:vAlign w:val="bottom"/>
          </w:tcPr>
          <w:p w14:paraId="7E2B550A" w14:textId="202CE938" w:rsidR="000954E9" w:rsidRPr="005001D4" w:rsidRDefault="000954E9" w:rsidP="000954E9">
            <w:pPr>
              <w:tabs>
                <w:tab w:val="decimal" w:pos="969"/>
              </w:tabs>
              <w:spacing w:line="360" w:lineRule="exact"/>
              <w:ind w:right="-18"/>
              <w:rPr>
                <w:sz w:val="20"/>
                <w:szCs w:val="20"/>
              </w:rPr>
            </w:pPr>
            <w:r w:rsidRPr="005001D4">
              <w:rPr>
                <w:sz w:val="20"/>
                <w:szCs w:val="20"/>
              </w:rPr>
              <w:t>(8,002)</w:t>
            </w:r>
          </w:p>
        </w:tc>
        <w:tc>
          <w:tcPr>
            <w:tcW w:w="1283" w:type="dxa"/>
            <w:vAlign w:val="bottom"/>
          </w:tcPr>
          <w:p w14:paraId="5F6A694D" w14:textId="56174F7E" w:rsidR="000954E9" w:rsidRPr="005001D4" w:rsidRDefault="000954E9" w:rsidP="000954E9">
            <w:pPr>
              <w:tabs>
                <w:tab w:val="decimal" w:pos="969"/>
              </w:tabs>
              <w:spacing w:line="360" w:lineRule="exact"/>
              <w:ind w:right="-18"/>
              <w:rPr>
                <w:sz w:val="20"/>
                <w:szCs w:val="20"/>
              </w:rPr>
            </w:pPr>
            <w:r w:rsidRPr="005001D4">
              <w:rPr>
                <w:sz w:val="20"/>
                <w:szCs w:val="20"/>
              </w:rPr>
              <w:t>362</w:t>
            </w:r>
          </w:p>
        </w:tc>
        <w:tc>
          <w:tcPr>
            <w:tcW w:w="1282" w:type="dxa"/>
            <w:vAlign w:val="bottom"/>
          </w:tcPr>
          <w:p w14:paraId="105694CE" w14:textId="6D99A5D6" w:rsidR="000954E9" w:rsidRPr="005001D4" w:rsidRDefault="000954E9" w:rsidP="000954E9">
            <w:pPr>
              <w:tabs>
                <w:tab w:val="decimal" w:pos="969"/>
              </w:tabs>
              <w:spacing w:line="360" w:lineRule="exact"/>
              <w:ind w:right="-18"/>
              <w:rPr>
                <w:sz w:val="20"/>
                <w:szCs w:val="20"/>
              </w:rPr>
            </w:pPr>
            <w:r w:rsidRPr="005001D4">
              <w:rPr>
                <w:sz w:val="20"/>
                <w:szCs w:val="20"/>
              </w:rPr>
              <w:t>-</w:t>
            </w:r>
          </w:p>
        </w:tc>
        <w:tc>
          <w:tcPr>
            <w:tcW w:w="1283" w:type="dxa"/>
            <w:vAlign w:val="bottom"/>
          </w:tcPr>
          <w:p w14:paraId="6497508A" w14:textId="77777777" w:rsidR="000954E9" w:rsidRPr="005001D4" w:rsidRDefault="000954E9" w:rsidP="000954E9">
            <w:pPr>
              <w:tabs>
                <w:tab w:val="decimal" w:pos="969"/>
              </w:tabs>
              <w:spacing w:line="360" w:lineRule="exact"/>
              <w:ind w:right="-18"/>
              <w:rPr>
                <w:sz w:val="20"/>
                <w:szCs w:val="20"/>
              </w:rPr>
            </w:pPr>
            <w:r w:rsidRPr="005001D4">
              <w:rPr>
                <w:sz w:val="20"/>
                <w:szCs w:val="20"/>
              </w:rPr>
              <w:t>-</w:t>
            </w:r>
          </w:p>
        </w:tc>
      </w:tr>
      <w:tr w:rsidR="000954E9" w:rsidRPr="005001D4" w14:paraId="0ED2C2AD" w14:textId="77777777" w:rsidTr="00E12916">
        <w:tc>
          <w:tcPr>
            <w:tcW w:w="4110" w:type="dxa"/>
            <w:vAlign w:val="bottom"/>
          </w:tcPr>
          <w:p w14:paraId="55E2881B" w14:textId="77777777" w:rsidR="000954E9" w:rsidRPr="005001D4" w:rsidRDefault="000954E9" w:rsidP="000954E9">
            <w:pPr>
              <w:spacing w:line="360" w:lineRule="exact"/>
              <w:ind w:left="312" w:right="-108" w:hanging="270"/>
              <w:rPr>
                <w:b/>
                <w:bCs/>
                <w:color w:val="000000"/>
                <w:sz w:val="20"/>
                <w:szCs w:val="20"/>
              </w:rPr>
            </w:pPr>
            <w:r w:rsidRPr="005001D4">
              <w:rPr>
                <w:b/>
                <w:bCs/>
                <w:color w:val="000000"/>
                <w:sz w:val="20"/>
                <w:szCs w:val="20"/>
              </w:rPr>
              <w:t>Deferred tax:</w:t>
            </w:r>
          </w:p>
        </w:tc>
        <w:tc>
          <w:tcPr>
            <w:tcW w:w="1282" w:type="dxa"/>
            <w:vAlign w:val="bottom"/>
          </w:tcPr>
          <w:p w14:paraId="6E8C4B8C" w14:textId="77777777" w:rsidR="000954E9" w:rsidRPr="005001D4" w:rsidRDefault="000954E9" w:rsidP="000954E9">
            <w:pPr>
              <w:tabs>
                <w:tab w:val="decimal" w:pos="969"/>
              </w:tabs>
              <w:spacing w:line="360" w:lineRule="exact"/>
              <w:ind w:right="-18"/>
              <w:rPr>
                <w:sz w:val="20"/>
                <w:szCs w:val="20"/>
              </w:rPr>
            </w:pPr>
          </w:p>
        </w:tc>
        <w:tc>
          <w:tcPr>
            <w:tcW w:w="1283" w:type="dxa"/>
            <w:vAlign w:val="bottom"/>
          </w:tcPr>
          <w:p w14:paraId="173B2E9A" w14:textId="77777777" w:rsidR="000954E9" w:rsidRPr="005001D4" w:rsidRDefault="000954E9" w:rsidP="000954E9">
            <w:pPr>
              <w:tabs>
                <w:tab w:val="decimal" w:pos="969"/>
              </w:tabs>
              <w:spacing w:line="360" w:lineRule="exact"/>
              <w:ind w:right="-18"/>
              <w:rPr>
                <w:sz w:val="20"/>
                <w:szCs w:val="20"/>
              </w:rPr>
            </w:pPr>
          </w:p>
        </w:tc>
        <w:tc>
          <w:tcPr>
            <w:tcW w:w="1282" w:type="dxa"/>
            <w:vAlign w:val="bottom"/>
          </w:tcPr>
          <w:p w14:paraId="54777D6C" w14:textId="77777777" w:rsidR="000954E9" w:rsidRPr="005001D4" w:rsidRDefault="000954E9" w:rsidP="000954E9">
            <w:pPr>
              <w:tabs>
                <w:tab w:val="decimal" w:pos="969"/>
              </w:tabs>
              <w:spacing w:line="360" w:lineRule="exact"/>
              <w:ind w:right="-18"/>
              <w:rPr>
                <w:sz w:val="20"/>
                <w:szCs w:val="20"/>
              </w:rPr>
            </w:pPr>
          </w:p>
        </w:tc>
        <w:tc>
          <w:tcPr>
            <w:tcW w:w="1283" w:type="dxa"/>
            <w:vAlign w:val="bottom"/>
          </w:tcPr>
          <w:p w14:paraId="071369E9" w14:textId="77777777" w:rsidR="000954E9" w:rsidRPr="005001D4" w:rsidRDefault="000954E9" w:rsidP="000954E9">
            <w:pPr>
              <w:tabs>
                <w:tab w:val="decimal" w:pos="969"/>
              </w:tabs>
              <w:spacing w:line="360" w:lineRule="exact"/>
              <w:ind w:right="-18"/>
              <w:rPr>
                <w:sz w:val="20"/>
                <w:szCs w:val="20"/>
              </w:rPr>
            </w:pPr>
          </w:p>
        </w:tc>
      </w:tr>
      <w:tr w:rsidR="00DE6ACC" w:rsidRPr="005001D4" w14:paraId="0D92A538" w14:textId="77777777" w:rsidTr="00E12916">
        <w:trPr>
          <w:trHeight w:val="558"/>
        </w:trPr>
        <w:tc>
          <w:tcPr>
            <w:tcW w:w="4110" w:type="dxa"/>
            <w:vAlign w:val="bottom"/>
          </w:tcPr>
          <w:p w14:paraId="46830EB6" w14:textId="77777777" w:rsidR="00DE6ACC" w:rsidRPr="005001D4" w:rsidRDefault="00DE6ACC" w:rsidP="00DE6ACC">
            <w:pPr>
              <w:spacing w:line="360" w:lineRule="exact"/>
              <w:ind w:left="312" w:hanging="270"/>
              <w:rPr>
                <w:sz w:val="20"/>
                <w:szCs w:val="20"/>
              </w:rPr>
            </w:pPr>
            <w:r w:rsidRPr="005001D4">
              <w:rPr>
                <w:sz w:val="20"/>
                <w:szCs w:val="20"/>
              </w:rPr>
              <w:t xml:space="preserve">Relating to origination and reversal of temporary differences  </w:t>
            </w:r>
          </w:p>
        </w:tc>
        <w:tc>
          <w:tcPr>
            <w:tcW w:w="1282" w:type="dxa"/>
            <w:vAlign w:val="bottom"/>
          </w:tcPr>
          <w:p w14:paraId="2CD827DF" w14:textId="7BB686EB" w:rsidR="00DE6ACC" w:rsidRPr="005001D4" w:rsidRDefault="00DE6ACC" w:rsidP="00DE6ACC">
            <w:pPr>
              <w:pBdr>
                <w:bottom w:val="single" w:sz="4" w:space="1" w:color="auto"/>
              </w:pBdr>
              <w:tabs>
                <w:tab w:val="decimal" w:pos="969"/>
              </w:tabs>
              <w:spacing w:line="360" w:lineRule="exact"/>
              <w:ind w:right="-18"/>
              <w:rPr>
                <w:sz w:val="20"/>
                <w:szCs w:val="20"/>
              </w:rPr>
            </w:pPr>
            <w:r w:rsidRPr="00DE6ACC">
              <w:rPr>
                <w:sz w:val="20"/>
                <w:szCs w:val="20"/>
              </w:rPr>
              <w:t>10,457</w:t>
            </w:r>
          </w:p>
        </w:tc>
        <w:tc>
          <w:tcPr>
            <w:tcW w:w="1283" w:type="dxa"/>
            <w:vAlign w:val="bottom"/>
          </w:tcPr>
          <w:p w14:paraId="7B7E61FC" w14:textId="35FD8059" w:rsidR="00DE6ACC" w:rsidRPr="005001D4" w:rsidRDefault="00DE6ACC" w:rsidP="00DE6ACC">
            <w:pPr>
              <w:pBdr>
                <w:bottom w:val="single" w:sz="4" w:space="1" w:color="auto"/>
              </w:pBdr>
              <w:tabs>
                <w:tab w:val="decimal" w:pos="969"/>
              </w:tabs>
              <w:spacing w:line="360" w:lineRule="exact"/>
              <w:ind w:right="-18"/>
              <w:rPr>
                <w:sz w:val="20"/>
                <w:szCs w:val="20"/>
              </w:rPr>
            </w:pPr>
            <w:r w:rsidRPr="005001D4">
              <w:rPr>
                <w:sz w:val="20"/>
                <w:szCs w:val="20"/>
              </w:rPr>
              <w:t>(5,007)</w:t>
            </w:r>
          </w:p>
        </w:tc>
        <w:tc>
          <w:tcPr>
            <w:tcW w:w="1282" w:type="dxa"/>
            <w:vAlign w:val="bottom"/>
          </w:tcPr>
          <w:p w14:paraId="3A8207CB" w14:textId="6120E696" w:rsidR="00DE6ACC" w:rsidRPr="005001D4" w:rsidRDefault="00DE6ACC" w:rsidP="00DE6ACC">
            <w:pPr>
              <w:pBdr>
                <w:bottom w:val="single" w:sz="4" w:space="1" w:color="auto"/>
              </w:pBdr>
              <w:tabs>
                <w:tab w:val="decimal" w:pos="969"/>
              </w:tabs>
              <w:spacing w:line="360" w:lineRule="exact"/>
              <w:ind w:right="-18"/>
              <w:rPr>
                <w:sz w:val="20"/>
                <w:szCs w:val="20"/>
              </w:rPr>
            </w:pPr>
            <w:r w:rsidRPr="005001D4">
              <w:rPr>
                <w:sz w:val="20"/>
                <w:szCs w:val="20"/>
              </w:rPr>
              <w:t>720</w:t>
            </w:r>
          </w:p>
        </w:tc>
        <w:tc>
          <w:tcPr>
            <w:tcW w:w="1283" w:type="dxa"/>
            <w:vAlign w:val="bottom"/>
          </w:tcPr>
          <w:p w14:paraId="2971CB58" w14:textId="77777777" w:rsidR="00DE6ACC" w:rsidRPr="005001D4" w:rsidRDefault="00DE6ACC" w:rsidP="00DE6ACC">
            <w:pPr>
              <w:pBdr>
                <w:bottom w:val="single" w:sz="4" w:space="1" w:color="auto"/>
              </w:pBdr>
              <w:tabs>
                <w:tab w:val="decimal" w:pos="969"/>
              </w:tabs>
              <w:spacing w:line="360" w:lineRule="exact"/>
              <w:ind w:right="-18"/>
              <w:rPr>
                <w:sz w:val="20"/>
                <w:szCs w:val="20"/>
              </w:rPr>
            </w:pPr>
            <w:r w:rsidRPr="005001D4">
              <w:rPr>
                <w:sz w:val="20"/>
                <w:szCs w:val="20"/>
              </w:rPr>
              <w:t>45</w:t>
            </w:r>
          </w:p>
        </w:tc>
      </w:tr>
      <w:tr w:rsidR="00DE6ACC" w:rsidRPr="005001D4" w14:paraId="2A5B4B18" w14:textId="77777777" w:rsidTr="00E12916">
        <w:tc>
          <w:tcPr>
            <w:tcW w:w="4110" w:type="dxa"/>
            <w:vAlign w:val="bottom"/>
          </w:tcPr>
          <w:p w14:paraId="4DD91C4D" w14:textId="77777777" w:rsidR="00DE6ACC" w:rsidRPr="005001D4" w:rsidRDefault="00DE6ACC" w:rsidP="00DE6ACC">
            <w:pPr>
              <w:spacing w:line="360" w:lineRule="exact"/>
              <w:ind w:left="312" w:right="525" w:hanging="270"/>
              <w:rPr>
                <w:b/>
                <w:bCs/>
                <w:color w:val="000000"/>
                <w:sz w:val="20"/>
                <w:szCs w:val="20"/>
              </w:rPr>
            </w:pPr>
            <w:r w:rsidRPr="005001D4">
              <w:rPr>
                <w:b/>
                <w:bCs/>
                <w:color w:val="000000"/>
                <w:sz w:val="20"/>
                <w:szCs w:val="20"/>
              </w:rPr>
              <w:t>Income tax expenses reported in profit or loss</w:t>
            </w:r>
          </w:p>
        </w:tc>
        <w:tc>
          <w:tcPr>
            <w:tcW w:w="1282" w:type="dxa"/>
            <w:vAlign w:val="bottom"/>
          </w:tcPr>
          <w:p w14:paraId="1D1F9057" w14:textId="7FEBB748" w:rsidR="00DE6ACC" w:rsidRPr="005001D4" w:rsidRDefault="00DE6ACC" w:rsidP="00DE6ACC">
            <w:pPr>
              <w:pBdr>
                <w:bottom w:val="double" w:sz="4" w:space="1" w:color="auto"/>
              </w:pBdr>
              <w:tabs>
                <w:tab w:val="decimal" w:pos="969"/>
              </w:tabs>
              <w:spacing w:line="360" w:lineRule="exact"/>
              <w:ind w:right="-18"/>
              <w:rPr>
                <w:sz w:val="20"/>
                <w:szCs w:val="20"/>
              </w:rPr>
            </w:pPr>
            <w:r w:rsidRPr="00DE6ACC">
              <w:rPr>
                <w:sz w:val="20"/>
                <w:szCs w:val="20"/>
              </w:rPr>
              <w:t>65,277</w:t>
            </w:r>
          </w:p>
        </w:tc>
        <w:tc>
          <w:tcPr>
            <w:tcW w:w="1283" w:type="dxa"/>
            <w:vAlign w:val="bottom"/>
          </w:tcPr>
          <w:p w14:paraId="5EF10F54" w14:textId="1472B5B9" w:rsidR="00DE6ACC" w:rsidRPr="005001D4" w:rsidRDefault="00DE6ACC" w:rsidP="00DE6ACC">
            <w:pPr>
              <w:pBdr>
                <w:bottom w:val="double" w:sz="4" w:space="1" w:color="auto"/>
              </w:pBdr>
              <w:tabs>
                <w:tab w:val="decimal" w:pos="969"/>
              </w:tabs>
              <w:spacing w:line="360" w:lineRule="exact"/>
              <w:ind w:right="-18"/>
              <w:rPr>
                <w:sz w:val="20"/>
                <w:szCs w:val="20"/>
              </w:rPr>
            </w:pPr>
            <w:r w:rsidRPr="005001D4">
              <w:rPr>
                <w:sz w:val="20"/>
                <w:szCs w:val="20"/>
              </w:rPr>
              <w:t>65,748</w:t>
            </w:r>
          </w:p>
        </w:tc>
        <w:tc>
          <w:tcPr>
            <w:tcW w:w="1282" w:type="dxa"/>
            <w:vAlign w:val="bottom"/>
          </w:tcPr>
          <w:p w14:paraId="60E5EC6B" w14:textId="4391ED19" w:rsidR="00DE6ACC" w:rsidRPr="005001D4" w:rsidRDefault="00DE6ACC" w:rsidP="00DE6ACC">
            <w:pPr>
              <w:pBdr>
                <w:bottom w:val="double" w:sz="4" w:space="1" w:color="auto"/>
              </w:pBdr>
              <w:tabs>
                <w:tab w:val="decimal" w:pos="969"/>
              </w:tabs>
              <w:spacing w:line="360" w:lineRule="exact"/>
              <w:ind w:right="-18"/>
              <w:rPr>
                <w:sz w:val="20"/>
                <w:szCs w:val="20"/>
                <w:cs/>
              </w:rPr>
            </w:pPr>
            <w:r w:rsidRPr="005001D4">
              <w:rPr>
                <w:sz w:val="20"/>
                <w:szCs w:val="20"/>
              </w:rPr>
              <w:t>1,541</w:t>
            </w:r>
          </w:p>
        </w:tc>
        <w:tc>
          <w:tcPr>
            <w:tcW w:w="1283" w:type="dxa"/>
            <w:vAlign w:val="bottom"/>
          </w:tcPr>
          <w:p w14:paraId="6FABBC14" w14:textId="77777777" w:rsidR="00DE6ACC" w:rsidRPr="005001D4" w:rsidRDefault="00DE6ACC" w:rsidP="00DE6ACC">
            <w:pPr>
              <w:pBdr>
                <w:bottom w:val="double" w:sz="4" w:space="1" w:color="auto"/>
              </w:pBdr>
              <w:tabs>
                <w:tab w:val="decimal" w:pos="969"/>
              </w:tabs>
              <w:spacing w:line="360" w:lineRule="exact"/>
              <w:ind w:right="-18"/>
              <w:rPr>
                <w:sz w:val="20"/>
                <w:szCs w:val="20"/>
                <w:cs/>
              </w:rPr>
            </w:pPr>
            <w:r w:rsidRPr="005001D4">
              <w:rPr>
                <w:sz w:val="20"/>
                <w:szCs w:val="20"/>
              </w:rPr>
              <w:t>901</w:t>
            </w:r>
          </w:p>
        </w:tc>
      </w:tr>
    </w:tbl>
    <w:p w14:paraId="0B5CAD11" w14:textId="0E635634" w:rsidR="001211E2" w:rsidRPr="005001D4" w:rsidRDefault="002522A0" w:rsidP="00445759">
      <w:pPr>
        <w:tabs>
          <w:tab w:val="left" w:pos="540"/>
        </w:tabs>
        <w:spacing w:before="240" w:after="120" w:line="360" w:lineRule="exact"/>
        <w:ind w:left="533" w:hanging="533"/>
        <w:jc w:val="both"/>
      </w:pPr>
      <w:r w:rsidRPr="005001D4">
        <w:t>17</w:t>
      </w:r>
      <w:r w:rsidR="00B02441" w:rsidRPr="005001D4">
        <w:t>.2</w:t>
      </w:r>
      <w:r w:rsidR="00B02441" w:rsidRPr="005001D4">
        <w:tab/>
      </w:r>
      <w:r w:rsidR="005B28AD" w:rsidRPr="005001D4">
        <w:tab/>
      </w:r>
      <w:r w:rsidR="00DA2C62" w:rsidRPr="005001D4">
        <w:rPr>
          <w:spacing w:val="-8"/>
        </w:rPr>
        <w:t xml:space="preserve">As at </w:t>
      </w:r>
      <w:r w:rsidR="00614DC6" w:rsidRPr="005001D4">
        <w:rPr>
          <w:spacing w:val="-8"/>
        </w:rPr>
        <w:t>31 March 2026</w:t>
      </w:r>
      <w:r w:rsidR="00B45F61" w:rsidRPr="005001D4">
        <w:rPr>
          <w:spacing w:val="-8"/>
        </w:rPr>
        <w:t>,</w:t>
      </w:r>
      <w:r w:rsidR="00DA2C62" w:rsidRPr="005001D4">
        <w:rPr>
          <w:spacing w:val="-8"/>
        </w:rPr>
        <w:t xml:space="preserve"> Samart Digital Public Co., Ltd., a subsidiary company</w:t>
      </w:r>
      <w:r w:rsidR="00C04F4D" w:rsidRPr="005001D4">
        <w:rPr>
          <w:spacing w:val="-8"/>
        </w:rPr>
        <w:t xml:space="preserve"> has</w:t>
      </w:r>
      <w:r w:rsidR="00DA2C62" w:rsidRPr="005001D4">
        <w:rPr>
          <w:spacing w:val="-8"/>
        </w:rPr>
        <w:t xml:space="preserve"> deferred tax assets</w:t>
      </w:r>
      <w:r w:rsidR="00DA2C62" w:rsidRPr="005001D4">
        <w:t xml:space="preserve"> </w:t>
      </w:r>
      <w:r w:rsidR="001211E2" w:rsidRPr="005001D4">
        <w:t xml:space="preserve">of Baht </w:t>
      </w:r>
      <w:r w:rsidR="000954E9" w:rsidRPr="005001D4">
        <w:t>18</w:t>
      </w:r>
      <w:r w:rsidR="001211E2" w:rsidRPr="005001D4">
        <w:t xml:space="preserve"> million (</w:t>
      </w:r>
      <w:r w:rsidR="00614DC6" w:rsidRPr="005001D4">
        <w:t>31 December 2025</w:t>
      </w:r>
      <w:r w:rsidR="001211E2" w:rsidRPr="005001D4">
        <w:t xml:space="preserve">: Baht 18 million) in relation to tax loss carried forward </w:t>
      </w:r>
      <w:r w:rsidR="001211E2" w:rsidRPr="005001D4">
        <w:rPr>
          <w:spacing w:val="-4"/>
        </w:rPr>
        <w:t xml:space="preserve">deductible against future profit in tax </w:t>
      </w:r>
      <w:r w:rsidR="001211E2" w:rsidRPr="005001D4">
        <w:t>calculation</w:t>
      </w:r>
      <w:r w:rsidR="001211E2" w:rsidRPr="005001D4">
        <w:rPr>
          <w:spacing w:val="-4"/>
        </w:rPr>
        <w:t xml:space="preserve"> if the subsidiary company has sufficient profit.</w:t>
      </w:r>
      <w:r w:rsidR="001211E2" w:rsidRPr="005001D4">
        <w:t xml:space="preserve"> </w:t>
      </w:r>
    </w:p>
    <w:p w14:paraId="7D681461" w14:textId="77777777" w:rsidR="001E1368" w:rsidRPr="005001D4" w:rsidRDefault="001211E2" w:rsidP="00445759">
      <w:pPr>
        <w:spacing w:before="120" w:after="120" w:line="360" w:lineRule="exact"/>
        <w:ind w:left="533"/>
        <w:jc w:val="both"/>
      </w:pPr>
      <w:r w:rsidRPr="005001D4">
        <w:rPr>
          <w:spacing w:val="-8"/>
        </w:rPr>
        <w:t xml:space="preserve">The </w:t>
      </w:r>
      <w:r w:rsidRPr="005001D4">
        <w:rPr>
          <w:spacing w:val="-8"/>
          <w:szCs w:val="28"/>
        </w:rPr>
        <w:t xml:space="preserve">subsidiary </w:t>
      </w:r>
      <w:r w:rsidRPr="005001D4">
        <w:rPr>
          <w:spacing w:val="-8"/>
        </w:rPr>
        <w:t>company has signed for a new business under the expertise and experience of the subsidiary company,</w:t>
      </w:r>
      <w:r w:rsidRPr="005001D4">
        <w:rPr>
          <w:spacing w:val="-2"/>
        </w:rPr>
        <w:t xml:space="preserve"> </w:t>
      </w:r>
      <w:r w:rsidRPr="005001D4">
        <w:rPr>
          <w:spacing w:val="-4"/>
        </w:rPr>
        <w:t>and it is able to commence business operations immediately thereafter. The subsidiary company expects</w:t>
      </w:r>
      <w:r w:rsidRPr="005001D4">
        <w:rPr>
          <w:spacing w:val="-2"/>
        </w:rPr>
        <w:t xml:space="preserve"> </w:t>
      </w:r>
      <w:r w:rsidRPr="005001D4">
        <w:rPr>
          <w:spacing w:val="-6"/>
        </w:rPr>
        <w:t>to gain sufficient profit to utilise tax loss carried forward. It therefore believes that it will benefit from</w:t>
      </w:r>
      <w:r w:rsidRPr="005001D4">
        <w:rPr>
          <w:spacing w:val="-2"/>
        </w:rPr>
        <w:t xml:space="preserve"> the recorded deferred tax assets, considering the current situation. Although the subsidiary company has evaluated and exercised its best estimate, there is still uncertainty regarding the current situation and future changes in circumstances, which is normal for future events that have not yet occurred.</w:t>
      </w:r>
      <w:r w:rsidRPr="005001D4">
        <w:t xml:space="preserve"> </w:t>
      </w:r>
    </w:p>
    <w:p w14:paraId="1CE2B7B7" w14:textId="47549DF8" w:rsidR="007961A8" w:rsidRPr="005001D4" w:rsidRDefault="001E1368" w:rsidP="003E1113">
      <w:pPr>
        <w:spacing w:before="120" w:after="120" w:line="380" w:lineRule="exact"/>
        <w:ind w:left="533"/>
        <w:jc w:val="both"/>
      </w:pPr>
      <w:r w:rsidRPr="005001D4">
        <w:rPr>
          <w:spacing w:val="-4"/>
        </w:rPr>
        <w:t>A</w:t>
      </w:r>
      <w:r w:rsidR="007961A8" w:rsidRPr="005001D4">
        <w:rPr>
          <w:spacing w:val="-4"/>
        </w:rPr>
        <w:t xml:space="preserve">s at </w:t>
      </w:r>
      <w:r w:rsidR="00614DC6" w:rsidRPr="005001D4">
        <w:rPr>
          <w:spacing w:val="-4"/>
        </w:rPr>
        <w:t>31 March 2026</w:t>
      </w:r>
      <w:r w:rsidR="007961A8" w:rsidRPr="005001D4">
        <w:rPr>
          <w:spacing w:val="-4"/>
        </w:rPr>
        <w:t>, the Samart Digital Group have deductible temporary differences</w:t>
      </w:r>
      <w:r w:rsidR="007961A8" w:rsidRPr="005001D4">
        <w:t xml:space="preserve"> Baht </w:t>
      </w:r>
      <w:r w:rsidR="000954E9" w:rsidRPr="005001D4">
        <w:t>3,</w:t>
      </w:r>
      <w:r w:rsidR="009504F3">
        <w:t>102</w:t>
      </w:r>
      <w:r w:rsidR="00ED66BC" w:rsidRPr="005001D4">
        <w:t xml:space="preserve"> </w:t>
      </w:r>
      <w:r w:rsidR="001211E2" w:rsidRPr="005001D4">
        <w:t>million</w:t>
      </w:r>
      <w:r w:rsidRPr="005001D4">
        <w:t xml:space="preserve"> </w:t>
      </w:r>
      <w:r w:rsidR="001211E2" w:rsidRPr="005001D4">
        <w:rPr>
          <w:spacing w:val="-4"/>
        </w:rPr>
        <w:t>(</w:t>
      </w:r>
      <w:r w:rsidR="00614DC6" w:rsidRPr="005001D4">
        <w:rPr>
          <w:spacing w:val="-4"/>
        </w:rPr>
        <w:t>31 December 2025</w:t>
      </w:r>
      <w:r w:rsidR="001211E2" w:rsidRPr="005001D4">
        <w:rPr>
          <w:spacing w:val="-4"/>
        </w:rPr>
        <w:t>: Baht 3,0</w:t>
      </w:r>
      <w:r w:rsidR="005371EA" w:rsidRPr="005001D4">
        <w:rPr>
          <w:spacing w:val="-4"/>
        </w:rPr>
        <w:t>65</w:t>
      </w:r>
      <w:r w:rsidR="001211E2" w:rsidRPr="005001D4">
        <w:rPr>
          <w:spacing w:val="-4"/>
        </w:rPr>
        <w:t xml:space="preserve"> million) and unused tax losses which will expire in 202</w:t>
      </w:r>
      <w:r w:rsidR="00433F51" w:rsidRPr="005001D4">
        <w:rPr>
          <w:spacing w:val="-4"/>
        </w:rPr>
        <w:t>6</w:t>
      </w:r>
      <w:r w:rsidR="001211E2" w:rsidRPr="005001D4">
        <w:rPr>
          <w:spacing w:val="-4"/>
        </w:rPr>
        <w:t xml:space="preserve"> - 20</w:t>
      </w:r>
      <w:r w:rsidR="00E354BC" w:rsidRPr="005001D4">
        <w:rPr>
          <w:spacing w:val="-4"/>
        </w:rPr>
        <w:t>3</w:t>
      </w:r>
      <w:r w:rsidR="005001D4" w:rsidRPr="005001D4">
        <w:rPr>
          <w:spacing w:val="-4"/>
        </w:rPr>
        <w:t>1</w:t>
      </w:r>
      <w:r w:rsidR="001211E2" w:rsidRPr="005001D4">
        <w:t xml:space="preserve"> totaling Baht </w:t>
      </w:r>
      <w:r w:rsidR="000954E9" w:rsidRPr="005001D4">
        <w:t>8</w:t>
      </w:r>
      <w:r w:rsidR="00AC618F">
        <w:t>6</w:t>
      </w:r>
      <w:r w:rsidR="000954E9" w:rsidRPr="005001D4">
        <w:t>0</w:t>
      </w:r>
      <w:r w:rsidR="00105B15" w:rsidRPr="005001D4">
        <w:t xml:space="preserve"> </w:t>
      </w:r>
      <w:r w:rsidR="007961A8" w:rsidRPr="005001D4">
        <w:t>million (</w:t>
      </w:r>
      <w:r w:rsidR="00614DC6" w:rsidRPr="005001D4">
        <w:t>31 December 2025</w:t>
      </w:r>
      <w:r w:rsidR="007961A8" w:rsidRPr="005001D4">
        <w:t xml:space="preserve">: tax losses which will expire in </w:t>
      </w:r>
      <w:r w:rsidR="00445759" w:rsidRPr="005001D4">
        <w:t>2026 - 2030 totaling Baht 866 million</w:t>
      </w:r>
      <w:r w:rsidR="007961A8" w:rsidRPr="005001D4">
        <w:t>), on which deferred tax assets have not been recognised as the Samart Digital Group believe that the future taxable profits may not be sufficient to allow utilisation of the temporary differences and unused tax losses.</w:t>
      </w:r>
    </w:p>
    <w:p w14:paraId="024F37F2" w14:textId="77777777" w:rsidR="00FB2737" w:rsidRPr="005001D4" w:rsidRDefault="00FB2737">
      <w:pPr>
        <w:overflowPunct/>
        <w:autoSpaceDE/>
        <w:autoSpaceDN/>
        <w:adjustRightInd/>
        <w:textAlignment w:val="auto"/>
        <w:rPr>
          <w:b/>
          <w:bCs/>
        </w:rPr>
      </w:pPr>
      <w:r w:rsidRPr="005001D4">
        <w:rPr>
          <w:b/>
          <w:bCs/>
        </w:rPr>
        <w:br w:type="page"/>
      </w:r>
    </w:p>
    <w:p w14:paraId="3421FD55" w14:textId="166ABA1B" w:rsidR="00FB2737" w:rsidRPr="005001D4" w:rsidRDefault="00FB2737" w:rsidP="00FB2737">
      <w:pPr>
        <w:tabs>
          <w:tab w:val="left" w:pos="2160"/>
        </w:tabs>
        <w:spacing w:before="120" w:after="120" w:line="380" w:lineRule="exact"/>
        <w:ind w:left="547" w:hanging="547"/>
        <w:jc w:val="thaiDistribute"/>
        <w:rPr>
          <w:b/>
          <w:bCs/>
        </w:rPr>
      </w:pPr>
      <w:r w:rsidRPr="005001D4">
        <w:rPr>
          <w:b/>
          <w:bCs/>
        </w:rPr>
        <w:lastRenderedPageBreak/>
        <w:t xml:space="preserve">18. </w:t>
      </w:r>
      <w:r w:rsidRPr="005001D4">
        <w:rPr>
          <w:b/>
          <w:bCs/>
        </w:rPr>
        <w:tab/>
        <w:t>Earnings per share</w:t>
      </w:r>
    </w:p>
    <w:p w14:paraId="17006520" w14:textId="4BF863AC" w:rsidR="00FB2737" w:rsidRPr="005001D4" w:rsidRDefault="00FB2737" w:rsidP="00FB2737">
      <w:pPr>
        <w:spacing w:before="120" w:after="120" w:line="380" w:lineRule="exact"/>
        <w:ind w:left="547"/>
        <w:jc w:val="thaiDistribute"/>
      </w:pPr>
      <w:r w:rsidRPr="005001D4">
        <w:t xml:space="preserve">Basic earnings per share is calculated by dividing profit (loss) for the </w:t>
      </w:r>
      <w:r w:rsidR="00BE33E2">
        <w:t>period</w:t>
      </w:r>
      <w:r w:rsidR="00BE33E2" w:rsidRPr="005001D4">
        <w:t xml:space="preserve"> </w:t>
      </w:r>
      <w:r w:rsidRPr="005001D4">
        <w:t xml:space="preserve">attributable to equity holders of the Company (excluding other comprehensive income) by the weighted average number of ordinary shares in issue during the </w:t>
      </w:r>
      <w:r w:rsidR="00BE33E2">
        <w:t>period</w:t>
      </w:r>
      <w:r w:rsidRPr="005001D4">
        <w:t>, net of treasury shares held by the Company.</w:t>
      </w:r>
    </w:p>
    <w:p w14:paraId="05342C6F" w14:textId="77777777" w:rsidR="00FB2737" w:rsidRPr="005001D4" w:rsidRDefault="00FB2737" w:rsidP="00FB2737">
      <w:pPr>
        <w:spacing w:before="120" w:after="120" w:line="380" w:lineRule="exact"/>
        <w:ind w:left="547"/>
        <w:jc w:val="thaiDistribute"/>
      </w:pPr>
      <w:r w:rsidRPr="005001D4">
        <w:t>Weighted average number of ordinary shares:</w:t>
      </w:r>
    </w:p>
    <w:tbl>
      <w:tblPr>
        <w:tblW w:w="9180" w:type="dxa"/>
        <w:tblInd w:w="450" w:type="dxa"/>
        <w:tblLayout w:type="fixed"/>
        <w:tblLook w:val="01E0" w:firstRow="1" w:lastRow="1" w:firstColumn="1" w:lastColumn="1" w:noHBand="0" w:noVBand="0"/>
      </w:tblPr>
      <w:tblGrid>
        <w:gridCol w:w="6210"/>
        <w:gridCol w:w="1440"/>
        <w:gridCol w:w="1530"/>
      </w:tblGrid>
      <w:tr w:rsidR="00FB2737" w:rsidRPr="005001D4" w14:paraId="7199222B" w14:textId="77777777" w:rsidTr="008176CA">
        <w:tc>
          <w:tcPr>
            <w:tcW w:w="6210" w:type="dxa"/>
            <w:vAlign w:val="bottom"/>
          </w:tcPr>
          <w:p w14:paraId="3D994D74" w14:textId="77777777" w:rsidR="00FB2737" w:rsidRPr="005001D4" w:rsidRDefault="00FB2737" w:rsidP="004A5636">
            <w:pPr>
              <w:tabs>
                <w:tab w:val="left" w:pos="1440"/>
              </w:tabs>
              <w:spacing w:line="360" w:lineRule="exact"/>
              <w:jc w:val="thaiDistribute"/>
            </w:pPr>
          </w:p>
        </w:tc>
        <w:tc>
          <w:tcPr>
            <w:tcW w:w="2970" w:type="dxa"/>
            <w:gridSpan w:val="2"/>
            <w:vAlign w:val="bottom"/>
          </w:tcPr>
          <w:p w14:paraId="3D3D3EA5" w14:textId="77777777" w:rsidR="00FB2737" w:rsidRPr="005001D4" w:rsidRDefault="00FB2737" w:rsidP="004A5636">
            <w:pPr>
              <w:spacing w:line="360" w:lineRule="exact"/>
              <w:jc w:val="right"/>
              <w:rPr>
                <w:spacing w:val="-4"/>
              </w:rPr>
            </w:pPr>
            <w:r w:rsidRPr="005001D4">
              <w:rPr>
                <w:spacing w:val="-4"/>
              </w:rPr>
              <w:t>(Unit: Thousand share)</w:t>
            </w:r>
          </w:p>
        </w:tc>
      </w:tr>
      <w:tr w:rsidR="00241ADA" w:rsidRPr="005001D4" w14:paraId="49A5A7D2" w14:textId="77777777" w:rsidTr="008176CA">
        <w:tc>
          <w:tcPr>
            <w:tcW w:w="6210" w:type="dxa"/>
            <w:vAlign w:val="bottom"/>
          </w:tcPr>
          <w:p w14:paraId="4731BCB5" w14:textId="77777777" w:rsidR="00241ADA" w:rsidRPr="005001D4" w:rsidRDefault="00241ADA" w:rsidP="00D60CE2">
            <w:pPr>
              <w:tabs>
                <w:tab w:val="left" w:pos="1440"/>
              </w:tabs>
              <w:spacing w:line="360" w:lineRule="exact"/>
              <w:jc w:val="thaiDistribute"/>
            </w:pPr>
          </w:p>
        </w:tc>
        <w:tc>
          <w:tcPr>
            <w:tcW w:w="2970" w:type="dxa"/>
            <w:gridSpan w:val="2"/>
            <w:vAlign w:val="bottom"/>
          </w:tcPr>
          <w:p w14:paraId="5A2146CA" w14:textId="77777777" w:rsidR="00241ADA" w:rsidRPr="005001D4" w:rsidRDefault="00241ADA" w:rsidP="00D60CE2">
            <w:pPr>
              <w:pBdr>
                <w:bottom w:val="single" w:sz="4" w:space="1" w:color="auto"/>
              </w:pBdr>
              <w:spacing w:line="360" w:lineRule="exact"/>
              <w:jc w:val="center"/>
            </w:pPr>
            <w:r w:rsidRPr="005001D4">
              <w:t xml:space="preserve">Consolidated/Separate  </w:t>
            </w:r>
            <w:r w:rsidRPr="005001D4">
              <w:br/>
              <w:t>financial statements</w:t>
            </w:r>
          </w:p>
        </w:tc>
      </w:tr>
      <w:tr w:rsidR="00FB2737" w:rsidRPr="005001D4" w14:paraId="3B8FD2F5" w14:textId="77777777" w:rsidTr="008176CA">
        <w:tc>
          <w:tcPr>
            <w:tcW w:w="6210" w:type="dxa"/>
            <w:vAlign w:val="bottom"/>
          </w:tcPr>
          <w:p w14:paraId="1AC0D0D9" w14:textId="77777777" w:rsidR="00FB2737" w:rsidRPr="005001D4" w:rsidRDefault="00FB2737" w:rsidP="004A5636">
            <w:pPr>
              <w:tabs>
                <w:tab w:val="left" w:pos="1440"/>
              </w:tabs>
              <w:spacing w:line="360" w:lineRule="exact"/>
              <w:jc w:val="thaiDistribute"/>
            </w:pPr>
          </w:p>
        </w:tc>
        <w:tc>
          <w:tcPr>
            <w:tcW w:w="2970" w:type="dxa"/>
            <w:gridSpan w:val="2"/>
            <w:vAlign w:val="bottom"/>
          </w:tcPr>
          <w:p w14:paraId="7218C6CE" w14:textId="581F99A5" w:rsidR="00FB2737" w:rsidRPr="005001D4" w:rsidRDefault="00241ADA" w:rsidP="004A5636">
            <w:pPr>
              <w:pBdr>
                <w:bottom w:val="single" w:sz="4" w:space="1" w:color="auto"/>
              </w:pBdr>
              <w:spacing w:line="360" w:lineRule="exact"/>
              <w:jc w:val="center"/>
            </w:pPr>
            <w:r w:rsidRPr="005001D4">
              <w:rPr>
                <w:sz w:val="20"/>
                <w:szCs w:val="20"/>
              </w:rPr>
              <w:t>For the three-month periods ended 31 March</w:t>
            </w:r>
          </w:p>
        </w:tc>
      </w:tr>
      <w:tr w:rsidR="00FB2737" w:rsidRPr="005001D4" w14:paraId="44B4D07E" w14:textId="77777777" w:rsidTr="008176CA">
        <w:trPr>
          <w:trHeight w:val="378"/>
        </w:trPr>
        <w:tc>
          <w:tcPr>
            <w:tcW w:w="6210" w:type="dxa"/>
            <w:vAlign w:val="bottom"/>
          </w:tcPr>
          <w:p w14:paraId="179CE03E" w14:textId="77777777" w:rsidR="00FB2737" w:rsidRPr="005001D4" w:rsidRDefault="00FB2737" w:rsidP="004A5636">
            <w:pPr>
              <w:spacing w:line="360" w:lineRule="exact"/>
              <w:jc w:val="center"/>
            </w:pPr>
          </w:p>
        </w:tc>
        <w:tc>
          <w:tcPr>
            <w:tcW w:w="1440" w:type="dxa"/>
            <w:vAlign w:val="bottom"/>
          </w:tcPr>
          <w:p w14:paraId="785358D3" w14:textId="77777777" w:rsidR="00FB2737" w:rsidRPr="005001D4" w:rsidRDefault="00FB2737" w:rsidP="004A5636">
            <w:pPr>
              <w:pBdr>
                <w:bottom w:val="single" w:sz="4" w:space="1" w:color="auto"/>
              </w:pBdr>
              <w:spacing w:line="360" w:lineRule="exact"/>
              <w:jc w:val="center"/>
            </w:pPr>
            <w:r w:rsidRPr="005001D4">
              <w:t>2026</w:t>
            </w:r>
          </w:p>
        </w:tc>
        <w:tc>
          <w:tcPr>
            <w:tcW w:w="1530" w:type="dxa"/>
            <w:vAlign w:val="bottom"/>
          </w:tcPr>
          <w:p w14:paraId="3083A099" w14:textId="77777777" w:rsidR="00FB2737" w:rsidRPr="005001D4" w:rsidRDefault="00FB2737" w:rsidP="004A5636">
            <w:pPr>
              <w:pBdr>
                <w:bottom w:val="single" w:sz="4" w:space="1" w:color="auto"/>
              </w:pBdr>
              <w:spacing w:line="360" w:lineRule="exact"/>
              <w:jc w:val="center"/>
            </w:pPr>
            <w:r w:rsidRPr="005001D4">
              <w:t>2025</w:t>
            </w:r>
          </w:p>
        </w:tc>
      </w:tr>
      <w:tr w:rsidR="00FB2737" w:rsidRPr="005001D4" w14:paraId="586042F5" w14:textId="77777777" w:rsidTr="008176CA">
        <w:tc>
          <w:tcPr>
            <w:tcW w:w="6210" w:type="dxa"/>
            <w:vAlign w:val="bottom"/>
          </w:tcPr>
          <w:p w14:paraId="67AF537A" w14:textId="77777777" w:rsidR="00FB2737" w:rsidRPr="005001D4" w:rsidRDefault="00FB2737" w:rsidP="004A5636">
            <w:pPr>
              <w:tabs>
                <w:tab w:val="left" w:pos="1440"/>
              </w:tabs>
              <w:spacing w:line="360" w:lineRule="exact"/>
              <w:ind w:left="165" w:hanging="180"/>
              <w:rPr>
                <w:rFonts w:cs="Cordia New"/>
              </w:rPr>
            </w:pPr>
            <w:r w:rsidRPr="005001D4">
              <w:t>Beginning balance</w:t>
            </w:r>
          </w:p>
        </w:tc>
        <w:tc>
          <w:tcPr>
            <w:tcW w:w="1440" w:type="dxa"/>
            <w:vAlign w:val="bottom"/>
          </w:tcPr>
          <w:p w14:paraId="4C226A21" w14:textId="32B66C46" w:rsidR="00FB2737" w:rsidRPr="005001D4" w:rsidRDefault="00FB2737" w:rsidP="004A5636">
            <w:pPr>
              <w:tabs>
                <w:tab w:val="decimal" w:pos="1148"/>
              </w:tabs>
              <w:spacing w:line="360" w:lineRule="exact"/>
              <w:ind w:left="-48"/>
              <w:jc w:val="both"/>
            </w:pPr>
            <w:r w:rsidRPr="005001D4">
              <w:t>1,00</w:t>
            </w:r>
            <w:r w:rsidR="009504F3">
              <w:t>1</w:t>
            </w:r>
            <w:r w:rsidRPr="005001D4">
              <w:t>,</w:t>
            </w:r>
            <w:r w:rsidR="009504F3">
              <w:t>504</w:t>
            </w:r>
          </w:p>
        </w:tc>
        <w:tc>
          <w:tcPr>
            <w:tcW w:w="1530" w:type="dxa"/>
            <w:vAlign w:val="bottom"/>
          </w:tcPr>
          <w:p w14:paraId="5F4E42A9" w14:textId="77777777" w:rsidR="00FB2737" w:rsidRPr="005001D4" w:rsidRDefault="00FB2737" w:rsidP="004A5636">
            <w:pPr>
              <w:tabs>
                <w:tab w:val="decimal" w:pos="1148"/>
              </w:tabs>
              <w:spacing w:line="360" w:lineRule="exact"/>
              <w:ind w:left="-48"/>
              <w:jc w:val="both"/>
            </w:pPr>
            <w:r w:rsidRPr="005001D4">
              <w:t>1,006,504</w:t>
            </w:r>
          </w:p>
        </w:tc>
      </w:tr>
      <w:tr w:rsidR="00BE33E2" w:rsidRPr="005001D4" w14:paraId="3097A115" w14:textId="77777777" w:rsidTr="008176CA">
        <w:tc>
          <w:tcPr>
            <w:tcW w:w="6210" w:type="dxa"/>
            <w:vAlign w:val="bottom"/>
          </w:tcPr>
          <w:p w14:paraId="7FF58A9D" w14:textId="6B520720" w:rsidR="00BE33E2" w:rsidRPr="005001D4" w:rsidRDefault="00BE33E2" w:rsidP="00BE33E2">
            <w:pPr>
              <w:tabs>
                <w:tab w:val="left" w:pos="1440"/>
              </w:tabs>
              <w:spacing w:line="360" w:lineRule="exact"/>
              <w:ind w:left="165" w:hanging="180"/>
            </w:pPr>
            <w:r w:rsidRPr="005001D4">
              <w:t xml:space="preserve">Less: Treasury stocks during the </w:t>
            </w:r>
            <w:r w:rsidR="00FA575D">
              <w:t>period</w:t>
            </w:r>
          </w:p>
        </w:tc>
        <w:tc>
          <w:tcPr>
            <w:tcW w:w="1440" w:type="dxa"/>
            <w:vAlign w:val="bottom"/>
          </w:tcPr>
          <w:p w14:paraId="09D3B288" w14:textId="184B4AFE" w:rsidR="00BE33E2" w:rsidRPr="005001D4" w:rsidRDefault="00BE33E2" w:rsidP="00BE33E2">
            <w:pPr>
              <w:pBdr>
                <w:bottom w:val="single" w:sz="4" w:space="1" w:color="auto"/>
              </w:pBdr>
              <w:tabs>
                <w:tab w:val="decimal" w:pos="1148"/>
              </w:tabs>
              <w:spacing w:line="360" w:lineRule="exact"/>
              <w:ind w:left="-48"/>
              <w:jc w:val="both"/>
            </w:pPr>
            <w:r w:rsidRPr="00BE33E2">
              <w:t>(</w:t>
            </w:r>
            <w:r w:rsidR="009504F3">
              <w:t>1,635</w:t>
            </w:r>
            <w:r w:rsidRPr="00BE33E2">
              <w:t>)</w:t>
            </w:r>
          </w:p>
        </w:tc>
        <w:tc>
          <w:tcPr>
            <w:tcW w:w="1530" w:type="dxa"/>
            <w:vAlign w:val="bottom"/>
          </w:tcPr>
          <w:p w14:paraId="1974CAE0" w14:textId="77777777" w:rsidR="00BE33E2" w:rsidRPr="005001D4" w:rsidRDefault="00BE33E2" w:rsidP="00BE33E2">
            <w:pPr>
              <w:pBdr>
                <w:bottom w:val="single" w:sz="4" w:space="1" w:color="auto"/>
              </w:pBdr>
              <w:tabs>
                <w:tab w:val="decimal" w:pos="1148"/>
              </w:tabs>
              <w:spacing w:line="360" w:lineRule="exact"/>
              <w:ind w:left="-48"/>
              <w:jc w:val="both"/>
            </w:pPr>
            <w:r w:rsidRPr="005001D4">
              <w:t>-</w:t>
            </w:r>
          </w:p>
        </w:tc>
      </w:tr>
      <w:tr w:rsidR="00BE33E2" w:rsidRPr="005001D4" w14:paraId="0A247544" w14:textId="77777777" w:rsidTr="008176CA">
        <w:tc>
          <w:tcPr>
            <w:tcW w:w="6210" w:type="dxa"/>
            <w:vAlign w:val="bottom"/>
          </w:tcPr>
          <w:p w14:paraId="440B74D3" w14:textId="77777777" w:rsidR="00BE33E2" w:rsidRPr="005001D4" w:rsidRDefault="00BE33E2" w:rsidP="00BE33E2">
            <w:pPr>
              <w:tabs>
                <w:tab w:val="left" w:pos="1440"/>
              </w:tabs>
              <w:spacing w:line="360" w:lineRule="exact"/>
              <w:jc w:val="thaiDistribute"/>
            </w:pPr>
            <w:r w:rsidRPr="005001D4">
              <w:t>Weighted average number of ordinary shares</w:t>
            </w:r>
          </w:p>
        </w:tc>
        <w:tc>
          <w:tcPr>
            <w:tcW w:w="1440" w:type="dxa"/>
            <w:vAlign w:val="bottom"/>
          </w:tcPr>
          <w:p w14:paraId="068DA676" w14:textId="42B7A7CD" w:rsidR="00BE33E2" w:rsidRPr="005001D4" w:rsidRDefault="00BE33E2" w:rsidP="00BE33E2">
            <w:pPr>
              <w:pBdr>
                <w:bottom w:val="double" w:sz="4" w:space="1" w:color="auto"/>
              </w:pBdr>
              <w:tabs>
                <w:tab w:val="decimal" w:pos="1148"/>
              </w:tabs>
              <w:spacing w:line="360" w:lineRule="exact"/>
              <w:ind w:left="-48"/>
              <w:jc w:val="both"/>
            </w:pPr>
            <w:r w:rsidRPr="00BE33E2">
              <w:t>999,</w:t>
            </w:r>
            <w:r w:rsidRPr="00BE33E2">
              <w:rPr>
                <w:rFonts w:hint="cs"/>
                <w:cs/>
              </w:rPr>
              <w:t>869</w:t>
            </w:r>
          </w:p>
        </w:tc>
        <w:tc>
          <w:tcPr>
            <w:tcW w:w="1530" w:type="dxa"/>
            <w:vAlign w:val="bottom"/>
          </w:tcPr>
          <w:p w14:paraId="0337AE40" w14:textId="77777777" w:rsidR="00BE33E2" w:rsidRPr="005001D4" w:rsidRDefault="00BE33E2" w:rsidP="00BE33E2">
            <w:pPr>
              <w:pBdr>
                <w:bottom w:val="double" w:sz="4" w:space="1" w:color="auto"/>
              </w:pBdr>
              <w:tabs>
                <w:tab w:val="decimal" w:pos="1148"/>
              </w:tabs>
              <w:spacing w:line="360" w:lineRule="exact"/>
              <w:ind w:left="-48"/>
              <w:jc w:val="both"/>
            </w:pPr>
            <w:r w:rsidRPr="005001D4">
              <w:t>1,006,504</w:t>
            </w:r>
          </w:p>
        </w:tc>
      </w:tr>
    </w:tbl>
    <w:p w14:paraId="0622332E" w14:textId="3F90AFE3" w:rsidR="00E354BC" w:rsidRPr="005001D4" w:rsidRDefault="00E354BC" w:rsidP="003E1113">
      <w:pPr>
        <w:spacing w:before="120" w:after="120" w:line="380" w:lineRule="exact"/>
        <w:ind w:left="547"/>
        <w:jc w:val="thaiDistribute"/>
      </w:pPr>
    </w:p>
    <w:p w14:paraId="691215E5" w14:textId="77777777" w:rsidR="00707731" w:rsidRPr="005001D4" w:rsidRDefault="00707731" w:rsidP="00B01EB9">
      <w:pPr>
        <w:spacing w:before="120" w:after="120" w:line="380" w:lineRule="exact"/>
        <w:ind w:left="547"/>
        <w:jc w:val="thaiDistribute"/>
        <w:sectPr w:rsidR="00707731" w:rsidRPr="005001D4" w:rsidSect="003419DE">
          <w:pgSz w:w="11909" w:h="16834" w:code="9"/>
          <w:pgMar w:top="1296" w:right="1019" w:bottom="1080" w:left="1339" w:header="576" w:footer="576" w:gutter="0"/>
          <w:cols w:space="720"/>
          <w:docGrid w:linePitch="299"/>
        </w:sectPr>
      </w:pPr>
    </w:p>
    <w:p w14:paraId="75DED625" w14:textId="77777777" w:rsidR="00D507B5" w:rsidRPr="005001D4" w:rsidRDefault="00445759" w:rsidP="00387802">
      <w:pPr>
        <w:tabs>
          <w:tab w:val="left" w:pos="540"/>
        </w:tabs>
        <w:spacing w:before="80" w:after="80" w:line="340" w:lineRule="exact"/>
        <w:ind w:right="-115"/>
        <w:jc w:val="both"/>
        <w:rPr>
          <w:b/>
          <w:bCs/>
        </w:rPr>
      </w:pPr>
      <w:r w:rsidRPr="005001D4">
        <w:rPr>
          <w:b/>
          <w:bCs/>
        </w:rPr>
        <w:lastRenderedPageBreak/>
        <w:t>19</w:t>
      </w:r>
      <w:r w:rsidR="00D507B5" w:rsidRPr="005001D4">
        <w:rPr>
          <w:b/>
          <w:bCs/>
        </w:rPr>
        <w:t>.</w:t>
      </w:r>
      <w:r w:rsidR="00D507B5" w:rsidRPr="005001D4">
        <w:rPr>
          <w:b/>
          <w:bCs/>
        </w:rPr>
        <w:tab/>
        <w:t>Segment information</w:t>
      </w:r>
    </w:p>
    <w:p w14:paraId="00CA2F20" w14:textId="77777777" w:rsidR="00394566" w:rsidRPr="005001D4" w:rsidRDefault="00D507B5" w:rsidP="00001656">
      <w:pPr>
        <w:spacing w:before="120" w:after="120" w:line="380" w:lineRule="exact"/>
        <w:ind w:left="547"/>
        <w:jc w:val="thaiDistribute"/>
      </w:pPr>
      <w:r w:rsidRPr="005001D4">
        <w:t xml:space="preserve">The </w:t>
      </w:r>
      <w:r w:rsidR="001A0FF0" w:rsidRPr="005001D4">
        <w:t>Group is</w:t>
      </w:r>
      <w:r w:rsidRPr="005001D4">
        <w:t xml:space="preserve"> organised into business segments</w:t>
      </w:r>
      <w:r w:rsidR="00E626B3" w:rsidRPr="005001D4">
        <w:t xml:space="preserve">. During the current period, the </w:t>
      </w:r>
      <w:r w:rsidR="001A0FF0" w:rsidRPr="005001D4">
        <w:t xml:space="preserve">Group </w:t>
      </w:r>
      <w:r w:rsidRPr="005001D4">
        <w:t>ha</w:t>
      </w:r>
      <w:r w:rsidR="00001656" w:rsidRPr="005001D4">
        <w:t>ve not</w:t>
      </w:r>
      <w:r w:rsidRPr="005001D4">
        <w:t xml:space="preserve"> changed the organisation of their reportable segments</w:t>
      </w:r>
      <w:r w:rsidR="00760AC1" w:rsidRPr="005001D4">
        <w:t>.</w:t>
      </w:r>
    </w:p>
    <w:p w14:paraId="677E7E78" w14:textId="432279F0" w:rsidR="00FB7586" w:rsidRPr="005001D4" w:rsidRDefault="008D6113" w:rsidP="00001656">
      <w:pPr>
        <w:spacing w:before="120" w:after="120" w:line="340" w:lineRule="exact"/>
        <w:ind w:left="533" w:hanging="720"/>
        <w:jc w:val="thaiDistribute"/>
      </w:pPr>
      <w:r w:rsidRPr="005001D4">
        <w:tab/>
      </w:r>
      <w:r w:rsidR="001F0E40" w:rsidRPr="005001D4">
        <w:t xml:space="preserve">The following tables present revenue and profit information regarding the </w:t>
      </w:r>
      <w:r w:rsidR="001A0FF0" w:rsidRPr="005001D4">
        <w:t xml:space="preserve">Group’s </w:t>
      </w:r>
      <w:r w:rsidR="001F0E40" w:rsidRPr="005001D4">
        <w:t>operating segments for the</w:t>
      </w:r>
      <w:r w:rsidR="000F08F2" w:rsidRPr="005001D4">
        <w:t xml:space="preserve"> </w:t>
      </w:r>
      <w:r w:rsidR="00614DC6" w:rsidRPr="005001D4">
        <w:t>three-month</w:t>
      </w:r>
      <w:r w:rsidR="0076231A" w:rsidRPr="005001D4">
        <w:t xml:space="preserve"> period</w:t>
      </w:r>
      <w:r w:rsidR="003C0C53" w:rsidRPr="005001D4">
        <w:t>s</w:t>
      </w:r>
      <w:r w:rsidR="00DF2D63" w:rsidRPr="005001D4">
        <w:t xml:space="preserve"> </w:t>
      </w:r>
      <w:r w:rsidR="001F0E40" w:rsidRPr="005001D4">
        <w:t>ended</w:t>
      </w:r>
      <w:r w:rsidR="003C0C53" w:rsidRPr="005001D4">
        <w:t xml:space="preserve"> </w:t>
      </w:r>
      <w:r w:rsidR="00DE6ACC">
        <w:t xml:space="preserve">                       </w:t>
      </w:r>
      <w:r w:rsidR="00614DC6" w:rsidRPr="005001D4">
        <w:t>31 March 2026 and 2025</w:t>
      </w:r>
      <w:r w:rsidRPr="005001D4">
        <w:t>, respectively.</w:t>
      </w:r>
    </w:p>
    <w:tbl>
      <w:tblPr>
        <w:tblW w:w="14040" w:type="dxa"/>
        <w:tblInd w:w="558" w:type="dxa"/>
        <w:tblLayout w:type="fixed"/>
        <w:tblLook w:val="04A0" w:firstRow="1" w:lastRow="0" w:firstColumn="1" w:lastColumn="0" w:noHBand="0" w:noVBand="1"/>
      </w:tblPr>
      <w:tblGrid>
        <w:gridCol w:w="4590"/>
        <w:gridCol w:w="945"/>
        <w:gridCol w:w="945"/>
        <w:gridCol w:w="945"/>
        <w:gridCol w:w="945"/>
        <w:gridCol w:w="945"/>
        <w:gridCol w:w="945"/>
        <w:gridCol w:w="945"/>
        <w:gridCol w:w="945"/>
        <w:gridCol w:w="945"/>
        <w:gridCol w:w="945"/>
      </w:tblGrid>
      <w:tr w:rsidR="005C4262" w:rsidRPr="005001D4" w14:paraId="02D61D33" w14:textId="77777777" w:rsidTr="00445759">
        <w:tc>
          <w:tcPr>
            <w:tcW w:w="4590" w:type="dxa"/>
            <w:vAlign w:val="bottom"/>
          </w:tcPr>
          <w:p w14:paraId="7AC6A300" w14:textId="77777777" w:rsidR="005C4262" w:rsidRPr="005001D4" w:rsidRDefault="005C4262" w:rsidP="00E12916">
            <w:pPr>
              <w:spacing w:line="320" w:lineRule="exact"/>
              <w:ind w:right="-43"/>
              <w:jc w:val="center"/>
              <w:rPr>
                <w:sz w:val="16"/>
                <w:szCs w:val="16"/>
                <w:u w:val="single"/>
              </w:rPr>
            </w:pPr>
          </w:p>
        </w:tc>
        <w:tc>
          <w:tcPr>
            <w:tcW w:w="9450" w:type="dxa"/>
            <w:gridSpan w:val="10"/>
            <w:vAlign w:val="bottom"/>
          </w:tcPr>
          <w:p w14:paraId="31682166" w14:textId="77777777" w:rsidR="005C4262" w:rsidRPr="005001D4" w:rsidRDefault="005C4262" w:rsidP="00E12916">
            <w:pPr>
              <w:spacing w:line="320" w:lineRule="exact"/>
              <w:jc w:val="right"/>
              <w:rPr>
                <w:sz w:val="16"/>
                <w:szCs w:val="16"/>
              </w:rPr>
            </w:pPr>
            <w:r w:rsidRPr="005001D4">
              <w:rPr>
                <w:sz w:val="16"/>
                <w:szCs w:val="16"/>
              </w:rPr>
              <w:t>(Unit: Million Baht)</w:t>
            </w:r>
          </w:p>
        </w:tc>
      </w:tr>
      <w:tr w:rsidR="005C4262" w:rsidRPr="005001D4" w14:paraId="3C4A92C7" w14:textId="77777777" w:rsidTr="00445759">
        <w:tc>
          <w:tcPr>
            <w:tcW w:w="4590" w:type="dxa"/>
            <w:vAlign w:val="bottom"/>
          </w:tcPr>
          <w:p w14:paraId="6B2AEA84" w14:textId="77777777" w:rsidR="005C4262" w:rsidRPr="005001D4" w:rsidRDefault="005C4262" w:rsidP="00E12916">
            <w:pPr>
              <w:spacing w:line="320" w:lineRule="exact"/>
              <w:ind w:right="-43"/>
              <w:jc w:val="center"/>
              <w:rPr>
                <w:sz w:val="16"/>
                <w:szCs w:val="16"/>
                <w:u w:val="single"/>
              </w:rPr>
            </w:pPr>
          </w:p>
        </w:tc>
        <w:tc>
          <w:tcPr>
            <w:tcW w:w="9450" w:type="dxa"/>
            <w:gridSpan w:val="10"/>
            <w:vAlign w:val="bottom"/>
            <w:hideMark/>
          </w:tcPr>
          <w:p w14:paraId="6873C49C" w14:textId="77777777" w:rsidR="005C4262" w:rsidRPr="005001D4" w:rsidRDefault="005C4262" w:rsidP="00E12916">
            <w:pPr>
              <w:pBdr>
                <w:bottom w:val="single" w:sz="4" w:space="1" w:color="auto"/>
              </w:pBdr>
              <w:spacing w:line="320" w:lineRule="exact"/>
              <w:jc w:val="center"/>
              <w:rPr>
                <w:sz w:val="16"/>
                <w:szCs w:val="16"/>
              </w:rPr>
            </w:pPr>
            <w:r w:rsidRPr="005001D4">
              <w:rPr>
                <w:sz w:val="16"/>
                <w:szCs w:val="16"/>
              </w:rPr>
              <w:t xml:space="preserve">For the three-month periods ended </w:t>
            </w:r>
            <w:r w:rsidR="00614DC6" w:rsidRPr="005001D4">
              <w:rPr>
                <w:sz w:val="16"/>
                <w:szCs w:val="16"/>
              </w:rPr>
              <w:t>31 March</w:t>
            </w:r>
          </w:p>
        </w:tc>
      </w:tr>
      <w:tr w:rsidR="005C4262" w:rsidRPr="005001D4" w14:paraId="6883A8BD" w14:textId="77777777" w:rsidTr="00445759">
        <w:tc>
          <w:tcPr>
            <w:tcW w:w="4590" w:type="dxa"/>
            <w:vAlign w:val="bottom"/>
          </w:tcPr>
          <w:p w14:paraId="13EDAAAC" w14:textId="77777777" w:rsidR="005C4262" w:rsidRPr="005001D4" w:rsidRDefault="005C4262" w:rsidP="00E12916">
            <w:pPr>
              <w:spacing w:line="320" w:lineRule="exact"/>
              <w:ind w:right="-43"/>
              <w:jc w:val="center"/>
              <w:rPr>
                <w:sz w:val="16"/>
                <w:szCs w:val="16"/>
                <w:u w:val="single"/>
              </w:rPr>
            </w:pPr>
          </w:p>
        </w:tc>
        <w:tc>
          <w:tcPr>
            <w:tcW w:w="1890" w:type="dxa"/>
            <w:gridSpan w:val="2"/>
            <w:vAlign w:val="bottom"/>
            <w:hideMark/>
          </w:tcPr>
          <w:p w14:paraId="1FB93BD0" w14:textId="77777777" w:rsidR="005C4262" w:rsidRPr="005001D4" w:rsidRDefault="005C4262" w:rsidP="00E12916">
            <w:pPr>
              <w:pBdr>
                <w:bottom w:val="single" w:sz="4" w:space="1" w:color="auto"/>
              </w:pBdr>
              <w:spacing w:line="320" w:lineRule="exact"/>
              <w:ind w:left="-43" w:right="-43"/>
              <w:jc w:val="center"/>
              <w:rPr>
                <w:sz w:val="16"/>
                <w:szCs w:val="16"/>
              </w:rPr>
            </w:pPr>
            <w:r w:rsidRPr="005001D4">
              <w:rPr>
                <w:sz w:val="16"/>
                <w:szCs w:val="16"/>
              </w:rPr>
              <w:t xml:space="preserve">Digital </w:t>
            </w:r>
          </w:p>
          <w:p w14:paraId="20385E4D" w14:textId="77777777" w:rsidR="005C4262" w:rsidRPr="005001D4" w:rsidRDefault="005C4262" w:rsidP="00E12916">
            <w:pPr>
              <w:pBdr>
                <w:bottom w:val="single" w:sz="4" w:space="1" w:color="auto"/>
              </w:pBdr>
              <w:spacing w:line="320" w:lineRule="exact"/>
              <w:ind w:left="-43" w:right="-43"/>
              <w:jc w:val="center"/>
              <w:rPr>
                <w:sz w:val="16"/>
                <w:szCs w:val="16"/>
              </w:rPr>
            </w:pPr>
            <w:r w:rsidRPr="005001D4">
              <w:rPr>
                <w:sz w:val="16"/>
                <w:szCs w:val="16"/>
              </w:rPr>
              <w:t xml:space="preserve">ICT Solution         </w:t>
            </w:r>
          </w:p>
        </w:tc>
        <w:tc>
          <w:tcPr>
            <w:tcW w:w="1890" w:type="dxa"/>
            <w:gridSpan w:val="2"/>
            <w:vAlign w:val="bottom"/>
          </w:tcPr>
          <w:p w14:paraId="2D866B3E" w14:textId="77777777" w:rsidR="005C4262" w:rsidRPr="005001D4" w:rsidRDefault="005C4262" w:rsidP="00E12916">
            <w:pPr>
              <w:pBdr>
                <w:bottom w:val="single" w:sz="4" w:space="1" w:color="auto"/>
              </w:pBdr>
              <w:spacing w:line="320" w:lineRule="exact"/>
              <w:ind w:left="-43" w:right="-43"/>
              <w:jc w:val="center"/>
              <w:rPr>
                <w:sz w:val="16"/>
                <w:szCs w:val="16"/>
              </w:rPr>
            </w:pPr>
            <w:r w:rsidRPr="005001D4">
              <w:rPr>
                <w:sz w:val="16"/>
                <w:szCs w:val="16"/>
              </w:rPr>
              <w:t xml:space="preserve">Digital </w:t>
            </w:r>
          </w:p>
          <w:p w14:paraId="18CCF701" w14:textId="77777777" w:rsidR="005C4262" w:rsidRPr="005001D4" w:rsidRDefault="005C4262" w:rsidP="00E12916">
            <w:pPr>
              <w:pBdr>
                <w:bottom w:val="single" w:sz="4" w:space="1" w:color="auto"/>
              </w:pBdr>
              <w:spacing w:line="320" w:lineRule="exact"/>
              <w:ind w:left="-43" w:right="-43"/>
              <w:jc w:val="center"/>
              <w:rPr>
                <w:sz w:val="16"/>
                <w:szCs w:val="20"/>
              </w:rPr>
            </w:pPr>
            <w:r w:rsidRPr="005001D4">
              <w:rPr>
                <w:sz w:val="16"/>
                <w:szCs w:val="16"/>
              </w:rPr>
              <w:t>Communication</w:t>
            </w:r>
            <w:r w:rsidRPr="005001D4">
              <w:rPr>
                <w:sz w:val="16"/>
                <w:szCs w:val="20"/>
              </w:rPr>
              <w:t>s</w:t>
            </w:r>
          </w:p>
        </w:tc>
        <w:tc>
          <w:tcPr>
            <w:tcW w:w="1890" w:type="dxa"/>
            <w:gridSpan w:val="2"/>
            <w:vAlign w:val="bottom"/>
            <w:hideMark/>
          </w:tcPr>
          <w:p w14:paraId="0A2C8DCD" w14:textId="77777777" w:rsidR="005C4262" w:rsidRPr="005001D4" w:rsidRDefault="005C4262" w:rsidP="00E12916">
            <w:pPr>
              <w:pBdr>
                <w:bottom w:val="single" w:sz="4" w:space="1" w:color="auto"/>
              </w:pBdr>
              <w:spacing w:line="320" w:lineRule="exact"/>
              <w:ind w:left="-43" w:right="-43"/>
              <w:jc w:val="center"/>
              <w:rPr>
                <w:sz w:val="16"/>
                <w:szCs w:val="16"/>
              </w:rPr>
            </w:pPr>
            <w:r w:rsidRPr="005001D4">
              <w:rPr>
                <w:sz w:val="16"/>
                <w:szCs w:val="16"/>
              </w:rPr>
              <w:t>Utilities and Transportations</w:t>
            </w:r>
          </w:p>
        </w:tc>
        <w:tc>
          <w:tcPr>
            <w:tcW w:w="1890" w:type="dxa"/>
            <w:gridSpan w:val="2"/>
            <w:vAlign w:val="bottom"/>
            <w:hideMark/>
          </w:tcPr>
          <w:p w14:paraId="6A4899EF" w14:textId="77777777" w:rsidR="005C4262" w:rsidRPr="005001D4" w:rsidRDefault="005C4262" w:rsidP="00E12916">
            <w:pPr>
              <w:pBdr>
                <w:bottom w:val="single" w:sz="4" w:space="1" w:color="auto"/>
              </w:pBdr>
              <w:spacing w:line="320" w:lineRule="exact"/>
              <w:ind w:left="-108" w:right="-43"/>
              <w:jc w:val="center"/>
              <w:rPr>
                <w:sz w:val="16"/>
                <w:szCs w:val="16"/>
              </w:rPr>
            </w:pPr>
            <w:r w:rsidRPr="005001D4">
              <w:rPr>
                <w:sz w:val="16"/>
                <w:szCs w:val="16"/>
              </w:rPr>
              <w:t>Adjustments                       and eliminations</w:t>
            </w:r>
          </w:p>
        </w:tc>
        <w:tc>
          <w:tcPr>
            <w:tcW w:w="1890" w:type="dxa"/>
            <w:gridSpan w:val="2"/>
            <w:vAlign w:val="bottom"/>
            <w:hideMark/>
          </w:tcPr>
          <w:p w14:paraId="7E4642F5" w14:textId="77777777" w:rsidR="005C4262" w:rsidRPr="005001D4" w:rsidRDefault="005C4262" w:rsidP="00E12916">
            <w:pPr>
              <w:pBdr>
                <w:bottom w:val="single" w:sz="4" w:space="1" w:color="auto"/>
              </w:pBdr>
              <w:spacing w:line="320" w:lineRule="exact"/>
              <w:ind w:left="-108" w:right="-43"/>
              <w:jc w:val="center"/>
              <w:rPr>
                <w:sz w:val="16"/>
                <w:szCs w:val="16"/>
              </w:rPr>
            </w:pPr>
            <w:r w:rsidRPr="005001D4">
              <w:rPr>
                <w:sz w:val="16"/>
                <w:szCs w:val="16"/>
              </w:rPr>
              <w:t>Consolidated</w:t>
            </w:r>
          </w:p>
        </w:tc>
      </w:tr>
      <w:tr w:rsidR="00445759" w:rsidRPr="005001D4" w14:paraId="71161CFF" w14:textId="77777777" w:rsidTr="00445759">
        <w:trPr>
          <w:trHeight w:val="144"/>
        </w:trPr>
        <w:tc>
          <w:tcPr>
            <w:tcW w:w="4590" w:type="dxa"/>
            <w:vAlign w:val="bottom"/>
          </w:tcPr>
          <w:p w14:paraId="1DED3EB1" w14:textId="77777777" w:rsidR="00445759" w:rsidRPr="005001D4" w:rsidRDefault="00445759" w:rsidP="00445759">
            <w:pPr>
              <w:spacing w:line="320" w:lineRule="exact"/>
              <w:ind w:right="-43"/>
              <w:rPr>
                <w:sz w:val="16"/>
                <w:szCs w:val="16"/>
                <w:u w:val="single"/>
              </w:rPr>
            </w:pPr>
          </w:p>
        </w:tc>
        <w:tc>
          <w:tcPr>
            <w:tcW w:w="945" w:type="dxa"/>
            <w:vAlign w:val="bottom"/>
          </w:tcPr>
          <w:p w14:paraId="318AD296" w14:textId="77777777" w:rsidR="00445759" w:rsidRPr="005001D4" w:rsidRDefault="00445759" w:rsidP="00445759">
            <w:pPr>
              <w:spacing w:line="320" w:lineRule="exact"/>
              <w:ind w:left="-108" w:right="-43"/>
              <w:jc w:val="center"/>
              <w:rPr>
                <w:sz w:val="16"/>
                <w:szCs w:val="16"/>
                <w:u w:val="single"/>
              </w:rPr>
            </w:pPr>
            <w:r w:rsidRPr="005001D4">
              <w:rPr>
                <w:sz w:val="16"/>
                <w:szCs w:val="16"/>
                <w:u w:val="single"/>
              </w:rPr>
              <w:t>2026</w:t>
            </w:r>
          </w:p>
        </w:tc>
        <w:tc>
          <w:tcPr>
            <w:tcW w:w="945" w:type="dxa"/>
            <w:vAlign w:val="bottom"/>
            <w:hideMark/>
          </w:tcPr>
          <w:p w14:paraId="35BD8681" w14:textId="77777777" w:rsidR="00445759" w:rsidRPr="005001D4" w:rsidRDefault="00445759" w:rsidP="00445759">
            <w:pPr>
              <w:spacing w:line="320" w:lineRule="exact"/>
              <w:ind w:left="-108" w:right="-43"/>
              <w:jc w:val="center"/>
              <w:rPr>
                <w:sz w:val="16"/>
                <w:szCs w:val="16"/>
                <w:u w:val="single"/>
              </w:rPr>
            </w:pPr>
            <w:r w:rsidRPr="005001D4">
              <w:rPr>
                <w:sz w:val="16"/>
                <w:szCs w:val="16"/>
                <w:u w:val="single"/>
              </w:rPr>
              <w:t>2025</w:t>
            </w:r>
          </w:p>
        </w:tc>
        <w:tc>
          <w:tcPr>
            <w:tcW w:w="945" w:type="dxa"/>
            <w:vAlign w:val="bottom"/>
          </w:tcPr>
          <w:p w14:paraId="42DDDDAD" w14:textId="77777777" w:rsidR="00445759" w:rsidRPr="005001D4" w:rsidRDefault="00445759" w:rsidP="00445759">
            <w:pPr>
              <w:spacing w:line="320" w:lineRule="exact"/>
              <w:ind w:left="-108" w:right="-43"/>
              <w:jc w:val="center"/>
              <w:rPr>
                <w:sz w:val="16"/>
                <w:szCs w:val="16"/>
                <w:u w:val="single"/>
              </w:rPr>
            </w:pPr>
            <w:r w:rsidRPr="005001D4">
              <w:rPr>
                <w:sz w:val="16"/>
                <w:szCs w:val="16"/>
                <w:u w:val="single"/>
              </w:rPr>
              <w:t>2026</w:t>
            </w:r>
          </w:p>
        </w:tc>
        <w:tc>
          <w:tcPr>
            <w:tcW w:w="945" w:type="dxa"/>
            <w:vAlign w:val="bottom"/>
            <w:hideMark/>
          </w:tcPr>
          <w:p w14:paraId="548E1561" w14:textId="77777777" w:rsidR="00445759" w:rsidRPr="005001D4" w:rsidRDefault="00445759" w:rsidP="00445759">
            <w:pPr>
              <w:spacing w:line="320" w:lineRule="exact"/>
              <w:ind w:left="-108" w:right="-43"/>
              <w:jc w:val="center"/>
              <w:rPr>
                <w:sz w:val="16"/>
                <w:szCs w:val="16"/>
                <w:u w:val="single"/>
              </w:rPr>
            </w:pPr>
            <w:r w:rsidRPr="005001D4">
              <w:rPr>
                <w:sz w:val="16"/>
                <w:szCs w:val="16"/>
                <w:u w:val="single"/>
              </w:rPr>
              <w:t>2025</w:t>
            </w:r>
          </w:p>
        </w:tc>
        <w:tc>
          <w:tcPr>
            <w:tcW w:w="945" w:type="dxa"/>
            <w:vAlign w:val="bottom"/>
          </w:tcPr>
          <w:p w14:paraId="69D71AC7" w14:textId="77777777" w:rsidR="00445759" w:rsidRPr="005001D4" w:rsidRDefault="00445759" w:rsidP="00445759">
            <w:pPr>
              <w:spacing w:line="320" w:lineRule="exact"/>
              <w:ind w:left="-108" w:right="-43"/>
              <w:jc w:val="center"/>
              <w:rPr>
                <w:sz w:val="16"/>
                <w:szCs w:val="16"/>
                <w:u w:val="single"/>
              </w:rPr>
            </w:pPr>
            <w:r w:rsidRPr="005001D4">
              <w:rPr>
                <w:sz w:val="16"/>
                <w:szCs w:val="16"/>
                <w:u w:val="single"/>
              </w:rPr>
              <w:t>2026</w:t>
            </w:r>
          </w:p>
        </w:tc>
        <w:tc>
          <w:tcPr>
            <w:tcW w:w="945" w:type="dxa"/>
            <w:vAlign w:val="bottom"/>
            <w:hideMark/>
          </w:tcPr>
          <w:p w14:paraId="7C2B3DC0" w14:textId="77777777" w:rsidR="00445759" w:rsidRPr="005001D4" w:rsidRDefault="00445759" w:rsidP="00445759">
            <w:pPr>
              <w:spacing w:line="320" w:lineRule="exact"/>
              <w:ind w:left="-108" w:right="-43"/>
              <w:jc w:val="center"/>
              <w:rPr>
                <w:sz w:val="16"/>
                <w:szCs w:val="16"/>
                <w:u w:val="single"/>
              </w:rPr>
            </w:pPr>
            <w:r w:rsidRPr="005001D4">
              <w:rPr>
                <w:sz w:val="16"/>
                <w:szCs w:val="16"/>
                <w:u w:val="single"/>
              </w:rPr>
              <w:t>2025</w:t>
            </w:r>
          </w:p>
        </w:tc>
        <w:tc>
          <w:tcPr>
            <w:tcW w:w="945" w:type="dxa"/>
            <w:vAlign w:val="bottom"/>
          </w:tcPr>
          <w:p w14:paraId="21ECD973" w14:textId="77777777" w:rsidR="00445759" w:rsidRPr="005001D4" w:rsidRDefault="00445759" w:rsidP="00445759">
            <w:pPr>
              <w:spacing w:line="320" w:lineRule="exact"/>
              <w:ind w:left="-108" w:right="-43"/>
              <w:jc w:val="center"/>
              <w:rPr>
                <w:sz w:val="16"/>
                <w:szCs w:val="16"/>
                <w:u w:val="single"/>
              </w:rPr>
            </w:pPr>
            <w:r w:rsidRPr="005001D4">
              <w:rPr>
                <w:sz w:val="16"/>
                <w:szCs w:val="16"/>
                <w:u w:val="single"/>
              </w:rPr>
              <w:t>2026</w:t>
            </w:r>
          </w:p>
        </w:tc>
        <w:tc>
          <w:tcPr>
            <w:tcW w:w="945" w:type="dxa"/>
            <w:vAlign w:val="bottom"/>
            <w:hideMark/>
          </w:tcPr>
          <w:p w14:paraId="165EDD6F" w14:textId="77777777" w:rsidR="00445759" w:rsidRPr="005001D4" w:rsidRDefault="00445759" w:rsidP="00445759">
            <w:pPr>
              <w:spacing w:line="320" w:lineRule="exact"/>
              <w:ind w:left="-108" w:right="-43"/>
              <w:jc w:val="center"/>
              <w:rPr>
                <w:sz w:val="16"/>
                <w:szCs w:val="16"/>
                <w:u w:val="single"/>
              </w:rPr>
            </w:pPr>
            <w:r w:rsidRPr="005001D4">
              <w:rPr>
                <w:sz w:val="16"/>
                <w:szCs w:val="16"/>
                <w:u w:val="single"/>
              </w:rPr>
              <w:t>2025</w:t>
            </w:r>
          </w:p>
        </w:tc>
        <w:tc>
          <w:tcPr>
            <w:tcW w:w="945" w:type="dxa"/>
            <w:vAlign w:val="bottom"/>
          </w:tcPr>
          <w:p w14:paraId="506197D5" w14:textId="77777777" w:rsidR="00445759" w:rsidRPr="005001D4" w:rsidRDefault="00445759" w:rsidP="00445759">
            <w:pPr>
              <w:spacing w:line="320" w:lineRule="exact"/>
              <w:ind w:left="-108" w:right="-43"/>
              <w:jc w:val="center"/>
              <w:rPr>
                <w:sz w:val="16"/>
                <w:szCs w:val="16"/>
                <w:u w:val="single"/>
              </w:rPr>
            </w:pPr>
            <w:r w:rsidRPr="005001D4">
              <w:rPr>
                <w:sz w:val="16"/>
                <w:szCs w:val="16"/>
                <w:u w:val="single"/>
              </w:rPr>
              <w:t>2026</w:t>
            </w:r>
          </w:p>
        </w:tc>
        <w:tc>
          <w:tcPr>
            <w:tcW w:w="945" w:type="dxa"/>
            <w:vAlign w:val="bottom"/>
            <w:hideMark/>
          </w:tcPr>
          <w:p w14:paraId="4B0A9C2C" w14:textId="77777777" w:rsidR="00445759" w:rsidRPr="005001D4" w:rsidRDefault="00445759" w:rsidP="00445759">
            <w:pPr>
              <w:spacing w:line="320" w:lineRule="exact"/>
              <w:ind w:left="-108" w:right="-43"/>
              <w:jc w:val="center"/>
              <w:rPr>
                <w:sz w:val="16"/>
                <w:szCs w:val="16"/>
                <w:u w:val="single"/>
              </w:rPr>
            </w:pPr>
            <w:r w:rsidRPr="005001D4">
              <w:rPr>
                <w:sz w:val="16"/>
                <w:szCs w:val="16"/>
                <w:u w:val="single"/>
              </w:rPr>
              <w:t>2025</w:t>
            </w:r>
          </w:p>
        </w:tc>
      </w:tr>
      <w:tr w:rsidR="005C4262" w:rsidRPr="005001D4" w14:paraId="111478B8" w14:textId="77777777" w:rsidTr="00445759">
        <w:tc>
          <w:tcPr>
            <w:tcW w:w="4590" w:type="dxa"/>
            <w:vAlign w:val="bottom"/>
            <w:hideMark/>
          </w:tcPr>
          <w:p w14:paraId="78635ABE" w14:textId="77777777" w:rsidR="005C4262" w:rsidRPr="005001D4" w:rsidRDefault="005C4262" w:rsidP="005C4262">
            <w:pPr>
              <w:spacing w:line="320" w:lineRule="exact"/>
              <w:ind w:left="72" w:right="-43" w:hanging="90"/>
              <w:rPr>
                <w:sz w:val="16"/>
                <w:szCs w:val="16"/>
              </w:rPr>
            </w:pPr>
            <w:r w:rsidRPr="005001D4">
              <w:rPr>
                <w:sz w:val="16"/>
                <w:szCs w:val="16"/>
              </w:rPr>
              <w:t xml:space="preserve">Revenue from sales, contract work and service </w:t>
            </w:r>
          </w:p>
        </w:tc>
        <w:tc>
          <w:tcPr>
            <w:tcW w:w="945" w:type="dxa"/>
            <w:vAlign w:val="bottom"/>
          </w:tcPr>
          <w:p w14:paraId="169D31D3" w14:textId="77777777" w:rsidR="005C4262" w:rsidRPr="005001D4" w:rsidRDefault="005C4262" w:rsidP="005C4262">
            <w:pPr>
              <w:tabs>
                <w:tab w:val="decimal" w:pos="567"/>
              </w:tabs>
              <w:spacing w:line="320" w:lineRule="exact"/>
              <w:rPr>
                <w:sz w:val="16"/>
                <w:szCs w:val="16"/>
                <w:lang w:val="en-GB"/>
              </w:rPr>
            </w:pPr>
          </w:p>
        </w:tc>
        <w:tc>
          <w:tcPr>
            <w:tcW w:w="945" w:type="dxa"/>
            <w:vAlign w:val="bottom"/>
          </w:tcPr>
          <w:p w14:paraId="278D1670" w14:textId="77777777" w:rsidR="005C4262" w:rsidRPr="005001D4" w:rsidRDefault="005C4262" w:rsidP="005C4262">
            <w:pPr>
              <w:tabs>
                <w:tab w:val="decimal" w:pos="567"/>
              </w:tabs>
              <w:spacing w:line="320" w:lineRule="exact"/>
              <w:rPr>
                <w:sz w:val="16"/>
                <w:szCs w:val="16"/>
                <w:lang w:val="en-GB"/>
              </w:rPr>
            </w:pPr>
          </w:p>
        </w:tc>
        <w:tc>
          <w:tcPr>
            <w:tcW w:w="945" w:type="dxa"/>
            <w:vAlign w:val="bottom"/>
          </w:tcPr>
          <w:p w14:paraId="6AA295A9" w14:textId="77777777" w:rsidR="005C4262" w:rsidRPr="005001D4" w:rsidRDefault="005C4262" w:rsidP="005C4262">
            <w:pPr>
              <w:tabs>
                <w:tab w:val="decimal" w:pos="567"/>
              </w:tabs>
              <w:spacing w:line="320" w:lineRule="exact"/>
              <w:rPr>
                <w:sz w:val="16"/>
                <w:szCs w:val="16"/>
                <w:lang w:val="en-GB"/>
              </w:rPr>
            </w:pPr>
          </w:p>
        </w:tc>
        <w:tc>
          <w:tcPr>
            <w:tcW w:w="945" w:type="dxa"/>
            <w:vAlign w:val="bottom"/>
          </w:tcPr>
          <w:p w14:paraId="7A545F77" w14:textId="77777777" w:rsidR="005C4262" w:rsidRPr="005001D4" w:rsidRDefault="005C4262" w:rsidP="005C4262">
            <w:pPr>
              <w:tabs>
                <w:tab w:val="decimal" w:pos="567"/>
              </w:tabs>
              <w:spacing w:line="320" w:lineRule="exact"/>
              <w:rPr>
                <w:sz w:val="16"/>
                <w:szCs w:val="16"/>
                <w:lang w:val="en-GB"/>
              </w:rPr>
            </w:pPr>
          </w:p>
        </w:tc>
        <w:tc>
          <w:tcPr>
            <w:tcW w:w="945" w:type="dxa"/>
            <w:vAlign w:val="bottom"/>
          </w:tcPr>
          <w:p w14:paraId="11DF47BA" w14:textId="77777777" w:rsidR="005C4262" w:rsidRPr="005001D4" w:rsidRDefault="005C4262" w:rsidP="005C4262">
            <w:pPr>
              <w:tabs>
                <w:tab w:val="decimal" w:pos="567"/>
              </w:tabs>
              <w:spacing w:line="320" w:lineRule="exact"/>
              <w:rPr>
                <w:sz w:val="16"/>
                <w:szCs w:val="16"/>
                <w:lang w:val="en-GB"/>
              </w:rPr>
            </w:pPr>
          </w:p>
        </w:tc>
        <w:tc>
          <w:tcPr>
            <w:tcW w:w="945" w:type="dxa"/>
            <w:vAlign w:val="bottom"/>
          </w:tcPr>
          <w:p w14:paraId="3DCF68D6" w14:textId="77777777" w:rsidR="005C4262" w:rsidRPr="005001D4" w:rsidRDefault="005C4262" w:rsidP="005C4262">
            <w:pPr>
              <w:tabs>
                <w:tab w:val="decimal" w:pos="567"/>
              </w:tabs>
              <w:spacing w:line="320" w:lineRule="exact"/>
              <w:rPr>
                <w:sz w:val="16"/>
                <w:szCs w:val="16"/>
                <w:lang w:val="en-GB"/>
              </w:rPr>
            </w:pPr>
          </w:p>
        </w:tc>
        <w:tc>
          <w:tcPr>
            <w:tcW w:w="945" w:type="dxa"/>
            <w:vAlign w:val="bottom"/>
          </w:tcPr>
          <w:p w14:paraId="58F5B168" w14:textId="77777777" w:rsidR="005C4262" w:rsidRPr="005001D4" w:rsidRDefault="005C4262" w:rsidP="005C4262">
            <w:pPr>
              <w:tabs>
                <w:tab w:val="decimal" w:pos="567"/>
              </w:tabs>
              <w:spacing w:line="320" w:lineRule="exact"/>
              <w:rPr>
                <w:sz w:val="16"/>
                <w:szCs w:val="16"/>
                <w:lang w:val="en-GB"/>
              </w:rPr>
            </w:pPr>
          </w:p>
        </w:tc>
        <w:tc>
          <w:tcPr>
            <w:tcW w:w="945" w:type="dxa"/>
            <w:vAlign w:val="bottom"/>
          </w:tcPr>
          <w:p w14:paraId="64A3D08D" w14:textId="77777777" w:rsidR="005C4262" w:rsidRPr="005001D4" w:rsidRDefault="005C4262" w:rsidP="005C4262">
            <w:pPr>
              <w:tabs>
                <w:tab w:val="decimal" w:pos="567"/>
              </w:tabs>
              <w:spacing w:line="320" w:lineRule="exact"/>
              <w:rPr>
                <w:sz w:val="16"/>
                <w:szCs w:val="16"/>
                <w:lang w:val="en-GB"/>
              </w:rPr>
            </w:pPr>
          </w:p>
        </w:tc>
        <w:tc>
          <w:tcPr>
            <w:tcW w:w="945" w:type="dxa"/>
            <w:vAlign w:val="bottom"/>
          </w:tcPr>
          <w:p w14:paraId="7B848F08" w14:textId="77777777" w:rsidR="005C4262" w:rsidRPr="005001D4" w:rsidRDefault="005C4262" w:rsidP="005C4262">
            <w:pPr>
              <w:tabs>
                <w:tab w:val="decimal" w:pos="567"/>
              </w:tabs>
              <w:spacing w:line="320" w:lineRule="exact"/>
              <w:rPr>
                <w:sz w:val="16"/>
                <w:szCs w:val="16"/>
                <w:lang w:val="en-GB"/>
              </w:rPr>
            </w:pPr>
          </w:p>
        </w:tc>
        <w:tc>
          <w:tcPr>
            <w:tcW w:w="945" w:type="dxa"/>
            <w:vAlign w:val="bottom"/>
          </w:tcPr>
          <w:p w14:paraId="27700FA2" w14:textId="77777777" w:rsidR="005C4262" w:rsidRPr="005001D4" w:rsidRDefault="005C4262" w:rsidP="005C4262">
            <w:pPr>
              <w:tabs>
                <w:tab w:val="decimal" w:pos="492"/>
              </w:tabs>
              <w:spacing w:line="320" w:lineRule="exact"/>
              <w:rPr>
                <w:sz w:val="16"/>
                <w:szCs w:val="16"/>
                <w:lang w:val="en-GB"/>
              </w:rPr>
            </w:pPr>
          </w:p>
        </w:tc>
      </w:tr>
      <w:tr w:rsidR="000954E9" w:rsidRPr="005001D4" w14:paraId="7843003F" w14:textId="77777777" w:rsidTr="00445759">
        <w:trPr>
          <w:trHeight w:val="198"/>
        </w:trPr>
        <w:tc>
          <w:tcPr>
            <w:tcW w:w="4590" w:type="dxa"/>
            <w:vAlign w:val="bottom"/>
            <w:hideMark/>
          </w:tcPr>
          <w:p w14:paraId="5967ED87" w14:textId="77777777" w:rsidR="000954E9" w:rsidRPr="005001D4" w:rsidRDefault="000954E9" w:rsidP="000954E9">
            <w:pPr>
              <w:spacing w:line="320" w:lineRule="exact"/>
              <w:ind w:left="72" w:right="-43" w:hanging="90"/>
              <w:rPr>
                <w:sz w:val="16"/>
                <w:szCs w:val="16"/>
              </w:rPr>
            </w:pPr>
            <w:r w:rsidRPr="005001D4">
              <w:rPr>
                <w:sz w:val="16"/>
                <w:szCs w:val="16"/>
              </w:rPr>
              <w:t xml:space="preserve">   -  Third parties</w:t>
            </w:r>
          </w:p>
        </w:tc>
        <w:tc>
          <w:tcPr>
            <w:tcW w:w="945" w:type="dxa"/>
            <w:vAlign w:val="bottom"/>
          </w:tcPr>
          <w:p w14:paraId="03104736" w14:textId="30AE48DC" w:rsidR="000954E9" w:rsidRPr="005001D4" w:rsidRDefault="000954E9" w:rsidP="000954E9">
            <w:pPr>
              <w:tabs>
                <w:tab w:val="decimal" w:pos="567"/>
              </w:tabs>
              <w:spacing w:line="320" w:lineRule="exact"/>
              <w:rPr>
                <w:sz w:val="16"/>
                <w:szCs w:val="16"/>
                <w:lang w:val="en-GB"/>
              </w:rPr>
            </w:pPr>
            <w:r w:rsidRPr="005001D4">
              <w:rPr>
                <w:sz w:val="16"/>
                <w:szCs w:val="16"/>
                <w:lang w:val="en-GB"/>
              </w:rPr>
              <w:t>1,189</w:t>
            </w:r>
          </w:p>
        </w:tc>
        <w:tc>
          <w:tcPr>
            <w:tcW w:w="945" w:type="dxa"/>
            <w:vAlign w:val="bottom"/>
          </w:tcPr>
          <w:p w14:paraId="22889D10" w14:textId="6094C4E3" w:rsidR="000954E9" w:rsidRPr="005001D4" w:rsidRDefault="000954E9" w:rsidP="000954E9">
            <w:pPr>
              <w:tabs>
                <w:tab w:val="decimal" w:pos="567"/>
              </w:tabs>
              <w:spacing w:line="320" w:lineRule="exact"/>
              <w:rPr>
                <w:sz w:val="16"/>
                <w:szCs w:val="16"/>
                <w:lang w:val="en-GB"/>
              </w:rPr>
            </w:pPr>
            <w:r w:rsidRPr="005001D4">
              <w:rPr>
                <w:sz w:val="16"/>
                <w:szCs w:val="16"/>
                <w:lang w:val="en-GB"/>
              </w:rPr>
              <w:t>1,326</w:t>
            </w:r>
          </w:p>
        </w:tc>
        <w:tc>
          <w:tcPr>
            <w:tcW w:w="945" w:type="dxa"/>
            <w:vAlign w:val="bottom"/>
          </w:tcPr>
          <w:p w14:paraId="6DFE3C5D" w14:textId="46521394" w:rsidR="000954E9" w:rsidRPr="005001D4" w:rsidRDefault="000954E9" w:rsidP="000954E9">
            <w:pPr>
              <w:tabs>
                <w:tab w:val="decimal" w:pos="567"/>
              </w:tabs>
              <w:spacing w:line="320" w:lineRule="exact"/>
              <w:rPr>
                <w:sz w:val="16"/>
                <w:szCs w:val="16"/>
                <w:lang w:val="en-GB"/>
              </w:rPr>
            </w:pPr>
            <w:r w:rsidRPr="005001D4">
              <w:rPr>
                <w:sz w:val="16"/>
                <w:szCs w:val="16"/>
                <w:lang w:val="en-GB"/>
              </w:rPr>
              <w:t>113</w:t>
            </w:r>
          </w:p>
        </w:tc>
        <w:tc>
          <w:tcPr>
            <w:tcW w:w="945" w:type="dxa"/>
            <w:vAlign w:val="bottom"/>
          </w:tcPr>
          <w:p w14:paraId="4D5EAC8D" w14:textId="24A78A42" w:rsidR="000954E9" w:rsidRPr="005001D4" w:rsidRDefault="000954E9" w:rsidP="000954E9">
            <w:pPr>
              <w:tabs>
                <w:tab w:val="decimal" w:pos="567"/>
              </w:tabs>
              <w:spacing w:line="320" w:lineRule="exact"/>
              <w:rPr>
                <w:sz w:val="16"/>
                <w:szCs w:val="16"/>
                <w:lang w:val="en-GB"/>
              </w:rPr>
            </w:pPr>
            <w:r w:rsidRPr="005001D4">
              <w:rPr>
                <w:sz w:val="16"/>
                <w:szCs w:val="16"/>
                <w:lang w:val="en-GB"/>
              </w:rPr>
              <w:t>133</w:t>
            </w:r>
          </w:p>
        </w:tc>
        <w:tc>
          <w:tcPr>
            <w:tcW w:w="945" w:type="dxa"/>
            <w:vAlign w:val="bottom"/>
          </w:tcPr>
          <w:p w14:paraId="440E854C" w14:textId="4A6FDA92" w:rsidR="000954E9" w:rsidRPr="005001D4" w:rsidRDefault="000954E9" w:rsidP="000954E9">
            <w:pPr>
              <w:tabs>
                <w:tab w:val="decimal" w:pos="567"/>
              </w:tabs>
              <w:spacing w:line="320" w:lineRule="exact"/>
              <w:rPr>
                <w:sz w:val="16"/>
                <w:szCs w:val="16"/>
                <w:lang w:val="en-GB"/>
              </w:rPr>
            </w:pPr>
            <w:r w:rsidRPr="005001D4">
              <w:rPr>
                <w:sz w:val="16"/>
                <w:szCs w:val="16"/>
                <w:lang w:val="en-GB"/>
              </w:rPr>
              <w:t>1,523</w:t>
            </w:r>
          </w:p>
        </w:tc>
        <w:tc>
          <w:tcPr>
            <w:tcW w:w="945" w:type="dxa"/>
            <w:vAlign w:val="bottom"/>
          </w:tcPr>
          <w:p w14:paraId="7C1C99E9" w14:textId="4A96A0A0" w:rsidR="000954E9" w:rsidRPr="005001D4" w:rsidRDefault="000954E9" w:rsidP="000954E9">
            <w:pPr>
              <w:tabs>
                <w:tab w:val="decimal" w:pos="567"/>
              </w:tabs>
              <w:spacing w:line="320" w:lineRule="exact"/>
              <w:rPr>
                <w:sz w:val="16"/>
                <w:szCs w:val="16"/>
                <w:lang w:val="en-GB"/>
              </w:rPr>
            </w:pPr>
            <w:r w:rsidRPr="005001D4">
              <w:rPr>
                <w:sz w:val="16"/>
                <w:szCs w:val="16"/>
                <w:lang w:val="en-GB"/>
              </w:rPr>
              <w:t>1,410</w:t>
            </w:r>
          </w:p>
        </w:tc>
        <w:tc>
          <w:tcPr>
            <w:tcW w:w="945" w:type="dxa"/>
            <w:vAlign w:val="bottom"/>
          </w:tcPr>
          <w:p w14:paraId="70496FA9" w14:textId="0F9CF47E" w:rsidR="000954E9" w:rsidRPr="005001D4" w:rsidRDefault="000954E9" w:rsidP="000954E9">
            <w:pPr>
              <w:tabs>
                <w:tab w:val="decimal" w:pos="567"/>
              </w:tabs>
              <w:spacing w:line="320" w:lineRule="exact"/>
              <w:rPr>
                <w:sz w:val="16"/>
                <w:szCs w:val="16"/>
                <w:lang w:val="en-GB"/>
              </w:rPr>
            </w:pPr>
            <w:r w:rsidRPr="005001D4">
              <w:rPr>
                <w:sz w:val="16"/>
                <w:szCs w:val="16"/>
                <w:lang w:val="en-GB"/>
              </w:rPr>
              <w:t>-</w:t>
            </w:r>
          </w:p>
        </w:tc>
        <w:tc>
          <w:tcPr>
            <w:tcW w:w="945" w:type="dxa"/>
            <w:vAlign w:val="bottom"/>
          </w:tcPr>
          <w:p w14:paraId="4C4D9583" w14:textId="54635A0B" w:rsidR="000954E9" w:rsidRPr="005001D4" w:rsidRDefault="000954E9" w:rsidP="000954E9">
            <w:pPr>
              <w:tabs>
                <w:tab w:val="decimal" w:pos="567"/>
              </w:tabs>
              <w:spacing w:line="320" w:lineRule="exact"/>
              <w:rPr>
                <w:sz w:val="16"/>
                <w:szCs w:val="16"/>
                <w:lang w:val="en-GB"/>
              </w:rPr>
            </w:pPr>
            <w:r w:rsidRPr="005001D4">
              <w:rPr>
                <w:sz w:val="16"/>
                <w:szCs w:val="16"/>
                <w:lang w:val="en-GB"/>
              </w:rPr>
              <w:t>-</w:t>
            </w:r>
          </w:p>
        </w:tc>
        <w:tc>
          <w:tcPr>
            <w:tcW w:w="945" w:type="dxa"/>
            <w:vAlign w:val="bottom"/>
          </w:tcPr>
          <w:p w14:paraId="576DAAD0" w14:textId="028228D9" w:rsidR="000954E9" w:rsidRPr="005001D4" w:rsidRDefault="000954E9" w:rsidP="000954E9">
            <w:pPr>
              <w:tabs>
                <w:tab w:val="decimal" w:pos="567"/>
              </w:tabs>
              <w:spacing w:line="320" w:lineRule="exact"/>
              <w:rPr>
                <w:sz w:val="16"/>
                <w:szCs w:val="16"/>
                <w:lang w:val="en-GB"/>
              </w:rPr>
            </w:pPr>
            <w:r w:rsidRPr="005001D4">
              <w:rPr>
                <w:sz w:val="16"/>
                <w:szCs w:val="16"/>
                <w:lang w:val="en-GB"/>
              </w:rPr>
              <w:t>2,825</w:t>
            </w:r>
          </w:p>
        </w:tc>
        <w:tc>
          <w:tcPr>
            <w:tcW w:w="945" w:type="dxa"/>
            <w:vAlign w:val="bottom"/>
          </w:tcPr>
          <w:p w14:paraId="253EE0CE" w14:textId="77777777" w:rsidR="000954E9" w:rsidRPr="005001D4" w:rsidRDefault="000954E9" w:rsidP="000954E9">
            <w:pPr>
              <w:tabs>
                <w:tab w:val="decimal" w:pos="567"/>
              </w:tabs>
              <w:spacing w:line="320" w:lineRule="exact"/>
              <w:rPr>
                <w:sz w:val="16"/>
                <w:szCs w:val="16"/>
                <w:lang w:val="en-GB"/>
              </w:rPr>
            </w:pPr>
            <w:r w:rsidRPr="005001D4">
              <w:rPr>
                <w:sz w:val="16"/>
                <w:szCs w:val="16"/>
                <w:lang w:val="en-GB"/>
              </w:rPr>
              <w:t>2,869</w:t>
            </w:r>
          </w:p>
        </w:tc>
      </w:tr>
      <w:tr w:rsidR="008176CA" w:rsidRPr="005001D4" w14:paraId="5902626E" w14:textId="77777777" w:rsidTr="00445759">
        <w:trPr>
          <w:trHeight w:val="83"/>
        </w:trPr>
        <w:tc>
          <w:tcPr>
            <w:tcW w:w="4590" w:type="dxa"/>
            <w:vAlign w:val="bottom"/>
            <w:hideMark/>
          </w:tcPr>
          <w:p w14:paraId="3D6D60AE" w14:textId="77777777" w:rsidR="008176CA" w:rsidRPr="005001D4" w:rsidRDefault="008176CA" w:rsidP="008176CA">
            <w:pPr>
              <w:spacing w:line="320" w:lineRule="exact"/>
              <w:ind w:left="432" w:right="-43" w:hanging="450"/>
              <w:rPr>
                <w:sz w:val="16"/>
                <w:szCs w:val="16"/>
              </w:rPr>
            </w:pPr>
            <w:r w:rsidRPr="005001D4">
              <w:rPr>
                <w:sz w:val="16"/>
                <w:szCs w:val="16"/>
              </w:rPr>
              <w:t xml:space="preserve">   -  Related parties</w:t>
            </w:r>
          </w:p>
        </w:tc>
        <w:tc>
          <w:tcPr>
            <w:tcW w:w="945" w:type="dxa"/>
            <w:vAlign w:val="bottom"/>
          </w:tcPr>
          <w:p w14:paraId="2822CD5A" w14:textId="5665BFEF" w:rsidR="008176CA" w:rsidRPr="005001D4" w:rsidRDefault="008176CA" w:rsidP="008176CA">
            <w:pPr>
              <w:pBdr>
                <w:bottom w:val="single" w:sz="4" w:space="1" w:color="auto"/>
              </w:pBdr>
              <w:tabs>
                <w:tab w:val="decimal" w:pos="567"/>
              </w:tabs>
              <w:spacing w:line="320" w:lineRule="exact"/>
              <w:rPr>
                <w:sz w:val="16"/>
                <w:szCs w:val="16"/>
                <w:lang w:val="en-GB"/>
              </w:rPr>
            </w:pPr>
            <w:r w:rsidRPr="005001D4">
              <w:rPr>
                <w:sz w:val="16"/>
                <w:szCs w:val="16"/>
                <w:lang w:val="en-GB"/>
              </w:rPr>
              <w:t>12</w:t>
            </w:r>
          </w:p>
        </w:tc>
        <w:tc>
          <w:tcPr>
            <w:tcW w:w="945" w:type="dxa"/>
            <w:vAlign w:val="bottom"/>
          </w:tcPr>
          <w:p w14:paraId="5A2CBCE0" w14:textId="2943E374" w:rsidR="008176CA" w:rsidRPr="005001D4" w:rsidRDefault="008176CA" w:rsidP="008176CA">
            <w:pPr>
              <w:pBdr>
                <w:bottom w:val="single" w:sz="4" w:space="1" w:color="auto"/>
              </w:pBdr>
              <w:tabs>
                <w:tab w:val="decimal" w:pos="567"/>
              </w:tabs>
              <w:spacing w:line="320" w:lineRule="exact"/>
              <w:rPr>
                <w:sz w:val="16"/>
                <w:szCs w:val="16"/>
                <w:lang w:val="en-GB"/>
              </w:rPr>
            </w:pPr>
            <w:r w:rsidRPr="005001D4">
              <w:rPr>
                <w:sz w:val="16"/>
                <w:szCs w:val="16"/>
                <w:lang w:val="en-GB"/>
              </w:rPr>
              <w:t>10</w:t>
            </w:r>
          </w:p>
        </w:tc>
        <w:tc>
          <w:tcPr>
            <w:tcW w:w="945" w:type="dxa"/>
            <w:vAlign w:val="bottom"/>
          </w:tcPr>
          <w:p w14:paraId="0156CCA6" w14:textId="7117E28A" w:rsidR="008176CA" w:rsidRPr="005001D4" w:rsidRDefault="008176CA" w:rsidP="008176CA">
            <w:pPr>
              <w:pBdr>
                <w:bottom w:val="single" w:sz="4" w:space="1" w:color="auto"/>
              </w:pBdr>
              <w:tabs>
                <w:tab w:val="decimal" w:pos="567"/>
              </w:tabs>
              <w:spacing w:line="320" w:lineRule="exact"/>
              <w:rPr>
                <w:sz w:val="16"/>
                <w:szCs w:val="16"/>
                <w:lang w:val="en-GB"/>
              </w:rPr>
            </w:pPr>
            <w:r w:rsidRPr="008176CA">
              <w:rPr>
                <w:sz w:val="16"/>
                <w:szCs w:val="16"/>
                <w:lang w:val="en-GB"/>
              </w:rPr>
              <w:t>1</w:t>
            </w:r>
          </w:p>
        </w:tc>
        <w:tc>
          <w:tcPr>
            <w:tcW w:w="945" w:type="dxa"/>
            <w:vAlign w:val="bottom"/>
          </w:tcPr>
          <w:p w14:paraId="79F5A5A9" w14:textId="0009B0E9" w:rsidR="008176CA" w:rsidRPr="005001D4" w:rsidRDefault="008176CA" w:rsidP="008176CA">
            <w:pPr>
              <w:pBdr>
                <w:bottom w:val="single" w:sz="4" w:space="1" w:color="auto"/>
              </w:pBdr>
              <w:tabs>
                <w:tab w:val="decimal" w:pos="567"/>
              </w:tabs>
              <w:spacing w:line="320" w:lineRule="exact"/>
              <w:rPr>
                <w:sz w:val="16"/>
                <w:szCs w:val="16"/>
                <w:lang w:val="en-GB"/>
              </w:rPr>
            </w:pPr>
            <w:r w:rsidRPr="008176CA">
              <w:rPr>
                <w:sz w:val="16"/>
                <w:szCs w:val="16"/>
                <w:lang w:val="en-GB"/>
              </w:rPr>
              <w:t>7</w:t>
            </w:r>
          </w:p>
        </w:tc>
        <w:tc>
          <w:tcPr>
            <w:tcW w:w="945" w:type="dxa"/>
            <w:vAlign w:val="bottom"/>
          </w:tcPr>
          <w:p w14:paraId="5FE14EC9" w14:textId="09B67FF3" w:rsidR="008176CA" w:rsidRPr="005001D4" w:rsidRDefault="008176CA" w:rsidP="008176CA">
            <w:pPr>
              <w:pBdr>
                <w:bottom w:val="single" w:sz="4" w:space="1" w:color="auto"/>
              </w:pBdr>
              <w:tabs>
                <w:tab w:val="decimal" w:pos="567"/>
              </w:tabs>
              <w:spacing w:line="320" w:lineRule="exact"/>
              <w:rPr>
                <w:sz w:val="16"/>
                <w:szCs w:val="16"/>
                <w:lang w:val="en-GB"/>
              </w:rPr>
            </w:pPr>
            <w:r w:rsidRPr="008176CA">
              <w:rPr>
                <w:sz w:val="16"/>
                <w:szCs w:val="16"/>
                <w:lang w:val="en-GB"/>
              </w:rPr>
              <w:t>5</w:t>
            </w:r>
          </w:p>
        </w:tc>
        <w:tc>
          <w:tcPr>
            <w:tcW w:w="945" w:type="dxa"/>
            <w:vAlign w:val="bottom"/>
          </w:tcPr>
          <w:p w14:paraId="61986D47" w14:textId="64230CD4" w:rsidR="008176CA" w:rsidRPr="005001D4" w:rsidRDefault="008176CA" w:rsidP="008176CA">
            <w:pPr>
              <w:pBdr>
                <w:bottom w:val="single" w:sz="4" w:space="1" w:color="auto"/>
              </w:pBdr>
              <w:tabs>
                <w:tab w:val="decimal" w:pos="567"/>
              </w:tabs>
              <w:spacing w:line="320" w:lineRule="exact"/>
              <w:rPr>
                <w:sz w:val="16"/>
                <w:szCs w:val="16"/>
                <w:lang w:val="en-GB"/>
              </w:rPr>
            </w:pPr>
            <w:r w:rsidRPr="008176CA">
              <w:rPr>
                <w:sz w:val="16"/>
                <w:szCs w:val="16"/>
                <w:lang w:val="en-GB"/>
              </w:rPr>
              <w:t>3</w:t>
            </w:r>
          </w:p>
        </w:tc>
        <w:tc>
          <w:tcPr>
            <w:tcW w:w="945" w:type="dxa"/>
            <w:vAlign w:val="bottom"/>
          </w:tcPr>
          <w:p w14:paraId="2FA52B17" w14:textId="0EEF4172" w:rsidR="008176CA" w:rsidRPr="005001D4" w:rsidRDefault="008176CA" w:rsidP="008176CA">
            <w:pPr>
              <w:pBdr>
                <w:bottom w:val="single" w:sz="4" w:space="1" w:color="auto"/>
              </w:pBdr>
              <w:tabs>
                <w:tab w:val="decimal" w:pos="567"/>
              </w:tabs>
              <w:spacing w:line="320" w:lineRule="exact"/>
              <w:rPr>
                <w:sz w:val="16"/>
                <w:szCs w:val="16"/>
                <w:lang w:val="en-GB"/>
              </w:rPr>
            </w:pPr>
            <w:r w:rsidRPr="008176CA">
              <w:rPr>
                <w:sz w:val="16"/>
                <w:szCs w:val="16"/>
                <w:lang w:val="en-GB"/>
              </w:rPr>
              <w:t>(17)</w:t>
            </w:r>
          </w:p>
        </w:tc>
        <w:tc>
          <w:tcPr>
            <w:tcW w:w="945" w:type="dxa"/>
            <w:vAlign w:val="bottom"/>
          </w:tcPr>
          <w:p w14:paraId="6E72D337" w14:textId="105A2749" w:rsidR="008176CA" w:rsidRPr="005001D4" w:rsidRDefault="008176CA" w:rsidP="008176CA">
            <w:pPr>
              <w:pBdr>
                <w:bottom w:val="single" w:sz="4" w:space="1" w:color="auto"/>
              </w:pBdr>
              <w:tabs>
                <w:tab w:val="decimal" w:pos="567"/>
              </w:tabs>
              <w:spacing w:line="320" w:lineRule="exact"/>
              <w:rPr>
                <w:sz w:val="16"/>
                <w:szCs w:val="16"/>
                <w:lang w:val="en-GB"/>
              </w:rPr>
            </w:pPr>
            <w:r w:rsidRPr="005001D4">
              <w:rPr>
                <w:sz w:val="16"/>
                <w:szCs w:val="16"/>
                <w:lang w:val="en-GB"/>
              </w:rPr>
              <w:t>(19)</w:t>
            </w:r>
          </w:p>
        </w:tc>
        <w:tc>
          <w:tcPr>
            <w:tcW w:w="945" w:type="dxa"/>
            <w:vAlign w:val="bottom"/>
          </w:tcPr>
          <w:p w14:paraId="461DD838" w14:textId="6DA1D463" w:rsidR="008176CA" w:rsidRPr="005001D4" w:rsidRDefault="008176CA" w:rsidP="008176CA">
            <w:pPr>
              <w:pBdr>
                <w:bottom w:val="single" w:sz="4" w:space="1" w:color="auto"/>
              </w:pBdr>
              <w:tabs>
                <w:tab w:val="decimal" w:pos="567"/>
              </w:tabs>
              <w:spacing w:line="320" w:lineRule="exact"/>
              <w:rPr>
                <w:sz w:val="16"/>
                <w:szCs w:val="16"/>
                <w:lang w:val="en-GB"/>
              </w:rPr>
            </w:pPr>
            <w:r w:rsidRPr="005001D4">
              <w:rPr>
                <w:sz w:val="16"/>
                <w:szCs w:val="16"/>
                <w:lang w:val="en-GB"/>
              </w:rPr>
              <w:t>1</w:t>
            </w:r>
          </w:p>
        </w:tc>
        <w:tc>
          <w:tcPr>
            <w:tcW w:w="945" w:type="dxa"/>
            <w:vAlign w:val="bottom"/>
          </w:tcPr>
          <w:p w14:paraId="01FCC446" w14:textId="77777777" w:rsidR="008176CA" w:rsidRPr="005001D4" w:rsidRDefault="008176CA" w:rsidP="008176CA">
            <w:pPr>
              <w:pBdr>
                <w:bottom w:val="single" w:sz="4" w:space="1" w:color="auto"/>
              </w:pBdr>
              <w:tabs>
                <w:tab w:val="decimal" w:pos="567"/>
              </w:tabs>
              <w:spacing w:line="320" w:lineRule="exact"/>
              <w:rPr>
                <w:sz w:val="16"/>
                <w:szCs w:val="16"/>
                <w:lang w:val="en-GB"/>
              </w:rPr>
            </w:pPr>
            <w:r w:rsidRPr="005001D4">
              <w:rPr>
                <w:sz w:val="16"/>
                <w:szCs w:val="16"/>
                <w:lang w:val="en-GB"/>
              </w:rPr>
              <w:t>1</w:t>
            </w:r>
          </w:p>
        </w:tc>
      </w:tr>
      <w:tr w:rsidR="008176CA" w:rsidRPr="005001D4" w14:paraId="334D16AD" w14:textId="77777777" w:rsidTr="00445759">
        <w:tc>
          <w:tcPr>
            <w:tcW w:w="4590" w:type="dxa"/>
            <w:vAlign w:val="bottom"/>
            <w:hideMark/>
          </w:tcPr>
          <w:p w14:paraId="4B870E39" w14:textId="77777777" w:rsidR="008176CA" w:rsidRPr="005001D4" w:rsidRDefault="008176CA" w:rsidP="008176CA">
            <w:pPr>
              <w:spacing w:line="320" w:lineRule="exact"/>
              <w:ind w:left="72" w:right="-198" w:hanging="90"/>
              <w:rPr>
                <w:sz w:val="16"/>
                <w:szCs w:val="16"/>
              </w:rPr>
            </w:pPr>
            <w:r w:rsidRPr="005001D4">
              <w:rPr>
                <w:sz w:val="16"/>
                <w:szCs w:val="16"/>
              </w:rPr>
              <w:t>Total revenue from sales, contract work and service</w:t>
            </w:r>
          </w:p>
        </w:tc>
        <w:tc>
          <w:tcPr>
            <w:tcW w:w="945" w:type="dxa"/>
            <w:vAlign w:val="bottom"/>
          </w:tcPr>
          <w:p w14:paraId="17397FA5" w14:textId="745DD4FF" w:rsidR="008176CA" w:rsidRPr="005001D4" w:rsidRDefault="008176CA" w:rsidP="008176CA">
            <w:pPr>
              <w:pBdr>
                <w:bottom w:val="single" w:sz="4" w:space="1" w:color="auto"/>
              </w:pBdr>
              <w:tabs>
                <w:tab w:val="decimal" w:pos="567"/>
              </w:tabs>
              <w:spacing w:line="320" w:lineRule="exact"/>
              <w:rPr>
                <w:sz w:val="16"/>
                <w:szCs w:val="16"/>
                <w:lang w:val="en-GB"/>
              </w:rPr>
            </w:pPr>
            <w:r w:rsidRPr="005001D4">
              <w:rPr>
                <w:sz w:val="16"/>
                <w:szCs w:val="16"/>
                <w:lang w:val="en-GB"/>
              </w:rPr>
              <w:t>1,201</w:t>
            </w:r>
          </w:p>
        </w:tc>
        <w:tc>
          <w:tcPr>
            <w:tcW w:w="945" w:type="dxa"/>
            <w:vAlign w:val="bottom"/>
          </w:tcPr>
          <w:p w14:paraId="13E295BD" w14:textId="61B6CCFF" w:rsidR="008176CA" w:rsidRPr="005001D4" w:rsidRDefault="008176CA" w:rsidP="008176CA">
            <w:pPr>
              <w:pBdr>
                <w:bottom w:val="single" w:sz="4" w:space="1" w:color="auto"/>
              </w:pBdr>
              <w:tabs>
                <w:tab w:val="decimal" w:pos="567"/>
              </w:tabs>
              <w:spacing w:line="320" w:lineRule="exact"/>
              <w:rPr>
                <w:sz w:val="16"/>
                <w:szCs w:val="16"/>
                <w:lang w:val="en-GB"/>
              </w:rPr>
            </w:pPr>
            <w:r w:rsidRPr="005001D4">
              <w:rPr>
                <w:sz w:val="16"/>
                <w:szCs w:val="16"/>
                <w:lang w:val="en-GB"/>
              </w:rPr>
              <w:t>1,336</w:t>
            </w:r>
          </w:p>
        </w:tc>
        <w:tc>
          <w:tcPr>
            <w:tcW w:w="945" w:type="dxa"/>
            <w:vAlign w:val="bottom"/>
          </w:tcPr>
          <w:p w14:paraId="7697415C" w14:textId="3FB528E7" w:rsidR="008176CA" w:rsidRPr="005001D4" w:rsidRDefault="008176CA" w:rsidP="008176CA">
            <w:pPr>
              <w:pBdr>
                <w:bottom w:val="single" w:sz="4" w:space="1" w:color="auto"/>
              </w:pBdr>
              <w:tabs>
                <w:tab w:val="decimal" w:pos="567"/>
              </w:tabs>
              <w:spacing w:line="320" w:lineRule="exact"/>
              <w:rPr>
                <w:sz w:val="16"/>
                <w:szCs w:val="16"/>
                <w:lang w:val="en-GB"/>
              </w:rPr>
            </w:pPr>
            <w:r w:rsidRPr="008176CA">
              <w:rPr>
                <w:sz w:val="16"/>
                <w:szCs w:val="16"/>
                <w:lang w:val="en-GB"/>
              </w:rPr>
              <w:t>114</w:t>
            </w:r>
          </w:p>
        </w:tc>
        <w:tc>
          <w:tcPr>
            <w:tcW w:w="945" w:type="dxa"/>
            <w:vAlign w:val="bottom"/>
          </w:tcPr>
          <w:p w14:paraId="23B34E20" w14:textId="20780270" w:rsidR="008176CA" w:rsidRPr="005001D4" w:rsidRDefault="008176CA" w:rsidP="008176CA">
            <w:pPr>
              <w:pBdr>
                <w:bottom w:val="single" w:sz="4" w:space="1" w:color="auto"/>
              </w:pBdr>
              <w:tabs>
                <w:tab w:val="decimal" w:pos="567"/>
              </w:tabs>
              <w:spacing w:line="320" w:lineRule="exact"/>
              <w:rPr>
                <w:sz w:val="16"/>
                <w:szCs w:val="16"/>
                <w:lang w:val="en-GB"/>
              </w:rPr>
            </w:pPr>
            <w:r w:rsidRPr="008176CA">
              <w:rPr>
                <w:sz w:val="16"/>
                <w:szCs w:val="16"/>
                <w:lang w:val="en-GB"/>
              </w:rPr>
              <w:t>140</w:t>
            </w:r>
          </w:p>
        </w:tc>
        <w:tc>
          <w:tcPr>
            <w:tcW w:w="945" w:type="dxa"/>
            <w:vAlign w:val="bottom"/>
          </w:tcPr>
          <w:p w14:paraId="30C8E416" w14:textId="6EA7AF9A" w:rsidR="008176CA" w:rsidRPr="005001D4" w:rsidRDefault="008176CA" w:rsidP="008176CA">
            <w:pPr>
              <w:pBdr>
                <w:bottom w:val="single" w:sz="4" w:space="1" w:color="auto"/>
              </w:pBdr>
              <w:tabs>
                <w:tab w:val="decimal" w:pos="567"/>
              </w:tabs>
              <w:spacing w:line="320" w:lineRule="exact"/>
              <w:rPr>
                <w:sz w:val="16"/>
                <w:szCs w:val="16"/>
                <w:lang w:val="en-GB"/>
              </w:rPr>
            </w:pPr>
            <w:r w:rsidRPr="008176CA">
              <w:rPr>
                <w:sz w:val="16"/>
                <w:szCs w:val="16"/>
                <w:lang w:val="en-GB"/>
              </w:rPr>
              <w:t>1,528</w:t>
            </w:r>
          </w:p>
        </w:tc>
        <w:tc>
          <w:tcPr>
            <w:tcW w:w="945" w:type="dxa"/>
            <w:vAlign w:val="bottom"/>
          </w:tcPr>
          <w:p w14:paraId="25E2FE41" w14:textId="11040E5A" w:rsidR="008176CA" w:rsidRPr="005001D4" w:rsidRDefault="008176CA" w:rsidP="008176CA">
            <w:pPr>
              <w:pBdr>
                <w:bottom w:val="single" w:sz="4" w:space="1" w:color="auto"/>
              </w:pBdr>
              <w:tabs>
                <w:tab w:val="decimal" w:pos="567"/>
              </w:tabs>
              <w:spacing w:line="320" w:lineRule="exact"/>
              <w:rPr>
                <w:sz w:val="16"/>
                <w:szCs w:val="16"/>
                <w:lang w:val="en-GB"/>
              </w:rPr>
            </w:pPr>
            <w:r w:rsidRPr="008176CA">
              <w:rPr>
                <w:sz w:val="16"/>
                <w:szCs w:val="16"/>
                <w:lang w:val="en-GB"/>
              </w:rPr>
              <w:t>1,413</w:t>
            </w:r>
          </w:p>
        </w:tc>
        <w:tc>
          <w:tcPr>
            <w:tcW w:w="945" w:type="dxa"/>
            <w:vAlign w:val="bottom"/>
          </w:tcPr>
          <w:p w14:paraId="1040CA6C" w14:textId="228C7F8C" w:rsidR="008176CA" w:rsidRPr="005001D4" w:rsidRDefault="008176CA" w:rsidP="008176CA">
            <w:pPr>
              <w:pBdr>
                <w:bottom w:val="single" w:sz="4" w:space="1" w:color="auto"/>
              </w:pBdr>
              <w:tabs>
                <w:tab w:val="decimal" w:pos="567"/>
              </w:tabs>
              <w:spacing w:line="320" w:lineRule="exact"/>
              <w:rPr>
                <w:sz w:val="16"/>
                <w:szCs w:val="16"/>
                <w:lang w:val="en-GB"/>
              </w:rPr>
            </w:pPr>
            <w:r w:rsidRPr="008176CA">
              <w:rPr>
                <w:sz w:val="16"/>
                <w:szCs w:val="16"/>
                <w:lang w:val="en-GB"/>
              </w:rPr>
              <w:t>(17)</w:t>
            </w:r>
          </w:p>
        </w:tc>
        <w:tc>
          <w:tcPr>
            <w:tcW w:w="945" w:type="dxa"/>
            <w:vAlign w:val="bottom"/>
          </w:tcPr>
          <w:p w14:paraId="20A25DAA" w14:textId="290A302A" w:rsidR="008176CA" w:rsidRPr="005001D4" w:rsidRDefault="008176CA" w:rsidP="008176CA">
            <w:pPr>
              <w:pBdr>
                <w:bottom w:val="single" w:sz="4" w:space="1" w:color="auto"/>
              </w:pBdr>
              <w:tabs>
                <w:tab w:val="decimal" w:pos="567"/>
              </w:tabs>
              <w:spacing w:line="320" w:lineRule="exact"/>
              <w:rPr>
                <w:sz w:val="16"/>
                <w:szCs w:val="16"/>
                <w:lang w:val="en-GB"/>
              </w:rPr>
            </w:pPr>
            <w:r w:rsidRPr="005001D4">
              <w:rPr>
                <w:sz w:val="16"/>
                <w:szCs w:val="16"/>
                <w:lang w:val="en-GB"/>
              </w:rPr>
              <w:t>(19)</w:t>
            </w:r>
          </w:p>
        </w:tc>
        <w:tc>
          <w:tcPr>
            <w:tcW w:w="945" w:type="dxa"/>
            <w:vAlign w:val="bottom"/>
          </w:tcPr>
          <w:p w14:paraId="0FF000BA" w14:textId="3B63C90F" w:rsidR="008176CA" w:rsidRPr="005001D4" w:rsidRDefault="008176CA" w:rsidP="008176CA">
            <w:pPr>
              <w:pBdr>
                <w:bottom w:val="single" w:sz="4" w:space="1" w:color="auto"/>
              </w:pBdr>
              <w:tabs>
                <w:tab w:val="decimal" w:pos="567"/>
              </w:tabs>
              <w:spacing w:line="320" w:lineRule="exact"/>
              <w:rPr>
                <w:sz w:val="16"/>
                <w:szCs w:val="16"/>
                <w:lang w:val="en-GB"/>
              </w:rPr>
            </w:pPr>
            <w:r w:rsidRPr="005001D4">
              <w:rPr>
                <w:sz w:val="16"/>
                <w:szCs w:val="16"/>
                <w:lang w:val="en-GB"/>
              </w:rPr>
              <w:t>2,826</w:t>
            </w:r>
          </w:p>
        </w:tc>
        <w:tc>
          <w:tcPr>
            <w:tcW w:w="945" w:type="dxa"/>
            <w:vAlign w:val="bottom"/>
          </w:tcPr>
          <w:p w14:paraId="05589B5E" w14:textId="77777777" w:rsidR="008176CA" w:rsidRPr="005001D4" w:rsidRDefault="008176CA" w:rsidP="008176CA">
            <w:pPr>
              <w:pBdr>
                <w:bottom w:val="single" w:sz="4" w:space="1" w:color="auto"/>
              </w:pBdr>
              <w:tabs>
                <w:tab w:val="decimal" w:pos="567"/>
              </w:tabs>
              <w:spacing w:line="320" w:lineRule="exact"/>
              <w:rPr>
                <w:sz w:val="16"/>
                <w:szCs w:val="16"/>
                <w:lang w:val="en-GB"/>
              </w:rPr>
            </w:pPr>
            <w:r w:rsidRPr="005001D4">
              <w:rPr>
                <w:sz w:val="16"/>
                <w:szCs w:val="16"/>
                <w:lang w:val="en-GB"/>
              </w:rPr>
              <w:t>2,870</w:t>
            </w:r>
          </w:p>
        </w:tc>
      </w:tr>
      <w:tr w:rsidR="008176CA" w:rsidRPr="005001D4" w14:paraId="40B24F2A" w14:textId="77777777" w:rsidTr="00445759">
        <w:trPr>
          <w:trHeight w:val="100"/>
        </w:trPr>
        <w:tc>
          <w:tcPr>
            <w:tcW w:w="4590" w:type="dxa"/>
            <w:vAlign w:val="bottom"/>
            <w:hideMark/>
          </w:tcPr>
          <w:p w14:paraId="2F6BC729" w14:textId="77777777" w:rsidR="008176CA" w:rsidRPr="005001D4" w:rsidRDefault="008176CA" w:rsidP="008176CA">
            <w:pPr>
              <w:spacing w:line="320" w:lineRule="exact"/>
              <w:ind w:left="72" w:right="-43" w:hanging="90"/>
              <w:rPr>
                <w:sz w:val="16"/>
                <w:szCs w:val="16"/>
              </w:rPr>
            </w:pPr>
            <w:r w:rsidRPr="005001D4">
              <w:rPr>
                <w:sz w:val="16"/>
                <w:szCs w:val="16"/>
              </w:rPr>
              <w:t>Cost of sales, contract work and service</w:t>
            </w:r>
          </w:p>
        </w:tc>
        <w:tc>
          <w:tcPr>
            <w:tcW w:w="945" w:type="dxa"/>
            <w:vAlign w:val="bottom"/>
          </w:tcPr>
          <w:p w14:paraId="54C44157" w14:textId="537799D8" w:rsidR="008176CA" w:rsidRPr="005001D4" w:rsidRDefault="008176CA" w:rsidP="008176CA">
            <w:pPr>
              <w:pBdr>
                <w:bottom w:val="single" w:sz="4" w:space="1" w:color="auto"/>
              </w:pBdr>
              <w:tabs>
                <w:tab w:val="decimal" w:pos="567"/>
              </w:tabs>
              <w:spacing w:line="320" w:lineRule="exact"/>
              <w:rPr>
                <w:sz w:val="16"/>
                <w:szCs w:val="16"/>
                <w:lang w:val="en-GB"/>
              </w:rPr>
            </w:pPr>
            <w:r w:rsidRPr="005001D4">
              <w:rPr>
                <w:sz w:val="16"/>
                <w:szCs w:val="16"/>
                <w:lang w:val="en-GB"/>
              </w:rPr>
              <w:t>1,053</w:t>
            </w:r>
          </w:p>
        </w:tc>
        <w:tc>
          <w:tcPr>
            <w:tcW w:w="945" w:type="dxa"/>
            <w:vAlign w:val="bottom"/>
          </w:tcPr>
          <w:p w14:paraId="080B9175" w14:textId="2E5B8E3B" w:rsidR="008176CA" w:rsidRPr="005001D4" w:rsidRDefault="008176CA" w:rsidP="008176CA">
            <w:pPr>
              <w:pBdr>
                <w:bottom w:val="single" w:sz="4" w:space="1" w:color="auto"/>
              </w:pBdr>
              <w:tabs>
                <w:tab w:val="decimal" w:pos="567"/>
              </w:tabs>
              <w:spacing w:line="320" w:lineRule="exact"/>
              <w:rPr>
                <w:sz w:val="16"/>
                <w:szCs w:val="16"/>
                <w:lang w:val="en-GB"/>
              </w:rPr>
            </w:pPr>
            <w:r w:rsidRPr="005001D4">
              <w:rPr>
                <w:sz w:val="16"/>
                <w:szCs w:val="16"/>
                <w:lang w:val="en-GB"/>
              </w:rPr>
              <w:t>1,144</w:t>
            </w:r>
          </w:p>
        </w:tc>
        <w:tc>
          <w:tcPr>
            <w:tcW w:w="945" w:type="dxa"/>
            <w:vAlign w:val="bottom"/>
          </w:tcPr>
          <w:p w14:paraId="3ED7E9BB" w14:textId="1458DE18" w:rsidR="008176CA" w:rsidRPr="005001D4" w:rsidRDefault="008176CA" w:rsidP="008176CA">
            <w:pPr>
              <w:pBdr>
                <w:bottom w:val="single" w:sz="4" w:space="1" w:color="auto"/>
              </w:pBdr>
              <w:tabs>
                <w:tab w:val="decimal" w:pos="567"/>
              </w:tabs>
              <w:spacing w:line="320" w:lineRule="exact"/>
              <w:rPr>
                <w:sz w:val="16"/>
                <w:szCs w:val="16"/>
                <w:lang w:val="en-GB"/>
              </w:rPr>
            </w:pPr>
            <w:r w:rsidRPr="008176CA">
              <w:rPr>
                <w:sz w:val="16"/>
                <w:szCs w:val="16"/>
                <w:lang w:val="en-GB"/>
              </w:rPr>
              <w:t>66</w:t>
            </w:r>
          </w:p>
        </w:tc>
        <w:tc>
          <w:tcPr>
            <w:tcW w:w="945" w:type="dxa"/>
            <w:vAlign w:val="bottom"/>
          </w:tcPr>
          <w:p w14:paraId="7C2E758F" w14:textId="144A6174" w:rsidR="008176CA" w:rsidRPr="005001D4" w:rsidRDefault="008176CA" w:rsidP="008176CA">
            <w:pPr>
              <w:pBdr>
                <w:bottom w:val="single" w:sz="4" w:space="1" w:color="auto"/>
              </w:pBdr>
              <w:tabs>
                <w:tab w:val="decimal" w:pos="567"/>
              </w:tabs>
              <w:spacing w:line="320" w:lineRule="exact"/>
              <w:rPr>
                <w:sz w:val="16"/>
                <w:szCs w:val="16"/>
                <w:lang w:val="en-GB"/>
              </w:rPr>
            </w:pPr>
            <w:r w:rsidRPr="008176CA">
              <w:rPr>
                <w:sz w:val="16"/>
                <w:szCs w:val="16"/>
                <w:lang w:val="en-GB"/>
              </w:rPr>
              <w:t>81</w:t>
            </w:r>
          </w:p>
        </w:tc>
        <w:tc>
          <w:tcPr>
            <w:tcW w:w="945" w:type="dxa"/>
            <w:vAlign w:val="bottom"/>
          </w:tcPr>
          <w:p w14:paraId="1D60EBDB" w14:textId="23054B24" w:rsidR="008176CA" w:rsidRPr="005001D4" w:rsidRDefault="008176CA" w:rsidP="008176CA">
            <w:pPr>
              <w:pBdr>
                <w:bottom w:val="single" w:sz="4" w:space="1" w:color="auto"/>
              </w:pBdr>
              <w:tabs>
                <w:tab w:val="decimal" w:pos="567"/>
              </w:tabs>
              <w:spacing w:line="320" w:lineRule="exact"/>
              <w:rPr>
                <w:sz w:val="16"/>
                <w:szCs w:val="16"/>
                <w:lang w:val="en-GB"/>
              </w:rPr>
            </w:pPr>
            <w:r w:rsidRPr="008176CA">
              <w:rPr>
                <w:sz w:val="16"/>
                <w:szCs w:val="16"/>
                <w:lang w:val="en-GB"/>
              </w:rPr>
              <w:t>1,123</w:t>
            </w:r>
          </w:p>
        </w:tc>
        <w:tc>
          <w:tcPr>
            <w:tcW w:w="945" w:type="dxa"/>
            <w:vAlign w:val="bottom"/>
          </w:tcPr>
          <w:p w14:paraId="2A45029B" w14:textId="00DC4572" w:rsidR="008176CA" w:rsidRPr="005001D4" w:rsidRDefault="008176CA" w:rsidP="008176CA">
            <w:pPr>
              <w:pBdr>
                <w:bottom w:val="single" w:sz="4" w:space="1" w:color="auto"/>
              </w:pBdr>
              <w:tabs>
                <w:tab w:val="decimal" w:pos="567"/>
              </w:tabs>
              <w:spacing w:line="320" w:lineRule="exact"/>
              <w:rPr>
                <w:sz w:val="16"/>
                <w:szCs w:val="16"/>
                <w:lang w:val="en-GB"/>
              </w:rPr>
            </w:pPr>
            <w:r w:rsidRPr="008176CA">
              <w:rPr>
                <w:sz w:val="16"/>
                <w:szCs w:val="16"/>
                <w:lang w:val="en-GB"/>
              </w:rPr>
              <w:t>1,031</w:t>
            </w:r>
          </w:p>
        </w:tc>
        <w:tc>
          <w:tcPr>
            <w:tcW w:w="945" w:type="dxa"/>
            <w:vAlign w:val="bottom"/>
          </w:tcPr>
          <w:p w14:paraId="3481CA2D" w14:textId="28294AC7" w:rsidR="008176CA" w:rsidRPr="005001D4" w:rsidRDefault="008176CA" w:rsidP="008176CA">
            <w:pPr>
              <w:pBdr>
                <w:bottom w:val="single" w:sz="4" w:space="1" w:color="auto"/>
              </w:pBdr>
              <w:tabs>
                <w:tab w:val="decimal" w:pos="567"/>
              </w:tabs>
              <w:spacing w:line="320" w:lineRule="exact"/>
              <w:rPr>
                <w:sz w:val="16"/>
                <w:szCs w:val="16"/>
                <w:lang w:val="en-GB"/>
              </w:rPr>
            </w:pPr>
            <w:r w:rsidRPr="008176CA">
              <w:rPr>
                <w:sz w:val="16"/>
                <w:szCs w:val="16"/>
                <w:lang w:val="en-GB"/>
              </w:rPr>
              <w:t>(21)</w:t>
            </w:r>
          </w:p>
        </w:tc>
        <w:tc>
          <w:tcPr>
            <w:tcW w:w="945" w:type="dxa"/>
            <w:vAlign w:val="bottom"/>
          </w:tcPr>
          <w:p w14:paraId="72360054" w14:textId="594DF24C" w:rsidR="008176CA" w:rsidRPr="005001D4" w:rsidRDefault="008176CA" w:rsidP="008176CA">
            <w:pPr>
              <w:pBdr>
                <w:bottom w:val="single" w:sz="4" w:space="1" w:color="auto"/>
              </w:pBdr>
              <w:tabs>
                <w:tab w:val="decimal" w:pos="567"/>
              </w:tabs>
              <w:spacing w:line="320" w:lineRule="exact"/>
              <w:rPr>
                <w:sz w:val="16"/>
                <w:szCs w:val="16"/>
                <w:lang w:val="en-GB"/>
              </w:rPr>
            </w:pPr>
            <w:r w:rsidRPr="005001D4">
              <w:rPr>
                <w:sz w:val="16"/>
                <w:szCs w:val="16"/>
                <w:lang w:val="en-GB"/>
              </w:rPr>
              <w:t>(22)</w:t>
            </w:r>
          </w:p>
        </w:tc>
        <w:tc>
          <w:tcPr>
            <w:tcW w:w="945" w:type="dxa"/>
            <w:vAlign w:val="bottom"/>
          </w:tcPr>
          <w:p w14:paraId="1CB78A82" w14:textId="1E552F78" w:rsidR="008176CA" w:rsidRPr="005001D4" w:rsidRDefault="008176CA" w:rsidP="008176CA">
            <w:pPr>
              <w:pBdr>
                <w:bottom w:val="single" w:sz="4" w:space="1" w:color="auto"/>
              </w:pBdr>
              <w:tabs>
                <w:tab w:val="decimal" w:pos="567"/>
              </w:tabs>
              <w:spacing w:line="320" w:lineRule="exact"/>
              <w:rPr>
                <w:sz w:val="16"/>
                <w:szCs w:val="16"/>
                <w:lang w:val="en-GB"/>
              </w:rPr>
            </w:pPr>
            <w:r w:rsidRPr="005001D4">
              <w:rPr>
                <w:sz w:val="16"/>
                <w:szCs w:val="16"/>
                <w:lang w:val="en-GB"/>
              </w:rPr>
              <w:t>2,221</w:t>
            </w:r>
          </w:p>
        </w:tc>
        <w:tc>
          <w:tcPr>
            <w:tcW w:w="945" w:type="dxa"/>
            <w:vAlign w:val="bottom"/>
          </w:tcPr>
          <w:p w14:paraId="48495798" w14:textId="77777777" w:rsidR="008176CA" w:rsidRPr="005001D4" w:rsidRDefault="008176CA" w:rsidP="008176CA">
            <w:pPr>
              <w:pBdr>
                <w:bottom w:val="single" w:sz="4" w:space="1" w:color="auto"/>
              </w:pBdr>
              <w:tabs>
                <w:tab w:val="decimal" w:pos="567"/>
              </w:tabs>
              <w:spacing w:line="320" w:lineRule="exact"/>
              <w:rPr>
                <w:sz w:val="16"/>
                <w:szCs w:val="16"/>
                <w:lang w:val="en-GB"/>
              </w:rPr>
            </w:pPr>
            <w:r w:rsidRPr="005001D4">
              <w:rPr>
                <w:sz w:val="16"/>
                <w:szCs w:val="16"/>
                <w:lang w:val="en-GB"/>
              </w:rPr>
              <w:t>2,234</w:t>
            </w:r>
          </w:p>
        </w:tc>
      </w:tr>
      <w:tr w:rsidR="008176CA" w:rsidRPr="005001D4" w14:paraId="4BC66AFD" w14:textId="77777777" w:rsidTr="00445759">
        <w:tc>
          <w:tcPr>
            <w:tcW w:w="4590" w:type="dxa"/>
            <w:vAlign w:val="bottom"/>
            <w:hideMark/>
          </w:tcPr>
          <w:p w14:paraId="1393DC25" w14:textId="77777777" w:rsidR="008176CA" w:rsidRPr="005001D4" w:rsidRDefault="008176CA" w:rsidP="008176CA">
            <w:pPr>
              <w:spacing w:line="320" w:lineRule="exact"/>
              <w:ind w:left="72" w:right="-43" w:hanging="90"/>
              <w:rPr>
                <w:sz w:val="16"/>
                <w:szCs w:val="16"/>
              </w:rPr>
            </w:pPr>
            <w:r w:rsidRPr="005001D4">
              <w:rPr>
                <w:sz w:val="16"/>
                <w:szCs w:val="16"/>
              </w:rPr>
              <w:t>Gross profit</w:t>
            </w:r>
          </w:p>
        </w:tc>
        <w:tc>
          <w:tcPr>
            <w:tcW w:w="945" w:type="dxa"/>
            <w:vAlign w:val="bottom"/>
          </w:tcPr>
          <w:p w14:paraId="2A7141C6" w14:textId="450ACA9D" w:rsidR="008176CA" w:rsidRPr="005001D4" w:rsidRDefault="008176CA" w:rsidP="008176CA">
            <w:pPr>
              <w:pBdr>
                <w:bottom w:val="double" w:sz="4" w:space="1" w:color="auto"/>
              </w:pBdr>
              <w:tabs>
                <w:tab w:val="decimal" w:pos="567"/>
              </w:tabs>
              <w:spacing w:line="320" w:lineRule="exact"/>
              <w:rPr>
                <w:sz w:val="16"/>
                <w:szCs w:val="16"/>
                <w:lang w:val="en-GB"/>
              </w:rPr>
            </w:pPr>
            <w:r w:rsidRPr="005001D4">
              <w:rPr>
                <w:sz w:val="16"/>
                <w:szCs w:val="16"/>
                <w:lang w:val="en-GB"/>
              </w:rPr>
              <w:t>148</w:t>
            </w:r>
          </w:p>
        </w:tc>
        <w:tc>
          <w:tcPr>
            <w:tcW w:w="945" w:type="dxa"/>
            <w:vAlign w:val="bottom"/>
          </w:tcPr>
          <w:p w14:paraId="55F50399" w14:textId="3D575E8B" w:rsidR="008176CA" w:rsidRPr="005001D4" w:rsidRDefault="008176CA" w:rsidP="008176CA">
            <w:pPr>
              <w:pBdr>
                <w:bottom w:val="double" w:sz="4" w:space="1" w:color="auto"/>
              </w:pBdr>
              <w:tabs>
                <w:tab w:val="decimal" w:pos="567"/>
              </w:tabs>
              <w:spacing w:line="320" w:lineRule="exact"/>
              <w:rPr>
                <w:sz w:val="16"/>
                <w:szCs w:val="16"/>
                <w:lang w:val="en-GB"/>
              </w:rPr>
            </w:pPr>
            <w:r w:rsidRPr="005001D4">
              <w:rPr>
                <w:sz w:val="16"/>
                <w:szCs w:val="16"/>
                <w:lang w:val="en-GB"/>
              </w:rPr>
              <w:t>192</w:t>
            </w:r>
          </w:p>
        </w:tc>
        <w:tc>
          <w:tcPr>
            <w:tcW w:w="945" w:type="dxa"/>
            <w:vAlign w:val="bottom"/>
          </w:tcPr>
          <w:p w14:paraId="3397E70A" w14:textId="077123C0" w:rsidR="008176CA" w:rsidRPr="005001D4" w:rsidRDefault="008176CA" w:rsidP="008176CA">
            <w:pPr>
              <w:pBdr>
                <w:bottom w:val="double" w:sz="4" w:space="1" w:color="auto"/>
              </w:pBdr>
              <w:tabs>
                <w:tab w:val="decimal" w:pos="567"/>
              </w:tabs>
              <w:spacing w:line="320" w:lineRule="exact"/>
              <w:rPr>
                <w:sz w:val="16"/>
                <w:szCs w:val="16"/>
                <w:lang w:val="en-GB"/>
              </w:rPr>
            </w:pPr>
            <w:r w:rsidRPr="008176CA">
              <w:rPr>
                <w:sz w:val="16"/>
                <w:szCs w:val="16"/>
                <w:lang w:val="en-GB"/>
              </w:rPr>
              <w:t>48</w:t>
            </w:r>
          </w:p>
        </w:tc>
        <w:tc>
          <w:tcPr>
            <w:tcW w:w="945" w:type="dxa"/>
            <w:vAlign w:val="bottom"/>
          </w:tcPr>
          <w:p w14:paraId="65873808" w14:textId="1C075B69" w:rsidR="008176CA" w:rsidRPr="005001D4" w:rsidRDefault="008176CA" w:rsidP="008176CA">
            <w:pPr>
              <w:pBdr>
                <w:bottom w:val="double" w:sz="4" w:space="1" w:color="auto"/>
              </w:pBdr>
              <w:tabs>
                <w:tab w:val="decimal" w:pos="567"/>
              </w:tabs>
              <w:spacing w:line="320" w:lineRule="exact"/>
              <w:rPr>
                <w:sz w:val="16"/>
                <w:szCs w:val="16"/>
                <w:lang w:val="en-GB"/>
              </w:rPr>
            </w:pPr>
            <w:r w:rsidRPr="008176CA">
              <w:rPr>
                <w:sz w:val="16"/>
                <w:szCs w:val="16"/>
                <w:lang w:val="en-GB"/>
              </w:rPr>
              <w:t>59</w:t>
            </w:r>
          </w:p>
        </w:tc>
        <w:tc>
          <w:tcPr>
            <w:tcW w:w="945" w:type="dxa"/>
            <w:vAlign w:val="bottom"/>
          </w:tcPr>
          <w:p w14:paraId="0F7D7D1A" w14:textId="02F97F27" w:rsidR="008176CA" w:rsidRPr="005001D4" w:rsidRDefault="008176CA" w:rsidP="008176CA">
            <w:pPr>
              <w:pBdr>
                <w:bottom w:val="double" w:sz="4" w:space="1" w:color="auto"/>
              </w:pBdr>
              <w:tabs>
                <w:tab w:val="decimal" w:pos="567"/>
              </w:tabs>
              <w:spacing w:line="320" w:lineRule="exact"/>
              <w:rPr>
                <w:sz w:val="16"/>
                <w:szCs w:val="16"/>
                <w:lang w:val="en-GB"/>
              </w:rPr>
            </w:pPr>
            <w:r w:rsidRPr="008176CA">
              <w:rPr>
                <w:sz w:val="16"/>
                <w:szCs w:val="16"/>
                <w:lang w:val="en-GB"/>
              </w:rPr>
              <w:t>405</w:t>
            </w:r>
          </w:p>
        </w:tc>
        <w:tc>
          <w:tcPr>
            <w:tcW w:w="945" w:type="dxa"/>
            <w:vAlign w:val="bottom"/>
          </w:tcPr>
          <w:p w14:paraId="5C34FB07" w14:textId="79ECAFF8" w:rsidR="008176CA" w:rsidRPr="005001D4" w:rsidRDefault="008176CA" w:rsidP="008176CA">
            <w:pPr>
              <w:pBdr>
                <w:bottom w:val="double" w:sz="4" w:space="1" w:color="auto"/>
              </w:pBdr>
              <w:tabs>
                <w:tab w:val="decimal" w:pos="567"/>
              </w:tabs>
              <w:spacing w:line="320" w:lineRule="exact"/>
              <w:rPr>
                <w:sz w:val="16"/>
                <w:szCs w:val="16"/>
                <w:lang w:val="en-GB"/>
              </w:rPr>
            </w:pPr>
            <w:r w:rsidRPr="008176CA">
              <w:rPr>
                <w:sz w:val="16"/>
                <w:szCs w:val="16"/>
                <w:lang w:val="en-GB"/>
              </w:rPr>
              <w:t>382</w:t>
            </w:r>
          </w:p>
        </w:tc>
        <w:tc>
          <w:tcPr>
            <w:tcW w:w="945" w:type="dxa"/>
            <w:vAlign w:val="bottom"/>
          </w:tcPr>
          <w:p w14:paraId="778F184D" w14:textId="74C73EAF" w:rsidR="008176CA" w:rsidRPr="005001D4" w:rsidRDefault="008176CA" w:rsidP="008176CA">
            <w:pPr>
              <w:pBdr>
                <w:bottom w:val="double" w:sz="4" w:space="1" w:color="auto"/>
              </w:pBdr>
              <w:tabs>
                <w:tab w:val="decimal" w:pos="567"/>
              </w:tabs>
              <w:spacing w:line="320" w:lineRule="exact"/>
              <w:rPr>
                <w:sz w:val="16"/>
                <w:szCs w:val="16"/>
                <w:lang w:val="en-GB"/>
              </w:rPr>
            </w:pPr>
            <w:r w:rsidRPr="008176CA">
              <w:rPr>
                <w:sz w:val="16"/>
                <w:szCs w:val="16"/>
                <w:lang w:val="en-GB"/>
              </w:rPr>
              <w:t>4</w:t>
            </w:r>
          </w:p>
        </w:tc>
        <w:tc>
          <w:tcPr>
            <w:tcW w:w="945" w:type="dxa"/>
            <w:vAlign w:val="bottom"/>
          </w:tcPr>
          <w:p w14:paraId="47A43D3B" w14:textId="117DCC20" w:rsidR="008176CA" w:rsidRPr="005001D4" w:rsidRDefault="008176CA" w:rsidP="008176CA">
            <w:pPr>
              <w:pBdr>
                <w:bottom w:val="double" w:sz="4" w:space="1" w:color="auto"/>
              </w:pBdr>
              <w:tabs>
                <w:tab w:val="decimal" w:pos="567"/>
              </w:tabs>
              <w:spacing w:line="320" w:lineRule="exact"/>
              <w:rPr>
                <w:sz w:val="16"/>
                <w:szCs w:val="16"/>
                <w:lang w:val="en-GB"/>
              </w:rPr>
            </w:pPr>
            <w:r w:rsidRPr="005001D4">
              <w:rPr>
                <w:sz w:val="16"/>
                <w:szCs w:val="16"/>
                <w:lang w:val="en-GB"/>
              </w:rPr>
              <w:t>3</w:t>
            </w:r>
          </w:p>
        </w:tc>
        <w:tc>
          <w:tcPr>
            <w:tcW w:w="945" w:type="dxa"/>
            <w:vAlign w:val="bottom"/>
          </w:tcPr>
          <w:p w14:paraId="02CDD2A2" w14:textId="220C98B5" w:rsidR="008176CA" w:rsidRPr="005001D4" w:rsidRDefault="008176CA" w:rsidP="008176CA">
            <w:pPr>
              <w:pBdr>
                <w:bottom w:val="double" w:sz="4" w:space="1" w:color="auto"/>
              </w:pBdr>
              <w:tabs>
                <w:tab w:val="decimal" w:pos="567"/>
              </w:tabs>
              <w:spacing w:line="320" w:lineRule="exact"/>
              <w:rPr>
                <w:sz w:val="16"/>
                <w:szCs w:val="16"/>
                <w:lang w:val="en-GB"/>
              </w:rPr>
            </w:pPr>
            <w:r w:rsidRPr="005001D4">
              <w:rPr>
                <w:sz w:val="16"/>
                <w:szCs w:val="16"/>
                <w:lang w:val="en-GB"/>
              </w:rPr>
              <w:t>605</w:t>
            </w:r>
          </w:p>
        </w:tc>
        <w:tc>
          <w:tcPr>
            <w:tcW w:w="945" w:type="dxa"/>
            <w:vAlign w:val="bottom"/>
          </w:tcPr>
          <w:p w14:paraId="2D164E4B" w14:textId="77777777" w:rsidR="008176CA" w:rsidRPr="005001D4" w:rsidRDefault="008176CA" w:rsidP="008176CA">
            <w:pPr>
              <w:pBdr>
                <w:bottom w:val="double" w:sz="4" w:space="1" w:color="auto"/>
              </w:pBdr>
              <w:tabs>
                <w:tab w:val="decimal" w:pos="567"/>
              </w:tabs>
              <w:spacing w:line="320" w:lineRule="exact"/>
              <w:rPr>
                <w:sz w:val="16"/>
                <w:szCs w:val="16"/>
                <w:lang w:val="en-GB"/>
              </w:rPr>
            </w:pPr>
            <w:r w:rsidRPr="005001D4">
              <w:rPr>
                <w:sz w:val="16"/>
                <w:szCs w:val="16"/>
                <w:lang w:val="en-GB"/>
              </w:rPr>
              <w:t>636</w:t>
            </w:r>
          </w:p>
        </w:tc>
      </w:tr>
      <w:tr w:rsidR="008176CA" w:rsidRPr="005001D4" w14:paraId="02D4FCDB" w14:textId="77777777" w:rsidTr="00445759">
        <w:tc>
          <w:tcPr>
            <w:tcW w:w="4590" w:type="dxa"/>
            <w:vAlign w:val="bottom"/>
            <w:hideMark/>
          </w:tcPr>
          <w:p w14:paraId="1603514B" w14:textId="77777777" w:rsidR="008176CA" w:rsidRPr="005001D4" w:rsidRDefault="008176CA" w:rsidP="008176CA">
            <w:pPr>
              <w:spacing w:line="320" w:lineRule="exact"/>
              <w:ind w:left="72" w:right="-43" w:hanging="90"/>
              <w:rPr>
                <w:sz w:val="16"/>
                <w:szCs w:val="16"/>
                <w:cs/>
              </w:rPr>
            </w:pPr>
            <w:r w:rsidRPr="005001D4">
              <w:rPr>
                <w:sz w:val="16"/>
                <w:szCs w:val="16"/>
              </w:rPr>
              <w:t>Unallocated income (expenses):</w:t>
            </w:r>
          </w:p>
        </w:tc>
        <w:tc>
          <w:tcPr>
            <w:tcW w:w="945" w:type="dxa"/>
            <w:vAlign w:val="bottom"/>
          </w:tcPr>
          <w:p w14:paraId="18525482"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2980C3CA"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4BE3D793"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7ED20F45"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5BA0C758"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420C6FC8"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72292C50"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3095DF0B"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009A64B8"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3E169167" w14:textId="77777777" w:rsidR="008176CA" w:rsidRPr="005001D4" w:rsidRDefault="008176CA" w:rsidP="008176CA">
            <w:pPr>
              <w:tabs>
                <w:tab w:val="decimal" w:pos="462"/>
                <w:tab w:val="decimal" w:pos="567"/>
              </w:tabs>
              <w:spacing w:line="320" w:lineRule="exact"/>
              <w:rPr>
                <w:sz w:val="16"/>
                <w:szCs w:val="16"/>
                <w:lang w:val="en-GB"/>
              </w:rPr>
            </w:pPr>
          </w:p>
        </w:tc>
      </w:tr>
      <w:tr w:rsidR="008176CA" w:rsidRPr="005001D4" w14:paraId="11466A35" w14:textId="77777777" w:rsidTr="00445759">
        <w:tc>
          <w:tcPr>
            <w:tcW w:w="4590" w:type="dxa"/>
            <w:vAlign w:val="bottom"/>
            <w:hideMark/>
          </w:tcPr>
          <w:p w14:paraId="3FF513BB" w14:textId="77777777" w:rsidR="008176CA" w:rsidRPr="005001D4" w:rsidRDefault="008176CA" w:rsidP="008176CA">
            <w:pPr>
              <w:spacing w:line="320" w:lineRule="exact"/>
              <w:ind w:left="162" w:right="-43" w:hanging="90"/>
              <w:rPr>
                <w:sz w:val="16"/>
                <w:szCs w:val="16"/>
              </w:rPr>
            </w:pPr>
            <w:r w:rsidRPr="005001D4">
              <w:rPr>
                <w:sz w:val="16"/>
                <w:szCs w:val="16"/>
              </w:rPr>
              <w:t>Other income</w:t>
            </w:r>
          </w:p>
        </w:tc>
        <w:tc>
          <w:tcPr>
            <w:tcW w:w="945" w:type="dxa"/>
            <w:vAlign w:val="bottom"/>
          </w:tcPr>
          <w:p w14:paraId="3802D34A"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5F708D01"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7BDE585F"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1BF11BC4"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0BC2ED5F"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50190DB5"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6C2FBB6F"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7E3673A0"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09FECD52" w14:textId="09F24A6C" w:rsidR="008176CA" w:rsidRPr="005001D4" w:rsidRDefault="008176CA" w:rsidP="008176CA">
            <w:pPr>
              <w:tabs>
                <w:tab w:val="decimal" w:pos="567"/>
              </w:tabs>
              <w:spacing w:line="320" w:lineRule="exact"/>
              <w:rPr>
                <w:sz w:val="16"/>
                <w:szCs w:val="16"/>
                <w:lang w:val="en-GB"/>
              </w:rPr>
            </w:pPr>
            <w:r w:rsidRPr="005001D4">
              <w:rPr>
                <w:sz w:val="16"/>
                <w:szCs w:val="16"/>
                <w:lang w:val="en-GB"/>
              </w:rPr>
              <w:t>1</w:t>
            </w:r>
            <w:r>
              <w:rPr>
                <w:sz w:val="16"/>
                <w:szCs w:val="16"/>
                <w:lang w:val="en-GB"/>
              </w:rPr>
              <w:t>7</w:t>
            </w:r>
          </w:p>
        </w:tc>
        <w:tc>
          <w:tcPr>
            <w:tcW w:w="945" w:type="dxa"/>
            <w:vAlign w:val="bottom"/>
          </w:tcPr>
          <w:p w14:paraId="0F177093" w14:textId="77777777" w:rsidR="008176CA" w:rsidRPr="005001D4" w:rsidRDefault="008176CA" w:rsidP="008176CA">
            <w:pPr>
              <w:tabs>
                <w:tab w:val="decimal" w:pos="567"/>
              </w:tabs>
              <w:spacing w:line="320" w:lineRule="exact"/>
              <w:rPr>
                <w:sz w:val="16"/>
                <w:szCs w:val="16"/>
                <w:lang w:val="en-GB"/>
              </w:rPr>
            </w:pPr>
            <w:r w:rsidRPr="005001D4">
              <w:rPr>
                <w:sz w:val="16"/>
                <w:szCs w:val="16"/>
                <w:lang w:val="en-GB"/>
              </w:rPr>
              <w:t>27</w:t>
            </w:r>
          </w:p>
        </w:tc>
      </w:tr>
      <w:tr w:rsidR="008176CA" w:rsidRPr="005001D4" w14:paraId="4215E420" w14:textId="77777777" w:rsidTr="00445759">
        <w:tc>
          <w:tcPr>
            <w:tcW w:w="4590" w:type="dxa"/>
            <w:vAlign w:val="bottom"/>
            <w:hideMark/>
          </w:tcPr>
          <w:p w14:paraId="55652C93" w14:textId="77777777" w:rsidR="008176CA" w:rsidRPr="005001D4" w:rsidRDefault="008176CA" w:rsidP="008176CA">
            <w:pPr>
              <w:spacing w:line="320" w:lineRule="exact"/>
              <w:ind w:left="162" w:right="-43" w:hanging="90"/>
              <w:rPr>
                <w:sz w:val="16"/>
                <w:szCs w:val="16"/>
              </w:rPr>
            </w:pPr>
            <w:r w:rsidRPr="005001D4">
              <w:rPr>
                <w:sz w:val="16"/>
                <w:szCs w:val="16"/>
              </w:rPr>
              <w:t>Selling and distribution expenses</w:t>
            </w:r>
          </w:p>
        </w:tc>
        <w:tc>
          <w:tcPr>
            <w:tcW w:w="945" w:type="dxa"/>
            <w:vAlign w:val="bottom"/>
          </w:tcPr>
          <w:p w14:paraId="256BDB85"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35D1482C"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38CA8512"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4C5FC926"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11B486D5"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55A54C8E"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4176BFBF"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03A6EC44"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35C29311" w14:textId="51D549C9" w:rsidR="008176CA" w:rsidRPr="005001D4" w:rsidRDefault="008176CA" w:rsidP="008176CA">
            <w:pPr>
              <w:tabs>
                <w:tab w:val="decimal" w:pos="567"/>
              </w:tabs>
              <w:spacing w:line="320" w:lineRule="exact"/>
              <w:rPr>
                <w:sz w:val="16"/>
                <w:szCs w:val="16"/>
                <w:lang w:val="en-GB"/>
              </w:rPr>
            </w:pPr>
            <w:r w:rsidRPr="005001D4">
              <w:rPr>
                <w:sz w:val="16"/>
                <w:szCs w:val="16"/>
                <w:lang w:val="en-GB"/>
              </w:rPr>
              <w:t>(44)</w:t>
            </w:r>
          </w:p>
        </w:tc>
        <w:tc>
          <w:tcPr>
            <w:tcW w:w="945" w:type="dxa"/>
            <w:vAlign w:val="bottom"/>
          </w:tcPr>
          <w:p w14:paraId="0490CD05" w14:textId="77777777" w:rsidR="008176CA" w:rsidRPr="005001D4" w:rsidRDefault="008176CA" w:rsidP="008176CA">
            <w:pPr>
              <w:tabs>
                <w:tab w:val="decimal" w:pos="567"/>
              </w:tabs>
              <w:spacing w:line="320" w:lineRule="exact"/>
              <w:rPr>
                <w:sz w:val="16"/>
                <w:szCs w:val="16"/>
                <w:lang w:val="en-GB"/>
              </w:rPr>
            </w:pPr>
            <w:r w:rsidRPr="005001D4">
              <w:rPr>
                <w:sz w:val="16"/>
                <w:szCs w:val="16"/>
                <w:lang w:val="en-GB"/>
              </w:rPr>
              <w:t>(47)</w:t>
            </w:r>
          </w:p>
        </w:tc>
      </w:tr>
      <w:tr w:rsidR="008176CA" w:rsidRPr="005001D4" w14:paraId="35765EB9" w14:textId="77777777" w:rsidTr="00445759">
        <w:tc>
          <w:tcPr>
            <w:tcW w:w="4590" w:type="dxa"/>
            <w:vAlign w:val="bottom"/>
            <w:hideMark/>
          </w:tcPr>
          <w:p w14:paraId="5CDD7903" w14:textId="77777777" w:rsidR="008176CA" w:rsidRPr="005001D4" w:rsidRDefault="008176CA" w:rsidP="008176CA">
            <w:pPr>
              <w:spacing w:line="320" w:lineRule="exact"/>
              <w:ind w:left="162" w:right="-43" w:hanging="90"/>
              <w:rPr>
                <w:sz w:val="16"/>
                <w:szCs w:val="16"/>
              </w:rPr>
            </w:pPr>
            <w:r w:rsidRPr="005001D4">
              <w:rPr>
                <w:sz w:val="16"/>
                <w:szCs w:val="16"/>
              </w:rPr>
              <w:t>Administrative expenses</w:t>
            </w:r>
          </w:p>
        </w:tc>
        <w:tc>
          <w:tcPr>
            <w:tcW w:w="945" w:type="dxa"/>
            <w:vAlign w:val="bottom"/>
          </w:tcPr>
          <w:p w14:paraId="37785CAE"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1F884AF7"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4AB0B1B5"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779E4DA2"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0F153ABD"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3C7B13F1"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58B8CFA1"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45022D7A"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7F9780ED" w14:textId="7E7C8C9E" w:rsidR="008176CA" w:rsidRPr="005001D4" w:rsidRDefault="008176CA" w:rsidP="008176CA">
            <w:pPr>
              <w:tabs>
                <w:tab w:val="decimal" w:pos="567"/>
              </w:tabs>
              <w:spacing w:line="320" w:lineRule="exact"/>
              <w:rPr>
                <w:sz w:val="16"/>
                <w:szCs w:val="16"/>
                <w:lang w:val="en-GB"/>
              </w:rPr>
            </w:pPr>
            <w:r w:rsidRPr="005001D4">
              <w:rPr>
                <w:sz w:val="16"/>
                <w:szCs w:val="16"/>
                <w:lang w:val="en-GB"/>
              </w:rPr>
              <w:t>(224)</w:t>
            </w:r>
          </w:p>
        </w:tc>
        <w:tc>
          <w:tcPr>
            <w:tcW w:w="945" w:type="dxa"/>
            <w:vAlign w:val="bottom"/>
          </w:tcPr>
          <w:p w14:paraId="7239FB9B" w14:textId="77777777" w:rsidR="008176CA" w:rsidRPr="005001D4" w:rsidRDefault="008176CA" w:rsidP="008176CA">
            <w:pPr>
              <w:tabs>
                <w:tab w:val="decimal" w:pos="567"/>
              </w:tabs>
              <w:spacing w:line="320" w:lineRule="exact"/>
              <w:rPr>
                <w:sz w:val="16"/>
                <w:szCs w:val="16"/>
                <w:lang w:val="en-GB"/>
              </w:rPr>
            </w:pPr>
            <w:r w:rsidRPr="005001D4">
              <w:rPr>
                <w:sz w:val="16"/>
                <w:szCs w:val="16"/>
                <w:lang w:val="en-GB"/>
              </w:rPr>
              <w:t>(236)</w:t>
            </w:r>
          </w:p>
        </w:tc>
      </w:tr>
      <w:tr w:rsidR="008176CA" w:rsidRPr="005001D4" w14:paraId="4ECAE43C" w14:textId="77777777" w:rsidTr="00445759">
        <w:tc>
          <w:tcPr>
            <w:tcW w:w="4590" w:type="dxa"/>
            <w:vAlign w:val="bottom"/>
            <w:hideMark/>
          </w:tcPr>
          <w:p w14:paraId="191CAAF6" w14:textId="77777777" w:rsidR="008176CA" w:rsidRPr="005001D4" w:rsidRDefault="008176CA" w:rsidP="008176CA">
            <w:pPr>
              <w:spacing w:line="320" w:lineRule="exact"/>
              <w:ind w:left="162" w:right="-43" w:hanging="90"/>
              <w:rPr>
                <w:sz w:val="16"/>
                <w:szCs w:val="16"/>
              </w:rPr>
            </w:pPr>
            <w:r w:rsidRPr="005001D4">
              <w:rPr>
                <w:sz w:val="16"/>
                <w:szCs w:val="16"/>
              </w:rPr>
              <w:t>Other expenses</w:t>
            </w:r>
          </w:p>
        </w:tc>
        <w:tc>
          <w:tcPr>
            <w:tcW w:w="945" w:type="dxa"/>
            <w:vAlign w:val="bottom"/>
          </w:tcPr>
          <w:p w14:paraId="7BD76B57"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123DEFDB"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6D2752C9"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189FEBFF"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4A2D5C98"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49460D95"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1F83E938"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2296C5E3"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0D326651" w14:textId="23809242" w:rsidR="008176CA" w:rsidRPr="005001D4" w:rsidRDefault="008176CA" w:rsidP="008176CA">
            <w:pPr>
              <w:tabs>
                <w:tab w:val="decimal" w:pos="567"/>
              </w:tabs>
              <w:spacing w:line="320" w:lineRule="exact"/>
              <w:rPr>
                <w:sz w:val="16"/>
                <w:szCs w:val="16"/>
                <w:lang w:val="en-GB"/>
              </w:rPr>
            </w:pPr>
            <w:r w:rsidRPr="00FA575D">
              <w:rPr>
                <w:sz w:val="16"/>
                <w:szCs w:val="16"/>
                <w:lang w:val="en-GB"/>
              </w:rPr>
              <w:t>(5</w:t>
            </w:r>
            <w:r>
              <w:rPr>
                <w:sz w:val="16"/>
                <w:szCs w:val="16"/>
                <w:lang w:val="en-GB"/>
              </w:rPr>
              <w:t>7</w:t>
            </w:r>
            <w:r w:rsidRPr="00FA575D">
              <w:rPr>
                <w:sz w:val="16"/>
                <w:szCs w:val="16"/>
                <w:lang w:val="en-GB"/>
              </w:rPr>
              <w:t>)</w:t>
            </w:r>
          </w:p>
        </w:tc>
        <w:tc>
          <w:tcPr>
            <w:tcW w:w="945" w:type="dxa"/>
            <w:vAlign w:val="bottom"/>
          </w:tcPr>
          <w:p w14:paraId="618BE486" w14:textId="77777777" w:rsidR="008176CA" w:rsidRPr="005001D4" w:rsidRDefault="008176CA" w:rsidP="008176CA">
            <w:pPr>
              <w:tabs>
                <w:tab w:val="decimal" w:pos="567"/>
              </w:tabs>
              <w:spacing w:line="320" w:lineRule="exact"/>
              <w:rPr>
                <w:sz w:val="16"/>
                <w:szCs w:val="16"/>
                <w:lang w:val="en-GB"/>
              </w:rPr>
            </w:pPr>
            <w:r w:rsidRPr="005001D4">
              <w:rPr>
                <w:sz w:val="16"/>
                <w:szCs w:val="16"/>
                <w:lang w:val="en-GB"/>
              </w:rPr>
              <w:t>(135)</w:t>
            </w:r>
          </w:p>
        </w:tc>
      </w:tr>
      <w:tr w:rsidR="008176CA" w:rsidRPr="005001D4" w14:paraId="0E4E0B80" w14:textId="77777777" w:rsidTr="00445759">
        <w:tc>
          <w:tcPr>
            <w:tcW w:w="4590" w:type="dxa"/>
            <w:vAlign w:val="bottom"/>
          </w:tcPr>
          <w:p w14:paraId="58A2BFCA" w14:textId="77777777" w:rsidR="008176CA" w:rsidRPr="005001D4" w:rsidRDefault="008176CA" w:rsidP="008176CA">
            <w:pPr>
              <w:spacing w:line="320" w:lineRule="exact"/>
              <w:ind w:left="162" w:right="-43" w:hanging="90"/>
              <w:rPr>
                <w:sz w:val="16"/>
                <w:szCs w:val="16"/>
              </w:rPr>
            </w:pPr>
            <w:r w:rsidRPr="005001D4">
              <w:rPr>
                <w:sz w:val="16"/>
                <w:szCs w:val="16"/>
              </w:rPr>
              <w:t>Finance income</w:t>
            </w:r>
          </w:p>
        </w:tc>
        <w:tc>
          <w:tcPr>
            <w:tcW w:w="945" w:type="dxa"/>
            <w:vAlign w:val="bottom"/>
          </w:tcPr>
          <w:p w14:paraId="76A49B18"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23DEEB72"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39FB347A"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751911C5"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5DCBB085"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6A3FC531"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2B7CD1B4"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6E85A541"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182197AA" w14:textId="4BC07C97" w:rsidR="008176CA" w:rsidRPr="005001D4" w:rsidRDefault="008176CA" w:rsidP="008176CA">
            <w:pPr>
              <w:tabs>
                <w:tab w:val="decimal" w:pos="567"/>
              </w:tabs>
              <w:spacing w:line="320" w:lineRule="exact"/>
              <w:rPr>
                <w:sz w:val="16"/>
                <w:szCs w:val="16"/>
                <w:lang w:val="en-GB"/>
              </w:rPr>
            </w:pPr>
            <w:r w:rsidRPr="00FA575D">
              <w:rPr>
                <w:sz w:val="16"/>
                <w:szCs w:val="16"/>
                <w:lang w:val="en-GB"/>
              </w:rPr>
              <w:t>10</w:t>
            </w:r>
          </w:p>
        </w:tc>
        <w:tc>
          <w:tcPr>
            <w:tcW w:w="945" w:type="dxa"/>
            <w:vAlign w:val="bottom"/>
          </w:tcPr>
          <w:p w14:paraId="5BC421B5" w14:textId="77777777" w:rsidR="008176CA" w:rsidRPr="005001D4" w:rsidRDefault="008176CA" w:rsidP="008176CA">
            <w:pPr>
              <w:tabs>
                <w:tab w:val="decimal" w:pos="567"/>
              </w:tabs>
              <w:spacing w:line="320" w:lineRule="exact"/>
              <w:rPr>
                <w:sz w:val="16"/>
                <w:szCs w:val="16"/>
                <w:lang w:val="en-GB"/>
              </w:rPr>
            </w:pPr>
            <w:r w:rsidRPr="005001D4">
              <w:rPr>
                <w:sz w:val="16"/>
                <w:szCs w:val="16"/>
                <w:lang w:val="en-GB"/>
              </w:rPr>
              <w:t>10</w:t>
            </w:r>
          </w:p>
        </w:tc>
      </w:tr>
      <w:tr w:rsidR="008176CA" w:rsidRPr="005001D4" w14:paraId="1B28A88C" w14:textId="77777777" w:rsidTr="00445759">
        <w:tc>
          <w:tcPr>
            <w:tcW w:w="4590" w:type="dxa"/>
            <w:vAlign w:val="bottom"/>
            <w:hideMark/>
          </w:tcPr>
          <w:p w14:paraId="631BF2CF" w14:textId="77777777" w:rsidR="008176CA" w:rsidRPr="005001D4" w:rsidRDefault="008176CA" w:rsidP="008176CA">
            <w:pPr>
              <w:spacing w:line="320" w:lineRule="exact"/>
              <w:ind w:left="162" w:right="-43" w:hanging="90"/>
              <w:rPr>
                <w:sz w:val="16"/>
                <w:szCs w:val="16"/>
              </w:rPr>
            </w:pPr>
            <w:r w:rsidRPr="005001D4">
              <w:rPr>
                <w:sz w:val="16"/>
                <w:szCs w:val="16"/>
              </w:rPr>
              <w:t>Finance cost</w:t>
            </w:r>
          </w:p>
        </w:tc>
        <w:tc>
          <w:tcPr>
            <w:tcW w:w="945" w:type="dxa"/>
            <w:vAlign w:val="bottom"/>
          </w:tcPr>
          <w:p w14:paraId="423EC9B6"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7DCD3523"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447C80BE"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7763CAC4"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4A66C7ED"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6410995A"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6BD7EBC2"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557C580D"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1E4ADE31" w14:textId="553E878D" w:rsidR="008176CA" w:rsidRPr="005001D4" w:rsidRDefault="008176CA" w:rsidP="008176CA">
            <w:pPr>
              <w:tabs>
                <w:tab w:val="decimal" w:pos="567"/>
              </w:tabs>
              <w:spacing w:line="320" w:lineRule="exact"/>
              <w:rPr>
                <w:sz w:val="16"/>
                <w:szCs w:val="16"/>
                <w:lang w:val="en-GB"/>
              </w:rPr>
            </w:pPr>
            <w:r w:rsidRPr="00FA575D">
              <w:rPr>
                <w:sz w:val="16"/>
                <w:szCs w:val="16"/>
                <w:lang w:val="en-GB"/>
              </w:rPr>
              <w:t>(65)</w:t>
            </w:r>
          </w:p>
        </w:tc>
        <w:tc>
          <w:tcPr>
            <w:tcW w:w="945" w:type="dxa"/>
            <w:vAlign w:val="bottom"/>
          </w:tcPr>
          <w:p w14:paraId="393AADC1" w14:textId="77777777" w:rsidR="008176CA" w:rsidRPr="005001D4" w:rsidRDefault="008176CA" w:rsidP="008176CA">
            <w:pPr>
              <w:tabs>
                <w:tab w:val="decimal" w:pos="567"/>
              </w:tabs>
              <w:spacing w:line="320" w:lineRule="exact"/>
              <w:rPr>
                <w:sz w:val="16"/>
                <w:szCs w:val="16"/>
                <w:lang w:val="en-GB"/>
              </w:rPr>
            </w:pPr>
            <w:r w:rsidRPr="005001D4">
              <w:rPr>
                <w:sz w:val="16"/>
                <w:szCs w:val="16"/>
                <w:lang w:val="en-GB"/>
              </w:rPr>
              <w:t>(71)</w:t>
            </w:r>
          </w:p>
        </w:tc>
      </w:tr>
      <w:tr w:rsidR="008176CA" w:rsidRPr="005001D4" w14:paraId="6F4B8CBD" w14:textId="77777777" w:rsidTr="00445759">
        <w:tc>
          <w:tcPr>
            <w:tcW w:w="4590" w:type="dxa"/>
            <w:vAlign w:val="bottom"/>
            <w:hideMark/>
          </w:tcPr>
          <w:p w14:paraId="01D6B7C3" w14:textId="77777777" w:rsidR="008176CA" w:rsidRPr="005001D4" w:rsidRDefault="008176CA" w:rsidP="008176CA">
            <w:pPr>
              <w:spacing w:line="320" w:lineRule="exact"/>
              <w:ind w:left="162" w:right="-43" w:hanging="90"/>
              <w:rPr>
                <w:sz w:val="16"/>
                <w:szCs w:val="16"/>
              </w:rPr>
            </w:pPr>
            <w:r w:rsidRPr="005001D4">
              <w:rPr>
                <w:sz w:val="16"/>
                <w:szCs w:val="16"/>
              </w:rPr>
              <w:t>Loss of impairment on financial assets</w:t>
            </w:r>
          </w:p>
        </w:tc>
        <w:tc>
          <w:tcPr>
            <w:tcW w:w="945" w:type="dxa"/>
            <w:vAlign w:val="bottom"/>
          </w:tcPr>
          <w:p w14:paraId="25547075"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336B1053"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2D5E0623"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0B1E3938"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2185DE48"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27AD27D4"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38DDC848"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2F594AF3"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0F9D091F" w14:textId="3A807E3A" w:rsidR="008176CA" w:rsidRPr="005001D4" w:rsidRDefault="008176CA" w:rsidP="008176CA">
            <w:pPr>
              <w:tabs>
                <w:tab w:val="decimal" w:pos="567"/>
              </w:tabs>
              <w:spacing w:line="320" w:lineRule="exact"/>
              <w:rPr>
                <w:sz w:val="16"/>
                <w:szCs w:val="16"/>
                <w:lang w:val="en-GB"/>
              </w:rPr>
            </w:pPr>
            <w:r w:rsidRPr="00866ADF">
              <w:rPr>
                <w:rFonts w:hint="cs"/>
                <w:sz w:val="16"/>
                <w:szCs w:val="16"/>
                <w:cs/>
                <w:lang w:val="en-GB"/>
              </w:rPr>
              <w:t>-</w:t>
            </w:r>
          </w:p>
        </w:tc>
        <w:tc>
          <w:tcPr>
            <w:tcW w:w="945" w:type="dxa"/>
            <w:vAlign w:val="bottom"/>
          </w:tcPr>
          <w:p w14:paraId="1673B09F" w14:textId="77777777" w:rsidR="008176CA" w:rsidRPr="005001D4" w:rsidRDefault="008176CA" w:rsidP="008176CA">
            <w:pPr>
              <w:tabs>
                <w:tab w:val="decimal" w:pos="567"/>
              </w:tabs>
              <w:spacing w:line="320" w:lineRule="exact"/>
              <w:rPr>
                <w:sz w:val="16"/>
                <w:szCs w:val="16"/>
                <w:lang w:val="en-GB"/>
              </w:rPr>
            </w:pPr>
            <w:r w:rsidRPr="005001D4">
              <w:rPr>
                <w:sz w:val="16"/>
                <w:szCs w:val="16"/>
                <w:lang w:val="en-GB"/>
              </w:rPr>
              <w:t>(1)</w:t>
            </w:r>
          </w:p>
        </w:tc>
      </w:tr>
      <w:tr w:rsidR="008176CA" w:rsidRPr="005001D4" w14:paraId="094EC0E5" w14:textId="77777777" w:rsidTr="00445759">
        <w:tc>
          <w:tcPr>
            <w:tcW w:w="4590" w:type="dxa"/>
            <w:vAlign w:val="bottom"/>
          </w:tcPr>
          <w:p w14:paraId="40632BB7" w14:textId="77777777" w:rsidR="008176CA" w:rsidRPr="005001D4" w:rsidRDefault="008176CA" w:rsidP="008176CA">
            <w:pPr>
              <w:tabs>
                <w:tab w:val="decimal" w:pos="403"/>
              </w:tabs>
              <w:spacing w:line="320" w:lineRule="exact"/>
              <w:ind w:left="72" w:right="-43"/>
              <w:rPr>
                <w:sz w:val="16"/>
                <w:szCs w:val="16"/>
                <w:lang w:val="en-GB"/>
              </w:rPr>
            </w:pPr>
            <w:r w:rsidRPr="005001D4">
              <w:rPr>
                <w:sz w:val="16"/>
                <w:szCs w:val="16"/>
              </w:rPr>
              <w:t>Income tax expenses</w:t>
            </w:r>
          </w:p>
        </w:tc>
        <w:tc>
          <w:tcPr>
            <w:tcW w:w="945" w:type="dxa"/>
            <w:vAlign w:val="bottom"/>
          </w:tcPr>
          <w:p w14:paraId="3790EB77"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4DA601DB"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74A20F4A"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083176D5"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6CA8810C"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176BA7FE"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18186DDA"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7C3B0EF8"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00BA4AF1" w14:textId="739E3E59" w:rsidR="008176CA" w:rsidRPr="005001D4" w:rsidRDefault="008176CA" w:rsidP="008176CA">
            <w:pPr>
              <w:tabs>
                <w:tab w:val="decimal" w:pos="567"/>
              </w:tabs>
              <w:spacing w:line="320" w:lineRule="exact"/>
              <w:rPr>
                <w:sz w:val="16"/>
                <w:szCs w:val="16"/>
                <w:lang w:val="en-GB"/>
              </w:rPr>
            </w:pPr>
            <w:r w:rsidRPr="00866ADF">
              <w:rPr>
                <w:sz w:val="16"/>
                <w:szCs w:val="16"/>
                <w:lang w:val="en-GB"/>
              </w:rPr>
              <w:t>(</w:t>
            </w:r>
            <w:r w:rsidRPr="00866ADF">
              <w:rPr>
                <w:rFonts w:hint="cs"/>
                <w:sz w:val="16"/>
                <w:szCs w:val="16"/>
                <w:cs/>
                <w:lang w:val="en-GB"/>
              </w:rPr>
              <w:t>65</w:t>
            </w:r>
            <w:r w:rsidRPr="00866ADF">
              <w:rPr>
                <w:sz w:val="16"/>
                <w:szCs w:val="16"/>
                <w:lang w:val="en-GB"/>
              </w:rPr>
              <w:t>)</w:t>
            </w:r>
          </w:p>
        </w:tc>
        <w:tc>
          <w:tcPr>
            <w:tcW w:w="945" w:type="dxa"/>
            <w:vAlign w:val="bottom"/>
          </w:tcPr>
          <w:p w14:paraId="05D9A2FF" w14:textId="77777777" w:rsidR="008176CA" w:rsidRPr="005001D4" w:rsidRDefault="008176CA" w:rsidP="008176CA">
            <w:pPr>
              <w:tabs>
                <w:tab w:val="decimal" w:pos="567"/>
              </w:tabs>
              <w:spacing w:line="320" w:lineRule="exact"/>
              <w:rPr>
                <w:sz w:val="16"/>
                <w:szCs w:val="16"/>
                <w:lang w:val="en-GB"/>
              </w:rPr>
            </w:pPr>
            <w:r w:rsidRPr="005001D4">
              <w:rPr>
                <w:sz w:val="16"/>
                <w:szCs w:val="16"/>
                <w:lang w:val="en-GB"/>
              </w:rPr>
              <w:t>(66)</w:t>
            </w:r>
          </w:p>
        </w:tc>
      </w:tr>
      <w:tr w:rsidR="008176CA" w:rsidRPr="005001D4" w14:paraId="04BAE35F" w14:textId="77777777" w:rsidTr="00445759">
        <w:trPr>
          <w:trHeight w:val="144"/>
        </w:trPr>
        <w:tc>
          <w:tcPr>
            <w:tcW w:w="4590" w:type="dxa"/>
            <w:vAlign w:val="bottom"/>
          </w:tcPr>
          <w:p w14:paraId="2D4ACF44" w14:textId="77777777" w:rsidR="008176CA" w:rsidRPr="005001D4" w:rsidRDefault="008176CA" w:rsidP="008176CA">
            <w:pPr>
              <w:tabs>
                <w:tab w:val="decimal" w:pos="462"/>
              </w:tabs>
              <w:spacing w:line="320" w:lineRule="exact"/>
              <w:ind w:right="-111"/>
              <w:rPr>
                <w:sz w:val="16"/>
                <w:szCs w:val="16"/>
                <w:lang w:val="en-GB"/>
              </w:rPr>
            </w:pPr>
            <w:r w:rsidRPr="005001D4">
              <w:rPr>
                <w:sz w:val="16"/>
                <w:szCs w:val="16"/>
              </w:rPr>
              <w:t>Non-controlling interests of the subsidiaries</w:t>
            </w:r>
          </w:p>
        </w:tc>
        <w:tc>
          <w:tcPr>
            <w:tcW w:w="945" w:type="dxa"/>
            <w:vAlign w:val="bottom"/>
          </w:tcPr>
          <w:p w14:paraId="29FE3582"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1857850F"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70985934"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1FA3080B" w14:textId="77777777" w:rsidR="008176CA" w:rsidRPr="005001D4" w:rsidRDefault="008176CA" w:rsidP="008176CA">
            <w:pPr>
              <w:tabs>
                <w:tab w:val="decimal" w:pos="522"/>
                <w:tab w:val="decimal" w:pos="567"/>
              </w:tabs>
              <w:spacing w:line="320" w:lineRule="exact"/>
              <w:rPr>
                <w:sz w:val="16"/>
                <w:szCs w:val="16"/>
                <w:lang w:val="en-GB"/>
              </w:rPr>
            </w:pPr>
          </w:p>
        </w:tc>
        <w:tc>
          <w:tcPr>
            <w:tcW w:w="945" w:type="dxa"/>
            <w:vAlign w:val="bottom"/>
          </w:tcPr>
          <w:p w14:paraId="4C78540E" w14:textId="77777777" w:rsidR="008176CA" w:rsidRPr="005001D4" w:rsidRDefault="008176CA" w:rsidP="008176CA">
            <w:pPr>
              <w:tabs>
                <w:tab w:val="decimal" w:pos="522"/>
                <w:tab w:val="decimal" w:pos="567"/>
              </w:tabs>
              <w:spacing w:line="320" w:lineRule="exact"/>
              <w:rPr>
                <w:sz w:val="16"/>
                <w:szCs w:val="16"/>
                <w:lang w:val="en-GB"/>
              </w:rPr>
            </w:pPr>
          </w:p>
        </w:tc>
        <w:tc>
          <w:tcPr>
            <w:tcW w:w="945" w:type="dxa"/>
            <w:vAlign w:val="bottom"/>
          </w:tcPr>
          <w:p w14:paraId="3F3D708E" w14:textId="77777777" w:rsidR="008176CA" w:rsidRPr="005001D4" w:rsidRDefault="008176CA" w:rsidP="008176CA">
            <w:pPr>
              <w:tabs>
                <w:tab w:val="decimal" w:pos="522"/>
                <w:tab w:val="decimal" w:pos="567"/>
              </w:tabs>
              <w:spacing w:line="320" w:lineRule="exact"/>
              <w:rPr>
                <w:sz w:val="16"/>
                <w:szCs w:val="16"/>
                <w:lang w:val="en-GB"/>
              </w:rPr>
            </w:pPr>
          </w:p>
        </w:tc>
        <w:tc>
          <w:tcPr>
            <w:tcW w:w="945" w:type="dxa"/>
            <w:vAlign w:val="bottom"/>
          </w:tcPr>
          <w:p w14:paraId="3313DEC3" w14:textId="77777777" w:rsidR="008176CA" w:rsidRPr="005001D4" w:rsidRDefault="008176CA" w:rsidP="008176CA">
            <w:pPr>
              <w:tabs>
                <w:tab w:val="decimal" w:pos="522"/>
                <w:tab w:val="decimal" w:pos="567"/>
              </w:tabs>
              <w:spacing w:line="320" w:lineRule="exact"/>
              <w:rPr>
                <w:sz w:val="16"/>
                <w:szCs w:val="16"/>
                <w:lang w:val="en-GB"/>
              </w:rPr>
            </w:pPr>
          </w:p>
        </w:tc>
        <w:tc>
          <w:tcPr>
            <w:tcW w:w="945" w:type="dxa"/>
            <w:vAlign w:val="bottom"/>
          </w:tcPr>
          <w:p w14:paraId="1C55BD41" w14:textId="77777777" w:rsidR="008176CA" w:rsidRPr="005001D4" w:rsidRDefault="008176CA" w:rsidP="008176CA">
            <w:pPr>
              <w:tabs>
                <w:tab w:val="decimal" w:pos="567"/>
              </w:tabs>
              <w:overflowPunct/>
              <w:autoSpaceDE/>
              <w:autoSpaceDN/>
              <w:adjustRightInd/>
              <w:spacing w:line="320" w:lineRule="exact"/>
              <w:textAlignment w:val="auto"/>
              <w:rPr>
                <w:sz w:val="16"/>
                <w:szCs w:val="16"/>
                <w:lang w:val="en-GB"/>
              </w:rPr>
            </w:pPr>
          </w:p>
        </w:tc>
        <w:tc>
          <w:tcPr>
            <w:tcW w:w="945" w:type="dxa"/>
            <w:vAlign w:val="bottom"/>
          </w:tcPr>
          <w:p w14:paraId="204A14FF" w14:textId="35FA6DDE" w:rsidR="008176CA" w:rsidRPr="005001D4" w:rsidRDefault="008176CA" w:rsidP="008176CA">
            <w:pPr>
              <w:pBdr>
                <w:bottom w:val="single" w:sz="4" w:space="1" w:color="auto"/>
              </w:pBdr>
              <w:tabs>
                <w:tab w:val="decimal" w:pos="567"/>
              </w:tabs>
              <w:spacing w:line="320" w:lineRule="exact"/>
              <w:rPr>
                <w:sz w:val="16"/>
                <w:szCs w:val="16"/>
                <w:lang w:val="en-GB"/>
              </w:rPr>
            </w:pPr>
            <w:r w:rsidRPr="00866ADF">
              <w:rPr>
                <w:sz w:val="16"/>
                <w:szCs w:val="16"/>
                <w:lang w:val="en-GB"/>
              </w:rPr>
              <w:t>(</w:t>
            </w:r>
            <w:r w:rsidRPr="00866ADF">
              <w:rPr>
                <w:rFonts w:hint="cs"/>
                <w:sz w:val="16"/>
                <w:szCs w:val="16"/>
                <w:cs/>
                <w:lang w:val="en-GB"/>
              </w:rPr>
              <w:t>38</w:t>
            </w:r>
            <w:r w:rsidRPr="00866ADF">
              <w:rPr>
                <w:sz w:val="16"/>
                <w:szCs w:val="16"/>
                <w:lang w:val="en-GB"/>
              </w:rPr>
              <w:t>)</w:t>
            </w:r>
          </w:p>
        </w:tc>
        <w:tc>
          <w:tcPr>
            <w:tcW w:w="945" w:type="dxa"/>
            <w:vAlign w:val="bottom"/>
          </w:tcPr>
          <w:p w14:paraId="55143ED2" w14:textId="77777777" w:rsidR="008176CA" w:rsidRPr="005001D4" w:rsidRDefault="008176CA" w:rsidP="008176CA">
            <w:pPr>
              <w:pBdr>
                <w:bottom w:val="single" w:sz="4" w:space="1" w:color="auto"/>
              </w:pBdr>
              <w:tabs>
                <w:tab w:val="decimal" w:pos="567"/>
              </w:tabs>
              <w:spacing w:line="320" w:lineRule="exact"/>
              <w:rPr>
                <w:sz w:val="16"/>
                <w:szCs w:val="16"/>
                <w:lang w:val="en-GB"/>
              </w:rPr>
            </w:pPr>
            <w:r w:rsidRPr="005001D4">
              <w:rPr>
                <w:sz w:val="16"/>
                <w:szCs w:val="16"/>
                <w:lang w:val="en-GB"/>
              </w:rPr>
              <w:t>(61)</w:t>
            </w:r>
          </w:p>
        </w:tc>
      </w:tr>
      <w:tr w:rsidR="008176CA" w:rsidRPr="005001D4" w14:paraId="3A2FB7E6" w14:textId="77777777" w:rsidTr="00445759">
        <w:trPr>
          <w:trHeight w:val="351"/>
        </w:trPr>
        <w:tc>
          <w:tcPr>
            <w:tcW w:w="4590" w:type="dxa"/>
            <w:vAlign w:val="bottom"/>
          </w:tcPr>
          <w:p w14:paraId="10B16844" w14:textId="77777777" w:rsidR="008176CA" w:rsidRPr="005001D4" w:rsidRDefault="008176CA" w:rsidP="008176CA">
            <w:pPr>
              <w:tabs>
                <w:tab w:val="decimal" w:pos="403"/>
              </w:tabs>
              <w:spacing w:line="320" w:lineRule="exact"/>
              <w:ind w:left="-43" w:right="-43"/>
              <w:rPr>
                <w:sz w:val="16"/>
                <w:szCs w:val="16"/>
                <w:lang w:val="en-GB"/>
              </w:rPr>
            </w:pPr>
            <w:r w:rsidRPr="005001D4">
              <w:rPr>
                <w:sz w:val="16"/>
                <w:szCs w:val="16"/>
              </w:rPr>
              <w:t xml:space="preserve"> Profit for the period</w:t>
            </w:r>
          </w:p>
        </w:tc>
        <w:tc>
          <w:tcPr>
            <w:tcW w:w="945" w:type="dxa"/>
            <w:vAlign w:val="bottom"/>
          </w:tcPr>
          <w:p w14:paraId="00F9A763"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04973AAA"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38B239FE"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28678705"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26B398D2"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52FA6723"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6B53820E"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7DB132D7" w14:textId="77777777" w:rsidR="008176CA" w:rsidRPr="005001D4" w:rsidRDefault="008176CA" w:rsidP="008176CA">
            <w:pPr>
              <w:tabs>
                <w:tab w:val="decimal" w:pos="567"/>
              </w:tabs>
              <w:spacing w:line="320" w:lineRule="exact"/>
              <w:rPr>
                <w:sz w:val="16"/>
                <w:szCs w:val="16"/>
                <w:lang w:val="en-GB"/>
              </w:rPr>
            </w:pPr>
          </w:p>
        </w:tc>
        <w:tc>
          <w:tcPr>
            <w:tcW w:w="945" w:type="dxa"/>
            <w:vAlign w:val="bottom"/>
          </w:tcPr>
          <w:p w14:paraId="11F867B5" w14:textId="689E3CE7" w:rsidR="008176CA" w:rsidRPr="005001D4" w:rsidRDefault="008176CA" w:rsidP="008176CA">
            <w:pPr>
              <w:pBdr>
                <w:bottom w:val="double" w:sz="4" w:space="1" w:color="auto"/>
              </w:pBdr>
              <w:tabs>
                <w:tab w:val="decimal" w:pos="567"/>
              </w:tabs>
              <w:spacing w:line="320" w:lineRule="exact"/>
              <w:rPr>
                <w:sz w:val="16"/>
                <w:szCs w:val="16"/>
                <w:lang w:val="en-GB"/>
              </w:rPr>
            </w:pPr>
            <w:r w:rsidRPr="00866ADF">
              <w:rPr>
                <w:sz w:val="16"/>
                <w:szCs w:val="16"/>
                <w:lang w:val="en-GB"/>
              </w:rPr>
              <w:t>1</w:t>
            </w:r>
            <w:r w:rsidRPr="00866ADF">
              <w:rPr>
                <w:rFonts w:hint="cs"/>
                <w:sz w:val="16"/>
                <w:szCs w:val="16"/>
                <w:cs/>
                <w:lang w:val="en-GB"/>
              </w:rPr>
              <w:t>39</w:t>
            </w:r>
          </w:p>
        </w:tc>
        <w:tc>
          <w:tcPr>
            <w:tcW w:w="945" w:type="dxa"/>
            <w:vAlign w:val="bottom"/>
          </w:tcPr>
          <w:p w14:paraId="01AF3923" w14:textId="77777777" w:rsidR="008176CA" w:rsidRPr="005001D4" w:rsidRDefault="008176CA" w:rsidP="008176CA">
            <w:pPr>
              <w:pBdr>
                <w:bottom w:val="double" w:sz="4" w:space="1" w:color="auto"/>
              </w:pBdr>
              <w:tabs>
                <w:tab w:val="decimal" w:pos="567"/>
              </w:tabs>
              <w:spacing w:line="320" w:lineRule="exact"/>
              <w:rPr>
                <w:sz w:val="16"/>
                <w:szCs w:val="16"/>
                <w:lang w:val="en-GB"/>
              </w:rPr>
            </w:pPr>
            <w:r w:rsidRPr="005001D4">
              <w:rPr>
                <w:sz w:val="16"/>
                <w:szCs w:val="16"/>
                <w:lang w:val="en-GB"/>
              </w:rPr>
              <w:t>56</w:t>
            </w:r>
          </w:p>
        </w:tc>
      </w:tr>
    </w:tbl>
    <w:p w14:paraId="53AED7A2" w14:textId="77777777" w:rsidR="00472751" w:rsidRPr="005001D4" w:rsidRDefault="00472751" w:rsidP="000D7AF5">
      <w:pPr>
        <w:tabs>
          <w:tab w:val="left" w:pos="1440"/>
          <w:tab w:val="left" w:pos="1980"/>
          <w:tab w:val="right" w:pos="3780"/>
          <w:tab w:val="left" w:pos="4760"/>
          <w:tab w:val="right" w:pos="9540"/>
          <w:tab w:val="right" w:pos="12420"/>
        </w:tabs>
        <w:spacing w:before="120" w:after="120" w:line="380" w:lineRule="exact"/>
        <w:ind w:left="900" w:right="-756"/>
        <w:jc w:val="thaiDistribute"/>
        <w:sectPr w:rsidR="00472751" w:rsidRPr="005001D4" w:rsidSect="003419DE">
          <w:pgSz w:w="16834" w:h="11909" w:orient="landscape" w:code="9"/>
          <w:pgMar w:top="1296" w:right="1080" w:bottom="1080" w:left="1339" w:header="576" w:footer="576" w:gutter="0"/>
          <w:cols w:space="720"/>
          <w:docGrid w:linePitch="299"/>
        </w:sectPr>
      </w:pPr>
    </w:p>
    <w:p w14:paraId="759353F7" w14:textId="77777777" w:rsidR="006F356E" w:rsidRPr="005001D4" w:rsidRDefault="002522A0" w:rsidP="00423E5E">
      <w:pPr>
        <w:spacing w:before="120" w:after="120" w:line="380" w:lineRule="exact"/>
        <w:ind w:left="547" w:hanging="547"/>
        <w:jc w:val="thaiDistribute"/>
        <w:rPr>
          <w:b/>
          <w:bCs/>
        </w:rPr>
      </w:pPr>
      <w:r w:rsidRPr="005001D4">
        <w:rPr>
          <w:b/>
          <w:bCs/>
        </w:rPr>
        <w:lastRenderedPageBreak/>
        <w:t>2</w:t>
      </w:r>
      <w:r w:rsidR="00445759" w:rsidRPr="005001D4">
        <w:rPr>
          <w:b/>
          <w:bCs/>
        </w:rPr>
        <w:t>0</w:t>
      </w:r>
      <w:r w:rsidRPr="005001D4">
        <w:rPr>
          <w:b/>
          <w:bCs/>
        </w:rPr>
        <w:t>.</w:t>
      </w:r>
      <w:r w:rsidR="006F356E" w:rsidRPr="005001D4">
        <w:rPr>
          <w:b/>
          <w:bCs/>
        </w:rPr>
        <w:tab/>
        <w:t>Commitments and contingent liabilities</w:t>
      </w:r>
    </w:p>
    <w:p w14:paraId="30091D13" w14:textId="77777777" w:rsidR="006F356E" w:rsidRPr="005001D4" w:rsidRDefault="006F356E" w:rsidP="00423E5E">
      <w:pPr>
        <w:spacing w:before="120" w:after="120" w:line="380" w:lineRule="exact"/>
        <w:ind w:left="547" w:hanging="547"/>
        <w:jc w:val="thaiDistribute"/>
      </w:pPr>
      <w:r w:rsidRPr="005001D4">
        <w:tab/>
        <w:t xml:space="preserve">The </w:t>
      </w:r>
      <w:r w:rsidR="00100C35" w:rsidRPr="005001D4">
        <w:t>Group</w:t>
      </w:r>
      <w:r w:rsidRPr="005001D4">
        <w:t xml:space="preserve"> ha</w:t>
      </w:r>
      <w:r w:rsidR="00100C35" w:rsidRPr="005001D4">
        <w:t>s</w:t>
      </w:r>
      <w:r w:rsidRPr="005001D4">
        <w:t xml:space="preserve"> commitments and contingent liabilities other than those disclosed in other notes as follows: </w:t>
      </w:r>
    </w:p>
    <w:p w14:paraId="68AD1C92" w14:textId="77777777" w:rsidR="00AA15E6" w:rsidRPr="005001D4" w:rsidRDefault="002522A0" w:rsidP="00423E5E">
      <w:pPr>
        <w:spacing w:before="120" w:after="120" w:line="380" w:lineRule="exact"/>
        <w:ind w:left="547" w:hanging="547"/>
        <w:jc w:val="thaiDistribute"/>
        <w:rPr>
          <w:b/>
          <w:bCs/>
        </w:rPr>
      </w:pPr>
      <w:r w:rsidRPr="005001D4">
        <w:rPr>
          <w:b/>
          <w:bCs/>
        </w:rPr>
        <w:t>2</w:t>
      </w:r>
      <w:r w:rsidR="00445759" w:rsidRPr="005001D4">
        <w:rPr>
          <w:b/>
          <w:bCs/>
        </w:rPr>
        <w:t>0</w:t>
      </w:r>
      <w:r w:rsidRPr="005001D4">
        <w:rPr>
          <w:b/>
          <w:bCs/>
        </w:rPr>
        <w:t>.</w:t>
      </w:r>
      <w:r w:rsidR="00AA15E6" w:rsidRPr="005001D4">
        <w:rPr>
          <w:b/>
          <w:bCs/>
        </w:rPr>
        <w:t>1</w:t>
      </w:r>
      <w:r w:rsidR="00AA15E6" w:rsidRPr="005001D4">
        <w:rPr>
          <w:b/>
          <w:bCs/>
        </w:rPr>
        <w:tab/>
        <w:t xml:space="preserve">Capital commitments </w:t>
      </w:r>
    </w:p>
    <w:p w14:paraId="542DEF7E" w14:textId="03FD7BBA" w:rsidR="007961A8" w:rsidRPr="005001D4" w:rsidRDefault="007961A8" w:rsidP="00423E5E">
      <w:pPr>
        <w:spacing w:before="120" w:after="120" w:line="380" w:lineRule="exact"/>
        <w:ind w:left="547" w:hanging="547"/>
        <w:jc w:val="thaiDistribute"/>
      </w:pPr>
      <w:r w:rsidRPr="005001D4">
        <w:tab/>
        <w:t xml:space="preserve">As at </w:t>
      </w:r>
      <w:r w:rsidR="00614DC6" w:rsidRPr="005001D4">
        <w:t>31 March 2026</w:t>
      </w:r>
      <w:r w:rsidRPr="005001D4">
        <w:t>, Thai Base Station Co., Ltd., a subsidiary company,</w:t>
      </w:r>
      <w:r w:rsidR="00C92117" w:rsidRPr="005001D4">
        <w:rPr>
          <w:cs/>
        </w:rPr>
        <w:t xml:space="preserve"> </w:t>
      </w:r>
      <w:r w:rsidRPr="005001D4">
        <w:t xml:space="preserve">had capital commitments of approximately Baht </w:t>
      </w:r>
      <w:r w:rsidR="000954E9" w:rsidRPr="005001D4">
        <w:t>90</w:t>
      </w:r>
      <w:r w:rsidR="00105B15" w:rsidRPr="005001D4">
        <w:t xml:space="preserve"> </w:t>
      </w:r>
      <w:r w:rsidRPr="005001D4">
        <w:t>million (</w:t>
      </w:r>
      <w:r w:rsidR="00614DC6" w:rsidRPr="005001D4">
        <w:t>31 December 2025</w:t>
      </w:r>
      <w:r w:rsidRPr="005001D4">
        <w:t>:</w:t>
      </w:r>
      <w:r w:rsidR="00C92117" w:rsidRPr="005001D4">
        <w:rPr>
          <w:cs/>
        </w:rPr>
        <w:t xml:space="preserve"> </w:t>
      </w:r>
      <w:r w:rsidRPr="005001D4">
        <w:t>Baht 9</w:t>
      </w:r>
      <w:r w:rsidR="005D63B5" w:rsidRPr="005001D4">
        <w:t>0</w:t>
      </w:r>
      <w:r w:rsidRPr="005001D4">
        <w:t xml:space="preserve"> million),</w:t>
      </w:r>
      <w:r w:rsidR="00D13FBB" w:rsidRPr="005001D4">
        <w:t xml:space="preserve"> </w:t>
      </w:r>
      <w:r w:rsidRPr="005001D4">
        <w:t>regarding the purchases of equipment and installing for telecommunication tower service for Tower-Co project.</w:t>
      </w:r>
    </w:p>
    <w:p w14:paraId="0149A88B" w14:textId="77777777" w:rsidR="00C75B88" w:rsidRPr="005001D4" w:rsidRDefault="002522A0" w:rsidP="00423E5E">
      <w:pPr>
        <w:spacing w:before="120" w:after="120" w:line="380" w:lineRule="exact"/>
        <w:ind w:left="547" w:hanging="547"/>
        <w:jc w:val="thaiDistribute"/>
        <w:rPr>
          <w:b/>
          <w:bCs/>
        </w:rPr>
      </w:pPr>
      <w:r w:rsidRPr="005001D4">
        <w:rPr>
          <w:b/>
          <w:bCs/>
        </w:rPr>
        <w:t>2</w:t>
      </w:r>
      <w:r w:rsidR="00445759" w:rsidRPr="005001D4">
        <w:rPr>
          <w:b/>
          <w:bCs/>
        </w:rPr>
        <w:t>0</w:t>
      </w:r>
      <w:r w:rsidRPr="005001D4">
        <w:rPr>
          <w:b/>
          <w:bCs/>
        </w:rPr>
        <w:t>.</w:t>
      </w:r>
      <w:r w:rsidR="00C75B88" w:rsidRPr="005001D4">
        <w:rPr>
          <w:b/>
          <w:bCs/>
        </w:rPr>
        <w:t>2</w:t>
      </w:r>
      <w:r w:rsidR="00C75B88" w:rsidRPr="005001D4">
        <w:rPr>
          <w:b/>
          <w:bCs/>
        </w:rPr>
        <w:tab/>
        <w:t xml:space="preserve">Lease commitments </w:t>
      </w:r>
    </w:p>
    <w:p w14:paraId="01D381F7" w14:textId="77777777" w:rsidR="00C75B88" w:rsidRPr="005001D4" w:rsidRDefault="00C75B88" w:rsidP="00423E5E">
      <w:pPr>
        <w:spacing w:before="120" w:after="120" w:line="380" w:lineRule="exact"/>
        <w:ind w:left="547" w:hanging="547"/>
        <w:jc w:val="both"/>
      </w:pPr>
      <w:r w:rsidRPr="005001D4">
        <w:tab/>
        <w:t>The Group has future lease payments required under short-term leases</w:t>
      </w:r>
      <w:r w:rsidR="00B76952" w:rsidRPr="005001D4">
        <w:t xml:space="preserve"> and</w:t>
      </w:r>
      <w:r w:rsidRPr="005001D4">
        <w:t xml:space="preserve"> leases of</w:t>
      </w:r>
      <w:r w:rsidR="000840C1" w:rsidRPr="005001D4">
        <w:t xml:space="preserve">             </w:t>
      </w:r>
      <w:r w:rsidRPr="005001D4">
        <w:t xml:space="preserve"> low-value assets as follows:</w:t>
      </w:r>
    </w:p>
    <w:tbl>
      <w:tblPr>
        <w:tblW w:w="9090" w:type="dxa"/>
        <w:tblInd w:w="558" w:type="dxa"/>
        <w:tblLayout w:type="fixed"/>
        <w:tblLook w:val="04A0" w:firstRow="1" w:lastRow="0" w:firstColumn="1" w:lastColumn="0" w:noHBand="0" w:noVBand="1"/>
      </w:tblPr>
      <w:tblGrid>
        <w:gridCol w:w="2880"/>
        <w:gridCol w:w="1552"/>
        <w:gridCol w:w="1553"/>
        <w:gridCol w:w="1552"/>
        <w:gridCol w:w="1553"/>
      </w:tblGrid>
      <w:tr w:rsidR="005D63B5" w:rsidRPr="005001D4" w14:paraId="16FF22B2" w14:textId="77777777" w:rsidTr="005D63B5">
        <w:tc>
          <w:tcPr>
            <w:tcW w:w="2880" w:type="dxa"/>
          </w:tcPr>
          <w:p w14:paraId="2A2D8D51" w14:textId="77777777" w:rsidR="005D63B5" w:rsidRPr="005001D4" w:rsidRDefault="005D63B5" w:rsidP="000754DA">
            <w:pPr>
              <w:spacing w:line="380" w:lineRule="exact"/>
              <w:ind w:left="151" w:hanging="151"/>
              <w:jc w:val="center"/>
              <w:outlineLvl w:val="0"/>
              <w:rPr>
                <w:lang w:val="en-GB"/>
              </w:rPr>
            </w:pPr>
            <w:r w:rsidRPr="005001D4">
              <w:br w:type="page"/>
            </w:r>
          </w:p>
        </w:tc>
        <w:tc>
          <w:tcPr>
            <w:tcW w:w="6210" w:type="dxa"/>
            <w:gridSpan w:val="4"/>
            <w:hideMark/>
          </w:tcPr>
          <w:p w14:paraId="30931E53" w14:textId="77777777" w:rsidR="005D63B5" w:rsidRPr="005001D4" w:rsidRDefault="005D63B5" w:rsidP="000754DA">
            <w:pPr>
              <w:tabs>
                <w:tab w:val="right" w:pos="1033"/>
              </w:tabs>
              <w:spacing w:line="380" w:lineRule="exact"/>
              <w:ind w:right="-72"/>
              <w:jc w:val="right"/>
            </w:pPr>
            <w:r w:rsidRPr="005001D4">
              <w:t>(Unit: Thousand Baht)</w:t>
            </w:r>
          </w:p>
        </w:tc>
      </w:tr>
      <w:tr w:rsidR="005D63B5" w:rsidRPr="005001D4" w14:paraId="4932EB22" w14:textId="77777777" w:rsidTr="005D63B5">
        <w:trPr>
          <w:trHeight w:val="198"/>
        </w:trPr>
        <w:tc>
          <w:tcPr>
            <w:tcW w:w="2880" w:type="dxa"/>
          </w:tcPr>
          <w:p w14:paraId="54E2BBE6" w14:textId="77777777" w:rsidR="005D63B5" w:rsidRPr="005001D4" w:rsidRDefault="005D63B5" w:rsidP="000754DA">
            <w:pPr>
              <w:tabs>
                <w:tab w:val="decimal" w:pos="1413"/>
              </w:tabs>
              <w:spacing w:line="380" w:lineRule="exact"/>
              <w:rPr>
                <w:cs/>
              </w:rPr>
            </w:pPr>
          </w:p>
        </w:tc>
        <w:tc>
          <w:tcPr>
            <w:tcW w:w="3105" w:type="dxa"/>
            <w:gridSpan w:val="2"/>
            <w:hideMark/>
          </w:tcPr>
          <w:p w14:paraId="194F55B7" w14:textId="77777777" w:rsidR="005D63B5" w:rsidRPr="005001D4" w:rsidRDefault="005D63B5" w:rsidP="000754DA">
            <w:pPr>
              <w:pBdr>
                <w:bottom w:val="single" w:sz="4" w:space="1" w:color="auto"/>
              </w:pBdr>
              <w:tabs>
                <w:tab w:val="decimal" w:pos="1037"/>
              </w:tabs>
              <w:spacing w:line="380" w:lineRule="exact"/>
              <w:jc w:val="center"/>
              <w:rPr>
                <w:cs/>
              </w:rPr>
            </w:pPr>
            <w:r w:rsidRPr="005001D4">
              <w:t>Consolidated                        financial statements</w:t>
            </w:r>
          </w:p>
        </w:tc>
        <w:tc>
          <w:tcPr>
            <w:tcW w:w="3105" w:type="dxa"/>
            <w:gridSpan w:val="2"/>
            <w:hideMark/>
          </w:tcPr>
          <w:p w14:paraId="1397FF89" w14:textId="77777777" w:rsidR="005D63B5" w:rsidRPr="005001D4" w:rsidRDefault="005D63B5" w:rsidP="000754DA">
            <w:pPr>
              <w:pBdr>
                <w:bottom w:val="single" w:sz="4" w:space="1" w:color="auto"/>
              </w:pBdr>
              <w:tabs>
                <w:tab w:val="decimal" w:pos="1037"/>
              </w:tabs>
              <w:spacing w:line="380" w:lineRule="exact"/>
              <w:ind w:right="-72"/>
              <w:jc w:val="center"/>
            </w:pPr>
            <w:r w:rsidRPr="005001D4">
              <w:t>Separate                                financial statements</w:t>
            </w:r>
          </w:p>
        </w:tc>
      </w:tr>
      <w:tr w:rsidR="00445759" w:rsidRPr="005001D4" w14:paraId="0531EE23" w14:textId="77777777" w:rsidTr="005D63B5">
        <w:trPr>
          <w:trHeight w:val="198"/>
        </w:trPr>
        <w:tc>
          <w:tcPr>
            <w:tcW w:w="2880" w:type="dxa"/>
          </w:tcPr>
          <w:p w14:paraId="41735251" w14:textId="77777777" w:rsidR="00445759" w:rsidRPr="005001D4" w:rsidRDefault="00445759" w:rsidP="00445759">
            <w:pPr>
              <w:tabs>
                <w:tab w:val="decimal" w:pos="1413"/>
              </w:tabs>
              <w:spacing w:line="380" w:lineRule="exact"/>
              <w:rPr>
                <w:cs/>
              </w:rPr>
            </w:pPr>
          </w:p>
        </w:tc>
        <w:tc>
          <w:tcPr>
            <w:tcW w:w="1552" w:type="dxa"/>
            <w:vAlign w:val="bottom"/>
          </w:tcPr>
          <w:p w14:paraId="0029B489" w14:textId="77777777" w:rsidR="00445759" w:rsidRPr="005001D4" w:rsidRDefault="00445759" w:rsidP="00445759">
            <w:pPr>
              <w:pBdr>
                <w:bottom w:val="single" w:sz="4" w:space="1" w:color="auto"/>
              </w:pBdr>
              <w:spacing w:line="380" w:lineRule="exact"/>
              <w:ind w:left="-111"/>
              <w:jc w:val="center"/>
              <w:rPr>
                <w:sz w:val="20"/>
                <w:szCs w:val="20"/>
                <w:u w:val="single"/>
              </w:rPr>
            </w:pPr>
            <w:r w:rsidRPr="005001D4">
              <w:t>31 March  2026</w:t>
            </w:r>
          </w:p>
        </w:tc>
        <w:tc>
          <w:tcPr>
            <w:tcW w:w="1553" w:type="dxa"/>
            <w:vAlign w:val="bottom"/>
          </w:tcPr>
          <w:p w14:paraId="5AFFADB5" w14:textId="77777777" w:rsidR="00445759" w:rsidRPr="005001D4" w:rsidRDefault="00445759" w:rsidP="00445759">
            <w:pPr>
              <w:pBdr>
                <w:bottom w:val="single" w:sz="4" w:space="1" w:color="auto"/>
              </w:pBdr>
              <w:spacing w:line="380" w:lineRule="exact"/>
              <w:jc w:val="center"/>
              <w:rPr>
                <w:sz w:val="20"/>
                <w:szCs w:val="20"/>
                <w:u w:val="single"/>
              </w:rPr>
            </w:pPr>
            <w:r w:rsidRPr="005001D4">
              <w:rPr>
                <w:rFonts w:eastAsia="Arial Unicode MS"/>
              </w:rPr>
              <w:t>31 December 2025</w:t>
            </w:r>
          </w:p>
        </w:tc>
        <w:tc>
          <w:tcPr>
            <w:tcW w:w="1552" w:type="dxa"/>
            <w:vAlign w:val="bottom"/>
          </w:tcPr>
          <w:p w14:paraId="1DB7CC9A" w14:textId="77777777" w:rsidR="00445759" w:rsidRPr="005001D4" w:rsidRDefault="00445759" w:rsidP="00445759">
            <w:pPr>
              <w:pBdr>
                <w:bottom w:val="single" w:sz="4" w:space="1" w:color="auto"/>
              </w:pBdr>
              <w:spacing w:line="380" w:lineRule="exact"/>
              <w:ind w:right="-72"/>
              <w:jc w:val="center"/>
              <w:rPr>
                <w:sz w:val="20"/>
                <w:szCs w:val="20"/>
              </w:rPr>
            </w:pPr>
            <w:r w:rsidRPr="005001D4">
              <w:t>31 March  2026</w:t>
            </w:r>
          </w:p>
        </w:tc>
        <w:tc>
          <w:tcPr>
            <w:tcW w:w="1553" w:type="dxa"/>
            <w:vAlign w:val="bottom"/>
          </w:tcPr>
          <w:p w14:paraId="2F30FBA0" w14:textId="77777777" w:rsidR="00445759" w:rsidRPr="005001D4" w:rsidRDefault="00445759" w:rsidP="00445759">
            <w:pPr>
              <w:pBdr>
                <w:bottom w:val="single" w:sz="4" w:space="1" w:color="auto"/>
              </w:pBdr>
              <w:spacing w:line="380" w:lineRule="exact"/>
              <w:ind w:right="-72"/>
              <w:jc w:val="center"/>
              <w:rPr>
                <w:sz w:val="20"/>
                <w:szCs w:val="20"/>
              </w:rPr>
            </w:pPr>
            <w:r w:rsidRPr="005001D4">
              <w:rPr>
                <w:rFonts w:eastAsia="Arial Unicode MS"/>
              </w:rPr>
              <w:t>31 December 2025</w:t>
            </w:r>
          </w:p>
        </w:tc>
      </w:tr>
      <w:tr w:rsidR="000954E9" w:rsidRPr="005001D4" w14:paraId="05EB374D" w14:textId="77777777" w:rsidTr="005D63B5">
        <w:tc>
          <w:tcPr>
            <w:tcW w:w="2880" w:type="dxa"/>
            <w:hideMark/>
          </w:tcPr>
          <w:p w14:paraId="6789735A" w14:textId="77777777" w:rsidR="000954E9" w:rsidRPr="005001D4" w:rsidRDefault="000954E9" w:rsidP="000954E9">
            <w:pPr>
              <w:spacing w:line="380" w:lineRule="exact"/>
              <w:ind w:left="-11" w:right="-72" w:hanging="6"/>
            </w:pPr>
            <w:r w:rsidRPr="005001D4">
              <w:t>Within 1 year</w:t>
            </w:r>
          </w:p>
        </w:tc>
        <w:tc>
          <w:tcPr>
            <w:tcW w:w="1552" w:type="dxa"/>
            <w:vAlign w:val="bottom"/>
          </w:tcPr>
          <w:p w14:paraId="1F1B3E35" w14:textId="66009B7E" w:rsidR="000954E9" w:rsidRPr="005001D4" w:rsidRDefault="000954E9" w:rsidP="000954E9">
            <w:pPr>
              <w:pBdr>
                <w:bottom w:val="single" w:sz="4" w:space="1" w:color="auto"/>
              </w:pBdr>
              <w:tabs>
                <w:tab w:val="decimal" w:pos="1106"/>
              </w:tabs>
              <w:spacing w:line="380" w:lineRule="exact"/>
            </w:pPr>
            <w:r w:rsidRPr="005001D4">
              <w:t>1,039</w:t>
            </w:r>
          </w:p>
        </w:tc>
        <w:tc>
          <w:tcPr>
            <w:tcW w:w="1553" w:type="dxa"/>
            <w:vAlign w:val="bottom"/>
          </w:tcPr>
          <w:p w14:paraId="732E2A0D" w14:textId="5D01F06A" w:rsidR="000954E9" w:rsidRPr="005001D4" w:rsidRDefault="000954E9" w:rsidP="000954E9">
            <w:pPr>
              <w:pBdr>
                <w:bottom w:val="single" w:sz="4" w:space="1" w:color="auto"/>
              </w:pBdr>
              <w:tabs>
                <w:tab w:val="decimal" w:pos="1106"/>
              </w:tabs>
              <w:spacing w:line="380" w:lineRule="exact"/>
            </w:pPr>
            <w:r w:rsidRPr="005001D4">
              <w:t>271</w:t>
            </w:r>
          </w:p>
        </w:tc>
        <w:tc>
          <w:tcPr>
            <w:tcW w:w="1552" w:type="dxa"/>
            <w:vAlign w:val="bottom"/>
          </w:tcPr>
          <w:p w14:paraId="4D103AC5" w14:textId="77777777" w:rsidR="000954E9" w:rsidRPr="005001D4" w:rsidRDefault="000954E9" w:rsidP="000954E9">
            <w:pPr>
              <w:pBdr>
                <w:bottom w:val="single" w:sz="4" w:space="1" w:color="auto"/>
              </w:pBdr>
              <w:tabs>
                <w:tab w:val="decimal" w:pos="1106"/>
              </w:tabs>
              <w:spacing w:line="380" w:lineRule="exact"/>
            </w:pPr>
            <w:r w:rsidRPr="005001D4">
              <w:t>111</w:t>
            </w:r>
          </w:p>
        </w:tc>
        <w:tc>
          <w:tcPr>
            <w:tcW w:w="1553" w:type="dxa"/>
            <w:vAlign w:val="bottom"/>
          </w:tcPr>
          <w:p w14:paraId="02AB6FC3" w14:textId="77777777" w:rsidR="000954E9" w:rsidRPr="005001D4" w:rsidRDefault="000954E9" w:rsidP="000954E9">
            <w:pPr>
              <w:pBdr>
                <w:bottom w:val="single" w:sz="4" w:space="1" w:color="auto"/>
              </w:pBdr>
              <w:tabs>
                <w:tab w:val="decimal" w:pos="1106"/>
              </w:tabs>
              <w:spacing w:line="380" w:lineRule="exact"/>
            </w:pPr>
            <w:r w:rsidRPr="005001D4">
              <w:t>180</w:t>
            </w:r>
          </w:p>
        </w:tc>
      </w:tr>
      <w:tr w:rsidR="000954E9" w:rsidRPr="005001D4" w14:paraId="7C41A0F5" w14:textId="77777777" w:rsidTr="005D63B5">
        <w:tc>
          <w:tcPr>
            <w:tcW w:w="2880" w:type="dxa"/>
          </w:tcPr>
          <w:p w14:paraId="2BB545F0" w14:textId="77777777" w:rsidR="000954E9" w:rsidRPr="005001D4" w:rsidRDefault="000954E9" w:rsidP="000954E9">
            <w:pPr>
              <w:spacing w:line="380" w:lineRule="exact"/>
              <w:ind w:left="-11" w:right="-72" w:hanging="6"/>
            </w:pPr>
            <w:r w:rsidRPr="005001D4">
              <w:t>Total</w:t>
            </w:r>
          </w:p>
        </w:tc>
        <w:tc>
          <w:tcPr>
            <w:tcW w:w="1552" w:type="dxa"/>
            <w:vAlign w:val="bottom"/>
          </w:tcPr>
          <w:p w14:paraId="6448E52A" w14:textId="2E710D64" w:rsidR="000954E9" w:rsidRPr="005001D4" w:rsidRDefault="000954E9" w:rsidP="000954E9">
            <w:pPr>
              <w:pBdr>
                <w:bottom w:val="double" w:sz="4" w:space="1" w:color="auto"/>
              </w:pBdr>
              <w:tabs>
                <w:tab w:val="decimal" w:pos="1106"/>
              </w:tabs>
              <w:spacing w:line="380" w:lineRule="exact"/>
            </w:pPr>
            <w:r w:rsidRPr="005001D4">
              <w:t>1,039</w:t>
            </w:r>
          </w:p>
        </w:tc>
        <w:tc>
          <w:tcPr>
            <w:tcW w:w="1553" w:type="dxa"/>
            <w:vAlign w:val="bottom"/>
          </w:tcPr>
          <w:p w14:paraId="5B8C56CF" w14:textId="35AF3D89" w:rsidR="000954E9" w:rsidRPr="005001D4" w:rsidRDefault="000954E9" w:rsidP="000954E9">
            <w:pPr>
              <w:pBdr>
                <w:bottom w:val="double" w:sz="4" w:space="1" w:color="auto"/>
              </w:pBdr>
              <w:tabs>
                <w:tab w:val="decimal" w:pos="1106"/>
              </w:tabs>
              <w:spacing w:line="380" w:lineRule="exact"/>
            </w:pPr>
            <w:r w:rsidRPr="005001D4">
              <w:t>271</w:t>
            </w:r>
          </w:p>
        </w:tc>
        <w:tc>
          <w:tcPr>
            <w:tcW w:w="1552" w:type="dxa"/>
            <w:vAlign w:val="bottom"/>
          </w:tcPr>
          <w:p w14:paraId="31EB1D90" w14:textId="77777777" w:rsidR="000954E9" w:rsidRPr="005001D4" w:rsidRDefault="000954E9" w:rsidP="000954E9">
            <w:pPr>
              <w:pBdr>
                <w:bottom w:val="double" w:sz="4" w:space="1" w:color="auto"/>
              </w:pBdr>
              <w:tabs>
                <w:tab w:val="decimal" w:pos="1106"/>
              </w:tabs>
              <w:spacing w:line="380" w:lineRule="exact"/>
            </w:pPr>
            <w:r w:rsidRPr="005001D4">
              <w:t>111</w:t>
            </w:r>
          </w:p>
        </w:tc>
        <w:tc>
          <w:tcPr>
            <w:tcW w:w="1553" w:type="dxa"/>
            <w:vAlign w:val="bottom"/>
          </w:tcPr>
          <w:p w14:paraId="23D9F967" w14:textId="77777777" w:rsidR="000954E9" w:rsidRPr="005001D4" w:rsidRDefault="000954E9" w:rsidP="000954E9">
            <w:pPr>
              <w:pBdr>
                <w:bottom w:val="double" w:sz="4" w:space="1" w:color="auto"/>
              </w:pBdr>
              <w:tabs>
                <w:tab w:val="decimal" w:pos="1106"/>
              </w:tabs>
              <w:spacing w:line="380" w:lineRule="exact"/>
            </w:pPr>
            <w:r w:rsidRPr="005001D4">
              <w:t>180</w:t>
            </w:r>
          </w:p>
        </w:tc>
      </w:tr>
    </w:tbl>
    <w:p w14:paraId="7CC8CE36" w14:textId="77777777" w:rsidR="006F356E" w:rsidRPr="005001D4" w:rsidRDefault="002522A0" w:rsidP="000754DA">
      <w:pPr>
        <w:spacing w:before="240" w:after="120" w:line="380" w:lineRule="exact"/>
        <w:ind w:left="540" w:hanging="540"/>
        <w:jc w:val="thaiDistribute"/>
        <w:rPr>
          <w:b/>
          <w:bCs/>
        </w:rPr>
      </w:pPr>
      <w:r w:rsidRPr="005001D4">
        <w:rPr>
          <w:b/>
          <w:bCs/>
        </w:rPr>
        <w:t>2</w:t>
      </w:r>
      <w:r w:rsidR="00445759" w:rsidRPr="005001D4">
        <w:rPr>
          <w:b/>
          <w:bCs/>
        </w:rPr>
        <w:t>0</w:t>
      </w:r>
      <w:r w:rsidRPr="005001D4">
        <w:rPr>
          <w:b/>
          <w:bCs/>
        </w:rPr>
        <w:t>.</w:t>
      </w:r>
      <w:r w:rsidR="00C75B88" w:rsidRPr="005001D4">
        <w:rPr>
          <w:b/>
          <w:bCs/>
        </w:rPr>
        <w:t>3</w:t>
      </w:r>
      <w:r w:rsidR="00C26B76" w:rsidRPr="005001D4">
        <w:rPr>
          <w:b/>
          <w:bCs/>
        </w:rPr>
        <w:tab/>
      </w:r>
      <w:r w:rsidR="006F356E" w:rsidRPr="005001D4">
        <w:rPr>
          <w:b/>
          <w:bCs/>
        </w:rPr>
        <w:t>Commitments in uncalled portions of investments</w:t>
      </w:r>
    </w:p>
    <w:p w14:paraId="3E9BED85" w14:textId="77777777" w:rsidR="006F356E" w:rsidRPr="005001D4" w:rsidRDefault="006F356E" w:rsidP="000754DA">
      <w:pPr>
        <w:spacing w:before="120" w:after="240" w:line="380" w:lineRule="exact"/>
        <w:ind w:left="547" w:hanging="547"/>
        <w:jc w:val="thaiDistribute"/>
        <w:rPr>
          <w:spacing w:val="-4"/>
        </w:rPr>
      </w:pPr>
      <w:r w:rsidRPr="005001D4">
        <w:tab/>
      </w:r>
      <w:r w:rsidRPr="005001D4">
        <w:rPr>
          <w:spacing w:val="-4"/>
        </w:rPr>
        <w:t>The subsidiaries are committed to pay the uncalled portions of their investments as follows:</w:t>
      </w:r>
    </w:p>
    <w:tbl>
      <w:tblPr>
        <w:tblW w:w="9360" w:type="dxa"/>
        <w:tblInd w:w="558" w:type="dxa"/>
        <w:tblLook w:val="01E0" w:firstRow="1" w:lastRow="1" w:firstColumn="1" w:lastColumn="1" w:noHBand="0" w:noVBand="0"/>
      </w:tblPr>
      <w:tblGrid>
        <w:gridCol w:w="4016"/>
        <w:gridCol w:w="1508"/>
        <w:gridCol w:w="1918"/>
        <w:gridCol w:w="1918"/>
      </w:tblGrid>
      <w:tr w:rsidR="0003529E" w:rsidRPr="005001D4" w14:paraId="1E3019EF" w14:textId="77777777" w:rsidTr="00D93D1D">
        <w:tc>
          <w:tcPr>
            <w:tcW w:w="5524" w:type="dxa"/>
            <w:gridSpan w:val="2"/>
            <w:vAlign w:val="bottom"/>
          </w:tcPr>
          <w:p w14:paraId="7EF3E38D" w14:textId="77777777" w:rsidR="0003529E" w:rsidRPr="005001D4" w:rsidRDefault="0003529E" w:rsidP="000754DA">
            <w:pPr>
              <w:tabs>
                <w:tab w:val="left" w:pos="360"/>
              </w:tabs>
              <w:spacing w:line="380" w:lineRule="exact"/>
              <w:ind w:left="547" w:right="-43"/>
              <w:jc w:val="thaiDistribute"/>
            </w:pPr>
          </w:p>
        </w:tc>
        <w:tc>
          <w:tcPr>
            <w:tcW w:w="3836" w:type="dxa"/>
            <w:gridSpan w:val="2"/>
            <w:vAlign w:val="bottom"/>
          </w:tcPr>
          <w:p w14:paraId="6D6D8910" w14:textId="77777777" w:rsidR="0003529E" w:rsidRPr="005001D4" w:rsidRDefault="0003529E" w:rsidP="000754DA">
            <w:pPr>
              <w:pBdr>
                <w:bottom w:val="single" w:sz="4" w:space="1" w:color="auto"/>
              </w:pBdr>
              <w:tabs>
                <w:tab w:val="left" w:pos="360"/>
                <w:tab w:val="left" w:pos="900"/>
                <w:tab w:val="left" w:pos="1440"/>
              </w:tabs>
              <w:spacing w:line="380" w:lineRule="exact"/>
              <w:ind w:right="49"/>
              <w:jc w:val="center"/>
            </w:pPr>
            <w:r w:rsidRPr="005001D4">
              <w:t>Amount (Million)</w:t>
            </w:r>
          </w:p>
        </w:tc>
      </w:tr>
      <w:tr w:rsidR="005D63B5" w:rsidRPr="005001D4" w14:paraId="7BCFF868" w14:textId="77777777" w:rsidTr="00D93D1D">
        <w:tc>
          <w:tcPr>
            <w:tcW w:w="4016" w:type="dxa"/>
            <w:vAlign w:val="bottom"/>
          </w:tcPr>
          <w:p w14:paraId="365FA7B0" w14:textId="77777777" w:rsidR="005D63B5" w:rsidRPr="005001D4" w:rsidRDefault="005D63B5" w:rsidP="000754DA">
            <w:pPr>
              <w:tabs>
                <w:tab w:val="left" w:pos="360"/>
              </w:tabs>
              <w:spacing w:line="380" w:lineRule="exact"/>
              <w:ind w:left="547" w:right="-43"/>
              <w:jc w:val="thaiDistribute"/>
            </w:pPr>
          </w:p>
        </w:tc>
        <w:tc>
          <w:tcPr>
            <w:tcW w:w="1508" w:type="dxa"/>
            <w:vAlign w:val="bottom"/>
          </w:tcPr>
          <w:p w14:paraId="0EB0D7D1" w14:textId="77777777" w:rsidR="005D63B5" w:rsidRPr="005001D4" w:rsidRDefault="005D63B5" w:rsidP="000754DA">
            <w:pPr>
              <w:pBdr>
                <w:bottom w:val="single" w:sz="4" w:space="1" w:color="auto"/>
              </w:pBdr>
              <w:tabs>
                <w:tab w:val="left" w:pos="360"/>
                <w:tab w:val="left" w:pos="900"/>
                <w:tab w:val="left" w:pos="1440"/>
              </w:tabs>
              <w:spacing w:line="380" w:lineRule="exact"/>
              <w:ind w:right="49"/>
              <w:jc w:val="center"/>
              <w:rPr>
                <w:cs/>
              </w:rPr>
            </w:pPr>
            <w:r w:rsidRPr="005001D4">
              <w:t>Currency</w:t>
            </w:r>
          </w:p>
        </w:tc>
        <w:tc>
          <w:tcPr>
            <w:tcW w:w="1918" w:type="dxa"/>
            <w:vAlign w:val="bottom"/>
          </w:tcPr>
          <w:p w14:paraId="31542E57" w14:textId="47205312" w:rsidR="005D63B5" w:rsidRPr="005001D4" w:rsidRDefault="00614DC6" w:rsidP="000754DA">
            <w:pPr>
              <w:pBdr>
                <w:bottom w:val="single" w:sz="4" w:space="1" w:color="auto"/>
              </w:pBdr>
              <w:tabs>
                <w:tab w:val="left" w:pos="2160"/>
                <w:tab w:val="right" w:pos="7200"/>
                <w:tab w:val="right" w:pos="8540"/>
              </w:tabs>
              <w:spacing w:line="380" w:lineRule="exact"/>
              <w:jc w:val="center"/>
              <w:rPr>
                <w:rFonts w:eastAsia="Arial Unicode MS"/>
              </w:rPr>
            </w:pPr>
            <w:r w:rsidRPr="005001D4">
              <w:t>31 March</w:t>
            </w:r>
            <w:r w:rsidR="005D63B5" w:rsidRPr="005001D4">
              <w:t xml:space="preserve">              202</w:t>
            </w:r>
            <w:r w:rsidR="00423E5E">
              <w:t>6</w:t>
            </w:r>
          </w:p>
        </w:tc>
        <w:tc>
          <w:tcPr>
            <w:tcW w:w="1918" w:type="dxa"/>
            <w:vAlign w:val="bottom"/>
          </w:tcPr>
          <w:p w14:paraId="0582890A" w14:textId="77777777" w:rsidR="005D63B5" w:rsidRPr="005001D4" w:rsidRDefault="00614DC6" w:rsidP="000754DA">
            <w:pPr>
              <w:pBdr>
                <w:bottom w:val="single" w:sz="4" w:space="1" w:color="auto"/>
              </w:pBdr>
              <w:tabs>
                <w:tab w:val="left" w:pos="2160"/>
                <w:tab w:val="right" w:pos="7200"/>
                <w:tab w:val="right" w:pos="8540"/>
              </w:tabs>
              <w:spacing w:line="380" w:lineRule="exact"/>
              <w:jc w:val="center"/>
              <w:rPr>
                <w:rFonts w:eastAsia="Arial Unicode MS"/>
              </w:rPr>
            </w:pPr>
            <w:r w:rsidRPr="005001D4">
              <w:rPr>
                <w:rFonts w:eastAsia="Arial Unicode MS"/>
              </w:rPr>
              <w:t>31 December 2025</w:t>
            </w:r>
          </w:p>
        </w:tc>
      </w:tr>
      <w:tr w:rsidR="000954E9" w:rsidRPr="005001D4" w14:paraId="0C9C2CB9" w14:textId="77777777" w:rsidTr="00D93D1D">
        <w:tc>
          <w:tcPr>
            <w:tcW w:w="4016" w:type="dxa"/>
            <w:vAlign w:val="bottom"/>
          </w:tcPr>
          <w:p w14:paraId="74799B53" w14:textId="77777777" w:rsidR="000954E9" w:rsidRPr="005001D4" w:rsidRDefault="000954E9" w:rsidP="000954E9">
            <w:pPr>
              <w:tabs>
                <w:tab w:val="left" w:pos="360"/>
              </w:tabs>
              <w:spacing w:line="380" w:lineRule="exact"/>
              <w:ind w:left="156" w:right="-43" w:hanging="162"/>
            </w:pPr>
            <w:r w:rsidRPr="005001D4">
              <w:t>The local subsidiary companies</w:t>
            </w:r>
          </w:p>
        </w:tc>
        <w:tc>
          <w:tcPr>
            <w:tcW w:w="1508" w:type="dxa"/>
            <w:vAlign w:val="bottom"/>
          </w:tcPr>
          <w:p w14:paraId="7848AE91" w14:textId="77777777" w:rsidR="000954E9" w:rsidRPr="005001D4" w:rsidRDefault="000954E9" w:rsidP="000954E9">
            <w:pPr>
              <w:tabs>
                <w:tab w:val="left" w:pos="360"/>
              </w:tabs>
              <w:spacing w:line="380" w:lineRule="exact"/>
              <w:ind w:left="547" w:right="-43" w:hanging="547"/>
              <w:jc w:val="center"/>
            </w:pPr>
            <w:r w:rsidRPr="005001D4">
              <w:t>Baht</w:t>
            </w:r>
          </w:p>
        </w:tc>
        <w:tc>
          <w:tcPr>
            <w:tcW w:w="1918" w:type="dxa"/>
            <w:vAlign w:val="bottom"/>
          </w:tcPr>
          <w:p w14:paraId="175DF4C7" w14:textId="77156ACD" w:rsidR="000954E9" w:rsidRPr="005001D4" w:rsidRDefault="000954E9" w:rsidP="000954E9">
            <w:pPr>
              <w:tabs>
                <w:tab w:val="decimal" w:pos="1197"/>
              </w:tabs>
              <w:spacing w:line="380" w:lineRule="exact"/>
              <w:ind w:left="547" w:right="-43"/>
              <w:jc w:val="thaiDistribute"/>
            </w:pPr>
            <w:r w:rsidRPr="005001D4">
              <w:t>118</w:t>
            </w:r>
          </w:p>
        </w:tc>
        <w:tc>
          <w:tcPr>
            <w:tcW w:w="1918" w:type="dxa"/>
            <w:vAlign w:val="bottom"/>
          </w:tcPr>
          <w:p w14:paraId="0A8432C4" w14:textId="77777777" w:rsidR="000954E9" w:rsidRPr="005001D4" w:rsidRDefault="000954E9" w:rsidP="000954E9">
            <w:pPr>
              <w:tabs>
                <w:tab w:val="decimal" w:pos="1197"/>
              </w:tabs>
              <w:spacing w:line="380" w:lineRule="exact"/>
              <w:ind w:left="547" w:right="-43"/>
              <w:jc w:val="thaiDistribute"/>
            </w:pPr>
            <w:r w:rsidRPr="005001D4">
              <w:t>118</w:t>
            </w:r>
          </w:p>
        </w:tc>
      </w:tr>
      <w:tr w:rsidR="000954E9" w:rsidRPr="005001D4" w14:paraId="75BE4A84" w14:textId="77777777" w:rsidTr="00D93D1D">
        <w:tc>
          <w:tcPr>
            <w:tcW w:w="4016" w:type="dxa"/>
          </w:tcPr>
          <w:p w14:paraId="5E6C6C6D" w14:textId="77777777" w:rsidR="000954E9" w:rsidRPr="005001D4" w:rsidRDefault="000954E9" w:rsidP="000954E9">
            <w:pPr>
              <w:tabs>
                <w:tab w:val="left" w:pos="360"/>
              </w:tabs>
              <w:spacing w:line="380" w:lineRule="exact"/>
              <w:ind w:left="156" w:right="-43" w:hanging="162"/>
            </w:pPr>
            <w:r w:rsidRPr="005001D4">
              <w:t>The overseas subsidiary companies</w:t>
            </w:r>
          </w:p>
        </w:tc>
        <w:tc>
          <w:tcPr>
            <w:tcW w:w="1508" w:type="dxa"/>
            <w:vAlign w:val="bottom"/>
          </w:tcPr>
          <w:p w14:paraId="00888CC9" w14:textId="77777777" w:rsidR="000954E9" w:rsidRPr="005001D4" w:rsidRDefault="000954E9" w:rsidP="000954E9">
            <w:pPr>
              <w:tabs>
                <w:tab w:val="left" w:pos="360"/>
              </w:tabs>
              <w:spacing w:line="380" w:lineRule="exact"/>
              <w:ind w:left="547" w:right="-43" w:hanging="547"/>
              <w:jc w:val="center"/>
            </w:pPr>
            <w:r w:rsidRPr="005001D4">
              <w:t>USD</w:t>
            </w:r>
          </w:p>
        </w:tc>
        <w:tc>
          <w:tcPr>
            <w:tcW w:w="1918" w:type="dxa"/>
            <w:vAlign w:val="bottom"/>
          </w:tcPr>
          <w:p w14:paraId="118D9FD0" w14:textId="5D14690A" w:rsidR="000954E9" w:rsidRPr="005001D4" w:rsidRDefault="000954E9" w:rsidP="000954E9">
            <w:pPr>
              <w:tabs>
                <w:tab w:val="decimal" w:pos="1197"/>
              </w:tabs>
              <w:spacing w:line="380" w:lineRule="exact"/>
              <w:ind w:right="-43"/>
              <w:jc w:val="thaiDistribute"/>
              <w:rPr>
                <w:cs/>
              </w:rPr>
            </w:pPr>
            <w:r w:rsidRPr="005001D4">
              <w:t>3</w:t>
            </w:r>
          </w:p>
        </w:tc>
        <w:tc>
          <w:tcPr>
            <w:tcW w:w="1918" w:type="dxa"/>
            <w:vAlign w:val="bottom"/>
          </w:tcPr>
          <w:p w14:paraId="0138A929" w14:textId="77777777" w:rsidR="000954E9" w:rsidRPr="005001D4" w:rsidRDefault="000954E9" w:rsidP="000954E9">
            <w:pPr>
              <w:tabs>
                <w:tab w:val="decimal" w:pos="1197"/>
              </w:tabs>
              <w:spacing w:line="380" w:lineRule="exact"/>
              <w:ind w:left="547" w:right="-43"/>
              <w:jc w:val="thaiDistribute"/>
              <w:rPr>
                <w:cs/>
              </w:rPr>
            </w:pPr>
            <w:r w:rsidRPr="005001D4">
              <w:t>3</w:t>
            </w:r>
          </w:p>
        </w:tc>
      </w:tr>
    </w:tbl>
    <w:p w14:paraId="203DB07E" w14:textId="77777777" w:rsidR="00D13FBB" w:rsidRPr="005001D4" w:rsidRDefault="00D13FBB" w:rsidP="002D407D">
      <w:pPr>
        <w:tabs>
          <w:tab w:val="left" w:pos="2160"/>
        </w:tabs>
        <w:spacing w:before="240" w:after="120" w:line="380" w:lineRule="exact"/>
        <w:ind w:left="720" w:hanging="720"/>
        <w:jc w:val="thaiDistribute"/>
        <w:textAlignment w:val="auto"/>
        <w:rPr>
          <w:b/>
          <w:bCs/>
        </w:rPr>
      </w:pPr>
    </w:p>
    <w:p w14:paraId="79A882D9" w14:textId="77777777" w:rsidR="005C2395" w:rsidRPr="005001D4" w:rsidRDefault="00D13FBB" w:rsidP="00D13FBB">
      <w:pPr>
        <w:tabs>
          <w:tab w:val="left" w:pos="2160"/>
        </w:tabs>
        <w:spacing w:before="120" w:after="120" w:line="380" w:lineRule="exact"/>
        <w:ind w:left="720" w:hanging="720"/>
        <w:jc w:val="thaiDistribute"/>
        <w:textAlignment w:val="auto"/>
        <w:rPr>
          <w:b/>
          <w:bCs/>
        </w:rPr>
      </w:pPr>
      <w:r w:rsidRPr="005001D4">
        <w:rPr>
          <w:b/>
          <w:bCs/>
        </w:rPr>
        <w:br w:type="page"/>
      </w:r>
      <w:r w:rsidR="002522A0" w:rsidRPr="005001D4">
        <w:rPr>
          <w:b/>
          <w:bCs/>
        </w:rPr>
        <w:lastRenderedPageBreak/>
        <w:t>2</w:t>
      </w:r>
      <w:r w:rsidR="00445759" w:rsidRPr="005001D4">
        <w:rPr>
          <w:b/>
          <w:bCs/>
        </w:rPr>
        <w:t>0</w:t>
      </w:r>
      <w:r w:rsidR="002522A0" w:rsidRPr="005001D4">
        <w:rPr>
          <w:b/>
          <w:bCs/>
        </w:rPr>
        <w:t>.</w:t>
      </w:r>
      <w:r w:rsidR="00C75B88" w:rsidRPr="005001D4">
        <w:rPr>
          <w:b/>
          <w:bCs/>
        </w:rPr>
        <w:t>4</w:t>
      </w:r>
      <w:r w:rsidR="006F356E" w:rsidRPr="005001D4">
        <w:rPr>
          <w:b/>
          <w:bCs/>
        </w:rPr>
        <w:tab/>
      </w:r>
      <w:r w:rsidR="005C2395" w:rsidRPr="005001D4">
        <w:rPr>
          <w:b/>
          <w:bCs/>
        </w:rPr>
        <w:t>Guarantees</w:t>
      </w:r>
    </w:p>
    <w:p w14:paraId="50B0BE0F" w14:textId="77777777" w:rsidR="005C2395" w:rsidRPr="005001D4" w:rsidRDefault="002522A0" w:rsidP="00D13FBB">
      <w:pPr>
        <w:tabs>
          <w:tab w:val="left" w:pos="2160"/>
        </w:tabs>
        <w:spacing w:before="120" w:after="120" w:line="380" w:lineRule="exact"/>
        <w:ind w:left="720" w:hanging="720"/>
        <w:jc w:val="thaiDistribute"/>
        <w:textAlignment w:val="auto"/>
        <w:rPr>
          <w:b/>
          <w:bCs/>
        </w:rPr>
      </w:pPr>
      <w:r w:rsidRPr="005001D4">
        <w:rPr>
          <w:b/>
          <w:bCs/>
        </w:rPr>
        <w:t>2</w:t>
      </w:r>
      <w:r w:rsidR="00445759" w:rsidRPr="005001D4">
        <w:rPr>
          <w:b/>
          <w:bCs/>
        </w:rPr>
        <w:t>0</w:t>
      </w:r>
      <w:r w:rsidRPr="005001D4">
        <w:rPr>
          <w:b/>
          <w:bCs/>
        </w:rPr>
        <w:t>.</w:t>
      </w:r>
      <w:r w:rsidR="00C75B88" w:rsidRPr="005001D4">
        <w:rPr>
          <w:b/>
          <w:bCs/>
        </w:rPr>
        <w:t>4</w:t>
      </w:r>
      <w:r w:rsidR="005C2395" w:rsidRPr="005001D4">
        <w:rPr>
          <w:b/>
          <w:bCs/>
        </w:rPr>
        <w:t>.1</w:t>
      </w:r>
      <w:r w:rsidR="005C2395" w:rsidRPr="005001D4">
        <w:rPr>
          <w:b/>
          <w:bCs/>
        </w:rPr>
        <w:tab/>
        <w:t>Bank guarantees</w:t>
      </w:r>
    </w:p>
    <w:p w14:paraId="27782FC6" w14:textId="77777777" w:rsidR="006F356E" w:rsidRPr="005001D4" w:rsidRDefault="006F356E" w:rsidP="00D13FBB">
      <w:pPr>
        <w:spacing w:before="120" w:after="120" w:line="380" w:lineRule="exact"/>
        <w:ind w:left="720" w:hanging="720"/>
        <w:jc w:val="thaiDistribute"/>
      </w:pPr>
      <w:r w:rsidRPr="005001D4">
        <w:tab/>
        <w:t>There were outstanding bank guarantees issued by the banks on behalf of</w:t>
      </w:r>
      <w:r w:rsidR="00902944" w:rsidRPr="005001D4">
        <w:t xml:space="preserve"> </w:t>
      </w:r>
      <w:r w:rsidRPr="005001D4">
        <w:t xml:space="preserve">the </w:t>
      </w:r>
      <w:r w:rsidR="00CB0ED2" w:rsidRPr="005001D4">
        <w:t>Group</w:t>
      </w:r>
      <w:r w:rsidRPr="005001D4">
        <w:t xml:space="preserve">, </w:t>
      </w:r>
      <w:r w:rsidR="00902944" w:rsidRPr="005001D4">
        <w:t xml:space="preserve">               </w:t>
      </w:r>
      <w:r w:rsidRPr="005001D4">
        <w:t xml:space="preserve">in respect of certain performance bonds as required in the normal course of business. </w:t>
      </w:r>
      <w:r w:rsidR="00902944" w:rsidRPr="005001D4">
        <w:t xml:space="preserve"> </w:t>
      </w:r>
      <w:r w:rsidRPr="005001D4">
        <w:t xml:space="preserve">The details of bank guarantees </w:t>
      </w:r>
      <w:r w:rsidR="00445B71" w:rsidRPr="005001D4">
        <w:t>were</w:t>
      </w:r>
      <w:r w:rsidRPr="005001D4">
        <w:t xml:space="preserve"> as follows:</w:t>
      </w:r>
    </w:p>
    <w:p w14:paraId="48CD8F1A" w14:textId="77777777" w:rsidR="006F356E" w:rsidRPr="005001D4" w:rsidRDefault="006F356E" w:rsidP="005C2395">
      <w:pPr>
        <w:tabs>
          <w:tab w:val="left" w:pos="360"/>
          <w:tab w:val="left" w:pos="900"/>
          <w:tab w:val="left" w:pos="2160"/>
        </w:tabs>
        <w:spacing w:line="380" w:lineRule="exact"/>
        <w:ind w:left="360" w:right="-230" w:hanging="907"/>
        <w:jc w:val="right"/>
        <w:rPr>
          <w:sz w:val="20"/>
          <w:szCs w:val="20"/>
        </w:rPr>
      </w:pPr>
      <w:r w:rsidRPr="005001D4">
        <w:rPr>
          <w:sz w:val="20"/>
          <w:szCs w:val="20"/>
        </w:rPr>
        <w:t>(Unit: Million)</w:t>
      </w:r>
    </w:p>
    <w:tbl>
      <w:tblPr>
        <w:tblW w:w="9180" w:type="dxa"/>
        <w:tblInd w:w="630" w:type="dxa"/>
        <w:tblLayout w:type="fixed"/>
        <w:tblLook w:val="01E0" w:firstRow="1" w:lastRow="1" w:firstColumn="1" w:lastColumn="1" w:noHBand="0" w:noVBand="0"/>
      </w:tblPr>
      <w:tblGrid>
        <w:gridCol w:w="3870"/>
        <w:gridCol w:w="1327"/>
        <w:gridCol w:w="1328"/>
        <w:gridCol w:w="1327"/>
        <w:gridCol w:w="1328"/>
      </w:tblGrid>
      <w:tr w:rsidR="005D63B5" w:rsidRPr="005001D4" w14:paraId="64B8C3ED" w14:textId="77777777" w:rsidTr="008176CA">
        <w:tc>
          <w:tcPr>
            <w:tcW w:w="3870" w:type="dxa"/>
          </w:tcPr>
          <w:p w14:paraId="10F7BFED" w14:textId="77777777" w:rsidR="005D63B5" w:rsidRPr="005001D4" w:rsidRDefault="005D63B5" w:rsidP="00F871FD">
            <w:pPr>
              <w:spacing w:line="380" w:lineRule="exact"/>
              <w:ind w:left="432" w:right="342"/>
              <w:jc w:val="thaiDistribute"/>
              <w:rPr>
                <w:sz w:val="18"/>
                <w:szCs w:val="18"/>
              </w:rPr>
            </w:pPr>
          </w:p>
        </w:tc>
        <w:tc>
          <w:tcPr>
            <w:tcW w:w="2655" w:type="dxa"/>
            <w:gridSpan w:val="2"/>
            <w:vAlign w:val="bottom"/>
            <w:hideMark/>
          </w:tcPr>
          <w:p w14:paraId="0B8A94A8" w14:textId="77777777" w:rsidR="005D63B5" w:rsidRPr="005001D4" w:rsidRDefault="005D63B5" w:rsidP="00F871FD">
            <w:pPr>
              <w:pBdr>
                <w:bottom w:val="single" w:sz="4" w:space="1" w:color="auto"/>
              </w:pBdr>
              <w:spacing w:line="380" w:lineRule="exact"/>
              <w:ind w:left="-18" w:right="-43"/>
              <w:jc w:val="center"/>
              <w:rPr>
                <w:sz w:val="18"/>
                <w:szCs w:val="18"/>
              </w:rPr>
            </w:pPr>
            <w:r w:rsidRPr="005001D4">
              <w:rPr>
                <w:sz w:val="18"/>
                <w:szCs w:val="18"/>
              </w:rPr>
              <w:t>Consolidated                      financial statements</w:t>
            </w:r>
          </w:p>
        </w:tc>
        <w:tc>
          <w:tcPr>
            <w:tcW w:w="2655" w:type="dxa"/>
            <w:gridSpan w:val="2"/>
            <w:vAlign w:val="bottom"/>
            <w:hideMark/>
          </w:tcPr>
          <w:p w14:paraId="5E75B54A" w14:textId="77777777" w:rsidR="005D63B5" w:rsidRPr="005001D4" w:rsidRDefault="005D63B5" w:rsidP="00F871FD">
            <w:pPr>
              <w:pBdr>
                <w:bottom w:val="single" w:sz="4" w:space="1" w:color="auto"/>
              </w:pBdr>
              <w:spacing w:line="380" w:lineRule="exact"/>
              <w:ind w:left="-18" w:right="-43"/>
              <w:jc w:val="center"/>
              <w:rPr>
                <w:sz w:val="18"/>
                <w:szCs w:val="18"/>
              </w:rPr>
            </w:pPr>
            <w:r w:rsidRPr="005001D4">
              <w:rPr>
                <w:sz w:val="18"/>
                <w:szCs w:val="18"/>
              </w:rPr>
              <w:t>Separate                         financial statements</w:t>
            </w:r>
          </w:p>
        </w:tc>
      </w:tr>
      <w:tr w:rsidR="005D63B5" w:rsidRPr="005001D4" w14:paraId="281218D9" w14:textId="77777777" w:rsidTr="008176CA">
        <w:tc>
          <w:tcPr>
            <w:tcW w:w="3870" w:type="dxa"/>
          </w:tcPr>
          <w:p w14:paraId="1F415874" w14:textId="77777777" w:rsidR="005D63B5" w:rsidRPr="005001D4" w:rsidRDefault="005D63B5" w:rsidP="005D63B5">
            <w:pPr>
              <w:spacing w:line="380" w:lineRule="exact"/>
              <w:ind w:left="-18" w:right="-43"/>
              <w:jc w:val="center"/>
              <w:rPr>
                <w:sz w:val="18"/>
                <w:szCs w:val="18"/>
              </w:rPr>
            </w:pPr>
          </w:p>
        </w:tc>
        <w:tc>
          <w:tcPr>
            <w:tcW w:w="1327" w:type="dxa"/>
            <w:vAlign w:val="bottom"/>
            <w:hideMark/>
          </w:tcPr>
          <w:p w14:paraId="28EB2F90" w14:textId="77777777" w:rsidR="005D63B5" w:rsidRPr="005001D4" w:rsidRDefault="00614DC6" w:rsidP="00FC5A75">
            <w:pPr>
              <w:pBdr>
                <w:bottom w:val="single" w:sz="4" w:space="1" w:color="auto"/>
              </w:pBdr>
              <w:spacing w:line="380" w:lineRule="exact"/>
              <w:ind w:left="-18" w:right="-43"/>
              <w:jc w:val="center"/>
              <w:rPr>
                <w:sz w:val="18"/>
                <w:szCs w:val="18"/>
              </w:rPr>
            </w:pPr>
            <w:r w:rsidRPr="005001D4">
              <w:rPr>
                <w:sz w:val="18"/>
                <w:szCs w:val="18"/>
              </w:rPr>
              <w:t>31 March 202</w:t>
            </w:r>
            <w:r w:rsidR="00445759" w:rsidRPr="005001D4">
              <w:rPr>
                <w:sz w:val="18"/>
                <w:szCs w:val="18"/>
              </w:rPr>
              <w:t>6</w:t>
            </w:r>
          </w:p>
        </w:tc>
        <w:tc>
          <w:tcPr>
            <w:tcW w:w="1328" w:type="dxa"/>
            <w:vAlign w:val="bottom"/>
            <w:hideMark/>
          </w:tcPr>
          <w:p w14:paraId="618C5D7C" w14:textId="77777777" w:rsidR="005D63B5" w:rsidRPr="005001D4" w:rsidRDefault="00614DC6" w:rsidP="00FC5A75">
            <w:pPr>
              <w:pBdr>
                <w:bottom w:val="single" w:sz="4" w:space="1" w:color="auto"/>
              </w:pBdr>
              <w:spacing w:line="380" w:lineRule="exact"/>
              <w:ind w:left="-18" w:right="-43"/>
              <w:jc w:val="center"/>
              <w:rPr>
                <w:sz w:val="18"/>
                <w:szCs w:val="18"/>
              </w:rPr>
            </w:pPr>
            <w:r w:rsidRPr="005001D4">
              <w:rPr>
                <w:sz w:val="18"/>
                <w:szCs w:val="18"/>
              </w:rPr>
              <w:t>31 December 2025</w:t>
            </w:r>
          </w:p>
        </w:tc>
        <w:tc>
          <w:tcPr>
            <w:tcW w:w="1327" w:type="dxa"/>
            <w:vAlign w:val="bottom"/>
            <w:hideMark/>
          </w:tcPr>
          <w:p w14:paraId="60EB4466" w14:textId="77777777" w:rsidR="005D63B5" w:rsidRPr="005001D4" w:rsidRDefault="00614DC6" w:rsidP="00FC5A75">
            <w:pPr>
              <w:pBdr>
                <w:bottom w:val="single" w:sz="4" w:space="1" w:color="auto"/>
              </w:pBdr>
              <w:spacing w:line="380" w:lineRule="exact"/>
              <w:ind w:left="-18" w:right="-43"/>
              <w:jc w:val="center"/>
              <w:rPr>
                <w:sz w:val="18"/>
                <w:szCs w:val="18"/>
              </w:rPr>
            </w:pPr>
            <w:r w:rsidRPr="005001D4">
              <w:rPr>
                <w:sz w:val="18"/>
                <w:szCs w:val="18"/>
              </w:rPr>
              <w:t>31 March 2026</w:t>
            </w:r>
          </w:p>
        </w:tc>
        <w:tc>
          <w:tcPr>
            <w:tcW w:w="1328" w:type="dxa"/>
            <w:vAlign w:val="bottom"/>
            <w:hideMark/>
          </w:tcPr>
          <w:p w14:paraId="3CABDB8A" w14:textId="77777777" w:rsidR="005D63B5" w:rsidRPr="005001D4" w:rsidRDefault="00614DC6" w:rsidP="00FC5A75">
            <w:pPr>
              <w:pBdr>
                <w:bottom w:val="single" w:sz="4" w:space="1" w:color="auto"/>
              </w:pBdr>
              <w:spacing w:line="380" w:lineRule="exact"/>
              <w:ind w:left="-18" w:right="-43"/>
              <w:jc w:val="center"/>
              <w:rPr>
                <w:sz w:val="18"/>
                <w:szCs w:val="18"/>
              </w:rPr>
            </w:pPr>
            <w:r w:rsidRPr="005001D4">
              <w:rPr>
                <w:sz w:val="18"/>
                <w:szCs w:val="18"/>
              </w:rPr>
              <w:t>31 December 2025</w:t>
            </w:r>
          </w:p>
        </w:tc>
      </w:tr>
      <w:tr w:rsidR="005D63B5" w:rsidRPr="005001D4" w14:paraId="16EBC451" w14:textId="77777777" w:rsidTr="008176CA">
        <w:tc>
          <w:tcPr>
            <w:tcW w:w="3870" w:type="dxa"/>
            <w:hideMark/>
          </w:tcPr>
          <w:p w14:paraId="594FFCE5" w14:textId="77777777" w:rsidR="005D63B5" w:rsidRPr="005001D4" w:rsidRDefault="005D63B5" w:rsidP="005D63B5">
            <w:pPr>
              <w:tabs>
                <w:tab w:val="left" w:pos="360"/>
                <w:tab w:val="left" w:pos="900"/>
                <w:tab w:val="left" w:pos="1440"/>
              </w:tabs>
              <w:spacing w:line="380" w:lineRule="exact"/>
              <w:ind w:right="49"/>
              <w:jc w:val="thaiDistribute"/>
              <w:rPr>
                <w:b/>
                <w:bCs/>
                <w:sz w:val="18"/>
                <w:szCs w:val="18"/>
              </w:rPr>
            </w:pPr>
            <w:r w:rsidRPr="005001D4">
              <w:rPr>
                <w:b/>
                <w:bCs/>
                <w:sz w:val="18"/>
                <w:szCs w:val="18"/>
              </w:rPr>
              <w:t>Baht</w:t>
            </w:r>
          </w:p>
        </w:tc>
        <w:tc>
          <w:tcPr>
            <w:tcW w:w="1327" w:type="dxa"/>
            <w:vAlign w:val="bottom"/>
          </w:tcPr>
          <w:p w14:paraId="6CA5C2A4" w14:textId="77777777" w:rsidR="005D63B5" w:rsidRPr="005001D4" w:rsidRDefault="005D63B5" w:rsidP="005D63B5">
            <w:pPr>
              <w:tabs>
                <w:tab w:val="decimal" w:pos="882"/>
              </w:tabs>
              <w:spacing w:line="380" w:lineRule="exact"/>
              <w:ind w:left="-18" w:right="27"/>
              <w:jc w:val="thaiDistribute"/>
              <w:rPr>
                <w:sz w:val="18"/>
                <w:szCs w:val="18"/>
              </w:rPr>
            </w:pPr>
          </w:p>
        </w:tc>
        <w:tc>
          <w:tcPr>
            <w:tcW w:w="1328" w:type="dxa"/>
            <w:vAlign w:val="bottom"/>
          </w:tcPr>
          <w:p w14:paraId="2E290B89" w14:textId="77777777" w:rsidR="005D63B5" w:rsidRPr="005001D4" w:rsidRDefault="005D63B5" w:rsidP="005D63B5">
            <w:pPr>
              <w:tabs>
                <w:tab w:val="decimal" w:pos="1062"/>
              </w:tabs>
              <w:spacing w:line="380" w:lineRule="exact"/>
              <w:ind w:left="-18" w:right="27"/>
              <w:jc w:val="thaiDistribute"/>
              <w:rPr>
                <w:sz w:val="18"/>
                <w:szCs w:val="18"/>
              </w:rPr>
            </w:pPr>
          </w:p>
        </w:tc>
        <w:tc>
          <w:tcPr>
            <w:tcW w:w="1327" w:type="dxa"/>
          </w:tcPr>
          <w:p w14:paraId="77AC4748" w14:textId="77777777" w:rsidR="005D63B5" w:rsidRPr="005001D4" w:rsidRDefault="005D63B5" w:rsidP="005D63B5">
            <w:pPr>
              <w:tabs>
                <w:tab w:val="decimal" w:pos="882"/>
              </w:tabs>
              <w:spacing w:line="380" w:lineRule="exact"/>
              <w:ind w:left="-18" w:right="27"/>
              <w:jc w:val="thaiDistribute"/>
              <w:rPr>
                <w:sz w:val="18"/>
                <w:szCs w:val="18"/>
              </w:rPr>
            </w:pPr>
          </w:p>
        </w:tc>
        <w:tc>
          <w:tcPr>
            <w:tcW w:w="1328" w:type="dxa"/>
          </w:tcPr>
          <w:p w14:paraId="27377E0F" w14:textId="77777777" w:rsidR="005D63B5" w:rsidRPr="005001D4" w:rsidRDefault="005D63B5" w:rsidP="005D63B5">
            <w:pPr>
              <w:tabs>
                <w:tab w:val="decimal" w:pos="1062"/>
              </w:tabs>
              <w:spacing w:line="380" w:lineRule="exact"/>
              <w:ind w:left="-18" w:right="27"/>
              <w:jc w:val="thaiDistribute"/>
              <w:rPr>
                <w:sz w:val="18"/>
                <w:szCs w:val="18"/>
              </w:rPr>
            </w:pPr>
          </w:p>
        </w:tc>
      </w:tr>
      <w:tr w:rsidR="000954E9" w:rsidRPr="005001D4" w14:paraId="642158D4" w14:textId="77777777" w:rsidTr="008176CA">
        <w:tc>
          <w:tcPr>
            <w:tcW w:w="3870" w:type="dxa"/>
            <w:hideMark/>
          </w:tcPr>
          <w:p w14:paraId="6DD71A1C" w14:textId="77777777" w:rsidR="000954E9" w:rsidRPr="005001D4" w:rsidRDefault="000954E9" w:rsidP="000954E9">
            <w:pPr>
              <w:tabs>
                <w:tab w:val="left" w:pos="360"/>
                <w:tab w:val="left" w:pos="900"/>
                <w:tab w:val="left" w:pos="1440"/>
              </w:tabs>
              <w:spacing w:line="380" w:lineRule="exact"/>
              <w:ind w:right="49"/>
              <w:jc w:val="thaiDistribute"/>
              <w:rPr>
                <w:sz w:val="18"/>
                <w:szCs w:val="18"/>
              </w:rPr>
            </w:pPr>
            <w:r w:rsidRPr="005001D4">
              <w:rPr>
                <w:sz w:val="18"/>
                <w:szCs w:val="18"/>
              </w:rPr>
              <w:t>Performance guarantees</w:t>
            </w:r>
          </w:p>
        </w:tc>
        <w:tc>
          <w:tcPr>
            <w:tcW w:w="1327" w:type="dxa"/>
          </w:tcPr>
          <w:p w14:paraId="70119756" w14:textId="3F339E0F" w:rsidR="000954E9" w:rsidRPr="005001D4" w:rsidRDefault="000954E9" w:rsidP="000954E9">
            <w:pPr>
              <w:tabs>
                <w:tab w:val="decimal" w:pos="882"/>
              </w:tabs>
              <w:spacing w:line="380" w:lineRule="exact"/>
              <w:ind w:left="-18" w:right="27"/>
              <w:jc w:val="thaiDistribute"/>
              <w:rPr>
                <w:sz w:val="18"/>
                <w:szCs w:val="18"/>
              </w:rPr>
            </w:pPr>
            <w:r w:rsidRPr="005001D4">
              <w:rPr>
                <w:sz w:val="18"/>
                <w:szCs w:val="18"/>
              </w:rPr>
              <w:t>4,871</w:t>
            </w:r>
          </w:p>
        </w:tc>
        <w:tc>
          <w:tcPr>
            <w:tcW w:w="1328" w:type="dxa"/>
          </w:tcPr>
          <w:p w14:paraId="6DE79F1F" w14:textId="476EEE79" w:rsidR="000954E9" w:rsidRPr="005001D4" w:rsidRDefault="000954E9" w:rsidP="000954E9">
            <w:pPr>
              <w:tabs>
                <w:tab w:val="decimal" w:pos="882"/>
              </w:tabs>
              <w:spacing w:line="380" w:lineRule="exact"/>
              <w:ind w:left="-18" w:right="27"/>
              <w:jc w:val="thaiDistribute"/>
              <w:rPr>
                <w:sz w:val="18"/>
                <w:szCs w:val="18"/>
              </w:rPr>
            </w:pPr>
            <w:r w:rsidRPr="005001D4">
              <w:rPr>
                <w:sz w:val="18"/>
                <w:szCs w:val="18"/>
              </w:rPr>
              <w:t>4,985</w:t>
            </w:r>
          </w:p>
        </w:tc>
        <w:tc>
          <w:tcPr>
            <w:tcW w:w="1327" w:type="dxa"/>
          </w:tcPr>
          <w:p w14:paraId="69D06338" w14:textId="1A1B2F50" w:rsidR="000954E9" w:rsidRPr="005001D4" w:rsidRDefault="000954E9" w:rsidP="000954E9">
            <w:pPr>
              <w:tabs>
                <w:tab w:val="decimal" w:pos="882"/>
              </w:tabs>
              <w:spacing w:line="380" w:lineRule="exact"/>
              <w:ind w:left="-18" w:right="27"/>
              <w:jc w:val="thaiDistribute"/>
              <w:rPr>
                <w:sz w:val="18"/>
                <w:szCs w:val="18"/>
              </w:rPr>
            </w:pPr>
            <w:r w:rsidRPr="005001D4">
              <w:rPr>
                <w:sz w:val="18"/>
                <w:szCs w:val="18"/>
              </w:rPr>
              <w:t>40</w:t>
            </w:r>
            <w:r w:rsidR="009504F3">
              <w:rPr>
                <w:sz w:val="18"/>
                <w:szCs w:val="18"/>
              </w:rPr>
              <w:t>3</w:t>
            </w:r>
          </w:p>
        </w:tc>
        <w:tc>
          <w:tcPr>
            <w:tcW w:w="1328" w:type="dxa"/>
            <w:hideMark/>
          </w:tcPr>
          <w:p w14:paraId="7A7B3807" w14:textId="77777777" w:rsidR="000954E9" w:rsidRPr="005001D4" w:rsidRDefault="000954E9" w:rsidP="000954E9">
            <w:pPr>
              <w:tabs>
                <w:tab w:val="decimal" w:pos="882"/>
              </w:tabs>
              <w:spacing w:line="380" w:lineRule="exact"/>
              <w:ind w:left="-18" w:right="27"/>
              <w:jc w:val="thaiDistribute"/>
              <w:rPr>
                <w:sz w:val="18"/>
                <w:szCs w:val="18"/>
              </w:rPr>
            </w:pPr>
            <w:r w:rsidRPr="005001D4">
              <w:rPr>
                <w:sz w:val="18"/>
                <w:szCs w:val="18"/>
              </w:rPr>
              <w:t>403</w:t>
            </w:r>
          </w:p>
        </w:tc>
      </w:tr>
      <w:tr w:rsidR="000954E9" w:rsidRPr="005001D4" w14:paraId="3853CF0B" w14:textId="77777777" w:rsidTr="008176CA">
        <w:tc>
          <w:tcPr>
            <w:tcW w:w="3870" w:type="dxa"/>
            <w:hideMark/>
          </w:tcPr>
          <w:p w14:paraId="6E59B99E" w14:textId="77777777" w:rsidR="000954E9" w:rsidRPr="005001D4" w:rsidRDefault="000954E9" w:rsidP="000954E9">
            <w:pPr>
              <w:spacing w:line="380" w:lineRule="exact"/>
              <w:ind w:right="-198"/>
              <w:rPr>
                <w:color w:val="000000"/>
                <w:sz w:val="18"/>
                <w:szCs w:val="18"/>
              </w:rPr>
            </w:pPr>
            <w:r w:rsidRPr="005001D4">
              <w:rPr>
                <w:color w:val="000000"/>
                <w:sz w:val="18"/>
                <w:szCs w:val="18"/>
              </w:rPr>
              <w:t>Guarantee electricity use and others</w:t>
            </w:r>
          </w:p>
        </w:tc>
        <w:tc>
          <w:tcPr>
            <w:tcW w:w="1327" w:type="dxa"/>
          </w:tcPr>
          <w:p w14:paraId="0332E53A" w14:textId="5A42DA7B" w:rsidR="000954E9" w:rsidRPr="005001D4" w:rsidRDefault="000954E9" w:rsidP="000954E9">
            <w:pPr>
              <w:tabs>
                <w:tab w:val="decimal" w:pos="882"/>
              </w:tabs>
              <w:spacing w:line="380" w:lineRule="exact"/>
              <w:ind w:left="-18" w:right="27"/>
              <w:jc w:val="thaiDistribute"/>
              <w:rPr>
                <w:sz w:val="18"/>
                <w:szCs w:val="18"/>
                <w:cs/>
              </w:rPr>
            </w:pPr>
            <w:r w:rsidRPr="005001D4">
              <w:rPr>
                <w:sz w:val="18"/>
                <w:szCs w:val="18"/>
              </w:rPr>
              <w:t>597</w:t>
            </w:r>
          </w:p>
        </w:tc>
        <w:tc>
          <w:tcPr>
            <w:tcW w:w="1328" w:type="dxa"/>
          </w:tcPr>
          <w:p w14:paraId="52909B3D" w14:textId="7D65ECC4" w:rsidR="000954E9" w:rsidRPr="005001D4" w:rsidRDefault="000954E9" w:rsidP="000954E9">
            <w:pPr>
              <w:tabs>
                <w:tab w:val="decimal" w:pos="882"/>
              </w:tabs>
              <w:spacing w:line="380" w:lineRule="exact"/>
              <w:ind w:left="-18" w:right="27"/>
              <w:jc w:val="thaiDistribute"/>
              <w:rPr>
                <w:sz w:val="18"/>
                <w:szCs w:val="18"/>
              </w:rPr>
            </w:pPr>
            <w:r w:rsidRPr="005001D4">
              <w:rPr>
                <w:sz w:val="18"/>
                <w:szCs w:val="18"/>
              </w:rPr>
              <w:t>702</w:t>
            </w:r>
          </w:p>
        </w:tc>
        <w:tc>
          <w:tcPr>
            <w:tcW w:w="1327" w:type="dxa"/>
          </w:tcPr>
          <w:p w14:paraId="10A063B5" w14:textId="0AA3E4B4" w:rsidR="000954E9" w:rsidRPr="005001D4" w:rsidRDefault="000954E9" w:rsidP="000954E9">
            <w:pPr>
              <w:tabs>
                <w:tab w:val="decimal" w:pos="882"/>
              </w:tabs>
              <w:spacing w:line="380" w:lineRule="exact"/>
              <w:ind w:left="-18" w:right="27"/>
              <w:jc w:val="thaiDistribute"/>
              <w:rPr>
                <w:sz w:val="18"/>
                <w:szCs w:val="18"/>
              </w:rPr>
            </w:pPr>
            <w:r w:rsidRPr="005001D4">
              <w:rPr>
                <w:sz w:val="18"/>
                <w:szCs w:val="18"/>
              </w:rPr>
              <w:t>1</w:t>
            </w:r>
          </w:p>
        </w:tc>
        <w:tc>
          <w:tcPr>
            <w:tcW w:w="1328" w:type="dxa"/>
            <w:hideMark/>
          </w:tcPr>
          <w:p w14:paraId="741DDA7C" w14:textId="77777777" w:rsidR="000954E9" w:rsidRPr="005001D4" w:rsidRDefault="000954E9" w:rsidP="000954E9">
            <w:pPr>
              <w:tabs>
                <w:tab w:val="decimal" w:pos="882"/>
              </w:tabs>
              <w:spacing w:line="380" w:lineRule="exact"/>
              <w:ind w:left="-18" w:right="27"/>
              <w:jc w:val="thaiDistribute"/>
              <w:rPr>
                <w:sz w:val="18"/>
                <w:szCs w:val="18"/>
              </w:rPr>
            </w:pPr>
            <w:r w:rsidRPr="005001D4">
              <w:rPr>
                <w:sz w:val="18"/>
                <w:szCs w:val="18"/>
              </w:rPr>
              <w:t>1</w:t>
            </w:r>
          </w:p>
        </w:tc>
      </w:tr>
      <w:tr w:rsidR="000954E9" w:rsidRPr="005001D4" w14:paraId="2FC6370F" w14:textId="77777777" w:rsidTr="008176CA">
        <w:tc>
          <w:tcPr>
            <w:tcW w:w="3870" w:type="dxa"/>
            <w:vAlign w:val="bottom"/>
            <w:hideMark/>
          </w:tcPr>
          <w:p w14:paraId="4FFA94DB" w14:textId="77777777" w:rsidR="000954E9" w:rsidRPr="005001D4" w:rsidRDefault="000954E9" w:rsidP="000954E9">
            <w:pPr>
              <w:tabs>
                <w:tab w:val="left" w:pos="360"/>
                <w:tab w:val="left" w:pos="900"/>
                <w:tab w:val="left" w:pos="1440"/>
              </w:tabs>
              <w:spacing w:line="380" w:lineRule="exact"/>
              <w:ind w:right="49"/>
              <w:jc w:val="thaiDistribute"/>
              <w:rPr>
                <w:b/>
                <w:bCs/>
                <w:sz w:val="18"/>
                <w:szCs w:val="18"/>
              </w:rPr>
            </w:pPr>
            <w:r w:rsidRPr="005001D4">
              <w:rPr>
                <w:b/>
                <w:bCs/>
                <w:sz w:val="18"/>
                <w:szCs w:val="18"/>
              </w:rPr>
              <w:t xml:space="preserve">Swiss franc </w:t>
            </w:r>
          </w:p>
        </w:tc>
        <w:tc>
          <w:tcPr>
            <w:tcW w:w="1327" w:type="dxa"/>
          </w:tcPr>
          <w:p w14:paraId="5B2D6FD9" w14:textId="77777777" w:rsidR="000954E9" w:rsidRPr="005001D4" w:rsidRDefault="000954E9" w:rsidP="000954E9">
            <w:pPr>
              <w:tabs>
                <w:tab w:val="decimal" w:pos="882"/>
              </w:tabs>
              <w:spacing w:line="380" w:lineRule="exact"/>
              <w:ind w:left="-18" w:right="27"/>
              <w:jc w:val="thaiDistribute"/>
              <w:rPr>
                <w:sz w:val="18"/>
                <w:szCs w:val="18"/>
              </w:rPr>
            </w:pPr>
          </w:p>
        </w:tc>
        <w:tc>
          <w:tcPr>
            <w:tcW w:w="1328" w:type="dxa"/>
          </w:tcPr>
          <w:p w14:paraId="7928ACF3" w14:textId="77777777" w:rsidR="000954E9" w:rsidRPr="005001D4" w:rsidRDefault="000954E9" w:rsidP="000954E9">
            <w:pPr>
              <w:tabs>
                <w:tab w:val="decimal" w:pos="882"/>
              </w:tabs>
              <w:spacing w:line="380" w:lineRule="exact"/>
              <w:ind w:left="-18" w:right="27"/>
              <w:jc w:val="thaiDistribute"/>
              <w:rPr>
                <w:sz w:val="18"/>
                <w:szCs w:val="18"/>
              </w:rPr>
            </w:pPr>
          </w:p>
        </w:tc>
        <w:tc>
          <w:tcPr>
            <w:tcW w:w="1327" w:type="dxa"/>
          </w:tcPr>
          <w:p w14:paraId="287FCD4E" w14:textId="77777777" w:rsidR="000954E9" w:rsidRPr="005001D4" w:rsidRDefault="000954E9" w:rsidP="000954E9">
            <w:pPr>
              <w:tabs>
                <w:tab w:val="decimal" w:pos="882"/>
              </w:tabs>
              <w:spacing w:line="380" w:lineRule="exact"/>
              <w:ind w:left="-18" w:right="27"/>
              <w:jc w:val="thaiDistribute"/>
              <w:rPr>
                <w:sz w:val="18"/>
                <w:szCs w:val="18"/>
              </w:rPr>
            </w:pPr>
          </w:p>
        </w:tc>
        <w:tc>
          <w:tcPr>
            <w:tcW w:w="1328" w:type="dxa"/>
          </w:tcPr>
          <w:p w14:paraId="49F3F9E2" w14:textId="77777777" w:rsidR="000954E9" w:rsidRPr="005001D4" w:rsidRDefault="000954E9" w:rsidP="000954E9">
            <w:pPr>
              <w:tabs>
                <w:tab w:val="decimal" w:pos="882"/>
              </w:tabs>
              <w:spacing w:line="380" w:lineRule="exact"/>
              <w:ind w:left="-18" w:right="27"/>
              <w:jc w:val="thaiDistribute"/>
              <w:rPr>
                <w:sz w:val="18"/>
                <w:szCs w:val="18"/>
              </w:rPr>
            </w:pPr>
          </w:p>
        </w:tc>
      </w:tr>
      <w:tr w:rsidR="000954E9" w:rsidRPr="005001D4" w14:paraId="27D790A2" w14:textId="77777777" w:rsidTr="008176CA">
        <w:tc>
          <w:tcPr>
            <w:tcW w:w="3870" w:type="dxa"/>
            <w:hideMark/>
          </w:tcPr>
          <w:p w14:paraId="623AF9C3" w14:textId="77777777" w:rsidR="000954E9" w:rsidRPr="005001D4" w:rsidRDefault="000954E9" w:rsidP="000954E9">
            <w:pPr>
              <w:tabs>
                <w:tab w:val="left" w:pos="360"/>
                <w:tab w:val="left" w:pos="900"/>
                <w:tab w:val="left" w:pos="1440"/>
              </w:tabs>
              <w:spacing w:line="380" w:lineRule="exact"/>
              <w:ind w:right="49"/>
              <w:jc w:val="thaiDistribute"/>
              <w:rPr>
                <w:sz w:val="18"/>
                <w:szCs w:val="18"/>
              </w:rPr>
            </w:pPr>
            <w:r w:rsidRPr="005001D4">
              <w:rPr>
                <w:sz w:val="18"/>
                <w:szCs w:val="18"/>
              </w:rPr>
              <w:t>Performance guarantees</w:t>
            </w:r>
          </w:p>
        </w:tc>
        <w:tc>
          <w:tcPr>
            <w:tcW w:w="1327" w:type="dxa"/>
          </w:tcPr>
          <w:p w14:paraId="0B8C9A57" w14:textId="6C9164A0" w:rsidR="000954E9" w:rsidRPr="005001D4" w:rsidRDefault="000954E9" w:rsidP="000954E9">
            <w:pPr>
              <w:tabs>
                <w:tab w:val="decimal" w:pos="882"/>
              </w:tabs>
              <w:spacing w:line="380" w:lineRule="exact"/>
              <w:ind w:left="-18" w:right="27"/>
              <w:jc w:val="thaiDistribute"/>
              <w:rPr>
                <w:sz w:val="18"/>
                <w:szCs w:val="18"/>
              </w:rPr>
            </w:pPr>
            <w:r w:rsidRPr="005001D4">
              <w:rPr>
                <w:sz w:val="18"/>
                <w:szCs w:val="18"/>
              </w:rPr>
              <w:t>3</w:t>
            </w:r>
          </w:p>
        </w:tc>
        <w:tc>
          <w:tcPr>
            <w:tcW w:w="1328" w:type="dxa"/>
          </w:tcPr>
          <w:p w14:paraId="2C09AFAF" w14:textId="23E2323C" w:rsidR="000954E9" w:rsidRPr="005001D4" w:rsidRDefault="000954E9" w:rsidP="000954E9">
            <w:pPr>
              <w:tabs>
                <w:tab w:val="decimal" w:pos="882"/>
              </w:tabs>
              <w:spacing w:line="380" w:lineRule="exact"/>
              <w:ind w:left="-18" w:right="27"/>
              <w:jc w:val="thaiDistribute"/>
              <w:rPr>
                <w:sz w:val="18"/>
                <w:szCs w:val="18"/>
              </w:rPr>
            </w:pPr>
            <w:r w:rsidRPr="005001D4">
              <w:rPr>
                <w:sz w:val="18"/>
                <w:szCs w:val="18"/>
              </w:rPr>
              <w:t>3</w:t>
            </w:r>
          </w:p>
        </w:tc>
        <w:tc>
          <w:tcPr>
            <w:tcW w:w="1327" w:type="dxa"/>
          </w:tcPr>
          <w:p w14:paraId="0AA58945" w14:textId="276DD3D0" w:rsidR="000954E9" w:rsidRPr="005001D4" w:rsidRDefault="000954E9" w:rsidP="000954E9">
            <w:pPr>
              <w:tabs>
                <w:tab w:val="decimal" w:pos="882"/>
              </w:tabs>
              <w:spacing w:line="380" w:lineRule="exact"/>
              <w:ind w:left="-18" w:right="27"/>
              <w:jc w:val="thaiDistribute"/>
              <w:rPr>
                <w:sz w:val="18"/>
                <w:szCs w:val="18"/>
              </w:rPr>
            </w:pPr>
            <w:r w:rsidRPr="005001D4">
              <w:rPr>
                <w:sz w:val="18"/>
                <w:szCs w:val="18"/>
              </w:rPr>
              <w:t>-</w:t>
            </w:r>
          </w:p>
        </w:tc>
        <w:tc>
          <w:tcPr>
            <w:tcW w:w="1328" w:type="dxa"/>
            <w:hideMark/>
          </w:tcPr>
          <w:p w14:paraId="0B8FD47E" w14:textId="77777777" w:rsidR="000954E9" w:rsidRPr="005001D4" w:rsidRDefault="000954E9" w:rsidP="000954E9">
            <w:pPr>
              <w:tabs>
                <w:tab w:val="decimal" w:pos="882"/>
              </w:tabs>
              <w:spacing w:line="380" w:lineRule="exact"/>
              <w:ind w:left="-18" w:right="27"/>
              <w:jc w:val="thaiDistribute"/>
              <w:rPr>
                <w:sz w:val="18"/>
                <w:szCs w:val="18"/>
              </w:rPr>
            </w:pPr>
            <w:r w:rsidRPr="005001D4">
              <w:rPr>
                <w:sz w:val="18"/>
                <w:szCs w:val="18"/>
              </w:rPr>
              <w:t>-</w:t>
            </w:r>
          </w:p>
        </w:tc>
      </w:tr>
      <w:tr w:rsidR="000954E9" w:rsidRPr="005001D4" w14:paraId="1052ADBC" w14:textId="77777777" w:rsidTr="008176CA">
        <w:tc>
          <w:tcPr>
            <w:tcW w:w="3870" w:type="dxa"/>
            <w:hideMark/>
          </w:tcPr>
          <w:p w14:paraId="13D46CCC" w14:textId="77777777" w:rsidR="000954E9" w:rsidRPr="005001D4" w:rsidRDefault="000954E9" w:rsidP="000954E9">
            <w:pPr>
              <w:tabs>
                <w:tab w:val="left" w:pos="360"/>
                <w:tab w:val="left" w:pos="900"/>
                <w:tab w:val="left" w:pos="1440"/>
              </w:tabs>
              <w:spacing w:line="380" w:lineRule="exact"/>
              <w:ind w:right="49"/>
              <w:jc w:val="thaiDistribute"/>
              <w:rPr>
                <w:b/>
                <w:bCs/>
                <w:sz w:val="18"/>
                <w:szCs w:val="18"/>
              </w:rPr>
            </w:pPr>
            <w:r w:rsidRPr="005001D4">
              <w:rPr>
                <w:b/>
                <w:bCs/>
                <w:sz w:val="18"/>
                <w:szCs w:val="18"/>
              </w:rPr>
              <w:t>US Dollar</w:t>
            </w:r>
          </w:p>
        </w:tc>
        <w:tc>
          <w:tcPr>
            <w:tcW w:w="1327" w:type="dxa"/>
          </w:tcPr>
          <w:p w14:paraId="575E8EB2" w14:textId="77777777" w:rsidR="000954E9" w:rsidRPr="005001D4" w:rsidRDefault="000954E9" w:rsidP="000954E9">
            <w:pPr>
              <w:tabs>
                <w:tab w:val="decimal" w:pos="882"/>
              </w:tabs>
              <w:spacing w:line="380" w:lineRule="exact"/>
              <w:ind w:left="-18" w:right="27"/>
              <w:jc w:val="thaiDistribute"/>
              <w:rPr>
                <w:sz w:val="18"/>
                <w:szCs w:val="18"/>
              </w:rPr>
            </w:pPr>
          </w:p>
        </w:tc>
        <w:tc>
          <w:tcPr>
            <w:tcW w:w="1328" w:type="dxa"/>
          </w:tcPr>
          <w:p w14:paraId="61953288" w14:textId="77777777" w:rsidR="000954E9" w:rsidRPr="005001D4" w:rsidRDefault="000954E9" w:rsidP="000954E9">
            <w:pPr>
              <w:tabs>
                <w:tab w:val="decimal" w:pos="882"/>
              </w:tabs>
              <w:spacing w:line="380" w:lineRule="exact"/>
              <w:ind w:left="-18" w:right="27"/>
              <w:jc w:val="thaiDistribute"/>
              <w:rPr>
                <w:sz w:val="18"/>
                <w:szCs w:val="18"/>
              </w:rPr>
            </w:pPr>
          </w:p>
        </w:tc>
        <w:tc>
          <w:tcPr>
            <w:tcW w:w="1327" w:type="dxa"/>
          </w:tcPr>
          <w:p w14:paraId="33C06C84" w14:textId="77777777" w:rsidR="000954E9" w:rsidRPr="005001D4" w:rsidRDefault="000954E9" w:rsidP="000954E9">
            <w:pPr>
              <w:tabs>
                <w:tab w:val="decimal" w:pos="882"/>
              </w:tabs>
              <w:spacing w:line="380" w:lineRule="exact"/>
              <w:ind w:left="-18" w:right="27"/>
              <w:jc w:val="thaiDistribute"/>
              <w:rPr>
                <w:sz w:val="18"/>
                <w:szCs w:val="18"/>
              </w:rPr>
            </w:pPr>
          </w:p>
        </w:tc>
        <w:tc>
          <w:tcPr>
            <w:tcW w:w="1328" w:type="dxa"/>
          </w:tcPr>
          <w:p w14:paraId="780FC703" w14:textId="77777777" w:rsidR="000954E9" w:rsidRPr="005001D4" w:rsidRDefault="000954E9" w:rsidP="000954E9">
            <w:pPr>
              <w:tabs>
                <w:tab w:val="decimal" w:pos="882"/>
              </w:tabs>
              <w:spacing w:line="380" w:lineRule="exact"/>
              <w:ind w:left="-18" w:right="27"/>
              <w:jc w:val="thaiDistribute"/>
              <w:rPr>
                <w:sz w:val="18"/>
                <w:szCs w:val="18"/>
              </w:rPr>
            </w:pPr>
          </w:p>
        </w:tc>
      </w:tr>
      <w:tr w:rsidR="000954E9" w:rsidRPr="005001D4" w14:paraId="5DA49B24" w14:textId="77777777" w:rsidTr="008176CA">
        <w:trPr>
          <w:trHeight w:val="93"/>
        </w:trPr>
        <w:tc>
          <w:tcPr>
            <w:tcW w:w="3870" w:type="dxa"/>
            <w:hideMark/>
          </w:tcPr>
          <w:p w14:paraId="4EDFD1A6" w14:textId="77777777" w:rsidR="000954E9" w:rsidRPr="005001D4" w:rsidRDefault="000954E9" w:rsidP="000954E9">
            <w:pPr>
              <w:tabs>
                <w:tab w:val="left" w:pos="360"/>
                <w:tab w:val="left" w:pos="900"/>
                <w:tab w:val="left" w:pos="1440"/>
              </w:tabs>
              <w:spacing w:line="380" w:lineRule="exact"/>
              <w:ind w:right="49"/>
              <w:jc w:val="thaiDistribute"/>
              <w:rPr>
                <w:sz w:val="18"/>
                <w:szCs w:val="18"/>
              </w:rPr>
            </w:pPr>
            <w:r w:rsidRPr="005001D4">
              <w:rPr>
                <w:sz w:val="18"/>
                <w:szCs w:val="18"/>
              </w:rPr>
              <w:t>Performance guarantees</w:t>
            </w:r>
          </w:p>
        </w:tc>
        <w:tc>
          <w:tcPr>
            <w:tcW w:w="1327" w:type="dxa"/>
          </w:tcPr>
          <w:p w14:paraId="7B7AAAA9" w14:textId="3B63A715" w:rsidR="000954E9" w:rsidRPr="005001D4" w:rsidRDefault="000954E9" w:rsidP="000954E9">
            <w:pPr>
              <w:tabs>
                <w:tab w:val="decimal" w:pos="882"/>
              </w:tabs>
              <w:spacing w:line="380" w:lineRule="exact"/>
              <w:ind w:left="-18" w:right="27"/>
              <w:jc w:val="thaiDistribute"/>
              <w:rPr>
                <w:sz w:val="18"/>
                <w:szCs w:val="18"/>
              </w:rPr>
            </w:pPr>
            <w:r w:rsidRPr="005001D4">
              <w:rPr>
                <w:sz w:val="18"/>
                <w:szCs w:val="18"/>
              </w:rPr>
              <w:t>4</w:t>
            </w:r>
          </w:p>
        </w:tc>
        <w:tc>
          <w:tcPr>
            <w:tcW w:w="1328" w:type="dxa"/>
          </w:tcPr>
          <w:p w14:paraId="2BF22209" w14:textId="1BB09683" w:rsidR="000954E9" w:rsidRPr="005001D4" w:rsidRDefault="000954E9" w:rsidP="000954E9">
            <w:pPr>
              <w:tabs>
                <w:tab w:val="decimal" w:pos="882"/>
              </w:tabs>
              <w:spacing w:line="380" w:lineRule="exact"/>
              <w:ind w:left="-18" w:right="27"/>
              <w:jc w:val="thaiDistribute"/>
              <w:rPr>
                <w:sz w:val="18"/>
                <w:szCs w:val="18"/>
              </w:rPr>
            </w:pPr>
            <w:r w:rsidRPr="005001D4">
              <w:rPr>
                <w:sz w:val="18"/>
                <w:szCs w:val="18"/>
              </w:rPr>
              <w:t>5</w:t>
            </w:r>
          </w:p>
        </w:tc>
        <w:tc>
          <w:tcPr>
            <w:tcW w:w="1327" w:type="dxa"/>
          </w:tcPr>
          <w:p w14:paraId="03108ADD" w14:textId="48DB8455" w:rsidR="000954E9" w:rsidRPr="005001D4" w:rsidRDefault="000954E9" w:rsidP="000954E9">
            <w:pPr>
              <w:tabs>
                <w:tab w:val="decimal" w:pos="882"/>
              </w:tabs>
              <w:spacing w:line="380" w:lineRule="exact"/>
              <w:ind w:left="-18" w:right="27"/>
              <w:jc w:val="thaiDistribute"/>
              <w:rPr>
                <w:sz w:val="18"/>
                <w:szCs w:val="18"/>
              </w:rPr>
            </w:pPr>
            <w:r w:rsidRPr="005001D4">
              <w:rPr>
                <w:sz w:val="18"/>
                <w:szCs w:val="18"/>
              </w:rPr>
              <w:t>-</w:t>
            </w:r>
          </w:p>
        </w:tc>
        <w:tc>
          <w:tcPr>
            <w:tcW w:w="1328" w:type="dxa"/>
            <w:hideMark/>
          </w:tcPr>
          <w:p w14:paraId="2CAC00BA" w14:textId="77777777" w:rsidR="000954E9" w:rsidRPr="005001D4" w:rsidRDefault="000954E9" w:rsidP="000954E9">
            <w:pPr>
              <w:tabs>
                <w:tab w:val="decimal" w:pos="882"/>
              </w:tabs>
              <w:spacing w:line="380" w:lineRule="exact"/>
              <w:ind w:left="-18" w:right="27"/>
              <w:jc w:val="thaiDistribute"/>
              <w:rPr>
                <w:sz w:val="18"/>
                <w:szCs w:val="18"/>
              </w:rPr>
            </w:pPr>
            <w:r w:rsidRPr="005001D4">
              <w:rPr>
                <w:sz w:val="18"/>
                <w:szCs w:val="18"/>
              </w:rPr>
              <w:t>-</w:t>
            </w:r>
          </w:p>
        </w:tc>
      </w:tr>
      <w:tr w:rsidR="000954E9" w:rsidRPr="005001D4" w14:paraId="3CFE7160" w14:textId="77777777" w:rsidTr="008176CA">
        <w:trPr>
          <w:trHeight w:val="80"/>
        </w:trPr>
        <w:tc>
          <w:tcPr>
            <w:tcW w:w="3870" w:type="dxa"/>
            <w:hideMark/>
          </w:tcPr>
          <w:p w14:paraId="0EE08E12" w14:textId="77777777" w:rsidR="000954E9" w:rsidRPr="005001D4" w:rsidRDefault="000954E9" w:rsidP="000954E9">
            <w:pPr>
              <w:tabs>
                <w:tab w:val="left" w:pos="360"/>
                <w:tab w:val="left" w:pos="900"/>
                <w:tab w:val="left" w:pos="1440"/>
              </w:tabs>
              <w:spacing w:line="380" w:lineRule="exact"/>
              <w:ind w:right="49"/>
              <w:jc w:val="thaiDistribute"/>
              <w:rPr>
                <w:b/>
                <w:bCs/>
                <w:sz w:val="18"/>
                <w:szCs w:val="18"/>
              </w:rPr>
            </w:pPr>
            <w:r w:rsidRPr="005001D4">
              <w:rPr>
                <w:b/>
                <w:bCs/>
                <w:sz w:val="18"/>
                <w:szCs w:val="18"/>
              </w:rPr>
              <w:t>Chinese Yuan</w:t>
            </w:r>
          </w:p>
        </w:tc>
        <w:tc>
          <w:tcPr>
            <w:tcW w:w="1327" w:type="dxa"/>
          </w:tcPr>
          <w:p w14:paraId="57B701C8" w14:textId="77777777" w:rsidR="000954E9" w:rsidRPr="005001D4" w:rsidRDefault="000954E9" w:rsidP="000954E9">
            <w:pPr>
              <w:tabs>
                <w:tab w:val="decimal" w:pos="882"/>
              </w:tabs>
              <w:spacing w:line="380" w:lineRule="exact"/>
              <w:ind w:left="-18" w:right="27"/>
              <w:jc w:val="thaiDistribute"/>
              <w:rPr>
                <w:sz w:val="18"/>
                <w:szCs w:val="18"/>
              </w:rPr>
            </w:pPr>
          </w:p>
        </w:tc>
        <w:tc>
          <w:tcPr>
            <w:tcW w:w="1328" w:type="dxa"/>
          </w:tcPr>
          <w:p w14:paraId="22CC4D2B" w14:textId="77777777" w:rsidR="000954E9" w:rsidRPr="005001D4" w:rsidRDefault="000954E9" w:rsidP="000954E9">
            <w:pPr>
              <w:tabs>
                <w:tab w:val="decimal" w:pos="882"/>
              </w:tabs>
              <w:spacing w:line="380" w:lineRule="exact"/>
              <w:ind w:left="-18" w:right="27"/>
              <w:jc w:val="thaiDistribute"/>
              <w:rPr>
                <w:sz w:val="18"/>
                <w:szCs w:val="18"/>
              </w:rPr>
            </w:pPr>
          </w:p>
        </w:tc>
        <w:tc>
          <w:tcPr>
            <w:tcW w:w="1327" w:type="dxa"/>
          </w:tcPr>
          <w:p w14:paraId="12B93999" w14:textId="77777777" w:rsidR="000954E9" w:rsidRPr="005001D4" w:rsidRDefault="000954E9" w:rsidP="000954E9">
            <w:pPr>
              <w:tabs>
                <w:tab w:val="decimal" w:pos="882"/>
              </w:tabs>
              <w:spacing w:line="380" w:lineRule="exact"/>
              <w:ind w:left="-18" w:right="27"/>
              <w:jc w:val="thaiDistribute"/>
              <w:rPr>
                <w:sz w:val="18"/>
                <w:szCs w:val="18"/>
              </w:rPr>
            </w:pPr>
          </w:p>
        </w:tc>
        <w:tc>
          <w:tcPr>
            <w:tcW w:w="1328" w:type="dxa"/>
          </w:tcPr>
          <w:p w14:paraId="66E3674A" w14:textId="77777777" w:rsidR="000954E9" w:rsidRPr="005001D4" w:rsidRDefault="000954E9" w:rsidP="000954E9">
            <w:pPr>
              <w:tabs>
                <w:tab w:val="decimal" w:pos="882"/>
              </w:tabs>
              <w:spacing w:line="380" w:lineRule="exact"/>
              <w:ind w:left="-18" w:right="27"/>
              <w:jc w:val="thaiDistribute"/>
              <w:rPr>
                <w:sz w:val="18"/>
                <w:szCs w:val="18"/>
              </w:rPr>
            </w:pPr>
          </w:p>
        </w:tc>
      </w:tr>
      <w:tr w:rsidR="000954E9" w:rsidRPr="005001D4" w14:paraId="50BA39F3" w14:textId="77777777" w:rsidTr="008176CA">
        <w:trPr>
          <w:trHeight w:val="80"/>
        </w:trPr>
        <w:tc>
          <w:tcPr>
            <w:tcW w:w="3870" w:type="dxa"/>
            <w:hideMark/>
          </w:tcPr>
          <w:p w14:paraId="08505482" w14:textId="77777777" w:rsidR="000954E9" w:rsidRPr="005001D4" w:rsidRDefault="000954E9" w:rsidP="000954E9">
            <w:pPr>
              <w:tabs>
                <w:tab w:val="left" w:pos="360"/>
                <w:tab w:val="left" w:pos="900"/>
                <w:tab w:val="left" w:pos="1440"/>
              </w:tabs>
              <w:spacing w:line="380" w:lineRule="exact"/>
              <w:ind w:right="49"/>
              <w:jc w:val="thaiDistribute"/>
              <w:rPr>
                <w:sz w:val="18"/>
                <w:szCs w:val="18"/>
              </w:rPr>
            </w:pPr>
            <w:r w:rsidRPr="005001D4">
              <w:rPr>
                <w:sz w:val="18"/>
                <w:szCs w:val="18"/>
              </w:rPr>
              <w:t>Performance guarantees</w:t>
            </w:r>
          </w:p>
        </w:tc>
        <w:tc>
          <w:tcPr>
            <w:tcW w:w="1327" w:type="dxa"/>
          </w:tcPr>
          <w:p w14:paraId="0CC6B088" w14:textId="287079C9" w:rsidR="000954E9" w:rsidRPr="005001D4" w:rsidRDefault="000954E9" w:rsidP="000954E9">
            <w:pPr>
              <w:tabs>
                <w:tab w:val="decimal" w:pos="882"/>
              </w:tabs>
              <w:spacing w:line="380" w:lineRule="exact"/>
              <w:ind w:left="-18" w:right="27"/>
              <w:jc w:val="thaiDistribute"/>
              <w:rPr>
                <w:sz w:val="18"/>
                <w:szCs w:val="18"/>
              </w:rPr>
            </w:pPr>
            <w:r w:rsidRPr="005001D4">
              <w:rPr>
                <w:sz w:val="18"/>
                <w:szCs w:val="18"/>
              </w:rPr>
              <w:t>36</w:t>
            </w:r>
          </w:p>
        </w:tc>
        <w:tc>
          <w:tcPr>
            <w:tcW w:w="1328" w:type="dxa"/>
          </w:tcPr>
          <w:p w14:paraId="3D6F18D0" w14:textId="69B9D40D" w:rsidR="000954E9" w:rsidRPr="005001D4" w:rsidRDefault="000954E9" w:rsidP="000954E9">
            <w:pPr>
              <w:tabs>
                <w:tab w:val="decimal" w:pos="882"/>
              </w:tabs>
              <w:spacing w:line="380" w:lineRule="exact"/>
              <w:ind w:left="-18" w:right="27"/>
              <w:jc w:val="thaiDistribute"/>
              <w:rPr>
                <w:sz w:val="18"/>
                <w:szCs w:val="18"/>
              </w:rPr>
            </w:pPr>
            <w:r w:rsidRPr="005001D4">
              <w:rPr>
                <w:sz w:val="18"/>
                <w:szCs w:val="18"/>
              </w:rPr>
              <w:t>38</w:t>
            </w:r>
          </w:p>
        </w:tc>
        <w:tc>
          <w:tcPr>
            <w:tcW w:w="1327" w:type="dxa"/>
          </w:tcPr>
          <w:p w14:paraId="6A17C15F" w14:textId="050A5566" w:rsidR="000954E9" w:rsidRPr="005001D4" w:rsidRDefault="000954E9" w:rsidP="000954E9">
            <w:pPr>
              <w:tabs>
                <w:tab w:val="decimal" w:pos="882"/>
              </w:tabs>
              <w:spacing w:line="380" w:lineRule="exact"/>
              <w:ind w:left="-18" w:right="27"/>
              <w:jc w:val="thaiDistribute"/>
              <w:rPr>
                <w:sz w:val="18"/>
                <w:szCs w:val="18"/>
              </w:rPr>
            </w:pPr>
            <w:r w:rsidRPr="005001D4">
              <w:rPr>
                <w:sz w:val="18"/>
                <w:szCs w:val="18"/>
              </w:rPr>
              <w:t>-</w:t>
            </w:r>
          </w:p>
        </w:tc>
        <w:tc>
          <w:tcPr>
            <w:tcW w:w="1328" w:type="dxa"/>
            <w:hideMark/>
          </w:tcPr>
          <w:p w14:paraId="2C62433D" w14:textId="77777777" w:rsidR="000954E9" w:rsidRPr="005001D4" w:rsidRDefault="000954E9" w:rsidP="000954E9">
            <w:pPr>
              <w:tabs>
                <w:tab w:val="decimal" w:pos="882"/>
              </w:tabs>
              <w:spacing w:line="380" w:lineRule="exact"/>
              <w:ind w:left="-18" w:right="27"/>
              <w:jc w:val="thaiDistribute"/>
              <w:rPr>
                <w:sz w:val="18"/>
                <w:szCs w:val="18"/>
              </w:rPr>
            </w:pPr>
            <w:r w:rsidRPr="005001D4">
              <w:rPr>
                <w:sz w:val="18"/>
                <w:szCs w:val="18"/>
              </w:rPr>
              <w:t>-</w:t>
            </w:r>
          </w:p>
        </w:tc>
      </w:tr>
    </w:tbl>
    <w:p w14:paraId="134E015D" w14:textId="77777777" w:rsidR="006F356E" w:rsidRPr="005001D4" w:rsidRDefault="002522A0" w:rsidP="00B33605">
      <w:pPr>
        <w:tabs>
          <w:tab w:val="left" w:pos="2160"/>
        </w:tabs>
        <w:spacing w:before="240" w:after="120" w:line="380" w:lineRule="exact"/>
        <w:ind w:left="720" w:hanging="720"/>
        <w:jc w:val="thaiDistribute"/>
        <w:textAlignment w:val="auto"/>
        <w:rPr>
          <w:b/>
          <w:bCs/>
        </w:rPr>
      </w:pPr>
      <w:r w:rsidRPr="005001D4">
        <w:rPr>
          <w:b/>
          <w:bCs/>
        </w:rPr>
        <w:t>2</w:t>
      </w:r>
      <w:r w:rsidR="00445759" w:rsidRPr="005001D4">
        <w:rPr>
          <w:b/>
          <w:bCs/>
        </w:rPr>
        <w:t>0</w:t>
      </w:r>
      <w:r w:rsidRPr="005001D4">
        <w:rPr>
          <w:b/>
          <w:bCs/>
        </w:rPr>
        <w:t>.</w:t>
      </w:r>
      <w:r w:rsidR="00C75B88" w:rsidRPr="005001D4">
        <w:rPr>
          <w:b/>
          <w:bCs/>
        </w:rPr>
        <w:t>4</w:t>
      </w:r>
      <w:r w:rsidR="006F356E" w:rsidRPr="005001D4">
        <w:rPr>
          <w:b/>
          <w:bCs/>
        </w:rPr>
        <w:t>.2</w:t>
      </w:r>
      <w:r w:rsidR="006F356E" w:rsidRPr="005001D4">
        <w:rPr>
          <w:b/>
          <w:bCs/>
        </w:rPr>
        <w:tab/>
        <w:t>Related parties guarantees</w:t>
      </w:r>
    </w:p>
    <w:p w14:paraId="3296F758" w14:textId="77777777" w:rsidR="006F356E" w:rsidRPr="005001D4" w:rsidRDefault="006F356E" w:rsidP="000840C1">
      <w:pPr>
        <w:spacing w:before="120" w:after="120" w:line="380" w:lineRule="exact"/>
        <w:ind w:left="720" w:hanging="720"/>
        <w:jc w:val="thaiDistribute"/>
      </w:pPr>
      <w:r w:rsidRPr="005001D4">
        <w:tab/>
        <w:t xml:space="preserve">Generally, these guarantees are effective for guarantor </w:t>
      </w:r>
      <w:r w:rsidR="0012487C" w:rsidRPr="005001D4">
        <w:t>if</w:t>
      </w:r>
      <w:r w:rsidRPr="005001D4">
        <w:t xml:space="preserve"> the underlying obligations have not been discharged by the guaranteed party. Guarantee fees are charged by the </w:t>
      </w:r>
      <w:r w:rsidR="00CB0ED2" w:rsidRPr="005001D4">
        <w:t>Group</w:t>
      </w:r>
      <w:r w:rsidRPr="005001D4">
        <w:t xml:space="preserve">. Related parties guarantees </w:t>
      </w:r>
      <w:r w:rsidR="00445B71" w:rsidRPr="005001D4">
        <w:t>were</w:t>
      </w:r>
      <w:r w:rsidRPr="005001D4">
        <w:t xml:space="preserve"> summarised below. </w:t>
      </w:r>
    </w:p>
    <w:p w14:paraId="649BCB66" w14:textId="77777777" w:rsidR="00A82B39" w:rsidRPr="005001D4" w:rsidRDefault="007961A8" w:rsidP="000954E9">
      <w:pPr>
        <w:numPr>
          <w:ilvl w:val="0"/>
          <w:numId w:val="1"/>
        </w:numPr>
        <w:spacing w:before="120" w:after="120" w:line="380" w:lineRule="exact"/>
        <w:ind w:left="1260" w:hanging="533"/>
        <w:jc w:val="thaiDistribute"/>
      </w:pPr>
      <w:r w:rsidRPr="005001D4">
        <w:br w:type="page"/>
      </w:r>
      <w:r w:rsidR="006F356E" w:rsidRPr="005001D4">
        <w:rPr>
          <w:spacing w:val="-6"/>
        </w:rPr>
        <w:lastRenderedPageBreak/>
        <w:t>The Company has contingent liabilities in respect of the guarantees of subsidiaries</w:t>
      </w:r>
      <w:r w:rsidR="00375835" w:rsidRPr="005001D4">
        <w:rPr>
          <w:spacing w:val="-6"/>
        </w:rPr>
        <w:t>’</w:t>
      </w:r>
      <w:r w:rsidR="006F356E" w:rsidRPr="005001D4">
        <w:rPr>
          <w:spacing w:val="-6"/>
        </w:rPr>
        <w:t xml:space="preserve"> loans</w:t>
      </w:r>
      <w:r w:rsidR="006F356E" w:rsidRPr="005001D4">
        <w:t xml:space="preserve"> and credit facilities provided to</w:t>
      </w:r>
      <w:r w:rsidR="00AA15E6" w:rsidRPr="005001D4">
        <w:t xml:space="preserve"> banks and</w:t>
      </w:r>
      <w:r w:rsidR="006F356E" w:rsidRPr="005001D4">
        <w:t xml:space="preserve"> financial institutions as follows:</w:t>
      </w:r>
    </w:p>
    <w:p w14:paraId="47D6FF7D" w14:textId="77777777" w:rsidR="009360F4" w:rsidRPr="005001D4" w:rsidRDefault="009360F4" w:rsidP="000954E9">
      <w:pPr>
        <w:tabs>
          <w:tab w:val="left" w:pos="360"/>
          <w:tab w:val="left" w:pos="900"/>
          <w:tab w:val="left" w:pos="2160"/>
        </w:tabs>
        <w:spacing w:line="380" w:lineRule="exact"/>
        <w:ind w:left="1087" w:right="-50"/>
        <w:jc w:val="right"/>
      </w:pPr>
      <w:r w:rsidRPr="005001D4">
        <w:t>(Unit: Million)</w:t>
      </w:r>
    </w:p>
    <w:tbl>
      <w:tblPr>
        <w:tblW w:w="8460" w:type="dxa"/>
        <w:tblInd w:w="1278" w:type="dxa"/>
        <w:tblLook w:val="0000" w:firstRow="0" w:lastRow="0" w:firstColumn="0" w:lastColumn="0" w:noHBand="0" w:noVBand="0"/>
      </w:tblPr>
      <w:tblGrid>
        <w:gridCol w:w="5310"/>
        <w:gridCol w:w="1530"/>
        <w:gridCol w:w="1612"/>
        <w:gridCol w:w="8"/>
      </w:tblGrid>
      <w:tr w:rsidR="00CD0468" w:rsidRPr="005001D4" w14:paraId="20594D2B" w14:textId="77777777" w:rsidTr="00C44442">
        <w:trPr>
          <w:gridAfter w:val="1"/>
          <w:wAfter w:w="8" w:type="dxa"/>
        </w:trPr>
        <w:tc>
          <w:tcPr>
            <w:tcW w:w="5310" w:type="dxa"/>
            <w:tcBorders>
              <w:top w:val="nil"/>
              <w:left w:val="nil"/>
              <w:bottom w:val="nil"/>
              <w:right w:val="nil"/>
            </w:tcBorders>
            <w:vAlign w:val="bottom"/>
          </w:tcPr>
          <w:p w14:paraId="1E144CC8" w14:textId="77777777" w:rsidR="00CD0468" w:rsidRPr="005001D4" w:rsidRDefault="00CD0468" w:rsidP="000954E9">
            <w:pPr>
              <w:tabs>
                <w:tab w:val="decimal" w:pos="1062"/>
              </w:tabs>
              <w:spacing w:line="380" w:lineRule="exact"/>
              <w:ind w:left="225" w:right="297"/>
              <w:rPr>
                <w:u w:val="single"/>
              </w:rPr>
            </w:pPr>
          </w:p>
        </w:tc>
        <w:tc>
          <w:tcPr>
            <w:tcW w:w="3142" w:type="dxa"/>
            <w:gridSpan w:val="2"/>
            <w:tcBorders>
              <w:top w:val="nil"/>
              <w:left w:val="nil"/>
              <w:bottom w:val="nil"/>
              <w:right w:val="nil"/>
            </w:tcBorders>
            <w:vAlign w:val="bottom"/>
          </w:tcPr>
          <w:p w14:paraId="0BD25D7D" w14:textId="77777777" w:rsidR="00CD0468" w:rsidRPr="005001D4" w:rsidRDefault="00CD0468" w:rsidP="000954E9">
            <w:pPr>
              <w:pStyle w:val="Heading7"/>
              <w:pBdr>
                <w:bottom w:val="single" w:sz="4" w:space="1" w:color="auto"/>
              </w:pBdr>
              <w:spacing w:line="380" w:lineRule="exact"/>
              <w:ind w:left="0" w:right="0" w:firstLine="0"/>
              <w:jc w:val="center"/>
              <w:rPr>
                <w:rFonts w:ascii="Arial" w:hAnsi="Arial"/>
                <w:b w:val="0"/>
                <w:bCs w:val="0"/>
                <w:sz w:val="22"/>
                <w:szCs w:val="22"/>
                <w:u w:val="none"/>
                <w:lang w:val="en-GB"/>
              </w:rPr>
            </w:pPr>
            <w:r w:rsidRPr="005001D4">
              <w:rPr>
                <w:rFonts w:ascii="Arial" w:hAnsi="Arial"/>
                <w:b w:val="0"/>
                <w:bCs w:val="0"/>
                <w:sz w:val="22"/>
                <w:szCs w:val="22"/>
                <w:u w:val="none"/>
              </w:rPr>
              <w:t>Guaranteed facilities</w:t>
            </w:r>
          </w:p>
        </w:tc>
      </w:tr>
      <w:tr w:rsidR="005D63B5" w:rsidRPr="005001D4" w14:paraId="7EF630D0" w14:textId="77777777" w:rsidTr="00C44442">
        <w:tc>
          <w:tcPr>
            <w:tcW w:w="5310" w:type="dxa"/>
            <w:tcBorders>
              <w:top w:val="nil"/>
              <w:left w:val="nil"/>
              <w:bottom w:val="nil"/>
              <w:right w:val="nil"/>
            </w:tcBorders>
            <w:vAlign w:val="bottom"/>
          </w:tcPr>
          <w:p w14:paraId="1CF22C69" w14:textId="77777777" w:rsidR="005D63B5" w:rsidRPr="005001D4" w:rsidRDefault="005D63B5" w:rsidP="000954E9">
            <w:pPr>
              <w:pStyle w:val="Heading7"/>
              <w:spacing w:line="380" w:lineRule="exact"/>
              <w:ind w:left="0" w:right="0" w:firstLine="0"/>
              <w:jc w:val="center"/>
              <w:rPr>
                <w:rFonts w:ascii="Arial" w:hAnsi="Arial"/>
                <w:b w:val="0"/>
                <w:bCs w:val="0"/>
                <w:sz w:val="22"/>
                <w:szCs w:val="22"/>
                <w:u w:val="none"/>
              </w:rPr>
            </w:pPr>
          </w:p>
        </w:tc>
        <w:tc>
          <w:tcPr>
            <w:tcW w:w="1530" w:type="dxa"/>
            <w:tcBorders>
              <w:top w:val="nil"/>
              <w:left w:val="nil"/>
              <w:bottom w:val="nil"/>
            </w:tcBorders>
            <w:vAlign w:val="bottom"/>
          </w:tcPr>
          <w:p w14:paraId="119E7E0E" w14:textId="77777777" w:rsidR="005D63B5" w:rsidRPr="005001D4" w:rsidRDefault="00614DC6" w:rsidP="000954E9">
            <w:pPr>
              <w:pStyle w:val="Heading7"/>
              <w:pBdr>
                <w:bottom w:val="single" w:sz="4" w:space="1" w:color="auto"/>
              </w:pBdr>
              <w:spacing w:line="380" w:lineRule="exact"/>
              <w:ind w:left="0" w:right="-113" w:firstLine="0"/>
              <w:jc w:val="center"/>
              <w:rPr>
                <w:rFonts w:ascii="Arial" w:hAnsi="Arial"/>
                <w:b w:val="0"/>
                <w:bCs w:val="0"/>
                <w:sz w:val="22"/>
                <w:szCs w:val="22"/>
                <w:u w:val="none"/>
              </w:rPr>
            </w:pPr>
            <w:r w:rsidRPr="005001D4">
              <w:rPr>
                <w:rFonts w:ascii="Arial" w:hAnsi="Arial"/>
                <w:b w:val="0"/>
                <w:bCs w:val="0"/>
                <w:sz w:val="22"/>
                <w:szCs w:val="22"/>
                <w:u w:val="none"/>
              </w:rPr>
              <w:t>31 March</w:t>
            </w:r>
            <w:r w:rsidR="005D63B5" w:rsidRPr="005001D4">
              <w:rPr>
                <w:rFonts w:ascii="Arial" w:hAnsi="Arial"/>
                <w:b w:val="0"/>
                <w:bCs w:val="0"/>
                <w:sz w:val="22"/>
                <w:szCs w:val="22"/>
                <w:u w:val="none"/>
              </w:rPr>
              <w:t xml:space="preserve">                   202</w:t>
            </w:r>
            <w:r w:rsidR="00445759" w:rsidRPr="005001D4">
              <w:rPr>
                <w:rFonts w:ascii="Arial" w:hAnsi="Arial"/>
                <w:b w:val="0"/>
                <w:bCs w:val="0"/>
                <w:sz w:val="22"/>
                <w:szCs w:val="22"/>
                <w:u w:val="none"/>
              </w:rPr>
              <w:t>6</w:t>
            </w:r>
          </w:p>
        </w:tc>
        <w:tc>
          <w:tcPr>
            <w:tcW w:w="1620" w:type="dxa"/>
            <w:gridSpan w:val="2"/>
            <w:tcBorders>
              <w:top w:val="nil"/>
              <w:bottom w:val="nil"/>
              <w:right w:val="nil"/>
            </w:tcBorders>
            <w:vAlign w:val="bottom"/>
          </w:tcPr>
          <w:p w14:paraId="0856A4A0" w14:textId="77777777" w:rsidR="005D63B5" w:rsidRPr="005001D4" w:rsidRDefault="00614DC6" w:rsidP="000954E9">
            <w:pPr>
              <w:pStyle w:val="Heading7"/>
              <w:pBdr>
                <w:bottom w:val="single" w:sz="4" w:space="1" w:color="auto"/>
              </w:pBdr>
              <w:spacing w:line="380" w:lineRule="exact"/>
              <w:ind w:left="0" w:right="0" w:firstLine="0"/>
              <w:jc w:val="center"/>
              <w:rPr>
                <w:rFonts w:ascii="Arial" w:hAnsi="Arial"/>
                <w:b w:val="0"/>
                <w:bCs w:val="0"/>
                <w:sz w:val="22"/>
                <w:szCs w:val="22"/>
                <w:u w:val="none"/>
              </w:rPr>
            </w:pPr>
            <w:r w:rsidRPr="005001D4">
              <w:rPr>
                <w:rFonts w:ascii="Arial" w:hAnsi="Arial"/>
                <w:b w:val="0"/>
                <w:bCs w:val="0"/>
                <w:sz w:val="22"/>
                <w:szCs w:val="22"/>
                <w:u w:val="none"/>
              </w:rPr>
              <w:t>31 December 2025</w:t>
            </w:r>
          </w:p>
        </w:tc>
      </w:tr>
      <w:tr w:rsidR="005D63B5" w:rsidRPr="005001D4" w14:paraId="5BD5348D" w14:textId="77777777" w:rsidTr="00C44442">
        <w:tc>
          <w:tcPr>
            <w:tcW w:w="5310" w:type="dxa"/>
            <w:tcBorders>
              <w:top w:val="nil"/>
              <w:left w:val="nil"/>
              <w:bottom w:val="nil"/>
              <w:right w:val="nil"/>
            </w:tcBorders>
            <w:vAlign w:val="bottom"/>
          </w:tcPr>
          <w:p w14:paraId="45BB9F96" w14:textId="77777777" w:rsidR="005D63B5" w:rsidRPr="005001D4" w:rsidRDefault="005D63B5" w:rsidP="000954E9">
            <w:pPr>
              <w:spacing w:line="380" w:lineRule="exact"/>
              <w:ind w:left="-108" w:right="297" w:firstLine="90"/>
              <w:outlineLvl w:val="6"/>
              <w:rPr>
                <w:b/>
                <w:bCs/>
                <w:lang w:val="en-GB"/>
              </w:rPr>
            </w:pPr>
            <w:r w:rsidRPr="005001D4">
              <w:rPr>
                <w:b/>
                <w:bCs/>
              </w:rPr>
              <w:t>Baht</w:t>
            </w:r>
          </w:p>
        </w:tc>
        <w:tc>
          <w:tcPr>
            <w:tcW w:w="1530" w:type="dxa"/>
            <w:tcBorders>
              <w:top w:val="nil"/>
              <w:left w:val="nil"/>
              <w:bottom w:val="nil"/>
            </w:tcBorders>
            <w:vAlign w:val="bottom"/>
          </w:tcPr>
          <w:p w14:paraId="49E6196E" w14:textId="77777777" w:rsidR="005D63B5" w:rsidRPr="005001D4" w:rsidRDefault="005D63B5" w:rsidP="000954E9">
            <w:pPr>
              <w:tabs>
                <w:tab w:val="decimal" w:pos="1062"/>
              </w:tabs>
              <w:spacing w:line="380" w:lineRule="exact"/>
              <w:ind w:left="-18" w:right="-48"/>
              <w:jc w:val="thaiDistribute"/>
            </w:pPr>
          </w:p>
        </w:tc>
        <w:tc>
          <w:tcPr>
            <w:tcW w:w="1620" w:type="dxa"/>
            <w:gridSpan w:val="2"/>
            <w:tcBorders>
              <w:top w:val="nil"/>
              <w:bottom w:val="nil"/>
              <w:right w:val="nil"/>
            </w:tcBorders>
            <w:vAlign w:val="bottom"/>
          </w:tcPr>
          <w:p w14:paraId="1B6A65EF" w14:textId="77777777" w:rsidR="005D63B5" w:rsidRPr="005001D4" w:rsidRDefault="005D63B5" w:rsidP="000954E9">
            <w:pPr>
              <w:tabs>
                <w:tab w:val="decimal" w:pos="1062"/>
              </w:tabs>
              <w:spacing w:line="380" w:lineRule="exact"/>
              <w:ind w:left="-18" w:right="-48"/>
              <w:jc w:val="thaiDistribute"/>
            </w:pPr>
          </w:p>
        </w:tc>
      </w:tr>
      <w:tr w:rsidR="000954E9" w:rsidRPr="005001D4" w14:paraId="27AE63DF" w14:textId="77777777" w:rsidTr="00C44442">
        <w:tc>
          <w:tcPr>
            <w:tcW w:w="5310" w:type="dxa"/>
            <w:tcBorders>
              <w:top w:val="nil"/>
              <w:left w:val="nil"/>
              <w:bottom w:val="nil"/>
              <w:right w:val="nil"/>
            </w:tcBorders>
            <w:vAlign w:val="bottom"/>
          </w:tcPr>
          <w:p w14:paraId="1D4DDDF1" w14:textId="77777777" w:rsidR="000954E9" w:rsidRPr="005001D4" w:rsidRDefault="000954E9" w:rsidP="000954E9">
            <w:pPr>
              <w:keepNext/>
              <w:spacing w:line="380" w:lineRule="exact"/>
              <w:ind w:left="-108" w:right="297" w:firstLine="90"/>
              <w:outlineLvl w:val="6"/>
            </w:pPr>
            <w:r w:rsidRPr="005001D4">
              <w:t>Teda Co., Ltd.</w:t>
            </w:r>
          </w:p>
        </w:tc>
        <w:tc>
          <w:tcPr>
            <w:tcW w:w="1530" w:type="dxa"/>
            <w:tcBorders>
              <w:top w:val="nil"/>
              <w:left w:val="nil"/>
              <w:bottom w:val="nil"/>
            </w:tcBorders>
            <w:vAlign w:val="bottom"/>
          </w:tcPr>
          <w:p w14:paraId="4F481C6C" w14:textId="2359E598" w:rsidR="000954E9" w:rsidRPr="005001D4" w:rsidRDefault="000954E9" w:rsidP="000954E9">
            <w:pPr>
              <w:tabs>
                <w:tab w:val="decimal" w:pos="1062"/>
              </w:tabs>
              <w:spacing w:line="380" w:lineRule="exact"/>
              <w:ind w:left="-18" w:right="-48"/>
              <w:jc w:val="thaiDistribute"/>
            </w:pPr>
            <w:r w:rsidRPr="005001D4">
              <w:t>8,476</w:t>
            </w:r>
          </w:p>
        </w:tc>
        <w:tc>
          <w:tcPr>
            <w:tcW w:w="1620" w:type="dxa"/>
            <w:gridSpan w:val="2"/>
            <w:tcBorders>
              <w:top w:val="nil"/>
              <w:bottom w:val="nil"/>
              <w:right w:val="nil"/>
            </w:tcBorders>
            <w:vAlign w:val="bottom"/>
          </w:tcPr>
          <w:p w14:paraId="1C774C14" w14:textId="77777777" w:rsidR="000954E9" w:rsidRPr="005001D4" w:rsidRDefault="000954E9" w:rsidP="000954E9">
            <w:pPr>
              <w:tabs>
                <w:tab w:val="decimal" w:pos="1062"/>
              </w:tabs>
              <w:spacing w:line="380" w:lineRule="exact"/>
              <w:ind w:left="-18" w:right="-48"/>
              <w:jc w:val="thaiDistribute"/>
            </w:pPr>
            <w:r w:rsidRPr="005001D4">
              <w:t>8,116</w:t>
            </w:r>
          </w:p>
        </w:tc>
      </w:tr>
      <w:tr w:rsidR="000954E9" w:rsidRPr="005001D4" w14:paraId="7B3E47DE" w14:textId="77777777" w:rsidTr="00C44442">
        <w:tc>
          <w:tcPr>
            <w:tcW w:w="5310" w:type="dxa"/>
            <w:tcBorders>
              <w:top w:val="nil"/>
              <w:left w:val="nil"/>
              <w:bottom w:val="nil"/>
              <w:right w:val="nil"/>
            </w:tcBorders>
            <w:vAlign w:val="bottom"/>
          </w:tcPr>
          <w:p w14:paraId="683A3C39" w14:textId="77777777" w:rsidR="000954E9" w:rsidRPr="005001D4" w:rsidRDefault="000954E9" w:rsidP="000954E9">
            <w:pPr>
              <w:keepNext/>
              <w:spacing w:line="380" w:lineRule="exact"/>
              <w:ind w:left="-108" w:right="297" w:firstLine="90"/>
              <w:outlineLvl w:val="6"/>
            </w:pPr>
            <w:r w:rsidRPr="005001D4">
              <w:t>Transec Power Services Co., Ltd.</w:t>
            </w:r>
          </w:p>
        </w:tc>
        <w:tc>
          <w:tcPr>
            <w:tcW w:w="1530" w:type="dxa"/>
            <w:tcBorders>
              <w:top w:val="nil"/>
              <w:left w:val="nil"/>
              <w:bottom w:val="nil"/>
            </w:tcBorders>
            <w:vAlign w:val="bottom"/>
          </w:tcPr>
          <w:p w14:paraId="1D254B39" w14:textId="374DCC02" w:rsidR="000954E9" w:rsidRPr="005001D4" w:rsidRDefault="000954E9" w:rsidP="000954E9">
            <w:pPr>
              <w:tabs>
                <w:tab w:val="decimal" w:pos="1062"/>
              </w:tabs>
              <w:spacing w:line="380" w:lineRule="exact"/>
              <w:ind w:left="-18" w:right="-48"/>
              <w:jc w:val="thaiDistribute"/>
              <w:rPr>
                <w:cs/>
              </w:rPr>
            </w:pPr>
            <w:r w:rsidRPr="005001D4">
              <w:t>1,663</w:t>
            </w:r>
          </w:p>
        </w:tc>
        <w:tc>
          <w:tcPr>
            <w:tcW w:w="1620" w:type="dxa"/>
            <w:gridSpan w:val="2"/>
            <w:tcBorders>
              <w:top w:val="nil"/>
              <w:bottom w:val="nil"/>
              <w:right w:val="nil"/>
            </w:tcBorders>
            <w:vAlign w:val="bottom"/>
          </w:tcPr>
          <w:p w14:paraId="3AC38E7E" w14:textId="77777777" w:rsidR="000954E9" w:rsidRPr="005001D4" w:rsidRDefault="000954E9" w:rsidP="000954E9">
            <w:pPr>
              <w:tabs>
                <w:tab w:val="decimal" w:pos="1062"/>
              </w:tabs>
              <w:spacing w:line="380" w:lineRule="exact"/>
              <w:ind w:left="-18" w:right="-48"/>
              <w:jc w:val="thaiDistribute"/>
            </w:pPr>
            <w:r w:rsidRPr="005001D4">
              <w:t>1,663</w:t>
            </w:r>
          </w:p>
        </w:tc>
      </w:tr>
      <w:tr w:rsidR="000954E9" w:rsidRPr="005001D4" w14:paraId="2D7DBCE8" w14:textId="77777777" w:rsidTr="00C44442">
        <w:tc>
          <w:tcPr>
            <w:tcW w:w="5310" w:type="dxa"/>
            <w:tcBorders>
              <w:top w:val="nil"/>
              <w:left w:val="nil"/>
              <w:bottom w:val="nil"/>
              <w:right w:val="nil"/>
            </w:tcBorders>
            <w:vAlign w:val="bottom"/>
          </w:tcPr>
          <w:p w14:paraId="1F581686" w14:textId="77777777" w:rsidR="000954E9" w:rsidRPr="005001D4" w:rsidRDefault="000954E9" w:rsidP="000954E9">
            <w:pPr>
              <w:keepNext/>
              <w:spacing w:line="380" w:lineRule="exact"/>
              <w:ind w:left="-108" w:right="297" w:firstLine="90"/>
              <w:outlineLvl w:val="6"/>
              <w:rPr>
                <w:cs/>
              </w:rPr>
            </w:pPr>
            <w:r w:rsidRPr="005001D4">
              <w:t xml:space="preserve">Vision and Security System Co., Ltd. </w:t>
            </w:r>
          </w:p>
        </w:tc>
        <w:tc>
          <w:tcPr>
            <w:tcW w:w="1530" w:type="dxa"/>
            <w:tcBorders>
              <w:top w:val="nil"/>
              <w:left w:val="nil"/>
              <w:bottom w:val="nil"/>
            </w:tcBorders>
            <w:vAlign w:val="bottom"/>
          </w:tcPr>
          <w:p w14:paraId="1164C45C" w14:textId="6FE8A13F" w:rsidR="000954E9" w:rsidRPr="005001D4" w:rsidRDefault="000954E9" w:rsidP="000954E9">
            <w:pPr>
              <w:tabs>
                <w:tab w:val="decimal" w:pos="1062"/>
              </w:tabs>
              <w:spacing w:line="380" w:lineRule="exact"/>
              <w:ind w:left="-18" w:right="-48"/>
              <w:jc w:val="thaiDistribute"/>
            </w:pPr>
            <w:r w:rsidRPr="005001D4">
              <w:t>1,168</w:t>
            </w:r>
          </w:p>
        </w:tc>
        <w:tc>
          <w:tcPr>
            <w:tcW w:w="1620" w:type="dxa"/>
            <w:gridSpan w:val="2"/>
            <w:tcBorders>
              <w:top w:val="nil"/>
              <w:bottom w:val="nil"/>
              <w:right w:val="nil"/>
            </w:tcBorders>
            <w:vAlign w:val="bottom"/>
          </w:tcPr>
          <w:p w14:paraId="61CDC14E" w14:textId="77777777" w:rsidR="000954E9" w:rsidRPr="005001D4" w:rsidRDefault="000954E9" w:rsidP="000954E9">
            <w:pPr>
              <w:tabs>
                <w:tab w:val="decimal" w:pos="1062"/>
              </w:tabs>
              <w:spacing w:line="380" w:lineRule="exact"/>
              <w:ind w:left="-18" w:right="-48"/>
              <w:jc w:val="thaiDistribute"/>
            </w:pPr>
            <w:r w:rsidRPr="005001D4">
              <w:t>1,168</w:t>
            </w:r>
          </w:p>
        </w:tc>
      </w:tr>
      <w:tr w:rsidR="000954E9" w:rsidRPr="005001D4" w14:paraId="0880DE73" w14:textId="77777777" w:rsidTr="00C44442">
        <w:tc>
          <w:tcPr>
            <w:tcW w:w="5310" w:type="dxa"/>
            <w:tcBorders>
              <w:top w:val="nil"/>
              <w:left w:val="nil"/>
              <w:bottom w:val="nil"/>
              <w:right w:val="nil"/>
            </w:tcBorders>
            <w:vAlign w:val="bottom"/>
          </w:tcPr>
          <w:p w14:paraId="4BC4D584" w14:textId="77777777" w:rsidR="000954E9" w:rsidRPr="005001D4" w:rsidRDefault="000954E9" w:rsidP="000954E9">
            <w:pPr>
              <w:keepNext/>
              <w:spacing w:line="380" w:lineRule="exact"/>
              <w:ind w:left="-108" w:right="297" w:firstLine="90"/>
              <w:outlineLvl w:val="6"/>
            </w:pPr>
            <w:r w:rsidRPr="005001D4">
              <w:t>The Samart Engineering Co., Ltd.</w:t>
            </w:r>
          </w:p>
        </w:tc>
        <w:tc>
          <w:tcPr>
            <w:tcW w:w="1530" w:type="dxa"/>
            <w:tcBorders>
              <w:top w:val="nil"/>
              <w:left w:val="nil"/>
              <w:bottom w:val="nil"/>
            </w:tcBorders>
            <w:vAlign w:val="bottom"/>
          </w:tcPr>
          <w:p w14:paraId="593FFC7F" w14:textId="7EA9A654" w:rsidR="000954E9" w:rsidRPr="005001D4" w:rsidRDefault="000954E9" w:rsidP="000954E9">
            <w:pPr>
              <w:tabs>
                <w:tab w:val="decimal" w:pos="1062"/>
              </w:tabs>
              <w:spacing w:line="380" w:lineRule="exact"/>
              <w:ind w:left="-18" w:right="-48"/>
              <w:jc w:val="thaiDistribute"/>
            </w:pPr>
            <w:r w:rsidRPr="005001D4">
              <w:t>37</w:t>
            </w:r>
          </w:p>
        </w:tc>
        <w:tc>
          <w:tcPr>
            <w:tcW w:w="1620" w:type="dxa"/>
            <w:gridSpan w:val="2"/>
            <w:tcBorders>
              <w:top w:val="nil"/>
              <w:bottom w:val="nil"/>
              <w:right w:val="nil"/>
            </w:tcBorders>
            <w:vAlign w:val="bottom"/>
          </w:tcPr>
          <w:p w14:paraId="06C68249" w14:textId="77777777" w:rsidR="000954E9" w:rsidRPr="005001D4" w:rsidRDefault="000954E9" w:rsidP="000954E9">
            <w:pPr>
              <w:tabs>
                <w:tab w:val="decimal" w:pos="1062"/>
              </w:tabs>
              <w:spacing w:line="380" w:lineRule="exact"/>
              <w:ind w:left="-18" w:right="-48"/>
              <w:jc w:val="thaiDistribute"/>
            </w:pPr>
            <w:r w:rsidRPr="005001D4">
              <w:t>37</w:t>
            </w:r>
          </w:p>
        </w:tc>
      </w:tr>
      <w:tr w:rsidR="000954E9" w:rsidRPr="005001D4" w14:paraId="3A003119" w14:textId="77777777" w:rsidTr="00C44442">
        <w:tc>
          <w:tcPr>
            <w:tcW w:w="5310" w:type="dxa"/>
            <w:tcBorders>
              <w:top w:val="nil"/>
              <w:left w:val="nil"/>
              <w:bottom w:val="nil"/>
              <w:right w:val="nil"/>
            </w:tcBorders>
            <w:vAlign w:val="bottom"/>
          </w:tcPr>
          <w:p w14:paraId="52E29088" w14:textId="77777777" w:rsidR="000954E9" w:rsidRPr="005001D4" w:rsidRDefault="000954E9" w:rsidP="000954E9">
            <w:pPr>
              <w:keepNext/>
              <w:spacing w:line="380" w:lineRule="exact"/>
              <w:ind w:left="-108" w:right="297" w:firstLine="90"/>
              <w:outlineLvl w:val="6"/>
            </w:pPr>
            <w:r w:rsidRPr="005001D4">
              <w:t>Samart U-Trans Co., Ltd.</w:t>
            </w:r>
          </w:p>
        </w:tc>
        <w:tc>
          <w:tcPr>
            <w:tcW w:w="1530" w:type="dxa"/>
            <w:tcBorders>
              <w:top w:val="nil"/>
              <w:left w:val="nil"/>
              <w:bottom w:val="nil"/>
            </w:tcBorders>
            <w:vAlign w:val="bottom"/>
          </w:tcPr>
          <w:p w14:paraId="58CF986E" w14:textId="4BF21E98" w:rsidR="000954E9" w:rsidRPr="005001D4" w:rsidRDefault="000954E9" w:rsidP="000954E9">
            <w:pPr>
              <w:tabs>
                <w:tab w:val="decimal" w:pos="1062"/>
              </w:tabs>
              <w:spacing w:line="380" w:lineRule="exact"/>
              <w:ind w:left="-18" w:right="-48"/>
              <w:jc w:val="thaiDistribute"/>
              <w:rPr>
                <w:cs/>
              </w:rPr>
            </w:pPr>
            <w:r w:rsidRPr="005001D4">
              <w:t>133</w:t>
            </w:r>
          </w:p>
        </w:tc>
        <w:tc>
          <w:tcPr>
            <w:tcW w:w="1620" w:type="dxa"/>
            <w:gridSpan w:val="2"/>
            <w:tcBorders>
              <w:top w:val="nil"/>
              <w:bottom w:val="nil"/>
              <w:right w:val="nil"/>
            </w:tcBorders>
            <w:vAlign w:val="bottom"/>
          </w:tcPr>
          <w:p w14:paraId="2F17AACC" w14:textId="77777777" w:rsidR="000954E9" w:rsidRPr="005001D4" w:rsidRDefault="000954E9" w:rsidP="000954E9">
            <w:pPr>
              <w:tabs>
                <w:tab w:val="decimal" w:pos="1062"/>
              </w:tabs>
              <w:spacing w:line="380" w:lineRule="exact"/>
              <w:ind w:left="-18" w:right="-48"/>
              <w:jc w:val="thaiDistribute"/>
            </w:pPr>
            <w:r w:rsidRPr="005001D4">
              <w:t>133</w:t>
            </w:r>
          </w:p>
        </w:tc>
      </w:tr>
      <w:tr w:rsidR="000954E9" w:rsidRPr="005001D4" w14:paraId="2339EC96" w14:textId="77777777" w:rsidTr="00C44442">
        <w:tc>
          <w:tcPr>
            <w:tcW w:w="5310" w:type="dxa"/>
            <w:tcBorders>
              <w:top w:val="nil"/>
              <w:left w:val="nil"/>
              <w:bottom w:val="nil"/>
              <w:right w:val="nil"/>
            </w:tcBorders>
            <w:vAlign w:val="bottom"/>
          </w:tcPr>
          <w:p w14:paraId="34684F85" w14:textId="77777777" w:rsidR="000954E9" w:rsidRPr="005001D4" w:rsidRDefault="000954E9" w:rsidP="000954E9">
            <w:pPr>
              <w:keepNext/>
              <w:spacing w:line="380" w:lineRule="exact"/>
              <w:ind w:left="-108" w:right="297" w:firstLine="90"/>
              <w:outlineLvl w:val="6"/>
            </w:pPr>
            <w:r w:rsidRPr="005001D4">
              <w:t>Samart Aviation Solutions Public Co., Ltd.</w:t>
            </w:r>
          </w:p>
        </w:tc>
        <w:tc>
          <w:tcPr>
            <w:tcW w:w="1530" w:type="dxa"/>
            <w:tcBorders>
              <w:top w:val="nil"/>
              <w:left w:val="nil"/>
              <w:bottom w:val="nil"/>
            </w:tcBorders>
            <w:vAlign w:val="bottom"/>
          </w:tcPr>
          <w:p w14:paraId="20BF6714" w14:textId="045CB9AB" w:rsidR="000954E9" w:rsidRPr="005001D4" w:rsidRDefault="000954E9" w:rsidP="000954E9">
            <w:pPr>
              <w:tabs>
                <w:tab w:val="decimal" w:pos="1062"/>
              </w:tabs>
              <w:spacing w:line="380" w:lineRule="exact"/>
              <w:ind w:left="-18" w:right="-48"/>
              <w:jc w:val="thaiDistribute"/>
            </w:pPr>
            <w:r w:rsidRPr="005001D4">
              <w:t>18</w:t>
            </w:r>
          </w:p>
        </w:tc>
        <w:tc>
          <w:tcPr>
            <w:tcW w:w="1620" w:type="dxa"/>
            <w:gridSpan w:val="2"/>
            <w:tcBorders>
              <w:top w:val="nil"/>
              <w:bottom w:val="nil"/>
              <w:right w:val="nil"/>
            </w:tcBorders>
            <w:vAlign w:val="bottom"/>
          </w:tcPr>
          <w:p w14:paraId="69E221DC" w14:textId="77777777" w:rsidR="000954E9" w:rsidRPr="005001D4" w:rsidRDefault="000954E9" w:rsidP="000954E9">
            <w:pPr>
              <w:tabs>
                <w:tab w:val="decimal" w:pos="1062"/>
              </w:tabs>
              <w:spacing w:line="380" w:lineRule="exact"/>
              <w:ind w:left="-18" w:right="-48"/>
              <w:jc w:val="thaiDistribute"/>
            </w:pPr>
            <w:r w:rsidRPr="005001D4">
              <w:t>18</w:t>
            </w:r>
          </w:p>
        </w:tc>
      </w:tr>
      <w:tr w:rsidR="000954E9" w:rsidRPr="005001D4" w14:paraId="74A57424" w14:textId="77777777" w:rsidTr="00C44442">
        <w:tc>
          <w:tcPr>
            <w:tcW w:w="5310" w:type="dxa"/>
            <w:tcBorders>
              <w:top w:val="nil"/>
              <w:left w:val="nil"/>
              <w:bottom w:val="nil"/>
              <w:right w:val="nil"/>
            </w:tcBorders>
            <w:vAlign w:val="bottom"/>
          </w:tcPr>
          <w:p w14:paraId="0035ED0B" w14:textId="77777777" w:rsidR="000954E9" w:rsidRPr="005001D4" w:rsidRDefault="000954E9" w:rsidP="000954E9">
            <w:pPr>
              <w:keepNext/>
              <w:spacing w:line="380" w:lineRule="exact"/>
              <w:ind w:left="-108" w:right="297" w:firstLine="90"/>
              <w:outlineLvl w:val="6"/>
            </w:pPr>
            <w:r w:rsidRPr="005001D4">
              <w:t>Samart RadiTech Co., Ltd.</w:t>
            </w:r>
          </w:p>
        </w:tc>
        <w:tc>
          <w:tcPr>
            <w:tcW w:w="1530" w:type="dxa"/>
            <w:tcBorders>
              <w:top w:val="nil"/>
              <w:left w:val="nil"/>
              <w:bottom w:val="nil"/>
            </w:tcBorders>
            <w:vAlign w:val="bottom"/>
          </w:tcPr>
          <w:p w14:paraId="2FD37B77" w14:textId="10768AC0" w:rsidR="000954E9" w:rsidRPr="005001D4" w:rsidRDefault="000954E9" w:rsidP="000954E9">
            <w:pPr>
              <w:tabs>
                <w:tab w:val="decimal" w:pos="1062"/>
              </w:tabs>
              <w:spacing w:line="380" w:lineRule="exact"/>
              <w:ind w:left="-18" w:right="-48"/>
              <w:jc w:val="thaiDistribute"/>
              <w:rPr>
                <w:cs/>
              </w:rPr>
            </w:pPr>
            <w:r w:rsidRPr="005001D4">
              <w:t>40</w:t>
            </w:r>
          </w:p>
        </w:tc>
        <w:tc>
          <w:tcPr>
            <w:tcW w:w="1620" w:type="dxa"/>
            <w:gridSpan w:val="2"/>
            <w:tcBorders>
              <w:top w:val="nil"/>
              <w:bottom w:val="nil"/>
              <w:right w:val="nil"/>
            </w:tcBorders>
            <w:vAlign w:val="bottom"/>
          </w:tcPr>
          <w:p w14:paraId="5F344E1C" w14:textId="77777777" w:rsidR="000954E9" w:rsidRPr="005001D4" w:rsidRDefault="000954E9" w:rsidP="000954E9">
            <w:pPr>
              <w:tabs>
                <w:tab w:val="decimal" w:pos="1062"/>
              </w:tabs>
              <w:spacing w:line="380" w:lineRule="exact"/>
              <w:ind w:left="-18" w:right="-48"/>
              <w:jc w:val="thaiDistribute"/>
            </w:pPr>
            <w:r w:rsidRPr="005001D4">
              <w:t>40</w:t>
            </w:r>
          </w:p>
        </w:tc>
      </w:tr>
      <w:tr w:rsidR="000954E9" w:rsidRPr="005001D4" w14:paraId="33B41F98" w14:textId="77777777" w:rsidTr="00C44442">
        <w:tc>
          <w:tcPr>
            <w:tcW w:w="5310" w:type="dxa"/>
            <w:tcBorders>
              <w:top w:val="nil"/>
              <w:left w:val="nil"/>
              <w:bottom w:val="nil"/>
              <w:right w:val="nil"/>
            </w:tcBorders>
            <w:vAlign w:val="bottom"/>
          </w:tcPr>
          <w:p w14:paraId="0A657F78" w14:textId="77777777" w:rsidR="000954E9" w:rsidRPr="005001D4" w:rsidRDefault="000954E9" w:rsidP="000954E9">
            <w:pPr>
              <w:keepNext/>
              <w:spacing w:line="380" w:lineRule="exact"/>
              <w:ind w:left="-108" w:right="297" w:firstLine="90"/>
              <w:outlineLvl w:val="6"/>
            </w:pPr>
            <w:r w:rsidRPr="005001D4">
              <w:t xml:space="preserve">Samart Digital Public Co., Ltd. </w:t>
            </w:r>
          </w:p>
        </w:tc>
        <w:tc>
          <w:tcPr>
            <w:tcW w:w="1530" w:type="dxa"/>
            <w:tcBorders>
              <w:top w:val="nil"/>
              <w:left w:val="nil"/>
              <w:bottom w:val="nil"/>
            </w:tcBorders>
            <w:vAlign w:val="bottom"/>
          </w:tcPr>
          <w:p w14:paraId="72D7D1C4" w14:textId="076FD8FD" w:rsidR="000954E9" w:rsidRPr="005001D4" w:rsidRDefault="000954E9" w:rsidP="000954E9">
            <w:pPr>
              <w:pBdr>
                <w:bottom w:val="single" w:sz="4" w:space="1" w:color="auto"/>
              </w:pBdr>
              <w:tabs>
                <w:tab w:val="decimal" w:pos="1062"/>
              </w:tabs>
              <w:spacing w:line="380" w:lineRule="exact"/>
              <w:ind w:left="-18" w:right="-48"/>
              <w:jc w:val="thaiDistribute"/>
            </w:pPr>
            <w:r w:rsidRPr="005001D4">
              <w:t>393</w:t>
            </w:r>
          </w:p>
        </w:tc>
        <w:tc>
          <w:tcPr>
            <w:tcW w:w="1620" w:type="dxa"/>
            <w:gridSpan w:val="2"/>
            <w:tcBorders>
              <w:top w:val="nil"/>
              <w:bottom w:val="nil"/>
              <w:right w:val="nil"/>
            </w:tcBorders>
            <w:vAlign w:val="bottom"/>
          </w:tcPr>
          <w:p w14:paraId="5C974EBA" w14:textId="77777777" w:rsidR="000954E9" w:rsidRPr="005001D4" w:rsidRDefault="000954E9" w:rsidP="000954E9">
            <w:pPr>
              <w:pBdr>
                <w:bottom w:val="single" w:sz="4" w:space="1" w:color="auto"/>
              </w:pBdr>
              <w:tabs>
                <w:tab w:val="decimal" w:pos="1062"/>
              </w:tabs>
              <w:spacing w:line="380" w:lineRule="exact"/>
              <w:ind w:left="-18" w:right="-48"/>
              <w:jc w:val="thaiDistribute"/>
            </w:pPr>
            <w:r w:rsidRPr="005001D4">
              <w:t>393</w:t>
            </w:r>
          </w:p>
        </w:tc>
      </w:tr>
      <w:tr w:rsidR="000954E9" w:rsidRPr="005001D4" w14:paraId="59DDDA1F" w14:textId="77777777" w:rsidTr="00C44442">
        <w:tc>
          <w:tcPr>
            <w:tcW w:w="5310" w:type="dxa"/>
            <w:tcBorders>
              <w:top w:val="nil"/>
              <w:left w:val="nil"/>
              <w:bottom w:val="nil"/>
              <w:right w:val="nil"/>
            </w:tcBorders>
            <w:vAlign w:val="bottom"/>
          </w:tcPr>
          <w:p w14:paraId="202CE4E2" w14:textId="77777777" w:rsidR="000954E9" w:rsidRPr="005001D4" w:rsidRDefault="000954E9" w:rsidP="000954E9">
            <w:pPr>
              <w:keepNext/>
              <w:spacing w:line="380" w:lineRule="exact"/>
              <w:ind w:left="-108" w:right="297" w:firstLine="90"/>
              <w:outlineLvl w:val="6"/>
              <w:rPr>
                <w:cs/>
              </w:rPr>
            </w:pPr>
          </w:p>
        </w:tc>
        <w:tc>
          <w:tcPr>
            <w:tcW w:w="1530" w:type="dxa"/>
            <w:tcBorders>
              <w:top w:val="nil"/>
              <w:left w:val="nil"/>
              <w:bottom w:val="nil"/>
            </w:tcBorders>
            <w:vAlign w:val="bottom"/>
          </w:tcPr>
          <w:p w14:paraId="755583B2" w14:textId="111B0862" w:rsidR="000954E9" w:rsidRPr="005001D4" w:rsidRDefault="000954E9" w:rsidP="000954E9">
            <w:pPr>
              <w:pBdr>
                <w:bottom w:val="double" w:sz="4" w:space="1" w:color="auto"/>
              </w:pBdr>
              <w:tabs>
                <w:tab w:val="decimal" w:pos="1062"/>
              </w:tabs>
              <w:spacing w:line="380" w:lineRule="exact"/>
              <w:ind w:left="-18" w:right="-48"/>
              <w:jc w:val="thaiDistribute"/>
              <w:rPr>
                <w:cs/>
              </w:rPr>
            </w:pPr>
            <w:r w:rsidRPr="005001D4">
              <w:t>11,928</w:t>
            </w:r>
          </w:p>
        </w:tc>
        <w:tc>
          <w:tcPr>
            <w:tcW w:w="1620" w:type="dxa"/>
            <w:gridSpan w:val="2"/>
            <w:tcBorders>
              <w:top w:val="nil"/>
              <w:bottom w:val="nil"/>
              <w:right w:val="nil"/>
            </w:tcBorders>
            <w:vAlign w:val="bottom"/>
          </w:tcPr>
          <w:p w14:paraId="6CAA3C72" w14:textId="77777777" w:rsidR="000954E9" w:rsidRPr="005001D4" w:rsidRDefault="000954E9" w:rsidP="000954E9">
            <w:pPr>
              <w:pBdr>
                <w:bottom w:val="double" w:sz="4" w:space="1" w:color="auto"/>
              </w:pBdr>
              <w:tabs>
                <w:tab w:val="decimal" w:pos="1062"/>
              </w:tabs>
              <w:spacing w:line="380" w:lineRule="exact"/>
              <w:ind w:left="-18" w:right="-48"/>
              <w:jc w:val="thaiDistribute"/>
            </w:pPr>
            <w:r w:rsidRPr="005001D4">
              <w:t>11,568</w:t>
            </w:r>
          </w:p>
        </w:tc>
      </w:tr>
      <w:tr w:rsidR="000954E9" w:rsidRPr="005001D4" w14:paraId="037841FF" w14:textId="77777777" w:rsidTr="00C44442">
        <w:tc>
          <w:tcPr>
            <w:tcW w:w="5310" w:type="dxa"/>
            <w:tcBorders>
              <w:top w:val="nil"/>
              <w:left w:val="nil"/>
              <w:bottom w:val="nil"/>
              <w:right w:val="nil"/>
            </w:tcBorders>
            <w:vAlign w:val="bottom"/>
          </w:tcPr>
          <w:p w14:paraId="2F05C914" w14:textId="77777777" w:rsidR="000954E9" w:rsidRPr="005001D4" w:rsidRDefault="000954E9" w:rsidP="000954E9">
            <w:pPr>
              <w:keepNext/>
              <w:spacing w:line="380" w:lineRule="exact"/>
              <w:ind w:left="-108" w:right="297" w:firstLine="90"/>
              <w:outlineLvl w:val="6"/>
              <w:rPr>
                <w:b/>
                <w:bCs/>
                <w:cs/>
              </w:rPr>
            </w:pPr>
            <w:r w:rsidRPr="005001D4">
              <w:rPr>
                <w:b/>
                <w:bCs/>
              </w:rPr>
              <w:t>US Dollar</w:t>
            </w:r>
          </w:p>
        </w:tc>
        <w:tc>
          <w:tcPr>
            <w:tcW w:w="1530" w:type="dxa"/>
            <w:tcBorders>
              <w:top w:val="nil"/>
              <w:left w:val="nil"/>
              <w:bottom w:val="nil"/>
            </w:tcBorders>
            <w:vAlign w:val="bottom"/>
          </w:tcPr>
          <w:p w14:paraId="0BFFDABD" w14:textId="77777777" w:rsidR="000954E9" w:rsidRPr="005001D4" w:rsidRDefault="000954E9" w:rsidP="000954E9">
            <w:pPr>
              <w:tabs>
                <w:tab w:val="decimal" w:pos="1062"/>
              </w:tabs>
              <w:spacing w:line="380" w:lineRule="exact"/>
              <w:ind w:left="-18" w:right="-48"/>
              <w:jc w:val="thaiDistribute"/>
              <w:rPr>
                <w:cs/>
              </w:rPr>
            </w:pPr>
          </w:p>
        </w:tc>
        <w:tc>
          <w:tcPr>
            <w:tcW w:w="1620" w:type="dxa"/>
            <w:gridSpan w:val="2"/>
            <w:tcBorders>
              <w:top w:val="nil"/>
              <w:bottom w:val="nil"/>
              <w:right w:val="nil"/>
            </w:tcBorders>
            <w:vAlign w:val="bottom"/>
          </w:tcPr>
          <w:p w14:paraId="7177294C" w14:textId="77777777" w:rsidR="000954E9" w:rsidRPr="005001D4" w:rsidRDefault="000954E9" w:rsidP="000954E9">
            <w:pPr>
              <w:tabs>
                <w:tab w:val="decimal" w:pos="1062"/>
              </w:tabs>
              <w:spacing w:line="380" w:lineRule="exact"/>
              <w:ind w:left="-18" w:right="-48"/>
              <w:jc w:val="thaiDistribute"/>
            </w:pPr>
          </w:p>
        </w:tc>
      </w:tr>
      <w:tr w:rsidR="000954E9" w:rsidRPr="005001D4" w14:paraId="01A6E1F0" w14:textId="77777777" w:rsidTr="00C44442">
        <w:tc>
          <w:tcPr>
            <w:tcW w:w="5310" w:type="dxa"/>
            <w:tcBorders>
              <w:top w:val="nil"/>
              <w:left w:val="nil"/>
              <w:bottom w:val="nil"/>
              <w:right w:val="nil"/>
            </w:tcBorders>
            <w:vAlign w:val="bottom"/>
          </w:tcPr>
          <w:p w14:paraId="37889101" w14:textId="77777777" w:rsidR="000954E9" w:rsidRPr="005001D4" w:rsidRDefault="000954E9" w:rsidP="000954E9">
            <w:pPr>
              <w:keepNext/>
              <w:spacing w:line="380" w:lineRule="exact"/>
              <w:ind w:left="-108" w:right="297" w:firstLine="90"/>
              <w:outlineLvl w:val="6"/>
              <w:rPr>
                <w:b/>
                <w:bCs/>
              </w:rPr>
            </w:pPr>
            <w:r w:rsidRPr="005001D4">
              <w:t>Teda Co., Ltd.</w:t>
            </w:r>
          </w:p>
        </w:tc>
        <w:tc>
          <w:tcPr>
            <w:tcW w:w="1530" w:type="dxa"/>
            <w:tcBorders>
              <w:top w:val="nil"/>
              <w:left w:val="nil"/>
              <w:bottom w:val="nil"/>
            </w:tcBorders>
            <w:vAlign w:val="bottom"/>
          </w:tcPr>
          <w:p w14:paraId="0D2FA424" w14:textId="5E889EF0" w:rsidR="000954E9" w:rsidRPr="005001D4" w:rsidRDefault="000954E9" w:rsidP="000954E9">
            <w:pPr>
              <w:tabs>
                <w:tab w:val="decimal" w:pos="1062"/>
              </w:tabs>
              <w:spacing w:line="380" w:lineRule="exact"/>
              <w:ind w:left="-18" w:right="-48"/>
              <w:jc w:val="thaiDistribute"/>
              <w:rPr>
                <w:cs/>
              </w:rPr>
            </w:pPr>
            <w:r w:rsidRPr="005001D4">
              <w:t>62</w:t>
            </w:r>
          </w:p>
        </w:tc>
        <w:tc>
          <w:tcPr>
            <w:tcW w:w="1620" w:type="dxa"/>
            <w:gridSpan w:val="2"/>
            <w:tcBorders>
              <w:top w:val="nil"/>
              <w:bottom w:val="nil"/>
              <w:right w:val="nil"/>
            </w:tcBorders>
            <w:vAlign w:val="bottom"/>
          </w:tcPr>
          <w:p w14:paraId="77B8A535" w14:textId="77777777" w:rsidR="000954E9" w:rsidRPr="005001D4" w:rsidRDefault="000954E9" w:rsidP="000954E9">
            <w:pPr>
              <w:tabs>
                <w:tab w:val="decimal" w:pos="1062"/>
              </w:tabs>
              <w:spacing w:line="380" w:lineRule="exact"/>
              <w:ind w:left="-18" w:right="-48"/>
              <w:jc w:val="thaiDistribute"/>
            </w:pPr>
            <w:r w:rsidRPr="005001D4">
              <w:t>60</w:t>
            </w:r>
          </w:p>
        </w:tc>
      </w:tr>
      <w:tr w:rsidR="000954E9" w:rsidRPr="005001D4" w14:paraId="73250BB7" w14:textId="77777777" w:rsidTr="00C44442">
        <w:tc>
          <w:tcPr>
            <w:tcW w:w="5310" w:type="dxa"/>
            <w:tcBorders>
              <w:top w:val="nil"/>
              <w:left w:val="nil"/>
              <w:bottom w:val="nil"/>
              <w:right w:val="nil"/>
            </w:tcBorders>
            <w:vAlign w:val="bottom"/>
          </w:tcPr>
          <w:p w14:paraId="7A365514" w14:textId="77777777" w:rsidR="000954E9" w:rsidRPr="005001D4" w:rsidRDefault="000954E9" w:rsidP="000954E9">
            <w:pPr>
              <w:keepNext/>
              <w:spacing w:line="380" w:lineRule="exact"/>
              <w:ind w:right="297"/>
              <w:outlineLvl w:val="6"/>
              <w:rPr>
                <w:cs/>
              </w:rPr>
            </w:pPr>
            <w:r w:rsidRPr="005001D4">
              <w:t xml:space="preserve">Vision and Security System Co., Ltd. </w:t>
            </w:r>
          </w:p>
        </w:tc>
        <w:tc>
          <w:tcPr>
            <w:tcW w:w="1530" w:type="dxa"/>
            <w:tcBorders>
              <w:top w:val="nil"/>
              <w:left w:val="nil"/>
              <w:bottom w:val="nil"/>
            </w:tcBorders>
            <w:vAlign w:val="bottom"/>
          </w:tcPr>
          <w:p w14:paraId="116AD682" w14:textId="354EFB79" w:rsidR="000954E9" w:rsidRPr="005001D4" w:rsidRDefault="000954E9" w:rsidP="000954E9">
            <w:pPr>
              <w:pBdr>
                <w:bottom w:val="single" w:sz="4" w:space="1" w:color="auto"/>
              </w:pBdr>
              <w:tabs>
                <w:tab w:val="decimal" w:pos="1062"/>
              </w:tabs>
              <w:spacing w:line="380" w:lineRule="exact"/>
              <w:ind w:left="-18" w:right="-48"/>
              <w:jc w:val="thaiDistribute"/>
              <w:rPr>
                <w:cs/>
              </w:rPr>
            </w:pPr>
            <w:r w:rsidRPr="005001D4">
              <w:t>2</w:t>
            </w:r>
          </w:p>
        </w:tc>
        <w:tc>
          <w:tcPr>
            <w:tcW w:w="1620" w:type="dxa"/>
            <w:gridSpan w:val="2"/>
            <w:tcBorders>
              <w:top w:val="nil"/>
              <w:bottom w:val="nil"/>
              <w:right w:val="nil"/>
            </w:tcBorders>
            <w:vAlign w:val="bottom"/>
          </w:tcPr>
          <w:p w14:paraId="4AB3EA01" w14:textId="77777777" w:rsidR="000954E9" w:rsidRPr="005001D4" w:rsidRDefault="000954E9" w:rsidP="000954E9">
            <w:pPr>
              <w:pBdr>
                <w:bottom w:val="single" w:sz="4" w:space="1" w:color="auto"/>
              </w:pBdr>
              <w:tabs>
                <w:tab w:val="decimal" w:pos="1062"/>
              </w:tabs>
              <w:spacing w:line="380" w:lineRule="exact"/>
              <w:ind w:left="-18" w:right="-48"/>
              <w:jc w:val="thaiDistribute"/>
            </w:pPr>
            <w:r w:rsidRPr="005001D4">
              <w:t>2</w:t>
            </w:r>
          </w:p>
        </w:tc>
      </w:tr>
      <w:tr w:rsidR="000954E9" w:rsidRPr="005001D4" w14:paraId="7E0228D9" w14:textId="77777777" w:rsidTr="00C44442">
        <w:tc>
          <w:tcPr>
            <w:tcW w:w="5310" w:type="dxa"/>
            <w:tcBorders>
              <w:top w:val="nil"/>
              <w:left w:val="nil"/>
              <w:bottom w:val="nil"/>
              <w:right w:val="nil"/>
            </w:tcBorders>
            <w:vAlign w:val="bottom"/>
          </w:tcPr>
          <w:p w14:paraId="6F3F6623" w14:textId="77777777" w:rsidR="000954E9" w:rsidRPr="005001D4" w:rsidRDefault="000954E9" w:rsidP="000954E9">
            <w:pPr>
              <w:tabs>
                <w:tab w:val="left" w:pos="360"/>
              </w:tabs>
              <w:spacing w:line="380" w:lineRule="exact"/>
              <w:ind w:right="297"/>
              <w:rPr>
                <w:cs/>
              </w:rPr>
            </w:pPr>
          </w:p>
        </w:tc>
        <w:tc>
          <w:tcPr>
            <w:tcW w:w="1530" w:type="dxa"/>
            <w:tcBorders>
              <w:top w:val="nil"/>
              <w:left w:val="nil"/>
              <w:bottom w:val="nil"/>
            </w:tcBorders>
            <w:vAlign w:val="bottom"/>
          </w:tcPr>
          <w:p w14:paraId="6E3E33E3" w14:textId="79DED55F" w:rsidR="000954E9" w:rsidRPr="005001D4" w:rsidRDefault="000954E9" w:rsidP="000954E9">
            <w:pPr>
              <w:pBdr>
                <w:bottom w:val="double" w:sz="4" w:space="1" w:color="auto"/>
              </w:pBdr>
              <w:tabs>
                <w:tab w:val="decimal" w:pos="1062"/>
              </w:tabs>
              <w:spacing w:line="380" w:lineRule="exact"/>
              <w:ind w:left="-18" w:right="-48"/>
              <w:jc w:val="thaiDistribute"/>
              <w:rPr>
                <w:cs/>
              </w:rPr>
            </w:pPr>
            <w:r w:rsidRPr="005001D4">
              <w:t>64</w:t>
            </w:r>
          </w:p>
        </w:tc>
        <w:tc>
          <w:tcPr>
            <w:tcW w:w="1620" w:type="dxa"/>
            <w:gridSpan w:val="2"/>
            <w:tcBorders>
              <w:top w:val="nil"/>
              <w:bottom w:val="nil"/>
              <w:right w:val="nil"/>
            </w:tcBorders>
            <w:vAlign w:val="bottom"/>
          </w:tcPr>
          <w:p w14:paraId="63599050" w14:textId="77777777" w:rsidR="000954E9" w:rsidRPr="005001D4" w:rsidRDefault="000954E9" w:rsidP="000954E9">
            <w:pPr>
              <w:pBdr>
                <w:bottom w:val="double" w:sz="4" w:space="1" w:color="auto"/>
              </w:pBdr>
              <w:tabs>
                <w:tab w:val="decimal" w:pos="1062"/>
              </w:tabs>
              <w:spacing w:line="380" w:lineRule="exact"/>
              <w:ind w:left="-18" w:right="-48"/>
              <w:jc w:val="thaiDistribute"/>
            </w:pPr>
            <w:r w:rsidRPr="005001D4">
              <w:t>62</w:t>
            </w:r>
          </w:p>
        </w:tc>
      </w:tr>
    </w:tbl>
    <w:p w14:paraId="559A4328" w14:textId="1F531A04" w:rsidR="005D63B5" w:rsidRPr="005001D4" w:rsidRDefault="000954E9" w:rsidP="000954E9">
      <w:pPr>
        <w:spacing w:before="240" w:after="120" w:line="380" w:lineRule="exact"/>
        <w:ind w:left="1267" w:hanging="547"/>
        <w:jc w:val="thaiDistribute"/>
        <w:rPr>
          <w:szCs w:val="28"/>
        </w:rPr>
      </w:pPr>
      <w:r w:rsidRPr="005001D4">
        <w:rPr>
          <w:szCs w:val="28"/>
        </w:rPr>
        <w:t>b</w:t>
      </w:r>
      <w:r w:rsidR="005D63B5" w:rsidRPr="005001D4">
        <w:rPr>
          <w:szCs w:val="28"/>
        </w:rPr>
        <w:t>)</w:t>
      </w:r>
      <w:r w:rsidR="005D63B5" w:rsidRPr="005001D4">
        <w:rPr>
          <w:szCs w:val="28"/>
        </w:rPr>
        <w:tab/>
        <w:t xml:space="preserve">As at </w:t>
      </w:r>
      <w:r w:rsidR="00614DC6" w:rsidRPr="005001D4">
        <w:rPr>
          <w:szCs w:val="28"/>
        </w:rPr>
        <w:t>31 March 2026</w:t>
      </w:r>
      <w:r w:rsidR="005D63B5" w:rsidRPr="005001D4">
        <w:rPr>
          <w:szCs w:val="28"/>
        </w:rPr>
        <w:t xml:space="preserve">, Samart Telcoms Public Co., Ltd., a subsidiary company, was guarantor of credit facilities and rental of equipment of its subsidiary companies from banks and a leasing company amounting to Baht </w:t>
      </w:r>
      <w:r w:rsidRPr="005001D4">
        <w:rPr>
          <w:szCs w:val="28"/>
        </w:rPr>
        <w:t>4,048</w:t>
      </w:r>
      <w:r w:rsidR="005D63B5" w:rsidRPr="005001D4">
        <w:rPr>
          <w:szCs w:val="28"/>
        </w:rPr>
        <w:t xml:space="preserve"> million (</w:t>
      </w:r>
      <w:r w:rsidR="00614DC6" w:rsidRPr="005001D4">
        <w:rPr>
          <w:szCs w:val="28"/>
        </w:rPr>
        <w:t>31 December 2025</w:t>
      </w:r>
      <w:r w:rsidR="005D63B5" w:rsidRPr="005001D4">
        <w:rPr>
          <w:szCs w:val="28"/>
        </w:rPr>
        <w:t xml:space="preserve">: Baht </w:t>
      </w:r>
      <w:r w:rsidR="00445759" w:rsidRPr="005001D4">
        <w:rPr>
          <w:szCs w:val="28"/>
        </w:rPr>
        <w:t>4,085</w:t>
      </w:r>
      <w:r w:rsidR="005D63B5" w:rsidRPr="005001D4">
        <w:rPr>
          <w:szCs w:val="28"/>
        </w:rPr>
        <w:t xml:space="preserve"> million).  </w:t>
      </w:r>
    </w:p>
    <w:p w14:paraId="1A0F275B" w14:textId="3CBA3417" w:rsidR="005D63B5" w:rsidRPr="005001D4" w:rsidRDefault="00FB2737" w:rsidP="000954E9">
      <w:pPr>
        <w:spacing w:before="120" w:after="120" w:line="380" w:lineRule="exact"/>
        <w:ind w:left="1267" w:hanging="547"/>
        <w:jc w:val="thaiDistribute"/>
        <w:rPr>
          <w:szCs w:val="28"/>
        </w:rPr>
      </w:pPr>
      <w:r w:rsidRPr="005001D4">
        <w:rPr>
          <w:rFonts w:cs="Browallia New"/>
          <w:szCs w:val="28"/>
        </w:rPr>
        <w:t>c</w:t>
      </w:r>
      <w:r w:rsidR="005D63B5" w:rsidRPr="005001D4">
        <w:rPr>
          <w:szCs w:val="28"/>
        </w:rPr>
        <w:t>)</w:t>
      </w:r>
      <w:r w:rsidR="005D63B5" w:rsidRPr="005001D4">
        <w:rPr>
          <w:szCs w:val="28"/>
        </w:rPr>
        <w:tab/>
        <w:t xml:space="preserve">As at </w:t>
      </w:r>
      <w:r w:rsidR="00614DC6" w:rsidRPr="005001D4">
        <w:rPr>
          <w:spacing w:val="-4"/>
        </w:rPr>
        <w:t>31 March 2026</w:t>
      </w:r>
      <w:r w:rsidR="005D63B5" w:rsidRPr="005001D4">
        <w:rPr>
          <w:szCs w:val="28"/>
        </w:rPr>
        <w:t xml:space="preserve">, the Company has credit bank guarantee facilities of Baht </w:t>
      </w:r>
      <w:r w:rsidR="000954E9" w:rsidRPr="005001D4">
        <w:rPr>
          <w:szCs w:val="28"/>
        </w:rPr>
        <w:t>1,000</w:t>
      </w:r>
      <w:r w:rsidR="005D63B5" w:rsidRPr="005001D4">
        <w:rPr>
          <w:szCs w:val="28"/>
        </w:rPr>
        <w:t xml:space="preserve"> </w:t>
      </w:r>
      <w:r w:rsidR="005D63B5" w:rsidRPr="005001D4">
        <w:rPr>
          <w:spacing w:val="-4"/>
        </w:rPr>
        <w:t>million</w:t>
      </w:r>
      <w:r w:rsidR="005D63B5" w:rsidRPr="005001D4">
        <w:rPr>
          <w:szCs w:val="28"/>
        </w:rPr>
        <w:t xml:space="preserve"> (</w:t>
      </w:r>
      <w:r w:rsidR="00614DC6" w:rsidRPr="005001D4">
        <w:rPr>
          <w:szCs w:val="28"/>
        </w:rPr>
        <w:t>31 December 2025</w:t>
      </w:r>
      <w:r w:rsidR="005D63B5" w:rsidRPr="005001D4">
        <w:rPr>
          <w:szCs w:val="28"/>
        </w:rPr>
        <w:t xml:space="preserve">: Baht 1,000 million) by the banks and has allowed Samart U-Trans Co., Ltd., full access to the credit facilities. The Samart Engineering Co., Ltd., a subsidiary company, is also allowed to draw down amounts of Baht </w:t>
      </w:r>
      <w:r w:rsidR="000954E9" w:rsidRPr="005001D4">
        <w:rPr>
          <w:szCs w:val="28"/>
        </w:rPr>
        <w:t>150</w:t>
      </w:r>
      <w:r w:rsidR="00445759" w:rsidRPr="005001D4">
        <w:rPr>
          <w:szCs w:val="28"/>
        </w:rPr>
        <w:t xml:space="preserve"> </w:t>
      </w:r>
      <w:r w:rsidR="005D63B5" w:rsidRPr="005001D4">
        <w:rPr>
          <w:szCs w:val="28"/>
        </w:rPr>
        <w:t xml:space="preserve">million </w:t>
      </w:r>
      <w:r w:rsidR="000954E9" w:rsidRPr="005001D4">
        <w:rPr>
          <w:szCs w:val="28"/>
        </w:rPr>
        <w:t xml:space="preserve">                </w:t>
      </w:r>
      <w:r w:rsidR="005D63B5" w:rsidRPr="005001D4">
        <w:rPr>
          <w:szCs w:val="28"/>
        </w:rPr>
        <w:t>(</w:t>
      </w:r>
      <w:r w:rsidR="00614DC6" w:rsidRPr="005001D4">
        <w:rPr>
          <w:szCs w:val="28"/>
        </w:rPr>
        <w:t>31 December 2025</w:t>
      </w:r>
      <w:r w:rsidR="005D63B5" w:rsidRPr="005001D4">
        <w:rPr>
          <w:szCs w:val="28"/>
        </w:rPr>
        <w:t>: Baht 150 million), from the credit facilities.</w:t>
      </w:r>
    </w:p>
    <w:p w14:paraId="75E5A013" w14:textId="77777777" w:rsidR="000954E9" w:rsidRPr="005001D4" w:rsidRDefault="000954E9" w:rsidP="000954E9">
      <w:pPr>
        <w:tabs>
          <w:tab w:val="left" w:pos="540"/>
        </w:tabs>
        <w:spacing w:before="120" w:after="120" w:line="380" w:lineRule="exact"/>
        <w:jc w:val="thaiDistribute"/>
        <w:rPr>
          <w:b/>
          <w:bCs/>
        </w:rPr>
      </w:pPr>
    </w:p>
    <w:p w14:paraId="6EED6A5A" w14:textId="77777777" w:rsidR="000954E9" w:rsidRPr="005001D4" w:rsidRDefault="000954E9" w:rsidP="000954E9">
      <w:pPr>
        <w:overflowPunct/>
        <w:autoSpaceDE/>
        <w:autoSpaceDN/>
        <w:adjustRightInd/>
        <w:spacing w:line="380" w:lineRule="exact"/>
        <w:textAlignment w:val="auto"/>
        <w:rPr>
          <w:b/>
          <w:bCs/>
        </w:rPr>
      </w:pPr>
      <w:r w:rsidRPr="005001D4">
        <w:rPr>
          <w:b/>
          <w:bCs/>
        </w:rPr>
        <w:br w:type="page"/>
      </w:r>
    </w:p>
    <w:p w14:paraId="52658F05" w14:textId="7C827452" w:rsidR="009E1E20" w:rsidRPr="005001D4" w:rsidRDefault="005001D4" w:rsidP="00445759">
      <w:pPr>
        <w:tabs>
          <w:tab w:val="left" w:pos="540"/>
        </w:tabs>
        <w:spacing w:before="120" w:after="120" w:line="340" w:lineRule="exact"/>
        <w:jc w:val="thaiDistribute"/>
        <w:rPr>
          <w:b/>
          <w:bCs/>
        </w:rPr>
      </w:pPr>
      <w:r>
        <w:rPr>
          <w:b/>
          <w:bCs/>
        </w:rPr>
        <w:lastRenderedPageBreak/>
        <w:t>20</w:t>
      </w:r>
      <w:r w:rsidR="002522A0" w:rsidRPr="005001D4">
        <w:rPr>
          <w:b/>
          <w:bCs/>
        </w:rPr>
        <w:t>.</w:t>
      </w:r>
      <w:r w:rsidR="00C75B88" w:rsidRPr="005001D4">
        <w:rPr>
          <w:b/>
          <w:bCs/>
        </w:rPr>
        <w:t>5</w:t>
      </w:r>
      <w:r w:rsidR="009E1E20" w:rsidRPr="005001D4">
        <w:rPr>
          <w:b/>
          <w:bCs/>
        </w:rPr>
        <w:tab/>
        <w:t xml:space="preserve">Other commitments </w:t>
      </w:r>
    </w:p>
    <w:p w14:paraId="1D2C9F2A" w14:textId="4CBB4313" w:rsidR="00445759" w:rsidRPr="005001D4" w:rsidRDefault="005D63B5" w:rsidP="00445759">
      <w:pPr>
        <w:tabs>
          <w:tab w:val="left" w:pos="1080"/>
          <w:tab w:val="left" w:pos="2160"/>
          <w:tab w:val="right" w:pos="7200"/>
          <w:tab w:val="right" w:pos="8540"/>
        </w:tabs>
        <w:spacing w:before="120" w:after="120" w:line="340" w:lineRule="exact"/>
        <w:ind w:left="1080" w:hanging="533"/>
        <w:jc w:val="both"/>
      </w:pPr>
      <w:r w:rsidRPr="005001D4">
        <w:t>a)</w:t>
      </w:r>
      <w:r w:rsidRPr="005001D4">
        <w:tab/>
      </w:r>
      <w:r w:rsidR="00445759" w:rsidRPr="005001D4">
        <w:t xml:space="preserve">The Company has entered into the Contract to build, cooperate and transfer an air traffic control system (“BCT Contract”) with the Royal Government of the Kingdom of Cambodia.  Under this agreement, the Company has had to establish a limited liability company under the laws of the Kingdom of Cambodia to be responsible for development and sole operation of the civil air traffic control and navigation system of Cambodia for a period of 15 years with an option to extend for another 7 years in consideration of The State Secretariat of Civil Aviation of Cambodia (“SSCA”) granting the air traffic license to the Company. On 18 May 2001, the Company entered into    the assignment of “BCT Contract” with Cambodia Air Traffic Services Co., Ltd., a subsidiary company, to transfer of all the Company’s rights and obligations under </w:t>
      </w:r>
      <w:r w:rsidR="00445759" w:rsidRPr="005001D4">
        <w:rPr>
          <w:spacing w:val="-4"/>
        </w:rPr>
        <w:t>the “BCT Contract” to that subsidiary company pursuant to Article 2.2 of “BCT Contract”</w:t>
      </w:r>
      <w:r w:rsidR="00445759" w:rsidRPr="005001D4">
        <w:t xml:space="preserve"> without charge. In addition, the subsidiary has continuously requested to extend the concession agreement several times. Until the latest, on 18 August 2022, the subsidiary company signed an amendment to the concession agreement with the Royal Government of the Kingdom of Cambodia to extend the concession period for another 10 years which will expire in the year 2051, whereby the subsidiary company has to additionally invest in project assets as condition stipulated in the extend agreement. </w:t>
      </w:r>
    </w:p>
    <w:p w14:paraId="53E2DAC2" w14:textId="56DE4A8C" w:rsidR="00445759" w:rsidRPr="005001D4" w:rsidRDefault="00445759" w:rsidP="00445759">
      <w:pPr>
        <w:tabs>
          <w:tab w:val="left" w:pos="1080"/>
          <w:tab w:val="left" w:pos="2160"/>
          <w:tab w:val="right" w:pos="7200"/>
          <w:tab w:val="right" w:pos="8540"/>
        </w:tabs>
        <w:spacing w:before="120" w:after="120" w:line="340" w:lineRule="exact"/>
        <w:ind w:left="1080" w:hanging="533"/>
        <w:jc w:val="both"/>
      </w:pPr>
      <w:r w:rsidRPr="005001D4">
        <w:tab/>
        <w:t>Under the agreement, the subsidiary company is to pay remuneration to the Royal Government of the Kingdom of Cambodia in proportion to its annual income and is obliged to comply with conditions, including the condition that the ownership of the civil air traffic control and navigation system and all equipment, which currently are transferred to intangible assets (service concession) in accordance with TFRIC 12 Service Concession Arrangements, is to be transferred to the Royal Government of the Kingdom of Cambodia at the end of concession period, without charge.</w:t>
      </w:r>
    </w:p>
    <w:p w14:paraId="40EF2FC6" w14:textId="77777777" w:rsidR="00445759" w:rsidRPr="005001D4" w:rsidRDefault="00445759" w:rsidP="00445759">
      <w:pPr>
        <w:tabs>
          <w:tab w:val="left" w:pos="1080"/>
          <w:tab w:val="left" w:pos="2160"/>
          <w:tab w:val="right" w:pos="7200"/>
          <w:tab w:val="right" w:pos="8540"/>
        </w:tabs>
        <w:spacing w:before="120" w:after="120" w:line="340" w:lineRule="exact"/>
        <w:ind w:left="1080" w:hanging="533"/>
        <w:jc w:val="both"/>
        <w:rPr>
          <w:spacing w:val="-2"/>
        </w:rPr>
      </w:pPr>
      <w:r w:rsidRPr="005001D4">
        <w:t>b)</w:t>
      </w:r>
      <w:r w:rsidRPr="005001D4">
        <w:tab/>
      </w:r>
      <w:r w:rsidRPr="005001D4">
        <w:rPr>
          <w:spacing w:val="-2"/>
        </w:rPr>
        <w:t>Samart U-Trans Co., Ltd., a</w:t>
      </w:r>
      <w:r w:rsidRPr="005001D4">
        <w:rPr>
          <w:rFonts w:hint="cs"/>
          <w:spacing w:val="-2"/>
        </w:rPr>
        <w:t xml:space="preserve"> </w:t>
      </w:r>
      <w:r w:rsidRPr="005001D4">
        <w:rPr>
          <w:spacing w:val="-2"/>
        </w:rPr>
        <w:t>subsidiary company, entered into purchase and installment contract with various local and foreign companies. The subsidiary company obligated to comply with certain condition and to make the following payments for equipment and services as below.</w:t>
      </w:r>
    </w:p>
    <w:tbl>
      <w:tblPr>
        <w:tblW w:w="0" w:type="auto"/>
        <w:tblInd w:w="1080" w:type="dxa"/>
        <w:tblLook w:val="04A0" w:firstRow="1" w:lastRow="0" w:firstColumn="1" w:lastColumn="0" w:noHBand="0" w:noVBand="1"/>
      </w:tblPr>
      <w:tblGrid>
        <w:gridCol w:w="4036"/>
        <w:gridCol w:w="2179"/>
        <w:gridCol w:w="2195"/>
      </w:tblGrid>
      <w:tr w:rsidR="005D63B5" w:rsidRPr="005001D4" w14:paraId="33C01A6E" w14:textId="77777777" w:rsidTr="000954E9">
        <w:tc>
          <w:tcPr>
            <w:tcW w:w="4036" w:type="dxa"/>
            <w:vAlign w:val="bottom"/>
          </w:tcPr>
          <w:p w14:paraId="33089CF7" w14:textId="77777777" w:rsidR="005D63B5" w:rsidRPr="005001D4" w:rsidRDefault="005D63B5" w:rsidP="0036591C">
            <w:pPr>
              <w:spacing w:line="300" w:lineRule="exact"/>
              <w:ind w:right="-43"/>
              <w:jc w:val="center"/>
              <w:rPr>
                <w:spacing w:val="-6"/>
              </w:rPr>
            </w:pPr>
          </w:p>
        </w:tc>
        <w:tc>
          <w:tcPr>
            <w:tcW w:w="4374" w:type="dxa"/>
            <w:gridSpan w:val="2"/>
            <w:vAlign w:val="bottom"/>
            <w:hideMark/>
          </w:tcPr>
          <w:p w14:paraId="6C7A87FE" w14:textId="77777777" w:rsidR="005D63B5" w:rsidRPr="005001D4" w:rsidRDefault="005D63B5" w:rsidP="0036591C">
            <w:pPr>
              <w:pBdr>
                <w:bottom w:val="single" w:sz="4" w:space="1" w:color="auto"/>
              </w:pBdr>
              <w:spacing w:line="300" w:lineRule="exact"/>
              <w:ind w:right="-43"/>
              <w:jc w:val="center"/>
              <w:rPr>
                <w:spacing w:val="-6"/>
              </w:rPr>
            </w:pPr>
            <w:r w:rsidRPr="005001D4">
              <w:rPr>
                <w:spacing w:val="-6"/>
              </w:rPr>
              <w:t>Amount (Million)</w:t>
            </w:r>
          </w:p>
        </w:tc>
      </w:tr>
      <w:tr w:rsidR="005D63B5" w:rsidRPr="005001D4" w14:paraId="6DF95C55" w14:textId="77777777" w:rsidTr="000954E9">
        <w:trPr>
          <w:trHeight w:val="405"/>
        </w:trPr>
        <w:tc>
          <w:tcPr>
            <w:tcW w:w="4036" w:type="dxa"/>
            <w:vAlign w:val="bottom"/>
            <w:hideMark/>
          </w:tcPr>
          <w:p w14:paraId="6BC2AAE0" w14:textId="77777777" w:rsidR="005D63B5" w:rsidRPr="005001D4" w:rsidRDefault="005D63B5" w:rsidP="0036591C">
            <w:pPr>
              <w:pBdr>
                <w:bottom w:val="single" w:sz="4" w:space="1" w:color="auto"/>
              </w:pBdr>
              <w:spacing w:line="300" w:lineRule="exact"/>
              <w:ind w:right="-43"/>
              <w:jc w:val="center"/>
              <w:rPr>
                <w:spacing w:val="-6"/>
                <w:cs/>
              </w:rPr>
            </w:pPr>
            <w:r w:rsidRPr="005001D4">
              <w:rPr>
                <w:spacing w:val="-6"/>
              </w:rPr>
              <w:t>Currency</w:t>
            </w:r>
          </w:p>
        </w:tc>
        <w:tc>
          <w:tcPr>
            <w:tcW w:w="2179" w:type="dxa"/>
            <w:vAlign w:val="bottom"/>
            <w:hideMark/>
          </w:tcPr>
          <w:p w14:paraId="26224711" w14:textId="77777777" w:rsidR="005D63B5" w:rsidRPr="005001D4" w:rsidRDefault="00614DC6" w:rsidP="0036591C">
            <w:pPr>
              <w:pBdr>
                <w:bottom w:val="single" w:sz="4" w:space="1" w:color="auto"/>
              </w:pBdr>
              <w:spacing w:line="300" w:lineRule="exact"/>
              <w:ind w:right="-43"/>
              <w:jc w:val="center"/>
              <w:rPr>
                <w:spacing w:val="-6"/>
                <w:cs/>
              </w:rPr>
            </w:pPr>
            <w:r w:rsidRPr="005001D4">
              <w:t>31 March</w:t>
            </w:r>
            <w:r w:rsidR="005D63B5" w:rsidRPr="005001D4">
              <w:t xml:space="preserve">                  202</w:t>
            </w:r>
            <w:r w:rsidR="00445759" w:rsidRPr="005001D4">
              <w:t>6</w:t>
            </w:r>
          </w:p>
        </w:tc>
        <w:tc>
          <w:tcPr>
            <w:tcW w:w="2195" w:type="dxa"/>
            <w:vAlign w:val="bottom"/>
            <w:hideMark/>
          </w:tcPr>
          <w:p w14:paraId="0C0D1C0A" w14:textId="77777777" w:rsidR="005D63B5" w:rsidRPr="005001D4" w:rsidRDefault="005D63B5" w:rsidP="0036591C">
            <w:pPr>
              <w:pBdr>
                <w:bottom w:val="single" w:sz="4" w:space="1" w:color="auto"/>
              </w:pBdr>
              <w:spacing w:line="300" w:lineRule="exact"/>
              <w:ind w:right="-43"/>
              <w:jc w:val="center"/>
              <w:rPr>
                <w:spacing w:val="-6"/>
              </w:rPr>
            </w:pPr>
            <w:r w:rsidRPr="005001D4">
              <w:t>31 December         202</w:t>
            </w:r>
            <w:r w:rsidR="00445759" w:rsidRPr="005001D4">
              <w:t>5</w:t>
            </w:r>
          </w:p>
        </w:tc>
      </w:tr>
      <w:tr w:rsidR="000954E9" w:rsidRPr="005001D4" w14:paraId="6A82BEAB" w14:textId="77777777" w:rsidTr="000954E9">
        <w:trPr>
          <w:trHeight w:val="99"/>
        </w:trPr>
        <w:tc>
          <w:tcPr>
            <w:tcW w:w="4036" w:type="dxa"/>
            <w:vAlign w:val="bottom"/>
            <w:hideMark/>
          </w:tcPr>
          <w:p w14:paraId="1C9E3698" w14:textId="77777777" w:rsidR="000954E9" w:rsidRPr="005001D4" w:rsidRDefault="000954E9" w:rsidP="000954E9">
            <w:pPr>
              <w:spacing w:line="300" w:lineRule="exact"/>
              <w:ind w:right="-43"/>
              <w:jc w:val="center"/>
              <w:rPr>
                <w:spacing w:val="-6"/>
              </w:rPr>
            </w:pPr>
            <w:r w:rsidRPr="005001D4">
              <w:rPr>
                <w:spacing w:val="-6"/>
              </w:rPr>
              <w:t>USD</w:t>
            </w:r>
          </w:p>
        </w:tc>
        <w:tc>
          <w:tcPr>
            <w:tcW w:w="2179" w:type="dxa"/>
          </w:tcPr>
          <w:p w14:paraId="7CA123A1" w14:textId="775836D3" w:rsidR="000954E9" w:rsidRPr="005001D4" w:rsidRDefault="000954E9" w:rsidP="000954E9">
            <w:pPr>
              <w:spacing w:line="300" w:lineRule="exact"/>
              <w:ind w:right="866"/>
              <w:jc w:val="right"/>
              <w:rPr>
                <w:spacing w:val="-6"/>
                <w:cs/>
              </w:rPr>
            </w:pPr>
            <w:r w:rsidRPr="005001D4">
              <w:rPr>
                <w:spacing w:val="-6"/>
              </w:rPr>
              <w:t>1</w:t>
            </w:r>
          </w:p>
        </w:tc>
        <w:tc>
          <w:tcPr>
            <w:tcW w:w="2195" w:type="dxa"/>
            <w:hideMark/>
          </w:tcPr>
          <w:p w14:paraId="4CE0E374" w14:textId="77777777" w:rsidR="000954E9" w:rsidRPr="005001D4" w:rsidRDefault="000954E9" w:rsidP="000954E9">
            <w:pPr>
              <w:spacing w:line="300" w:lineRule="exact"/>
              <w:ind w:right="866"/>
              <w:jc w:val="right"/>
              <w:rPr>
                <w:spacing w:val="-6"/>
              </w:rPr>
            </w:pPr>
            <w:r w:rsidRPr="005001D4">
              <w:rPr>
                <w:spacing w:val="-6"/>
              </w:rPr>
              <w:t>1</w:t>
            </w:r>
          </w:p>
        </w:tc>
      </w:tr>
    </w:tbl>
    <w:p w14:paraId="34D984AE" w14:textId="5D1776AF" w:rsidR="005D63B5" w:rsidRPr="005001D4" w:rsidRDefault="005D63B5" w:rsidP="00445759">
      <w:pPr>
        <w:tabs>
          <w:tab w:val="left" w:pos="1080"/>
          <w:tab w:val="left" w:pos="2160"/>
          <w:tab w:val="right" w:pos="7200"/>
          <w:tab w:val="right" w:pos="8540"/>
        </w:tabs>
        <w:spacing w:before="120" w:after="120" w:line="320" w:lineRule="exact"/>
        <w:ind w:left="1080" w:hanging="533"/>
        <w:jc w:val="both"/>
        <w:rPr>
          <w:spacing w:val="-2"/>
        </w:rPr>
      </w:pPr>
      <w:r w:rsidRPr="005001D4">
        <w:t>c)</w:t>
      </w:r>
      <w:r w:rsidRPr="005001D4">
        <w:tab/>
      </w:r>
      <w:r w:rsidRPr="005001D4">
        <w:rPr>
          <w:spacing w:val="-4"/>
        </w:rPr>
        <w:t xml:space="preserve">As at </w:t>
      </w:r>
      <w:r w:rsidR="00614DC6" w:rsidRPr="005001D4">
        <w:rPr>
          <w:spacing w:val="-4"/>
        </w:rPr>
        <w:t>31 March 2026</w:t>
      </w:r>
      <w:r w:rsidRPr="005001D4">
        <w:rPr>
          <w:spacing w:val="-4"/>
        </w:rPr>
        <w:t xml:space="preserve">, </w:t>
      </w:r>
      <w:r w:rsidR="00445759" w:rsidRPr="005001D4">
        <w:t>Teda Co., Ltd. and Transec Power Services Co., Ltd.,</w:t>
      </w:r>
      <w:r w:rsidR="000954E9" w:rsidRPr="005001D4">
        <w:t xml:space="preserve"> </w:t>
      </w:r>
      <w:r w:rsidR="00445759" w:rsidRPr="005001D4">
        <w:t>the subsidiary companies, entered into general contractors and equipment and service purchase agreements with various companies in order to operate their construction of electrical stations and installation of electrical systems business.</w:t>
      </w:r>
      <w:r w:rsidR="000954E9" w:rsidRPr="005001D4">
        <w:t xml:space="preserve"> </w:t>
      </w:r>
      <w:r w:rsidR="00445759" w:rsidRPr="005001D4">
        <w:t>The subsidiary companies are obligated to comply with certain conditions and to make t</w:t>
      </w:r>
      <w:r w:rsidR="00445759" w:rsidRPr="005001D4">
        <w:rPr>
          <w:spacing w:val="-4"/>
        </w:rPr>
        <w:t xml:space="preserve">he payments for equipment and services of Baht </w:t>
      </w:r>
      <w:r w:rsidR="000954E9" w:rsidRPr="005001D4">
        <w:rPr>
          <w:rFonts w:cs="Cordia New"/>
          <w:spacing w:val="-4"/>
        </w:rPr>
        <w:t>1,594</w:t>
      </w:r>
      <w:r w:rsidR="00445759" w:rsidRPr="005001D4">
        <w:rPr>
          <w:spacing w:val="-4"/>
        </w:rPr>
        <w:t xml:space="preserve"> million </w:t>
      </w:r>
      <w:r w:rsidR="006E284E" w:rsidRPr="005001D4">
        <w:rPr>
          <w:spacing w:val="-4"/>
        </w:rPr>
        <w:t>(</w:t>
      </w:r>
      <w:r w:rsidR="00614DC6" w:rsidRPr="005001D4">
        <w:rPr>
          <w:spacing w:val="-4"/>
        </w:rPr>
        <w:t>31 December 2025</w:t>
      </w:r>
      <w:r w:rsidR="006E284E" w:rsidRPr="005001D4">
        <w:rPr>
          <w:spacing w:val="-4"/>
        </w:rPr>
        <w:t>:</w:t>
      </w:r>
      <w:r w:rsidRPr="005001D4">
        <w:rPr>
          <w:spacing w:val="-4"/>
        </w:rPr>
        <w:t xml:space="preserve"> Baht 1,</w:t>
      </w:r>
      <w:r w:rsidR="00445759" w:rsidRPr="005001D4">
        <w:rPr>
          <w:spacing w:val="-4"/>
        </w:rPr>
        <w:t>656</w:t>
      </w:r>
      <w:r w:rsidRPr="005001D4">
        <w:rPr>
          <w:spacing w:val="-4"/>
        </w:rPr>
        <w:t xml:space="preserve"> million).</w:t>
      </w:r>
      <w:r w:rsidRPr="005001D4">
        <w:rPr>
          <w:spacing w:val="-2"/>
        </w:rPr>
        <w:t xml:space="preserve">  </w:t>
      </w:r>
    </w:p>
    <w:p w14:paraId="17C3E9E5" w14:textId="11CF6588" w:rsidR="005D63B5" w:rsidRPr="005001D4" w:rsidRDefault="005D63B5" w:rsidP="000954E9">
      <w:pPr>
        <w:spacing w:before="120" w:after="120" w:line="380" w:lineRule="exact"/>
        <w:ind w:left="1080" w:hanging="547"/>
        <w:jc w:val="thaiDistribute"/>
        <w:rPr>
          <w:spacing w:val="-4"/>
        </w:rPr>
      </w:pPr>
      <w:r w:rsidRPr="005001D4">
        <w:lastRenderedPageBreak/>
        <w:t>d)</w:t>
      </w:r>
      <w:r w:rsidRPr="005001D4">
        <w:tab/>
      </w:r>
      <w:r w:rsidRPr="005001D4">
        <w:rPr>
          <w:spacing w:val="-4"/>
        </w:rPr>
        <w:t xml:space="preserve">As at </w:t>
      </w:r>
      <w:r w:rsidR="00614DC6" w:rsidRPr="005001D4">
        <w:rPr>
          <w:spacing w:val="-4"/>
        </w:rPr>
        <w:t>31 March 2026</w:t>
      </w:r>
      <w:r w:rsidRPr="005001D4">
        <w:rPr>
          <w:spacing w:val="-4"/>
        </w:rPr>
        <w:t xml:space="preserve">, </w:t>
      </w:r>
      <w:r w:rsidR="00445759" w:rsidRPr="005001D4">
        <w:rPr>
          <w:spacing w:val="-4"/>
        </w:rPr>
        <w:t>Vision and Security System Co., Ltd., a subsidiary company,</w:t>
      </w:r>
      <w:r w:rsidR="00445759" w:rsidRPr="005001D4">
        <w:t xml:space="preserve"> entered into general contractors and equipment and service purchase agreements </w:t>
      </w:r>
      <w:r w:rsidR="00445759" w:rsidRPr="005001D4">
        <w:rPr>
          <w:spacing w:val="-8"/>
        </w:rPr>
        <w:t>with various companies in order to maintain and install their construction of security systems. The subsidiary company</w:t>
      </w:r>
      <w:r w:rsidR="00445759" w:rsidRPr="005001D4">
        <w:t xml:space="preserve"> is obligated to comply with certain conditions and to make the </w:t>
      </w:r>
      <w:r w:rsidR="00445759" w:rsidRPr="005001D4">
        <w:rPr>
          <w:spacing w:val="-4"/>
        </w:rPr>
        <w:t xml:space="preserve">payments for equipment and services totaling of Baht </w:t>
      </w:r>
      <w:r w:rsidR="000954E9" w:rsidRPr="005001D4">
        <w:rPr>
          <w:rFonts w:cs="Cordia New"/>
          <w:spacing w:val="-4"/>
        </w:rPr>
        <w:t>39</w:t>
      </w:r>
      <w:r w:rsidR="00445759" w:rsidRPr="005001D4">
        <w:rPr>
          <w:spacing w:val="-4"/>
        </w:rPr>
        <w:t xml:space="preserve"> million </w:t>
      </w:r>
      <w:r w:rsidR="006E284E" w:rsidRPr="005001D4">
        <w:rPr>
          <w:spacing w:val="-4"/>
        </w:rPr>
        <w:t>(</w:t>
      </w:r>
      <w:r w:rsidR="00614DC6" w:rsidRPr="005001D4">
        <w:rPr>
          <w:spacing w:val="-4"/>
        </w:rPr>
        <w:t>31 December 2025</w:t>
      </w:r>
      <w:r w:rsidR="006E284E" w:rsidRPr="005001D4">
        <w:rPr>
          <w:spacing w:val="-4"/>
        </w:rPr>
        <w:t>:</w:t>
      </w:r>
      <w:r w:rsidRPr="005001D4">
        <w:rPr>
          <w:spacing w:val="-4"/>
        </w:rPr>
        <w:t xml:space="preserve"> Baht </w:t>
      </w:r>
      <w:r w:rsidR="00445759" w:rsidRPr="005001D4">
        <w:rPr>
          <w:spacing w:val="-4"/>
        </w:rPr>
        <w:t>44</w:t>
      </w:r>
      <w:r w:rsidRPr="005001D4">
        <w:rPr>
          <w:spacing w:val="-4"/>
        </w:rPr>
        <w:t xml:space="preserve"> million).  </w:t>
      </w:r>
    </w:p>
    <w:p w14:paraId="51F0B222" w14:textId="63821463" w:rsidR="005D63B5" w:rsidRPr="005001D4" w:rsidRDefault="005D63B5" w:rsidP="000954E9">
      <w:pPr>
        <w:spacing w:before="120" w:after="120" w:line="380" w:lineRule="exact"/>
        <w:ind w:left="1080" w:hanging="547"/>
        <w:jc w:val="thaiDistribute"/>
      </w:pPr>
      <w:r w:rsidRPr="005001D4">
        <w:rPr>
          <w:spacing w:val="-4"/>
        </w:rPr>
        <w:t>e)</w:t>
      </w:r>
      <w:r w:rsidRPr="005001D4">
        <w:rPr>
          <w:spacing w:val="-4"/>
        </w:rPr>
        <w:tab/>
      </w:r>
      <w:r w:rsidRPr="005001D4">
        <w:t xml:space="preserve">As at </w:t>
      </w:r>
      <w:r w:rsidR="00614DC6" w:rsidRPr="005001D4">
        <w:rPr>
          <w:spacing w:val="-4"/>
        </w:rPr>
        <w:t>31 March 2026</w:t>
      </w:r>
      <w:r w:rsidRPr="005001D4">
        <w:t xml:space="preserve">, the Group </w:t>
      </w:r>
      <w:r w:rsidR="00445759" w:rsidRPr="005001D4">
        <w:t xml:space="preserve">has other outstanding commitments from service agreements with various companies totaling approximately Baht </w:t>
      </w:r>
      <w:r w:rsidR="000954E9" w:rsidRPr="005001D4">
        <w:t>51</w:t>
      </w:r>
      <w:r w:rsidR="00445759" w:rsidRPr="005001D4">
        <w:rPr>
          <w:spacing w:val="-4"/>
        </w:rPr>
        <w:t xml:space="preserve"> </w:t>
      </w:r>
      <w:r w:rsidR="00445759" w:rsidRPr="005001D4">
        <w:t>million</w:t>
      </w:r>
      <w:r w:rsidR="00445759" w:rsidRPr="005001D4">
        <w:rPr>
          <w:spacing w:val="-4"/>
        </w:rPr>
        <w:t xml:space="preserve">                        </w:t>
      </w:r>
      <w:r w:rsidR="006E284E" w:rsidRPr="005001D4">
        <w:rPr>
          <w:spacing w:val="-4"/>
        </w:rPr>
        <w:t>(</w:t>
      </w:r>
      <w:r w:rsidR="00614DC6" w:rsidRPr="005001D4">
        <w:rPr>
          <w:spacing w:val="-4"/>
        </w:rPr>
        <w:t>31 December 2025</w:t>
      </w:r>
      <w:r w:rsidR="006E284E" w:rsidRPr="005001D4">
        <w:rPr>
          <w:spacing w:val="-4"/>
        </w:rPr>
        <w:t>:</w:t>
      </w:r>
      <w:r w:rsidRPr="005001D4">
        <w:rPr>
          <w:spacing w:val="-4"/>
        </w:rPr>
        <w:t xml:space="preserve"> Baht </w:t>
      </w:r>
      <w:r w:rsidR="00445759" w:rsidRPr="005001D4">
        <w:rPr>
          <w:spacing w:val="-4"/>
        </w:rPr>
        <w:t>61</w:t>
      </w:r>
      <w:r w:rsidRPr="005001D4">
        <w:rPr>
          <w:spacing w:val="-4"/>
        </w:rPr>
        <w:t xml:space="preserve"> million). </w:t>
      </w:r>
      <w:r w:rsidR="00445759" w:rsidRPr="005001D4">
        <w:t xml:space="preserve">These commitments mainly related to management, strategic planning, and other business operations consultant services between </w:t>
      </w:r>
      <w:r w:rsidR="00445759" w:rsidRPr="005001D4">
        <w:rPr>
          <w:spacing w:val="-4"/>
        </w:rPr>
        <w:t xml:space="preserve">1 </w:t>
      </w:r>
      <w:r w:rsidR="00445759" w:rsidRPr="005001D4">
        <w:t>and 10</w:t>
      </w:r>
      <w:r w:rsidR="00445759" w:rsidRPr="005001D4">
        <w:rPr>
          <w:spacing w:val="-4"/>
        </w:rPr>
        <w:t xml:space="preserve"> </w:t>
      </w:r>
      <w:r w:rsidR="00445759" w:rsidRPr="005001D4">
        <w:t>years. The Group has to pay a monthly service fee at the rate stipulated in the agreements.</w:t>
      </w:r>
    </w:p>
    <w:p w14:paraId="19EEA82F" w14:textId="77777777" w:rsidR="005D63B5" w:rsidRPr="005001D4" w:rsidRDefault="005D63B5" w:rsidP="000954E9">
      <w:pPr>
        <w:spacing w:before="120" w:after="120" w:line="380" w:lineRule="exact"/>
        <w:ind w:left="1080" w:hanging="547"/>
        <w:jc w:val="thaiDistribute"/>
        <w:rPr>
          <w:b/>
          <w:bCs/>
          <w:u w:val="single"/>
        </w:rPr>
      </w:pPr>
      <w:r w:rsidRPr="005001D4">
        <w:rPr>
          <w:b/>
          <w:bCs/>
          <w:u w:val="single"/>
        </w:rPr>
        <w:t>Other commitments of Samart Telcoms Public Co., Ltd.'s group</w:t>
      </w:r>
    </w:p>
    <w:p w14:paraId="73B6C0C7" w14:textId="77777777" w:rsidR="005D63B5" w:rsidRPr="005001D4" w:rsidRDefault="005D63B5" w:rsidP="000954E9">
      <w:pPr>
        <w:spacing w:before="120" w:after="120" w:line="380" w:lineRule="exact"/>
        <w:ind w:left="1080" w:hanging="547"/>
        <w:jc w:val="thaiDistribute"/>
        <w:rPr>
          <w:rFonts w:eastAsia="Arial Unicode MS"/>
        </w:rPr>
      </w:pPr>
      <w:r w:rsidRPr="005001D4">
        <w:rPr>
          <w:szCs w:val="28"/>
        </w:rPr>
        <w:t>f</w:t>
      </w:r>
      <w:r w:rsidRPr="005001D4">
        <w:t>)</w:t>
      </w:r>
      <w:r w:rsidRPr="005001D4">
        <w:tab/>
      </w:r>
      <w:r w:rsidR="00952894" w:rsidRPr="005001D4">
        <w:rPr>
          <w:rFonts w:eastAsia="Arial Unicode MS"/>
          <w:spacing w:val="-4"/>
        </w:rPr>
        <w:t>Portalnet Co., Ltd., a subsidiary company, entered into purchase, equipment installation</w:t>
      </w:r>
      <w:r w:rsidR="00952894" w:rsidRPr="005001D4">
        <w:rPr>
          <w:rFonts w:eastAsia="Arial Unicode MS"/>
        </w:rPr>
        <w:t xml:space="preserve"> </w:t>
      </w:r>
      <w:r w:rsidR="00952894" w:rsidRPr="005001D4">
        <w:rPr>
          <w:rFonts w:eastAsia="Arial Unicode MS"/>
          <w:spacing w:val="-6"/>
        </w:rPr>
        <w:t>and maintenance agreements with many companies. The subsidiary is obligated to pay</w:t>
      </w:r>
      <w:r w:rsidR="00952894" w:rsidRPr="005001D4">
        <w:rPr>
          <w:rFonts w:eastAsia="Arial Unicode MS"/>
        </w:rPr>
        <w:t xml:space="preserve"> for equipment and service fee and comply with the conditions stipulated in the contract.</w:t>
      </w:r>
    </w:p>
    <w:p w14:paraId="450E8ADA" w14:textId="39191E88" w:rsidR="00D6314D" w:rsidRPr="005001D4" w:rsidRDefault="002E174D" w:rsidP="000954E9">
      <w:pPr>
        <w:spacing w:before="120" w:after="120" w:line="380" w:lineRule="exact"/>
        <w:ind w:left="1080" w:hanging="547"/>
        <w:jc w:val="thaiDistribute"/>
      </w:pPr>
      <w:r w:rsidRPr="005001D4">
        <w:rPr>
          <w:color w:val="000000"/>
        </w:rPr>
        <w:t>g)</w:t>
      </w:r>
      <w:r w:rsidRPr="005001D4">
        <w:rPr>
          <w:color w:val="000000"/>
        </w:rPr>
        <w:tab/>
      </w:r>
      <w:r w:rsidR="00D6314D" w:rsidRPr="005001D4">
        <w:t xml:space="preserve">Samart </w:t>
      </w:r>
      <w:r w:rsidR="00D6314D" w:rsidRPr="005001D4">
        <w:rPr>
          <w:rFonts w:eastAsia="Arial Unicode MS"/>
          <w:spacing w:val="-6"/>
        </w:rPr>
        <w:t>Comtech</w:t>
      </w:r>
      <w:r w:rsidR="00D6314D" w:rsidRPr="005001D4">
        <w:t xml:space="preserve"> Co., Ltd., a subsidiary company, entered into purchase and equipment </w:t>
      </w:r>
      <w:r w:rsidR="00D6314D" w:rsidRPr="005001D4">
        <w:rPr>
          <w:spacing w:val="-2"/>
        </w:rPr>
        <w:t>installation agreements for Digital Trunked Radio System (DTRS) with many local companies.</w:t>
      </w:r>
      <w:r w:rsidR="00D6314D" w:rsidRPr="005001D4">
        <w:t xml:space="preserve"> As at </w:t>
      </w:r>
      <w:r w:rsidR="00614DC6" w:rsidRPr="005001D4">
        <w:t>31 March 2026</w:t>
      </w:r>
      <w:r w:rsidR="00D6314D" w:rsidRPr="005001D4">
        <w:t xml:space="preserve">, the subsidiary is obligated pay for equipment and service fees totaling approximately Baht </w:t>
      </w:r>
      <w:r w:rsidR="000954E9" w:rsidRPr="005001D4">
        <w:rPr>
          <w:rFonts w:cs="Cordia New"/>
        </w:rPr>
        <w:t>2</w:t>
      </w:r>
      <w:r w:rsidR="00D6314D" w:rsidRPr="005001D4">
        <w:rPr>
          <w:spacing w:val="-2"/>
        </w:rPr>
        <w:t xml:space="preserve"> </w:t>
      </w:r>
      <w:r w:rsidR="00D6314D" w:rsidRPr="005001D4">
        <w:t>million (</w:t>
      </w:r>
      <w:r w:rsidR="00614DC6" w:rsidRPr="005001D4">
        <w:t>31 December 2025</w:t>
      </w:r>
      <w:r w:rsidR="00D6314D" w:rsidRPr="005001D4">
        <w:t xml:space="preserve">: Baht </w:t>
      </w:r>
      <w:r w:rsidR="00445759" w:rsidRPr="005001D4">
        <w:t>2</w:t>
      </w:r>
      <w:r w:rsidR="00D6314D" w:rsidRPr="005001D4">
        <w:t xml:space="preserve"> million).</w:t>
      </w:r>
    </w:p>
    <w:p w14:paraId="59F1B113" w14:textId="77777777" w:rsidR="005D63B5" w:rsidRPr="005001D4" w:rsidRDefault="005D63B5" w:rsidP="000954E9">
      <w:pPr>
        <w:tabs>
          <w:tab w:val="left" w:pos="2160"/>
          <w:tab w:val="right" w:pos="7200"/>
          <w:tab w:val="right" w:pos="8540"/>
        </w:tabs>
        <w:spacing w:before="120" w:after="120" w:line="380" w:lineRule="exact"/>
        <w:ind w:left="1080" w:hanging="540"/>
        <w:jc w:val="thaiDistribute"/>
        <w:rPr>
          <w:b/>
          <w:bCs/>
          <w:u w:val="single"/>
        </w:rPr>
      </w:pPr>
      <w:r w:rsidRPr="005001D4">
        <w:rPr>
          <w:b/>
          <w:bCs/>
          <w:u w:val="single"/>
        </w:rPr>
        <w:t xml:space="preserve">Other commitments of Samart Digital Public Co., Ltd.'s group </w:t>
      </w:r>
    </w:p>
    <w:p w14:paraId="2823049D" w14:textId="3676AD02" w:rsidR="00445759" w:rsidRPr="005001D4" w:rsidRDefault="00C92117" w:rsidP="000954E9">
      <w:pPr>
        <w:tabs>
          <w:tab w:val="left" w:pos="2160"/>
          <w:tab w:val="right" w:pos="7200"/>
          <w:tab w:val="right" w:pos="8540"/>
        </w:tabs>
        <w:spacing w:before="120" w:after="120" w:line="380" w:lineRule="exact"/>
        <w:ind w:left="1080" w:hanging="540"/>
        <w:jc w:val="thaiDistribute"/>
        <w:rPr>
          <w:color w:val="000000"/>
        </w:rPr>
      </w:pPr>
      <w:r w:rsidRPr="005001D4">
        <w:rPr>
          <w:color w:val="000000"/>
        </w:rPr>
        <w:t>h)</w:t>
      </w:r>
      <w:r w:rsidRPr="005001D4">
        <w:rPr>
          <w:color w:val="000000"/>
        </w:rPr>
        <w:tab/>
      </w:r>
      <w:r w:rsidR="00445759" w:rsidRPr="005001D4">
        <w:rPr>
          <w:color w:val="000000"/>
        </w:rPr>
        <w:t>On 10 March 2017, Samart Digital Public Co., Ltd., a subsidiary company, entered into an agreement to enter into a consortium with Samart Communication Services Co, Ltd. named SISC Consortium, for the purpose of entering into an alliance service agreement for Digital Trunked Radio System with CAT Telecom Public Co., Ltd. (currently, CAT Telecom Public Co., Ltd. has been merged with TOT Public Co., Ltd. into National Telecom Public Co., Ltd.)</w:t>
      </w:r>
      <w:r w:rsidR="00445759" w:rsidRPr="005001D4">
        <w:rPr>
          <w:rFonts w:hint="cs"/>
          <w:color w:val="000000"/>
        </w:rPr>
        <w:t xml:space="preserve"> </w:t>
      </w:r>
      <w:r w:rsidR="00445759" w:rsidRPr="005001D4">
        <w:rPr>
          <w:color w:val="000000"/>
        </w:rPr>
        <w:t xml:space="preserve">Samart Digital Public Co., Ltd. was appointed as the lead company of SISC Consortium and is authorised to act on behalf of SISC Consortium. The agreement is effective from the date that the agreement is signed and will terminate when SISC </w:t>
      </w:r>
      <w:r w:rsidR="00445759" w:rsidRPr="005001D4">
        <w:rPr>
          <w:color w:val="000000"/>
          <w:spacing w:val="-4"/>
        </w:rPr>
        <w:t>Consortium has fully discharged its responsibilities under the agreement. Samart Digital</w:t>
      </w:r>
      <w:r w:rsidR="00445759" w:rsidRPr="005001D4">
        <w:rPr>
          <w:color w:val="000000"/>
        </w:rPr>
        <w:t xml:space="preserve"> Public Co., Ltd. is obliged to comply with certain conditions and pay fees for the project as stated in the agreement.</w:t>
      </w:r>
      <w:r w:rsidR="00445759" w:rsidRPr="005001D4">
        <w:rPr>
          <w:rFonts w:hint="cs"/>
          <w:color w:val="000000"/>
        </w:rPr>
        <w:t xml:space="preserve"> </w:t>
      </w:r>
    </w:p>
    <w:p w14:paraId="1DED81F3" w14:textId="77777777" w:rsidR="000954E9" w:rsidRPr="005001D4" w:rsidRDefault="000954E9">
      <w:pPr>
        <w:overflowPunct/>
        <w:autoSpaceDE/>
        <w:autoSpaceDN/>
        <w:adjustRightInd/>
        <w:textAlignment w:val="auto"/>
        <w:rPr>
          <w:color w:val="000000"/>
        </w:rPr>
      </w:pPr>
      <w:r w:rsidRPr="005001D4">
        <w:rPr>
          <w:color w:val="000000"/>
        </w:rPr>
        <w:br w:type="page"/>
      </w:r>
    </w:p>
    <w:p w14:paraId="6274C54A" w14:textId="4439CCCE" w:rsidR="00445759" w:rsidRPr="005001D4" w:rsidRDefault="00445759" w:rsidP="000954E9">
      <w:pPr>
        <w:tabs>
          <w:tab w:val="left" w:pos="2160"/>
          <w:tab w:val="right" w:pos="7200"/>
          <w:tab w:val="right" w:pos="8540"/>
        </w:tabs>
        <w:spacing w:before="120" w:after="120" w:line="380" w:lineRule="exact"/>
        <w:ind w:left="1080" w:hanging="533"/>
        <w:jc w:val="thaiDistribute"/>
        <w:rPr>
          <w:color w:val="000000"/>
        </w:rPr>
      </w:pPr>
      <w:r w:rsidRPr="005001D4">
        <w:rPr>
          <w:color w:val="000000"/>
        </w:rPr>
        <w:lastRenderedPageBreak/>
        <w:tab/>
        <w:t>Subsequently, on 24 August 2017, SISC Consortium entered into a business alliance agreement with CAT Telecom Public Co., Ltd.</w:t>
      </w:r>
      <w:r w:rsidR="002B41D0">
        <w:rPr>
          <w:color w:val="000000"/>
        </w:rPr>
        <w:t xml:space="preserve"> (Currently, CAT Telecom Public Co., Ltd. </w:t>
      </w:r>
      <w:r w:rsidR="00150347">
        <w:rPr>
          <w:color w:val="000000"/>
        </w:rPr>
        <w:t>h</w:t>
      </w:r>
      <w:r w:rsidR="002B41D0">
        <w:rPr>
          <w:color w:val="000000"/>
        </w:rPr>
        <w:t>as been merged with TOT</w:t>
      </w:r>
      <w:r w:rsidRPr="005001D4">
        <w:rPr>
          <w:color w:val="000000"/>
        </w:rPr>
        <w:t xml:space="preserve"> </w:t>
      </w:r>
      <w:r w:rsidR="002B41D0">
        <w:rPr>
          <w:color w:val="000000"/>
        </w:rPr>
        <w:t xml:space="preserve">Public Co., Ltd. </w:t>
      </w:r>
      <w:r w:rsidR="00150347">
        <w:rPr>
          <w:color w:val="000000"/>
        </w:rPr>
        <w:t>i</w:t>
      </w:r>
      <w:r w:rsidR="002B41D0">
        <w:rPr>
          <w:color w:val="000000"/>
        </w:rPr>
        <w:t xml:space="preserve">nto National Telecom Public Co., Ltd.) </w:t>
      </w:r>
      <w:r w:rsidRPr="005001D4">
        <w:rPr>
          <w:color w:val="000000"/>
        </w:rPr>
        <w:t xml:space="preserve">to </w:t>
      </w:r>
      <w:r w:rsidR="002B41D0">
        <w:rPr>
          <w:color w:val="000000"/>
        </w:rPr>
        <w:t>enhance</w:t>
      </w:r>
      <w:r w:rsidRPr="005001D4">
        <w:rPr>
          <w:color w:val="000000"/>
        </w:rPr>
        <w:t xml:space="preserve"> its capability </w:t>
      </w:r>
      <w:r w:rsidR="002B41D0">
        <w:rPr>
          <w:color w:val="000000"/>
        </w:rPr>
        <w:t xml:space="preserve">in providing </w:t>
      </w:r>
      <w:r w:rsidRPr="005001D4">
        <w:rPr>
          <w:color w:val="000000"/>
        </w:rPr>
        <w:t>Digital Trunked Radio System (DTRS) services. The agreement</w:t>
      </w:r>
      <w:r w:rsidR="002B41D0">
        <w:rPr>
          <w:color w:val="000000"/>
        </w:rPr>
        <w:t xml:space="preserve"> will</w:t>
      </w:r>
      <w:r w:rsidRPr="005001D4">
        <w:rPr>
          <w:color w:val="000000"/>
        </w:rPr>
        <w:t xml:space="preserve"> terminates on </w:t>
      </w:r>
      <w:r w:rsidRPr="005001D4">
        <w:rPr>
          <w:color w:val="000000"/>
          <w:spacing w:val="-4"/>
        </w:rPr>
        <w:t>31 July 2025. Subsequently, on 27 September 2024, National Telecom Public Co., Ltd.</w:t>
      </w:r>
      <w:r w:rsidRPr="005001D4">
        <w:rPr>
          <w:color w:val="000000"/>
        </w:rPr>
        <w:t xml:space="preserve"> announced the results of the consideration by the Office of The National Broadcasting and Telecommunications Commission (NBTC) regarding the renewal of the Digital Trunked Radio System services (DTRS), granting an extension of the license for an additional 15 years from the expiration date of the original license.</w:t>
      </w:r>
    </w:p>
    <w:p w14:paraId="34C181F3" w14:textId="77777777" w:rsidR="00445759" w:rsidRPr="005001D4" w:rsidRDefault="00445759" w:rsidP="000954E9">
      <w:pPr>
        <w:tabs>
          <w:tab w:val="left" w:pos="2160"/>
          <w:tab w:val="right" w:pos="7200"/>
          <w:tab w:val="right" w:pos="8540"/>
        </w:tabs>
        <w:spacing w:before="120" w:after="120" w:line="380" w:lineRule="exact"/>
        <w:ind w:left="1080" w:hanging="533"/>
        <w:jc w:val="both"/>
        <w:rPr>
          <w:color w:val="000000"/>
        </w:rPr>
      </w:pPr>
      <w:r w:rsidRPr="005001D4">
        <w:rPr>
          <w:color w:val="000000"/>
        </w:rPr>
        <w:tab/>
        <w:t xml:space="preserve">On 2 October 2017, Samart Digital Public Co., Ltd. entered into a three-year agreement with CAT Telecom Public Co., Ltd. to resell digital trunked radio system </w:t>
      </w:r>
      <w:r w:rsidRPr="005001D4">
        <w:rPr>
          <w:color w:val="000000"/>
          <w:spacing w:val="-4"/>
        </w:rPr>
        <w:t>services to end-users. The term shall be automatically extended for another one-year term, unless either party provide the other with written notice of its election not to extend on before the date of expiration. Under the terms of the agreement, Samart Digital Public Co., Ltd.</w:t>
      </w:r>
      <w:r w:rsidRPr="005001D4">
        <w:rPr>
          <w:color w:val="000000"/>
        </w:rPr>
        <w:t xml:space="preserve"> is obliged to pay minimum wholesale service fees at a stipulated rate.</w:t>
      </w:r>
    </w:p>
    <w:p w14:paraId="7EA3077D" w14:textId="552BB661" w:rsidR="005D63B5" w:rsidRPr="005001D4" w:rsidRDefault="00C92117" w:rsidP="000954E9">
      <w:pPr>
        <w:tabs>
          <w:tab w:val="left" w:pos="2160"/>
          <w:tab w:val="right" w:pos="7200"/>
          <w:tab w:val="right" w:pos="8540"/>
        </w:tabs>
        <w:spacing w:before="120" w:after="120" w:line="380" w:lineRule="exact"/>
        <w:ind w:left="1080" w:hanging="540"/>
        <w:jc w:val="thaiDistribute"/>
        <w:rPr>
          <w:color w:val="000000"/>
        </w:rPr>
      </w:pPr>
      <w:r w:rsidRPr="005001D4">
        <w:rPr>
          <w:color w:val="000000"/>
        </w:rPr>
        <w:t>i</w:t>
      </w:r>
      <w:r w:rsidR="005D63B5" w:rsidRPr="005001D4">
        <w:rPr>
          <w:color w:val="000000"/>
        </w:rPr>
        <w:t>)</w:t>
      </w:r>
      <w:r w:rsidR="005D63B5" w:rsidRPr="005001D4">
        <w:rPr>
          <w:color w:val="000000"/>
        </w:rPr>
        <w:tab/>
        <w:t xml:space="preserve">As at </w:t>
      </w:r>
      <w:r w:rsidR="00614DC6" w:rsidRPr="005001D4">
        <w:rPr>
          <w:color w:val="000000"/>
        </w:rPr>
        <w:t>31 March 2026</w:t>
      </w:r>
      <w:r w:rsidR="005D63B5" w:rsidRPr="005001D4">
        <w:rPr>
          <w:color w:val="000000"/>
        </w:rPr>
        <w:t xml:space="preserve">, </w:t>
      </w:r>
      <w:r w:rsidR="00445759" w:rsidRPr="005001D4">
        <w:rPr>
          <w:color w:val="000000"/>
        </w:rPr>
        <w:t>Samart Digital Public Co., Ltd., a subsidiary company,</w:t>
      </w:r>
      <w:r w:rsidR="000954E9" w:rsidRPr="005001D4">
        <w:rPr>
          <w:rFonts w:cs="Cordia New" w:hint="cs"/>
          <w:color w:val="000000"/>
          <w:cs/>
        </w:rPr>
        <w:t xml:space="preserve"> </w:t>
      </w:r>
      <w:r w:rsidR="00445759" w:rsidRPr="005001D4">
        <w:rPr>
          <w:color w:val="000000"/>
        </w:rPr>
        <w:t xml:space="preserve">has commitment approximately USD </w:t>
      </w:r>
      <w:r w:rsidR="000954E9" w:rsidRPr="005001D4">
        <w:rPr>
          <w:rFonts w:cs="Cordia New"/>
          <w:color w:val="000000"/>
        </w:rPr>
        <w:t>19</w:t>
      </w:r>
      <w:r w:rsidR="00445759" w:rsidRPr="005001D4">
        <w:rPr>
          <w:color w:val="000000"/>
        </w:rPr>
        <w:t xml:space="preserve"> million or equivalent to Baht </w:t>
      </w:r>
      <w:r w:rsidR="000954E9" w:rsidRPr="005001D4">
        <w:rPr>
          <w:color w:val="000000"/>
        </w:rPr>
        <w:t>622</w:t>
      </w:r>
      <w:r w:rsidR="00445759" w:rsidRPr="005001D4">
        <w:rPr>
          <w:color w:val="000000"/>
        </w:rPr>
        <w:t xml:space="preserve"> million</w:t>
      </w:r>
      <w:r w:rsidR="008176CA">
        <w:rPr>
          <w:color w:val="000000"/>
        </w:rPr>
        <w:t xml:space="preserve">                           </w:t>
      </w:r>
      <w:r w:rsidR="00445759" w:rsidRPr="005001D4">
        <w:rPr>
          <w:color w:val="000000"/>
        </w:rPr>
        <w:t xml:space="preserve"> </w:t>
      </w:r>
      <w:r w:rsidR="006E284E" w:rsidRPr="005001D4">
        <w:rPr>
          <w:color w:val="000000"/>
        </w:rPr>
        <w:t>(</w:t>
      </w:r>
      <w:r w:rsidR="00614DC6" w:rsidRPr="005001D4">
        <w:rPr>
          <w:color w:val="000000"/>
        </w:rPr>
        <w:t>31 December 2025</w:t>
      </w:r>
      <w:r w:rsidR="006E284E" w:rsidRPr="005001D4">
        <w:rPr>
          <w:color w:val="000000"/>
        </w:rPr>
        <w:t>:</w:t>
      </w:r>
      <w:r w:rsidR="005D63B5" w:rsidRPr="005001D4">
        <w:rPr>
          <w:color w:val="000000"/>
        </w:rPr>
        <w:t xml:space="preserve"> USD </w:t>
      </w:r>
      <w:r w:rsidR="00445759" w:rsidRPr="005001D4">
        <w:rPr>
          <w:color w:val="000000"/>
        </w:rPr>
        <w:t>18 million or equivalent to Baht 556 million</w:t>
      </w:r>
      <w:r w:rsidR="005D63B5" w:rsidRPr="005001D4">
        <w:rPr>
          <w:color w:val="000000"/>
        </w:rPr>
        <w:t xml:space="preserve">) relating to purchase inventory for Digital Trunked Radio System (DTRS) services. </w:t>
      </w:r>
    </w:p>
    <w:p w14:paraId="4F6339CD" w14:textId="77777777" w:rsidR="005D63B5" w:rsidRPr="005001D4" w:rsidRDefault="005D63B5" w:rsidP="000954E9">
      <w:pPr>
        <w:tabs>
          <w:tab w:val="left" w:pos="2160"/>
          <w:tab w:val="right" w:pos="7200"/>
          <w:tab w:val="right" w:pos="8540"/>
        </w:tabs>
        <w:spacing w:before="120" w:after="120" w:line="380" w:lineRule="exact"/>
        <w:ind w:left="1080" w:hanging="533"/>
        <w:jc w:val="both"/>
        <w:rPr>
          <w:b/>
          <w:bCs/>
          <w:color w:val="000000"/>
          <w:u w:val="single"/>
        </w:rPr>
      </w:pPr>
      <w:r w:rsidRPr="005001D4">
        <w:rPr>
          <w:b/>
          <w:bCs/>
          <w:color w:val="000000"/>
          <w:u w:val="single"/>
        </w:rPr>
        <w:t xml:space="preserve">Other commitments of Samart Aviation Solutions Public Co., Ltd.'s group </w:t>
      </w:r>
    </w:p>
    <w:p w14:paraId="0D032BD8" w14:textId="1A947901" w:rsidR="00445759" w:rsidRPr="005001D4" w:rsidRDefault="000954E9" w:rsidP="000954E9">
      <w:pPr>
        <w:tabs>
          <w:tab w:val="left" w:pos="2160"/>
          <w:tab w:val="right" w:pos="7200"/>
          <w:tab w:val="right" w:pos="8540"/>
        </w:tabs>
        <w:spacing w:before="120" w:after="120" w:line="380" w:lineRule="exact"/>
        <w:ind w:left="1080" w:hanging="533"/>
        <w:jc w:val="both"/>
        <w:rPr>
          <w:color w:val="000000"/>
        </w:rPr>
      </w:pPr>
      <w:r w:rsidRPr="005001D4">
        <w:rPr>
          <w:color w:val="000000"/>
        </w:rPr>
        <w:t>j</w:t>
      </w:r>
      <w:r w:rsidR="005D63B5" w:rsidRPr="005001D4">
        <w:rPr>
          <w:color w:val="000000"/>
        </w:rPr>
        <w:t>)</w:t>
      </w:r>
      <w:r w:rsidR="005D63B5" w:rsidRPr="005001D4">
        <w:rPr>
          <w:color w:val="000000"/>
        </w:rPr>
        <w:tab/>
      </w:r>
      <w:r w:rsidR="00445759" w:rsidRPr="005001D4">
        <w:rPr>
          <w:color w:val="000000"/>
        </w:rPr>
        <w:t>Samart Aviation Solutions Public Co., Ltd., a subsidiary company, entered into an international communication system service agreement with Aeronautical Radio of Thailand Limited. The agreement is for a term of two years and will terminate in December 2027. The Company is required to pay the monthly service fee in accordance with the terms and conditions stipulated in the agreement.</w:t>
      </w:r>
    </w:p>
    <w:p w14:paraId="4DB5B1FE" w14:textId="55BDAA86" w:rsidR="00655E96" w:rsidRPr="005001D4" w:rsidRDefault="000954E9" w:rsidP="000954E9">
      <w:pPr>
        <w:tabs>
          <w:tab w:val="left" w:pos="2160"/>
          <w:tab w:val="right" w:pos="7200"/>
          <w:tab w:val="right" w:pos="8540"/>
        </w:tabs>
        <w:spacing w:before="120" w:after="120" w:line="380" w:lineRule="exact"/>
        <w:ind w:left="1080" w:hanging="533"/>
        <w:jc w:val="both"/>
        <w:rPr>
          <w:color w:val="000000"/>
        </w:rPr>
      </w:pPr>
      <w:r w:rsidRPr="005001D4">
        <w:rPr>
          <w:color w:val="000000"/>
        </w:rPr>
        <w:t>k</w:t>
      </w:r>
      <w:r w:rsidR="00655E96" w:rsidRPr="005001D4">
        <w:rPr>
          <w:color w:val="000000"/>
        </w:rPr>
        <w:t xml:space="preserve">) </w:t>
      </w:r>
      <w:r w:rsidR="00655E96" w:rsidRPr="005001D4">
        <w:rPr>
          <w:color w:val="000000"/>
          <w:cs/>
        </w:rPr>
        <w:tab/>
      </w:r>
      <w:r w:rsidR="00655E96" w:rsidRPr="005001D4">
        <w:rPr>
          <w:color w:val="000000"/>
        </w:rPr>
        <w:t xml:space="preserve">As at </w:t>
      </w:r>
      <w:r w:rsidR="00614DC6" w:rsidRPr="005001D4">
        <w:rPr>
          <w:color w:val="000000"/>
        </w:rPr>
        <w:t>31 March 2026</w:t>
      </w:r>
      <w:r w:rsidR="00655E96" w:rsidRPr="005001D4">
        <w:rPr>
          <w:color w:val="000000"/>
        </w:rPr>
        <w:t xml:space="preserve">, </w:t>
      </w:r>
      <w:r w:rsidR="000A04C0" w:rsidRPr="005001D4">
        <w:rPr>
          <w:color w:val="000000"/>
        </w:rPr>
        <w:t>Cambodia Air Traffic Service Co., Ltd.</w:t>
      </w:r>
      <w:r w:rsidR="00655E96" w:rsidRPr="005001D4">
        <w:rPr>
          <w:color w:val="000000"/>
        </w:rPr>
        <w:t xml:space="preserve"> had a commitment to a company amounting to USD </w:t>
      </w:r>
      <w:r w:rsidRPr="005001D4">
        <w:rPr>
          <w:color w:val="000000"/>
        </w:rPr>
        <w:t>0.</w:t>
      </w:r>
      <w:r w:rsidR="009504F3">
        <w:rPr>
          <w:color w:val="000000"/>
        </w:rPr>
        <w:t>15</w:t>
      </w:r>
      <w:r w:rsidR="00655E96" w:rsidRPr="005001D4">
        <w:rPr>
          <w:color w:val="000000"/>
        </w:rPr>
        <w:t xml:space="preserve"> million or equivalent to Baht </w:t>
      </w:r>
      <w:r w:rsidR="009504F3">
        <w:rPr>
          <w:color w:val="000000"/>
        </w:rPr>
        <w:t>4.8</w:t>
      </w:r>
      <w:r w:rsidR="00655E96" w:rsidRPr="005001D4">
        <w:rPr>
          <w:color w:val="000000"/>
        </w:rPr>
        <w:t xml:space="preserve"> million (</w:t>
      </w:r>
      <w:r w:rsidR="00614DC6" w:rsidRPr="005001D4">
        <w:rPr>
          <w:color w:val="000000"/>
          <w:spacing w:val="-4"/>
        </w:rPr>
        <w:t>31 December 2025</w:t>
      </w:r>
      <w:r w:rsidR="00655E96" w:rsidRPr="005001D4">
        <w:rPr>
          <w:color w:val="000000"/>
        </w:rPr>
        <w:t xml:space="preserve">: </w:t>
      </w:r>
      <w:r w:rsidRPr="005001D4">
        <w:rPr>
          <w:color w:val="000000"/>
        </w:rPr>
        <w:t>USD 0.29 million or equivalent to Baht 9.</w:t>
      </w:r>
      <w:r w:rsidR="005001D4">
        <w:rPr>
          <w:color w:val="000000"/>
        </w:rPr>
        <w:t>3</w:t>
      </w:r>
      <w:r w:rsidRPr="005001D4">
        <w:rPr>
          <w:color w:val="000000"/>
        </w:rPr>
        <w:t xml:space="preserve"> million</w:t>
      </w:r>
      <w:r w:rsidR="00655E96" w:rsidRPr="005001D4">
        <w:rPr>
          <w:color w:val="000000"/>
        </w:rPr>
        <w:t>)</w:t>
      </w:r>
      <w:r w:rsidRPr="005001D4">
        <w:rPr>
          <w:color w:val="000000"/>
        </w:rPr>
        <w:t xml:space="preserve"> relating to maintenance of assets</w:t>
      </w:r>
      <w:r w:rsidR="00655E96" w:rsidRPr="005001D4">
        <w:rPr>
          <w:color w:val="000000"/>
          <w:cs/>
        </w:rPr>
        <w:t>.</w:t>
      </w:r>
      <w:r w:rsidRPr="005001D4">
        <w:rPr>
          <w:color w:val="000000"/>
        </w:rPr>
        <w:t xml:space="preserve"> </w:t>
      </w:r>
    </w:p>
    <w:p w14:paraId="4E7A43C6" w14:textId="6811DFED" w:rsidR="009D1363" w:rsidRPr="005001D4" w:rsidRDefault="00952894" w:rsidP="00FC3A07">
      <w:pPr>
        <w:spacing w:before="120" w:after="120" w:line="340" w:lineRule="exact"/>
        <w:ind w:left="547" w:hanging="547"/>
        <w:jc w:val="thaiDistribute"/>
        <w:rPr>
          <w:color w:val="000000"/>
        </w:rPr>
      </w:pPr>
      <w:r w:rsidRPr="005001D4">
        <w:rPr>
          <w:b/>
          <w:bCs/>
        </w:rPr>
        <w:br w:type="page"/>
      </w:r>
      <w:r w:rsidR="00FB2737" w:rsidRPr="005001D4">
        <w:rPr>
          <w:b/>
          <w:bCs/>
        </w:rPr>
        <w:lastRenderedPageBreak/>
        <w:t>20</w:t>
      </w:r>
      <w:r w:rsidR="002522A0" w:rsidRPr="005001D4">
        <w:rPr>
          <w:b/>
          <w:bCs/>
        </w:rPr>
        <w:t>.</w:t>
      </w:r>
      <w:r w:rsidR="009D1363" w:rsidRPr="005001D4">
        <w:rPr>
          <w:b/>
          <w:bCs/>
        </w:rPr>
        <w:t>6</w:t>
      </w:r>
      <w:r w:rsidR="009D1363" w:rsidRPr="005001D4">
        <w:rPr>
          <w:b/>
          <w:bCs/>
        </w:rPr>
        <w:tab/>
        <w:t>Litigation and commercial disputes</w:t>
      </w:r>
    </w:p>
    <w:p w14:paraId="4386EF5A" w14:textId="77777777" w:rsidR="00445759" w:rsidRPr="005001D4" w:rsidRDefault="00445759" w:rsidP="00445759">
      <w:pPr>
        <w:spacing w:before="120" w:after="120" w:line="380" w:lineRule="exact"/>
        <w:ind w:left="1094" w:hanging="547"/>
        <w:jc w:val="both"/>
        <w:rPr>
          <w:color w:val="000000"/>
          <w:cs/>
        </w:rPr>
      </w:pPr>
      <w:r w:rsidRPr="005001D4">
        <w:rPr>
          <w:color w:val="000000"/>
        </w:rPr>
        <w:t>a)</w:t>
      </w:r>
      <w:r w:rsidRPr="005001D4">
        <w:rPr>
          <w:color w:val="000000"/>
        </w:rPr>
        <w:tab/>
        <w:t xml:space="preserve">The Company had been involved in provision of financial support and installation of telecommunication network system to the 13th the Bangkok - Asian Games Organizing Committee (BAGOC) in 1997, for instance by supporting on installation design of telecommunication network system including its equipment and providing financial support at Baht 190 million. However, the Company had encountered with financial difficulties during the massive economic downturn of the country in 1997 </w:t>
      </w:r>
      <w:r w:rsidRPr="005001D4">
        <w:rPr>
          <w:color w:val="000000"/>
          <w:spacing w:val="-6"/>
        </w:rPr>
        <w:t>which had long term and continuous impacts to the Company. Therefore, the Company</w:t>
      </w:r>
      <w:r w:rsidRPr="005001D4">
        <w:rPr>
          <w:color w:val="000000"/>
        </w:rPr>
        <w:t xml:space="preserve"> had negotiated to cancel such financial support because the Company had waived its rights to use many benefits made under the agreements during </w:t>
      </w:r>
      <w:r w:rsidRPr="005001D4">
        <w:rPr>
          <w:color w:val="000000"/>
          <w:spacing w:val="-6"/>
        </w:rPr>
        <w:t>the competition games and the Committee further provided such benefits to other sponsors</w:t>
      </w:r>
      <w:r w:rsidRPr="005001D4">
        <w:rPr>
          <w:color w:val="000000"/>
        </w:rPr>
        <w:t xml:space="preserve"> already. </w:t>
      </w:r>
    </w:p>
    <w:p w14:paraId="2A99232B" w14:textId="77777777" w:rsidR="00445759" w:rsidRPr="005001D4" w:rsidRDefault="00445759" w:rsidP="00445759">
      <w:pPr>
        <w:spacing w:before="120" w:after="120" w:line="380" w:lineRule="exact"/>
        <w:ind w:left="1094"/>
        <w:jc w:val="both"/>
        <w:rPr>
          <w:color w:val="000000"/>
        </w:rPr>
      </w:pPr>
      <w:r w:rsidRPr="005001D4">
        <w:rPr>
          <w:color w:val="000000"/>
        </w:rPr>
        <w:t>During the fourth quarter of 2010, BAGOC had submitted the matter in dispute to the Arbitration Institute requesting the Company to make payment of approximately               Baht 332 million (Baht 190 million plus interest).</w:t>
      </w:r>
    </w:p>
    <w:p w14:paraId="4FE6E96F" w14:textId="77777777" w:rsidR="00445759" w:rsidRPr="005001D4" w:rsidRDefault="00445759" w:rsidP="00445759">
      <w:pPr>
        <w:spacing w:before="120" w:after="120" w:line="380" w:lineRule="exact"/>
        <w:ind w:left="1094"/>
        <w:jc w:val="both"/>
        <w:rPr>
          <w:color w:val="000000"/>
        </w:rPr>
      </w:pPr>
      <w:r w:rsidRPr="005001D4">
        <w:rPr>
          <w:color w:val="000000"/>
        </w:rPr>
        <w:t xml:space="preserve">Subsequently on 22 August 2013, the Arbitration Institution completed examination of the evidence of both the Company and the Organizing Committee and found in favour of the Company, on the grounds that the Organizing Committee and the Sports Authority of Thailand had submitted the matter in dispute more than 10 years after the dispute arose, meaning that the statute of limitations had already expired. However, on 27 November 2013, the Competition Management Committee and Sports Authority </w:t>
      </w:r>
      <w:r w:rsidRPr="005001D4">
        <w:rPr>
          <w:color w:val="000000"/>
          <w:spacing w:val="-4"/>
        </w:rPr>
        <w:t>of Thailand submitted a petition to the Civil Court for the revocation of the arbitral award.</w:t>
      </w:r>
      <w:r w:rsidRPr="005001D4">
        <w:rPr>
          <w:color w:val="000000"/>
        </w:rPr>
        <w:t xml:space="preserve"> On 29 August 2014, the Civil Court rescinded the Arbitration award, without ruling that the Company is obligated to make any payment to the Organizing Committee and the Sports Authority of Thailand. The Company filed an appeal on 28 November 2014, against the Civil Court’s judgment with the Supreme Court. On 23 January 2015, the Organising committee and the Sports Authority of Thailand filed an appeal against the Civil Court’s judgment with the Supreme Court. The Supreme Court gave its verdict  on 20 September 2016 revoking the arbitration award without ruling the Company to pay any debt to the Organising Committee and the Sports Authority of Thailand.</w:t>
      </w:r>
    </w:p>
    <w:p w14:paraId="689625BB" w14:textId="77777777" w:rsidR="00445759" w:rsidRPr="005001D4" w:rsidRDefault="00445759" w:rsidP="000954E9">
      <w:pPr>
        <w:spacing w:before="120" w:after="120" w:line="360" w:lineRule="exact"/>
        <w:ind w:left="1094"/>
        <w:jc w:val="both"/>
        <w:rPr>
          <w:color w:val="000000"/>
        </w:rPr>
      </w:pPr>
      <w:r w:rsidRPr="005001D4">
        <w:rPr>
          <w:color w:val="000000"/>
        </w:rPr>
        <w:br w:type="page"/>
      </w:r>
      <w:r w:rsidRPr="005001D4">
        <w:rPr>
          <w:color w:val="000000"/>
        </w:rPr>
        <w:lastRenderedPageBreak/>
        <w:t>On 23 November 2016, the Organising Committee and the Sports Authority of Thailand lodged a petition with the Arbitrator (old panel), requesting the Arbitrator to determine whether they had the right to claim damages under the Partner agreement and, if so, the amount. The Arbitrator, in black case No. 90/2553 and red case No. 67/2556, rendered an award on 12 December 2019, ordering the Company to pay approximately Baht 332 million plus interest at 15% per annum on the principal amount of Baht 190 million from 21 October 2010 until full payment.</w:t>
      </w:r>
    </w:p>
    <w:p w14:paraId="6332720A" w14:textId="77777777" w:rsidR="00445759" w:rsidRPr="005001D4" w:rsidRDefault="00445759" w:rsidP="000954E9">
      <w:pPr>
        <w:spacing w:before="120" w:after="120" w:line="360" w:lineRule="exact"/>
        <w:ind w:left="1094" w:hanging="14"/>
        <w:jc w:val="both"/>
        <w:rPr>
          <w:color w:val="000000"/>
          <w:spacing w:val="-6"/>
        </w:rPr>
      </w:pPr>
      <w:r w:rsidRPr="005001D4">
        <w:rPr>
          <w:color w:val="000000"/>
          <w:spacing w:val="-6"/>
        </w:rPr>
        <w:t xml:space="preserve">The legal advisor of the Company is of the opinion that such award was not rendered in compliance with Arbitration Act B.E. 2545 and therefore engaged a law firm to submit a petition to the Civil Court for the revocation of the Arbitral award on 9 March 2020. </w:t>
      </w:r>
    </w:p>
    <w:p w14:paraId="214DD42F" w14:textId="77777777" w:rsidR="00445759" w:rsidRPr="005001D4" w:rsidRDefault="00445759" w:rsidP="000954E9">
      <w:pPr>
        <w:spacing w:before="120" w:after="120" w:line="360" w:lineRule="exact"/>
        <w:ind w:left="1094" w:hanging="14"/>
        <w:jc w:val="both"/>
        <w:rPr>
          <w:color w:val="000000"/>
          <w:spacing w:val="-6"/>
        </w:rPr>
      </w:pPr>
      <w:r w:rsidRPr="005001D4">
        <w:rPr>
          <w:color w:val="000000"/>
          <w:spacing w:val="-6"/>
        </w:rPr>
        <w:t>On 14 January 2022, the Company received a civil court writ as on 23 December 2021 BAGOC filed a complaint demanding the Court to enforce the Arbitral award. The Court decided to accept such a complaint and temporarily dismiss the case from the case list in order to wait for the final judgment of the case.</w:t>
      </w:r>
    </w:p>
    <w:p w14:paraId="41D1CDCA" w14:textId="77777777" w:rsidR="00445759" w:rsidRPr="005001D4" w:rsidRDefault="00445759" w:rsidP="000954E9">
      <w:pPr>
        <w:spacing w:before="120" w:after="120" w:line="360" w:lineRule="exact"/>
        <w:ind w:left="1094" w:hanging="14"/>
        <w:jc w:val="both"/>
        <w:rPr>
          <w:color w:val="000000"/>
          <w:spacing w:val="-6"/>
        </w:rPr>
      </w:pPr>
      <w:r w:rsidRPr="005001D4">
        <w:rPr>
          <w:color w:val="000000"/>
          <w:spacing w:val="-6"/>
        </w:rPr>
        <w:t xml:space="preserve">Subsequently, on 22 September 2022, the Civil Court issued an order dismissing the Company’s petition to revoke the arbitration award. On 20 February 2023, the Company filed an appeal with the Supreme Court. On 15 May 2024, the Civil Court read the judgment of the Supreme Court, which ruled that the Company's appeal appeared to be unreasonable and upheld the decision to dismiss of the Company’s petition, thus finalising the case. The Company, as a result, is obliged to pay the damages determined by the arbitration award on 12 December 2019 to the Organising Committee and the Sports Authority of Thailand. Consequently, as of 15 May 2024, the date the Supreme Court upheld the dismissal, the Company is obliged to pay the principal amount of Baht 190 million, in accordance with the arbitration award, with interest at the rate of 15% per annum until a full settlement is made. </w:t>
      </w:r>
    </w:p>
    <w:p w14:paraId="28D0997F" w14:textId="77777777" w:rsidR="00445759" w:rsidRPr="005001D4" w:rsidRDefault="00445759" w:rsidP="000954E9">
      <w:pPr>
        <w:spacing w:before="120" w:after="120" w:line="360" w:lineRule="exact"/>
        <w:ind w:left="1094" w:hanging="14"/>
        <w:jc w:val="both"/>
        <w:rPr>
          <w:color w:val="000000"/>
          <w:spacing w:val="-6"/>
        </w:rPr>
      </w:pPr>
      <w:r w:rsidRPr="005001D4">
        <w:rPr>
          <w:color w:val="000000"/>
          <w:spacing w:val="-6"/>
        </w:rPr>
        <w:t>On 25 June 2024, the Company filed a petition to deposit Baht 190 million to fully settle the principal debt and an additional Baht 40 million to partially cover the interest with the Deposit of Property Bangkok Office 1. The Company also negotiated to pay the remaining interest in installments with the Organising Committee and the Sports Authority of Thailand, calculated until the date of deposit, which was the date the Company repaid the principal debt in full in accordance with the law, within a period of 7 years.</w:t>
      </w:r>
    </w:p>
    <w:p w14:paraId="659D722E" w14:textId="4B567814" w:rsidR="00445759" w:rsidRPr="005001D4" w:rsidRDefault="00445759" w:rsidP="000954E9">
      <w:pPr>
        <w:spacing w:before="120" w:after="120" w:line="360" w:lineRule="exact"/>
        <w:ind w:left="1094" w:hanging="14"/>
        <w:jc w:val="both"/>
        <w:rPr>
          <w:color w:val="000000"/>
          <w:spacing w:val="-6"/>
        </w:rPr>
      </w:pPr>
      <w:r w:rsidRPr="005001D4">
        <w:rPr>
          <w:color w:val="000000"/>
          <w:spacing w:val="-6"/>
        </w:rPr>
        <w:t>Deposit of assets is a legally prescribed method of debt repayment used when obstacles prevent the creditor from receiving payment. The depositor can take the money or assets that constitute the debt and place them at the Deposit Office. The effect of depositing assets is that the debtor is released from the debt and is not considered to be in default, in breach of contract, or liable for interest, damages, compensation, or penalties. Additionally, the creditor cannot petition the court to enforce the debt repayment. This is in accordance with Section 331 of the Thai Civil and Commercial Code.</w:t>
      </w:r>
    </w:p>
    <w:p w14:paraId="64322EC4" w14:textId="77777777" w:rsidR="00445759" w:rsidRPr="005001D4" w:rsidRDefault="00445759" w:rsidP="002E1E41">
      <w:pPr>
        <w:spacing w:before="120" w:after="120" w:line="320" w:lineRule="exact"/>
        <w:ind w:left="1094" w:hanging="14"/>
        <w:jc w:val="thaiDistribute"/>
        <w:rPr>
          <w:color w:val="000000"/>
        </w:rPr>
      </w:pPr>
      <w:r w:rsidRPr="005001D4">
        <w:rPr>
          <w:color w:val="000000"/>
          <w:spacing w:val="-6"/>
        </w:rPr>
        <w:lastRenderedPageBreak/>
        <w:t>On 9 September 2024, the Civil Court scheduled a hearing to reconsider the enforcement</w:t>
      </w:r>
      <w:r w:rsidRPr="005001D4">
        <w:rPr>
          <w:color w:val="000000"/>
        </w:rPr>
        <w:t xml:space="preserve"> of the arbitral award for the case as requested </w:t>
      </w:r>
      <w:r w:rsidRPr="005001D4">
        <w:rPr>
          <w:color w:val="000000"/>
          <w:spacing w:val="-6"/>
        </w:rPr>
        <w:t xml:space="preserve">by the Organising Committee and the Sports Authority of Thailand, </w:t>
      </w:r>
      <w:r w:rsidRPr="005001D4">
        <w:rPr>
          <w:color w:val="000000"/>
        </w:rPr>
        <w:t xml:space="preserve">the prosecutor’s submission of a statement to the Court indicating that the black case No. Por 1364/2563 had reached a final verdict. On the hearing date, </w:t>
      </w:r>
      <w:r w:rsidRPr="00241ADA">
        <w:rPr>
          <w:color w:val="000000"/>
          <w:spacing w:val="-6"/>
        </w:rPr>
        <w:t>the authorised representative of the Sports Authority of Thailand requested a postponement</w:t>
      </w:r>
      <w:r w:rsidRPr="005001D4">
        <w:rPr>
          <w:color w:val="000000"/>
        </w:rPr>
        <w:t xml:space="preserve"> of the hearing pending because the Organising committee was still pending a meeting to appoint an authorised representative to proceed the enforcement of the arbitral award, as well as to consider a debt settlement proposed by the Company. In addition, the Company’s authorised representative informed the Court that the Company had deposited of Baht 190 million to fully settle the principal debt, along with an additional Baht 40 million to partially cover the interest with the Deposit of Property Bangkok Office 1. The remaining interest is to be negotiate for payment over a period </w:t>
      </w:r>
      <w:r w:rsidRPr="005001D4">
        <w:rPr>
          <w:color w:val="000000"/>
          <w:spacing w:val="-6"/>
        </w:rPr>
        <w:t xml:space="preserve">of 7 years. </w:t>
      </w:r>
    </w:p>
    <w:p w14:paraId="69510153" w14:textId="412A4C31" w:rsidR="002E1E41" w:rsidRPr="002E1E41" w:rsidRDefault="002E1E41" w:rsidP="002E1E41">
      <w:pPr>
        <w:spacing w:before="120" w:after="120" w:line="320" w:lineRule="exact"/>
        <w:ind w:left="1094" w:hanging="14"/>
        <w:jc w:val="thaiDistribute"/>
      </w:pPr>
      <w:r w:rsidRPr="002E1E41">
        <w:t>On 7 April 2026, the Company filed a petition to withdraw the deposited funds with the Deposit of Property Bangkok Office 1 on 25 June 2024, for the purpose of making direct payment to the Organising Committee and the Sports Authority of Thailand (the “</w:t>
      </w:r>
      <w:r w:rsidR="0088088B">
        <w:t>Joint judgement creditors</w:t>
      </w:r>
      <w:r w:rsidRPr="002E1E41">
        <w:t xml:space="preserve">”). This action was taken because the limitation of the internal regulations of the </w:t>
      </w:r>
      <w:r w:rsidR="0088088B">
        <w:t>Joint judgement creditors</w:t>
      </w:r>
      <w:r w:rsidR="00760D66" w:rsidRPr="002E1E41">
        <w:t xml:space="preserve"> </w:t>
      </w:r>
      <w:r w:rsidRPr="002E1E41">
        <w:t xml:space="preserve">do not permit them to accept payment directly from the Deposit of Property Office. Accordingly, in order to demonstrate its good faith in performing  with the proposals currently under negotiation, the Company therefore resolved to alleviate such impediments by exercising its rights under Section 334 (2) of the Civil and Commercial Code, whereby the Company withdrew the deposited funds from the Deposit of Property Office and remitted them directly to the </w:t>
      </w:r>
      <w:r w:rsidR="0088088B">
        <w:t>Joint judgement creditors</w:t>
      </w:r>
      <w:r w:rsidRPr="002E1E41">
        <w:t>.</w:t>
      </w:r>
    </w:p>
    <w:p w14:paraId="7477AE72" w14:textId="4A67FCEF" w:rsidR="002E1E41" w:rsidRPr="002E1E41" w:rsidRDefault="002E1E41" w:rsidP="002E1E41">
      <w:pPr>
        <w:spacing w:before="120" w:after="120" w:line="320" w:lineRule="exact"/>
        <w:ind w:left="1094" w:hanging="14"/>
        <w:jc w:val="thaiDistribute"/>
      </w:pPr>
      <w:r w:rsidRPr="002E1E41">
        <w:t xml:space="preserve">Since 25 June 2024, the </w:t>
      </w:r>
      <w:r w:rsidR="0088088B">
        <w:t>Joint judgement creditors</w:t>
      </w:r>
      <w:r w:rsidR="00760D66" w:rsidRPr="002E1E41">
        <w:t xml:space="preserve"> </w:t>
      </w:r>
      <w:r w:rsidRPr="002E1E41">
        <w:t xml:space="preserve">have been entitled to receive both deposited amounts as payment, which constitutes a method of debt settlement prescribed by law. Consequently, the debtor is discharged from the obligation and is not deemed to be in default of contract, and is not liable for interest, damages, compensation, or penalties, Furthermore the creditors are precluded from petitioning the court for an order to enforce performance of such obligation, in according with Section 331 of the Civil and Commercial Code. The Company’s remittance of the deposited funds to the </w:t>
      </w:r>
      <w:r w:rsidR="0088088B">
        <w:t>Joint judgement creditors</w:t>
      </w:r>
      <w:r w:rsidRPr="002E1E41">
        <w:t xml:space="preserve">, without any rejection by the </w:t>
      </w:r>
      <w:r w:rsidR="0088088B">
        <w:t>Joint judgement creditors</w:t>
      </w:r>
      <w:r w:rsidRPr="002E1E41">
        <w:t xml:space="preserve">, and their acceptance of such funds as payment of the debt in accordance with the intention of the negotiations, therefore constitutes a settlement of debt with a specific appropriation differing form the default order, under Section 329 of the Civil and Commercial Code. Accordingly, the portion of the debt corresponding to the amount remitted to the </w:t>
      </w:r>
      <w:r w:rsidR="0088088B">
        <w:t>Joint judgement creditors</w:t>
      </w:r>
      <w:r w:rsidR="00760D66" w:rsidRPr="002E1E41">
        <w:t xml:space="preserve"> </w:t>
      </w:r>
      <w:r w:rsidRPr="002E1E41">
        <w:t>is thereby extinguished. This has no effect on, nor does it alter, the legal consequences of the discharge of the two amounts which the Company had already effected by the way of deposit funds since</w:t>
      </w:r>
      <w:r w:rsidR="00760D66">
        <w:t xml:space="preserve"> </w:t>
      </w:r>
      <w:r w:rsidRPr="002E1E41">
        <w:t xml:space="preserve"> 25 June 2024.</w:t>
      </w:r>
      <w:r>
        <w:t xml:space="preserve"> </w:t>
      </w:r>
      <w:r w:rsidRPr="002E1E41">
        <w:t>On 12 May 2026, the Company made direct payments</w:t>
      </w:r>
      <w:r w:rsidR="00760D66">
        <w:t xml:space="preserve"> th</w:t>
      </w:r>
      <w:r w:rsidR="002B41D0">
        <w:t>e</w:t>
      </w:r>
      <w:r w:rsidR="00760D66">
        <w:t>s</w:t>
      </w:r>
      <w:r w:rsidR="002B41D0">
        <w:t>e</w:t>
      </w:r>
      <w:r w:rsidR="00760D66">
        <w:t xml:space="preserve"> funds</w:t>
      </w:r>
      <w:r w:rsidRPr="002E1E41">
        <w:t xml:space="preserve"> to the </w:t>
      </w:r>
      <w:r w:rsidR="0088088B">
        <w:t>Joint judgement creditors</w:t>
      </w:r>
      <w:r w:rsidRPr="002E1E41">
        <w:t xml:space="preserve">, amounting in total to Baht 230 million. In addition, the Company paid a further amount of Baht 20 million for additional payment to the </w:t>
      </w:r>
      <w:r w:rsidR="0088088B">
        <w:t>Joint judgement creditors</w:t>
      </w:r>
      <w:r w:rsidRPr="002E1E41">
        <w:t xml:space="preserve">. The Company has requested that all amounts paid be offset against the total amount payable by the Company, subject to the outcome of the Joint </w:t>
      </w:r>
      <w:r w:rsidR="00760D66" w:rsidRPr="002E1E41">
        <w:t>judgment credito</w:t>
      </w:r>
      <w:r w:rsidRPr="002E1E41">
        <w:t>r's considerations.</w:t>
      </w:r>
    </w:p>
    <w:p w14:paraId="55F0BE52" w14:textId="4BF155A3" w:rsidR="008E6555" w:rsidRPr="005001D4" w:rsidRDefault="008E6555" w:rsidP="00866ADF">
      <w:pPr>
        <w:spacing w:before="120" w:after="120" w:line="340" w:lineRule="exact"/>
        <w:ind w:left="1094" w:hanging="14"/>
        <w:jc w:val="both"/>
        <w:rPr>
          <w:color w:val="000000"/>
        </w:rPr>
      </w:pPr>
      <w:r w:rsidRPr="005001D4">
        <w:rPr>
          <w:color w:val="000000"/>
        </w:rPr>
        <w:lastRenderedPageBreak/>
        <w:t xml:space="preserve">Therefore, as of 31 </w:t>
      </w:r>
      <w:r w:rsidRPr="005001D4">
        <w:rPr>
          <w:rFonts w:cs="Cordia New"/>
          <w:color w:val="000000"/>
        </w:rPr>
        <w:t>March 2026</w:t>
      </w:r>
      <w:r w:rsidRPr="005001D4">
        <w:rPr>
          <w:color w:val="000000"/>
        </w:rPr>
        <w:t xml:space="preserve">, the Company recorded a provision for this litigation totaling Baht 492 million in its accounts which included the provision for interest liability up to 25 June 2024 (the date of the petition to deposit </w:t>
      </w:r>
      <w:r w:rsidR="008176CA">
        <w:rPr>
          <w:color w:val="000000"/>
        </w:rPr>
        <w:t>funds</w:t>
      </w:r>
      <w:r w:rsidRPr="005001D4">
        <w:rPr>
          <w:color w:val="000000"/>
        </w:rPr>
        <w:t>).</w:t>
      </w:r>
    </w:p>
    <w:p w14:paraId="153A5F65" w14:textId="6800C881" w:rsidR="00445759" w:rsidRPr="005001D4" w:rsidRDefault="00445759" w:rsidP="00866ADF">
      <w:pPr>
        <w:spacing w:before="120" w:after="120" w:line="340" w:lineRule="exact"/>
        <w:ind w:left="1080" w:hanging="540"/>
        <w:jc w:val="both"/>
        <w:rPr>
          <w:color w:val="000000"/>
        </w:rPr>
      </w:pPr>
      <w:r w:rsidRPr="005001D4">
        <w:rPr>
          <w:color w:val="000000"/>
        </w:rPr>
        <w:t>b)     On 11 September 2006, the Company, as a member of SPS Consortium (60 percent of work proportion) (“SPS”) entered into a service agreement with the state enterprise for full service waste management in area of Suvarnabhumi Airport for a term of</w:t>
      </w:r>
      <w:r w:rsidR="00116B96">
        <w:rPr>
          <w:color w:val="000000"/>
        </w:rPr>
        <w:t xml:space="preserve"> </w:t>
      </w:r>
      <w:r w:rsidRPr="005001D4">
        <w:rPr>
          <w:color w:val="000000"/>
        </w:rPr>
        <w:t>10 years from 15 September 2006 to 14 September 2016. SPS has complied with the conditions of the Environmental Impact Assessment (EIA) and the report on request for changes of environmental measures of Suvarnabhumi Airport in 2012 that was approved by EIA and applicable laws by regularly disposing of garbage in the Suvarnabhumi Airport area throughout the agreement period.</w:t>
      </w:r>
    </w:p>
    <w:p w14:paraId="7B6A6561" w14:textId="3E8BD0A0" w:rsidR="00445759" w:rsidRPr="005001D4" w:rsidRDefault="00445759" w:rsidP="00AF783B">
      <w:pPr>
        <w:spacing w:before="120" w:after="120" w:line="380" w:lineRule="exact"/>
        <w:ind w:left="1094" w:hanging="14"/>
        <w:jc w:val="both"/>
        <w:rPr>
          <w:color w:val="000000"/>
        </w:rPr>
      </w:pPr>
      <w:r w:rsidRPr="005001D4">
        <w:rPr>
          <w:color w:val="000000"/>
        </w:rPr>
        <w:t xml:space="preserve">Under the agreement, SPS was required to deliver an incinerator to the state enterprise upon the end of a period of 3 years and 1 month. However, the amount of waste was substantially less than anticipated amount. Since the state enterprise was unable to require that all operators in the airport send waste to SPS, SPS has reported this a problem to the state enterprise and sent research reports from  </w:t>
      </w:r>
      <w:r w:rsidRPr="005001D4">
        <w:rPr>
          <w:color w:val="000000"/>
          <w:spacing w:val="-4"/>
        </w:rPr>
        <w:t>3 educational institutions. Based on the impact analysis of installation of an incinerator,</w:t>
      </w:r>
      <w:r w:rsidRPr="005001D4">
        <w:rPr>
          <w:color w:val="000000"/>
        </w:rPr>
        <w:t xml:space="preserve">  it was found that, based on the type and amount of waste that SPS has managed for almost 3 years, there should not be an incinerator in the area of Suvarnabhumi Airport because it will cause air pollution that affects the environment and may cause carcinogenic substances that affect the health of passengers, employees, operators and people around Suvarnabhumi Airport. Therefore, it is advisable to manage waste by sorting, landfilling, and disposing of the waste outside and it is not suitable to use the fermentation method. Therefore, the state enterprise has submitted a request for an additional change of environmental measures for the Suvarnabhumi Airport project in 2012 to the EIA Committee of the Office of Natural Resources and Environmental </w:t>
      </w:r>
      <w:r w:rsidRPr="005001D4">
        <w:rPr>
          <w:color w:val="000000"/>
          <w:spacing w:val="-4"/>
        </w:rPr>
        <w:t>Policy and Planning. The EIA Committee considered changing the waste management</w:t>
      </w:r>
      <w:r w:rsidRPr="005001D4">
        <w:rPr>
          <w:color w:val="000000"/>
        </w:rPr>
        <w:t xml:space="preserve"> methods in the Suvarnabhumi Airport area from disposing of sorted waste and using an incinerator to using sanitary landfill or other suitable methods instead including anaerobic fermentation method to obtain biogas used as animal feed. The EIA has considered and approved the methods proposed by state enterprise. SPS therefore manages waste in accordance with the methods approved by EIA until the end of the agreement term.</w:t>
      </w:r>
    </w:p>
    <w:p w14:paraId="172FC8A2" w14:textId="77777777" w:rsidR="00116B96" w:rsidRDefault="00116B96">
      <w:pPr>
        <w:overflowPunct/>
        <w:autoSpaceDE/>
        <w:autoSpaceDN/>
        <w:adjustRightInd/>
        <w:textAlignment w:val="auto"/>
        <w:rPr>
          <w:color w:val="000000"/>
          <w:spacing w:val="-6"/>
        </w:rPr>
      </w:pPr>
      <w:r>
        <w:rPr>
          <w:color w:val="000000"/>
          <w:spacing w:val="-6"/>
        </w:rPr>
        <w:br w:type="page"/>
      </w:r>
    </w:p>
    <w:p w14:paraId="3BC02337" w14:textId="544932D4" w:rsidR="00445759" w:rsidRPr="005001D4" w:rsidRDefault="00445759" w:rsidP="00116B96">
      <w:pPr>
        <w:spacing w:before="80" w:after="80" w:line="340" w:lineRule="exact"/>
        <w:ind w:left="1094" w:hanging="14"/>
        <w:jc w:val="both"/>
        <w:rPr>
          <w:color w:val="000000"/>
        </w:rPr>
      </w:pPr>
      <w:r w:rsidRPr="005001D4">
        <w:rPr>
          <w:color w:val="000000"/>
          <w:spacing w:val="-6"/>
        </w:rPr>
        <w:lastRenderedPageBreak/>
        <w:tab/>
        <w:t>After the end of the service agreement, SPS has not received repayments from the state enterprise from the 44th-120th installments (from 15 April 2010 to 14 September 2016)</w:t>
      </w:r>
      <w:r w:rsidRPr="005001D4">
        <w:rPr>
          <w:color w:val="000000"/>
        </w:rPr>
        <w:t xml:space="preserve"> totaling Baht 194 million (included VAT), accounting for Baht 116 million in proportion to the Company’s work. SPS has continually sent reminders to the state enterprise for the unpaid balances. the period of the agreement, the state enterprise had considered amending the service agreement because the state enterprise agrees to change          the waste management method as recommended by EIA and to waive the fines on the delay of delivering the incinerator. Later, in 2012, the state enterprise submitted a letter to the Office of the Attorney General to request for an opinion about  the amendment of the service agreement to change the waste management method as recommended by EIA and to reduce service fee as negotiated with SPS as the state enterprise does not lose benefits from the fee reduction. In addition, waiver of the fines was requested by the state enterprise. The Attorney General was of the opinion that the authority to amend the agreement is at the discretion of the Director of the state enterprise and the authority to consider approving the reduction or waiver of the fines is at the discretion of the Committee of state enterprise. However, since there are changes of the Chairman of Procurement Committee, General Director and the Board of Directors of the state enterprises for several times, the consideration of the matter was discontinued and not completed. Even though the agreement had ended, the amendment of the agreement was not finalised.  </w:t>
      </w:r>
    </w:p>
    <w:p w14:paraId="5513BAE3" w14:textId="026AF8BA" w:rsidR="00445759" w:rsidRPr="005001D4" w:rsidRDefault="00445759" w:rsidP="00116B96">
      <w:pPr>
        <w:spacing w:before="80" w:after="80" w:line="340" w:lineRule="exact"/>
        <w:ind w:left="1094" w:hanging="14"/>
        <w:jc w:val="both"/>
        <w:rPr>
          <w:color w:val="000000"/>
          <w:spacing w:val="-6"/>
        </w:rPr>
      </w:pPr>
      <w:r w:rsidRPr="005001D4">
        <w:rPr>
          <w:color w:val="000000"/>
        </w:rPr>
        <w:t xml:space="preserve">The management and legal advisor of the Company are of the opinion that SPS has complied with the conditions stipulated in the solid waste management agreement and with the law in all respects, and the state enterprise was the party in breach of the agreement. Therefore, a law firm was engaged to file a lawsuit against the state enterprise with the Central Administrative Court by SPS on 23 November 2016 demanding that the state enterprise, settle outstanding service fees under the 44th - 120th installments, totaling Baht 194 million with interest thereon, totaling Baht 238 million. Moreover, the state enterprise is required to settle two letters of guarantee issued by bank on behalf of SPS to the state enterprise as performance bond, totaling Baht 50 million. Subsequently, the Court has accepted to consider only </w:t>
      </w:r>
      <w:r w:rsidRPr="005001D4">
        <w:rPr>
          <w:color w:val="000000"/>
          <w:spacing w:val="-4"/>
        </w:rPr>
        <w:t>the outstanding service fees for the 60th - 120th installments, totaling Baht 158 million,</w:t>
      </w:r>
      <w:r w:rsidRPr="005001D4">
        <w:rPr>
          <w:color w:val="000000"/>
        </w:rPr>
        <w:t xml:space="preserve">  as they are in the 5-year period of the statute of limitation. On 15 August 2017, the state enterprise submitted testimony and countersued via the Central </w:t>
      </w:r>
      <w:r w:rsidRPr="005001D4">
        <w:rPr>
          <w:color w:val="000000"/>
          <w:spacing w:val="-6"/>
        </w:rPr>
        <w:t xml:space="preserve">Administrative Court for damages and fines totaling Baht 1,038 million and requested the bank to make payment in accordance with the letters of guarantee. On 9 August 2021, the bank made payment to the state enterprise. </w:t>
      </w:r>
    </w:p>
    <w:p w14:paraId="70F5825C" w14:textId="77777777" w:rsidR="00445759" w:rsidRPr="005001D4" w:rsidRDefault="00445759" w:rsidP="00116B96">
      <w:pPr>
        <w:spacing w:before="120" w:after="120" w:line="340" w:lineRule="exact"/>
        <w:ind w:left="1094" w:hanging="14"/>
        <w:jc w:val="both"/>
        <w:rPr>
          <w:color w:val="000000"/>
        </w:rPr>
      </w:pPr>
      <w:r w:rsidRPr="005001D4">
        <w:rPr>
          <w:color w:val="000000"/>
          <w:spacing w:val="-6"/>
        </w:rPr>
        <w:t>On 23 March 2022, subsequently, the SPS Consortium submitted a petition to the court requesting an amendment to the plaint, asking the money and interest totaling Baht 69 million back from that state enterprise, which it received from the guaranteeing bank</w:t>
      </w:r>
      <w:r w:rsidRPr="005001D4">
        <w:rPr>
          <w:color w:val="000000"/>
        </w:rPr>
        <w:t>, as well as other cases that the SPS has disputed and are currently under consideration by the Central Administrative Court.</w:t>
      </w:r>
    </w:p>
    <w:p w14:paraId="1596F2D8" w14:textId="77777777" w:rsidR="00445759" w:rsidRPr="005001D4" w:rsidRDefault="00445759" w:rsidP="00116B96">
      <w:pPr>
        <w:spacing w:before="40" w:after="120" w:line="290" w:lineRule="exact"/>
        <w:ind w:left="1094" w:hanging="14"/>
        <w:jc w:val="both"/>
        <w:rPr>
          <w:color w:val="000000"/>
        </w:rPr>
      </w:pPr>
      <w:r w:rsidRPr="00116B96">
        <w:rPr>
          <w:color w:val="000000"/>
          <w:spacing w:val="-2"/>
        </w:rPr>
        <w:lastRenderedPageBreak/>
        <w:t>Subsequently, on 5 March 2025, the Central Administrative Court rendered a judgment requiring the SPS to jointly pay a fine for breaching a hiring contract and compensate the said state enterprise for delivering assets that were not in good condition, as they failed to meet the requirement of being at least 70 percent operable. The payment will be offset against service fees from installments 60</w:t>
      </w:r>
      <w:r w:rsidRPr="00116B96">
        <w:rPr>
          <w:color w:val="000000"/>
          <w:spacing w:val="-2"/>
          <w:vertAlign w:val="superscript"/>
        </w:rPr>
        <w:t>th</w:t>
      </w:r>
      <w:r w:rsidRPr="00116B96">
        <w:rPr>
          <w:color w:val="000000"/>
          <w:spacing w:val="-2"/>
        </w:rPr>
        <w:t xml:space="preserve"> to 120</w:t>
      </w:r>
      <w:r w:rsidRPr="00116B96">
        <w:rPr>
          <w:color w:val="000000"/>
          <w:spacing w:val="-2"/>
          <w:vertAlign w:val="superscript"/>
        </w:rPr>
        <w:t>th</w:t>
      </w:r>
      <w:r w:rsidRPr="00116B96">
        <w:rPr>
          <w:color w:val="000000"/>
          <w:spacing w:val="-2"/>
        </w:rPr>
        <w:t xml:space="preserve"> that the state enterprise has yet to pay to the SPS. The amount will also be offset against the proceeds the state enterprise received from a bank under a letter of guarantee. Accordingly, the SPS is liable to pay a net total amount of Baht 7 million, along with interest until the full payment is made</w:t>
      </w:r>
      <w:r w:rsidRPr="005001D4">
        <w:rPr>
          <w:color w:val="000000"/>
        </w:rPr>
        <w:t>.</w:t>
      </w:r>
    </w:p>
    <w:p w14:paraId="5AEEFFD7" w14:textId="3A5F29D8" w:rsidR="00445759" w:rsidRPr="00116B96" w:rsidRDefault="00445759" w:rsidP="00116B96">
      <w:pPr>
        <w:spacing w:before="40" w:after="120" w:line="290" w:lineRule="exact"/>
        <w:ind w:left="1094" w:hanging="547"/>
        <w:jc w:val="both"/>
        <w:rPr>
          <w:color w:val="000000"/>
          <w:spacing w:val="-6"/>
        </w:rPr>
      </w:pPr>
      <w:r w:rsidRPr="005001D4">
        <w:rPr>
          <w:color w:val="000000"/>
        </w:rPr>
        <w:t> </w:t>
      </w:r>
      <w:r w:rsidRPr="00116B96">
        <w:rPr>
          <w:color w:val="000000"/>
          <w:spacing w:val="-6"/>
        </w:rPr>
        <w:tab/>
        <w:t>However, in accordance with the accounting standards as principle of conservatism, as of</w:t>
      </w:r>
      <w:r w:rsidR="00A65780">
        <w:rPr>
          <w:color w:val="000000"/>
          <w:spacing w:val="-6"/>
        </w:rPr>
        <w:t xml:space="preserve">               </w:t>
      </w:r>
      <w:r w:rsidRPr="00116B96">
        <w:rPr>
          <w:color w:val="000000"/>
          <w:spacing w:val="-6"/>
        </w:rPr>
        <w:t xml:space="preserve"> 31 March 2026, the Company has fully set aside a provision liabilities for the above fine and compensation of Baht 109 million according to the judgment of the Central Administrative Court, in the Company’s work proportion. However, the Company recorded related transactions for accounting purposes as described in Note </w:t>
      </w:r>
      <w:r w:rsidR="00FB2737" w:rsidRPr="00116B96">
        <w:rPr>
          <w:color w:val="000000"/>
          <w:spacing w:val="-6"/>
        </w:rPr>
        <w:t>3</w:t>
      </w:r>
      <w:r w:rsidRPr="00116B96">
        <w:rPr>
          <w:color w:val="000000"/>
          <w:spacing w:val="-6"/>
        </w:rPr>
        <w:t xml:space="preserve"> d) to the financial statements that this will not affect this case and will not be considered a waiver of the SPS’s legal right.</w:t>
      </w:r>
    </w:p>
    <w:p w14:paraId="1DD9BDDD" w14:textId="08F53D9D" w:rsidR="00445759" w:rsidRPr="005001D4" w:rsidRDefault="00445759" w:rsidP="00116B96">
      <w:pPr>
        <w:spacing w:before="40" w:after="120" w:line="290" w:lineRule="exact"/>
        <w:ind w:left="1094" w:hanging="547"/>
        <w:jc w:val="both"/>
        <w:rPr>
          <w:color w:val="000000"/>
        </w:rPr>
      </w:pPr>
      <w:r w:rsidRPr="005001D4">
        <w:rPr>
          <w:color w:val="000000"/>
        </w:rPr>
        <w:t> </w:t>
      </w:r>
      <w:r w:rsidRPr="005001D4">
        <w:rPr>
          <w:color w:val="000000"/>
        </w:rPr>
        <w:tab/>
        <w:t>The legal advisor of the Company disagrees with the aforementioned ruling of the Central Administrative Court and believes that the Company has strong legal grounds to contest the case. The Company believes that the Supreme Administrative Court will rule in favour of the Company, stating that the SPS is not liable for the fine and compensation sought by the state enterprise in its. This is because the SPS was unable to proceed with the construction of the incineration system and anaerobic pond system due to the actual volume of waste generated at Suvarnabhumi Airport less than with the forecast data provided in the 2005 Environmental Impact Assessment (EIA) Report. This report was prepared and submitted by the said state enterprise and served as the principal basis for the SPS’s waste management planning. Therefore, the SPS’s failure to construct the incineration and anaerobic pond systems was not a result of negligence or breach of contract. Instead, it was a direct consequence of inaccurate key data, for which the state enterprise is accountable. With respect to fines and damages for which the state enterprise submitted testimony and countersued via the Central Administrative Court, the Company’s legal advisor was of the opinion that SPS shall not be liable to the fines stipulated in the agreement as building an incinerator and anaerobic fermentation method are against the law according to the EIA’s conditions. In addition, SPS has never sent an unconditional consent letter for the fines and has always argued against such matter. Moreover, the state enterprise has yet to proceed with the termination of the agreement until the amount of fines was over 10 percent of service fee’s limit under the agreement, which was considered not in compliance with the law. In case the Supreme Administrative Court ordered SPS to pay the fines in accordance with the agreement to the state enterprise, the Company believes that the Court would exercise its authority to reduce the fines pursuant to Section 383 Paragraph 1 of the Civil and Commercial Code and Note 31.2 the Airports of Thailand’s measurement of Inventory Administration B.E.2553. According to the Supreme Court judgment Aor.869/2560, the Court reduced the amount of the fines to 10 percent of the service fee’s limit. The amount of the service fees under the agreement that SPS group has actually received throughout the agreement period is Baht 288 million. Therefore, 10 percent of fines shall not exceed Baht 29 million. The Company will be responsible for the fines in proportion to its work, which is 60 percent, not exceeding Baht 17 million.</w:t>
      </w:r>
    </w:p>
    <w:p w14:paraId="45558A32" w14:textId="77777777" w:rsidR="00445759" w:rsidRPr="005001D4" w:rsidRDefault="00445759" w:rsidP="00116B96">
      <w:pPr>
        <w:spacing w:before="120" w:after="120" w:line="290" w:lineRule="exact"/>
        <w:ind w:left="1094"/>
        <w:jc w:val="both"/>
        <w:rPr>
          <w:color w:val="000000"/>
        </w:rPr>
      </w:pPr>
      <w:r w:rsidRPr="005001D4">
        <w:rPr>
          <w:color w:val="000000"/>
        </w:rPr>
        <w:t>On 2 April 2025, the SPS filed an appeal against the judgment of the Central Administrative Court with the Administrative Court. The case is currently under consideration by the Administrative Court.</w:t>
      </w:r>
    </w:p>
    <w:p w14:paraId="7DA381DE" w14:textId="73827792" w:rsidR="00445759" w:rsidRPr="005001D4" w:rsidRDefault="00445759" w:rsidP="00760D66">
      <w:pPr>
        <w:spacing w:before="120" w:after="120" w:line="300" w:lineRule="exact"/>
        <w:ind w:left="1094" w:hanging="554"/>
        <w:jc w:val="both"/>
      </w:pPr>
      <w:r w:rsidRPr="005001D4">
        <w:rPr>
          <w:color w:val="000000"/>
        </w:rPr>
        <w:lastRenderedPageBreak/>
        <w:t>c)</w:t>
      </w:r>
      <w:r w:rsidRPr="005001D4">
        <w:rPr>
          <w:sz w:val="32"/>
          <w:szCs w:val="32"/>
        </w:rPr>
        <w:t>   </w:t>
      </w:r>
      <w:r w:rsidRPr="005001D4">
        <w:rPr>
          <w:rFonts w:hint="cs"/>
          <w:sz w:val="32"/>
          <w:szCs w:val="32"/>
        </w:rPr>
        <w:t xml:space="preserve"> </w:t>
      </w:r>
      <w:r w:rsidRPr="005001D4">
        <w:rPr>
          <w:sz w:val="32"/>
          <w:szCs w:val="32"/>
        </w:rPr>
        <w:tab/>
      </w:r>
      <w:r w:rsidRPr="005001D4">
        <w:t xml:space="preserve">On 22 February 2017, TOT Public Co., Ltd. </w:t>
      </w:r>
      <w:r w:rsidRPr="005001D4">
        <w:rPr>
          <w:color w:val="000000"/>
        </w:rPr>
        <w:t>(currently, CAT Telecom Public Co., Ltd. has been merged with TOT Pubic Co., Ltd. into National Telecom Public Co., Ltd.)</w:t>
      </w:r>
      <w:r w:rsidRPr="005001D4">
        <w:rPr>
          <w:rFonts w:hint="cs"/>
          <w:color w:val="000000"/>
        </w:rPr>
        <w:t xml:space="preserve"> </w:t>
      </w:r>
      <w:r w:rsidRPr="005001D4">
        <w:t xml:space="preserve">submitted a letter to Office of The National Broadcasting and Telecommunications Commission (the NBTC) to notify the NBTC of the cancellation of the cooperation under the Memorandum of Understanding with respect to 3G mobile network service trial project prior to notifying of such cancellation </w:t>
      </w:r>
      <w:r w:rsidRPr="005001D4">
        <w:rPr>
          <w:spacing w:val="-6"/>
        </w:rPr>
        <w:t>to I-Mobile Plus Company Limited, a subsidiary company. On 1 March 2017, the subsidiary</w:t>
      </w:r>
      <w:r w:rsidRPr="005001D4">
        <w:t xml:space="preserve"> company submitted a letter to TOT Public Co., Ltd. and The NBTC to notify of the termination of i-mobile 3GX service because the 3GX cellular phone system was frequently disrupted and TOT Public Co., Ltd. was unable to permanently fix the problem. In addition, TOT Public Co., Ltd. had not expanded its base station following its business plan in order to expand the coverage across the country. On 22 June 2017, the NBTC submitted to </w:t>
      </w:r>
      <w:r w:rsidRPr="005001D4">
        <w:rPr>
          <w:spacing w:val="-6"/>
        </w:rPr>
        <w:t>the subsidiary a letter regarding an approval of the termination of the Telecommunications</w:t>
      </w:r>
      <w:r w:rsidRPr="005001D4">
        <w:t xml:space="preserve"> Business License type 1 and agreed with the subsidiary company’s recovery plan for the users of i-mobile 3GX. Subsequently, the subsidiary submitted a letter notifying the NBTC that it had mutually agreed with TOT Public Company Limited that the date of discontinuing the i-mobile 3GX service would be 18 July 2017.</w:t>
      </w:r>
    </w:p>
    <w:p w14:paraId="70A44B6C" w14:textId="59C84F0F" w:rsidR="00AC618F" w:rsidRDefault="00445759" w:rsidP="00760D66">
      <w:pPr>
        <w:spacing w:before="120" w:after="120" w:line="300" w:lineRule="exact"/>
        <w:ind w:left="1094" w:hanging="388"/>
        <w:jc w:val="thaiDistribute"/>
      </w:pPr>
      <w:r w:rsidRPr="005001D4">
        <w:tab/>
        <w:t xml:space="preserve">Later, the subsidiary company has been notified by TOT Public Co., Ltd. demanding the payment for Home Location Register (HLR) amounting to Baht 19 million. However, the management and the legal department of the subsidiary company were of the opinion that the subsidiary company was not liable to such payment because the data storage on HLR did not reach the quota specified in the agreement.  The subsidiary company filed a plaint for compensation with TOT Public Co., Ltd. to the Civil Court since October 2018 amounting to Baht 1,941 million Subsequently, on 9 March 2023, the Court of First Instance ruled that </w:t>
      </w:r>
      <w:r w:rsidRPr="005001D4">
        <w:rPr>
          <w:spacing w:val="-6"/>
        </w:rPr>
        <w:t>TOT Public Company Limited (currently a National Telecommunications Public Company Limited)</w:t>
      </w:r>
      <w:r w:rsidRPr="005001D4">
        <w:t xml:space="preserve"> made a payment to the subsidiary in the amount of Baht 748 million plus interest at the rate </w:t>
      </w:r>
      <w:r w:rsidRPr="005001D4">
        <w:rPr>
          <w:spacing w:val="-6"/>
        </w:rPr>
        <w:t>of 7.5% per annum of such principal counting from the date of filing (filing on 4 October 2018)</w:t>
      </w:r>
      <w:r w:rsidRPr="005001D4">
        <w:t xml:space="preserve">  </w:t>
      </w:r>
      <w:r w:rsidRPr="005001D4">
        <w:rPr>
          <w:spacing w:val="-6"/>
        </w:rPr>
        <w:t>until 10 April 2021 and a rate of 5% per annum, which is the rate under the Civil and Commercial Code from 11 April 2021 onwards until payment is made to the subsidiary. On 5 September 2023,</w:t>
      </w:r>
      <w:r w:rsidRPr="005001D4">
        <w:t xml:space="preserve"> the subsidiary filed an appeal against the judgment of the Court of First Instance, requesting </w:t>
      </w:r>
      <w:r w:rsidRPr="005001D4">
        <w:rPr>
          <w:spacing w:val="-6"/>
        </w:rPr>
        <w:t>the Court of Appeal to consider the case and order the defendant to pay additional damages</w:t>
      </w:r>
      <w:r w:rsidRPr="005001D4">
        <w:t xml:space="preserve"> totaling Baht 812 million. </w:t>
      </w:r>
      <w:r w:rsidR="00866ADF" w:rsidRPr="00866ADF">
        <w:t>Subsequently, on 30 April 2026, the Court of Appeal rendered its judgment, concluding that although TOT Public Company Limited had previously announced to the public and disclosed in its annual report its intention to expand the number of base stations to 15,000 stations, there was no agreement under the memorandum of understanding requiring the defendant to construct 15,000 base stations. Accordingly, t</w:t>
      </w:r>
      <w:r w:rsidR="00AC618F">
        <w:t xml:space="preserve">he subsidiary company </w:t>
      </w:r>
      <w:r w:rsidR="00866ADF" w:rsidRPr="00866ADF">
        <w:t xml:space="preserve">was not entitled to terminate the agreement on the grounds that TOT Public Company </w:t>
      </w:r>
      <w:r w:rsidR="00AC618F" w:rsidRPr="00AC618F">
        <w:t>Limited had breached the agreement. The Court of Appeal therefore disagreed with the judgment of the Court of First Instance, which had determined that TOT Public Company Limited (currently National Telecom Public Company Limited) had breached the agreement on such grounds, and consequently reversed the judgment and dismissed the case. As at 31 March 2026, the subsidiary company had already recorded an allowance for impairment of the related assets.</w:t>
      </w:r>
      <w:r w:rsidR="00760D66">
        <w:t xml:space="preserve"> The management has applied its best estimate, exercising judg</w:t>
      </w:r>
      <w:r w:rsidR="00083785">
        <w:t>e</w:t>
      </w:r>
      <w:r w:rsidR="00760D66">
        <w:t>ment based on the evidence currently available.</w:t>
      </w:r>
      <w:r w:rsidR="00AC618F" w:rsidRPr="00AC618F">
        <w:t xml:space="preserve"> </w:t>
      </w:r>
      <w:r w:rsidR="00083785">
        <w:t>Presently</w:t>
      </w:r>
      <w:r w:rsidR="00AC618F" w:rsidRPr="00AC618F">
        <w:t xml:space="preserve">, the subsidiary company is in the process of preparing a </w:t>
      </w:r>
      <w:r w:rsidR="00760D66">
        <w:t xml:space="preserve">draft </w:t>
      </w:r>
      <w:r w:rsidR="00AC618F" w:rsidRPr="00AC618F">
        <w:t xml:space="preserve">petition to appeal </w:t>
      </w:r>
      <w:r w:rsidR="00760D66">
        <w:t>for</w:t>
      </w:r>
      <w:r w:rsidR="00AC618F" w:rsidRPr="00AC618F">
        <w:t xml:space="preserve"> the Supreme Court.</w:t>
      </w:r>
    </w:p>
    <w:p w14:paraId="72E28340" w14:textId="51E59C26" w:rsidR="00445759" w:rsidRPr="005001D4" w:rsidRDefault="00445759" w:rsidP="00760D66">
      <w:pPr>
        <w:spacing w:before="120" w:after="120" w:line="360" w:lineRule="exact"/>
        <w:ind w:left="1094"/>
        <w:jc w:val="thaiDistribute"/>
      </w:pPr>
      <w:r w:rsidRPr="008176CA">
        <w:rPr>
          <w:spacing w:val="-4"/>
        </w:rPr>
        <w:lastRenderedPageBreak/>
        <w:t>In addition, TOT Public Co., Ltd. submitted a letter to the subsidiary company demanding</w:t>
      </w:r>
      <w:r w:rsidRPr="005001D4">
        <w:t xml:space="preserve"> the payment for accrued service fee totaling Baht 137 million (including, Home Location Register, mentioned above). Subsequently, the subsidiary company submitted a letter requesting to offset the service fee with prepaid bulk or package that the subsidiary company</w:t>
      </w:r>
      <w:r w:rsidRPr="005001D4">
        <w:rPr>
          <w:spacing w:val="-4"/>
        </w:rPr>
        <w:t xml:space="preserve"> had purchased from TOT Public Co., Ltd. with the balance of Baht 70 million.</w:t>
      </w:r>
      <w:r w:rsidRPr="005001D4">
        <w:t xml:space="preserve">  </w:t>
      </w:r>
    </w:p>
    <w:p w14:paraId="18F39D98" w14:textId="77777777" w:rsidR="00AC618F" w:rsidRDefault="00445759" w:rsidP="00760D66">
      <w:pPr>
        <w:spacing w:before="120" w:after="120" w:line="360" w:lineRule="exact"/>
        <w:ind w:left="1094" w:hanging="547"/>
        <w:jc w:val="thaiDistribute"/>
      </w:pPr>
      <w:r w:rsidRPr="005001D4">
        <w:t xml:space="preserve">     </w:t>
      </w:r>
      <w:r w:rsidRPr="005001D4">
        <w:tab/>
      </w:r>
      <w:r w:rsidR="00241ADA">
        <w:rPr>
          <w:spacing w:val="-4"/>
        </w:rPr>
        <w:t>D</w:t>
      </w:r>
      <w:r w:rsidRPr="005001D4">
        <w:rPr>
          <w:spacing w:val="-4"/>
        </w:rPr>
        <w:t>uring 2020, TOT Public Co., Ltd.</w:t>
      </w:r>
      <w:r w:rsidRPr="005001D4">
        <w:t xml:space="preserve"> filed a suit against Samart Digital Public Company Limited and the subsidiary (Samart Digital Group) with the Central Administrative Court for breach of an administrative contract with an amount in dispute of Baht 212 million (including interest thereon). The Central Administrative Court issued an order not to accept the specific plaint regarding the service fee payment for preparing and storing data in the Home Location Register (HLR) from April 2011 to October 2014 with interest and VAT. Subsequently, in 2021, the Supreme Administrative Court overturned the order of the Central Administrative Court to accept the plaint. On 30 April 2021, Samart Digital Group filed the amended plaint with the Central Administrative Court. </w:t>
      </w:r>
    </w:p>
    <w:p w14:paraId="5DDAAFB5" w14:textId="5AE568CB" w:rsidR="008176CA" w:rsidRPr="00001CC9" w:rsidRDefault="008176CA" w:rsidP="00760D66">
      <w:pPr>
        <w:spacing w:before="120" w:after="120" w:line="360" w:lineRule="exact"/>
        <w:ind w:left="1094"/>
        <w:jc w:val="thaiDistribute"/>
      </w:pPr>
      <w:r w:rsidRPr="00001CC9">
        <w:t>Subsequently, on 12 November 2021, the Administrative Court issued a letter notifying of an order to transfer the case to the Civil Court. On 14 December 2023, the Civil Court issued an order that Samart Digital Group collectively pay Baht 137 million, along with an interest rate of 5% per annum, starting from 20 December 2017, until the complete settlement to TOT Public Co., Ltd. (now known as National Telecom Public Company Limited). As of 31 March 2026, the subsidiary has fully recorded the liability according to the judgement of the Court of First instance (under provision and other payable). On 5 June 2024, the subsidiary filed an appeal against the judgment of the Court of First Instance, requesting the Court of Appeal to consider the dismissal of the plaint by National Telecom Public Co., Ltd., based on the facts presented in a letter requesting a debt offset that the subsidiary submitted to TOT Public Co., Ltd. (currently known as National Telecom Public Company Limited).  Later, on 6 June 2024, National Telecom Public Co., Ltd. filed an appeal against the judgment of the Court of First Instance, requesting the Court of Appeal to consider the case adjudicating the default interest rate from 5% per annum to 1.25% per month. The case is currently under consideration by the Court of Appeal.</w:t>
      </w:r>
    </w:p>
    <w:p w14:paraId="2993A71F" w14:textId="57000D56" w:rsidR="008176CA" w:rsidRPr="00001CC9" w:rsidRDefault="008176CA" w:rsidP="00760D66">
      <w:pPr>
        <w:spacing w:before="120" w:after="120" w:line="360" w:lineRule="exact"/>
        <w:ind w:left="1094"/>
        <w:jc w:val="thaiDistribute"/>
      </w:pPr>
      <w:r w:rsidRPr="00001CC9">
        <w:t xml:space="preserve">The legal advisor of the </w:t>
      </w:r>
      <w:r w:rsidR="00760D66">
        <w:rPr>
          <w:rFonts w:cs="Browallia New"/>
          <w:szCs w:val="28"/>
        </w:rPr>
        <w:t xml:space="preserve">Samart Digital </w:t>
      </w:r>
      <w:r w:rsidRPr="00001CC9">
        <w:t>Group is of the opinion that TOT Public Co., Ltd. is in breach of the contract, resulting in substantial business damages to Samart Digital Group. For the case filed by the subsidiary with the Civil Court, the Civil Court rules in favour of the subsidiary. Although the Court of Appeal subsequently reversed the judgment and dismissed the case, the subsidiary remains confident that it will prevail at the conclusion of the case.   Therefore, the management of the Group maintains confidence that the Group will not incur significant losses in connection with these two cases. However, as of now, the outcomes of these cases remain pending and are contingent upon future judicial procedures.</w:t>
      </w:r>
    </w:p>
    <w:p w14:paraId="207F071D" w14:textId="3B8BC531" w:rsidR="008176CA" w:rsidRDefault="008176CA" w:rsidP="00760D66">
      <w:pPr>
        <w:spacing w:before="120" w:after="120" w:line="380" w:lineRule="exact"/>
        <w:ind w:left="1094"/>
        <w:jc w:val="thaiDistribute"/>
      </w:pPr>
      <w:r w:rsidRPr="00001CC9">
        <w:lastRenderedPageBreak/>
        <w:t>The subsidiary has exercised prudence in recognising the aforementioned debt and allowance for diminution in value of assets in accordance with accounting standards. This recognition does not alter the nature of the case and should not be construed as a waiver of legal rights. Additionally, the recording of this debt does not imply that Samart Digital Group will abstain from asserting their rights through the legal justice process in the future. Samart Digital Group maintain confidence in their legal position and are committed to pursuing the legal process until its conclusion.</w:t>
      </w:r>
    </w:p>
    <w:p w14:paraId="51231DA8" w14:textId="0FDEBCC4" w:rsidR="00445759" w:rsidRPr="005001D4" w:rsidRDefault="00445759" w:rsidP="00760D66">
      <w:pPr>
        <w:spacing w:before="120" w:after="120" w:line="380" w:lineRule="exact"/>
        <w:ind w:left="1094" w:hanging="547"/>
        <w:jc w:val="thaiDistribute"/>
      </w:pPr>
      <w:r w:rsidRPr="005001D4">
        <w:t>d)</w:t>
      </w:r>
      <w:r w:rsidRPr="005001D4">
        <w:tab/>
      </w:r>
      <w:r w:rsidRPr="005001D4">
        <w:rPr>
          <w:spacing w:val="-6"/>
        </w:rPr>
        <w:t>On 23 January 2019, Samart Telcoms Public Company Limited, the subsidiary company,</w:t>
      </w:r>
      <w:r w:rsidRPr="005001D4">
        <w:t xml:space="preserve"> </w:t>
      </w:r>
      <w:r w:rsidRPr="005001D4">
        <w:rPr>
          <w:spacing w:val="-8"/>
        </w:rPr>
        <w:t>as a member of the STSL Consortium Group (“the Consortium”), entered into an agreement</w:t>
      </w:r>
      <w:r w:rsidRPr="005001D4">
        <w:t xml:space="preserve"> with a state enterprise for the purchase and installation of an information system and the development of the core business information system, as described in </w:t>
      </w:r>
      <w:r w:rsidR="000D56B2">
        <w:rPr>
          <w:rFonts w:cs="Browallia New"/>
          <w:szCs w:val="28"/>
        </w:rPr>
        <w:t xml:space="preserve">the condensed </w:t>
      </w:r>
      <w:r w:rsidRPr="005001D4">
        <w:t xml:space="preserve">Note </w:t>
      </w:r>
      <w:r w:rsidR="00241ADA">
        <w:t>3</w:t>
      </w:r>
      <w:r w:rsidRPr="005001D4">
        <w:t xml:space="preserve"> c) to the </w:t>
      </w:r>
      <w:r w:rsidR="000D56B2">
        <w:t xml:space="preserve">interim </w:t>
      </w:r>
      <w:r w:rsidRPr="005001D4">
        <w:t xml:space="preserve">financial statements. The agreement is for a period of 730 days from </w:t>
      </w:r>
      <w:r w:rsidRPr="005001D4">
        <w:rPr>
          <w:spacing w:val="-4"/>
        </w:rPr>
        <w:t>the date of the agreement. Subsequently, both parties agreed to extend the agreement</w:t>
      </w:r>
      <w:r w:rsidRPr="005001D4">
        <w:t xml:space="preserve"> period for 7 months due to the COVID-19 pandemic, resulting in the agreement expiring on</w:t>
      </w:r>
      <w:r w:rsidR="000D56B2">
        <w:t xml:space="preserve"> </w:t>
      </w:r>
      <w:r w:rsidRPr="005001D4">
        <w:t>22 August 2021. The Consortium fulfilled the agreement and delivered the first part of the work in its entirety. However, the state enterprise declined to inspect and pay for the services of this part. They unilaterally made changes to the delivery terms outside of the agreement, with which the Consortium attempted to comply. Despite multiple delivery and payment requests, the state enterprise persistently refused to accept the work, causing delays in other parts of the agreement and impeding progress in the contractual work.</w:t>
      </w:r>
    </w:p>
    <w:p w14:paraId="4B35987D" w14:textId="77777777" w:rsidR="00445759" w:rsidRPr="005001D4" w:rsidRDefault="00445759" w:rsidP="00760D66">
      <w:pPr>
        <w:spacing w:before="120" w:after="120" w:line="380" w:lineRule="exact"/>
        <w:ind w:left="1094" w:hanging="547"/>
        <w:jc w:val="thaiDistribute"/>
      </w:pPr>
      <w:r w:rsidRPr="005001D4">
        <w:tab/>
        <w:t xml:space="preserve">On 24 August 2021, the state enterprise notified of termination of the agreement with </w:t>
      </w:r>
      <w:r w:rsidRPr="005001D4">
        <w:rPr>
          <w:spacing w:val="-6"/>
        </w:rPr>
        <w:t>the Consortium and demanded the seizure of the collateral, which was a letter of guarantee</w:t>
      </w:r>
      <w:r w:rsidRPr="005001D4">
        <w:t xml:space="preserve"> issued by bank of Baht 20 million. As a result, the subsidiary company recorded a loss from the project termination. On 25 August 2021, the Consortium sent a letter objecting the termination by the state enterprise as unfair. They highlighted that the termination occurred due to the escalating severity of the COVID-19 pandemic situation. They emphasised that the government has a policy to extend agreements without imposing penalties on private entities affected by such situations, asserting that the termination was an unlawful exercise of rights and contrary to the terms of the agreement. Additionally, the Consortium demanded full payment for the work already performed and compensation for the termination of the agreement.</w:t>
      </w:r>
    </w:p>
    <w:p w14:paraId="2A1CB764" w14:textId="77777777" w:rsidR="00445759" w:rsidRPr="005001D4" w:rsidRDefault="00445759" w:rsidP="00760D66">
      <w:pPr>
        <w:spacing w:before="120" w:after="120" w:line="380" w:lineRule="exact"/>
        <w:ind w:left="1094" w:hanging="14"/>
        <w:jc w:val="thaiDistribute"/>
      </w:pPr>
      <w:r w:rsidRPr="005001D4">
        <w:br w:type="page"/>
      </w:r>
      <w:r w:rsidRPr="005001D4">
        <w:lastRenderedPageBreak/>
        <w:t xml:space="preserve">On 7 December 2021, the Consortium engaged a law firm to file a lawsuit against the </w:t>
      </w:r>
      <w:r w:rsidRPr="005001D4">
        <w:rPr>
          <w:spacing w:val="-4"/>
        </w:rPr>
        <w:t>state enterprise with the Civil Court, seeking payment for all completed work, damages</w:t>
      </w:r>
      <w:r w:rsidRPr="005001D4">
        <w:t xml:space="preserve"> resulting from the agreement termination, and the return of the collateral with interest, totaling Baht 875 million, along with interest at a rate of 5% per annum from the filing date until full payment. Subsequently, on 25 July 2023, the state enterprise counter-sued in the Civil Court, claiming compensation and fines totaling Baht 700 million, with interest at a rate of 5% per annum from the filing date until full payment. On 16 October 2023, the Civil Court ordered both cases to be considered together because all parties are same litigant and related to each other and most of the evidence are the same which will be convenient for the consider cases.</w:t>
      </w:r>
    </w:p>
    <w:p w14:paraId="2AB44A46" w14:textId="140D4E9E" w:rsidR="00445759" w:rsidRPr="005001D4" w:rsidRDefault="00445759" w:rsidP="00445759">
      <w:pPr>
        <w:spacing w:before="120" w:after="120" w:line="380" w:lineRule="exact"/>
        <w:ind w:left="1094" w:hanging="14"/>
        <w:jc w:val="thaiDistribute"/>
      </w:pPr>
      <w:r w:rsidRPr="005001D4">
        <w:t xml:space="preserve">Subsequently, on 24 September 2025, the Civil Court rendered a judgment ordering the state enterprise to pay Baht 50 million and directing the Consortium to dismantle and remove the equipment installed for use in the project within 90 days from the date of the judgment. Otherwise, the state enterprise shall be entitled to remove the installed equipment, sell it by public auction, and remit the proceeds, after deducting the expenses incurred in the auction, to the Consortium. Furthermore, the Consortium was ordered to return the first installment previously received to the state enterprise with, interest at a rate of 3 percent per annum from 5 September 2019 until the date of filing the lawsuit, totaling Baht 29 million, and pay compensation for opportunity cost and damages amounting to Baht 5 million. The Court also ordered that the bank guarantee, previously claimed by the state enterprise, be considered part of the damages already compensated to the state enterprise. After offsetting the amounts that the Consortium and the state enterprise were required to pay each other, the remaining net damages payable by the state enterprise to the Consortium amounted to Baht 45 million, together with interest at a rate of 5 percent per annum from the date of filing of the lawsuit </w:t>
      </w:r>
      <w:r w:rsidR="00AF783B" w:rsidRPr="005001D4">
        <w:rPr>
          <w:rFonts w:cs="Cordia New" w:hint="cs"/>
          <w:cs/>
        </w:rPr>
        <w:t xml:space="preserve">                               </w:t>
      </w:r>
      <w:r w:rsidRPr="005001D4">
        <w:t>(7 December 2021) until full payment is made. </w:t>
      </w:r>
    </w:p>
    <w:p w14:paraId="61923C30" w14:textId="0FD546D1" w:rsidR="00445759" w:rsidRPr="005001D4" w:rsidRDefault="00445759" w:rsidP="00445759">
      <w:pPr>
        <w:spacing w:before="120" w:after="120" w:line="380" w:lineRule="exact"/>
        <w:ind w:left="1094" w:hanging="14"/>
        <w:jc w:val="thaiDistribute"/>
      </w:pPr>
      <w:r w:rsidRPr="005001D4">
        <w:t xml:space="preserve">However, as of 31 March 2026, the subsidiary recognised </w:t>
      </w:r>
      <w:r w:rsidR="00241ADA">
        <w:t>allowance</w:t>
      </w:r>
      <w:r w:rsidRPr="005001D4">
        <w:t xml:space="preserve"> for expected credit losses from trade receivables and accrued income from the project totaling Baht </w:t>
      </w:r>
      <w:r w:rsidR="00AF783B" w:rsidRPr="005001D4">
        <w:rPr>
          <w:rFonts w:cs="Cordia New"/>
        </w:rPr>
        <w:t>137</w:t>
      </w:r>
      <w:r w:rsidRPr="005001D4">
        <w:t xml:space="preserve"> million (31 December 2025: Baht 138 million) and recognised provisions amounting to Baht </w:t>
      </w:r>
      <w:r w:rsidR="00AF783B" w:rsidRPr="005001D4">
        <w:t>21</w:t>
      </w:r>
      <w:r w:rsidRPr="005001D4">
        <w:t xml:space="preserve"> million (31 December 2025: Baht 21 million) in the subsidiary's work proportion for such opportunity cost and damages in accordance with the Civil Court’s judgment. These items were recorded in compliance with accounting principle conservatism. This does not affect, nor is it considered a waiver of, the legal rights of the Consortium. </w:t>
      </w:r>
    </w:p>
    <w:p w14:paraId="421BF8B2" w14:textId="77777777" w:rsidR="00445759" w:rsidRPr="005001D4" w:rsidRDefault="00445759" w:rsidP="00445759">
      <w:pPr>
        <w:spacing w:before="120" w:after="120" w:line="320" w:lineRule="exact"/>
        <w:ind w:left="1094" w:hanging="14"/>
        <w:jc w:val="thaiDistribute"/>
      </w:pPr>
      <w:r w:rsidRPr="005001D4">
        <w:br w:type="page"/>
      </w:r>
      <w:r w:rsidRPr="005001D4">
        <w:lastRenderedPageBreak/>
        <w:t>The subsidiary company’s legal advisor disagrees with the Civil Court’s ruling, believing that the subsidiary still has substantial grounds for defense. There remains confidence that the Court of Appeal will rule that the Consortium is not required to pay the damages claimed in the state enterprise’s counterclaim and that the state enterprise should pay the outstanding service fees under the disputed contract, compensation for damages, and return the funds under the guarantee letter, together with interest to the Consortium. This position is based on the fact that the contract was terminated unfairly and without reasonable cause, while the Consortium had already performed its obligations under the disputed contract. The Consortium filed an appeal with the Court of Appeal on 20 February 2026.</w:t>
      </w:r>
    </w:p>
    <w:p w14:paraId="462096C9" w14:textId="77777777" w:rsidR="00445759" w:rsidRPr="005001D4" w:rsidRDefault="00445759" w:rsidP="00445759">
      <w:pPr>
        <w:spacing w:before="120" w:after="120" w:line="320" w:lineRule="exact"/>
        <w:ind w:left="1094" w:hanging="14"/>
        <w:jc w:val="thaiDistribute"/>
      </w:pPr>
      <w:r w:rsidRPr="005001D4">
        <w:t>Currently, the case is under consideration by the Court of Appeal.</w:t>
      </w:r>
    </w:p>
    <w:p w14:paraId="6B4579DA" w14:textId="113DC89A" w:rsidR="00445759" w:rsidRPr="005001D4" w:rsidRDefault="00445759" w:rsidP="00445759">
      <w:pPr>
        <w:spacing w:before="120" w:after="120" w:line="320" w:lineRule="exact"/>
        <w:ind w:left="1094" w:hanging="554"/>
        <w:jc w:val="thaiDistribute"/>
      </w:pPr>
      <w:r w:rsidRPr="005001D4">
        <w:t>e)</w:t>
      </w:r>
      <w:r w:rsidRPr="005001D4">
        <w:tab/>
        <w:t>On 18 December 2014, Samart Communication Services Co., Ltd., a subsidiary company, entered into a contract with a government agency to renovate a building for educational purposes, with a contract value of Baht 10</w:t>
      </w:r>
      <w:r w:rsidR="00AC618F">
        <w:t>7</w:t>
      </w:r>
      <w:r w:rsidRPr="005001D4">
        <w:t xml:space="preserve"> million. The work was scheduled to commence on 19 December 2014 and be completed by 11 February 2016. Subsequently, the subsidiary was granted several extensions until 19 April 2021 and was exempted from penalties due to the government agency's site not being ready for work to commence as per the contract, as well as construction design issues that conflicted with the actual site conditions, requiring resolution and approval from the government agency. As a result, the subsidiary was unable to complete the work as stipulated in the contract. Consequently, the project supervisor, who was a government officer appointed by the government agency, had to return to their original duties, leaving the project without a supervisor. Therefore, in 2018 the government agency hired an external company, private entity, to take over the supervisor role, with the contract commencing for a period of 360 days.</w:t>
      </w:r>
    </w:p>
    <w:p w14:paraId="6360A26B" w14:textId="25434EBC" w:rsidR="00445759" w:rsidRPr="005001D4" w:rsidRDefault="00445759" w:rsidP="00445759">
      <w:pPr>
        <w:spacing w:before="120" w:after="120" w:line="320" w:lineRule="exact"/>
        <w:ind w:left="1094" w:hanging="554"/>
        <w:jc w:val="thaiDistribute"/>
      </w:pPr>
      <w:r w:rsidRPr="005001D4">
        <w:t> </w:t>
      </w:r>
      <w:r w:rsidRPr="005001D4">
        <w:tab/>
        <w:t>Subsequently, on 18 September 2024, the government agency filed a lawsuit with the Central Administrative Court against the subsidiary for failing to complete the work in time. As a result of the delay, the government agency incurred additional costs for project supervision fees. Therefore, the government agency sued the subsidiary to recover the project supervision fees, including interest, totaling Baht 4 million.</w:t>
      </w:r>
    </w:p>
    <w:p w14:paraId="0D43D763" w14:textId="77777777" w:rsidR="00445759" w:rsidRPr="005001D4" w:rsidRDefault="00445759" w:rsidP="00445759">
      <w:pPr>
        <w:spacing w:before="120" w:after="120" w:line="320" w:lineRule="exact"/>
        <w:ind w:left="1094" w:hanging="554"/>
        <w:jc w:val="thaiDistribute"/>
      </w:pPr>
      <w:r w:rsidRPr="005001D4">
        <w:t> </w:t>
      </w:r>
      <w:r w:rsidRPr="005001D4">
        <w:tab/>
        <w:t>The legal advisor of the subsidiary believes that the Central Administrative Court will render a judgment on this case within 2 to 3 years from the date the lawsuit was filed. However, the management and legal advisor of the subsidiary are confident that the subsidiary will not be held liable for this claim, as the delays were caused by the government agency itself, resulting in multiple project postponements, rather than any fault of the subsidiary. The legal advisor of the subsidiary also believes that had the government agency not delayed the site handover, the subsidiary could have completed the work as per the original contract by 11 February 2016, with the original project supervisor still in place, eliminating the need to hire another company for project supervision. Therefore, as of 31 March 2026, the subsidiary did not record any additional provision for liabilities in the accounts.</w:t>
      </w:r>
    </w:p>
    <w:p w14:paraId="7EAAB5BF" w14:textId="77777777" w:rsidR="00445759" w:rsidRPr="005001D4" w:rsidRDefault="00445759" w:rsidP="00445759">
      <w:pPr>
        <w:spacing w:before="120" w:after="120" w:line="320" w:lineRule="exact"/>
        <w:ind w:left="1094" w:hanging="554"/>
        <w:jc w:val="thaiDistribute"/>
      </w:pPr>
      <w:r w:rsidRPr="005001D4">
        <w:tab/>
        <w:t>Currently, the case remains under consideration by the Administrative Court.</w:t>
      </w:r>
    </w:p>
    <w:p w14:paraId="760B56D8" w14:textId="77777777" w:rsidR="005C2395" w:rsidRPr="005001D4" w:rsidRDefault="00F17568" w:rsidP="000C7302">
      <w:pPr>
        <w:spacing w:before="120" w:after="120" w:line="380" w:lineRule="exact"/>
        <w:ind w:left="547" w:hanging="547"/>
        <w:jc w:val="thaiDistribute"/>
        <w:rPr>
          <w:rFonts w:eastAsia="Calibri"/>
          <w:b/>
          <w:bCs/>
          <w:szCs w:val="28"/>
        </w:rPr>
      </w:pPr>
      <w:r w:rsidRPr="005001D4">
        <w:rPr>
          <w:rFonts w:eastAsia="Calibri"/>
          <w:b/>
          <w:bCs/>
          <w:szCs w:val="28"/>
        </w:rPr>
        <w:lastRenderedPageBreak/>
        <w:t>2</w:t>
      </w:r>
      <w:r w:rsidR="00445759" w:rsidRPr="005001D4">
        <w:rPr>
          <w:rFonts w:eastAsia="Calibri"/>
          <w:b/>
          <w:bCs/>
          <w:szCs w:val="28"/>
        </w:rPr>
        <w:t>1</w:t>
      </w:r>
      <w:r w:rsidR="00F2766E" w:rsidRPr="005001D4">
        <w:rPr>
          <w:rFonts w:eastAsia="Calibri"/>
          <w:b/>
          <w:bCs/>
          <w:szCs w:val="28"/>
        </w:rPr>
        <w:t>.</w:t>
      </w:r>
      <w:r w:rsidR="005C2395" w:rsidRPr="005001D4">
        <w:rPr>
          <w:rFonts w:eastAsia="Calibri"/>
          <w:b/>
          <w:bCs/>
          <w:szCs w:val="28"/>
        </w:rPr>
        <w:t xml:space="preserve">   </w:t>
      </w:r>
      <w:r w:rsidR="00203D8A" w:rsidRPr="005001D4">
        <w:rPr>
          <w:rFonts w:eastAsia="Calibri"/>
          <w:b/>
          <w:bCs/>
          <w:szCs w:val="28"/>
        </w:rPr>
        <w:tab/>
      </w:r>
      <w:r w:rsidR="005C2395" w:rsidRPr="005001D4">
        <w:rPr>
          <w:rFonts w:eastAsia="Calibri"/>
          <w:b/>
          <w:bCs/>
          <w:szCs w:val="28"/>
        </w:rPr>
        <w:t>Financial Instrument</w:t>
      </w:r>
    </w:p>
    <w:p w14:paraId="2C0FA36B" w14:textId="77777777" w:rsidR="00364B9D" w:rsidRPr="005001D4" w:rsidRDefault="00F17568" w:rsidP="000C7302">
      <w:pPr>
        <w:spacing w:before="120" w:after="120" w:line="380" w:lineRule="exact"/>
        <w:ind w:left="547" w:hanging="547"/>
        <w:jc w:val="thaiDistribute"/>
        <w:rPr>
          <w:b/>
          <w:bCs/>
          <w:szCs w:val="28"/>
        </w:rPr>
      </w:pPr>
      <w:r w:rsidRPr="005001D4">
        <w:rPr>
          <w:b/>
          <w:bCs/>
          <w:szCs w:val="28"/>
        </w:rPr>
        <w:t>2</w:t>
      </w:r>
      <w:r w:rsidR="00445759" w:rsidRPr="005001D4">
        <w:rPr>
          <w:b/>
          <w:bCs/>
          <w:szCs w:val="28"/>
        </w:rPr>
        <w:t>1</w:t>
      </w:r>
      <w:r w:rsidR="00F2766E" w:rsidRPr="005001D4">
        <w:rPr>
          <w:b/>
          <w:bCs/>
          <w:szCs w:val="28"/>
        </w:rPr>
        <w:t>.</w:t>
      </w:r>
      <w:r w:rsidR="00364B9D" w:rsidRPr="005001D4">
        <w:rPr>
          <w:b/>
          <w:bCs/>
          <w:szCs w:val="28"/>
        </w:rPr>
        <w:t>1</w:t>
      </w:r>
      <w:r w:rsidR="00364B9D" w:rsidRPr="005001D4">
        <w:rPr>
          <w:b/>
          <w:bCs/>
          <w:szCs w:val="28"/>
        </w:rPr>
        <w:tab/>
        <w:t>Foreign currency risk</w:t>
      </w:r>
    </w:p>
    <w:p w14:paraId="6EFCF897" w14:textId="77777777" w:rsidR="00364B9D" w:rsidRPr="005001D4" w:rsidRDefault="00364B9D" w:rsidP="000C7302">
      <w:pPr>
        <w:spacing w:before="120" w:line="380" w:lineRule="exact"/>
        <w:ind w:left="547" w:hanging="547"/>
        <w:jc w:val="thaiDistribute"/>
      </w:pPr>
      <w:r w:rsidRPr="005001D4">
        <w:rPr>
          <w:szCs w:val="28"/>
        </w:rPr>
        <w:tab/>
        <w:t xml:space="preserve">The Group has financial </w:t>
      </w:r>
      <w:r w:rsidRPr="005001D4">
        <w:t>assets and liabilities denominated in foreign currency are summarised below.</w:t>
      </w:r>
    </w:p>
    <w:tbl>
      <w:tblPr>
        <w:tblW w:w="9019" w:type="dxa"/>
        <w:tblInd w:w="558" w:type="dxa"/>
        <w:tblLayout w:type="fixed"/>
        <w:tblLook w:val="04A0" w:firstRow="1" w:lastRow="0" w:firstColumn="1" w:lastColumn="0" w:noHBand="0" w:noVBand="1"/>
      </w:tblPr>
      <w:tblGrid>
        <w:gridCol w:w="1796"/>
        <w:gridCol w:w="1202"/>
        <w:gridCol w:w="1203"/>
        <w:gridCol w:w="1202"/>
        <w:gridCol w:w="1203"/>
        <w:gridCol w:w="1202"/>
        <w:gridCol w:w="1200"/>
        <w:gridCol w:w="11"/>
      </w:tblGrid>
      <w:tr w:rsidR="00364B9D" w:rsidRPr="005001D4" w14:paraId="19F94FBE" w14:textId="77777777" w:rsidTr="002F3F15">
        <w:trPr>
          <w:gridAfter w:val="1"/>
          <w:wAfter w:w="11" w:type="dxa"/>
          <w:cantSplit/>
        </w:trPr>
        <w:tc>
          <w:tcPr>
            <w:tcW w:w="1796" w:type="dxa"/>
            <w:vAlign w:val="bottom"/>
          </w:tcPr>
          <w:p w14:paraId="79D9A5F3" w14:textId="77777777" w:rsidR="00364B9D" w:rsidRPr="005001D4" w:rsidRDefault="00364B9D" w:rsidP="000C7302">
            <w:pPr>
              <w:pBdr>
                <w:bottom w:val="single" w:sz="4" w:space="1" w:color="auto"/>
              </w:pBdr>
              <w:spacing w:line="380" w:lineRule="exact"/>
              <w:ind w:right="24"/>
              <w:jc w:val="center"/>
              <w:rPr>
                <w:sz w:val="18"/>
                <w:szCs w:val="18"/>
              </w:rPr>
            </w:pPr>
            <w:r w:rsidRPr="005001D4">
              <w:rPr>
                <w:sz w:val="18"/>
                <w:szCs w:val="18"/>
              </w:rPr>
              <w:t xml:space="preserve">Foreign currency </w:t>
            </w:r>
          </w:p>
        </w:tc>
        <w:tc>
          <w:tcPr>
            <w:tcW w:w="2405" w:type="dxa"/>
            <w:gridSpan w:val="2"/>
            <w:vAlign w:val="bottom"/>
          </w:tcPr>
          <w:p w14:paraId="2DC0471A" w14:textId="77777777" w:rsidR="00364B9D" w:rsidRPr="005001D4" w:rsidRDefault="00364B9D" w:rsidP="000C7302">
            <w:pPr>
              <w:pBdr>
                <w:bottom w:val="single" w:sz="4" w:space="1" w:color="auto"/>
              </w:pBdr>
              <w:spacing w:line="380" w:lineRule="exact"/>
              <w:ind w:right="24"/>
              <w:jc w:val="center"/>
              <w:rPr>
                <w:sz w:val="18"/>
                <w:szCs w:val="18"/>
              </w:rPr>
            </w:pPr>
            <w:r w:rsidRPr="005001D4">
              <w:rPr>
                <w:sz w:val="18"/>
                <w:szCs w:val="18"/>
              </w:rPr>
              <w:t>Consolidate               financial statement</w:t>
            </w:r>
          </w:p>
        </w:tc>
        <w:tc>
          <w:tcPr>
            <w:tcW w:w="2405" w:type="dxa"/>
            <w:gridSpan w:val="2"/>
            <w:vAlign w:val="bottom"/>
          </w:tcPr>
          <w:p w14:paraId="4474729B" w14:textId="77777777" w:rsidR="00364B9D" w:rsidRPr="005001D4" w:rsidRDefault="00364B9D" w:rsidP="000C7302">
            <w:pPr>
              <w:pBdr>
                <w:bottom w:val="single" w:sz="4" w:space="1" w:color="auto"/>
              </w:pBdr>
              <w:spacing w:line="380" w:lineRule="exact"/>
              <w:ind w:right="24"/>
              <w:jc w:val="center"/>
              <w:rPr>
                <w:sz w:val="18"/>
                <w:szCs w:val="18"/>
              </w:rPr>
            </w:pPr>
            <w:r w:rsidRPr="005001D4">
              <w:rPr>
                <w:sz w:val="18"/>
                <w:szCs w:val="18"/>
              </w:rPr>
              <w:t xml:space="preserve">Separate               </w:t>
            </w:r>
            <w:r w:rsidR="002F3F15" w:rsidRPr="005001D4">
              <w:rPr>
                <w:sz w:val="18"/>
                <w:szCs w:val="18"/>
              </w:rPr>
              <w:br/>
            </w:r>
            <w:r w:rsidRPr="005001D4">
              <w:rPr>
                <w:sz w:val="18"/>
                <w:szCs w:val="18"/>
              </w:rPr>
              <w:t>financial statement</w:t>
            </w:r>
          </w:p>
        </w:tc>
        <w:tc>
          <w:tcPr>
            <w:tcW w:w="2402" w:type="dxa"/>
            <w:gridSpan w:val="2"/>
            <w:vAlign w:val="bottom"/>
          </w:tcPr>
          <w:p w14:paraId="425D8D0F" w14:textId="77777777" w:rsidR="00364B9D" w:rsidRPr="005001D4" w:rsidRDefault="00364B9D" w:rsidP="000C7302">
            <w:pPr>
              <w:pBdr>
                <w:bottom w:val="single" w:sz="4" w:space="1" w:color="auto"/>
              </w:pBdr>
              <w:spacing w:line="380" w:lineRule="exact"/>
              <w:ind w:right="24"/>
              <w:jc w:val="center"/>
              <w:rPr>
                <w:sz w:val="18"/>
                <w:szCs w:val="18"/>
              </w:rPr>
            </w:pPr>
            <w:r w:rsidRPr="005001D4">
              <w:rPr>
                <w:sz w:val="18"/>
                <w:szCs w:val="18"/>
              </w:rPr>
              <w:t xml:space="preserve">Exchange rate </w:t>
            </w:r>
            <w:r w:rsidR="00A00358" w:rsidRPr="005001D4">
              <w:rPr>
                <w:sz w:val="18"/>
                <w:szCs w:val="18"/>
              </w:rPr>
              <w:t>as at</w:t>
            </w:r>
          </w:p>
        </w:tc>
      </w:tr>
      <w:tr w:rsidR="00445759" w:rsidRPr="005001D4" w14:paraId="07376EC8" w14:textId="77777777" w:rsidTr="002F3F15">
        <w:trPr>
          <w:cantSplit/>
        </w:trPr>
        <w:tc>
          <w:tcPr>
            <w:tcW w:w="1796" w:type="dxa"/>
            <w:vAlign w:val="bottom"/>
          </w:tcPr>
          <w:p w14:paraId="0C74F6F5" w14:textId="77777777" w:rsidR="00445759" w:rsidRPr="005001D4" w:rsidRDefault="00445759" w:rsidP="00445759">
            <w:pPr>
              <w:spacing w:line="380" w:lineRule="exact"/>
              <w:ind w:right="24"/>
              <w:jc w:val="center"/>
              <w:rPr>
                <w:sz w:val="18"/>
                <w:szCs w:val="18"/>
                <w:u w:val="single"/>
                <w:cs/>
              </w:rPr>
            </w:pPr>
          </w:p>
        </w:tc>
        <w:tc>
          <w:tcPr>
            <w:tcW w:w="1202" w:type="dxa"/>
            <w:vAlign w:val="bottom"/>
          </w:tcPr>
          <w:p w14:paraId="7E32BAB0" w14:textId="77777777" w:rsidR="00445759" w:rsidRPr="005001D4" w:rsidRDefault="00445759" w:rsidP="00445759">
            <w:pPr>
              <w:pBdr>
                <w:bottom w:val="single" w:sz="4" w:space="1" w:color="auto"/>
              </w:pBdr>
              <w:spacing w:line="380" w:lineRule="exact"/>
              <w:ind w:left="-93" w:right="-44"/>
              <w:jc w:val="center"/>
              <w:rPr>
                <w:sz w:val="18"/>
                <w:szCs w:val="18"/>
              </w:rPr>
            </w:pPr>
            <w:r w:rsidRPr="005001D4">
              <w:rPr>
                <w:spacing w:val="-6"/>
                <w:sz w:val="18"/>
                <w:szCs w:val="18"/>
              </w:rPr>
              <w:t>31 March        2026</w:t>
            </w:r>
          </w:p>
        </w:tc>
        <w:tc>
          <w:tcPr>
            <w:tcW w:w="1203" w:type="dxa"/>
            <w:vAlign w:val="bottom"/>
          </w:tcPr>
          <w:p w14:paraId="7B310026" w14:textId="77777777" w:rsidR="00445759" w:rsidRPr="005001D4" w:rsidRDefault="00445759" w:rsidP="00445759">
            <w:pPr>
              <w:pBdr>
                <w:bottom w:val="single" w:sz="4" w:space="1" w:color="auto"/>
              </w:pBdr>
              <w:spacing w:line="380" w:lineRule="exact"/>
              <w:ind w:left="-93" w:right="-44"/>
              <w:jc w:val="center"/>
              <w:rPr>
                <w:sz w:val="18"/>
                <w:szCs w:val="18"/>
              </w:rPr>
            </w:pPr>
            <w:r w:rsidRPr="005001D4">
              <w:rPr>
                <w:sz w:val="18"/>
                <w:szCs w:val="18"/>
              </w:rPr>
              <w:t>31 December 2025</w:t>
            </w:r>
          </w:p>
        </w:tc>
        <w:tc>
          <w:tcPr>
            <w:tcW w:w="1202" w:type="dxa"/>
            <w:vAlign w:val="bottom"/>
          </w:tcPr>
          <w:p w14:paraId="21DFA8B8" w14:textId="77777777" w:rsidR="00445759" w:rsidRPr="005001D4" w:rsidRDefault="00445759" w:rsidP="00445759">
            <w:pPr>
              <w:pBdr>
                <w:bottom w:val="single" w:sz="4" w:space="1" w:color="auto"/>
              </w:pBdr>
              <w:spacing w:line="380" w:lineRule="exact"/>
              <w:ind w:left="-93" w:right="-44"/>
              <w:jc w:val="center"/>
              <w:rPr>
                <w:sz w:val="18"/>
                <w:szCs w:val="18"/>
              </w:rPr>
            </w:pPr>
            <w:r w:rsidRPr="005001D4">
              <w:rPr>
                <w:spacing w:val="-6"/>
                <w:sz w:val="18"/>
                <w:szCs w:val="18"/>
              </w:rPr>
              <w:t>31 March        2026</w:t>
            </w:r>
          </w:p>
        </w:tc>
        <w:tc>
          <w:tcPr>
            <w:tcW w:w="1203" w:type="dxa"/>
            <w:vAlign w:val="bottom"/>
          </w:tcPr>
          <w:p w14:paraId="1C585883" w14:textId="77777777" w:rsidR="00445759" w:rsidRPr="005001D4" w:rsidRDefault="00445759" w:rsidP="00445759">
            <w:pPr>
              <w:pBdr>
                <w:bottom w:val="single" w:sz="4" w:space="1" w:color="auto"/>
              </w:pBdr>
              <w:spacing w:line="380" w:lineRule="exact"/>
              <w:ind w:left="-93" w:right="-44"/>
              <w:jc w:val="center"/>
              <w:rPr>
                <w:sz w:val="18"/>
                <w:szCs w:val="18"/>
              </w:rPr>
            </w:pPr>
            <w:r w:rsidRPr="005001D4">
              <w:rPr>
                <w:sz w:val="18"/>
                <w:szCs w:val="18"/>
              </w:rPr>
              <w:t>31 December 2025</w:t>
            </w:r>
          </w:p>
        </w:tc>
        <w:tc>
          <w:tcPr>
            <w:tcW w:w="1202" w:type="dxa"/>
            <w:vAlign w:val="bottom"/>
          </w:tcPr>
          <w:p w14:paraId="04485FE0" w14:textId="77777777" w:rsidR="00445759" w:rsidRPr="005001D4" w:rsidRDefault="00445759" w:rsidP="00445759">
            <w:pPr>
              <w:pBdr>
                <w:bottom w:val="single" w:sz="4" w:space="1" w:color="auto"/>
              </w:pBdr>
              <w:spacing w:line="380" w:lineRule="exact"/>
              <w:ind w:left="-93" w:right="-44"/>
              <w:jc w:val="center"/>
              <w:rPr>
                <w:sz w:val="18"/>
                <w:szCs w:val="18"/>
              </w:rPr>
            </w:pPr>
            <w:r w:rsidRPr="005001D4">
              <w:rPr>
                <w:spacing w:val="-6"/>
                <w:sz w:val="18"/>
                <w:szCs w:val="18"/>
              </w:rPr>
              <w:t>31 March        2026</w:t>
            </w:r>
          </w:p>
        </w:tc>
        <w:tc>
          <w:tcPr>
            <w:tcW w:w="1211" w:type="dxa"/>
            <w:gridSpan w:val="2"/>
            <w:vAlign w:val="bottom"/>
          </w:tcPr>
          <w:p w14:paraId="6792D662" w14:textId="77777777" w:rsidR="00445759" w:rsidRPr="005001D4" w:rsidRDefault="00445759" w:rsidP="00445759">
            <w:pPr>
              <w:pBdr>
                <w:bottom w:val="single" w:sz="4" w:space="1" w:color="auto"/>
              </w:pBdr>
              <w:spacing w:line="380" w:lineRule="exact"/>
              <w:ind w:left="-93" w:right="-44"/>
              <w:jc w:val="center"/>
              <w:rPr>
                <w:sz w:val="18"/>
                <w:szCs w:val="18"/>
              </w:rPr>
            </w:pPr>
            <w:r w:rsidRPr="005001D4">
              <w:rPr>
                <w:sz w:val="18"/>
                <w:szCs w:val="18"/>
              </w:rPr>
              <w:t>31 December 2025</w:t>
            </w:r>
          </w:p>
        </w:tc>
      </w:tr>
      <w:tr w:rsidR="000578F0" w:rsidRPr="005001D4" w14:paraId="51B8883F" w14:textId="77777777" w:rsidTr="002F3F15">
        <w:trPr>
          <w:cantSplit/>
        </w:trPr>
        <w:tc>
          <w:tcPr>
            <w:tcW w:w="1796" w:type="dxa"/>
            <w:vAlign w:val="bottom"/>
          </w:tcPr>
          <w:p w14:paraId="74A1A7D3" w14:textId="77777777" w:rsidR="000578F0" w:rsidRPr="005001D4" w:rsidRDefault="000578F0" w:rsidP="000578F0">
            <w:pPr>
              <w:spacing w:line="380" w:lineRule="exact"/>
              <w:ind w:right="-43"/>
              <w:rPr>
                <w:b/>
                <w:bCs/>
                <w:sz w:val="18"/>
                <w:szCs w:val="18"/>
              </w:rPr>
            </w:pPr>
          </w:p>
        </w:tc>
        <w:tc>
          <w:tcPr>
            <w:tcW w:w="1202" w:type="dxa"/>
          </w:tcPr>
          <w:p w14:paraId="78B03A31" w14:textId="77777777" w:rsidR="000578F0" w:rsidRPr="005001D4" w:rsidRDefault="000578F0" w:rsidP="000578F0">
            <w:pPr>
              <w:spacing w:line="380" w:lineRule="exact"/>
              <w:jc w:val="center"/>
              <w:rPr>
                <w:sz w:val="18"/>
                <w:szCs w:val="18"/>
              </w:rPr>
            </w:pPr>
            <w:r w:rsidRPr="005001D4">
              <w:rPr>
                <w:sz w:val="18"/>
                <w:szCs w:val="18"/>
              </w:rPr>
              <w:t>(Million)</w:t>
            </w:r>
          </w:p>
        </w:tc>
        <w:tc>
          <w:tcPr>
            <w:tcW w:w="1203" w:type="dxa"/>
          </w:tcPr>
          <w:p w14:paraId="1BB56369" w14:textId="77777777" w:rsidR="000578F0" w:rsidRPr="005001D4" w:rsidRDefault="000578F0" w:rsidP="000578F0">
            <w:pPr>
              <w:spacing w:line="380" w:lineRule="exact"/>
              <w:jc w:val="center"/>
              <w:rPr>
                <w:sz w:val="18"/>
                <w:szCs w:val="18"/>
              </w:rPr>
            </w:pPr>
            <w:r w:rsidRPr="005001D4">
              <w:rPr>
                <w:sz w:val="18"/>
                <w:szCs w:val="18"/>
              </w:rPr>
              <w:t>(Million)</w:t>
            </w:r>
          </w:p>
        </w:tc>
        <w:tc>
          <w:tcPr>
            <w:tcW w:w="1202" w:type="dxa"/>
          </w:tcPr>
          <w:p w14:paraId="18B3857E" w14:textId="77777777" w:rsidR="000578F0" w:rsidRPr="005001D4" w:rsidRDefault="000578F0" w:rsidP="000578F0">
            <w:pPr>
              <w:spacing w:line="380" w:lineRule="exact"/>
              <w:jc w:val="center"/>
              <w:rPr>
                <w:sz w:val="18"/>
                <w:szCs w:val="18"/>
              </w:rPr>
            </w:pPr>
            <w:r w:rsidRPr="005001D4">
              <w:rPr>
                <w:sz w:val="18"/>
                <w:szCs w:val="18"/>
              </w:rPr>
              <w:t>(Million)</w:t>
            </w:r>
          </w:p>
        </w:tc>
        <w:tc>
          <w:tcPr>
            <w:tcW w:w="1203" w:type="dxa"/>
          </w:tcPr>
          <w:p w14:paraId="3A14FE27" w14:textId="77777777" w:rsidR="000578F0" w:rsidRPr="005001D4" w:rsidRDefault="000578F0" w:rsidP="000578F0">
            <w:pPr>
              <w:spacing w:line="380" w:lineRule="exact"/>
              <w:jc w:val="center"/>
              <w:rPr>
                <w:sz w:val="18"/>
                <w:szCs w:val="18"/>
              </w:rPr>
            </w:pPr>
            <w:r w:rsidRPr="005001D4">
              <w:rPr>
                <w:sz w:val="18"/>
                <w:szCs w:val="18"/>
              </w:rPr>
              <w:t>(Million)</w:t>
            </w:r>
          </w:p>
        </w:tc>
        <w:tc>
          <w:tcPr>
            <w:tcW w:w="2413" w:type="dxa"/>
            <w:gridSpan w:val="3"/>
          </w:tcPr>
          <w:p w14:paraId="5266EDAB" w14:textId="77777777" w:rsidR="000578F0" w:rsidRPr="005001D4" w:rsidRDefault="000578F0" w:rsidP="000578F0">
            <w:pPr>
              <w:spacing w:line="380" w:lineRule="exact"/>
              <w:ind w:left="-201" w:right="-107"/>
              <w:jc w:val="center"/>
              <w:rPr>
                <w:sz w:val="18"/>
                <w:szCs w:val="18"/>
              </w:rPr>
            </w:pPr>
            <w:r w:rsidRPr="005001D4">
              <w:rPr>
                <w:sz w:val="18"/>
                <w:szCs w:val="18"/>
              </w:rPr>
              <w:t>(Baht per 1 foreign               currency unit)</w:t>
            </w:r>
          </w:p>
        </w:tc>
      </w:tr>
      <w:tr w:rsidR="0006226F" w:rsidRPr="005001D4" w14:paraId="54C623C9" w14:textId="77777777" w:rsidTr="002F3F15">
        <w:trPr>
          <w:cantSplit/>
        </w:trPr>
        <w:tc>
          <w:tcPr>
            <w:tcW w:w="1796" w:type="dxa"/>
            <w:vAlign w:val="bottom"/>
          </w:tcPr>
          <w:p w14:paraId="2F4FAB89" w14:textId="77777777" w:rsidR="0006226F" w:rsidRPr="005001D4" w:rsidRDefault="0006226F" w:rsidP="000C7302">
            <w:pPr>
              <w:spacing w:line="380" w:lineRule="exact"/>
              <w:ind w:right="-43"/>
              <w:rPr>
                <w:b/>
                <w:bCs/>
                <w:sz w:val="18"/>
                <w:szCs w:val="18"/>
              </w:rPr>
            </w:pPr>
            <w:r w:rsidRPr="005001D4">
              <w:rPr>
                <w:b/>
                <w:bCs/>
                <w:sz w:val="18"/>
                <w:szCs w:val="18"/>
              </w:rPr>
              <w:t>Financial assets</w:t>
            </w:r>
          </w:p>
        </w:tc>
        <w:tc>
          <w:tcPr>
            <w:tcW w:w="1202" w:type="dxa"/>
            <w:vAlign w:val="bottom"/>
          </w:tcPr>
          <w:p w14:paraId="1E7467A9" w14:textId="77777777" w:rsidR="0006226F" w:rsidRPr="005001D4" w:rsidRDefault="0006226F" w:rsidP="000C7302">
            <w:pPr>
              <w:spacing w:line="380" w:lineRule="exact"/>
              <w:ind w:right="90"/>
              <w:jc w:val="right"/>
              <w:rPr>
                <w:sz w:val="18"/>
                <w:szCs w:val="18"/>
                <w:cs/>
              </w:rPr>
            </w:pPr>
          </w:p>
        </w:tc>
        <w:tc>
          <w:tcPr>
            <w:tcW w:w="1203" w:type="dxa"/>
            <w:vAlign w:val="bottom"/>
          </w:tcPr>
          <w:p w14:paraId="72B97D68" w14:textId="77777777" w:rsidR="0006226F" w:rsidRPr="005001D4" w:rsidRDefault="0006226F" w:rsidP="000C7302">
            <w:pPr>
              <w:spacing w:line="380" w:lineRule="exact"/>
              <w:ind w:left="152" w:right="204"/>
              <w:jc w:val="center"/>
              <w:rPr>
                <w:sz w:val="18"/>
                <w:szCs w:val="18"/>
                <w:cs/>
              </w:rPr>
            </w:pPr>
          </w:p>
        </w:tc>
        <w:tc>
          <w:tcPr>
            <w:tcW w:w="1202" w:type="dxa"/>
            <w:vAlign w:val="bottom"/>
          </w:tcPr>
          <w:p w14:paraId="510CF5C4" w14:textId="77777777" w:rsidR="0006226F" w:rsidRPr="005001D4" w:rsidRDefault="0006226F" w:rsidP="000C7302">
            <w:pPr>
              <w:spacing w:line="380" w:lineRule="exact"/>
              <w:ind w:right="90"/>
              <w:jc w:val="right"/>
              <w:rPr>
                <w:sz w:val="18"/>
                <w:szCs w:val="18"/>
                <w:cs/>
              </w:rPr>
            </w:pPr>
          </w:p>
        </w:tc>
        <w:tc>
          <w:tcPr>
            <w:tcW w:w="1203" w:type="dxa"/>
            <w:vAlign w:val="bottom"/>
          </w:tcPr>
          <w:p w14:paraId="793D4B1F" w14:textId="77777777" w:rsidR="0006226F" w:rsidRPr="005001D4" w:rsidRDefault="0006226F" w:rsidP="000C7302">
            <w:pPr>
              <w:spacing w:line="380" w:lineRule="exact"/>
              <w:ind w:left="152" w:right="204"/>
              <w:jc w:val="center"/>
              <w:rPr>
                <w:sz w:val="18"/>
                <w:szCs w:val="18"/>
                <w:cs/>
              </w:rPr>
            </w:pPr>
          </w:p>
        </w:tc>
        <w:tc>
          <w:tcPr>
            <w:tcW w:w="1202" w:type="dxa"/>
            <w:vAlign w:val="bottom"/>
          </w:tcPr>
          <w:p w14:paraId="3F77EC2F" w14:textId="77777777" w:rsidR="0006226F" w:rsidRPr="005001D4" w:rsidRDefault="0006226F" w:rsidP="000C7302">
            <w:pPr>
              <w:spacing w:line="380" w:lineRule="exact"/>
              <w:ind w:left="152" w:right="204"/>
              <w:jc w:val="center"/>
              <w:rPr>
                <w:sz w:val="18"/>
                <w:szCs w:val="18"/>
                <w:cs/>
              </w:rPr>
            </w:pPr>
          </w:p>
        </w:tc>
        <w:tc>
          <w:tcPr>
            <w:tcW w:w="1211" w:type="dxa"/>
            <w:gridSpan w:val="2"/>
            <w:vAlign w:val="bottom"/>
          </w:tcPr>
          <w:p w14:paraId="76AC8DBB" w14:textId="77777777" w:rsidR="0006226F" w:rsidRPr="005001D4" w:rsidRDefault="0006226F" w:rsidP="000C7302">
            <w:pPr>
              <w:tabs>
                <w:tab w:val="decimal" w:pos="305"/>
              </w:tabs>
              <w:spacing w:line="380" w:lineRule="exact"/>
              <w:jc w:val="center"/>
              <w:rPr>
                <w:sz w:val="18"/>
                <w:szCs w:val="18"/>
                <w:cs/>
              </w:rPr>
            </w:pPr>
          </w:p>
        </w:tc>
      </w:tr>
      <w:tr w:rsidR="00AF783B" w:rsidRPr="005001D4" w14:paraId="0DD4B714" w14:textId="77777777" w:rsidTr="002F3F15">
        <w:trPr>
          <w:cantSplit/>
        </w:trPr>
        <w:tc>
          <w:tcPr>
            <w:tcW w:w="1796" w:type="dxa"/>
            <w:vAlign w:val="bottom"/>
          </w:tcPr>
          <w:p w14:paraId="5057C2BD" w14:textId="77777777" w:rsidR="00AF783B" w:rsidRPr="005001D4" w:rsidRDefault="00AF783B" w:rsidP="00AF783B">
            <w:pPr>
              <w:spacing w:line="380" w:lineRule="exact"/>
              <w:ind w:right="-43"/>
              <w:rPr>
                <w:sz w:val="18"/>
                <w:szCs w:val="18"/>
              </w:rPr>
            </w:pPr>
            <w:r w:rsidRPr="005001D4">
              <w:rPr>
                <w:sz w:val="18"/>
                <w:szCs w:val="18"/>
              </w:rPr>
              <w:t>US dollar</w:t>
            </w:r>
          </w:p>
        </w:tc>
        <w:tc>
          <w:tcPr>
            <w:tcW w:w="1202" w:type="dxa"/>
            <w:vAlign w:val="bottom"/>
          </w:tcPr>
          <w:p w14:paraId="51D6BC01" w14:textId="260A0CAE" w:rsidR="00AF783B" w:rsidRPr="005001D4" w:rsidRDefault="00AF783B" w:rsidP="00AF783B">
            <w:pPr>
              <w:spacing w:line="380" w:lineRule="exact"/>
              <w:ind w:right="90"/>
              <w:jc w:val="right"/>
              <w:rPr>
                <w:sz w:val="18"/>
                <w:szCs w:val="18"/>
                <w:cs/>
              </w:rPr>
            </w:pPr>
            <w:r w:rsidRPr="005001D4">
              <w:rPr>
                <w:sz w:val="18"/>
                <w:szCs w:val="18"/>
              </w:rPr>
              <w:t>4</w:t>
            </w:r>
          </w:p>
        </w:tc>
        <w:tc>
          <w:tcPr>
            <w:tcW w:w="1203" w:type="dxa"/>
            <w:vAlign w:val="bottom"/>
          </w:tcPr>
          <w:p w14:paraId="35F7490E" w14:textId="7AAD7A13" w:rsidR="00AF783B" w:rsidRPr="005001D4" w:rsidRDefault="00AF783B" w:rsidP="00AF783B">
            <w:pPr>
              <w:spacing w:line="380" w:lineRule="exact"/>
              <w:ind w:right="90"/>
              <w:jc w:val="right"/>
              <w:rPr>
                <w:sz w:val="18"/>
                <w:szCs w:val="18"/>
                <w:cs/>
              </w:rPr>
            </w:pPr>
            <w:r w:rsidRPr="005001D4">
              <w:rPr>
                <w:sz w:val="18"/>
                <w:szCs w:val="18"/>
              </w:rPr>
              <w:t>5</w:t>
            </w:r>
          </w:p>
        </w:tc>
        <w:tc>
          <w:tcPr>
            <w:tcW w:w="1202" w:type="dxa"/>
            <w:vAlign w:val="bottom"/>
          </w:tcPr>
          <w:p w14:paraId="6ABA7DFE" w14:textId="346C66B3" w:rsidR="00AF783B" w:rsidRPr="005001D4" w:rsidRDefault="00AF783B" w:rsidP="00AF783B">
            <w:pPr>
              <w:spacing w:line="380" w:lineRule="exact"/>
              <w:ind w:right="90"/>
              <w:jc w:val="right"/>
              <w:rPr>
                <w:sz w:val="18"/>
                <w:szCs w:val="18"/>
                <w:cs/>
              </w:rPr>
            </w:pPr>
            <w:r w:rsidRPr="005001D4">
              <w:rPr>
                <w:sz w:val="18"/>
                <w:szCs w:val="18"/>
              </w:rPr>
              <w:t>2</w:t>
            </w:r>
          </w:p>
        </w:tc>
        <w:tc>
          <w:tcPr>
            <w:tcW w:w="1203" w:type="dxa"/>
            <w:vAlign w:val="bottom"/>
          </w:tcPr>
          <w:p w14:paraId="0F80664C" w14:textId="23874AFB" w:rsidR="00AF783B" w:rsidRPr="005001D4" w:rsidRDefault="00AF783B" w:rsidP="00AF783B">
            <w:pPr>
              <w:spacing w:line="380" w:lineRule="exact"/>
              <w:ind w:right="90"/>
              <w:jc w:val="right"/>
              <w:rPr>
                <w:sz w:val="18"/>
                <w:szCs w:val="18"/>
                <w:cs/>
              </w:rPr>
            </w:pPr>
            <w:r w:rsidRPr="005001D4">
              <w:rPr>
                <w:sz w:val="18"/>
                <w:szCs w:val="18"/>
              </w:rPr>
              <w:t>2</w:t>
            </w:r>
          </w:p>
        </w:tc>
        <w:tc>
          <w:tcPr>
            <w:tcW w:w="1202" w:type="dxa"/>
            <w:vAlign w:val="bottom"/>
          </w:tcPr>
          <w:p w14:paraId="4BE13019" w14:textId="75A05B97" w:rsidR="00AF783B" w:rsidRPr="005001D4" w:rsidRDefault="00AF783B" w:rsidP="00AF783B">
            <w:pPr>
              <w:spacing w:line="380" w:lineRule="exact"/>
              <w:ind w:right="90"/>
              <w:jc w:val="right"/>
              <w:rPr>
                <w:sz w:val="18"/>
                <w:szCs w:val="18"/>
                <w:cs/>
              </w:rPr>
            </w:pPr>
            <w:r w:rsidRPr="005001D4">
              <w:rPr>
                <w:sz w:val="18"/>
                <w:szCs w:val="18"/>
              </w:rPr>
              <w:t>32.6815</w:t>
            </w:r>
          </w:p>
        </w:tc>
        <w:tc>
          <w:tcPr>
            <w:tcW w:w="1211" w:type="dxa"/>
            <w:gridSpan w:val="2"/>
            <w:vAlign w:val="bottom"/>
          </w:tcPr>
          <w:p w14:paraId="18FF1BA8" w14:textId="77777777" w:rsidR="00AF783B" w:rsidRPr="005001D4" w:rsidRDefault="00AF783B" w:rsidP="00AF783B">
            <w:pPr>
              <w:spacing w:line="380" w:lineRule="exact"/>
              <w:ind w:right="90"/>
              <w:jc w:val="right"/>
              <w:rPr>
                <w:sz w:val="18"/>
                <w:szCs w:val="18"/>
                <w:cs/>
              </w:rPr>
            </w:pPr>
            <w:r w:rsidRPr="005001D4">
              <w:rPr>
                <w:sz w:val="18"/>
                <w:szCs w:val="18"/>
              </w:rPr>
              <w:t>31.4215</w:t>
            </w:r>
          </w:p>
        </w:tc>
      </w:tr>
      <w:tr w:rsidR="00AF783B" w:rsidRPr="005001D4" w14:paraId="6201E8A7" w14:textId="77777777" w:rsidTr="002F3F15">
        <w:trPr>
          <w:cantSplit/>
        </w:trPr>
        <w:tc>
          <w:tcPr>
            <w:tcW w:w="1796" w:type="dxa"/>
            <w:vAlign w:val="bottom"/>
          </w:tcPr>
          <w:p w14:paraId="348032D6" w14:textId="77777777" w:rsidR="00AF783B" w:rsidRPr="005001D4" w:rsidRDefault="00AF783B" w:rsidP="00AF783B">
            <w:pPr>
              <w:spacing w:line="380" w:lineRule="exact"/>
              <w:ind w:right="-108"/>
              <w:rPr>
                <w:sz w:val="18"/>
                <w:szCs w:val="18"/>
                <w:cs/>
              </w:rPr>
            </w:pPr>
            <w:r w:rsidRPr="005001D4">
              <w:rPr>
                <w:sz w:val="18"/>
                <w:szCs w:val="18"/>
              </w:rPr>
              <w:t>Chinese Yuan</w:t>
            </w:r>
          </w:p>
        </w:tc>
        <w:tc>
          <w:tcPr>
            <w:tcW w:w="1202" w:type="dxa"/>
            <w:vAlign w:val="bottom"/>
          </w:tcPr>
          <w:p w14:paraId="352B1AE7" w14:textId="23E6B90D" w:rsidR="00AF783B" w:rsidRPr="005001D4" w:rsidRDefault="00AF783B" w:rsidP="00AF783B">
            <w:pPr>
              <w:spacing w:line="380" w:lineRule="exact"/>
              <w:ind w:right="90"/>
              <w:jc w:val="right"/>
              <w:rPr>
                <w:sz w:val="18"/>
                <w:szCs w:val="18"/>
              </w:rPr>
            </w:pPr>
            <w:r w:rsidRPr="005001D4">
              <w:rPr>
                <w:sz w:val="18"/>
                <w:szCs w:val="18"/>
              </w:rPr>
              <w:t>3</w:t>
            </w:r>
          </w:p>
        </w:tc>
        <w:tc>
          <w:tcPr>
            <w:tcW w:w="1203" w:type="dxa"/>
            <w:vAlign w:val="bottom"/>
            <w:hideMark/>
          </w:tcPr>
          <w:p w14:paraId="51B3DD9E" w14:textId="2D255E67" w:rsidR="00AF783B" w:rsidRPr="005001D4" w:rsidRDefault="00AF783B" w:rsidP="00AF783B">
            <w:pPr>
              <w:spacing w:line="380" w:lineRule="exact"/>
              <w:ind w:right="90"/>
              <w:jc w:val="right"/>
              <w:rPr>
                <w:sz w:val="18"/>
                <w:szCs w:val="18"/>
                <w:cs/>
              </w:rPr>
            </w:pPr>
            <w:r w:rsidRPr="005001D4">
              <w:rPr>
                <w:sz w:val="18"/>
                <w:szCs w:val="18"/>
              </w:rPr>
              <w:t>4</w:t>
            </w:r>
          </w:p>
        </w:tc>
        <w:tc>
          <w:tcPr>
            <w:tcW w:w="1202" w:type="dxa"/>
            <w:vAlign w:val="bottom"/>
          </w:tcPr>
          <w:p w14:paraId="7C49DE19" w14:textId="5091586D" w:rsidR="00AF783B" w:rsidRPr="005001D4" w:rsidRDefault="00AF783B" w:rsidP="00AF783B">
            <w:pPr>
              <w:spacing w:line="380" w:lineRule="exact"/>
              <w:ind w:right="90"/>
              <w:jc w:val="right"/>
              <w:rPr>
                <w:sz w:val="18"/>
                <w:szCs w:val="18"/>
              </w:rPr>
            </w:pPr>
            <w:r w:rsidRPr="005001D4">
              <w:rPr>
                <w:sz w:val="18"/>
                <w:szCs w:val="18"/>
              </w:rPr>
              <w:t>-</w:t>
            </w:r>
          </w:p>
        </w:tc>
        <w:tc>
          <w:tcPr>
            <w:tcW w:w="1203" w:type="dxa"/>
            <w:vAlign w:val="bottom"/>
            <w:hideMark/>
          </w:tcPr>
          <w:p w14:paraId="38DA4DE8" w14:textId="0251BF28" w:rsidR="00AF783B" w:rsidRPr="005001D4" w:rsidRDefault="00AF783B" w:rsidP="00AF783B">
            <w:pPr>
              <w:spacing w:line="380" w:lineRule="exact"/>
              <w:ind w:right="90"/>
              <w:jc w:val="right"/>
              <w:rPr>
                <w:sz w:val="18"/>
                <w:szCs w:val="18"/>
              </w:rPr>
            </w:pPr>
            <w:r w:rsidRPr="005001D4">
              <w:rPr>
                <w:sz w:val="18"/>
                <w:szCs w:val="18"/>
              </w:rPr>
              <w:t>-</w:t>
            </w:r>
          </w:p>
        </w:tc>
        <w:tc>
          <w:tcPr>
            <w:tcW w:w="1202" w:type="dxa"/>
            <w:vAlign w:val="bottom"/>
          </w:tcPr>
          <w:p w14:paraId="29EB9B9E" w14:textId="63844A43" w:rsidR="00AF783B" w:rsidRPr="005001D4" w:rsidRDefault="00AF783B" w:rsidP="00AF783B">
            <w:pPr>
              <w:spacing w:line="380" w:lineRule="exact"/>
              <w:ind w:right="90"/>
              <w:jc w:val="right"/>
              <w:rPr>
                <w:sz w:val="18"/>
                <w:szCs w:val="18"/>
              </w:rPr>
            </w:pPr>
            <w:r w:rsidRPr="005001D4">
              <w:rPr>
                <w:sz w:val="18"/>
                <w:szCs w:val="18"/>
              </w:rPr>
              <w:t>4.7042</w:t>
            </w:r>
          </w:p>
        </w:tc>
        <w:tc>
          <w:tcPr>
            <w:tcW w:w="1211" w:type="dxa"/>
            <w:gridSpan w:val="2"/>
            <w:vAlign w:val="bottom"/>
            <w:hideMark/>
          </w:tcPr>
          <w:p w14:paraId="4EBDCA2C" w14:textId="77777777" w:rsidR="00AF783B" w:rsidRPr="005001D4" w:rsidRDefault="00AF783B" w:rsidP="00AF783B">
            <w:pPr>
              <w:spacing w:line="380" w:lineRule="exact"/>
              <w:ind w:right="90"/>
              <w:jc w:val="right"/>
              <w:rPr>
                <w:sz w:val="18"/>
                <w:szCs w:val="18"/>
              </w:rPr>
            </w:pPr>
            <w:r w:rsidRPr="005001D4">
              <w:rPr>
                <w:sz w:val="18"/>
                <w:szCs w:val="18"/>
              </w:rPr>
              <w:t>4.4637</w:t>
            </w:r>
          </w:p>
        </w:tc>
      </w:tr>
      <w:tr w:rsidR="00AF783B" w:rsidRPr="005001D4" w14:paraId="0A8DD2D4" w14:textId="77777777" w:rsidTr="002F3F15">
        <w:trPr>
          <w:cantSplit/>
        </w:trPr>
        <w:tc>
          <w:tcPr>
            <w:tcW w:w="1796" w:type="dxa"/>
            <w:vAlign w:val="bottom"/>
          </w:tcPr>
          <w:p w14:paraId="7E47335E" w14:textId="77777777" w:rsidR="00AF783B" w:rsidRPr="005001D4" w:rsidRDefault="00AF783B" w:rsidP="00AF783B">
            <w:pPr>
              <w:spacing w:line="380" w:lineRule="exact"/>
              <w:ind w:right="-108"/>
              <w:rPr>
                <w:sz w:val="18"/>
                <w:szCs w:val="18"/>
              </w:rPr>
            </w:pPr>
            <w:r w:rsidRPr="005001D4">
              <w:rPr>
                <w:sz w:val="18"/>
                <w:szCs w:val="18"/>
              </w:rPr>
              <w:t>Swiss Franc</w:t>
            </w:r>
          </w:p>
        </w:tc>
        <w:tc>
          <w:tcPr>
            <w:tcW w:w="1202" w:type="dxa"/>
            <w:vAlign w:val="bottom"/>
          </w:tcPr>
          <w:p w14:paraId="0C8AA226" w14:textId="6521DDA1" w:rsidR="00AF783B" w:rsidRPr="005001D4" w:rsidRDefault="00AF783B" w:rsidP="00AF783B">
            <w:pPr>
              <w:spacing w:line="380" w:lineRule="exact"/>
              <w:ind w:right="90"/>
              <w:jc w:val="right"/>
              <w:rPr>
                <w:sz w:val="18"/>
                <w:szCs w:val="18"/>
              </w:rPr>
            </w:pPr>
            <w:r w:rsidRPr="005001D4">
              <w:rPr>
                <w:sz w:val="18"/>
                <w:szCs w:val="18"/>
              </w:rPr>
              <w:t>1</w:t>
            </w:r>
          </w:p>
        </w:tc>
        <w:tc>
          <w:tcPr>
            <w:tcW w:w="1203" w:type="dxa"/>
            <w:vAlign w:val="bottom"/>
          </w:tcPr>
          <w:p w14:paraId="3D7B4F2A" w14:textId="431294C5" w:rsidR="00AF783B" w:rsidRPr="005001D4" w:rsidRDefault="00AF783B" w:rsidP="00AF783B">
            <w:pPr>
              <w:spacing w:line="380" w:lineRule="exact"/>
              <w:ind w:right="90"/>
              <w:jc w:val="right"/>
              <w:rPr>
                <w:sz w:val="18"/>
                <w:szCs w:val="18"/>
              </w:rPr>
            </w:pPr>
            <w:r w:rsidRPr="005001D4">
              <w:rPr>
                <w:sz w:val="18"/>
                <w:szCs w:val="18"/>
              </w:rPr>
              <w:t>1</w:t>
            </w:r>
          </w:p>
        </w:tc>
        <w:tc>
          <w:tcPr>
            <w:tcW w:w="1202" w:type="dxa"/>
            <w:vAlign w:val="bottom"/>
          </w:tcPr>
          <w:p w14:paraId="3E98E369" w14:textId="0F0AEEC0" w:rsidR="00AF783B" w:rsidRPr="005001D4" w:rsidRDefault="00AF783B" w:rsidP="00AF783B">
            <w:pPr>
              <w:spacing w:line="380" w:lineRule="exact"/>
              <w:ind w:right="90"/>
              <w:jc w:val="right"/>
              <w:rPr>
                <w:sz w:val="18"/>
                <w:szCs w:val="18"/>
              </w:rPr>
            </w:pPr>
            <w:r w:rsidRPr="005001D4">
              <w:rPr>
                <w:sz w:val="18"/>
                <w:szCs w:val="18"/>
              </w:rPr>
              <w:t>-</w:t>
            </w:r>
          </w:p>
        </w:tc>
        <w:tc>
          <w:tcPr>
            <w:tcW w:w="1203" w:type="dxa"/>
            <w:vAlign w:val="bottom"/>
          </w:tcPr>
          <w:p w14:paraId="0A59153B" w14:textId="1769B316" w:rsidR="00AF783B" w:rsidRPr="005001D4" w:rsidRDefault="00AF783B" w:rsidP="00AF783B">
            <w:pPr>
              <w:spacing w:line="380" w:lineRule="exact"/>
              <w:ind w:right="90"/>
              <w:jc w:val="right"/>
              <w:rPr>
                <w:sz w:val="18"/>
                <w:szCs w:val="18"/>
              </w:rPr>
            </w:pPr>
            <w:r w:rsidRPr="005001D4">
              <w:rPr>
                <w:sz w:val="18"/>
                <w:szCs w:val="18"/>
              </w:rPr>
              <w:t>-</w:t>
            </w:r>
          </w:p>
        </w:tc>
        <w:tc>
          <w:tcPr>
            <w:tcW w:w="1202" w:type="dxa"/>
            <w:vAlign w:val="bottom"/>
          </w:tcPr>
          <w:p w14:paraId="169022FF" w14:textId="49122E13" w:rsidR="00AF783B" w:rsidRPr="005001D4" w:rsidRDefault="00AF783B" w:rsidP="00AF783B">
            <w:pPr>
              <w:spacing w:line="380" w:lineRule="exact"/>
              <w:ind w:right="90"/>
              <w:jc w:val="right"/>
              <w:rPr>
                <w:sz w:val="18"/>
                <w:szCs w:val="18"/>
              </w:rPr>
            </w:pPr>
            <w:r w:rsidRPr="005001D4">
              <w:rPr>
                <w:sz w:val="18"/>
                <w:szCs w:val="18"/>
              </w:rPr>
              <w:t>40.8505</w:t>
            </w:r>
          </w:p>
        </w:tc>
        <w:tc>
          <w:tcPr>
            <w:tcW w:w="1211" w:type="dxa"/>
            <w:gridSpan w:val="2"/>
            <w:vAlign w:val="bottom"/>
          </w:tcPr>
          <w:p w14:paraId="329B4AB5" w14:textId="77777777" w:rsidR="00AF783B" w:rsidRPr="005001D4" w:rsidRDefault="00AF783B" w:rsidP="00AF783B">
            <w:pPr>
              <w:spacing w:line="380" w:lineRule="exact"/>
              <w:ind w:right="90"/>
              <w:jc w:val="right"/>
              <w:rPr>
                <w:sz w:val="18"/>
                <w:szCs w:val="18"/>
              </w:rPr>
            </w:pPr>
            <w:r w:rsidRPr="005001D4">
              <w:rPr>
                <w:sz w:val="18"/>
                <w:szCs w:val="18"/>
              </w:rPr>
              <w:t>39.7348</w:t>
            </w:r>
          </w:p>
        </w:tc>
      </w:tr>
      <w:tr w:rsidR="00AF783B" w:rsidRPr="005001D4" w14:paraId="6685B927" w14:textId="77777777" w:rsidTr="002F3F15">
        <w:trPr>
          <w:cantSplit/>
        </w:trPr>
        <w:tc>
          <w:tcPr>
            <w:tcW w:w="1796" w:type="dxa"/>
            <w:vAlign w:val="bottom"/>
          </w:tcPr>
          <w:p w14:paraId="7DDDD705" w14:textId="77777777" w:rsidR="00AF783B" w:rsidRPr="005001D4" w:rsidRDefault="00AF783B" w:rsidP="00AF783B">
            <w:pPr>
              <w:spacing w:line="380" w:lineRule="exact"/>
              <w:ind w:right="-43"/>
              <w:rPr>
                <w:b/>
                <w:bCs/>
                <w:sz w:val="18"/>
                <w:szCs w:val="18"/>
              </w:rPr>
            </w:pPr>
            <w:r w:rsidRPr="005001D4">
              <w:rPr>
                <w:b/>
                <w:bCs/>
                <w:sz w:val="18"/>
                <w:szCs w:val="18"/>
              </w:rPr>
              <w:t>Financial liabilities</w:t>
            </w:r>
          </w:p>
        </w:tc>
        <w:tc>
          <w:tcPr>
            <w:tcW w:w="1202" w:type="dxa"/>
            <w:vAlign w:val="bottom"/>
          </w:tcPr>
          <w:p w14:paraId="428ECA03" w14:textId="77777777" w:rsidR="00AF783B" w:rsidRPr="005001D4" w:rsidRDefault="00AF783B" w:rsidP="00AF783B">
            <w:pPr>
              <w:spacing w:line="380" w:lineRule="exact"/>
              <w:ind w:right="90"/>
              <w:jc w:val="right"/>
              <w:rPr>
                <w:sz w:val="18"/>
                <w:szCs w:val="18"/>
              </w:rPr>
            </w:pPr>
          </w:p>
        </w:tc>
        <w:tc>
          <w:tcPr>
            <w:tcW w:w="1203" w:type="dxa"/>
            <w:vAlign w:val="bottom"/>
          </w:tcPr>
          <w:p w14:paraId="7AE89DD8" w14:textId="77777777" w:rsidR="00AF783B" w:rsidRPr="005001D4" w:rsidRDefault="00AF783B" w:rsidP="00AF783B">
            <w:pPr>
              <w:spacing w:line="380" w:lineRule="exact"/>
              <w:ind w:right="90"/>
              <w:jc w:val="right"/>
              <w:rPr>
                <w:sz w:val="18"/>
                <w:szCs w:val="18"/>
                <w:cs/>
              </w:rPr>
            </w:pPr>
          </w:p>
        </w:tc>
        <w:tc>
          <w:tcPr>
            <w:tcW w:w="1202" w:type="dxa"/>
            <w:vAlign w:val="bottom"/>
          </w:tcPr>
          <w:p w14:paraId="48FC4F9E" w14:textId="77777777" w:rsidR="00AF783B" w:rsidRPr="005001D4" w:rsidRDefault="00AF783B" w:rsidP="00AF783B">
            <w:pPr>
              <w:spacing w:line="380" w:lineRule="exact"/>
              <w:ind w:right="90"/>
              <w:jc w:val="right"/>
              <w:rPr>
                <w:sz w:val="18"/>
                <w:szCs w:val="18"/>
              </w:rPr>
            </w:pPr>
          </w:p>
        </w:tc>
        <w:tc>
          <w:tcPr>
            <w:tcW w:w="1203" w:type="dxa"/>
            <w:vAlign w:val="bottom"/>
          </w:tcPr>
          <w:p w14:paraId="12874CD3" w14:textId="77777777" w:rsidR="00AF783B" w:rsidRPr="005001D4" w:rsidRDefault="00AF783B" w:rsidP="00AF783B">
            <w:pPr>
              <w:spacing w:line="380" w:lineRule="exact"/>
              <w:ind w:right="90"/>
              <w:jc w:val="right"/>
              <w:rPr>
                <w:sz w:val="18"/>
                <w:szCs w:val="18"/>
              </w:rPr>
            </w:pPr>
          </w:p>
        </w:tc>
        <w:tc>
          <w:tcPr>
            <w:tcW w:w="1202" w:type="dxa"/>
            <w:vAlign w:val="bottom"/>
          </w:tcPr>
          <w:p w14:paraId="6B9AE7C2" w14:textId="77777777" w:rsidR="00AF783B" w:rsidRPr="005001D4" w:rsidRDefault="00AF783B" w:rsidP="00AF783B">
            <w:pPr>
              <w:spacing w:line="380" w:lineRule="exact"/>
              <w:ind w:right="90"/>
              <w:jc w:val="right"/>
              <w:rPr>
                <w:sz w:val="18"/>
                <w:szCs w:val="18"/>
              </w:rPr>
            </w:pPr>
          </w:p>
        </w:tc>
        <w:tc>
          <w:tcPr>
            <w:tcW w:w="1211" w:type="dxa"/>
            <w:gridSpan w:val="2"/>
            <w:vAlign w:val="bottom"/>
          </w:tcPr>
          <w:p w14:paraId="30B9E4A7" w14:textId="77777777" w:rsidR="00AF783B" w:rsidRPr="005001D4" w:rsidRDefault="00AF783B" w:rsidP="00AF783B">
            <w:pPr>
              <w:spacing w:line="380" w:lineRule="exact"/>
              <w:ind w:right="90"/>
              <w:jc w:val="right"/>
              <w:rPr>
                <w:sz w:val="18"/>
                <w:szCs w:val="18"/>
              </w:rPr>
            </w:pPr>
          </w:p>
        </w:tc>
      </w:tr>
      <w:tr w:rsidR="00AF783B" w:rsidRPr="005001D4" w14:paraId="2EAEA097" w14:textId="77777777" w:rsidTr="00105B15">
        <w:trPr>
          <w:cantSplit/>
          <w:trHeight w:val="83"/>
        </w:trPr>
        <w:tc>
          <w:tcPr>
            <w:tcW w:w="1796" w:type="dxa"/>
            <w:vAlign w:val="bottom"/>
          </w:tcPr>
          <w:p w14:paraId="331CE8E2" w14:textId="77777777" w:rsidR="00AF783B" w:rsidRPr="005001D4" w:rsidRDefault="00AF783B" w:rsidP="00AF783B">
            <w:pPr>
              <w:spacing w:line="380" w:lineRule="exact"/>
              <w:ind w:right="-43"/>
              <w:rPr>
                <w:sz w:val="18"/>
                <w:szCs w:val="18"/>
              </w:rPr>
            </w:pPr>
            <w:r w:rsidRPr="005001D4">
              <w:rPr>
                <w:sz w:val="18"/>
                <w:szCs w:val="18"/>
              </w:rPr>
              <w:t>US dollar</w:t>
            </w:r>
          </w:p>
        </w:tc>
        <w:tc>
          <w:tcPr>
            <w:tcW w:w="1202" w:type="dxa"/>
            <w:vAlign w:val="bottom"/>
          </w:tcPr>
          <w:p w14:paraId="771EE62A" w14:textId="597E69F0" w:rsidR="00AF783B" w:rsidRPr="005001D4" w:rsidRDefault="00AF783B" w:rsidP="00AF783B">
            <w:pPr>
              <w:spacing w:line="380" w:lineRule="exact"/>
              <w:ind w:right="90"/>
              <w:jc w:val="right"/>
              <w:rPr>
                <w:sz w:val="18"/>
                <w:szCs w:val="18"/>
              </w:rPr>
            </w:pPr>
            <w:r w:rsidRPr="005001D4">
              <w:rPr>
                <w:sz w:val="18"/>
                <w:szCs w:val="18"/>
              </w:rPr>
              <w:t>12</w:t>
            </w:r>
          </w:p>
        </w:tc>
        <w:tc>
          <w:tcPr>
            <w:tcW w:w="1203" w:type="dxa"/>
            <w:vAlign w:val="bottom"/>
            <w:hideMark/>
          </w:tcPr>
          <w:p w14:paraId="7770BEB5" w14:textId="2D91AE4E" w:rsidR="00AF783B" w:rsidRPr="005001D4" w:rsidRDefault="00AF783B" w:rsidP="00AF783B">
            <w:pPr>
              <w:spacing w:line="380" w:lineRule="exact"/>
              <w:ind w:right="90"/>
              <w:jc w:val="right"/>
              <w:rPr>
                <w:sz w:val="18"/>
                <w:szCs w:val="18"/>
                <w:cs/>
              </w:rPr>
            </w:pPr>
            <w:r w:rsidRPr="005001D4">
              <w:rPr>
                <w:sz w:val="18"/>
                <w:szCs w:val="18"/>
              </w:rPr>
              <w:t>10</w:t>
            </w:r>
          </w:p>
        </w:tc>
        <w:tc>
          <w:tcPr>
            <w:tcW w:w="1202" w:type="dxa"/>
            <w:vAlign w:val="bottom"/>
          </w:tcPr>
          <w:p w14:paraId="3B5123DC" w14:textId="3D79B9B8" w:rsidR="00AF783B" w:rsidRPr="005001D4" w:rsidRDefault="00AF783B" w:rsidP="00AF783B">
            <w:pPr>
              <w:spacing w:line="380" w:lineRule="exact"/>
              <w:ind w:right="90"/>
              <w:jc w:val="right"/>
              <w:rPr>
                <w:sz w:val="18"/>
                <w:szCs w:val="18"/>
              </w:rPr>
            </w:pPr>
            <w:r w:rsidRPr="005001D4">
              <w:rPr>
                <w:sz w:val="18"/>
                <w:szCs w:val="18"/>
              </w:rPr>
              <w:t>24</w:t>
            </w:r>
          </w:p>
        </w:tc>
        <w:tc>
          <w:tcPr>
            <w:tcW w:w="1203" w:type="dxa"/>
            <w:vAlign w:val="bottom"/>
            <w:hideMark/>
          </w:tcPr>
          <w:p w14:paraId="32D97D5F" w14:textId="2247A546" w:rsidR="00AF783B" w:rsidRPr="005001D4" w:rsidRDefault="00AF783B" w:rsidP="00AF783B">
            <w:pPr>
              <w:spacing w:line="380" w:lineRule="exact"/>
              <w:ind w:right="90"/>
              <w:jc w:val="right"/>
              <w:rPr>
                <w:sz w:val="18"/>
                <w:szCs w:val="18"/>
              </w:rPr>
            </w:pPr>
            <w:r w:rsidRPr="005001D4">
              <w:rPr>
                <w:sz w:val="18"/>
                <w:szCs w:val="18"/>
              </w:rPr>
              <w:t>24</w:t>
            </w:r>
          </w:p>
        </w:tc>
        <w:tc>
          <w:tcPr>
            <w:tcW w:w="1202" w:type="dxa"/>
            <w:vAlign w:val="bottom"/>
          </w:tcPr>
          <w:p w14:paraId="5CAB862B" w14:textId="50C767AF" w:rsidR="00AF783B" w:rsidRPr="005001D4" w:rsidRDefault="00AF783B" w:rsidP="00AF783B">
            <w:pPr>
              <w:spacing w:line="380" w:lineRule="exact"/>
              <w:ind w:right="90"/>
              <w:jc w:val="right"/>
              <w:rPr>
                <w:sz w:val="18"/>
                <w:szCs w:val="18"/>
              </w:rPr>
            </w:pPr>
            <w:r w:rsidRPr="005001D4">
              <w:rPr>
                <w:sz w:val="18"/>
                <w:szCs w:val="18"/>
              </w:rPr>
              <w:t>32.9936</w:t>
            </w:r>
          </w:p>
        </w:tc>
        <w:tc>
          <w:tcPr>
            <w:tcW w:w="1211" w:type="dxa"/>
            <w:gridSpan w:val="2"/>
            <w:vAlign w:val="bottom"/>
            <w:hideMark/>
          </w:tcPr>
          <w:p w14:paraId="3B470599" w14:textId="77777777" w:rsidR="00AF783B" w:rsidRPr="005001D4" w:rsidRDefault="00AF783B" w:rsidP="00AF783B">
            <w:pPr>
              <w:spacing w:line="380" w:lineRule="exact"/>
              <w:ind w:right="90"/>
              <w:jc w:val="right"/>
              <w:rPr>
                <w:sz w:val="18"/>
                <w:szCs w:val="18"/>
              </w:rPr>
            </w:pPr>
            <w:r w:rsidRPr="005001D4">
              <w:rPr>
                <w:sz w:val="18"/>
                <w:szCs w:val="18"/>
              </w:rPr>
              <w:t>31.7436</w:t>
            </w:r>
          </w:p>
        </w:tc>
      </w:tr>
      <w:tr w:rsidR="00AF783B" w:rsidRPr="005001D4" w14:paraId="1C5A3521" w14:textId="77777777" w:rsidTr="002F3F15">
        <w:trPr>
          <w:cantSplit/>
          <w:trHeight w:val="95"/>
        </w:trPr>
        <w:tc>
          <w:tcPr>
            <w:tcW w:w="1796" w:type="dxa"/>
            <w:vAlign w:val="bottom"/>
          </w:tcPr>
          <w:p w14:paraId="7C538ACE" w14:textId="77777777" w:rsidR="00AF783B" w:rsidRPr="005001D4" w:rsidRDefault="00AF783B" w:rsidP="00AF783B">
            <w:pPr>
              <w:spacing w:line="380" w:lineRule="exact"/>
              <w:ind w:right="-108"/>
              <w:rPr>
                <w:sz w:val="18"/>
                <w:szCs w:val="18"/>
              </w:rPr>
            </w:pPr>
            <w:r w:rsidRPr="005001D4">
              <w:rPr>
                <w:sz w:val="18"/>
                <w:szCs w:val="18"/>
              </w:rPr>
              <w:t>Chinese Yuan</w:t>
            </w:r>
          </w:p>
        </w:tc>
        <w:tc>
          <w:tcPr>
            <w:tcW w:w="1202" w:type="dxa"/>
            <w:vAlign w:val="bottom"/>
          </w:tcPr>
          <w:p w14:paraId="2C010BC1" w14:textId="0CE1895B" w:rsidR="00AF783B" w:rsidRPr="005001D4" w:rsidRDefault="00AF783B" w:rsidP="00AF783B">
            <w:pPr>
              <w:spacing w:line="380" w:lineRule="exact"/>
              <w:ind w:right="90"/>
              <w:jc w:val="right"/>
              <w:rPr>
                <w:sz w:val="18"/>
                <w:szCs w:val="18"/>
              </w:rPr>
            </w:pPr>
            <w:r w:rsidRPr="005001D4">
              <w:rPr>
                <w:sz w:val="18"/>
                <w:szCs w:val="18"/>
              </w:rPr>
              <w:t>3</w:t>
            </w:r>
          </w:p>
        </w:tc>
        <w:tc>
          <w:tcPr>
            <w:tcW w:w="1203" w:type="dxa"/>
            <w:vAlign w:val="bottom"/>
            <w:hideMark/>
          </w:tcPr>
          <w:p w14:paraId="3F2CBBF6" w14:textId="34737423" w:rsidR="00AF783B" w:rsidRPr="005001D4" w:rsidRDefault="00AF783B" w:rsidP="00AF783B">
            <w:pPr>
              <w:spacing w:line="380" w:lineRule="exact"/>
              <w:ind w:right="90"/>
              <w:jc w:val="right"/>
              <w:rPr>
                <w:sz w:val="18"/>
                <w:szCs w:val="18"/>
                <w:cs/>
              </w:rPr>
            </w:pPr>
            <w:r w:rsidRPr="005001D4">
              <w:rPr>
                <w:sz w:val="18"/>
                <w:szCs w:val="18"/>
              </w:rPr>
              <w:t>4</w:t>
            </w:r>
          </w:p>
        </w:tc>
        <w:tc>
          <w:tcPr>
            <w:tcW w:w="1202" w:type="dxa"/>
            <w:vAlign w:val="bottom"/>
          </w:tcPr>
          <w:p w14:paraId="3233A5D5" w14:textId="1843FD1D" w:rsidR="00AF783B" w:rsidRPr="005001D4" w:rsidRDefault="00AF783B" w:rsidP="00AF783B">
            <w:pPr>
              <w:spacing w:line="380" w:lineRule="exact"/>
              <w:ind w:right="90"/>
              <w:jc w:val="right"/>
              <w:rPr>
                <w:sz w:val="18"/>
                <w:szCs w:val="18"/>
              </w:rPr>
            </w:pPr>
            <w:r w:rsidRPr="005001D4">
              <w:rPr>
                <w:sz w:val="18"/>
                <w:szCs w:val="18"/>
              </w:rPr>
              <w:t>-</w:t>
            </w:r>
          </w:p>
        </w:tc>
        <w:tc>
          <w:tcPr>
            <w:tcW w:w="1203" w:type="dxa"/>
            <w:vAlign w:val="bottom"/>
            <w:hideMark/>
          </w:tcPr>
          <w:p w14:paraId="026DB194" w14:textId="7B761725" w:rsidR="00AF783B" w:rsidRPr="005001D4" w:rsidRDefault="00AF783B" w:rsidP="00AF783B">
            <w:pPr>
              <w:spacing w:line="380" w:lineRule="exact"/>
              <w:ind w:right="90"/>
              <w:jc w:val="right"/>
              <w:rPr>
                <w:sz w:val="18"/>
                <w:szCs w:val="18"/>
              </w:rPr>
            </w:pPr>
            <w:r w:rsidRPr="005001D4">
              <w:rPr>
                <w:sz w:val="18"/>
                <w:szCs w:val="18"/>
              </w:rPr>
              <w:t>-</w:t>
            </w:r>
          </w:p>
        </w:tc>
        <w:tc>
          <w:tcPr>
            <w:tcW w:w="1202" w:type="dxa"/>
            <w:vAlign w:val="bottom"/>
          </w:tcPr>
          <w:p w14:paraId="45421C09" w14:textId="7859DAA5" w:rsidR="00AF783B" w:rsidRPr="005001D4" w:rsidRDefault="00AF783B" w:rsidP="00AF783B">
            <w:pPr>
              <w:spacing w:line="380" w:lineRule="exact"/>
              <w:ind w:right="90"/>
              <w:jc w:val="right"/>
              <w:rPr>
                <w:sz w:val="18"/>
                <w:szCs w:val="18"/>
              </w:rPr>
            </w:pPr>
            <w:r w:rsidRPr="005001D4">
              <w:rPr>
                <w:sz w:val="18"/>
                <w:szCs w:val="18"/>
              </w:rPr>
              <w:t>4.7961</w:t>
            </w:r>
          </w:p>
        </w:tc>
        <w:tc>
          <w:tcPr>
            <w:tcW w:w="1211" w:type="dxa"/>
            <w:gridSpan w:val="2"/>
            <w:vAlign w:val="bottom"/>
            <w:hideMark/>
          </w:tcPr>
          <w:p w14:paraId="143A51A0" w14:textId="77777777" w:rsidR="00AF783B" w:rsidRPr="005001D4" w:rsidRDefault="00AF783B" w:rsidP="00AF783B">
            <w:pPr>
              <w:spacing w:line="380" w:lineRule="exact"/>
              <w:ind w:right="90"/>
              <w:jc w:val="right"/>
              <w:rPr>
                <w:sz w:val="18"/>
                <w:szCs w:val="18"/>
              </w:rPr>
            </w:pPr>
            <w:r w:rsidRPr="005001D4">
              <w:rPr>
                <w:sz w:val="18"/>
                <w:szCs w:val="18"/>
              </w:rPr>
              <w:t>4.5610</w:t>
            </w:r>
          </w:p>
        </w:tc>
      </w:tr>
      <w:tr w:rsidR="00AF783B" w:rsidRPr="005001D4" w14:paraId="6FB532A5" w14:textId="77777777" w:rsidTr="002F3F15">
        <w:trPr>
          <w:cantSplit/>
          <w:trHeight w:val="95"/>
        </w:trPr>
        <w:tc>
          <w:tcPr>
            <w:tcW w:w="1796" w:type="dxa"/>
            <w:vAlign w:val="bottom"/>
          </w:tcPr>
          <w:p w14:paraId="4BB4E9D6" w14:textId="77777777" w:rsidR="00AF783B" w:rsidRPr="005001D4" w:rsidRDefault="00AF783B" w:rsidP="00AF783B">
            <w:pPr>
              <w:spacing w:line="380" w:lineRule="exact"/>
              <w:ind w:right="-108"/>
              <w:rPr>
                <w:sz w:val="18"/>
                <w:szCs w:val="18"/>
              </w:rPr>
            </w:pPr>
            <w:r w:rsidRPr="005001D4">
              <w:rPr>
                <w:sz w:val="18"/>
                <w:szCs w:val="18"/>
              </w:rPr>
              <w:t>Swiss Franc</w:t>
            </w:r>
          </w:p>
        </w:tc>
        <w:tc>
          <w:tcPr>
            <w:tcW w:w="1202" w:type="dxa"/>
            <w:vAlign w:val="bottom"/>
          </w:tcPr>
          <w:p w14:paraId="767B8F14" w14:textId="2A25F416" w:rsidR="00AF783B" w:rsidRPr="005001D4" w:rsidRDefault="00AF783B" w:rsidP="00AF783B">
            <w:pPr>
              <w:spacing w:line="380" w:lineRule="exact"/>
              <w:ind w:right="90"/>
              <w:jc w:val="right"/>
              <w:rPr>
                <w:sz w:val="18"/>
                <w:szCs w:val="18"/>
              </w:rPr>
            </w:pPr>
            <w:r w:rsidRPr="005001D4">
              <w:rPr>
                <w:sz w:val="18"/>
                <w:szCs w:val="18"/>
              </w:rPr>
              <w:t>1</w:t>
            </w:r>
          </w:p>
        </w:tc>
        <w:tc>
          <w:tcPr>
            <w:tcW w:w="1203" w:type="dxa"/>
            <w:vAlign w:val="bottom"/>
          </w:tcPr>
          <w:p w14:paraId="7D2CF862" w14:textId="7EB7FF34" w:rsidR="00AF783B" w:rsidRPr="005001D4" w:rsidRDefault="00AF783B" w:rsidP="00AF783B">
            <w:pPr>
              <w:spacing w:line="380" w:lineRule="exact"/>
              <w:ind w:right="90"/>
              <w:jc w:val="right"/>
              <w:rPr>
                <w:sz w:val="18"/>
                <w:szCs w:val="18"/>
              </w:rPr>
            </w:pPr>
            <w:r w:rsidRPr="005001D4">
              <w:rPr>
                <w:sz w:val="18"/>
                <w:szCs w:val="18"/>
              </w:rPr>
              <w:t>1</w:t>
            </w:r>
          </w:p>
        </w:tc>
        <w:tc>
          <w:tcPr>
            <w:tcW w:w="1202" w:type="dxa"/>
            <w:vAlign w:val="bottom"/>
          </w:tcPr>
          <w:p w14:paraId="4141CD33" w14:textId="1C52794C" w:rsidR="00AF783B" w:rsidRPr="005001D4" w:rsidRDefault="00AF783B" w:rsidP="00AF783B">
            <w:pPr>
              <w:spacing w:line="380" w:lineRule="exact"/>
              <w:ind w:right="90"/>
              <w:jc w:val="right"/>
              <w:rPr>
                <w:sz w:val="18"/>
                <w:szCs w:val="18"/>
              </w:rPr>
            </w:pPr>
            <w:r w:rsidRPr="005001D4">
              <w:rPr>
                <w:sz w:val="18"/>
                <w:szCs w:val="18"/>
              </w:rPr>
              <w:t>-</w:t>
            </w:r>
          </w:p>
        </w:tc>
        <w:tc>
          <w:tcPr>
            <w:tcW w:w="1203" w:type="dxa"/>
            <w:vAlign w:val="bottom"/>
          </w:tcPr>
          <w:p w14:paraId="1469F246" w14:textId="71E544E5" w:rsidR="00AF783B" w:rsidRPr="005001D4" w:rsidRDefault="00AF783B" w:rsidP="00AF783B">
            <w:pPr>
              <w:spacing w:line="380" w:lineRule="exact"/>
              <w:ind w:right="90"/>
              <w:jc w:val="right"/>
              <w:rPr>
                <w:sz w:val="18"/>
                <w:szCs w:val="18"/>
              </w:rPr>
            </w:pPr>
            <w:r w:rsidRPr="005001D4">
              <w:rPr>
                <w:sz w:val="18"/>
                <w:szCs w:val="18"/>
              </w:rPr>
              <w:t>-</w:t>
            </w:r>
          </w:p>
        </w:tc>
        <w:tc>
          <w:tcPr>
            <w:tcW w:w="1202" w:type="dxa"/>
            <w:vAlign w:val="bottom"/>
          </w:tcPr>
          <w:p w14:paraId="3F802B9D" w14:textId="6E747AD5" w:rsidR="00AF783B" w:rsidRPr="005001D4" w:rsidRDefault="00AF783B" w:rsidP="00AF783B">
            <w:pPr>
              <w:spacing w:line="380" w:lineRule="exact"/>
              <w:ind w:right="90"/>
              <w:jc w:val="right"/>
              <w:rPr>
                <w:sz w:val="18"/>
                <w:szCs w:val="18"/>
              </w:rPr>
            </w:pPr>
            <w:r w:rsidRPr="005001D4">
              <w:rPr>
                <w:sz w:val="18"/>
                <w:szCs w:val="18"/>
              </w:rPr>
              <w:t>41.3974</w:t>
            </w:r>
          </w:p>
        </w:tc>
        <w:tc>
          <w:tcPr>
            <w:tcW w:w="1211" w:type="dxa"/>
            <w:gridSpan w:val="2"/>
            <w:vAlign w:val="bottom"/>
          </w:tcPr>
          <w:p w14:paraId="33160B1D" w14:textId="77777777" w:rsidR="00AF783B" w:rsidRPr="005001D4" w:rsidRDefault="00AF783B" w:rsidP="00AF783B">
            <w:pPr>
              <w:spacing w:line="380" w:lineRule="exact"/>
              <w:ind w:right="90"/>
              <w:jc w:val="right"/>
              <w:rPr>
                <w:sz w:val="18"/>
                <w:szCs w:val="18"/>
              </w:rPr>
            </w:pPr>
            <w:r w:rsidRPr="005001D4">
              <w:rPr>
                <w:sz w:val="18"/>
                <w:szCs w:val="18"/>
              </w:rPr>
              <w:t>40.3348</w:t>
            </w:r>
          </w:p>
        </w:tc>
      </w:tr>
    </w:tbl>
    <w:p w14:paraId="1564DF5A" w14:textId="77777777" w:rsidR="00364B9D" w:rsidRPr="005001D4" w:rsidRDefault="00364B9D" w:rsidP="00AF783B">
      <w:pPr>
        <w:spacing w:before="120" w:after="240" w:line="380" w:lineRule="exact"/>
        <w:ind w:left="547"/>
        <w:jc w:val="thaiDistribute"/>
        <w:rPr>
          <w:spacing w:val="-4"/>
        </w:rPr>
      </w:pPr>
      <w:bookmarkStart w:id="1" w:name="_Hlk60879696"/>
      <w:r w:rsidRPr="005001D4">
        <w:rPr>
          <w:spacing w:val="-4"/>
        </w:rPr>
        <w:t xml:space="preserve">As at </w:t>
      </w:r>
      <w:r w:rsidR="00614DC6" w:rsidRPr="005001D4">
        <w:rPr>
          <w:spacing w:val="-4"/>
        </w:rPr>
        <w:t>31 March 2026</w:t>
      </w:r>
      <w:r w:rsidR="00186517" w:rsidRPr="005001D4">
        <w:rPr>
          <w:spacing w:val="-4"/>
        </w:rPr>
        <w:t xml:space="preserve"> </w:t>
      </w:r>
      <w:r w:rsidRPr="005001D4">
        <w:rPr>
          <w:spacing w:val="-4"/>
        </w:rPr>
        <w:t xml:space="preserve">and </w:t>
      </w:r>
      <w:r w:rsidR="00614DC6" w:rsidRPr="005001D4">
        <w:rPr>
          <w:spacing w:val="-4"/>
        </w:rPr>
        <w:t>31 December 2025</w:t>
      </w:r>
      <w:r w:rsidRPr="005001D4">
        <w:rPr>
          <w:spacing w:val="-4"/>
        </w:rPr>
        <w:t xml:space="preserve">, Samart Aviation Solutions Public Co., Ltd., </w:t>
      </w:r>
      <w:r w:rsidR="00A00358" w:rsidRPr="005001D4">
        <w:rPr>
          <w:spacing w:val="-4"/>
        </w:rPr>
        <w:t xml:space="preserve">           </w:t>
      </w:r>
      <w:r w:rsidR="00212161" w:rsidRPr="005001D4">
        <w:rPr>
          <w:spacing w:val="-4"/>
        </w:rPr>
        <w:t xml:space="preserve">and its </w:t>
      </w:r>
      <w:r w:rsidRPr="005001D4">
        <w:rPr>
          <w:spacing w:val="-4"/>
        </w:rPr>
        <w:t>subsidia</w:t>
      </w:r>
      <w:r w:rsidR="00212161" w:rsidRPr="005001D4">
        <w:rPr>
          <w:spacing w:val="-4"/>
        </w:rPr>
        <w:t>ries (Samart Aviation Group), the subsidiary company,</w:t>
      </w:r>
      <w:r w:rsidRPr="005001D4">
        <w:rPr>
          <w:spacing w:val="-4"/>
        </w:rPr>
        <w:t xml:space="preserve"> whose functional currency is USD, has the following significant financial assets and </w:t>
      </w:r>
      <w:r w:rsidRPr="005001D4">
        <w:rPr>
          <w:spacing w:val="-6"/>
        </w:rPr>
        <w:t>liabilities denominated in foreign currencies (currencies other than US Dollars) as summarised below.</w:t>
      </w:r>
      <w:r w:rsidRPr="005001D4">
        <w:rPr>
          <w:spacing w:val="-4"/>
        </w:rPr>
        <w:t xml:space="preserve"> </w:t>
      </w:r>
    </w:p>
    <w:tbl>
      <w:tblPr>
        <w:tblW w:w="9270" w:type="dxa"/>
        <w:tblInd w:w="558" w:type="dxa"/>
        <w:tblLayout w:type="fixed"/>
        <w:tblLook w:val="04A0" w:firstRow="1" w:lastRow="0" w:firstColumn="1" w:lastColumn="0" w:noHBand="0" w:noVBand="1"/>
      </w:tblPr>
      <w:tblGrid>
        <w:gridCol w:w="2790"/>
        <w:gridCol w:w="1620"/>
        <w:gridCol w:w="1620"/>
        <w:gridCol w:w="1620"/>
        <w:gridCol w:w="1620"/>
      </w:tblGrid>
      <w:tr w:rsidR="00364B9D" w:rsidRPr="005001D4" w14:paraId="19B3EC92" w14:textId="77777777" w:rsidTr="00364B9D">
        <w:trPr>
          <w:cantSplit/>
        </w:trPr>
        <w:tc>
          <w:tcPr>
            <w:tcW w:w="2790" w:type="dxa"/>
            <w:vAlign w:val="bottom"/>
            <w:hideMark/>
          </w:tcPr>
          <w:bookmarkEnd w:id="1"/>
          <w:p w14:paraId="59D93977" w14:textId="77777777" w:rsidR="00364B9D" w:rsidRPr="005001D4" w:rsidRDefault="00364B9D" w:rsidP="00C97A5B">
            <w:pPr>
              <w:pBdr>
                <w:bottom w:val="single" w:sz="4" w:space="1" w:color="auto"/>
              </w:pBdr>
              <w:spacing w:line="340" w:lineRule="exact"/>
              <w:jc w:val="center"/>
              <w:rPr>
                <w:rFonts w:eastAsia="Arial Unicode MS"/>
                <w:sz w:val="20"/>
                <w:szCs w:val="20"/>
              </w:rPr>
            </w:pPr>
            <w:r w:rsidRPr="005001D4">
              <w:rPr>
                <w:rFonts w:eastAsia="Arial Unicode MS"/>
                <w:sz w:val="20"/>
                <w:szCs w:val="20"/>
              </w:rPr>
              <w:t>Foreign currency</w:t>
            </w:r>
          </w:p>
        </w:tc>
        <w:tc>
          <w:tcPr>
            <w:tcW w:w="3240" w:type="dxa"/>
            <w:gridSpan w:val="2"/>
            <w:vAlign w:val="bottom"/>
            <w:hideMark/>
          </w:tcPr>
          <w:p w14:paraId="7D7E65CA" w14:textId="77777777" w:rsidR="00364B9D" w:rsidRPr="005001D4" w:rsidRDefault="00364B9D" w:rsidP="00C97A5B">
            <w:pPr>
              <w:pBdr>
                <w:bottom w:val="single" w:sz="4" w:space="1" w:color="auto"/>
              </w:pBdr>
              <w:spacing w:line="340" w:lineRule="exact"/>
              <w:jc w:val="center"/>
              <w:rPr>
                <w:rFonts w:eastAsia="Arial Unicode MS"/>
                <w:spacing w:val="-4"/>
                <w:sz w:val="20"/>
                <w:szCs w:val="20"/>
              </w:rPr>
            </w:pPr>
            <w:r w:rsidRPr="005001D4">
              <w:rPr>
                <w:rFonts w:eastAsia="Arial Unicode MS"/>
                <w:spacing w:val="-4"/>
                <w:sz w:val="20"/>
                <w:szCs w:val="20"/>
              </w:rPr>
              <w:t>Consolidated                           financial statements</w:t>
            </w:r>
          </w:p>
        </w:tc>
        <w:tc>
          <w:tcPr>
            <w:tcW w:w="3240" w:type="dxa"/>
            <w:gridSpan w:val="2"/>
            <w:vAlign w:val="bottom"/>
            <w:hideMark/>
          </w:tcPr>
          <w:p w14:paraId="7513F53C" w14:textId="77777777" w:rsidR="00364B9D" w:rsidRPr="005001D4" w:rsidRDefault="00364B9D" w:rsidP="00C97A5B">
            <w:pPr>
              <w:pBdr>
                <w:bottom w:val="single" w:sz="4" w:space="1" w:color="auto"/>
              </w:pBdr>
              <w:spacing w:line="340" w:lineRule="exact"/>
              <w:ind w:right="24"/>
              <w:jc w:val="center"/>
              <w:rPr>
                <w:rFonts w:eastAsia="Arial Unicode MS"/>
                <w:sz w:val="20"/>
                <w:szCs w:val="20"/>
              </w:rPr>
            </w:pPr>
            <w:r w:rsidRPr="005001D4">
              <w:rPr>
                <w:rFonts w:eastAsia="Arial Unicode MS"/>
                <w:sz w:val="20"/>
                <w:szCs w:val="20"/>
              </w:rPr>
              <w:t xml:space="preserve">Exchange rate </w:t>
            </w:r>
            <w:r w:rsidR="00A00358" w:rsidRPr="005001D4">
              <w:rPr>
                <w:rFonts w:eastAsia="Arial Unicode MS"/>
                <w:sz w:val="20"/>
                <w:szCs w:val="20"/>
              </w:rPr>
              <w:t>as at</w:t>
            </w:r>
          </w:p>
        </w:tc>
      </w:tr>
      <w:tr w:rsidR="000104C3" w:rsidRPr="005001D4" w14:paraId="6B0C8C27" w14:textId="77777777" w:rsidTr="00364B9D">
        <w:trPr>
          <w:cantSplit/>
        </w:trPr>
        <w:tc>
          <w:tcPr>
            <w:tcW w:w="2790" w:type="dxa"/>
            <w:vAlign w:val="bottom"/>
          </w:tcPr>
          <w:p w14:paraId="26875490" w14:textId="77777777" w:rsidR="000104C3" w:rsidRPr="005001D4" w:rsidRDefault="000104C3" w:rsidP="000104C3">
            <w:pPr>
              <w:spacing w:line="340" w:lineRule="exact"/>
              <w:jc w:val="center"/>
              <w:rPr>
                <w:rFonts w:eastAsia="Arial Unicode MS"/>
                <w:spacing w:val="-4"/>
                <w:sz w:val="20"/>
                <w:szCs w:val="20"/>
                <w:cs/>
              </w:rPr>
            </w:pPr>
          </w:p>
        </w:tc>
        <w:tc>
          <w:tcPr>
            <w:tcW w:w="1620" w:type="dxa"/>
            <w:vAlign w:val="bottom"/>
            <w:hideMark/>
          </w:tcPr>
          <w:p w14:paraId="30C3E2A5" w14:textId="77777777" w:rsidR="000104C3" w:rsidRPr="005001D4" w:rsidRDefault="00614DC6" w:rsidP="000104C3">
            <w:pPr>
              <w:pBdr>
                <w:bottom w:val="single" w:sz="4" w:space="1" w:color="auto"/>
              </w:pBdr>
              <w:spacing w:line="340" w:lineRule="exact"/>
              <w:jc w:val="center"/>
              <w:rPr>
                <w:rFonts w:eastAsia="Arial Unicode MS"/>
                <w:spacing w:val="-4"/>
                <w:sz w:val="20"/>
                <w:szCs w:val="20"/>
              </w:rPr>
            </w:pPr>
            <w:r w:rsidRPr="005001D4">
              <w:rPr>
                <w:rFonts w:eastAsia="Arial Unicode MS"/>
                <w:spacing w:val="-4"/>
                <w:sz w:val="20"/>
                <w:szCs w:val="20"/>
              </w:rPr>
              <w:t>31 March</w:t>
            </w:r>
            <w:r w:rsidR="000104C3" w:rsidRPr="005001D4">
              <w:rPr>
                <w:rFonts w:eastAsia="Arial Unicode MS"/>
                <w:spacing w:val="-4"/>
                <w:sz w:val="20"/>
                <w:szCs w:val="20"/>
              </w:rPr>
              <w:t xml:space="preserve">             202</w:t>
            </w:r>
            <w:r w:rsidR="00E54457" w:rsidRPr="005001D4">
              <w:rPr>
                <w:rFonts w:eastAsia="Arial Unicode MS"/>
                <w:spacing w:val="-4"/>
                <w:sz w:val="20"/>
                <w:szCs w:val="20"/>
              </w:rPr>
              <w:t>6</w:t>
            </w:r>
          </w:p>
        </w:tc>
        <w:tc>
          <w:tcPr>
            <w:tcW w:w="1620" w:type="dxa"/>
            <w:vAlign w:val="bottom"/>
            <w:hideMark/>
          </w:tcPr>
          <w:p w14:paraId="65DA8E9C" w14:textId="77777777" w:rsidR="000104C3" w:rsidRPr="005001D4" w:rsidRDefault="00614DC6" w:rsidP="000104C3">
            <w:pPr>
              <w:pBdr>
                <w:bottom w:val="single" w:sz="4" w:space="1" w:color="auto"/>
              </w:pBdr>
              <w:spacing w:line="340" w:lineRule="exact"/>
              <w:jc w:val="center"/>
              <w:rPr>
                <w:rFonts w:eastAsia="Arial Unicode MS"/>
                <w:spacing w:val="-4"/>
                <w:sz w:val="20"/>
                <w:szCs w:val="20"/>
              </w:rPr>
            </w:pPr>
            <w:r w:rsidRPr="005001D4">
              <w:rPr>
                <w:rFonts w:eastAsia="Arial Unicode MS"/>
                <w:spacing w:val="-4"/>
                <w:sz w:val="20"/>
                <w:szCs w:val="20"/>
              </w:rPr>
              <w:t>31 December 2025</w:t>
            </w:r>
          </w:p>
        </w:tc>
        <w:tc>
          <w:tcPr>
            <w:tcW w:w="1620" w:type="dxa"/>
            <w:vAlign w:val="bottom"/>
            <w:hideMark/>
          </w:tcPr>
          <w:p w14:paraId="0C9DD922" w14:textId="77777777" w:rsidR="000104C3" w:rsidRPr="005001D4" w:rsidRDefault="00614DC6" w:rsidP="000104C3">
            <w:pPr>
              <w:pBdr>
                <w:bottom w:val="single" w:sz="4" w:space="1" w:color="auto"/>
              </w:pBdr>
              <w:spacing w:line="340" w:lineRule="exact"/>
              <w:jc w:val="center"/>
              <w:rPr>
                <w:rFonts w:eastAsia="Arial Unicode MS"/>
                <w:spacing w:val="-4"/>
                <w:sz w:val="20"/>
                <w:szCs w:val="20"/>
              </w:rPr>
            </w:pPr>
            <w:r w:rsidRPr="005001D4">
              <w:rPr>
                <w:rFonts w:eastAsia="Arial Unicode MS"/>
                <w:spacing w:val="-4"/>
                <w:sz w:val="20"/>
                <w:szCs w:val="20"/>
              </w:rPr>
              <w:t>31 March</w:t>
            </w:r>
            <w:r w:rsidR="000104C3" w:rsidRPr="005001D4">
              <w:rPr>
                <w:rFonts w:eastAsia="Arial Unicode MS"/>
                <w:spacing w:val="-4"/>
                <w:sz w:val="20"/>
                <w:szCs w:val="20"/>
              </w:rPr>
              <w:t xml:space="preserve">             202</w:t>
            </w:r>
            <w:r w:rsidR="00E54457" w:rsidRPr="005001D4">
              <w:rPr>
                <w:rFonts w:eastAsia="Arial Unicode MS"/>
                <w:spacing w:val="-4"/>
                <w:sz w:val="20"/>
                <w:szCs w:val="20"/>
              </w:rPr>
              <w:t>6</w:t>
            </w:r>
          </w:p>
        </w:tc>
        <w:tc>
          <w:tcPr>
            <w:tcW w:w="1620" w:type="dxa"/>
            <w:vAlign w:val="bottom"/>
            <w:hideMark/>
          </w:tcPr>
          <w:p w14:paraId="1E9F9464" w14:textId="77777777" w:rsidR="000104C3" w:rsidRPr="005001D4" w:rsidRDefault="00614DC6" w:rsidP="000104C3">
            <w:pPr>
              <w:pBdr>
                <w:bottom w:val="single" w:sz="4" w:space="1" w:color="auto"/>
              </w:pBdr>
              <w:spacing w:line="340" w:lineRule="exact"/>
              <w:jc w:val="center"/>
              <w:rPr>
                <w:rFonts w:eastAsia="Arial Unicode MS"/>
                <w:spacing w:val="-4"/>
                <w:sz w:val="20"/>
                <w:szCs w:val="20"/>
              </w:rPr>
            </w:pPr>
            <w:r w:rsidRPr="005001D4">
              <w:rPr>
                <w:rFonts w:eastAsia="Arial Unicode MS"/>
                <w:spacing w:val="-4"/>
                <w:sz w:val="20"/>
                <w:szCs w:val="20"/>
              </w:rPr>
              <w:t>31 December 2025</w:t>
            </w:r>
          </w:p>
        </w:tc>
      </w:tr>
      <w:tr w:rsidR="000104C3" w:rsidRPr="005001D4" w14:paraId="0E11C1FA" w14:textId="77777777" w:rsidTr="00364B9D">
        <w:trPr>
          <w:cantSplit/>
        </w:trPr>
        <w:tc>
          <w:tcPr>
            <w:tcW w:w="2790" w:type="dxa"/>
            <w:vAlign w:val="bottom"/>
          </w:tcPr>
          <w:p w14:paraId="5B69AD7A" w14:textId="77777777" w:rsidR="000104C3" w:rsidRPr="005001D4" w:rsidRDefault="000104C3" w:rsidP="000104C3">
            <w:pPr>
              <w:spacing w:line="340" w:lineRule="exact"/>
              <w:ind w:right="-43"/>
              <w:rPr>
                <w:b/>
                <w:bCs/>
                <w:sz w:val="20"/>
                <w:szCs w:val="20"/>
              </w:rPr>
            </w:pPr>
          </w:p>
        </w:tc>
        <w:tc>
          <w:tcPr>
            <w:tcW w:w="1620" w:type="dxa"/>
            <w:hideMark/>
          </w:tcPr>
          <w:p w14:paraId="0030FE29" w14:textId="77777777" w:rsidR="000104C3" w:rsidRPr="005001D4" w:rsidRDefault="000104C3" w:rsidP="000104C3">
            <w:pPr>
              <w:spacing w:line="340" w:lineRule="exact"/>
              <w:ind w:left="-18"/>
              <w:jc w:val="center"/>
              <w:rPr>
                <w:b/>
                <w:bCs/>
                <w:sz w:val="20"/>
                <w:szCs w:val="20"/>
              </w:rPr>
            </w:pPr>
            <w:r w:rsidRPr="005001D4">
              <w:rPr>
                <w:rFonts w:eastAsia="Arial Unicode MS"/>
                <w:sz w:val="20"/>
                <w:szCs w:val="20"/>
              </w:rPr>
              <w:t>(Million)</w:t>
            </w:r>
          </w:p>
        </w:tc>
        <w:tc>
          <w:tcPr>
            <w:tcW w:w="1620" w:type="dxa"/>
            <w:hideMark/>
          </w:tcPr>
          <w:p w14:paraId="72932064" w14:textId="77777777" w:rsidR="000104C3" w:rsidRPr="005001D4" w:rsidRDefault="000104C3" w:rsidP="000104C3">
            <w:pPr>
              <w:spacing w:line="340" w:lineRule="exact"/>
              <w:ind w:left="-18"/>
              <w:jc w:val="center"/>
              <w:rPr>
                <w:b/>
                <w:bCs/>
                <w:sz w:val="20"/>
                <w:szCs w:val="20"/>
                <w:cs/>
              </w:rPr>
            </w:pPr>
            <w:r w:rsidRPr="005001D4">
              <w:rPr>
                <w:rFonts w:eastAsia="Arial Unicode MS"/>
                <w:sz w:val="20"/>
                <w:szCs w:val="20"/>
              </w:rPr>
              <w:t>(Million)</w:t>
            </w:r>
          </w:p>
        </w:tc>
        <w:tc>
          <w:tcPr>
            <w:tcW w:w="3240" w:type="dxa"/>
            <w:gridSpan w:val="2"/>
            <w:vAlign w:val="bottom"/>
            <w:hideMark/>
          </w:tcPr>
          <w:p w14:paraId="114E90B2" w14:textId="77777777" w:rsidR="000104C3" w:rsidRPr="005001D4" w:rsidRDefault="000104C3" w:rsidP="000104C3">
            <w:pPr>
              <w:spacing w:line="340" w:lineRule="exact"/>
              <w:ind w:left="-108" w:right="-108"/>
              <w:jc w:val="center"/>
              <w:rPr>
                <w:rFonts w:eastAsia="Arial Unicode MS"/>
                <w:sz w:val="20"/>
                <w:szCs w:val="20"/>
                <w:cs/>
              </w:rPr>
            </w:pPr>
            <w:r w:rsidRPr="005001D4">
              <w:rPr>
                <w:rFonts w:eastAsia="Arial Unicode MS"/>
                <w:sz w:val="20"/>
                <w:szCs w:val="20"/>
              </w:rPr>
              <w:t>(USD per 1 foreign currency unit)</w:t>
            </w:r>
          </w:p>
        </w:tc>
      </w:tr>
      <w:tr w:rsidR="000104C3" w:rsidRPr="005001D4" w14:paraId="0AA92087" w14:textId="77777777" w:rsidTr="00364B9D">
        <w:trPr>
          <w:cantSplit/>
        </w:trPr>
        <w:tc>
          <w:tcPr>
            <w:tcW w:w="2790" w:type="dxa"/>
            <w:vAlign w:val="bottom"/>
            <w:hideMark/>
          </w:tcPr>
          <w:p w14:paraId="5A4B47F8" w14:textId="77777777" w:rsidR="000104C3" w:rsidRPr="005001D4" w:rsidRDefault="000104C3" w:rsidP="000104C3">
            <w:pPr>
              <w:pStyle w:val="Heading8"/>
              <w:spacing w:line="340" w:lineRule="exact"/>
              <w:ind w:left="0" w:firstLine="0"/>
              <w:rPr>
                <w:rFonts w:ascii="Arial" w:eastAsia="Arial Unicode MS" w:hAnsi="Arial"/>
                <w:u w:val="none"/>
              </w:rPr>
            </w:pPr>
            <w:r w:rsidRPr="005001D4">
              <w:rPr>
                <w:rFonts w:ascii="Arial" w:eastAsia="Arial Unicode MS" w:hAnsi="Arial"/>
                <w:u w:val="none"/>
              </w:rPr>
              <w:t>Financial assets</w:t>
            </w:r>
          </w:p>
        </w:tc>
        <w:tc>
          <w:tcPr>
            <w:tcW w:w="1620" w:type="dxa"/>
          </w:tcPr>
          <w:p w14:paraId="1514DF1F" w14:textId="77777777" w:rsidR="000104C3" w:rsidRPr="005001D4" w:rsidRDefault="000104C3" w:rsidP="000104C3">
            <w:pPr>
              <w:spacing w:line="340" w:lineRule="exact"/>
              <w:ind w:right="260"/>
              <w:jc w:val="right"/>
              <w:rPr>
                <w:sz w:val="20"/>
                <w:szCs w:val="20"/>
              </w:rPr>
            </w:pPr>
          </w:p>
        </w:tc>
        <w:tc>
          <w:tcPr>
            <w:tcW w:w="1620" w:type="dxa"/>
          </w:tcPr>
          <w:p w14:paraId="5CC05C8F" w14:textId="77777777" w:rsidR="000104C3" w:rsidRPr="005001D4" w:rsidRDefault="000104C3" w:rsidP="000104C3">
            <w:pPr>
              <w:spacing w:line="340" w:lineRule="exact"/>
              <w:ind w:right="260"/>
              <w:jc w:val="right"/>
              <w:rPr>
                <w:sz w:val="20"/>
                <w:szCs w:val="20"/>
              </w:rPr>
            </w:pPr>
          </w:p>
        </w:tc>
        <w:tc>
          <w:tcPr>
            <w:tcW w:w="1620" w:type="dxa"/>
            <w:vAlign w:val="bottom"/>
          </w:tcPr>
          <w:p w14:paraId="5AABD1E8" w14:textId="77777777" w:rsidR="000104C3" w:rsidRPr="005001D4" w:rsidRDefault="000104C3" w:rsidP="00225EF0">
            <w:pPr>
              <w:spacing w:line="340" w:lineRule="exact"/>
              <w:ind w:right="260"/>
              <w:jc w:val="right"/>
              <w:rPr>
                <w:sz w:val="20"/>
                <w:szCs w:val="20"/>
              </w:rPr>
            </w:pPr>
          </w:p>
        </w:tc>
        <w:tc>
          <w:tcPr>
            <w:tcW w:w="1620" w:type="dxa"/>
            <w:vAlign w:val="bottom"/>
          </w:tcPr>
          <w:p w14:paraId="0CA0AA12" w14:textId="77777777" w:rsidR="000104C3" w:rsidRPr="005001D4" w:rsidRDefault="000104C3" w:rsidP="00225EF0">
            <w:pPr>
              <w:spacing w:line="340" w:lineRule="exact"/>
              <w:ind w:right="260"/>
              <w:jc w:val="right"/>
              <w:rPr>
                <w:sz w:val="20"/>
                <w:szCs w:val="20"/>
              </w:rPr>
            </w:pPr>
          </w:p>
        </w:tc>
      </w:tr>
      <w:tr w:rsidR="00AF783B" w:rsidRPr="005001D4" w14:paraId="0CD42132" w14:textId="77777777" w:rsidTr="00944D17">
        <w:trPr>
          <w:cantSplit/>
        </w:trPr>
        <w:tc>
          <w:tcPr>
            <w:tcW w:w="2790" w:type="dxa"/>
            <w:vAlign w:val="bottom"/>
            <w:hideMark/>
          </w:tcPr>
          <w:p w14:paraId="1551800F" w14:textId="77777777" w:rsidR="00AF783B" w:rsidRPr="005001D4" w:rsidRDefault="00AF783B" w:rsidP="00AF783B">
            <w:pPr>
              <w:spacing w:line="340" w:lineRule="exact"/>
              <w:ind w:right="-43"/>
              <w:rPr>
                <w:sz w:val="20"/>
                <w:szCs w:val="20"/>
              </w:rPr>
            </w:pPr>
            <w:r w:rsidRPr="005001D4">
              <w:rPr>
                <w:sz w:val="20"/>
                <w:szCs w:val="20"/>
              </w:rPr>
              <w:t>Baht</w:t>
            </w:r>
          </w:p>
        </w:tc>
        <w:tc>
          <w:tcPr>
            <w:tcW w:w="1620" w:type="dxa"/>
          </w:tcPr>
          <w:p w14:paraId="72AA8EF2" w14:textId="5C47402C" w:rsidR="00AF783B" w:rsidRPr="005001D4" w:rsidRDefault="00AF783B" w:rsidP="00AF783B">
            <w:pPr>
              <w:spacing w:line="340" w:lineRule="exact"/>
              <w:ind w:right="260"/>
              <w:jc w:val="right"/>
              <w:rPr>
                <w:sz w:val="20"/>
                <w:szCs w:val="20"/>
              </w:rPr>
            </w:pPr>
            <w:r w:rsidRPr="005001D4">
              <w:rPr>
                <w:sz w:val="20"/>
                <w:szCs w:val="20"/>
              </w:rPr>
              <w:t>19</w:t>
            </w:r>
          </w:p>
        </w:tc>
        <w:tc>
          <w:tcPr>
            <w:tcW w:w="1620" w:type="dxa"/>
            <w:hideMark/>
          </w:tcPr>
          <w:p w14:paraId="143ACF68" w14:textId="24C31FD7" w:rsidR="00AF783B" w:rsidRPr="005001D4" w:rsidRDefault="00AF783B" w:rsidP="00AF783B">
            <w:pPr>
              <w:spacing w:line="340" w:lineRule="exact"/>
              <w:ind w:right="260"/>
              <w:jc w:val="right"/>
              <w:rPr>
                <w:sz w:val="20"/>
                <w:szCs w:val="20"/>
              </w:rPr>
            </w:pPr>
            <w:r w:rsidRPr="005001D4">
              <w:rPr>
                <w:sz w:val="20"/>
                <w:szCs w:val="20"/>
              </w:rPr>
              <w:t>20</w:t>
            </w:r>
          </w:p>
        </w:tc>
        <w:tc>
          <w:tcPr>
            <w:tcW w:w="1620" w:type="dxa"/>
          </w:tcPr>
          <w:p w14:paraId="2F337511" w14:textId="6CA9419C" w:rsidR="00AF783B" w:rsidRPr="005001D4" w:rsidRDefault="00AF783B" w:rsidP="00AF783B">
            <w:pPr>
              <w:spacing w:line="340" w:lineRule="exact"/>
              <w:ind w:right="260"/>
              <w:jc w:val="right"/>
              <w:rPr>
                <w:sz w:val="20"/>
                <w:szCs w:val="20"/>
                <w:cs/>
              </w:rPr>
            </w:pPr>
            <w:r w:rsidRPr="005001D4">
              <w:rPr>
                <w:sz w:val="20"/>
                <w:szCs w:val="20"/>
              </w:rPr>
              <w:t>0.0306</w:t>
            </w:r>
          </w:p>
        </w:tc>
        <w:tc>
          <w:tcPr>
            <w:tcW w:w="1620" w:type="dxa"/>
            <w:hideMark/>
          </w:tcPr>
          <w:p w14:paraId="641ECE10" w14:textId="77777777" w:rsidR="00AF783B" w:rsidRPr="005001D4" w:rsidRDefault="00AF783B" w:rsidP="00AF783B">
            <w:pPr>
              <w:spacing w:line="340" w:lineRule="exact"/>
              <w:ind w:right="260"/>
              <w:jc w:val="right"/>
              <w:rPr>
                <w:sz w:val="20"/>
                <w:szCs w:val="20"/>
                <w:cs/>
              </w:rPr>
            </w:pPr>
            <w:r w:rsidRPr="005001D4">
              <w:rPr>
                <w:sz w:val="20"/>
                <w:szCs w:val="20"/>
              </w:rPr>
              <w:t>0.0318</w:t>
            </w:r>
          </w:p>
        </w:tc>
      </w:tr>
      <w:tr w:rsidR="00AF783B" w:rsidRPr="005001D4" w14:paraId="1C624D37" w14:textId="77777777" w:rsidTr="00944D17">
        <w:trPr>
          <w:cantSplit/>
          <w:trHeight w:val="83"/>
        </w:trPr>
        <w:tc>
          <w:tcPr>
            <w:tcW w:w="2790" w:type="dxa"/>
            <w:vAlign w:val="bottom"/>
            <w:hideMark/>
          </w:tcPr>
          <w:p w14:paraId="410A256D" w14:textId="77777777" w:rsidR="00AF783B" w:rsidRPr="005001D4" w:rsidRDefault="00AF783B" w:rsidP="00AF783B">
            <w:pPr>
              <w:pStyle w:val="Heading8"/>
              <w:spacing w:line="340" w:lineRule="exact"/>
              <w:ind w:left="0" w:firstLine="0"/>
              <w:rPr>
                <w:rFonts w:ascii="Arial" w:eastAsia="Arial Unicode MS" w:hAnsi="Arial"/>
                <w:u w:val="none"/>
              </w:rPr>
            </w:pPr>
            <w:r w:rsidRPr="005001D4">
              <w:rPr>
                <w:rFonts w:ascii="Arial" w:eastAsia="Arial Unicode MS" w:hAnsi="Arial"/>
                <w:u w:val="none"/>
              </w:rPr>
              <w:t>Financial liabilities</w:t>
            </w:r>
          </w:p>
        </w:tc>
        <w:tc>
          <w:tcPr>
            <w:tcW w:w="1620" w:type="dxa"/>
          </w:tcPr>
          <w:p w14:paraId="3D4A8B28" w14:textId="77777777" w:rsidR="00AF783B" w:rsidRPr="005001D4" w:rsidRDefault="00AF783B" w:rsidP="00AF783B">
            <w:pPr>
              <w:spacing w:line="340" w:lineRule="exact"/>
              <w:ind w:right="260"/>
              <w:jc w:val="right"/>
              <w:rPr>
                <w:sz w:val="20"/>
                <w:szCs w:val="20"/>
              </w:rPr>
            </w:pPr>
          </w:p>
        </w:tc>
        <w:tc>
          <w:tcPr>
            <w:tcW w:w="1620" w:type="dxa"/>
          </w:tcPr>
          <w:p w14:paraId="6FC95F16" w14:textId="77777777" w:rsidR="00AF783B" w:rsidRPr="005001D4" w:rsidRDefault="00AF783B" w:rsidP="00AF783B">
            <w:pPr>
              <w:spacing w:line="340" w:lineRule="exact"/>
              <w:ind w:right="260"/>
              <w:jc w:val="right"/>
              <w:rPr>
                <w:sz w:val="20"/>
                <w:szCs w:val="20"/>
              </w:rPr>
            </w:pPr>
          </w:p>
        </w:tc>
        <w:tc>
          <w:tcPr>
            <w:tcW w:w="1620" w:type="dxa"/>
          </w:tcPr>
          <w:p w14:paraId="1B51BBDE" w14:textId="77777777" w:rsidR="00AF783B" w:rsidRPr="005001D4" w:rsidRDefault="00AF783B" w:rsidP="00AF783B">
            <w:pPr>
              <w:spacing w:line="340" w:lineRule="exact"/>
              <w:ind w:right="260"/>
              <w:jc w:val="right"/>
              <w:rPr>
                <w:sz w:val="20"/>
                <w:szCs w:val="20"/>
                <w:cs/>
              </w:rPr>
            </w:pPr>
          </w:p>
        </w:tc>
        <w:tc>
          <w:tcPr>
            <w:tcW w:w="1620" w:type="dxa"/>
          </w:tcPr>
          <w:p w14:paraId="29A0E447" w14:textId="77777777" w:rsidR="00AF783B" w:rsidRPr="005001D4" w:rsidRDefault="00AF783B" w:rsidP="00AF783B">
            <w:pPr>
              <w:spacing w:line="340" w:lineRule="exact"/>
              <w:ind w:right="260"/>
              <w:jc w:val="right"/>
              <w:rPr>
                <w:sz w:val="20"/>
                <w:szCs w:val="20"/>
                <w:cs/>
              </w:rPr>
            </w:pPr>
          </w:p>
        </w:tc>
      </w:tr>
      <w:tr w:rsidR="00AF783B" w:rsidRPr="005001D4" w14:paraId="35935463" w14:textId="77777777" w:rsidTr="00105B15">
        <w:trPr>
          <w:cantSplit/>
          <w:trHeight w:val="83"/>
        </w:trPr>
        <w:tc>
          <w:tcPr>
            <w:tcW w:w="2790" w:type="dxa"/>
            <w:vAlign w:val="bottom"/>
            <w:hideMark/>
          </w:tcPr>
          <w:p w14:paraId="0238ED28" w14:textId="77777777" w:rsidR="00AF783B" w:rsidRPr="005001D4" w:rsidRDefault="00AF783B" w:rsidP="00AF783B">
            <w:pPr>
              <w:spacing w:line="340" w:lineRule="exact"/>
              <w:ind w:right="-43"/>
              <w:rPr>
                <w:sz w:val="20"/>
                <w:szCs w:val="20"/>
              </w:rPr>
            </w:pPr>
            <w:r w:rsidRPr="005001D4">
              <w:rPr>
                <w:sz w:val="20"/>
                <w:szCs w:val="20"/>
              </w:rPr>
              <w:t>Baht</w:t>
            </w:r>
          </w:p>
        </w:tc>
        <w:tc>
          <w:tcPr>
            <w:tcW w:w="1620" w:type="dxa"/>
            <w:vAlign w:val="bottom"/>
          </w:tcPr>
          <w:p w14:paraId="5CEED785" w14:textId="3446FAF4" w:rsidR="00AF783B" w:rsidRPr="005001D4" w:rsidRDefault="00AF783B" w:rsidP="00AF783B">
            <w:pPr>
              <w:spacing w:line="340" w:lineRule="exact"/>
              <w:ind w:right="260"/>
              <w:jc w:val="right"/>
              <w:rPr>
                <w:sz w:val="20"/>
                <w:szCs w:val="20"/>
              </w:rPr>
            </w:pPr>
            <w:r w:rsidRPr="005001D4">
              <w:rPr>
                <w:sz w:val="20"/>
                <w:szCs w:val="20"/>
              </w:rPr>
              <w:t>16</w:t>
            </w:r>
          </w:p>
        </w:tc>
        <w:tc>
          <w:tcPr>
            <w:tcW w:w="1620" w:type="dxa"/>
            <w:vAlign w:val="bottom"/>
            <w:hideMark/>
          </w:tcPr>
          <w:p w14:paraId="51CEE7CD" w14:textId="48662003" w:rsidR="00AF783B" w:rsidRPr="005001D4" w:rsidRDefault="00AF783B" w:rsidP="00AF783B">
            <w:pPr>
              <w:spacing w:line="340" w:lineRule="exact"/>
              <w:ind w:right="260"/>
              <w:jc w:val="right"/>
              <w:rPr>
                <w:sz w:val="20"/>
                <w:szCs w:val="20"/>
              </w:rPr>
            </w:pPr>
            <w:r w:rsidRPr="005001D4">
              <w:rPr>
                <w:sz w:val="20"/>
                <w:szCs w:val="20"/>
              </w:rPr>
              <w:t>17</w:t>
            </w:r>
          </w:p>
        </w:tc>
        <w:tc>
          <w:tcPr>
            <w:tcW w:w="1620" w:type="dxa"/>
            <w:vAlign w:val="bottom"/>
          </w:tcPr>
          <w:p w14:paraId="099F9631" w14:textId="10E6F912" w:rsidR="00AF783B" w:rsidRPr="005001D4" w:rsidRDefault="00AF783B" w:rsidP="00AF783B">
            <w:pPr>
              <w:spacing w:line="340" w:lineRule="exact"/>
              <w:ind w:right="260"/>
              <w:jc w:val="right"/>
              <w:rPr>
                <w:sz w:val="20"/>
                <w:szCs w:val="20"/>
              </w:rPr>
            </w:pPr>
            <w:r w:rsidRPr="005001D4">
              <w:rPr>
                <w:sz w:val="20"/>
                <w:szCs w:val="20"/>
              </w:rPr>
              <w:t>0.0303</w:t>
            </w:r>
          </w:p>
        </w:tc>
        <w:tc>
          <w:tcPr>
            <w:tcW w:w="1620" w:type="dxa"/>
            <w:vAlign w:val="bottom"/>
            <w:hideMark/>
          </w:tcPr>
          <w:p w14:paraId="4A518CCC" w14:textId="77777777" w:rsidR="00AF783B" w:rsidRPr="005001D4" w:rsidRDefault="00AF783B" w:rsidP="00AF783B">
            <w:pPr>
              <w:spacing w:line="340" w:lineRule="exact"/>
              <w:ind w:right="260"/>
              <w:jc w:val="right"/>
              <w:rPr>
                <w:sz w:val="20"/>
                <w:szCs w:val="20"/>
              </w:rPr>
            </w:pPr>
            <w:r w:rsidRPr="005001D4">
              <w:rPr>
                <w:sz w:val="20"/>
                <w:szCs w:val="20"/>
              </w:rPr>
              <w:t>0.0315</w:t>
            </w:r>
          </w:p>
        </w:tc>
      </w:tr>
    </w:tbl>
    <w:p w14:paraId="7019317A" w14:textId="77777777" w:rsidR="00445759" w:rsidRPr="005001D4" w:rsidRDefault="00445759" w:rsidP="000D6D6B">
      <w:pPr>
        <w:keepNext/>
        <w:keepLines/>
        <w:spacing w:before="240" w:after="120" w:line="380" w:lineRule="exact"/>
        <w:ind w:left="547" w:right="-43"/>
        <w:jc w:val="both"/>
      </w:pPr>
    </w:p>
    <w:p w14:paraId="118C1B85" w14:textId="48D9EF05" w:rsidR="009D4537" w:rsidRPr="005001D4" w:rsidRDefault="00445759" w:rsidP="000D6D6B">
      <w:pPr>
        <w:keepNext/>
        <w:keepLines/>
        <w:spacing w:before="240" w:after="120" w:line="380" w:lineRule="exact"/>
        <w:ind w:left="547" w:right="-43"/>
        <w:jc w:val="both"/>
      </w:pPr>
      <w:r w:rsidRPr="005001D4">
        <w:br w:type="page"/>
      </w:r>
      <w:r w:rsidR="009D4537" w:rsidRPr="005001D4">
        <w:lastRenderedPageBreak/>
        <w:t>Forward exchange contracts outstanding a</w:t>
      </w:r>
      <w:r w:rsidR="009D4537" w:rsidRPr="005001D4">
        <w:rPr>
          <w:spacing w:val="-4"/>
        </w:rPr>
        <w:t xml:space="preserve">s at </w:t>
      </w:r>
      <w:r w:rsidR="00614DC6" w:rsidRPr="005001D4">
        <w:rPr>
          <w:spacing w:val="-4"/>
        </w:rPr>
        <w:t>31 March 2026</w:t>
      </w:r>
      <w:r w:rsidR="00186517" w:rsidRPr="005001D4">
        <w:rPr>
          <w:spacing w:val="-4"/>
        </w:rPr>
        <w:t xml:space="preserve"> </w:t>
      </w:r>
      <w:r w:rsidR="009D4537" w:rsidRPr="005001D4">
        <w:rPr>
          <w:spacing w:val="-4"/>
        </w:rPr>
        <w:t xml:space="preserve">and </w:t>
      </w:r>
      <w:r w:rsidR="00614DC6" w:rsidRPr="005001D4">
        <w:rPr>
          <w:spacing w:val="-4"/>
        </w:rPr>
        <w:t>31 December 2025</w:t>
      </w:r>
      <w:r w:rsidR="00AF783B" w:rsidRPr="005001D4">
        <w:rPr>
          <w:spacing w:val="-4"/>
        </w:rPr>
        <w:t xml:space="preserve"> </w:t>
      </w:r>
      <w:r w:rsidR="009D4537" w:rsidRPr="005001D4">
        <w:t>are summarised below.</w:t>
      </w:r>
    </w:p>
    <w:tbl>
      <w:tblPr>
        <w:tblW w:w="9090" w:type="dxa"/>
        <w:tblInd w:w="558" w:type="dxa"/>
        <w:tblLayout w:type="fixed"/>
        <w:tblLook w:val="0000" w:firstRow="0" w:lastRow="0" w:firstColumn="0" w:lastColumn="0" w:noHBand="0" w:noVBand="0"/>
      </w:tblPr>
      <w:tblGrid>
        <w:gridCol w:w="1800"/>
        <w:gridCol w:w="1260"/>
        <w:gridCol w:w="1307"/>
        <w:gridCol w:w="1890"/>
        <w:gridCol w:w="2833"/>
      </w:tblGrid>
      <w:tr w:rsidR="009D4537" w:rsidRPr="005001D4" w14:paraId="2BB35836" w14:textId="77777777" w:rsidTr="003B4E3E">
        <w:trPr>
          <w:cantSplit/>
        </w:trPr>
        <w:tc>
          <w:tcPr>
            <w:tcW w:w="9090" w:type="dxa"/>
            <w:gridSpan w:val="5"/>
            <w:vAlign w:val="bottom"/>
          </w:tcPr>
          <w:p w14:paraId="47087D15" w14:textId="77777777" w:rsidR="009D4537" w:rsidRPr="005001D4" w:rsidRDefault="009D4537" w:rsidP="009D4537">
            <w:pPr>
              <w:pBdr>
                <w:bottom w:val="single" w:sz="4" w:space="1" w:color="auto"/>
              </w:pBdr>
              <w:spacing w:line="320" w:lineRule="exact"/>
              <w:ind w:right="24"/>
              <w:jc w:val="center"/>
              <w:rPr>
                <w:sz w:val="18"/>
                <w:szCs w:val="18"/>
                <w:cs/>
              </w:rPr>
            </w:pPr>
            <w:r w:rsidRPr="005001D4">
              <w:rPr>
                <w:sz w:val="18"/>
                <w:szCs w:val="18"/>
              </w:rPr>
              <w:t xml:space="preserve">As at </w:t>
            </w:r>
            <w:r w:rsidR="00614DC6" w:rsidRPr="005001D4">
              <w:rPr>
                <w:sz w:val="18"/>
                <w:szCs w:val="18"/>
              </w:rPr>
              <w:t>31 March 2026</w:t>
            </w:r>
            <w:r w:rsidR="00186517" w:rsidRPr="005001D4">
              <w:rPr>
                <w:sz w:val="18"/>
                <w:szCs w:val="18"/>
              </w:rPr>
              <w:t xml:space="preserve"> </w:t>
            </w:r>
          </w:p>
        </w:tc>
      </w:tr>
      <w:tr w:rsidR="009D4537" w:rsidRPr="005001D4" w14:paraId="697E5198" w14:textId="77777777" w:rsidTr="003B4E3E">
        <w:trPr>
          <w:cantSplit/>
        </w:trPr>
        <w:tc>
          <w:tcPr>
            <w:tcW w:w="1800" w:type="dxa"/>
            <w:vAlign w:val="bottom"/>
          </w:tcPr>
          <w:p w14:paraId="1A4BD155" w14:textId="77777777" w:rsidR="009D4537" w:rsidRPr="005001D4" w:rsidRDefault="009D4537" w:rsidP="00CE23E9">
            <w:pPr>
              <w:spacing w:line="320" w:lineRule="exact"/>
              <w:ind w:right="24"/>
              <w:jc w:val="center"/>
              <w:rPr>
                <w:sz w:val="18"/>
                <w:szCs w:val="18"/>
              </w:rPr>
            </w:pPr>
          </w:p>
        </w:tc>
        <w:tc>
          <w:tcPr>
            <w:tcW w:w="2567" w:type="dxa"/>
            <w:gridSpan w:val="2"/>
            <w:vAlign w:val="bottom"/>
          </w:tcPr>
          <w:p w14:paraId="69AA68D1" w14:textId="77777777" w:rsidR="009D4537" w:rsidRPr="005001D4" w:rsidRDefault="009D4537" w:rsidP="00CE23E9">
            <w:pPr>
              <w:pBdr>
                <w:bottom w:val="single" w:sz="4" w:space="1" w:color="auto"/>
              </w:pBdr>
              <w:spacing w:line="320" w:lineRule="exact"/>
              <w:ind w:right="24"/>
              <w:jc w:val="center"/>
              <w:rPr>
                <w:sz w:val="18"/>
                <w:szCs w:val="18"/>
              </w:rPr>
            </w:pPr>
            <w:r w:rsidRPr="005001D4">
              <w:rPr>
                <w:sz w:val="18"/>
                <w:szCs w:val="18"/>
              </w:rPr>
              <w:t>Bought amount</w:t>
            </w:r>
          </w:p>
        </w:tc>
        <w:tc>
          <w:tcPr>
            <w:tcW w:w="4723" w:type="dxa"/>
            <w:gridSpan w:val="2"/>
            <w:vAlign w:val="bottom"/>
          </w:tcPr>
          <w:p w14:paraId="498409F1" w14:textId="77777777" w:rsidR="009D4537" w:rsidRPr="005001D4" w:rsidRDefault="009D4537" w:rsidP="00CE23E9">
            <w:pPr>
              <w:spacing w:line="320" w:lineRule="exact"/>
              <w:ind w:right="24"/>
              <w:jc w:val="center"/>
              <w:rPr>
                <w:sz w:val="18"/>
                <w:szCs w:val="18"/>
                <w:cs/>
              </w:rPr>
            </w:pPr>
          </w:p>
        </w:tc>
      </w:tr>
      <w:tr w:rsidR="009D4537" w:rsidRPr="005001D4" w14:paraId="2A1C99CD" w14:textId="77777777" w:rsidTr="003B4E3E">
        <w:trPr>
          <w:cantSplit/>
        </w:trPr>
        <w:tc>
          <w:tcPr>
            <w:tcW w:w="1800" w:type="dxa"/>
            <w:vAlign w:val="bottom"/>
          </w:tcPr>
          <w:p w14:paraId="2E0D1567" w14:textId="77777777" w:rsidR="009D4537" w:rsidRPr="005001D4" w:rsidRDefault="009D4537" w:rsidP="00CE23E9">
            <w:pPr>
              <w:pBdr>
                <w:bottom w:val="single" w:sz="4" w:space="1" w:color="auto"/>
              </w:pBdr>
              <w:spacing w:line="320" w:lineRule="exact"/>
              <w:ind w:right="24"/>
              <w:jc w:val="center"/>
              <w:rPr>
                <w:sz w:val="18"/>
                <w:szCs w:val="18"/>
              </w:rPr>
            </w:pPr>
            <w:r w:rsidRPr="005001D4">
              <w:rPr>
                <w:sz w:val="18"/>
                <w:szCs w:val="18"/>
              </w:rPr>
              <w:t xml:space="preserve">Foreign currency </w:t>
            </w:r>
          </w:p>
        </w:tc>
        <w:tc>
          <w:tcPr>
            <w:tcW w:w="1260" w:type="dxa"/>
            <w:vAlign w:val="bottom"/>
          </w:tcPr>
          <w:p w14:paraId="46FADA72" w14:textId="77777777" w:rsidR="009D4537" w:rsidRPr="005001D4" w:rsidRDefault="009D4537" w:rsidP="00CE23E9">
            <w:pPr>
              <w:pBdr>
                <w:bottom w:val="single" w:sz="4" w:space="1" w:color="auto"/>
              </w:pBdr>
              <w:spacing w:line="320" w:lineRule="exact"/>
              <w:ind w:right="24"/>
              <w:jc w:val="center"/>
              <w:rPr>
                <w:sz w:val="18"/>
                <w:szCs w:val="18"/>
              </w:rPr>
            </w:pPr>
            <w:r w:rsidRPr="005001D4">
              <w:rPr>
                <w:sz w:val="18"/>
                <w:szCs w:val="18"/>
              </w:rPr>
              <w:t>Consolidate               financial statement</w:t>
            </w:r>
          </w:p>
        </w:tc>
        <w:tc>
          <w:tcPr>
            <w:tcW w:w="1307" w:type="dxa"/>
            <w:vAlign w:val="bottom"/>
          </w:tcPr>
          <w:p w14:paraId="209B32F0" w14:textId="77777777" w:rsidR="009D4537" w:rsidRPr="005001D4" w:rsidRDefault="009D4537" w:rsidP="00CE23E9">
            <w:pPr>
              <w:pBdr>
                <w:bottom w:val="single" w:sz="4" w:space="1" w:color="auto"/>
              </w:pBdr>
              <w:spacing w:line="320" w:lineRule="exact"/>
              <w:ind w:right="24"/>
              <w:jc w:val="center"/>
              <w:rPr>
                <w:sz w:val="18"/>
                <w:szCs w:val="18"/>
              </w:rPr>
            </w:pPr>
            <w:r w:rsidRPr="005001D4">
              <w:rPr>
                <w:sz w:val="18"/>
                <w:szCs w:val="18"/>
              </w:rPr>
              <w:t>Separate               financial statement</w:t>
            </w:r>
          </w:p>
        </w:tc>
        <w:tc>
          <w:tcPr>
            <w:tcW w:w="1890" w:type="dxa"/>
            <w:vAlign w:val="bottom"/>
          </w:tcPr>
          <w:p w14:paraId="7CFDEDC3" w14:textId="77777777" w:rsidR="009D4537" w:rsidRPr="005001D4" w:rsidRDefault="009D4537" w:rsidP="00CE23E9">
            <w:pPr>
              <w:pBdr>
                <w:bottom w:val="single" w:sz="4" w:space="1" w:color="auto"/>
              </w:pBdr>
              <w:spacing w:line="320" w:lineRule="exact"/>
              <w:ind w:right="24"/>
              <w:jc w:val="center"/>
              <w:rPr>
                <w:sz w:val="18"/>
                <w:szCs w:val="18"/>
                <w:cs/>
              </w:rPr>
            </w:pPr>
            <w:r w:rsidRPr="005001D4">
              <w:rPr>
                <w:sz w:val="18"/>
                <w:szCs w:val="18"/>
              </w:rPr>
              <w:t xml:space="preserve">Contractual exchange rate of bought forward </w:t>
            </w:r>
          </w:p>
        </w:tc>
        <w:tc>
          <w:tcPr>
            <w:tcW w:w="2833" w:type="dxa"/>
            <w:vAlign w:val="bottom"/>
          </w:tcPr>
          <w:p w14:paraId="3497441B" w14:textId="77777777" w:rsidR="009D4537" w:rsidRPr="005001D4" w:rsidRDefault="009D4537" w:rsidP="00CE23E9">
            <w:pPr>
              <w:pBdr>
                <w:bottom w:val="single" w:sz="4" w:space="1" w:color="auto"/>
              </w:pBdr>
              <w:spacing w:line="320" w:lineRule="exact"/>
              <w:ind w:right="24"/>
              <w:jc w:val="center"/>
              <w:rPr>
                <w:sz w:val="18"/>
                <w:szCs w:val="18"/>
                <w:cs/>
              </w:rPr>
            </w:pPr>
            <w:r w:rsidRPr="005001D4">
              <w:rPr>
                <w:sz w:val="18"/>
                <w:szCs w:val="18"/>
              </w:rPr>
              <w:t>Contractual maturity date</w:t>
            </w:r>
          </w:p>
        </w:tc>
      </w:tr>
      <w:tr w:rsidR="009D4537" w:rsidRPr="005001D4" w14:paraId="16DF49A4" w14:textId="77777777" w:rsidTr="003B4E3E">
        <w:trPr>
          <w:cantSplit/>
        </w:trPr>
        <w:tc>
          <w:tcPr>
            <w:tcW w:w="1800" w:type="dxa"/>
            <w:vAlign w:val="bottom"/>
          </w:tcPr>
          <w:p w14:paraId="264506B8" w14:textId="77777777" w:rsidR="009D4537" w:rsidRPr="005001D4" w:rsidRDefault="009D4537" w:rsidP="00CE23E9">
            <w:pPr>
              <w:spacing w:line="320" w:lineRule="exact"/>
              <w:ind w:right="-43"/>
              <w:rPr>
                <w:b/>
                <w:bCs/>
                <w:sz w:val="18"/>
                <w:szCs w:val="18"/>
              </w:rPr>
            </w:pPr>
          </w:p>
        </w:tc>
        <w:tc>
          <w:tcPr>
            <w:tcW w:w="1260" w:type="dxa"/>
          </w:tcPr>
          <w:p w14:paraId="411F91FE" w14:textId="77777777" w:rsidR="009D4537" w:rsidRPr="005001D4" w:rsidRDefault="009D4537" w:rsidP="00CE23E9">
            <w:pPr>
              <w:spacing w:line="320" w:lineRule="exact"/>
              <w:jc w:val="center"/>
              <w:rPr>
                <w:rFonts w:eastAsia="Arial Unicode MS"/>
                <w:sz w:val="18"/>
                <w:szCs w:val="18"/>
              </w:rPr>
            </w:pPr>
            <w:r w:rsidRPr="005001D4">
              <w:rPr>
                <w:rFonts w:eastAsia="Arial Unicode MS"/>
                <w:sz w:val="18"/>
                <w:szCs w:val="18"/>
              </w:rPr>
              <w:t>(Million)</w:t>
            </w:r>
          </w:p>
        </w:tc>
        <w:tc>
          <w:tcPr>
            <w:tcW w:w="1307" w:type="dxa"/>
          </w:tcPr>
          <w:p w14:paraId="73308C3F" w14:textId="77777777" w:rsidR="009D4537" w:rsidRPr="005001D4" w:rsidRDefault="009D4537" w:rsidP="00CE23E9">
            <w:pPr>
              <w:spacing w:line="320" w:lineRule="exact"/>
              <w:jc w:val="center"/>
              <w:rPr>
                <w:rFonts w:eastAsia="Arial Unicode MS"/>
                <w:sz w:val="18"/>
                <w:szCs w:val="18"/>
              </w:rPr>
            </w:pPr>
            <w:r w:rsidRPr="005001D4">
              <w:rPr>
                <w:rFonts w:eastAsia="Arial Unicode MS"/>
                <w:sz w:val="18"/>
                <w:szCs w:val="18"/>
              </w:rPr>
              <w:t>(Million)</w:t>
            </w:r>
          </w:p>
        </w:tc>
        <w:tc>
          <w:tcPr>
            <w:tcW w:w="1890" w:type="dxa"/>
            <w:vAlign w:val="bottom"/>
          </w:tcPr>
          <w:p w14:paraId="288137F6" w14:textId="77777777" w:rsidR="009D4537" w:rsidRPr="005001D4" w:rsidRDefault="009D4537" w:rsidP="00CE23E9">
            <w:pPr>
              <w:spacing w:line="320" w:lineRule="exact"/>
              <w:jc w:val="center"/>
              <w:rPr>
                <w:rFonts w:eastAsia="Arial Unicode MS"/>
                <w:sz w:val="18"/>
                <w:szCs w:val="18"/>
              </w:rPr>
            </w:pPr>
            <w:r w:rsidRPr="005001D4">
              <w:rPr>
                <w:rFonts w:eastAsia="Arial Unicode MS"/>
                <w:sz w:val="18"/>
                <w:szCs w:val="18"/>
              </w:rPr>
              <w:t>(USD per 1 foreign currency unit)</w:t>
            </w:r>
          </w:p>
        </w:tc>
        <w:tc>
          <w:tcPr>
            <w:tcW w:w="2833" w:type="dxa"/>
            <w:vAlign w:val="bottom"/>
          </w:tcPr>
          <w:p w14:paraId="004CA194" w14:textId="77777777" w:rsidR="009D4537" w:rsidRPr="005001D4" w:rsidRDefault="009D4537" w:rsidP="00CE23E9">
            <w:pPr>
              <w:spacing w:line="320" w:lineRule="exact"/>
              <w:jc w:val="center"/>
              <w:rPr>
                <w:sz w:val="18"/>
                <w:szCs w:val="18"/>
              </w:rPr>
            </w:pPr>
          </w:p>
        </w:tc>
      </w:tr>
      <w:tr w:rsidR="00AF783B" w:rsidRPr="005001D4" w14:paraId="5DAC1D4D" w14:textId="77777777" w:rsidTr="003B4E3E">
        <w:trPr>
          <w:cantSplit/>
        </w:trPr>
        <w:tc>
          <w:tcPr>
            <w:tcW w:w="1800" w:type="dxa"/>
            <w:vAlign w:val="bottom"/>
          </w:tcPr>
          <w:p w14:paraId="0F18C5C4" w14:textId="77777777" w:rsidR="00AF783B" w:rsidRPr="005001D4" w:rsidRDefault="00AF783B" w:rsidP="00AF783B">
            <w:pPr>
              <w:spacing w:line="320" w:lineRule="exact"/>
              <w:ind w:right="-108"/>
              <w:rPr>
                <w:sz w:val="18"/>
                <w:szCs w:val="18"/>
                <w:cs/>
              </w:rPr>
            </w:pPr>
            <w:r w:rsidRPr="005001D4">
              <w:rPr>
                <w:sz w:val="18"/>
                <w:szCs w:val="18"/>
              </w:rPr>
              <w:t>US dollar</w:t>
            </w:r>
          </w:p>
        </w:tc>
        <w:tc>
          <w:tcPr>
            <w:tcW w:w="1260" w:type="dxa"/>
            <w:vAlign w:val="bottom"/>
          </w:tcPr>
          <w:p w14:paraId="44679FFD" w14:textId="56187504" w:rsidR="00AF783B" w:rsidRPr="005001D4" w:rsidRDefault="00AF783B" w:rsidP="00AF783B">
            <w:pPr>
              <w:spacing w:line="320" w:lineRule="exact"/>
              <w:jc w:val="center"/>
              <w:rPr>
                <w:rFonts w:eastAsia="Arial Unicode MS"/>
                <w:sz w:val="18"/>
                <w:szCs w:val="18"/>
              </w:rPr>
            </w:pPr>
            <w:r w:rsidRPr="005001D4">
              <w:rPr>
                <w:rFonts w:eastAsia="Arial Unicode MS"/>
                <w:sz w:val="18"/>
                <w:szCs w:val="18"/>
              </w:rPr>
              <w:t>8.4</w:t>
            </w:r>
          </w:p>
        </w:tc>
        <w:tc>
          <w:tcPr>
            <w:tcW w:w="1307" w:type="dxa"/>
            <w:vAlign w:val="bottom"/>
          </w:tcPr>
          <w:p w14:paraId="56718A40" w14:textId="600679E6" w:rsidR="00AF783B" w:rsidRPr="005001D4" w:rsidRDefault="00AF783B" w:rsidP="00AF783B">
            <w:pPr>
              <w:spacing w:line="320" w:lineRule="exact"/>
              <w:jc w:val="center"/>
              <w:rPr>
                <w:rFonts w:eastAsia="Arial Unicode MS"/>
                <w:sz w:val="18"/>
                <w:szCs w:val="18"/>
                <w:cs/>
              </w:rPr>
            </w:pPr>
            <w:r w:rsidRPr="005001D4">
              <w:rPr>
                <w:rFonts w:eastAsia="Arial Unicode MS"/>
                <w:sz w:val="18"/>
                <w:szCs w:val="18"/>
              </w:rPr>
              <w:t>4.1</w:t>
            </w:r>
          </w:p>
        </w:tc>
        <w:tc>
          <w:tcPr>
            <w:tcW w:w="1890" w:type="dxa"/>
            <w:vAlign w:val="bottom"/>
          </w:tcPr>
          <w:p w14:paraId="5CD1A765" w14:textId="737F64AA" w:rsidR="00AF783B" w:rsidRPr="005001D4" w:rsidRDefault="00AF783B" w:rsidP="00AF783B">
            <w:pPr>
              <w:spacing w:line="320" w:lineRule="exact"/>
              <w:jc w:val="center"/>
              <w:rPr>
                <w:rFonts w:eastAsia="Arial Unicode MS"/>
                <w:sz w:val="18"/>
                <w:szCs w:val="18"/>
              </w:rPr>
            </w:pPr>
            <w:r w:rsidRPr="005001D4">
              <w:rPr>
                <w:rFonts w:eastAsia="Arial Unicode MS"/>
                <w:sz w:val="18"/>
                <w:szCs w:val="18"/>
              </w:rPr>
              <w:t>30.65 - 33.72</w:t>
            </w:r>
          </w:p>
        </w:tc>
        <w:tc>
          <w:tcPr>
            <w:tcW w:w="2833" w:type="dxa"/>
            <w:vAlign w:val="bottom"/>
          </w:tcPr>
          <w:p w14:paraId="720FA7FA" w14:textId="14089440" w:rsidR="00AF783B" w:rsidRPr="005001D4" w:rsidRDefault="00AF783B" w:rsidP="00AF783B">
            <w:pPr>
              <w:tabs>
                <w:tab w:val="decimal" w:pos="342"/>
              </w:tabs>
              <w:spacing w:line="320" w:lineRule="exact"/>
              <w:jc w:val="center"/>
              <w:rPr>
                <w:sz w:val="18"/>
                <w:szCs w:val="18"/>
              </w:rPr>
            </w:pPr>
            <w:r w:rsidRPr="005001D4">
              <w:rPr>
                <w:sz w:val="18"/>
                <w:szCs w:val="18"/>
              </w:rPr>
              <w:t xml:space="preserve">April </w:t>
            </w:r>
            <w:r w:rsidR="00EF2F4D">
              <w:rPr>
                <w:sz w:val="18"/>
                <w:szCs w:val="18"/>
              </w:rPr>
              <w:t xml:space="preserve">2026 </w:t>
            </w:r>
            <w:r w:rsidRPr="005001D4">
              <w:rPr>
                <w:sz w:val="18"/>
                <w:szCs w:val="18"/>
              </w:rPr>
              <w:t>- March 2027</w:t>
            </w:r>
          </w:p>
        </w:tc>
      </w:tr>
      <w:tr w:rsidR="00AF783B" w:rsidRPr="005001D4" w14:paraId="5849F119" w14:textId="77777777" w:rsidTr="003B4E3E">
        <w:trPr>
          <w:cantSplit/>
        </w:trPr>
        <w:tc>
          <w:tcPr>
            <w:tcW w:w="1800" w:type="dxa"/>
            <w:vAlign w:val="bottom"/>
          </w:tcPr>
          <w:p w14:paraId="2EECFA00" w14:textId="77777777" w:rsidR="00AF783B" w:rsidRPr="005001D4" w:rsidRDefault="00AF783B" w:rsidP="00AF783B">
            <w:pPr>
              <w:spacing w:line="320" w:lineRule="exact"/>
              <w:ind w:right="-108"/>
              <w:rPr>
                <w:sz w:val="18"/>
              </w:rPr>
            </w:pPr>
            <w:r w:rsidRPr="005001D4">
              <w:rPr>
                <w:sz w:val="18"/>
              </w:rPr>
              <w:t>Australia dollar</w:t>
            </w:r>
          </w:p>
        </w:tc>
        <w:tc>
          <w:tcPr>
            <w:tcW w:w="1260" w:type="dxa"/>
            <w:vAlign w:val="bottom"/>
          </w:tcPr>
          <w:p w14:paraId="543FA279" w14:textId="7945C51E" w:rsidR="00AF783B" w:rsidRPr="005001D4" w:rsidRDefault="00AF783B" w:rsidP="00AF783B">
            <w:pPr>
              <w:spacing w:line="320" w:lineRule="exact"/>
              <w:jc w:val="center"/>
              <w:rPr>
                <w:rFonts w:eastAsia="Arial Unicode MS"/>
                <w:sz w:val="18"/>
                <w:szCs w:val="18"/>
              </w:rPr>
            </w:pPr>
            <w:r w:rsidRPr="005001D4">
              <w:rPr>
                <w:rFonts w:eastAsia="Arial Unicode MS"/>
                <w:sz w:val="18"/>
                <w:szCs w:val="18"/>
              </w:rPr>
              <w:t>0.6</w:t>
            </w:r>
          </w:p>
        </w:tc>
        <w:tc>
          <w:tcPr>
            <w:tcW w:w="1307" w:type="dxa"/>
            <w:vAlign w:val="bottom"/>
          </w:tcPr>
          <w:p w14:paraId="2848D8F2" w14:textId="3AC9F1DF" w:rsidR="00AF783B" w:rsidRPr="005001D4" w:rsidRDefault="00AF783B" w:rsidP="00AF783B">
            <w:pPr>
              <w:spacing w:line="320" w:lineRule="exact"/>
              <w:jc w:val="center"/>
              <w:rPr>
                <w:rFonts w:eastAsia="Arial Unicode MS"/>
                <w:sz w:val="18"/>
                <w:szCs w:val="18"/>
              </w:rPr>
            </w:pPr>
            <w:r w:rsidRPr="005001D4">
              <w:rPr>
                <w:rFonts w:eastAsia="Arial Unicode MS"/>
                <w:sz w:val="18"/>
                <w:szCs w:val="18"/>
              </w:rPr>
              <w:t>-</w:t>
            </w:r>
          </w:p>
        </w:tc>
        <w:tc>
          <w:tcPr>
            <w:tcW w:w="1890" w:type="dxa"/>
            <w:vAlign w:val="bottom"/>
          </w:tcPr>
          <w:p w14:paraId="0DB77F5A" w14:textId="7050C33D" w:rsidR="00AF783B" w:rsidRPr="005001D4" w:rsidRDefault="00AF783B" w:rsidP="00AF783B">
            <w:pPr>
              <w:spacing w:line="320" w:lineRule="exact"/>
              <w:jc w:val="center"/>
              <w:rPr>
                <w:rFonts w:eastAsia="Arial Unicode MS"/>
                <w:sz w:val="18"/>
                <w:szCs w:val="18"/>
              </w:rPr>
            </w:pPr>
            <w:r w:rsidRPr="005001D4">
              <w:rPr>
                <w:rFonts w:eastAsia="Arial Unicode MS"/>
                <w:sz w:val="18"/>
                <w:szCs w:val="18"/>
              </w:rPr>
              <w:t>22.68</w:t>
            </w:r>
          </w:p>
        </w:tc>
        <w:tc>
          <w:tcPr>
            <w:tcW w:w="2833" w:type="dxa"/>
            <w:vAlign w:val="bottom"/>
          </w:tcPr>
          <w:p w14:paraId="539D6574" w14:textId="31EA8AAE" w:rsidR="00AF783B" w:rsidRPr="005001D4" w:rsidRDefault="00AF783B" w:rsidP="00AF783B">
            <w:pPr>
              <w:tabs>
                <w:tab w:val="decimal" w:pos="342"/>
              </w:tabs>
              <w:spacing w:line="320" w:lineRule="exact"/>
              <w:jc w:val="center"/>
              <w:rPr>
                <w:sz w:val="18"/>
                <w:szCs w:val="18"/>
              </w:rPr>
            </w:pPr>
            <w:r w:rsidRPr="005001D4">
              <w:rPr>
                <w:sz w:val="18"/>
                <w:szCs w:val="18"/>
              </w:rPr>
              <w:t>June 2026</w:t>
            </w:r>
          </w:p>
        </w:tc>
      </w:tr>
      <w:tr w:rsidR="00AF783B" w:rsidRPr="005001D4" w14:paraId="233AACF0" w14:textId="77777777" w:rsidTr="003B4E3E">
        <w:trPr>
          <w:cantSplit/>
        </w:trPr>
        <w:tc>
          <w:tcPr>
            <w:tcW w:w="9090" w:type="dxa"/>
            <w:gridSpan w:val="5"/>
            <w:vAlign w:val="bottom"/>
          </w:tcPr>
          <w:p w14:paraId="27B343BF" w14:textId="77777777" w:rsidR="00AF783B" w:rsidRPr="005001D4" w:rsidRDefault="00AF783B" w:rsidP="00AF783B">
            <w:pPr>
              <w:pBdr>
                <w:bottom w:val="single" w:sz="4" w:space="1" w:color="auto"/>
              </w:pBdr>
              <w:spacing w:before="240" w:line="320" w:lineRule="exact"/>
              <w:ind w:right="29"/>
              <w:jc w:val="center"/>
              <w:rPr>
                <w:sz w:val="18"/>
                <w:szCs w:val="18"/>
                <w:cs/>
              </w:rPr>
            </w:pPr>
            <w:r w:rsidRPr="005001D4">
              <w:rPr>
                <w:sz w:val="18"/>
                <w:szCs w:val="18"/>
              </w:rPr>
              <w:t>As at 31 December 2025</w:t>
            </w:r>
          </w:p>
        </w:tc>
      </w:tr>
      <w:tr w:rsidR="00AF783B" w:rsidRPr="005001D4" w14:paraId="6F736540" w14:textId="77777777" w:rsidTr="003B4E3E">
        <w:trPr>
          <w:cantSplit/>
        </w:trPr>
        <w:tc>
          <w:tcPr>
            <w:tcW w:w="1800" w:type="dxa"/>
            <w:vAlign w:val="bottom"/>
          </w:tcPr>
          <w:p w14:paraId="1D092FA8" w14:textId="77777777" w:rsidR="00AF783B" w:rsidRPr="005001D4" w:rsidRDefault="00AF783B" w:rsidP="00AF783B">
            <w:pPr>
              <w:spacing w:line="320" w:lineRule="exact"/>
              <w:ind w:right="24"/>
              <w:jc w:val="center"/>
              <w:rPr>
                <w:sz w:val="18"/>
                <w:szCs w:val="18"/>
              </w:rPr>
            </w:pPr>
          </w:p>
        </w:tc>
        <w:tc>
          <w:tcPr>
            <w:tcW w:w="2567" w:type="dxa"/>
            <w:gridSpan w:val="2"/>
            <w:vAlign w:val="bottom"/>
          </w:tcPr>
          <w:p w14:paraId="047609EA" w14:textId="77777777" w:rsidR="00AF783B" w:rsidRPr="005001D4" w:rsidRDefault="00AF783B" w:rsidP="00AF783B">
            <w:pPr>
              <w:pBdr>
                <w:bottom w:val="single" w:sz="4" w:space="1" w:color="auto"/>
              </w:pBdr>
              <w:spacing w:line="320" w:lineRule="exact"/>
              <w:ind w:right="24"/>
              <w:jc w:val="center"/>
              <w:rPr>
                <w:sz w:val="18"/>
                <w:szCs w:val="18"/>
              </w:rPr>
            </w:pPr>
            <w:r w:rsidRPr="005001D4">
              <w:rPr>
                <w:sz w:val="18"/>
                <w:szCs w:val="18"/>
              </w:rPr>
              <w:t>Bought amount</w:t>
            </w:r>
          </w:p>
        </w:tc>
        <w:tc>
          <w:tcPr>
            <w:tcW w:w="4723" w:type="dxa"/>
            <w:gridSpan w:val="2"/>
            <w:vAlign w:val="bottom"/>
          </w:tcPr>
          <w:p w14:paraId="3F670D3B" w14:textId="77777777" w:rsidR="00AF783B" w:rsidRPr="005001D4" w:rsidRDefault="00AF783B" w:rsidP="00AF783B">
            <w:pPr>
              <w:spacing w:line="320" w:lineRule="exact"/>
              <w:ind w:right="24"/>
              <w:jc w:val="center"/>
              <w:rPr>
                <w:sz w:val="18"/>
                <w:szCs w:val="18"/>
                <w:cs/>
              </w:rPr>
            </w:pPr>
          </w:p>
        </w:tc>
      </w:tr>
      <w:tr w:rsidR="00AF783B" w:rsidRPr="005001D4" w14:paraId="2301D61B" w14:textId="77777777" w:rsidTr="003B4E3E">
        <w:trPr>
          <w:cantSplit/>
        </w:trPr>
        <w:tc>
          <w:tcPr>
            <w:tcW w:w="1800" w:type="dxa"/>
            <w:vAlign w:val="bottom"/>
          </w:tcPr>
          <w:p w14:paraId="390039C4" w14:textId="77777777" w:rsidR="00AF783B" w:rsidRPr="005001D4" w:rsidRDefault="00AF783B" w:rsidP="00AF783B">
            <w:pPr>
              <w:pBdr>
                <w:bottom w:val="single" w:sz="4" w:space="1" w:color="auto"/>
              </w:pBdr>
              <w:spacing w:line="320" w:lineRule="exact"/>
              <w:ind w:right="24"/>
              <w:jc w:val="center"/>
              <w:rPr>
                <w:sz w:val="18"/>
                <w:szCs w:val="18"/>
              </w:rPr>
            </w:pPr>
            <w:r w:rsidRPr="005001D4">
              <w:rPr>
                <w:sz w:val="18"/>
                <w:szCs w:val="18"/>
              </w:rPr>
              <w:t xml:space="preserve">Foreign currency </w:t>
            </w:r>
          </w:p>
        </w:tc>
        <w:tc>
          <w:tcPr>
            <w:tcW w:w="1260" w:type="dxa"/>
            <w:vAlign w:val="bottom"/>
          </w:tcPr>
          <w:p w14:paraId="58B4F53C" w14:textId="77777777" w:rsidR="00AF783B" w:rsidRPr="005001D4" w:rsidRDefault="00AF783B" w:rsidP="00AF783B">
            <w:pPr>
              <w:pBdr>
                <w:bottom w:val="single" w:sz="4" w:space="1" w:color="auto"/>
              </w:pBdr>
              <w:spacing w:line="320" w:lineRule="exact"/>
              <w:ind w:right="24"/>
              <w:jc w:val="center"/>
              <w:rPr>
                <w:sz w:val="18"/>
                <w:szCs w:val="18"/>
              </w:rPr>
            </w:pPr>
            <w:r w:rsidRPr="005001D4">
              <w:rPr>
                <w:sz w:val="18"/>
                <w:szCs w:val="18"/>
              </w:rPr>
              <w:t>Consolidate               financial statement</w:t>
            </w:r>
          </w:p>
        </w:tc>
        <w:tc>
          <w:tcPr>
            <w:tcW w:w="1307" w:type="dxa"/>
            <w:vAlign w:val="bottom"/>
          </w:tcPr>
          <w:p w14:paraId="3130E141" w14:textId="77777777" w:rsidR="00AF783B" w:rsidRPr="005001D4" w:rsidRDefault="00AF783B" w:rsidP="00AF783B">
            <w:pPr>
              <w:pBdr>
                <w:bottom w:val="single" w:sz="4" w:space="1" w:color="auto"/>
              </w:pBdr>
              <w:spacing w:line="320" w:lineRule="exact"/>
              <w:ind w:right="24"/>
              <w:jc w:val="center"/>
              <w:rPr>
                <w:sz w:val="18"/>
                <w:szCs w:val="18"/>
              </w:rPr>
            </w:pPr>
            <w:r w:rsidRPr="005001D4">
              <w:rPr>
                <w:sz w:val="18"/>
                <w:szCs w:val="18"/>
              </w:rPr>
              <w:t>Separate               financial statement</w:t>
            </w:r>
          </w:p>
        </w:tc>
        <w:tc>
          <w:tcPr>
            <w:tcW w:w="1890" w:type="dxa"/>
            <w:vAlign w:val="bottom"/>
          </w:tcPr>
          <w:p w14:paraId="3B3E4804" w14:textId="77777777" w:rsidR="00AF783B" w:rsidRPr="005001D4" w:rsidRDefault="00AF783B" w:rsidP="00AF783B">
            <w:pPr>
              <w:pBdr>
                <w:bottom w:val="single" w:sz="4" w:space="1" w:color="auto"/>
              </w:pBdr>
              <w:spacing w:line="320" w:lineRule="exact"/>
              <w:ind w:right="24"/>
              <w:jc w:val="center"/>
              <w:rPr>
                <w:sz w:val="18"/>
                <w:szCs w:val="18"/>
                <w:cs/>
              </w:rPr>
            </w:pPr>
            <w:r w:rsidRPr="005001D4">
              <w:rPr>
                <w:sz w:val="18"/>
                <w:szCs w:val="18"/>
              </w:rPr>
              <w:t xml:space="preserve">Contractual exchange rate of bought forward </w:t>
            </w:r>
          </w:p>
        </w:tc>
        <w:tc>
          <w:tcPr>
            <w:tcW w:w="2833" w:type="dxa"/>
            <w:vAlign w:val="bottom"/>
          </w:tcPr>
          <w:p w14:paraId="5F5D8D47" w14:textId="77777777" w:rsidR="00AF783B" w:rsidRPr="005001D4" w:rsidRDefault="00AF783B" w:rsidP="00AF783B">
            <w:pPr>
              <w:pBdr>
                <w:bottom w:val="single" w:sz="4" w:space="1" w:color="auto"/>
              </w:pBdr>
              <w:spacing w:line="320" w:lineRule="exact"/>
              <w:ind w:right="24"/>
              <w:jc w:val="center"/>
              <w:rPr>
                <w:sz w:val="18"/>
                <w:szCs w:val="18"/>
                <w:cs/>
              </w:rPr>
            </w:pPr>
            <w:r w:rsidRPr="005001D4">
              <w:rPr>
                <w:sz w:val="18"/>
                <w:szCs w:val="18"/>
              </w:rPr>
              <w:t>Contractual maturity date</w:t>
            </w:r>
          </w:p>
        </w:tc>
      </w:tr>
      <w:tr w:rsidR="00AF783B" w:rsidRPr="005001D4" w14:paraId="6396BEF0" w14:textId="77777777" w:rsidTr="003B4E3E">
        <w:trPr>
          <w:cantSplit/>
        </w:trPr>
        <w:tc>
          <w:tcPr>
            <w:tcW w:w="1800" w:type="dxa"/>
            <w:vAlign w:val="bottom"/>
          </w:tcPr>
          <w:p w14:paraId="187F8036" w14:textId="77777777" w:rsidR="00AF783B" w:rsidRPr="005001D4" w:rsidRDefault="00AF783B" w:rsidP="00AF783B">
            <w:pPr>
              <w:spacing w:line="320" w:lineRule="exact"/>
              <w:ind w:right="-43"/>
              <w:rPr>
                <w:b/>
                <w:bCs/>
                <w:sz w:val="18"/>
                <w:szCs w:val="18"/>
              </w:rPr>
            </w:pPr>
          </w:p>
        </w:tc>
        <w:tc>
          <w:tcPr>
            <w:tcW w:w="1260" w:type="dxa"/>
          </w:tcPr>
          <w:p w14:paraId="6E664625" w14:textId="77777777" w:rsidR="00AF783B" w:rsidRPr="005001D4" w:rsidRDefault="00AF783B" w:rsidP="00AF783B">
            <w:pPr>
              <w:spacing w:line="320" w:lineRule="exact"/>
              <w:jc w:val="center"/>
              <w:rPr>
                <w:sz w:val="18"/>
                <w:szCs w:val="18"/>
              </w:rPr>
            </w:pPr>
            <w:r w:rsidRPr="005001D4">
              <w:rPr>
                <w:rFonts w:eastAsia="Arial Unicode MS"/>
                <w:sz w:val="18"/>
                <w:szCs w:val="18"/>
              </w:rPr>
              <w:t>(Million)</w:t>
            </w:r>
          </w:p>
        </w:tc>
        <w:tc>
          <w:tcPr>
            <w:tcW w:w="1307" w:type="dxa"/>
          </w:tcPr>
          <w:p w14:paraId="649DF1ED" w14:textId="77777777" w:rsidR="00AF783B" w:rsidRPr="005001D4" w:rsidRDefault="00AF783B" w:rsidP="00AF783B">
            <w:pPr>
              <w:spacing w:line="320" w:lineRule="exact"/>
              <w:jc w:val="center"/>
              <w:rPr>
                <w:sz w:val="18"/>
                <w:szCs w:val="18"/>
              </w:rPr>
            </w:pPr>
            <w:r w:rsidRPr="005001D4">
              <w:rPr>
                <w:rFonts w:eastAsia="Arial Unicode MS"/>
                <w:sz w:val="18"/>
                <w:szCs w:val="18"/>
              </w:rPr>
              <w:t>(Million)</w:t>
            </w:r>
          </w:p>
        </w:tc>
        <w:tc>
          <w:tcPr>
            <w:tcW w:w="1890" w:type="dxa"/>
            <w:vAlign w:val="bottom"/>
          </w:tcPr>
          <w:p w14:paraId="1A56EDF0" w14:textId="77777777" w:rsidR="00AF783B" w:rsidRPr="005001D4" w:rsidRDefault="00AF783B" w:rsidP="00AF783B">
            <w:pPr>
              <w:spacing w:line="320" w:lineRule="exact"/>
              <w:jc w:val="center"/>
              <w:rPr>
                <w:sz w:val="18"/>
                <w:szCs w:val="18"/>
              </w:rPr>
            </w:pPr>
            <w:r w:rsidRPr="005001D4">
              <w:rPr>
                <w:rFonts w:eastAsia="Arial Unicode MS"/>
                <w:sz w:val="18"/>
                <w:szCs w:val="18"/>
              </w:rPr>
              <w:t>(USD per 1 foreign currency unit)</w:t>
            </w:r>
          </w:p>
        </w:tc>
        <w:tc>
          <w:tcPr>
            <w:tcW w:w="2833" w:type="dxa"/>
            <w:vAlign w:val="bottom"/>
          </w:tcPr>
          <w:p w14:paraId="13F2C5B0" w14:textId="77777777" w:rsidR="00AF783B" w:rsidRPr="005001D4" w:rsidRDefault="00AF783B" w:rsidP="00AF783B">
            <w:pPr>
              <w:spacing w:line="320" w:lineRule="exact"/>
              <w:jc w:val="center"/>
              <w:rPr>
                <w:sz w:val="18"/>
                <w:szCs w:val="18"/>
              </w:rPr>
            </w:pPr>
          </w:p>
        </w:tc>
      </w:tr>
      <w:tr w:rsidR="00AF783B" w:rsidRPr="005001D4" w14:paraId="3D6FC10F" w14:textId="77777777" w:rsidTr="003B4E3E">
        <w:trPr>
          <w:cantSplit/>
          <w:trHeight w:val="198"/>
        </w:trPr>
        <w:tc>
          <w:tcPr>
            <w:tcW w:w="1800" w:type="dxa"/>
            <w:vAlign w:val="bottom"/>
          </w:tcPr>
          <w:p w14:paraId="2927DA66" w14:textId="77777777" w:rsidR="00AF783B" w:rsidRPr="005001D4" w:rsidRDefault="00AF783B" w:rsidP="00AF783B">
            <w:pPr>
              <w:spacing w:line="320" w:lineRule="exact"/>
              <w:ind w:right="-108"/>
              <w:rPr>
                <w:sz w:val="18"/>
                <w:szCs w:val="18"/>
                <w:cs/>
              </w:rPr>
            </w:pPr>
            <w:r w:rsidRPr="005001D4">
              <w:rPr>
                <w:sz w:val="18"/>
                <w:szCs w:val="18"/>
              </w:rPr>
              <w:t>US dollar</w:t>
            </w:r>
          </w:p>
        </w:tc>
        <w:tc>
          <w:tcPr>
            <w:tcW w:w="1260" w:type="dxa"/>
          </w:tcPr>
          <w:p w14:paraId="78F25364" w14:textId="77777777" w:rsidR="00AF783B" w:rsidRPr="005001D4" w:rsidRDefault="00AF783B" w:rsidP="00AF783B">
            <w:pPr>
              <w:spacing w:line="320" w:lineRule="exact"/>
              <w:jc w:val="center"/>
              <w:rPr>
                <w:rFonts w:eastAsia="Arial Unicode MS"/>
                <w:sz w:val="18"/>
                <w:szCs w:val="18"/>
              </w:rPr>
            </w:pPr>
            <w:r w:rsidRPr="005001D4">
              <w:rPr>
                <w:rFonts w:eastAsia="Arial Unicode MS"/>
                <w:sz w:val="18"/>
                <w:szCs w:val="18"/>
              </w:rPr>
              <w:t>6.9</w:t>
            </w:r>
          </w:p>
        </w:tc>
        <w:tc>
          <w:tcPr>
            <w:tcW w:w="1307" w:type="dxa"/>
          </w:tcPr>
          <w:p w14:paraId="03762974" w14:textId="77777777" w:rsidR="00AF783B" w:rsidRPr="005001D4" w:rsidRDefault="00AF783B" w:rsidP="00AF783B">
            <w:pPr>
              <w:spacing w:line="320" w:lineRule="exact"/>
              <w:jc w:val="center"/>
              <w:rPr>
                <w:rFonts w:eastAsia="Arial Unicode MS"/>
                <w:sz w:val="18"/>
                <w:szCs w:val="18"/>
              </w:rPr>
            </w:pPr>
            <w:r w:rsidRPr="005001D4">
              <w:rPr>
                <w:rFonts w:eastAsia="Arial Unicode MS"/>
                <w:sz w:val="18"/>
                <w:szCs w:val="18"/>
              </w:rPr>
              <w:t>4.1</w:t>
            </w:r>
          </w:p>
        </w:tc>
        <w:tc>
          <w:tcPr>
            <w:tcW w:w="1890" w:type="dxa"/>
          </w:tcPr>
          <w:p w14:paraId="67210002" w14:textId="77777777" w:rsidR="00AF783B" w:rsidRPr="005001D4" w:rsidRDefault="00AF783B" w:rsidP="00AF783B">
            <w:pPr>
              <w:spacing w:line="320" w:lineRule="exact"/>
              <w:jc w:val="center"/>
              <w:rPr>
                <w:rFonts w:eastAsia="Arial Unicode MS"/>
                <w:sz w:val="18"/>
                <w:szCs w:val="18"/>
              </w:rPr>
            </w:pPr>
            <w:r w:rsidRPr="005001D4">
              <w:rPr>
                <w:rFonts w:eastAsia="Arial Unicode MS"/>
                <w:sz w:val="18"/>
                <w:szCs w:val="18"/>
              </w:rPr>
              <w:t>31.40 - 33.72</w:t>
            </w:r>
          </w:p>
        </w:tc>
        <w:tc>
          <w:tcPr>
            <w:tcW w:w="2833" w:type="dxa"/>
            <w:vAlign w:val="bottom"/>
          </w:tcPr>
          <w:p w14:paraId="780A47C1" w14:textId="77777777" w:rsidR="00AF783B" w:rsidRPr="005001D4" w:rsidRDefault="00AF783B" w:rsidP="00AF783B">
            <w:pPr>
              <w:tabs>
                <w:tab w:val="decimal" w:pos="342"/>
              </w:tabs>
              <w:spacing w:line="320" w:lineRule="exact"/>
              <w:jc w:val="center"/>
              <w:rPr>
                <w:sz w:val="18"/>
                <w:szCs w:val="18"/>
              </w:rPr>
            </w:pPr>
            <w:r w:rsidRPr="005001D4">
              <w:rPr>
                <w:sz w:val="18"/>
                <w:szCs w:val="18"/>
              </w:rPr>
              <w:t>January - November 2026</w:t>
            </w:r>
          </w:p>
        </w:tc>
      </w:tr>
    </w:tbl>
    <w:p w14:paraId="034E1F5D" w14:textId="16F01FE8" w:rsidR="005C2395" w:rsidRPr="005001D4" w:rsidRDefault="005001D4" w:rsidP="009D4537">
      <w:pPr>
        <w:spacing w:before="240" w:after="120" w:line="380" w:lineRule="exact"/>
        <w:ind w:left="547" w:hanging="547"/>
        <w:jc w:val="thaiDistribute"/>
        <w:rPr>
          <w:b/>
          <w:bCs/>
          <w:szCs w:val="28"/>
        </w:rPr>
      </w:pPr>
      <w:r>
        <w:rPr>
          <w:b/>
          <w:bCs/>
          <w:szCs w:val="28"/>
        </w:rPr>
        <w:t>21</w:t>
      </w:r>
      <w:r w:rsidR="00F2766E" w:rsidRPr="005001D4">
        <w:rPr>
          <w:b/>
          <w:bCs/>
          <w:szCs w:val="28"/>
        </w:rPr>
        <w:t>.</w:t>
      </w:r>
      <w:r w:rsidR="00364B9D" w:rsidRPr="005001D4">
        <w:rPr>
          <w:b/>
          <w:bCs/>
          <w:szCs w:val="28"/>
        </w:rPr>
        <w:t>2</w:t>
      </w:r>
      <w:r w:rsidR="000840C1" w:rsidRPr="005001D4">
        <w:rPr>
          <w:b/>
          <w:bCs/>
          <w:szCs w:val="28"/>
        </w:rPr>
        <w:tab/>
      </w:r>
      <w:r w:rsidR="005C2395" w:rsidRPr="005001D4">
        <w:rPr>
          <w:b/>
          <w:bCs/>
          <w:szCs w:val="28"/>
        </w:rPr>
        <w:t>Fair value of financial instrument</w:t>
      </w:r>
    </w:p>
    <w:p w14:paraId="6715EE20" w14:textId="77777777" w:rsidR="008C26DA" w:rsidRPr="005001D4" w:rsidRDefault="004D4DF3" w:rsidP="001A36F9">
      <w:pPr>
        <w:spacing w:before="120" w:after="120" w:line="380" w:lineRule="exact"/>
        <w:ind w:left="547" w:hanging="547"/>
        <w:jc w:val="thaiDistribute"/>
        <w:rPr>
          <w:spacing w:val="-4"/>
        </w:rPr>
      </w:pPr>
      <w:r w:rsidRPr="005001D4">
        <w:rPr>
          <w:spacing w:val="-4"/>
        </w:rPr>
        <w:tab/>
      </w:r>
      <w:r w:rsidR="005C2395" w:rsidRPr="005001D4">
        <w:rPr>
          <w:spacing w:val="-4"/>
        </w:rPr>
        <w:t>Since the majority of the Group’s financial instruments are short-term in nature or loan to/from and debenture bear floating interest rate, their fair value is not expected to be materially different from the amount presented in the statement of financial position.</w:t>
      </w:r>
    </w:p>
    <w:p w14:paraId="4F5D3C6F" w14:textId="77777777" w:rsidR="001C1618" w:rsidRPr="005001D4" w:rsidRDefault="00F17568" w:rsidP="001A36F9">
      <w:pPr>
        <w:spacing w:before="120" w:after="120" w:line="380" w:lineRule="exact"/>
        <w:ind w:left="547" w:hanging="547"/>
        <w:jc w:val="thaiDistribute"/>
        <w:rPr>
          <w:b/>
          <w:bCs/>
          <w:szCs w:val="28"/>
        </w:rPr>
      </w:pPr>
      <w:r w:rsidRPr="005001D4">
        <w:rPr>
          <w:b/>
          <w:bCs/>
          <w:szCs w:val="28"/>
        </w:rPr>
        <w:t>2</w:t>
      </w:r>
      <w:r w:rsidR="00445759" w:rsidRPr="005001D4">
        <w:rPr>
          <w:b/>
          <w:bCs/>
          <w:szCs w:val="28"/>
        </w:rPr>
        <w:t>1</w:t>
      </w:r>
      <w:r w:rsidR="00F2766E" w:rsidRPr="005001D4">
        <w:rPr>
          <w:b/>
          <w:bCs/>
          <w:szCs w:val="28"/>
        </w:rPr>
        <w:t>.</w:t>
      </w:r>
      <w:r w:rsidR="00364B9D" w:rsidRPr="005001D4">
        <w:rPr>
          <w:b/>
          <w:bCs/>
          <w:szCs w:val="28"/>
        </w:rPr>
        <w:t>3</w:t>
      </w:r>
      <w:r w:rsidR="001C1618" w:rsidRPr="005001D4">
        <w:rPr>
          <w:b/>
          <w:bCs/>
          <w:szCs w:val="28"/>
        </w:rPr>
        <w:tab/>
      </w:r>
      <w:r w:rsidR="004D4DF3" w:rsidRPr="005001D4">
        <w:rPr>
          <w:b/>
          <w:bCs/>
          <w:szCs w:val="28"/>
        </w:rPr>
        <w:t>Fair value hierarchy</w:t>
      </w:r>
    </w:p>
    <w:p w14:paraId="46E45400" w14:textId="77777777" w:rsidR="004D4DF3" w:rsidRPr="005001D4" w:rsidRDefault="004D4DF3" w:rsidP="001A36F9">
      <w:pPr>
        <w:spacing w:before="120" w:after="120" w:line="380" w:lineRule="exact"/>
        <w:ind w:left="547"/>
        <w:jc w:val="thaiDistribute"/>
      </w:pPr>
      <w:r w:rsidRPr="005001D4">
        <w:t xml:space="preserve">As at </w:t>
      </w:r>
      <w:r w:rsidR="00614DC6" w:rsidRPr="005001D4">
        <w:t>31 March 2026</w:t>
      </w:r>
      <w:r w:rsidR="00186517" w:rsidRPr="005001D4">
        <w:t xml:space="preserve"> </w:t>
      </w:r>
      <w:r w:rsidR="0056770A" w:rsidRPr="005001D4">
        <w:t xml:space="preserve">and </w:t>
      </w:r>
      <w:r w:rsidR="00614DC6" w:rsidRPr="005001D4">
        <w:rPr>
          <w:kern w:val="28"/>
        </w:rPr>
        <w:t>31 December 2025</w:t>
      </w:r>
      <w:r w:rsidRPr="005001D4">
        <w:t>, the Group had the assets that were measured at fair value using different levels of inputs as follows:</w:t>
      </w:r>
    </w:p>
    <w:tbl>
      <w:tblPr>
        <w:tblW w:w="9162" w:type="dxa"/>
        <w:tblInd w:w="468" w:type="dxa"/>
        <w:tblLayout w:type="fixed"/>
        <w:tblLook w:val="04A0" w:firstRow="1" w:lastRow="0" w:firstColumn="1" w:lastColumn="0" w:noHBand="0" w:noVBand="1"/>
      </w:tblPr>
      <w:tblGrid>
        <w:gridCol w:w="5472"/>
        <w:gridCol w:w="1230"/>
        <w:gridCol w:w="1230"/>
        <w:gridCol w:w="1230"/>
      </w:tblGrid>
      <w:tr w:rsidR="000104C3" w:rsidRPr="005001D4" w14:paraId="0CBAF476" w14:textId="77777777" w:rsidTr="00AF783B">
        <w:trPr>
          <w:tblHeader/>
        </w:trPr>
        <w:tc>
          <w:tcPr>
            <w:tcW w:w="5472" w:type="dxa"/>
            <w:vAlign w:val="bottom"/>
          </w:tcPr>
          <w:p w14:paraId="4077707F" w14:textId="77777777" w:rsidR="000104C3" w:rsidRPr="005001D4" w:rsidRDefault="000104C3" w:rsidP="00731ABC">
            <w:pPr>
              <w:spacing w:line="320" w:lineRule="exact"/>
              <w:ind w:left="243" w:hanging="180"/>
              <w:jc w:val="right"/>
              <w:rPr>
                <w:kern w:val="28"/>
                <w:sz w:val="20"/>
                <w:szCs w:val="20"/>
              </w:rPr>
            </w:pPr>
          </w:p>
        </w:tc>
        <w:tc>
          <w:tcPr>
            <w:tcW w:w="3690" w:type="dxa"/>
            <w:gridSpan w:val="3"/>
            <w:vAlign w:val="bottom"/>
            <w:hideMark/>
          </w:tcPr>
          <w:p w14:paraId="41239293" w14:textId="77777777" w:rsidR="000104C3" w:rsidRPr="005001D4" w:rsidRDefault="000104C3" w:rsidP="00731ABC">
            <w:pPr>
              <w:spacing w:line="320" w:lineRule="exact"/>
              <w:ind w:left="243" w:hanging="180"/>
              <w:jc w:val="right"/>
              <w:rPr>
                <w:kern w:val="28"/>
                <w:sz w:val="20"/>
                <w:szCs w:val="20"/>
              </w:rPr>
            </w:pPr>
            <w:r w:rsidRPr="005001D4">
              <w:rPr>
                <w:kern w:val="28"/>
                <w:sz w:val="20"/>
                <w:szCs w:val="20"/>
              </w:rPr>
              <w:t>(Unit: Million Baht)</w:t>
            </w:r>
          </w:p>
        </w:tc>
      </w:tr>
      <w:tr w:rsidR="000104C3" w:rsidRPr="005001D4" w14:paraId="7F60CCBF" w14:textId="77777777" w:rsidTr="00AF783B">
        <w:trPr>
          <w:tblHeader/>
        </w:trPr>
        <w:tc>
          <w:tcPr>
            <w:tcW w:w="5472" w:type="dxa"/>
            <w:vAlign w:val="bottom"/>
          </w:tcPr>
          <w:p w14:paraId="7B410B49" w14:textId="77777777" w:rsidR="000104C3" w:rsidRPr="005001D4" w:rsidRDefault="000104C3" w:rsidP="00731ABC">
            <w:pPr>
              <w:pStyle w:val="BodyTextIndent3"/>
              <w:spacing w:before="0" w:after="0" w:line="320" w:lineRule="exact"/>
              <w:ind w:left="243" w:hanging="180"/>
              <w:rPr>
                <w:rFonts w:ascii="Arial" w:hAnsi="Arial"/>
                <w:kern w:val="28"/>
                <w:sz w:val="20"/>
                <w:szCs w:val="20"/>
              </w:rPr>
            </w:pPr>
          </w:p>
        </w:tc>
        <w:tc>
          <w:tcPr>
            <w:tcW w:w="3690" w:type="dxa"/>
            <w:gridSpan w:val="3"/>
            <w:vAlign w:val="bottom"/>
            <w:hideMark/>
          </w:tcPr>
          <w:p w14:paraId="095AE71C" w14:textId="77777777" w:rsidR="000104C3" w:rsidRPr="005001D4" w:rsidRDefault="000104C3" w:rsidP="00731ABC">
            <w:pPr>
              <w:pBdr>
                <w:bottom w:val="single" w:sz="4" w:space="1" w:color="auto"/>
              </w:pBdr>
              <w:spacing w:line="320" w:lineRule="exact"/>
              <w:jc w:val="center"/>
              <w:rPr>
                <w:b/>
                <w:bCs/>
                <w:kern w:val="28"/>
                <w:sz w:val="20"/>
                <w:szCs w:val="20"/>
              </w:rPr>
            </w:pPr>
            <w:r w:rsidRPr="005001D4">
              <w:rPr>
                <w:kern w:val="28"/>
                <w:sz w:val="20"/>
                <w:szCs w:val="20"/>
              </w:rPr>
              <w:t xml:space="preserve">Consolidated financial statements </w:t>
            </w:r>
          </w:p>
        </w:tc>
      </w:tr>
      <w:tr w:rsidR="000104C3" w:rsidRPr="005001D4" w14:paraId="0B6A740B" w14:textId="77777777" w:rsidTr="00AF783B">
        <w:trPr>
          <w:tblHeader/>
        </w:trPr>
        <w:tc>
          <w:tcPr>
            <w:tcW w:w="5472" w:type="dxa"/>
            <w:vAlign w:val="bottom"/>
          </w:tcPr>
          <w:p w14:paraId="3F9BC8B4" w14:textId="77777777" w:rsidR="000104C3" w:rsidRPr="005001D4" w:rsidRDefault="000104C3" w:rsidP="00731ABC">
            <w:pPr>
              <w:pStyle w:val="BodyTextIndent3"/>
              <w:spacing w:before="0" w:after="0" w:line="320" w:lineRule="exact"/>
              <w:ind w:left="243" w:hanging="180"/>
              <w:rPr>
                <w:rFonts w:ascii="Arial" w:hAnsi="Arial"/>
                <w:kern w:val="28"/>
                <w:sz w:val="20"/>
                <w:szCs w:val="20"/>
                <w:cs/>
              </w:rPr>
            </w:pPr>
          </w:p>
        </w:tc>
        <w:tc>
          <w:tcPr>
            <w:tcW w:w="3690" w:type="dxa"/>
            <w:gridSpan w:val="3"/>
            <w:vAlign w:val="bottom"/>
            <w:hideMark/>
          </w:tcPr>
          <w:p w14:paraId="566F6B0B" w14:textId="77777777" w:rsidR="000104C3" w:rsidRPr="005001D4" w:rsidRDefault="00614DC6" w:rsidP="00731ABC">
            <w:pPr>
              <w:pBdr>
                <w:bottom w:val="single" w:sz="4" w:space="1" w:color="auto"/>
              </w:pBdr>
              <w:spacing w:line="320" w:lineRule="exact"/>
              <w:jc w:val="center"/>
              <w:rPr>
                <w:kern w:val="28"/>
                <w:sz w:val="20"/>
                <w:szCs w:val="20"/>
              </w:rPr>
            </w:pPr>
            <w:r w:rsidRPr="005001D4">
              <w:rPr>
                <w:kern w:val="28"/>
                <w:sz w:val="20"/>
                <w:szCs w:val="20"/>
              </w:rPr>
              <w:t>31 March 2026</w:t>
            </w:r>
          </w:p>
        </w:tc>
      </w:tr>
      <w:tr w:rsidR="000104C3" w:rsidRPr="005001D4" w14:paraId="60FADFA5" w14:textId="77777777" w:rsidTr="00AF783B">
        <w:trPr>
          <w:tblHeader/>
        </w:trPr>
        <w:tc>
          <w:tcPr>
            <w:tcW w:w="5472" w:type="dxa"/>
            <w:vAlign w:val="bottom"/>
          </w:tcPr>
          <w:p w14:paraId="0DF284D1" w14:textId="77777777" w:rsidR="000104C3" w:rsidRPr="005001D4" w:rsidRDefault="000104C3" w:rsidP="00731ABC">
            <w:pPr>
              <w:pStyle w:val="BodyTextIndent3"/>
              <w:spacing w:before="0" w:after="0" w:line="320" w:lineRule="exact"/>
              <w:ind w:left="243" w:hanging="180"/>
              <w:rPr>
                <w:rFonts w:ascii="Arial" w:hAnsi="Arial"/>
                <w:kern w:val="28"/>
                <w:sz w:val="20"/>
                <w:szCs w:val="20"/>
              </w:rPr>
            </w:pPr>
          </w:p>
        </w:tc>
        <w:tc>
          <w:tcPr>
            <w:tcW w:w="1230" w:type="dxa"/>
            <w:vAlign w:val="bottom"/>
            <w:hideMark/>
          </w:tcPr>
          <w:p w14:paraId="2BDE0FF5" w14:textId="77777777" w:rsidR="000104C3" w:rsidRPr="005001D4" w:rsidRDefault="000104C3" w:rsidP="00731ABC">
            <w:pPr>
              <w:pBdr>
                <w:bottom w:val="single" w:sz="4" w:space="1" w:color="auto"/>
              </w:pBdr>
              <w:spacing w:line="320" w:lineRule="exact"/>
              <w:jc w:val="center"/>
              <w:rPr>
                <w:kern w:val="28"/>
                <w:sz w:val="20"/>
                <w:szCs w:val="20"/>
              </w:rPr>
            </w:pPr>
            <w:r w:rsidRPr="005001D4">
              <w:rPr>
                <w:kern w:val="28"/>
                <w:sz w:val="20"/>
                <w:szCs w:val="20"/>
              </w:rPr>
              <w:t>Level 1</w:t>
            </w:r>
          </w:p>
        </w:tc>
        <w:tc>
          <w:tcPr>
            <w:tcW w:w="1230" w:type="dxa"/>
            <w:vAlign w:val="bottom"/>
            <w:hideMark/>
          </w:tcPr>
          <w:p w14:paraId="0116EF2B" w14:textId="77777777" w:rsidR="000104C3" w:rsidRPr="005001D4" w:rsidRDefault="000104C3" w:rsidP="00731ABC">
            <w:pPr>
              <w:pBdr>
                <w:bottom w:val="single" w:sz="4" w:space="1" w:color="auto"/>
              </w:pBdr>
              <w:spacing w:line="320" w:lineRule="exact"/>
              <w:jc w:val="center"/>
              <w:rPr>
                <w:kern w:val="28"/>
                <w:sz w:val="20"/>
                <w:szCs w:val="20"/>
              </w:rPr>
            </w:pPr>
            <w:r w:rsidRPr="005001D4">
              <w:rPr>
                <w:kern w:val="28"/>
                <w:sz w:val="20"/>
                <w:szCs w:val="20"/>
              </w:rPr>
              <w:t>Level 2</w:t>
            </w:r>
          </w:p>
        </w:tc>
        <w:tc>
          <w:tcPr>
            <w:tcW w:w="1230" w:type="dxa"/>
            <w:vAlign w:val="bottom"/>
            <w:hideMark/>
          </w:tcPr>
          <w:p w14:paraId="67E1EAD5" w14:textId="77777777" w:rsidR="000104C3" w:rsidRPr="005001D4" w:rsidRDefault="000104C3" w:rsidP="00731ABC">
            <w:pPr>
              <w:pBdr>
                <w:bottom w:val="single" w:sz="4" w:space="1" w:color="auto"/>
              </w:pBdr>
              <w:spacing w:line="320" w:lineRule="exact"/>
              <w:jc w:val="center"/>
              <w:rPr>
                <w:kern w:val="28"/>
                <w:sz w:val="20"/>
                <w:szCs w:val="20"/>
              </w:rPr>
            </w:pPr>
            <w:r w:rsidRPr="005001D4">
              <w:rPr>
                <w:kern w:val="28"/>
                <w:sz w:val="20"/>
                <w:szCs w:val="20"/>
              </w:rPr>
              <w:t>Total</w:t>
            </w:r>
          </w:p>
        </w:tc>
      </w:tr>
      <w:tr w:rsidR="00E14B12" w:rsidRPr="005001D4" w14:paraId="183D6ECF" w14:textId="77777777" w:rsidTr="00AF783B">
        <w:trPr>
          <w:tblHeader/>
        </w:trPr>
        <w:tc>
          <w:tcPr>
            <w:tcW w:w="5472" w:type="dxa"/>
            <w:vAlign w:val="bottom"/>
            <w:hideMark/>
          </w:tcPr>
          <w:p w14:paraId="1362A253" w14:textId="77777777" w:rsidR="00E14B12" w:rsidRPr="005001D4" w:rsidRDefault="00E14B12" w:rsidP="00731ABC">
            <w:pPr>
              <w:spacing w:line="320" w:lineRule="exact"/>
              <w:ind w:left="243" w:hanging="261"/>
              <w:jc w:val="thaiDistribute"/>
              <w:rPr>
                <w:b/>
                <w:bCs/>
                <w:kern w:val="28"/>
                <w:sz w:val="20"/>
                <w:szCs w:val="20"/>
                <w:cs/>
              </w:rPr>
            </w:pPr>
            <w:r w:rsidRPr="005001D4">
              <w:rPr>
                <w:b/>
                <w:bCs/>
                <w:kern w:val="28"/>
                <w:sz w:val="20"/>
                <w:szCs w:val="20"/>
              </w:rPr>
              <w:t xml:space="preserve">Assets measured at fair value </w:t>
            </w:r>
          </w:p>
        </w:tc>
        <w:tc>
          <w:tcPr>
            <w:tcW w:w="1230" w:type="dxa"/>
            <w:vAlign w:val="bottom"/>
          </w:tcPr>
          <w:p w14:paraId="49F9F469" w14:textId="77777777" w:rsidR="00E14B12" w:rsidRPr="005001D4" w:rsidRDefault="00E14B12" w:rsidP="00731ABC">
            <w:pPr>
              <w:pStyle w:val="BodyTextIndent3"/>
              <w:tabs>
                <w:tab w:val="clear" w:pos="360"/>
                <w:tab w:val="clear" w:pos="2880"/>
                <w:tab w:val="decimal" w:pos="844"/>
              </w:tabs>
              <w:spacing w:before="0" w:after="0" w:line="320" w:lineRule="exact"/>
              <w:ind w:left="0" w:hanging="14"/>
              <w:jc w:val="left"/>
              <w:rPr>
                <w:rFonts w:ascii="Arial" w:hAnsi="Arial"/>
                <w:kern w:val="28"/>
                <w:sz w:val="20"/>
                <w:szCs w:val="20"/>
              </w:rPr>
            </w:pPr>
          </w:p>
        </w:tc>
        <w:tc>
          <w:tcPr>
            <w:tcW w:w="1230" w:type="dxa"/>
            <w:vAlign w:val="bottom"/>
          </w:tcPr>
          <w:p w14:paraId="15224B12" w14:textId="77777777" w:rsidR="00E14B12" w:rsidRPr="005001D4" w:rsidRDefault="00E14B12" w:rsidP="00731ABC">
            <w:pPr>
              <w:pStyle w:val="BodyTextIndent3"/>
              <w:tabs>
                <w:tab w:val="clear" w:pos="360"/>
                <w:tab w:val="clear" w:pos="2880"/>
                <w:tab w:val="decimal" w:pos="844"/>
              </w:tabs>
              <w:spacing w:before="0" w:after="0" w:line="320" w:lineRule="exact"/>
              <w:ind w:left="0" w:hanging="14"/>
              <w:jc w:val="left"/>
              <w:rPr>
                <w:rFonts w:ascii="Arial" w:hAnsi="Arial"/>
                <w:kern w:val="28"/>
                <w:sz w:val="20"/>
                <w:szCs w:val="20"/>
                <w:cs/>
              </w:rPr>
            </w:pPr>
          </w:p>
        </w:tc>
        <w:tc>
          <w:tcPr>
            <w:tcW w:w="1230" w:type="dxa"/>
            <w:vAlign w:val="bottom"/>
          </w:tcPr>
          <w:p w14:paraId="5FA6ACBB" w14:textId="77777777" w:rsidR="00E14B12" w:rsidRPr="005001D4" w:rsidRDefault="00E14B12" w:rsidP="00731ABC">
            <w:pPr>
              <w:pStyle w:val="BodyTextIndent3"/>
              <w:tabs>
                <w:tab w:val="clear" w:pos="360"/>
                <w:tab w:val="clear" w:pos="2880"/>
                <w:tab w:val="decimal" w:pos="708"/>
                <w:tab w:val="decimal" w:pos="844"/>
              </w:tabs>
              <w:spacing w:before="0" w:after="0" w:line="320" w:lineRule="exact"/>
              <w:ind w:left="0" w:hanging="14"/>
              <w:jc w:val="left"/>
              <w:rPr>
                <w:rFonts w:ascii="Arial" w:hAnsi="Arial"/>
                <w:kern w:val="28"/>
                <w:sz w:val="20"/>
                <w:szCs w:val="20"/>
                <w:cs/>
              </w:rPr>
            </w:pPr>
          </w:p>
        </w:tc>
      </w:tr>
      <w:tr w:rsidR="00E14B12" w:rsidRPr="005001D4" w14:paraId="599F755C" w14:textId="77777777" w:rsidTr="00AF783B">
        <w:tc>
          <w:tcPr>
            <w:tcW w:w="5472" w:type="dxa"/>
            <w:vAlign w:val="bottom"/>
            <w:hideMark/>
          </w:tcPr>
          <w:p w14:paraId="07D0ABC2" w14:textId="77777777" w:rsidR="00E14B12" w:rsidRPr="005001D4" w:rsidRDefault="00E14B12" w:rsidP="00731ABC">
            <w:pPr>
              <w:spacing w:line="320" w:lineRule="exact"/>
              <w:ind w:left="243" w:hanging="261"/>
              <w:jc w:val="thaiDistribute"/>
              <w:rPr>
                <w:kern w:val="28"/>
                <w:sz w:val="20"/>
                <w:szCs w:val="20"/>
                <w:cs/>
              </w:rPr>
            </w:pPr>
            <w:r w:rsidRPr="005001D4">
              <w:rPr>
                <w:kern w:val="28"/>
                <w:sz w:val="20"/>
                <w:szCs w:val="20"/>
              </w:rPr>
              <w:t xml:space="preserve">Financial assets measured at FVTPL </w:t>
            </w:r>
          </w:p>
        </w:tc>
        <w:tc>
          <w:tcPr>
            <w:tcW w:w="1230" w:type="dxa"/>
            <w:vAlign w:val="bottom"/>
          </w:tcPr>
          <w:p w14:paraId="6B59D990" w14:textId="77777777" w:rsidR="00E14B12" w:rsidRPr="005001D4" w:rsidRDefault="00E14B12" w:rsidP="00731ABC">
            <w:pPr>
              <w:pStyle w:val="BodyTextIndent3"/>
              <w:tabs>
                <w:tab w:val="clear" w:pos="360"/>
                <w:tab w:val="clear" w:pos="2880"/>
                <w:tab w:val="decimal" w:pos="844"/>
              </w:tabs>
              <w:spacing w:before="0" w:after="0" w:line="320" w:lineRule="exact"/>
              <w:ind w:left="0" w:hanging="14"/>
              <w:jc w:val="left"/>
              <w:rPr>
                <w:rFonts w:ascii="Arial" w:hAnsi="Arial"/>
                <w:kern w:val="28"/>
                <w:sz w:val="20"/>
                <w:szCs w:val="20"/>
                <w:cs/>
              </w:rPr>
            </w:pPr>
          </w:p>
        </w:tc>
        <w:tc>
          <w:tcPr>
            <w:tcW w:w="1230" w:type="dxa"/>
            <w:vAlign w:val="bottom"/>
          </w:tcPr>
          <w:p w14:paraId="70FC49F8" w14:textId="77777777" w:rsidR="00E14B12" w:rsidRPr="005001D4" w:rsidRDefault="00E14B12" w:rsidP="00731ABC">
            <w:pPr>
              <w:pStyle w:val="BodyTextIndent3"/>
              <w:tabs>
                <w:tab w:val="clear" w:pos="360"/>
                <w:tab w:val="clear" w:pos="2880"/>
                <w:tab w:val="decimal" w:pos="844"/>
              </w:tabs>
              <w:spacing w:before="0" w:after="0" w:line="320" w:lineRule="exact"/>
              <w:ind w:left="0" w:hanging="14"/>
              <w:jc w:val="left"/>
              <w:rPr>
                <w:rFonts w:ascii="Arial" w:hAnsi="Arial"/>
                <w:kern w:val="28"/>
                <w:sz w:val="20"/>
                <w:szCs w:val="20"/>
                <w:cs/>
              </w:rPr>
            </w:pPr>
          </w:p>
        </w:tc>
        <w:tc>
          <w:tcPr>
            <w:tcW w:w="1230" w:type="dxa"/>
            <w:vAlign w:val="bottom"/>
          </w:tcPr>
          <w:p w14:paraId="19AE9539" w14:textId="77777777" w:rsidR="00E14B12" w:rsidRPr="005001D4" w:rsidRDefault="00E14B12" w:rsidP="00731ABC">
            <w:pPr>
              <w:pStyle w:val="BodyTextIndent3"/>
              <w:tabs>
                <w:tab w:val="clear" w:pos="360"/>
                <w:tab w:val="clear" w:pos="2880"/>
                <w:tab w:val="decimal" w:pos="708"/>
                <w:tab w:val="decimal" w:pos="844"/>
              </w:tabs>
              <w:spacing w:before="0" w:after="0" w:line="320" w:lineRule="exact"/>
              <w:ind w:left="0" w:hanging="14"/>
              <w:jc w:val="left"/>
              <w:rPr>
                <w:rFonts w:ascii="Arial" w:hAnsi="Arial"/>
                <w:kern w:val="28"/>
                <w:sz w:val="20"/>
                <w:szCs w:val="20"/>
                <w:cs/>
              </w:rPr>
            </w:pPr>
          </w:p>
        </w:tc>
      </w:tr>
      <w:tr w:rsidR="00AF783B" w:rsidRPr="005001D4" w14:paraId="36FCF3D3" w14:textId="77777777" w:rsidTr="00AF783B">
        <w:tc>
          <w:tcPr>
            <w:tcW w:w="5472" w:type="dxa"/>
            <w:vAlign w:val="bottom"/>
            <w:hideMark/>
          </w:tcPr>
          <w:p w14:paraId="55663977" w14:textId="77777777" w:rsidR="00AF783B" w:rsidRPr="005001D4" w:rsidRDefault="00AF783B" w:rsidP="00AF783B">
            <w:pPr>
              <w:spacing w:line="320" w:lineRule="exact"/>
              <w:ind w:left="243" w:firstLine="2"/>
              <w:jc w:val="thaiDistribute"/>
              <w:rPr>
                <w:kern w:val="28"/>
                <w:sz w:val="20"/>
                <w:szCs w:val="20"/>
                <w:cs/>
              </w:rPr>
            </w:pPr>
            <w:r w:rsidRPr="005001D4">
              <w:rPr>
                <w:kern w:val="28"/>
                <w:sz w:val="20"/>
                <w:szCs w:val="20"/>
              </w:rPr>
              <w:t>Equity investments</w:t>
            </w:r>
          </w:p>
        </w:tc>
        <w:tc>
          <w:tcPr>
            <w:tcW w:w="1230" w:type="dxa"/>
            <w:vAlign w:val="bottom"/>
          </w:tcPr>
          <w:p w14:paraId="4DB76B69" w14:textId="3EFAE200" w:rsidR="00AF783B" w:rsidRPr="005001D4" w:rsidRDefault="00AF783B" w:rsidP="00AF783B">
            <w:pPr>
              <w:pStyle w:val="BodyTextIndent3"/>
              <w:tabs>
                <w:tab w:val="clear" w:pos="360"/>
                <w:tab w:val="clear" w:pos="2880"/>
                <w:tab w:val="decimal" w:pos="858"/>
              </w:tabs>
              <w:spacing w:before="0" w:after="0" w:line="320" w:lineRule="exact"/>
              <w:ind w:left="0" w:hanging="14"/>
              <w:jc w:val="left"/>
              <w:rPr>
                <w:rFonts w:ascii="Arial" w:hAnsi="Arial"/>
                <w:kern w:val="28"/>
                <w:sz w:val="20"/>
                <w:szCs w:val="20"/>
              </w:rPr>
            </w:pPr>
            <w:r w:rsidRPr="005001D4">
              <w:rPr>
                <w:rFonts w:ascii="Arial" w:hAnsi="Arial"/>
                <w:kern w:val="28"/>
                <w:sz w:val="20"/>
                <w:szCs w:val="20"/>
              </w:rPr>
              <w:t>7</w:t>
            </w:r>
          </w:p>
        </w:tc>
        <w:tc>
          <w:tcPr>
            <w:tcW w:w="1230" w:type="dxa"/>
            <w:vAlign w:val="bottom"/>
          </w:tcPr>
          <w:p w14:paraId="10A08B8A" w14:textId="39BCF8C9" w:rsidR="00AF783B" w:rsidRPr="005001D4" w:rsidRDefault="00AF783B" w:rsidP="00AF783B">
            <w:pPr>
              <w:pStyle w:val="BodyTextIndent3"/>
              <w:tabs>
                <w:tab w:val="clear" w:pos="360"/>
                <w:tab w:val="clear" w:pos="2880"/>
                <w:tab w:val="decimal" w:pos="858"/>
              </w:tabs>
              <w:spacing w:before="0" w:after="0" w:line="320" w:lineRule="exact"/>
              <w:ind w:left="0" w:hanging="14"/>
              <w:jc w:val="left"/>
              <w:rPr>
                <w:rFonts w:ascii="Arial" w:hAnsi="Arial"/>
                <w:kern w:val="28"/>
                <w:sz w:val="20"/>
                <w:szCs w:val="20"/>
                <w:cs/>
              </w:rPr>
            </w:pPr>
            <w:r w:rsidRPr="005001D4">
              <w:rPr>
                <w:rFonts w:ascii="Arial" w:hAnsi="Arial"/>
                <w:kern w:val="28"/>
                <w:sz w:val="20"/>
                <w:szCs w:val="20"/>
              </w:rPr>
              <w:t>-</w:t>
            </w:r>
          </w:p>
        </w:tc>
        <w:tc>
          <w:tcPr>
            <w:tcW w:w="1230" w:type="dxa"/>
            <w:vAlign w:val="bottom"/>
          </w:tcPr>
          <w:p w14:paraId="7A15F24A" w14:textId="21A1083E" w:rsidR="00AF783B" w:rsidRPr="005001D4" w:rsidRDefault="00AF783B" w:rsidP="00AF783B">
            <w:pPr>
              <w:pStyle w:val="BodyTextIndent3"/>
              <w:tabs>
                <w:tab w:val="clear" w:pos="360"/>
                <w:tab w:val="clear" w:pos="2880"/>
                <w:tab w:val="decimal" w:pos="858"/>
              </w:tabs>
              <w:spacing w:before="0" w:after="0" w:line="320" w:lineRule="exact"/>
              <w:ind w:left="0" w:hanging="14"/>
              <w:jc w:val="left"/>
              <w:rPr>
                <w:rFonts w:ascii="Arial" w:hAnsi="Arial"/>
                <w:kern w:val="28"/>
                <w:sz w:val="20"/>
                <w:szCs w:val="20"/>
              </w:rPr>
            </w:pPr>
            <w:r w:rsidRPr="005001D4">
              <w:rPr>
                <w:rFonts w:ascii="Arial" w:hAnsi="Arial"/>
                <w:kern w:val="28"/>
                <w:sz w:val="20"/>
                <w:szCs w:val="20"/>
              </w:rPr>
              <w:t>7</w:t>
            </w:r>
          </w:p>
        </w:tc>
      </w:tr>
      <w:tr w:rsidR="00EF2F4D" w:rsidRPr="005001D4" w14:paraId="153751FC" w14:textId="77777777" w:rsidTr="00201687">
        <w:tc>
          <w:tcPr>
            <w:tcW w:w="5472" w:type="dxa"/>
            <w:vAlign w:val="bottom"/>
          </w:tcPr>
          <w:p w14:paraId="72BC9C54" w14:textId="77777777" w:rsidR="00EF2F4D" w:rsidRPr="005001D4" w:rsidRDefault="00EF2F4D" w:rsidP="00DC395F">
            <w:pPr>
              <w:spacing w:line="320" w:lineRule="exact"/>
              <w:ind w:left="243" w:firstLine="2"/>
              <w:jc w:val="thaiDistribute"/>
              <w:rPr>
                <w:kern w:val="28"/>
                <w:sz w:val="20"/>
                <w:szCs w:val="20"/>
              </w:rPr>
            </w:pPr>
            <w:r w:rsidRPr="005001D4">
              <w:rPr>
                <w:kern w:val="28"/>
                <w:sz w:val="20"/>
                <w:szCs w:val="20"/>
              </w:rPr>
              <w:t>Derivatives - Foreign currency forward contracts</w:t>
            </w:r>
          </w:p>
        </w:tc>
        <w:tc>
          <w:tcPr>
            <w:tcW w:w="1230" w:type="dxa"/>
            <w:vAlign w:val="bottom"/>
          </w:tcPr>
          <w:p w14:paraId="48C6366E" w14:textId="77777777" w:rsidR="00EF2F4D" w:rsidRPr="005001D4" w:rsidRDefault="00EF2F4D" w:rsidP="00201687">
            <w:pPr>
              <w:pStyle w:val="BodyTextIndent3"/>
              <w:tabs>
                <w:tab w:val="clear" w:pos="360"/>
                <w:tab w:val="clear" w:pos="2880"/>
                <w:tab w:val="decimal" w:pos="858"/>
              </w:tabs>
              <w:spacing w:before="0" w:after="0" w:line="320" w:lineRule="exact"/>
              <w:ind w:left="0" w:hanging="14"/>
              <w:jc w:val="left"/>
              <w:rPr>
                <w:rFonts w:ascii="Arial" w:hAnsi="Arial"/>
                <w:kern w:val="28"/>
                <w:sz w:val="20"/>
                <w:szCs w:val="20"/>
                <w:cs/>
              </w:rPr>
            </w:pPr>
            <w:r w:rsidRPr="005001D4">
              <w:rPr>
                <w:rFonts w:ascii="Arial" w:hAnsi="Arial"/>
                <w:kern w:val="28"/>
                <w:sz w:val="20"/>
                <w:szCs w:val="20"/>
              </w:rPr>
              <w:t>-</w:t>
            </w:r>
          </w:p>
        </w:tc>
        <w:tc>
          <w:tcPr>
            <w:tcW w:w="1230" w:type="dxa"/>
            <w:vAlign w:val="bottom"/>
          </w:tcPr>
          <w:p w14:paraId="7722F3CC" w14:textId="77777777" w:rsidR="00EF2F4D" w:rsidRPr="005001D4" w:rsidRDefault="00EF2F4D" w:rsidP="00201687">
            <w:pPr>
              <w:pStyle w:val="BodyTextIndent3"/>
              <w:tabs>
                <w:tab w:val="clear" w:pos="360"/>
                <w:tab w:val="clear" w:pos="2880"/>
                <w:tab w:val="decimal" w:pos="858"/>
              </w:tabs>
              <w:spacing w:before="0" w:after="0" w:line="320" w:lineRule="exact"/>
              <w:ind w:left="0" w:hanging="14"/>
              <w:jc w:val="left"/>
              <w:rPr>
                <w:rFonts w:ascii="Arial" w:hAnsi="Arial"/>
                <w:kern w:val="28"/>
                <w:sz w:val="20"/>
                <w:szCs w:val="20"/>
              </w:rPr>
            </w:pPr>
            <w:r w:rsidRPr="005001D4">
              <w:rPr>
                <w:rFonts w:ascii="Arial" w:hAnsi="Arial"/>
                <w:kern w:val="28"/>
                <w:sz w:val="20"/>
                <w:szCs w:val="20"/>
              </w:rPr>
              <w:t>8</w:t>
            </w:r>
          </w:p>
        </w:tc>
        <w:tc>
          <w:tcPr>
            <w:tcW w:w="1230" w:type="dxa"/>
            <w:vAlign w:val="bottom"/>
          </w:tcPr>
          <w:p w14:paraId="12EFD126" w14:textId="77777777" w:rsidR="00EF2F4D" w:rsidRPr="005001D4" w:rsidRDefault="00EF2F4D" w:rsidP="00201687">
            <w:pPr>
              <w:pStyle w:val="BodyTextIndent3"/>
              <w:tabs>
                <w:tab w:val="clear" w:pos="360"/>
                <w:tab w:val="clear" w:pos="2880"/>
                <w:tab w:val="decimal" w:pos="858"/>
              </w:tabs>
              <w:spacing w:before="0" w:after="0" w:line="320" w:lineRule="exact"/>
              <w:ind w:left="0" w:hanging="14"/>
              <w:jc w:val="left"/>
              <w:rPr>
                <w:rFonts w:ascii="Arial" w:hAnsi="Arial"/>
                <w:kern w:val="28"/>
                <w:sz w:val="20"/>
                <w:szCs w:val="20"/>
              </w:rPr>
            </w:pPr>
            <w:r w:rsidRPr="005001D4">
              <w:rPr>
                <w:rFonts w:ascii="Arial" w:hAnsi="Arial"/>
                <w:kern w:val="28"/>
                <w:sz w:val="20"/>
                <w:szCs w:val="20"/>
              </w:rPr>
              <w:t>8</w:t>
            </w:r>
          </w:p>
        </w:tc>
      </w:tr>
      <w:tr w:rsidR="00AF783B" w:rsidRPr="005001D4" w14:paraId="63E38AAB" w14:textId="77777777" w:rsidTr="00AF783B">
        <w:tc>
          <w:tcPr>
            <w:tcW w:w="5472" w:type="dxa"/>
            <w:vAlign w:val="bottom"/>
            <w:hideMark/>
          </w:tcPr>
          <w:p w14:paraId="2122B1B5" w14:textId="77777777" w:rsidR="00AF783B" w:rsidRPr="005001D4" w:rsidRDefault="00AF783B" w:rsidP="00AF783B">
            <w:pPr>
              <w:spacing w:line="320" w:lineRule="exact"/>
              <w:jc w:val="thaiDistribute"/>
              <w:rPr>
                <w:kern w:val="28"/>
                <w:sz w:val="20"/>
                <w:szCs w:val="20"/>
                <w:cs/>
              </w:rPr>
            </w:pPr>
            <w:r w:rsidRPr="005001D4">
              <w:rPr>
                <w:kern w:val="28"/>
                <w:sz w:val="20"/>
                <w:szCs w:val="20"/>
              </w:rPr>
              <w:t>Land</w:t>
            </w:r>
          </w:p>
        </w:tc>
        <w:tc>
          <w:tcPr>
            <w:tcW w:w="1230" w:type="dxa"/>
            <w:vAlign w:val="bottom"/>
          </w:tcPr>
          <w:p w14:paraId="4B082E3E" w14:textId="39C60878" w:rsidR="00AF783B" w:rsidRPr="005001D4" w:rsidRDefault="00AF783B" w:rsidP="00AF783B">
            <w:pPr>
              <w:pStyle w:val="BodyTextIndent3"/>
              <w:tabs>
                <w:tab w:val="clear" w:pos="360"/>
                <w:tab w:val="clear" w:pos="2880"/>
                <w:tab w:val="decimal" w:pos="858"/>
              </w:tabs>
              <w:spacing w:before="0" w:after="0" w:line="320" w:lineRule="exact"/>
              <w:ind w:left="0" w:hanging="14"/>
              <w:jc w:val="left"/>
              <w:rPr>
                <w:rFonts w:ascii="Arial" w:hAnsi="Arial"/>
                <w:kern w:val="28"/>
                <w:sz w:val="20"/>
                <w:szCs w:val="20"/>
              </w:rPr>
            </w:pPr>
            <w:r w:rsidRPr="005001D4">
              <w:rPr>
                <w:rFonts w:ascii="Arial" w:hAnsi="Arial"/>
                <w:kern w:val="28"/>
                <w:sz w:val="20"/>
                <w:szCs w:val="20"/>
              </w:rPr>
              <w:t>-</w:t>
            </w:r>
          </w:p>
        </w:tc>
        <w:tc>
          <w:tcPr>
            <w:tcW w:w="1230" w:type="dxa"/>
            <w:vAlign w:val="bottom"/>
          </w:tcPr>
          <w:p w14:paraId="13E2D0ED" w14:textId="1AA50FEF" w:rsidR="00AF783B" w:rsidRPr="005001D4" w:rsidRDefault="00EF2F4D" w:rsidP="00AF783B">
            <w:pPr>
              <w:pStyle w:val="BodyTextIndent3"/>
              <w:tabs>
                <w:tab w:val="clear" w:pos="360"/>
                <w:tab w:val="clear" w:pos="2880"/>
                <w:tab w:val="decimal" w:pos="858"/>
              </w:tabs>
              <w:spacing w:before="0" w:after="0" w:line="320" w:lineRule="exact"/>
              <w:ind w:left="0" w:hanging="14"/>
              <w:jc w:val="left"/>
              <w:rPr>
                <w:rFonts w:ascii="Arial" w:hAnsi="Arial"/>
                <w:kern w:val="28"/>
                <w:sz w:val="20"/>
                <w:szCs w:val="20"/>
              </w:rPr>
            </w:pPr>
            <w:r>
              <w:rPr>
                <w:rFonts w:ascii="Arial" w:hAnsi="Arial"/>
                <w:kern w:val="28"/>
                <w:sz w:val="20"/>
                <w:szCs w:val="20"/>
              </w:rPr>
              <w:t>786</w:t>
            </w:r>
          </w:p>
        </w:tc>
        <w:tc>
          <w:tcPr>
            <w:tcW w:w="1230" w:type="dxa"/>
            <w:vAlign w:val="bottom"/>
          </w:tcPr>
          <w:p w14:paraId="7F75C3C0" w14:textId="0AD8730F" w:rsidR="00AF783B" w:rsidRPr="005001D4" w:rsidRDefault="00EF2F4D" w:rsidP="00AF783B">
            <w:pPr>
              <w:pStyle w:val="BodyTextIndent3"/>
              <w:tabs>
                <w:tab w:val="clear" w:pos="360"/>
                <w:tab w:val="clear" w:pos="2880"/>
                <w:tab w:val="decimal" w:pos="858"/>
              </w:tabs>
              <w:spacing w:before="0" w:after="0" w:line="320" w:lineRule="exact"/>
              <w:ind w:left="0" w:hanging="14"/>
              <w:jc w:val="left"/>
              <w:rPr>
                <w:rFonts w:ascii="Arial" w:hAnsi="Arial"/>
                <w:kern w:val="28"/>
                <w:sz w:val="20"/>
                <w:szCs w:val="20"/>
              </w:rPr>
            </w:pPr>
            <w:r>
              <w:rPr>
                <w:rFonts w:ascii="Arial" w:hAnsi="Arial"/>
                <w:kern w:val="28"/>
                <w:sz w:val="20"/>
                <w:szCs w:val="20"/>
              </w:rPr>
              <w:t>786</w:t>
            </w:r>
          </w:p>
        </w:tc>
      </w:tr>
      <w:tr w:rsidR="00AF783B" w:rsidRPr="005001D4" w14:paraId="25588518" w14:textId="77777777" w:rsidTr="00AF783B">
        <w:tc>
          <w:tcPr>
            <w:tcW w:w="5472" w:type="dxa"/>
            <w:vAlign w:val="bottom"/>
            <w:hideMark/>
          </w:tcPr>
          <w:p w14:paraId="2B4BADF2" w14:textId="77777777" w:rsidR="00AF783B" w:rsidRPr="005001D4" w:rsidRDefault="00AF783B" w:rsidP="00AF783B">
            <w:pPr>
              <w:spacing w:line="320" w:lineRule="exact"/>
              <w:jc w:val="thaiDistribute"/>
              <w:rPr>
                <w:kern w:val="28"/>
                <w:sz w:val="20"/>
                <w:szCs w:val="20"/>
                <w:cs/>
              </w:rPr>
            </w:pPr>
            <w:r w:rsidRPr="005001D4">
              <w:rPr>
                <w:kern w:val="28"/>
                <w:sz w:val="20"/>
                <w:szCs w:val="20"/>
              </w:rPr>
              <w:t>Investment properties</w:t>
            </w:r>
          </w:p>
        </w:tc>
        <w:tc>
          <w:tcPr>
            <w:tcW w:w="1230" w:type="dxa"/>
            <w:vAlign w:val="bottom"/>
          </w:tcPr>
          <w:p w14:paraId="115CDF01" w14:textId="11DAD6F3" w:rsidR="00AF783B" w:rsidRPr="005001D4" w:rsidRDefault="00AF783B" w:rsidP="00AF783B">
            <w:pPr>
              <w:pStyle w:val="BodyTextIndent3"/>
              <w:tabs>
                <w:tab w:val="clear" w:pos="360"/>
                <w:tab w:val="clear" w:pos="2880"/>
                <w:tab w:val="decimal" w:pos="858"/>
              </w:tabs>
              <w:spacing w:before="0" w:after="0" w:line="320" w:lineRule="exact"/>
              <w:ind w:left="0" w:hanging="14"/>
              <w:jc w:val="left"/>
              <w:rPr>
                <w:rFonts w:ascii="Arial" w:hAnsi="Arial"/>
                <w:kern w:val="28"/>
                <w:sz w:val="20"/>
                <w:szCs w:val="20"/>
                <w:cs/>
              </w:rPr>
            </w:pPr>
            <w:r w:rsidRPr="005001D4">
              <w:rPr>
                <w:rFonts w:ascii="Arial" w:hAnsi="Arial"/>
                <w:kern w:val="28"/>
                <w:sz w:val="20"/>
                <w:szCs w:val="20"/>
              </w:rPr>
              <w:t>-</w:t>
            </w:r>
          </w:p>
        </w:tc>
        <w:tc>
          <w:tcPr>
            <w:tcW w:w="1230" w:type="dxa"/>
            <w:vAlign w:val="bottom"/>
          </w:tcPr>
          <w:p w14:paraId="32E3E4C8" w14:textId="1374F24F" w:rsidR="00AF783B" w:rsidRPr="005001D4" w:rsidRDefault="00AF783B" w:rsidP="00AF783B">
            <w:pPr>
              <w:pStyle w:val="BodyTextIndent3"/>
              <w:tabs>
                <w:tab w:val="clear" w:pos="360"/>
                <w:tab w:val="clear" w:pos="2880"/>
                <w:tab w:val="decimal" w:pos="858"/>
              </w:tabs>
              <w:spacing w:before="0" w:after="0" w:line="320" w:lineRule="exact"/>
              <w:ind w:left="0" w:hanging="14"/>
              <w:jc w:val="left"/>
              <w:rPr>
                <w:rFonts w:ascii="Arial" w:hAnsi="Arial"/>
                <w:kern w:val="28"/>
                <w:sz w:val="20"/>
                <w:szCs w:val="20"/>
              </w:rPr>
            </w:pPr>
            <w:r w:rsidRPr="005001D4">
              <w:rPr>
                <w:rFonts w:ascii="Arial" w:hAnsi="Arial"/>
                <w:kern w:val="28"/>
                <w:sz w:val="20"/>
                <w:szCs w:val="20"/>
              </w:rPr>
              <w:t>85</w:t>
            </w:r>
          </w:p>
        </w:tc>
        <w:tc>
          <w:tcPr>
            <w:tcW w:w="1230" w:type="dxa"/>
            <w:vAlign w:val="bottom"/>
          </w:tcPr>
          <w:p w14:paraId="6BCCA811" w14:textId="088085DD" w:rsidR="00AF783B" w:rsidRPr="005001D4" w:rsidRDefault="00AF783B" w:rsidP="00AF783B">
            <w:pPr>
              <w:pStyle w:val="BodyTextIndent3"/>
              <w:tabs>
                <w:tab w:val="clear" w:pos="360"/>
                <w:tab w:val="clear" w:pos="2880"/>
                <w:tab w:val="decimal" w:pos="858"/>
              </w:tabs>
              <w:spacing w:before="0" w:after="0" w:line="320" w:lineRule="exact"/>
              <w:ind w:left="0" w:hanging="14"/>
              <w:jc w:val="left"/>
              <w:rPr>
                <w:rFonts w:ascii="Arial" w:hAnsi="Arial"/>
                <w:kern w:val="28"/>
                <w:sz w:val="20"/>
                <w:szCs w:val="20"/>
              </w:rPr>
            </w:pPr>
            <w:r w:rsidRPr="005001D4">
              <w:rPr>
                <w:rFonts w:ascii="Arial" w:hAnsi="Arial"/>
                <w:kern w:val="28"/>
                <w:sz w:val="20"/>
                <w:szCs w:val="20"/>
              </w:rPr>
              <w:t>85</w:t>
            </w:r>
          </w:p>
        </w:tc>
      </w:tr>
    </w:tbl>
    <w:p w14:paraId="65A95A74" w14:textId="77777777" w:rsidR="00731ABC" w:rsidRPr="005001D4" w:rsidRDefault="00731ABC">
      <w:r w:rsidRPr="005001D4">
        <w:br w:type="page"/>
      </w:r>
    </w:p>
    <w:tbl>
      <w:tblPr>
        <w:tblW w:w="9432" w:type="dxa"/>
        <w:tblInd w:w="468" w:type="dxa"/>
        <w:tblLayout w:type="fixed"/>
        <w:tblLook w:val="04A0" w:firstRow="1" w:lastRow="0" w:firstColumn="1" w:lastColumn="0" w:noHBand="0" w:noVBand="1"/>
      </w:tblPr>
      <w:tblGrid>
        <w:gridCol w:w="5742"/>
        <w:gridCol w:w="1230"/>
        <w:gridCol w:w="1230"/>
        <w:gridCol w:w="1230"/>
      </w:tblGrid>
      <w:tr w:rsidR="00445759" w:rsidRPr="005001D4" w14:paraId="2F834D1F" w14:textId="77777777" w:rsidTr="00AF783B">
        <w:trPr>
          <w:tblHeader/>
        </w:trPr>
        <w:tc>
          <w:tcPr>
            <w:tcW w:w="5742" w:type="dxa"/>
            <w:vAlign w:val="bottom"/>
          </w:tcPr>
          <w:p w14:paraId="2D000CB4" w14:textId="77777777" w:rsidR="00445759" w:rsidRPr="005001D4" w:rsidRDefault="00445759" w:rsidP="00944D17">
            <w:pPr>
              <w:spacing w:line="340" w:lineRule="exact"/>
              <w:ind w:left="243" w:hanging="180"/>
              <w:jc w:val="right"/>
              <w:rPr>
                <w:kern w:val="28"/>
                <w:sz w:val="20"/>
                <w:szCs w:val="20"/>
              </w:rPr>
            </w:pPr>
          </w:p>
        </w:tc>
        <w:tc>
          <w:tcPr>
            <w:tcW w:w="3690" w:type="dxa"/>
            <w:gridSpan w:val="3"/>
            <w:vAlign w:val="bottom"/>
            <w:hideMark/>
          </w:tcPr>
          <w:p w14:paraId="75F412D4" w14:textId="77777777" w:rsidR="00445759" w:rsidRPr="005001D4" w:rsidRDefault="00445759" w:rsidP="00944D17">
            <w:pPr>
              <w:spacing w:line="340" w:lineRule="exact"/>
              <w:ind w:left="243" w:hanging="180"/>
              <w:jc w:val="right"/>
              <w:rPr>
                <w:kern w:val="28"/>
                <w:sz w:val="20"/>
                <w:szCs w:val="20"/>
              </w:rPr>
            </w:pPr>
            <w:r w:rsidRPr="005001D4">
              <w:rPr>
                <w:kern w:val="28"/>
                <w:sz w:val="20"/>
                <w:szCs w:val="20"/>
              </w:rPr>
              <w:t>(Unit: Million Baht)</w:t>
            </w:r>
          </w:p>
        </w:tc>
      </w:tr>
      <w:tr w:rsidR="00445759" w:rsidRPr="005001D4" w14:paraId="56B72BE8" w14:textId="77777777" w:rsidTr="00AF783B">
        <w:trPr>
          <w:tblHeader/>
        </w:trPr>
        <w:tc>
          <w:tcPr>
            <w:tcW w:w="5742" w:type="dxa"/>
            <w:vAlign w:val="bottom"/>
          </w:tcPr>
          <w:p w14:paraId="5B326CB6" w14:textId="77777777" w:rsidR="00445759" w:rsidRPr="005001D4" w:rsidRDefault="00445759" w:rsidP="00944D17">
            <w:pPr>
              <w:pStyle w:val="BodyTextIndent3"/>
              <w:spacing w:before="0" w:after="0" w:line="340" w:lineRule="exact"/>
              <w:ind w:left="243" w:hanging="180"/>
              <w:rPr>
                <w:rFonts w:ascii="Arial" w:hAnsi="Arial"/>
                <w:kern w:val="28"/>
                <w:sz w:val="20"/>
                <w:szCs w:val="20"/>
              </w:rPr>
            </w:pPr>
          </w:p>
        </w:tc>
        <w:tc>
          <w:tcPr>
            <w:tcW w:w="3690" w:type="dxa"/>
            <w:gridSpan w:val="3"/>
            <w:vAlign w:val="bottom"/>
            <w:hideMark/>
          </w:tcPr>
          <w:p w14:paraId="388162C7" w14:textId="77777777" w:rsidR="00445759" w:rsidRPr="005001D4" w:rsidRDefault="00445759" w:rsidP="00944D17">
            <w:pPr>
              <w:pBdr>
                <w:bottom w:val="single" w:sz="4" w:space="1" w:color="auto"/>
              </w:pBdr>
              <w:spacing w:line="340" w:lineRule="exact"/>
              <w:jc w:val="center"/>
              <w:rPr>
                <w:b/>
                <w:bCs/>
                <w:kern w:val="28"/>
                <w:sz w:val="20"/>
                <w:szCs w:val="20"/>
              </w:rPr>
            </w:pPr>
            <w:r w:rsidRPr="005001D4">
              <w:rPr>
                <w:kern w:val="28"/>
                <w:sz w:val="20"/>
                <w:szCs w:val="20"/>
              </w:rPr>
              <w:t xml:space="preserve">Consolidated financial statements </w:t>
            </w:r>
          </w:p>
        </w:tc>
      </w:tr>
      <w:tr w:rsidR="00445759" w:rsidRPr="005001D4" w14:paraId="1A3C834C" w14:textId="77777777" w:rsidTr="00AF783B">
        <w:trPr>
          <w:tblHeader/>
        </w:trPr>
        <w:tc>
          <w:tcPr>
            <w:tcW w:w="5742" w:type="dxa"/>
            <w:vAlign w:val="bottom"/>
          </w:tcPr>
          <w:p w14:paraId="4C1C4549" w14:textId="77777777" w:rsidR="00445759" w:rsidRPr="005001D4" w:rsidRDefault="00445759" w:rsidP="00944D17">
            <w:pPr>
              <w:pStyle w:val="BodyTextIndent3"/>
              <w:spacing w:before="0" w:after="0" w:line="340" w:lineRule="exact"/>
              <w:ind w:left="243" w:hanging="180"/>
              <w:rPr>
                <w:rFonts w:ascii="Arial" w:hAnsi="Arial"/>
                <w:kern w:val="28"/>
                <w:sz w:val="20"/>
                <w:szCs w:val="20"/>
                <w:cs/>
              </w:rPr>
            </w:pPr>
          </w:p>
        </w:tc>
        <w:tc>
          <w:tcPr>
            <w:tcW w:w="3690" w:type="dxa"/>
            <w:gridSpan w:val="3"/>
            <w:vAlign w:val="bottom"/>
            <w:hideMark/>
          </w:tcPr>
          <w:p w14:paraId="739AF1D6" w14:textId="77777777" w:rsidR="00445759" w:rsidRPr="005001D4" w:rsidRDefault="00445759" w:rsidP="00944D17">
            <w:pPr>
              <w:pBdr>
                <w:bottom w:val="single" w:sz="4" w:space="1" w:color="auto"/>
              </w:pBdr>
              <w:spacing w:line="340" w:lineRule="exact"/>
              <w:jc w:val="center"/>
              <w:rPr>
                <w:kern w:val="28"/>
                <w:sz w:val="20"/>
                <w:szCs w:val="20"/>
              </w:rPr>
            </w:pPr>
            <w:r w:rsidRPr="005001D4">
              <w:rPr>
                <w:kern w:val="28"/>
                <w:sz w:val="20"/>
                <w:szCs w:val="20"/>
              </w:rPr>
              <w:t>31 December 2025</w:t>
            </w:r>
          </w:p>
        </w:tc>
      </w:tr>
      <w:tr w:rsidR="00445759" w:rsidRPr="005001D4" w14:paraId="588C114E" w14:textId="77777777" w:rsidTr="00AF783B">
        <w:trPr>
          <w:tblHeader/>
        </w:trPr>
        <w:tc>
          <w:tcPr>
            <w:tcW w:w="5742" w:type="dxa"/>
            <w:vAlign w:val="bottom"/>
          </w:tcPr>
          <w:p w14:paraId="1E85CB76" w14:textId="77777777" w:rsidR="00445759" w:rsidRPr="005001D4" w:rsidRDefault="00445759" w:rsidP="00944D17">
            <w:pPr>
              <w:pStyle w:val="BodyTextIndent3"/>
              <w:spacing w:before="0" w:after="0" w:line="340" w:lineRule="exact"/>
              <w:ind w:left="243" w:hanging="180"/>
              <w:rPr>
                <w:rFonts w:ascii="Arial" w:hAnsi="Arial"/>
                <w:kern w:val="28"/>
                <w:sz w:val="20"/>
                <w:szCs w:val="20"/>
              </w:rPr>
            </w:pPr>
          </w:p>
        </w:tc>
        <w:tc>
          <w:tcPr>
            <w:tcW w:w="1230" w:type="dxa"/>
            <w:vAlign w:val="bottom"/>
            <w:hideMark/>
          </w:tcPr>
          <w:p w14:paraId="0DDB20F9" w14:textId="77777777" w:rsidR="00445759" w:rsidRPr="005001D4" w:rsidRDefault="00445759" w:rsidP="00944D17">
            <w:pPr>
              <w:pBdr>
                <w:bottom w:val="single" w:sz="4" w:space="1" w:color="auto"/>
              </w:pBdr>
              <w:spacing w:line="340" w:lineRule="exact"/>
              <w:jc w:val="center"/>
              <w:rPr>
                <w:kern w:val="28"/>
                <w:sz w:val="20"/>
                <w:szCs w:val="20"/>
              </w:rPr>
            </w:pPr>
            <w:r w:rsidRPr="005001D4">
              <w:rPr>
                <w:kern w:val="28"/>
                <w:sz w:val="20"/>
                <w:szCs w:val="20"/>
              </w:rPr>
              <w:t>Level</w:t>
            </w:r>
            <w:r w:rsidRPr="005001D4">
              <w:rPr>
                <w:rFonts w:hint="cs"/>
                <w:kern w:val="28"/>
                <w:sz w:val="20"/>
                <w:szCs w:val="20"/>
              </w:rPr>
              <w:t xml:space="preserve"> </w:t>
            </w:r>
            <w:r w:rsidRPr="005001D4">
              <w:rPr>
                <w:kern w:val="28"/>
                <w:sz w:val="20"/>
                <w:szCs w:val="20"/>
              </w:rPr>
              <w:t>1</w:t>
            </w:r>
          </w:p>
        </w:tc>
        <w:tc>
          <w:tcPr>
            <w:tcW w:w="1230" w:type="dxa"/>
            <w:vAlign w:val="bottom"/>
            <w:hideMark/>
          </w:tcPr>
          <w:p w14:paraId="2A8C9F4A" w14:textId="77777777" w:rsidR="00445759" w:rsidRPr="005001D4" w:rsidRDefault="00445759" w:rsidP="00944D17">
            <w:pPr>
              <w:pBdr>
                <w:bottom w:val="single" w:sz="4" w:space="1" w:color="auto"/>
              </w:pBdr>
              <w:spacing w:line="340" w:lineRule="exact"/>
              <w:jc w:val="center"/>
              <w:rPr>
                <w:kern w:val="28"/>
                <w:sz w:val="20"/>
                <w:szCs w:val="20"/>
              </w:rPr>
            </w:pPr>
            <w:r w:rsidRPr="005001D4">
              <w:rPr>
                <w:kern w:val="28"/>
                <w:sz w:val="20"/>
                <w:szCs w:val="20"/>
              </w:rPr>
              <w:t>Level</w:t>
            </w:r>
            <w:r w:rsidRPr="005001D4">
              <w:rPr>
                <w:rFonts w:hint="cs"/>
                <w:kern w:val="28"/>
                <w:sz w:val="20"/>
                <w:szCs w:val="20"/>
              </w:rPr>
              <w:t xml:space="preserve"> </w:t>
            </w:r>
            <w:r w:rsidRPr="005001D4">
              <w:rPr>
                <w:kern w:val="28"/>
                <w:sz w:val="20"/>
                <w:szCs w:val="20"/>
              </w:rPr>
              <w:t>2</w:t>
            </w:r>
          </w:p>
        </w:tc>
        <w:tc>
          <w:tcPr>
            <w:tcW w:w="1230" w:type="dxa"/>
            <w:vAlign w:val="bottom"/>
            <w:hideMark/>
          </w:tcPr>
          <w:p w14:paraId="6FC7A183" w14:textId="77777777" w:rsidR="00445759" w:rsidRPr="005001D4" w:rsidRDefault="00445759" w:rsidP="00944D17">
            <w:pPr>
              <w:pBdr>
                <w:bottom w:val="single" w:sz="4" w:space="1" w:color="auto"/>
              </w:pBdr>
              <w:spacing w:line="340" w:lineRule="exact"/>
              <w:jc w:val="center"/>
              <w:rPr>
                <w:kern w:val="28"/>
                <w:sz w:val="20"/>
                <w:szCs w:val="20"/>
              </w:rPr>
            </w:pPr>
            <w:r w:rsidRPr="005001D4">
              <w:rPr>
                <w:kern w:val="28"/>
                <w:sz w:val="20"/>
                <w:szCs w:val="20"/>
              </w:rPr>
              <w:t>Total</w:t>
            </w:r>
          </w:p>
        </w:tc>
      </w:tr>
      <w:tr w:rsidR="00445759" w:rsidRPr="005001D4" w14:paraId="55655726" w14:textId="77777777" w:rsidTr="00AF783B">
        <w:trPr>
          <w:tblHeader/>
        </w:trPr>
        <w:tc>
          <w:tcPr>
            <w:tcW w:w="5742" w:type="dxa"/>
            <w:vAlign w:val="bottom"/>
            <w:hideMark/>
          </w:tcPr>
          <w:p w14:paraId="1080BAC6" w14:textId="77777777" w:rsidR="00445759" w:rsidRPr="005001D4" w:rsidRDefault="00445759" w:rsidP="00944D17">
            <w:pPr>
              <w:spacing w:line="340" w:lineRule="exact"/>
              <w:ind w:left="243" w:hanging="261"/>
              <w:jc w:val="thaiDistribute"/>
              <w:rPr>
                <w:b/>
                <w:bCs/>
                <w:kern w:val="28"/>
                <w:sz w:val="20"/>
                <w:szCs w:val="20"/>
                <w:cs/>
              </w:rPr>
            </w:pPr>
            <w:r w:rsidRPr="005001D4">
              <w:rPr>
                <w:b/>
                <w:bCs/>
                <w:kern w:val="28"/>
                <w:sz w:val="20"/>
                <w:szCs w:val="20"/>
              </w:rPr>
              <w:t xml:space="preserve">Assets measured at fair value </w:t>
            </w:r>
          </w:p>
        </w:tc>
        <w:tc>
          <w:tcPr>
            <w:tcW w:w="1230" w:type="dxa"/>
            <w:vAlign w:val="bottom"/>
          </w:tcPr>
          <w:p w14:paraId="358A04D0" w14:textId="77777777" w:rsidR="00445759" w:rsidRPr="005001D4" w:rsidRDefault="00445759" w:rsidP="00944D17">
            <w:pPr>
              <w:pStyle w:val="BodyTextIndent3"/>
              <w:tabs>
                <w:tab w:val="clear" w:pos="360"/>
                <w:tab w:val="clear" w:pos="2880"/>
                <w:tab w:val="decimal" w:pos="844"/>
              </w:tabs>
              <w:spacing w:before="0" w:after="0" w:line="340" w:lineRule="exact"/>
              <w:ind w:left="0" w:hanging="14"/>
              <w:jc w:val="left"/>
              <w:rPr>
                <w:rFonts w:ascii="Arial" w:hAnsi="Arial"/>
                <w:kern w:val="28"/>
                <w:sz w:val="20"/>
                <w:szCs w:val="20"/>
              </w:rPr>
            </w:pPr>
          </w:p>
        </w:tc>
        <w:tc>
          <w:tcPr>
            <w:tcW w:w="1230" w:type="dxa"/>
            <w:vAlign w:val="bottom"/>
          </w:tcPr>
          <w:p w14:paraId="0AE772F6" w14:textId="77777777" w:rsidR="00445759" w:rsidRPr="005001D4" w:rsidRDefault="00445759" w:rsidP="00944D17">
            <w:pPr>
              <w:pStyle w:val="BodyTextIndent3"/>
              <w:tabs>
                <w:tab w:val="clear" w:pos="360"/>
                <w:tab w:val="clear" w:pos="2880"/>
                <w:tab w:val="decimal" w:pos="844"/>
              </w:tabs>
              <w:spacing w:before="0" w:after="0" w:line="340" w:lineRule="exact"/>
              <w:ind w:left="0" w:hanging="14"/>
              <w:jc w:val="left"/>
              <w:rPr>
                <w:rFonts w:ascii="Arial" w:hAnsi="Arial"/>
                <w:kern w:val="28"/>
                <w:sz w:val="20"/>
                <w:szCs w:val="20"/>
                <w:cs/>
              </w:rPr>
            </w:pPr>
          </w:p>
        </w:tc>
        <w:tc>
          <w:tcPr>
            <w:tcW w:w="1230" w:type="dxa"/>
            <w:vAlign w:val="bottom"/>
          </w:tcPr>
          <w:p w14:paraId="6C320136" w14:textId="77777777" w:rsidR="00445759" w:rsidRPr="005001D4" w:rsidRDefault="00445759" w:rsidP="00944D17">
            <w:pPr>
              <w:pStyle w:val="BodyTextIndent3"/>
              <w:tabs>
                <w:tab w:val="clear" w:pos="360"/>
                <w:tab w:val="clear" w:pos="2880"/>
                <w:tab w:val="decimal" w:pos="708"/>
                <w:tab w:val="decimal" w:pos="844"/>
              </w:tabs>
              <w:spacing w:before="0" w:after="0" w:line="340" w:lineRule="exact"/>
              <w:ind w:left="0" w:hanging="14"/>
              <w:jc w:val="left"/>
              <w:rPr>
                <w:rFonts w:ascii="Arial" w:hAnsi="Arial"/>
                <w:kern w:val="28"/>
                <w:sz w:val="20"/>
                <w:szCs w:val="20"/>
                <w:cs/>
              </w:rPr>
            </w:pPr>
          </w:p>
        </w:tc>
      </w:tr>
      <w:tr w:rsidR="00445759" w:rsidRPr="005001D4" w14:paraId="2F438BB6" w14:textId="77777777" w:rsidTr="00AF783B">
        <w:tc>
          <w:tcPr>
            <w:tcW w:w="5742" w:type="dxa"/>
            <w:vAlign w:val="bottom"/>
            <w:hideMark/>
          </w:tcPr>
          <w:p w14:paraId="2BCD2140" w14:textId="77777777" w:rsidR="00445759" w:rsidRPr="005001D4" w:rsidRDefault="00445759" w:rsidP="00944D17">
            <w:pPr>
              <w:spacing w:line="340" w:lineRule="exact"/>
              <w:ind w:left="243" w:hanging="261"/>
              <w:jc w:val="thaiDistribute"/>
              <w:rPr>
                <w:kern w:val="28"/>
                <w:sz w:val="20"/>
                <w:szCs w:val="20"/>
                <w:cs/>
              </w:rPr>
            </w:pPr>
            <w:r w:rsidRPr="005001D4">
              <w:rPr>
                <w:kern w:val="28"/>
                <w:sz w:val="20"/>
                <w:szCs w:val="20"/>
              </w:rPr>
              <w:t xml:space="preserve">Financial assets measured at FVTPL </w:t>
            </w:r>
          </w:p>
        </w:tc>
        <w:tc>
          <w:tcPr>
            <w:tcW w:w="1230" w:type="dxa"/>
            <w:vAlign w:val="bottom"/>
          </w:tcPr>
          <w:p w14:paraId="778162EC" w14:textId="77777777" w:rsidR="00445759" w:rsidRPr="005001D4" w:rsidRDefault="00445759" w:rsidP="00944D17">
            <w:pPr>
              <w:pStyle w:val="BodyTextIndent3"/>
              <w:tabs>
                <w:tab w:val="clear" w:pos="360"/>
                <w:tab w:val="clear" w:pos="2880"/>
                <w:tab w:val="decimal" w:pos="844"/>
              </w:tabs>
              <w:spacing w:before="0" w:after="0" w:line="340" w:lineRule="exact"/>
              <w:ind w:left="0" w:hanging="14"/>
              <w:jc w:val="left"/>
              <w:rPr>
                <w:rFonts w:ascii="Arial" w:hAnsi="Arial"/>
                <w:kern w:val="28"/>
                <w:sz w:val="20"/>
                <w:szCs w:val="20"/>
                <w:cs/>
              </w:rPr>
            </w:pPr>
          </w:p>
        </w:tc>
        <w:tc>
          <w:tcPr>
            <w:tcW w:w="1230" w:type="dxa"/>
            <w:vAlign w:val="bottom"/>
          </w:tcPr>
          <w:p w14:paraId="39BCED4C" w14:textId="77777777" w:rsidR="00445759" w:rsidRPr="005001D4" w:rsidRDefault="00445759" w:rsidP="00944D17">
            <w:pPr>
              <w:pStyle w:val="BodyTextIndent3"/>
              <w:tabs>
                <w:tab w:val="clear" w:pos="360"/>
                <w:tab w:val="clear" w:pos="2880"/>
                <w:tab w:val="decimal" w:pos="844"/>
              </w:tabs>
              <w:spacing w:before="0" w:after="0" w:line="340" w:lineRule="exact"/>
              <w:ind w:left="0" w:hanging="14"/>
              <w:jc w:val="left"/>
              <w:rPr>
                <w:rFonts w:ascii="Arial" w:hAnsi="Arial"/>
                <w:kern w:val="28"/>
                <w:sz w:val="20"/>
                <w:szCs w:val="20"/>
                <w:cs/>
              </w:rPr>
            </w:pPr>
          </w:p>
        </w:tc>
        <w:tc>
          <w:tcPr>
            <w:tcW w:w="1230" w:type="dxa"/>
            <w:vAlign w:val="bottom"/>
          </w:tcPr>
          <w:p w14:paraId="1FE8564D" w14:textId="77777777" w:rsidR="00445759" w:rsidRPr="005001D4" w:rsidRDefault="00445759" w:rsidP="00944D17">
            <w:pPr>
              <w:pStyle w:val="BodyTextIndent3"/>
              <w:tabs>
                <w:tab w:val="clear" w:pos="360"/>
                <w:tab w:val="clear" w:pos="2880"/>
                <w:tab w:val="decimal" w:pos="708"/>
                <w:tab w:val="decimal" w:pos="844"/>
              </w:tabs>
              <w:spacing w:before="0" w:after="0" w:line="340" w:lineRule="exact"/>
              <w:ind w:left="0" w:hanging="14"/>
              <w:jc w:val="left"/>
              <w:rPr>
                <w:rFonts w:ascii="Arial" w:hAnsi="Arial"/>
                <w:kern w:val="28"/>
                <w:sz w:val="20"/>
                <w:szCs w:val="20"/>
                <w:cs/>
              </w:rPr>
            </w:pPr>
          </w:p>
        </w:tc>
      </w:tr>
      <w:tr w:rsidR="00445759" w:rsidRPr="005001D4" w14:paraId="2756692B" w14:textId="77777777" w:rsidTr="00AF783B">
        <w:tc>
          <w:tcPr>
            <w:tcW w:w="5742" w:type="dxa"/>
            <w:vAlign w:val="bottom"/>
            <w:hideMark/>
          </w:tcPr>
          <w:p w14:paraId="4D538063" w14:textId="77777777" w:rsidR="00445759" w:rsidRPr="005001D4" w:rsidRDefault="00445759" w:rsidP="00944D17">
            <w:pPr>
              <w:spacing w:line="340" w:lineRule="exact"/>
              <w:ind w:left="243" w:firstLine="2"/>
              <w:jc w:val="thaiDistribute"/>
              <w:rPr>
                <w:kern w:val="28"/>
                <w:sz w:val="20"/>
                <w:szCs w:val="20"/>
                <w:cs/>
              </w:rPr>
            </w:pPr>
            <w:r w:rsidRPr="005001D4">
              <w:rPr>
                <w:kern w:val="28"/>
                <w:sz w:val="20"/>
                <w:szCs w:val="20"/>
              </w:rPr>
              <w:t>Equity investments</w:t>
            </w:r>
          </w:p>
        </w:tc>
        <w:tc>
          <w:tcPr>
            <w:tcW w:w="1230" w:type="dxa"/>
            <w:vAlign w:val="bottom"/>
          </w:tcPr>
          <w:p w14:paraId="17712372" w14:textId="77777777" w:rsidR="00445759" w:rsidRPr="005001D4" w:rsidRDefault="00445759" w:rsidP="00944D17">
            <w:pPr>
              <w:pStyle w:val="BodyTextIndent3"/>
              <w:tabs>
                <w:tab w:val="clear" w:pos="360"/>
                <w:tab w:val="clear" w:pos="2880"/>
                <w:tab w:val="decimal" w:pos="858"/>
              </w:tabs>
              <w:spacing w:before="0" w:after="0" w:line="340" w:lineRule="exact"/>
              <w:ind w:left="0" w:hanging="14"/>
              <w:jc w:val="left"/>
              <w:rPr>
                <w:rFonts w:ascii="Arial" w:hAnsi="Arial"/>
                <w:kern w:val="28"/>
                <w:sz w:val="20"/>
                <w:szCs w:val="20"/>
              </w:rPr>
            </w:pPr>
            <w:r w:rsidRPr="005001D4">
              <w:rPr>
                <w:rFonts w:ascii="Arial" w:hAnsi="Arial"/>
                <w:kern w:val="28"/>
                <w:sz w:val="20"/>
                <w:szCs w:val="20"/>
              </w:rPr>
              <w:t>4</w:t>
            </w:r>
          </w:p>
        </w:tc>
        <w:tc>
          <w:tcPr>
            <w:tcW w:w="1230" w:type="dxa"/>
            <w:vAlign w:val="bottom"/>
          </w:tcPr>
          <w:p w14:paraId="6A6978D8" w14:textId="77777777" w:rsidR="00445759" w:rsidRPr="005001D4" w:rsidRDefault="00445759" w:rsidP="00944D17">
            <w:pPr>
              <w:pStyle w:val="BodyTextIndent3"/>
              <w:tabs>
                <w:tab w:val="clear" w:pos="360"/>
                <w:tab w:val="clear" w:pos="2880"/>
                <w:tab w:val="decimal" w:pos="858"/>
              </w:tabs>
              <w:spacing w:before="0" w:after="0" w:line="340" w:lineRule="exact"/>
              <w:ind w:left="0" w:hanging="14"/>
              <w:jc w:val="left"/>
              <w:rPr>
                <w:rFonts w:ascii="Arial" w:hAnsi="Arial"/>
                <w:kern w:val="28"/>
                <w:sz w:val="20"/>
                <w:szCs w:val="20"/>
                <w:cs/>
              </w:rPr>
            </w:pPr>
            <w:r w:rsidRPr="005001D4">
              <w:rPr>
                <w:rFonts w:ascii="Arial" w:hAnsi="Arial"/>
                <w:kern w:val="28"/>
                <w:sz w:val="20"/>
                <w:szCs w:val="20"/>
              </w:rPr>
              <w:t>-</w:t>
            </w:r>
          </w:p>
        </w:tc>
        <w:tc>
          <w:tcPr>
            <w:tcW w:w="1230" w:type="dxa"/>
            <w:vAlign w:val="bottom"/>
          </w:tcPr>
          <w:p w14:paraId="6B4DEBA7" w14:textId="77777777" w:rsidR="00445759" w:rsidRPr="005001D4" w:rsidRDefault="00445759" w:rsidP="00944D17">
            <w:pPr>
              <w:pStyle w:val="BodyTextIndent3"/>
              <w:tabs>
                <w:tab w:val="clear" w:pos="360"/>
                <w:tab w:val="clear" w:pos="2880"/>
                <w:tab w:val="decimal" w:pos="858"/>
              </w:tabs>
              <w:spacing w:before="0" w:after="0" w:line="340" w:lineRule="exact"/>
              <w:ind w:left="0" w:hanging="14"/>
              <w:jc w:val="left"/>
              <w:rPr>
                <w:rFonts w:ascii="Arial" w:hAnsi="Arial"/>
                <w:kern w:val="28"/>
                <w:sz w:val="20"/>
                <w:szCs w:val="20"/>
              </w:rPr>
            </w:pPr>
            <w:r w:rsidRPr="005001D4">
              <w:rPr>
                <w:rFonts w:ascii="Arial" w:hAnsi="Arial"/>
                <w:kern w:val="28"/>
                <w:sz w:val="20"/>
                <w:szCs w:val="20"/>
              </w:rPr>
              <w:t>4</w:t>
            </w:r>
          </w:p>
        </w:tc>
      </w:tr>
      <w:tr w:rsidR="00445759" w:rsidRPr="005001D4" w14:paraId="0FEE5FB6" w14:textId="77777777" w:rsidTr="00AF783B">
        <w:tc>
          <w:tcPr>
            <w:tcW w:w="5742" w:type="dxa"/>
            <w:vAlign w:val="bottom"/>
            <w:hideMark/>
          </w:tcPr>
          <w:p w14:paraId="390D6812" w14:textId="77777777" w:rsidR="00445759" w:rsidRPr="005001D4" w:rsidRDefault="00445759" w:rsidP="00944D17">
            <w:pPr>
              <w:spacing w:line="340" w:lineRule="exact"/>
              <w:jc w:val="thaiDistribute"/>
              <w:rPr>
                <w:kern w:val="28"/>
                <w:sz w:val="20"/>
                <w:szCs w:val="20"/>
                <w:cs/>
              </w:rPr>
            </w:pPr>
            <w:r w:rsidRPr="005001D4">
              <w:rPr>
                <w:kern w:val="28"/>
                <w:sz w:val="20"/>
                <w:szCs w:val="20"/>
              </w:rPr>
              <w:t>Land</w:t>
            </w:r>
          </w:p>
        </w:tc>
        <w:tc>
          <w:tcPr>
            <w:tcW w:w="1230" w:type="dxa"/>
            <w:vAlign w:val="bottom"/>
          </w:tcPr>
          <w:p w14:paraId="525E3F06" w14:textId="77777777" w:rsidR="00445759" w:rsidRPr="005001D4" w:rsidRDefault="00445759" w:rsidP="00944D17">
            <w:pPr>
              <w:pStyle w:val="BodyTextIndent3"/>
              <w:tabs>
                <w:tab w:val="clear" w:pos="360"/>
                <w:tab w:val="clear" w:pos="2880"/>
                <w:tab w:val="decimal" w:pos="858"/>
              </w:tabs>
              <w:spacing w:before="0" w:after="0" w:line="340" w:lineRule="exact"/>
              <w:ind w:left="0" w:hanging="14"/>
              <w:jc w:val="left"/>
              <w:rPr>
                <w:rFonts w:ascii="Arial" w:hAnsi="Arial"/>
                <w:kern w:val="28"/>
                <w:sz w:val="20"/>
                <w:szCs w:val="20"/>
              </w:rPr>
            </w:pPr>
            <w:r w:rsidRPr="005001D4">
              <w:rPr>
                <w:rFonts w:ascii="Arial" w:hAnsi="Arial"/>
                <w:kern w:val="28"/>
                <w:sz w:val="20"/>
                <w:szCs w:val="20"/>
              </w:rPr>
              <w:t>-</w:t>
            </w:r>
          </w:p>
        </w:tc>
        <w:tc>
          <w:tcPr>
            <w:tcW w:w="1230" w:type="dxa"/>
            <w:vAlign w:val="bottom"/>
          </w:tcPr>
          <w:p w14:paraId="04A4A3C6" w14:textId="77777777" w:rsidR="00445759" w:rsidRPr="005001D4" w:rsidRDefault="00445759" w:rsidP="00944D17">
            <w:pPr>
              <w:pStyle w:val="BodyTextIndent3"/>
              <w:tabs>
                <w:tab w:val="clear" w:pos="360"/>
                <w:tab w:val="clear" w:pos="2880"/>
                <w:tab w:val="decimal" w:pos="858"/>
              </w:tabs>
              <w:spacing w:before="0" w:after="0" w:line="340" w:lineRule="exact"/>
              <w:ind w:left="0" w:hanging="14"/>
              <w:jc w:val="left"/>
              <w:rPr>
                <w:rFonts w:ascii="Arial" w:hAnsi="Arial"/>
                <w:kern w:val="28"/>
                <w:sz w:val="20"/>
                <w:szCs w:val="20"/>
              </w:rPr>
            </w:pPr>
            <w:r w:rsidRPr="005001D4">
              <w:rPr>
                <w:rFonts w:ascii="Arial" w:hAnsi="Arial"/>
                <w:kern w:val="28"/>
                <w:sz w:val="20"/>
                <w:szCs w:val="20"/>
              </w:rPr>
              <w:t>786</w:t>
            </w:r>
          </w:p>
        </w:tc>
        <w:tc>
          <w:tcPr>
            <w:tcW w:w="1230" w:type="dxa"/>
            <w:vAlign w:val="bottom"/>
          </w:tcPr>
          <w:p w14:paraId="3B2B8732" w14:textId="77777777" w:rsidR="00445759" w:rsidRPr="005001D4" w:rsidRDefault="00445759" w:rsidP="00944D17">
            <w:pPr>
              <w:pStyle w:val="BodyTextIndent3"/>
              <w:tabs>
                <w:tab w:val="clear" w:pos="360"/>
                <w:tab w:val="clear" w:pos="2880"/>
                <w:tab w:val="decimal" w:pos="858"/>
              </w:tabs>
              <w:spacing w:before="0" w:after="0" w:line="340" w:lineRule="exact"/>
              <w:ind w:left="0" w:hanging="14"/>
              <w:jc w:val="left"/>
              <w:rPr>
                <w:rFonts w:ascii="Arial" w:hAnsi="Arial"/>
                <w:kern w:val="28"/>
                <w:sz w:val="20"/>
                <w:szCs w:val="20"/>
              </w:rPr>
            </w:pPr>
            <w:r w:rsidRPr="005001D4">
              <w:rPr>
                <w:rFonts w:ascii="Arial" w:hAnsi="Arial"/>
                <w:kern w:val="28"/>
                <w:sz w:val="20"/>
                <w:szCs w:val="20"/>
              </w:rPr>
              <w:t>786</w:t>
            </w:r>
          </w:p>
        </w:tc>
      </w:tr>
      <w:tr w:rsidR="00445759" w:rsidRPr="005001D4" w14:paraId="47DCD91F" w14:textId="77777777" w:rsidTr="00AF783B">
        <w:tc>
          <w:tcPr>
            <w:tcW w:w="5742" w:type="dxa"/>
            <w:vAlign w:val="bottom"/>
            <w:hideMark/>
          </w:tcPr>
          <w:p w14:paraId="46DA74BA" w14:textId="77777777" w:rsidR="00445759" w:rsidRPr="005001D4" w:rsidRDefault="00445759" w:rsidP="00944D17">
            <w:pPr>
              <w:spacing w:line="340" w:lineRule="exact"/>
              <w:jc w:val="thaiDistribute"/>
              <w:rPr>
                <w:kern w:val="28"/>
                <w:sz w:val="20"/>
                <w:szCs w:val="20"/>
                <w:cs/>
              </w:rPr>
            </w:pPr>
            <w:r w:rsidRPr="005001D4">
              <w:rPr>
                <w:kern w:val="28"/>
                <w:sz w:val="20"/>
                <w:szCs w:val="20"/>
              </w:rPr>
              <w:t>Investment properties</w:t>
            </w:r>
          </w:p>
        </w:tc>
        <w:tc>
          <w:tcPr>
            <w:tcW w:w="1230" w:type="dxa"/>
            <w:vAlign w:val="bottom"/>
          </w:tcPr>
          <w:p w14:paraId="45BCD278" w14:textId="77777777" w:rsidR="00445759" w:rsidRPr="005001D4" w:rsidRDefault="00445759" w:rsidP="00944D17">
            <w:pPr>
              <w:pStyle w:val="BodyTextIndent3"/>
              <w:tabs>
                <w:tab w:val="clear" w:pos="360"/>
                <w:tab w:val="clear" w:pos="2880"/>
                <w:tab w:val="decimal" w:pos="858"/>
              </w:tabs>
              <w:spacing w:before="0" w:after="0" w:line="340" w:lineRule="exact"/>
              <w:ind w:left="0" w:hanging="14"/>
              <w:jc w:val="left"/>
              <w:rPr>
                <w:rFonts w:ascii="Arial" w:hAnsi="Arial"/>
                <w:kern w:val="28"/>
                <w:sz w:val="20"/>
                <w:szCs w:val="20"/>
                <w:cs/>
              </w:rPr>
            </w:pPr>
            <w:r w:rsidRPr="005001D4">
              <w:rPr>
                <w:rFonts w:ascii="Arial" w:hAnsi="Arial"/>
                <w:kern w:val="28"/>
                <w:sz w:val="20"/>
                <w:szCs w:val="20"/>
              </w:rPr>
              <w:t>-</w:t>
            </w:r>
          </w:p>
        </w:tc>
        <w:tc>
          <w:tcPr>
            <w:tcW w:w="1230" w:type="dxa"/>
            <w:vAlign w:val="bottom"/>
          </w:tcPr>
          <w:p w14:paraId="77E329B2" w14:textId="77777777" w:rsidR="00445759" w:rsidRPr="005001D4" w:rsidRDefault="00445759" w:rsidP="00944D17">
            <w:pPr>
              <w:pStyle w:val="BodyTextIndent3"/>
              <w:tabs>
                <w:tab w:val="clear" w:pos="360"/>
                <w:tab w:val="clear" w:pos="2880"/>
                <w:tab w:val="decimal" w:pos="858"/>
              </w:tabs>
              <w:spacing w:before="0" w:after="0" w:line="340" w:lineRule="exact"/>
              <w:ind w:left="0" w:hanging="14"/>
              <w:jc w:val="left"/>
              <w:rPr>
                <w:rFonts w:ascii="Arial" w:hAnsi="Arial"/>
                <w:kern w:val="28"/>
                <w:sz w:val="20"/>
                <w:szCs w:val="20"/>
              </w:rPr>
            </w:pPr>
            <w:r w:rsidRPr="005001D4">
              <w:rPr>
                <w:rFonts w:ascii="Arial" w:hAnsi="Arial"/>
                <w:kern w:val="28"/>
                <w:sz w:val="20"/>
                <w:szCs w:val="20"/>
              </w:rPr>
              <w:t>85</w:t>
            </w:r>
          </w:p>
        </w:tc>
        <w:tc>
          <w:tcPr>
            <w:tcW w:w="1230" w:type="dxa"/>
            <w:vAlign w:val="bottom"/>
          </w:tcPr>
          <w:p w14:paraId="60C38547" w14:textId="77777777" w:rsidR="00445759" w:rsidRPr="005001D4" w:rsidRDefault="00445759" w:rsidP="00944D17">
            <w:pPr>
              <w:pStyle w:val="BodyTextIndent3"/>
              <w:tabs>
                <w:tab w:val="clear" w:pos="360"/>
                <w:tab w:val="clear" w:pos="2880"/>
                <w:tab w:val="decimal" w:pos="858"/>
              </w:tabs>
              <w:spacing w:before="0" w:after="0" w:line="340" w:lineRule="exact"/>
              <w:ind w:left="0" w:hanging="14"/>
              <w:jc w:val="left"/>
              <w:rPr>
                <w:rFonts w:ascii="Arial" w:hAnsi="Arial"/>
                <w:kern w:val="28"/>
                <w:sz w:val="20"/>
                <w:szCs w:val="20"/>
              </w:rPr>
            </w:pPr>
            <w:r w:rsidRPr="005001D4">
              <w:rPr>
                <w:rFonts w:ascii="Arial" w:hAnsi="Arial"/>
                <w:kern w:val="28"/>
                <w:sz w:val="20"/>
                <w:szCs w:val="20"/>
              </w:rPr>
              <w:t>85</w:t>
            </w:r>
          </w:p>
        </w:tc>
      </w:tr>
      <w:tr w:rsidR="00445759" w:rsidRPr="005001D4" w14:paraId="26D539C7" w14:textId="77777777" w:rsidTr="00AF783B">
        <w:tc>
          <w:tcPr>
            <w:tcW w:w="5742" w:type="dxa"/>
            <w:vAlign w:val="bottom"/>
          </w:tcPr>
          <w:p w14:paraId="7E825C6A" w14:textId="77777777" w:rsidR="00445759" w:rsidRPr="005001D4" w:rsidRDefault="00445759" w:rsidP="00944D17">
            <w:pPr>
              <w:spacing w:line="340" w:lineRule="exact"/>
              <w:jc w:val="thaiDistribute"/>
              <w:rPr>
                <w:kern w:val="28"/>
                <w:sz w:val="20"/>
                <w:szCs w:val="20"/>
              </w:rPr>
            </w:pPr>
            <w:r w:rsidRPr="005001D4">
              <w:rPr>
                <w:b/>
                <w:bCs/>
                <w:kern w:val="28"/>
                <w:sz w:val="20"/>
                <w:szCs w:val="20"/>
              </w:rPr>
              <w:t xml:space="preserve">Liabilities measured at fair value </w:t>
            </w:r>
          </w:p>
        </w:tc>
        <w:tc>
          <w:tcPr>
            <w:tcW w:w="1230" w:type="dxa"/>
            <w:vAlign w:val="bottom"/>
          </w:tcPr>
          <w:p w14:paraId="6A204CC2" w14:textId="77777777" w:rsidR="00445759" w:rsidRPr="005001D4" w:rsidRDefault="00445759" w:rsidP="00944D17">
            <w:pPr>
              <w:pStyle w:val="BodyTextIndent3"/>
              <w:tabs>
                <w:tab w:val="clear" w:pos="360"/>
                <w:tab w:val="clear" w:pos="2880"/>
                <w:tab w:val="decimal" w:pos="858"/>
              </w:tabs>
              <w:spacing w:before="0" w:after="0" w:line="340" w:lineRule="exact"/>
              <w:ind w:left="0" w:hanging="14"/>
              <w:jc w:val="left"/>
              <w:rPr>
                <w:rFonts w:ascii="Arial" w:hAnsi="Arial"/>
                <w:kern w:val="28"/>
                <w:sz w:val="20"/>
                <w:szCs w:val="20"/>
              </w:rPr>
            </w:pPr>
          </w:p>
        </w:tc>
        <w:tc>
          <w:tcPr>
            <w:tcW w:w="1230" w:type="dxa"/>
            <w:vAlign w:val="bottom"/>
          </w:tcPr>
          <w:p w14:paraId="742DB139" w14:textId="77777777" w:rsidR="00445759" w:rsidRPr="005001D4" w:rsidRDefault="00445759" w:rsidP="00944D17">
            <w:pPr>
              <w:pStyle w:val="BodyTextIndent3"/>
              <w:tabs>
                <w:tab w:val="clear" w:pos="360"/>
                <w:tab w:val="clear" w:pos="2880"/>
                <w:tab w:val="decimal" w:pos="858"/>
              </w:tabs>
              <w:spacing w:before="0" w:after="0" w:line="340" w:lineRule="exact"/>
              <w:ind w:left="0" w:hanging="14"/>
              <w:jc w:val="left"/>
              <w:rPr>
                <w:rFonts w:ascii="Arial" w:hAnsi="Arial"/>
                <w:kern w:val="28"/>
                <w:sz w:val="20"/>
                <w:szCs w:val="20"/>
              </w:rPr>
            </w:pPr>
          </w:p>
        </w:tc>
        <w:tc>
          <w:tcPr>
            <w:tcW w:w="1230" w:type="dxa"/>
            <w:vAlign w:val="bottom"/>
          </w:tcPr>
          <w:p w14:paraId="17F4D67D" w14:textId="77777777" w:rsidR="00445759" w:rsidRPr="005001D4" w:rsidRDefault="00445759" w:rsidP="00944D17">
            <w:pPr>
              <w:pStyle w:val="BodyTextIndent3"/>
              <w:tabs>
                <w:tab w:val="clear" w:pos="360"/>
                <w:tab w:val="clear" w:pos="2880"/>
                <w:tab w:val="decimal" w:pos="858"/>
              </w:tabs>
              <w:spacing w:before="0" w:after="0" w:line="340" w:lineRule="exact"/>
              <w:ind w:left="0" w:hanging="14"/>
              <w:jc w:val="left"/>
              <w:rPr>
                <w:rFonts w:ascii="Arial" w:hAnsi="Arial"/>
                <w:kern w:val="28"/>
                <w:sz w:val="20"/>
                <w:szCs w:val="20"/>
              </w:rPr>
            </w:pPr>
          </w:p>
        </w:tc>
      </w:tr>
      <w:tr w:rsidR="00445759" w:rsidRPr="005001D4" w14:paraId="27AC2B24" w14:textId="77777777" w:rsidTr="00AF783B">
        <w:tc>
          <w:tcPr>
            <w:tcW w:w="5742" w:type="dxa"/>
            <w:vAlign w:val="bottom"/>
          </w:tcPr>
          <w:p w14:paraId="5D163BE4" w14:textId="77777777" w:rsidR="00445759" w:rsidRPr="005001D4" w:rsidRDefault="00445759" w:rsidP="00944D17">
            <w:pPr>
              <w:spacing w:line="340" w:lineRule="exact"/>
              <w:jc w:val="thaiDistribute"/>
              <w:rPr>
                <w:kern w:val="28"/>
                <w:sz w:val="20"/>
                <w:szCs w:val="20"/>
              </w:rPr>
            </w:pPr>
            <w:r w:rsidRPr="005001D4">
              <w:rPr>
                <w:kern w:val="28"/>
                <w:sz w:val="20"/>
                <w:szCs w:val="20"/>
              </w:rPr>
              <w:t xml:space="preserve">Financial liabilities measured at FVTPL </w:t>
            </w:r>
          </w:p>
        </w:tc>
        <w:tc>
          <w:tcPr>
            <w:tcW w:w="1230" w:type="dxa"/>
            <w:vAlign w:val="bottom"/>
          </w:tcPr>
          <w:p w14:paraId="3904874D" w14:textId="77777777" w:rsidR="00445759" w:rsidRPr="005001D4" w:rsidRDefault="00445759" w:rsidP="00944D17">
            <w:pPr>
              <w:pStyle w:val="BodyTextIndent3"/>
              <w:tabs>
                <w:tab w:val="clear" w:pos="360"/>
                <w:tab w:val="clear" w:pos="2880"/>
                <w:tab w:val="decimal" w:pos="858"/>
              </w:tabs>
              <w:spacing w:before="0" w:after="0" w:line="340" w:lineRule="exact"/>
              <w:ind w:left="0" w:hanging="14"/>
              <w:jc w:val="left"/>
              <w:rPr>
                <w:rFonts w:ascii="Arial" w:hAnsi="Arial"/>
                <w:kern w:val="28"/>
                <w:sz w:val="20"/>
                <w:szCs w:val="20"/>
              </w:rPr>
            </w:pPr>
          </w:p>
        </w:tc>
        <w:tc>
          <w:tcPr>
            <w:tcW w:w="1230" w:type="dxa"/>
            <w:vAlign w:val="bottom"/>
          </w:tcPr>
          <w:p w14:paraId="7DC756E8" w14:textId="77777777" w:rsidR="00445759" w:rsidRPr="005001D4" w:rsidRDefault="00445759" w:rsidP="00944D17">
            <w:pPr>
              <w:pStyle w:val="BodyTextIndent3"/>
              <w:tabs>
                <w:tab w:val="clear" w:pos="360"/>
                <w:tab w:val="clear" w:pos="2880"/>
                <w:tab w:val="decimal" w:pos="858"/>
              </w:tabs>
              <w:spacing w:before="0" w:after="0" w:line="340" w:lineRule="exact"/>
              <w:ind w:left="0" w:hanging="14"/>
              <w:jc w:val="left"/>
              <w:rPr>
                <w:rFonts w:ascii="Arial" w:hAnsi="Arial"/>
                <w:kern w:val="28"/>
                <w:sz w:val="20"/>
                <w:szCs w:val="20"/>
              </w:rPr>
            </w:pPr>
          </w:p>
        </w:tc>
        <w:tc>
          <w:tcPr>
            <w:tcW w:w="1230" w:type="dxa"/>
            <w:vAlign w:val="bottom"/>
          </w:tcPr>
          <w:p w14:paraId="635DFC7D" w14:textId="77777777" w:rsidR="00445759" w:rsidRPr="005001D4" w:rsidRDefault="00445759" w:rsidP="00944D17">
            <w:pPr>
              <w:pStyle w:val="BodyTextIndent3"/>
              <w:tabs>
                <w:tab w:val="clear" w:pos="360"/>
                <w:tab w:val="clear" w:pos="2880"/>
                <w:tab w:val="decimal" w:pos="858"/>
              </w:tabs>
              <w:spacing w:before="0" w:after="0" w:line="340" w:lineRule="exact"/>
              <w:ind w:left="0" w:hanging="14"/>
              <w:jc w:val="left"/>
              <w:rPr>
                <w:rFonts w:ascii="Arial" w:hAnsi="Arial"/>
                <w:kern w:val="28"/>
                <w:sz w:val="20"/>
                <w:szCs w:val="20"/>
              </w:rPr>
            </w:pPr>
          </w:p>
        </w:tc>
      </w:tr>
      <w:tr w:rsidR="00445759" w:rsidRPr="005001D4" w14:paraId="2E5C3CE8" w14:textId="77777777" w:rsidTr="00AF783B">
        <w:tc>
          <w:tcPr>
            <w:tcW w:w="5742" w:type="dxa"/>
            <w:vAlign w:val="bottom"/>
          </w:tcPr>
          <w:p w14:paraId="12FFD4DB" w14:textId="30B38B08" w:rsidR="00445759" w:rsidRPr="005001D4" w:rsidRDefault="00AF783B" w:rsidP="00944D17">
            <w:pPr>
              <w:spacing w:line="340" w:lineRule="exact"/>
              <w:jc w:val="thaiDistribute"/>
              <w:rPr>
                <w:kern w:val="28"/>
                <w:sz w:val="20"/>
                <w:szCs w:val="20"/>
              </w:rPr>
            </w:pPr>
            <w:r w:rsidRPr="005001D4">
              <w:rPr>
                <w:kern w:val="28"/>
                <w:sz w:val="20"/>
                <w:szCs w:val="20"/>
              </w:rPr>
              <w:t xml:space="preserve">   </w:t>
            </w:r>
            <w:r w:rsidR="00445759" w:rsidRPr="005001D4">
              <w:rPr>
                <w:kern w:val="28"/>
                <w:sz w:val="20"/>
                <w:szCs w:val="20"/>
              </w:rPr>
              <w:t>Derivatives - Foreign currency forward contracts</w:t>
            </w:r>
          </w:p>
        </w:tc>
        <w:tc>
          <w:tcPr>
            <w:tcW w:w="1230" w:type="dxa"/>
            <w:vAlign w:val="bottom"/>
          </w:tcPr>
          <w:p w14:paraId="7B9581B0" w14:textId="77777777" w:rsidR="00445759" w:rsidRPr="005001D4" w:rsidRDefault="00445759" w:rsidP="00944D17">
            <w:pPr>
              <w:pStyle w:val="BodyTextIndent3"/>
              <w:tabs>
                <w:tab w:val="clear" w:pos="360"/>
                <w:tab w:val="clear" w:pos="2880"/>
                <w:tab w:val="decimal" w:pos="858"/>
              </w:tabs>
              <w:spacing w:before="0" w:after="0" w:line="340" w:lineRule="exact"/>
              <w:ind w:left="0" w:hanging="14"/>
              <w:jc w:val="left"/>
              <w:rPr>
                <w:rFonts w:ascii="Arial" w:hAnsi="Arial"/>
                <w:kern w:val="28"/>
                <w:sz w:val="20"/>
                <w:szCs w:val="20"/>
              </w:rPr>
            </w:pPr>
            <w:r w:rsidRPr="005001D4">
              <w:rPr>
                <w:rFonts w:ascii="Arial" w:hAnsi="Arial"/>
                <w:kern w:val="28"/>
                <w:sz w:val="20"/>
                <w:szCs w:val="20"/>
              </w:rPr>
              <w:t>-</w:t>
            </w:r>
          </w:p>
        </w:tc>
        <w:tc>
          <w:tcPr>
            <w:tcW w:w="1230" w:type="dxa"/>
            <w:vAlign w:val="bottom"/>
          </w:tcPr>
          <w:p w14:paraId="319D3C9E" w14:textId="77777777" w:rsidR="00445759" w:rsidRPr="005001D4" w:rsidRDefault="00445759" w:rsidP="00944D17">
            <w:pPr>
              <w:pStyle w:val="BodyTextIndent3"/>
              <w:tabs>
                <w:tab w:val="clear" w:pos="360"/>
                <w:tab w:val="clear" w:pos="2880"/>
                <w:tab w:val="decimal" w:pos="858"/>
              </w:tabs>
              <w:spacing w:before="0" w:after="0" w:line="340" w:lineRule="exact"/>
              <w:ind w:left="0" w:hanging="14"/>
              <w:jc w:val="left"/>
              <w:rPr>
                <w:rFonts w:ascii="Arial" w:hAnsi="Arial"/>
                <w:kern w:val="28"/>
                <w:sz w:val="20"/>
                <w:szCs w:val="20"/>
              </w:rPr>
            </w:pPr>
            <w:r w:rsidRPr="005001D4">
              <w:rPr>
                <w:rFonts w:ascii="Arial" w:hAnsi="Arial"/>
                <w:kern w:val="28"/>
                <w:sz w:val="20"/>
                <w:szCs w:val="20"/>
              </w:rPr>
              <w:t>6</w:t>
            </w:r>
          </w:p>
        </w:tc>
        <w:tc>
          <w:tcPr>
            <w:tcW w:w="1230" w:type="dxa"/>
            <w:vAlign w:val="bottom"/>
          </w:tcPr>
          <w:p w14:paraId="782B40A7" w14:textId="77777777" w:rsidR="00445759" w:rsidRPr="005001D4" w:rsidRDefault="00445759" w:rsidP="00944D17">
            <w:pPr>
              <w:pStyle w:val="BodyTextIndent3"/>
              <w:tabs>
                <w:tab w:val="clear" w:pos="360"/>
                <w:tab w:val="clear" w:pos="2880"/>
                <w:tab w:val="decimal" w:pos="858"/>
              </w:tabs>
              <w:spacing w:before="0" w:after="0" w:line="340" w:lineRule="exact"/>
              <w:ind w:left="0" w:hanging="14"/>
              <w:jc w:val="left"/>
              <w:rPr>
                <w:rFonts w:ascii="Arial" w:hAnsi="Arial"/>
                <w:kern w:val="28"/>
                <w:sz w:val="20"/>
                <w:szCs w:val="20"/>
              </w:rPr>
            </w:pPr>
            <w:r w:rsidRPr="005001D4">
              <w:rPr>
                <w:rFonts w:ascii="Arial" w:hAnsi="Arial"/>
                <w:kern w:val="28"/>
                <w:sz w:val="20"/>
                <w:szCs w:val="20"/>
              </w:rPr>
              <w:t>6</w:t>
            </w:r>
          </w:p>
        </w:tc>
      </w:tr>
    </w:tbl>
    <w:p w14:paraId="23995C09" w14:textId="77777777" w:rsidR="00952894" w:rsidRPr="005001D4" w:rsidRDefault="00952894"/>
    <w:tbl>
      <w:tblPr>
        <w:tblW w:w="9450" w:type="dxa"/>
        <w:tblInd w:w="468" w:type="dxa"/>
        <w:tblLayout w:type="fixed"/>
        <w:tblLook w:val="04A0" w:firstRow="1" w:lastRow="0" w:firstColumn="1" w:lastColumn="0" w:noHBand="0" w:noVBand="1"/>
      </w:tblPr>
      <w:tblGrid>
        <w:gridCol w:w="4770"/>
        <w:gridCol w:w="1170"/>
        <w:gridCol w:w="1170"/>
        <w:gridCol w:w="1170"/>
        <w:gridCol w:w="1170"/>
      </w:tblGrid>
      <w:tr w:rsidR="000104C3" w:rsidRPr="005001D4" w14:paraId="6296A015" w14:textId="77777777" w:rsidTr="00173166">
        <w:trPr>
          <w:tblHeader/>
        </w:trPr>
        <w:tc>
          <w:tcPr>
            <w:tcW w:w="4770" w:type="dxa"/>
            <w:vAlign w:val="bottom"/>
          </w:tcPr>
          <w:p w14:paraId="4D6C913F" w14:textId="77777777" w:rsidR="000104C3" w:rsidRPr="005001D4" w:rsidRDefault="000104C3" w:rsidP="00F871FD">
            <w:pPr>
              <w:spacing w:line="380" w:lineRule="exact"/>
              <w:ind w:left="243" w:hanging="180"/>
              <w:jc w:val="right"/>
              <w:rPr>
                <w:kern w:val="28"/>
                <w:sz w:val="20"/>
                <w:szCs w:val="20"/>
              </w:rPr>
            </w:pPr>
          </w:p>
        </w:tc>
        <w:tc>
          <w:tcPr>
            <w:tcW w:w="4680" w:type="dxa"/>
            <w:gridSpan w:val="4"/>
            <w:vAlign w:val="bottom"/>
            <w:hideMark/>
          </w:tcPr>
          <w:p w14:paraId="590CFEC5" w14:textId="77777777" w:rsidR="000104C3" w:rsidRPr="005001D4" w:rsidRDefault="000104C3" w:rsidP="00F871FD">
            <w:pPr>
              <w:spacing w:line="380" w:lineRule="exact"/>
              <w:ind w:left="245" w:hanging="187"/>
              <w:jc w:val="right"/>
              <w:rPr>
                <w:kern w:val="28"/>
                <w:sz w:val="20"/>
                <w:szCs w:val="20"/>
              </w:rPr>
            </w:pPr>
            <w:r w:rsidRPr="005001D4">
              <w:rPr>
                <w:kern w:val="28"/>
                <w:sz w:val="20"/>
                <w:szCs w:val="20"/>
              </w:rPr>
              <w:t>(Unit: Million Baht)</w:t>
            </w:r>
          </w:p>
        </w:tc>
      </w:tr>
      <w:tr w:rsidR="000104C3" w:rsidRPr="005001D4" w14:paraId="3EE5783C" w14:textId="77777777" w:rsidTr="00173166">
        <w:trPr>
          <w:tblHeader/>
        </w:trPr>
        <w:tc>
          <w:tcPr>
            <w:tcW w:w="4770" w:type="dxa"/>
            <w:vAlign w:val="bottom"/>
          </w:tcPr>
          <w:p w14:paraId="478841A3" w14:textId="77777777" w:rsidR="000104C3" w:rsidRPr="005001D4" w:rsidRDefault="000104C3" w:rsidP="00F871FD">
            <w:pPr>
              <w:pStyle w:val="BodyTextIndent3"/>
              <w:spacing w:before="0" w:after="0" w:line="380" w:lineRule="exact"/>
              <w:ind w:left="243" w:hanging="180"/>
              <w:rPr>
                <w:rFonts w:ascii="Arial" w:hAnsi="Arial"/>
                <w:kern w:val="28"/>
                <w:sz w:val="20"/>
                <w:szCs w:val="20"/>
              </w:rPr>
            </w:pPr>
          </w:p>
        </w:tc>
        <w:tc>
          <w:tcPr>
            <w:tcW w:w="4680" w:type="dxa"/>
            <w:gridSpan w:val="4"/>
            <w:vAlign w:val="bottom"/>
            <w:hideMark/>
          </w:tcPr>
          <w:p w14:paraId="514AD54B" w14:textId="77777777" w:rsidR="000104C3" w:rsidRPr="005001D4" w:rsidRDefault="000104C3" w:rsidP="00F871FD">
            <w:pPr>
              <w:pBdr>
                <w:bottom w:val="single" w:sz="4" w:space="1" w:color="auto"/>
              </w:pBdr>
              <w:spacing w:line="380" w:lineRule="exact"/>
              <w:jc w:val="center"/>
              <w:rPr>
                <w:kern w:val="28"/>
                <w:sz w:val="20"/>
                <w:szCs w:val="20"/>
              </w:rPr>
            </w:pPr>
            <w:r w:rsidRPr="005001D4">
              <w:rPr>
                <w:kern w:val="28"/>
                <w:sz w:val="20"/>
                <w:szCs w:val="20"/>
              </w:rPr>
              <w:t>Separate financial statements</w:t>
            </w:r>
          </w:p>
        </w:tc>
      </w:tr>
      <w:tr w:rsidR="000104C3" w:rsidRPr="005001D4" w14:paraId="5F34646F" w14:textId="77777777" w:rsidTr="00173166">
        <w:trPr>
          <w:tblHeader/>
        </w:trPr>
        <w:tc>
          <w:tcPr>
            <w:tcW w:w="4770" w:type="dxa"/>
            <w:vAlign w:val="bottom"/>
          </w:tcPr>
          <w:p w14:paraId="04427569" w14:textId="77777777" w:rsidR="000104C3" w:rsidRPr="005001D4" w:rsidRDefault="000104C3" w:rsidP="00F871FD">
            <w:pPr>
              <w:pStyle w:val="BodyTextIndent3"/>
              <w:spacing w:before="0" w:after="0" w:line="380" w:lineRule="exact"/>
              <w:ind w:left="243" w:hanging="180"/>
              <w:rPr>
                <w:rFonts w:ascii="Arial" w:hAnsi="Arial"/>
                <w:kern w:val="28"/>
                <w:sz w:val="20"/>
                <w:szCs w:val="20"/>
                <w:cs/>
              </w:rPr>
            </w:pPr>
          </w:p>
        </w:tc>
        <w:tc>
          <w:tcPr>
            <w:tcW w:w="4680" w:type="dxa"/>
            <w:gridSpan w:val="4"/>
            <w:vAlign w:val="bottom"/>
            <w:hideMark/>
          </w:tcPr>
          <w:p w14:paraId="049EE7EF" w14:textId="77777777" w:rsidR="000104C3" w:rsidRPr="005001D4" w:rsidRDefault="00614DC6" w:rsidP="00F871FD">
            <w:pPr>
              <w:pBdr>
                <w:bottom w:val="single" w:sz="4" w:space="1" w:color="auto"/>
              </w:pBdr>
              <w:spacing w:line="380" w:lineRule="exact"/>
              <w:jc w:val="center"/>
              <w:rPr>
                <w:kern w:val="28"/>
                <w:sz w:val="20"/>
                <w:szCs w:val="20"/>
              </w:rPr>
            </w:pPr>
            <w:r w:rsidRPr="005001D4">
              <w:rPr>
                <w:kern w:val="28"/>
                <w:sz w:val="20"/>
                <w:szCs w:val="20"/>
              </w:rPr>
              <w:t>31 March 2026</w:t>
            </w:r>
          </w:p>
        </w:tc>
      </w:tr>
      <w:tr w:rsidR="000104C3" w:rsidRPr="005001D4" w14:paraId="0AA0A073" w14:textId="77777777" w:rsidTr="00173166">
        <w:trPr>
          <w:trHeight w:val="91"/>
          <w:tblHeader/>
        </w:trPr>
        <w:tc>
          <w:tcPr>
            <w:tcW w:w="4770" w:type="dxa"/>
            <w:vAlign w:val="bottom"/>
          </w:tcPr>
          <w:p w14:paraId="77FDE165" w14:textId="77777777" w:rsidR="000104C3" w:rsidRPr="005001D4" w:rsidRDefault="000104C3" w:rsidP="00F871FD">
            <w:pPr>
              <w:pStyle w:val="BodyTextIndent3"/>
              <w:spacing w:before="0" w:after="0" w:line="380" w:lineRule="exact"/>
              <w:ind w:left="243" w:hanging="180"/>
              <w:rPr>
                <w:rFonts w:ascii="Arial" w:hAnsi="Arial"/>
                <w:kern w:val="28"/>
                <w:sz w:val="20"/>
                <w:szCs w:val="20"/>
              </w:rPr>
            </w:pPr>
          </w:p>
        </w:tc>
        <w:tc>
          <w:tcPr>
            <w:tcW w:w="1170" w:type="dxa"/>
            <w:vAlign w:val="bottom"/>
            <w:hideMark/>
          </w:tcPr>
          <w:p w14:paraId="61BCCF2F" w14:textId="77777777" w:rsidR="000104C3" w:rsidRPr="005001D4" w:rsidRDefault="000104C3" w:rsidP="00F871FD">
            <w:pPr>
              <w:pBdr>
                <w:bottom w:val="single" w:sz="4" w:space="1" w:color="auto"/>
              </w:pBdr>
              <w:spacing w:line="380" w:lineRule="exact"/>
              <w:jc w:val="center"/>
              <w:rPr>
                <w:kern w:val="28"/>
                <w:sz w:val="20"/>
                <w:szCs w:val="20"/>
              </w:rPr>
            </w:pPr>
            <w:r w:rsidRPr="005001D4">
              <w:rPr>
                <w:kern w:val="28"/>
                <w:sz w:val="20"/>
                <w:szCs w:val="20"/>
              </w:rPr>
              <w:t>Level 1</w:t>
            </w:r>
          </w:p>
        </w:tc>
        <w:tc>
          <w:tcPr>
            <w:tcW w:w="1170" w:type="dxa"/>
            <w:vAlign w:val="bottom"/>
          </w:tcPr>
          <w:p w14:paraId="236522B4" w14:textId="77777777" w:rsidR="000104C3" w:rsidRPr="005001D4" w:rsidRDefault="000104C3" w:rsidP="00F871FD">
            <w:pPr>
              <w:pBdr>
                <w:bottom w:val="single" w:sz="4" w:space="1" w:color="auto"/>
              </w:pBdr>
              <w:spacing w:line="380" w:lineRule="exact"/>
              <w:jc w:val="center"/>
              <w:rPr>
                <w:kern w:val="28"/>
                <w:sz w:val="20"/>
                <w:szCs w:val="20"/>
              </w:rPr>
            </w:pPr>
            <w:r w:rsidRPr="005001D4">
              <w:rPr>
                <w:kern w:val="28"/>
                <w:sz w:val="20"/>
                <w:szCs w:val="20"/>
              </w:rPr>
              <w:t>Level 2</w:t>
            </w:r>
          </w:p>
        </w:tc>
        <w:tc>
          <w:tcPr>
            <w:tcW w:w="1170" w:type="dxa"/>
            <w:vAlign w:val="bottom"/>
            <w:hideMark/>
          </w:tcPr>
          <w:p w14:paraId="79F12B0E" w14:textId="77777777" w:rsidR="000104C3" w:rsidRPr="005001D4" w:rsidRDefault="000104C3" w:rsidP="00F871FD">
            <w:pPr>
              <w:pBdr>
                <w:bottom w:val="single" w:sz="4" w:space="1" w:color="auto"/>
              </w:pBdr>
              <w:spacing w:line="380" w:lineRule="exact"/>
              <w:jc w:val="center"/>
              <w:rPr>
                <w:kern w:val="28"/>
                <w:sz w:val="20"/>
                <w:szCs w:val="20"/>
              </w:rPr>
            </w:pPr>
            <w:r w:rsidRPr="005001D4">
              <w:rPr>
                <w:kern w:val="28"/>
                <w:sz w:val="20"/>
                <w:szCs w:val="20"/>
              </w:rPr>
              <w:t>Level 3</w:t>
            </w:r>
          </w:p>
        </w:tc>
        <w:tc>
          <w:tcPr>
            <w:tcW w:w="1170" w:type="dxa"/>
            <w:vAlign w:val="bottom"/>
            <w:hideMark/>
          </w:tcPr>
          <w:p w14:paraId="340DA5DB" w14:textId="77777777" w:rsidR="000104C3" w:rsidRPr="005001D4" w:rsidRDefault="000104C3" w:rsidP="00F871FD">
            <w:pPr>
              <w:pBdr>
                <w:bottom w:val="single" w:sz="4" w:space="1" w:color="auto"/>
              </w:pBdr>
              <w:spacing w:line="380" w:lineRule="exact"/>
              <w:jc w:val="center"/>
              <w:rPr>
                <w:kern w:val="28"/>
                <w:sz w:val="20"/>
                <w:szCs w:val="20"/>
                <w:cs/>
              </w:rPr>
            </w:pPr>
            <w:r w:rsidRPr="005001D4">
              <w:rPr>
                <w:kern w:val="28"/>
                <w:sz w:val="20"/>
                <w:szCs w:val="20"/>
              </w:rPr>
              <w:t>Total</w:t>
            </w:r>
          </w:p>
        </w:tc>
      </w:tr>
      <w:tr w:rsidR="000104C3" w:rsidRPr="005001D4" w14:paraId="33F3B68C" w14:textId="77777777" w:rsidTr="00173166">
        <w:trPr>
          <w:tblHeader/>
        </w:trPr>
        <w:tc>
          <w:tcPr>
            <w:tcW w:w="4770" w:type="dxa"/>
            <w:vAlign w:val="bottom"/>
            <w:hideMark/>
          </w:tcPr>
          <w:p w14:paraId="4F37FFBE" w14:textId="77777777" w:rsidR="000104C3" w:rsidRPr="005001D4" w:rsidRDefault="000104C3" w:rsidP="00AF783B">
            <w:pPr>
              <w:spacing w:line="380" w:lineRule="exact"/>
              <w:ind w:hanging="2"/>
              <w:jc w:val="thaiDistribute"/>
              <w:rPr>
                <w:b/>
                <w:bCs/>
                <w:kern w:val="28"/>
                <w:sz w:val="20"/>
                <w:szCs w:val="20"/>
                <w:cs/>
              </w:rPr>
            </w:pPr>
            <w:r w:rsidRPr="005001D4">
              <w:rPr>
                <w:b/>
                <w:bCs/>
                <w:kern w:val="28"/>
                <w:sz w:val="20"/>
                <w:szCs w:val="20"/>
              </w:rPr>
              <w:t xml:space="preserve">Assets measured at fair value </w:t>
            </w:r>
          </w:p>
        </w:tc>
        <w:tc>
          <w:tcPr>
            <w:tcW w:w="1170" w:type="dxa"/>
            <w:vAlign w:val="bottom"/>
          </w:tcPr>
          <w:p w14:paraId="325AFD0F" w14:textId="77777777" w:rsidR="000104C3" w:rsidRPr="005001D4" w:rsidRDefault="000104C3" w:rsidP="00F871FD">
            <w:pPr>
              <w:pStyle w:val="BodyTextIndent3"/>
              <w:tabs>
                <w:tab w:val="clear" w:pos="360"/>
                <w:tab w:val="decimal" w:pos="769"/>
              </w:tabs>
              <w:spacing w:before="0" w:after="0" w:line="380" w:lineRule="exact"/>
              <w:ind w:left="0" w:hanging="18"/>
              <w:jc w:val="left"/>
              <w:rPr>
                <w:rFonts w:ascii="Arial" w:hAnsi="Arial"/>
                <w:kern w:val="28"/>
                <w:sz w:val="20"/>
                <w:szCs w:val="20"/>
              </w:rPr>
            </w:pPr>
          </w:p>
        </w:tc>
        <w:tc>
          <w:tcPr>
            <w:tcW w:w="1170" w:type="dxa"/>
            <w:vAlign w:val="bottom"/>
          </w:tcPr>
          <w:p w14:paraId="67AAE48A" w14:textId="77777777" w:rsidR="000104C3" w:rsidRPr="005001D4" w:rsidRDefault="000104C3" w:rsidP="00F871FD">
            <w:pPr>
              <w:pStyle w:val="BodyTextIndent3"/>
              <w:tabs>
                <w:tab w:val="clear" w:pos="360"/>
                <w:tab w:val="decimal" w:pos="769"/>
              </w:tabs>
              <w:spacing w:before="0" w:after="0" w:line="380" w:lineRule="exact"/>
              <w:ind w:left="0" w:hanging="18"/>
              <w:jc w:val="left"/>
              <w:rPr>
                <w:rFonts w:ascii="Arial" w:hAnsi="Arial"/>
                <w:kern w:val="28"/>
                <w:sz w:val="20"/>
                <w:szCs w:val="20"/>
                <w:cs/>
              </w:rPr>
            </w:pPr>
          </w:p>
        </w:tc>
        <w:tc>
          <w:tcPr>
            <w:tcW w:w="1170" w:type="dxa"/>
            <w:vAlign w:val="bottom"/>
          </w:tcPr>
          <w:p w14:paraId="220E75E6" w14:textId="77777777" w:rsidR="000104C3" w:rsidRPr="005001D4" w:rsidRDefault="000104C3" w:rsidP="00F871FD">
            <w:pPr>
              <w:pStyle w:val="BodyTextIndent3"/>
              <w:tabs>
                <w:tab w:val="clear" w:pos="360"/>
                <w:tab w:val="decimal" w:pos="769"/>
              </w:tabs>
              <w:spacing w:before="0" w:after="0" w:line="380" w:lineRule="exact"/>
              <w:ind w:left="0" w:hanging="18"/>
              <w:jc w:val="left"/>
              <w:rPr>
                <w:rFonts w:ascii="Arial" w:hAnsi="Arial"/>
                <w:kern w:val="28"/>
                <w:sz w:val="20"/>
                <w:szCs w:val="20"/>
                <w:cs/>
              </w:rPr>
            </w:pPr>
          </w:p>
        </w:tc>
        <w:tc>
          <w:tcPr>
            <w:tcW w:w="1170" w:type="dxa"/>
            <w:vAlign w:val="bottom"/>
          </w:tcPr>
          <w:p w14:paraId="1FCDC462" w14:textId="77777777" w:rsidR="000104C3" w:rsidRPr="005001D4" w:rsidRDefault="000104C3" w:rsidP="00F871FD">
            <w:pPr>
              <w:pStyle w:val="BodyTextIndent3"/>
              <w:tabs>
                <w:tab w:val="clear" w:pos="360"/>
                <w:tab w:val="decimal" w:pos="708"/>
              </w:tabs>
              <w:spacing w:before="0" w:after="0" w:line="380" w:lineRule="exact"/>
              <w:ind w:left="0" w:hanging="18"/>
              <w:jc w:val="left"/>
              <w:rPr>
                <w:rFonts w:ascii="Arial" w:hAnsi="Arial"/>
                <w:kern w:val="28"/>
                <w:sz w:val="20"/>
                <w:szCs w:val="20"/>
                <w:cs/>
              </w:rPr>
            </w:pPr>
          </w:p>
        </w:tc>
      </w:tr>
      <w:tr w:rsidR="000104C3" w:rsidRPr="005001D4" w14:paraId="04CC4A13" w14:textId="77777777" w:rsidTr="00173166">
        <w:tc>
          <w:tcPr>
            <w:tcW w:w="4770" w:type="dxa"/>
            <w:vAlign w:val="bottom"/>
            <w:hideMark/>
          </w:tcPr>
          <w:p w14:paraId="27AEF59F" w14:textId="77777777" w:rsidR="000104C3" w:rsidRPr="005001D4" w:rsidRDefault="000104C3" w:rsidP="00AF783B">
            <w:pPr>
              <w:spacing w:line="380" w:lineRule="exact"/>
              <w:ind w:hanging="2"/>
              <w:jc w:val="thaiDistribute"/>
              <w:rPr>
                <w:kern w:val="28"/>
                <w:sz w:val="20"/>
                <w:szCs w:val="20"/>
                <w:cs/>
              </w:rPr>
            </w:pPr>
            <w:r w:rsidRPr="005001D4">
              <w:rPr>
                <w:kern w:val="28"/>
                <w:sz w:val="20"/>
                <w:szCs w:val="20"/>
              </w:rPr>
              <w:t xml:space="preserve">Financial assets measured at FVTPL </w:t>
            </w:r>
          </w:p>
        </w:tc>
        <w:tc>
          <w:tcPr>
            <w:tcW w:w="1170" w:type="dxa"/>
            <w:vAlign w:val="bottom"/>
          </w:tcPr>
          <w:p w14:paraId="7E11A9A7" w14:textId="77777777" w:rsidR="000104C3" w:rsidRPr="005001D4" w:rsidRDefault="000104C3" w:rsidP="00F871FD">
            <w:pPr>
              <w:pStyle w:val="BodyTextIndent3"/>
              <w:tabs>
                <w:tab w:val="clear" w:pos="360"/>
                <w:tab w:val="decimal" w:pos="769"/>
              </w:tabs>
              <w:spacing w:before="0" w:after="0" w:line="380" w:lineRule="exact"/>
              <w:ind w:left="0" w:hanging="18"/>
              <w:jc w:val="left"/>
              <w:rPr>
                <w:rFonts w:ascii="Arial" w:hAnsi="Arial"/>
                <w:kern w:val="28"/>
                <w:sz w:val="20"/>
                <w:szCs w:val="20"/>
                <w:cs/>
              </w:rPr>
            </w:pPr>
          </w:p>
        </w:tc>
        <w:tc>
          <w:tcPr>
            <w:tcW w:w="1170" w:type="dxa"/>
            <w:vAlign w:val="bottom"/>
          </w:tcPr>
          <w:p w14:paraId="06A66428" w14:textId="77777777" w:rsidR="000104C3" w:rsidRPr="005001D4" w:rsidRDefault="000104C3" w:rsidP="00F871FD">
            <w:pPr>
              <w:pStyle w:val="BodyTextIndent3"/>
              <w:tabs>
                <w:tab w:val="clear" w:pos="360"/>
                <w:tab w:val="decimal" w:pos="769"/>
              </w:tabs>
              <w:spacing w:before="0" w:after="0" w:line="380" w:lineRule="exact"/>
              <w:ind w:left="0" w:hanging="18"/>
              <w:jc w:val="left"/>
              <w:rPr>
                <w:rFonts w:ascii="Arial" w:hAnsi="Arial"/>
                <w:kern w:val="28"/>
                <w:sz w:val="20"/>
                <w:szCs w:val="20"/>
                <w:cs/>
              </w:rPr>
            </w:pPr>
          </w:p>
        </w:tc>
        <w:tc>
          <w:tcPr>
            <w:tcW w:w="1170" w:type="dxa"/>
            <w:vAlign w:val="bottom"/>
          </w:tcPr>
          <w:p w14:paraId="385D0901" w14:textId="77777777" w:rsidR="000104C3" w:rsidRPr="005001D4" w:rsidRDefault="000104C3" w:rsidP="00F871FD">
            <w:pPr>
              <w:pStyle w:val="BodyTextIndent3"/>
              <w:tabs>
                <w:tab w:val="clear" w:pos="360"/>
                <w:tab w:val="decimal" w:pos="769"/>
              </w:tabs>
              <w:spacing w:before="0" w:after="0" w:line="380" w:lineRule="exact"/>
              <w:ind w:left="0" w:hanging="18"/>
              <w:jc w:val="left"/>
              <w:rPr>
                <w:rFonts w:ascii="Arial" w:hAnsi="Arial"/>
                <w:kern w:val="28"/>
                <w:sz w:val="20"/>
                <w:szCs w:val="20"/>
                <w:cs/>
              </w:rPr>
            </w:pPr>
          </w:p>
        </w:tc>
        <w:tc>
          <w:tcPr>
            <w:tcW w:w="1170" w:type="dxa"/>
            <w:vAlign w:val="bottom"/>
          </w:tcPr>
          <w:p w14:paraId="642F4739" w14:textId="77777777" w:rsidR="000104C3" w:rsidRPr="005001D4" w:rsidRDefault="000104C3" w:rsidP="00F871FD">
            <w:pPr>
              <w:pStyle w:val="BodyTextIndent3"/>
              <w:tabs>
                <w:tab w:val="clear" w:pos="360"/>
                <w:tab w:val="decimal" w:pos="708"/>
              </w:tabs>
              <w:spacing w:before="0" w:after="0" w:line="380" w:lineRule="exact"/>
              <w:ind w:left="0" w:hanging="18"/>
              <w:jc w:val="left"/>
              <w:rPr>
                <w:rFonts w:ascii="Arial" w:hAnsi="Arial"/>
                <w:kern w:val="28"/>
                <w:sz w:val="20"/>
                <w:szCs w:val="20"/>
                <w:cs/>
              </w:rPr>
            </w:pPr>
          </w:p>
        </w:tc>
      </w:tr>
      <w:tr w:rsidR="00E54457" w:rsidRPr="005001D4" w14:paraId="00D32399" w14:textId="77777777" w:rsidTr="00173166">
        <w:tc>
          <w:tcPr>
            <w:tcW w:w="4770" w:type="dxa"/>
            <w:vAlign w:val="bottom"/>
            <w:hideMark/>
          </w:tcPr>
          <w:p w14:paraId="2C4271C0" w14:textId="77777777" w:rsidR="00E54457" w:rsidRPr="005001D4" w:rsidRDefault="00E54457" w:rsidP="00EF2F4D">
            <w:pPr>
              <w:spacing w:line="380" w:lineRule="exact"/>
              <w:ind w:left="234" w:hanging="2"/>
              <w:jc w:val="thaiDistribute"/>
              <w:rPr>
                <w:kern w:val="28"/>
                <w:sz w:val="20"/>
                <w:szCs w:val="20"/>
                <w:cs/>
              </w:rPr>
            </w:pPr>
            <w:r w:rsidRPr="005001D4">
              <w:rPr>
                <w:kern w:val="28"/>
                <w:sz w:val="20"/>
                <w:szCs w:val="20"/>
              </w:rPr>
              <w:t xml:space="preserve">Equity investments </w:t>
            </w:r>
          </w:p>
        </w:tc>
        <w:tc>
          <w:tcPr>
            <w:tcW w:w="1170" w:type="dxa"/>
            <w:vAlign w:val="bottom"/>
          </w:tcPr>
          <w:p w14:paraId="0C12AB18" w14:textId="77777777" w:rsidR="00E54457" w:rsidRPr="005001D4" w:rsidRDefault="00E54457" w:rsidP="00E5445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sidRPr="005001D4">
              <w:rPr>
                <w:rFonts w:ascii="Arial" w:hAnsi="Arial"/>
                <w:kern w:val="28"/>
                <w:sz w:val="20"/>
                <w:szCs w:val="20"/>
              </w:rPr>
              <w:t>5</w:t>
            </w:r>
          </w:p>
        </w:tc>
        <w:tc>
          <w:tcPr>
            <w:tcW w:w="1170" w:type="dxa"/>
            <w:vAlign w:val="bottom"/>
          </w:tcPr>
          <w:p w14:paraId="433A711D" w14:textId="77777777" w:rsidR="00E54457" w:rsidRPr="005001D4" w:rsidRDefault="00E54457" w:rsidP="00E5445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sidRPr="005001D4">
              <w:rPr>
                <w:rFonts w:ascii="Arial" w:hAnsi="Arial"/>
                <w:kern w:val="28"/>
                <w:sz w:val="20"/>
                <w:szCs w:val="20"/>
              </w:rPr>
              <w:t>-</w:t>
            </w:r>
          </w:p>
        </w:tc>
        <w:tc>
          <w:tcPr>
            <w:tcW w:w="1170" w:type="dxa"/>
            <w:vAlign w:val="bottom"/>
          </w:tcPr>
          <w:p w14:paraId="3412449F" w14:textId="77777777" w:rsidR="00E54457" w:rsidRPr="005001D4" w:rsidRDefault="00E54457" w:rsidP="00E5445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sidRPr="005001D4">
              <w:rPr>
                <w:rFonts w:ascii="Arial" w:hAnsi="Arial"/>
                <w:kern w:val="28"/>
                <w:sz w:val="20"/>
                <w:szCs w:val="20"/>
              </w:rPr>
              <w:t>-</w:t>
            </w:r>
          </w:p>
        </w:tc>
        <w:tc>
          <w:tcPr>
            <w:tcW w:w="1170" w:type="dxa"/>
            <w:vAlign w:val="bottom"/>
          </w:tcPr>
          <w:p w14:paraId="3BDF4E7F" w14:textId="77777777" w:rsidR="00E54457" w:rsidRPr="005001D4" w:rsidRDefault="00E54457" w:rsidP="00E5445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sidRPr="005001D4">
              <w:rPr>
                <w:rFonts w:ascii="Arial" w:hAnsi="Arial"/>
                <w:kern w:val="28"/>
                <w:sz w:val="20"/>
                <w:szCs w:val="20"/>
              </w:rPr>
              <w:t>5</w:t>
            </w:r>
          </w:p>
        </w:tc>
      </w:tr>
      <w:tr w:rsidR="00EF2F4D" w:rsidRPr="005001D4" w14:paraId="4FBCD9F5" w14:textId="77777777" w:rsidTr="005E6D68">
        <w:tc>
          <w:tcPr>
            <w:tcW w:w="4770" w:type="dxa"/>
            <w:vAlign w:val="bottom"/>
          </w:tcPr>
          <w:p w14:paraId="6E3B25C8" w14:textId="77777777" w:rsidR="00EF2F4D" w:rsidRPr="005001D4" w:rsidRDefault="00EF2F4D" w:rsidP="00EF2F4D">
            <w:pPr>
              <w:spacing w:line="380" w:lineRule="exact"/>
              <w:ind w:left="234" w:right="-185" w:hanging="2"/>
              <w:rPr>
                <w:kern w:val="28"/>
                <w:sz w:val="20"/>
                <w:szCs w:val="20"/>
              </w:rPr>
            </w:pPr>
            <w:r w:rsidRPr="005001D4">
              <w:rPr>
                <w:kern w:val="28"/>
                <w:sz w:val="20"/>
                <w:szCs w:val="20"/>
              </w:rPr>
              <w:t>Derivatives - Foreign currency forward contracts</w:t>
            </w:r>
          </w:p>
        </w:tc>
        <w:tc>
          <w:tcPr>
            <w:tcW w:w="1170" w:type="dxa"/>
            <w:vAlign w:val="bottom"/>
          </w:tcPr>
          <w:p w14:paraId="6E2566EF" w14:textId="77777777" w:rsidR="00EF2F4D" w:rsidRPr="005001D4" w:rsidRDefault="00EF2F4D" w:rsidP="005E6D68">
            <w:pPr>
              <w:pStyle w:val="BodyTextIndent3"/>
              <w:tabs>
                <w:tab w:val="clear" w:pos="360"/>
                <w:tab w:val="clear" w:pos="2880"/>
                <w:tab w:val="decimal" w:pos="844"/>
              </w:tabs>
              <w:spacing w:before="0" w:after="0" w:line="380" w:lineRule="exact"/>
              <w:ind w:left="0" w:hanging="14"/>
              <w:jc w:val="left"/>
              <w:rPr>
                <w:rFonts w:ascii="Arial" w:hAnsi="Arial"/>
                <w:kern w:val="28"/>
                <w:sz w:val="20"/>
                <w:szCs w:val="20"/>
                <w:cs/>
              </w:rPr>
            </w:pPr>
            <w:r w:rsidRPr="005001D4">
              <w:rPr>
                <w:rFonts w:ascii="Arial" w:hAnsi="Arial"/>
                <w:kern w:val="28"/>
                <w:sz w:val="20"/>
                <w:szCs w:val="20"/>
              </w:rPr>
              <w:t>-</w:t>
            </w:r>
          </w:p>
        </w:tc>
        <w:tc>
          <w:tcPr>
            <w:tcW w:w="1170" w:type="dxa"/>
            <w:vAlign w:val="bottom"/>
          </w:tcPr>
          <w:p w14:paraId="2BEAD3A4" w14:textId="77777777" w:rsidR="00EF2F4D" w:rsidRPr="005001D4" w:rsidRDefault="00EF2F4D" w:rsidP="005E6D68">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sidRPr="005001D4">
              <w:rPr>
                <w:rFonts w:ascii="Arial" w:hAnsi="Arial"/>
                <w:kern w:val="28"/>
                <w:sz w:val="20"/>
                <w:szCs w:val="20"/>
              </w:rPr>
              <w:t>6</w:t>
            </w:r>
          </w:p>
        </w:tc>
        <w:tc>
          <w:tcPr>
            <w:tcW w:w="1170" w:type="dxa"/>
            <w:vAlign w:val="bottom"/>
          </w:tcPr>
          <w:p w14:paraId="6AC5F4F2" w14:textId="77777777" w:rsidR="00EF2F4D" w:rsidRPr="005001D4" w:rsidRDefault="00EF2F4D" w:rsidP="005E6D68">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sidRPr="005001D4">
              <w:rPr>
                <w:rFonts w:ascii="Arial" w:hAnsi="Arial"/>
                <w:kern w:val="28"/>
                <w:sz w:val="20"/>
                <w:szCs w:val="20"/>
              </w:rPr>
              <w:t>-</w:t>
            </w:r>
          </w:p>
        </w:tc>
        <w:tc>
          <w:tcPr>
            <w:tcW w:w="1170" w:type="dxa"/>
            <w:vAlign w:val="bottom"/>
          </w:tcPr>
          <w:p w14:paraId="4752D4DC" w14:textId="77777777" w:rsidR="00EF2F4D" w:rsidRPr="005001D4" w:rsidRDefault="00EF2F4D" w:rsidP="005E6D68">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sidRPr="005001D4">
              <w:rPr>
                <w:rFonts w:ascii="Arial" w:hAnsi="Arial"/>
                <w:kern w:val="28"/>
                <w:sz w:val="20"/>
                <w:szCs w:val="20"/>
              </w:rPr>
              <w:t>6</w:t>
            </w:r>
          </w:p>
        </w:tc>
      </w:tr>
      <w:tr w:rsidR="00E54457" w:rsidRPr="005001D4" w14:paraId="5D6064AB" w14:textId="77777777" w:rsidTr="00173166">
        <w:tc>
          <w:tcPr>
            <w:tcW w:w="4770" w:type="dxa"/>
            <w:vAlign w:val="bottom"/>
            <w:hideMark/>
          </w:tcPr>
          <w:p w14:paraId="3F0966AB" w14:textId="77777777" w:rsidR="00E54457" w:rsidRPr="005001D4" w:rsidRDefault="00E54457" w:rsidP="00AF783B">
            <w:pPr>
              <w:spacing w:line="380" w:lineRule="exact"/>
              <w:ind w:hanging="2"/>
              <w:jc w:val="thaiDistribute"/>
              <w:rPr>
                <w:kern w:val="28"/>
                <w:sz w:val="20"/>
                <w:szCs w:val="20"/>
                <w:cs/>
              </w:rPr>
            </w:pPr>
            <w:r w:rsidRPr="005001D4">
              <w:rPr>
                <w:kern w:val="28"/>
                <w:sz w:val="20"/>
                <w:szCs w:val="20"/>
              </w:rPr>
              <w:t>Land</w:t>
            </w:r>
          </w:p>
        </w:tc>
        <w:tc>
          <w:tcPr>
            <w:tcW w:w="1170" w:type="dxa"/>
            <w:vAlign w:val="bottom"/>
          </w:tcPr>
          <w:p w14:paraId="66B48FE7" w14:textId="77777777" w:rsidR="00E54457" w:rsidRPr="005001D4" w:rsidRDefault="00E54457" w:rsidP="00E5445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sidRPr="005001D4">
              <w:rPr>
                <w:rFonts w:ascii="Arial" w:hAnsi="Arial"/>
                <w:kern w:val="28"/>
                <w:sz w:val="20"/>
                <w:szCs w:val="20"/>
              </w:rPr>
              <w:t>-</w:t>
            </w:r>
          </w:p>
        </w:tc>
        <w:tc>
          <w:tcPr>
            <w:tcW w:w="1170" w:type="dxa"/>
            <w:vAlign w:val="bottom"/>
          </w:tcPr>
          <w:p w14:paraId="380177CC" w14:textId="77777777" w:rsidR="00E54457" w:rsidRPr="005001D4" w:rsidRDefault="00E54457" w:rsidP="00E5445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sidRPr="005001D4">
              <w:rPr>
                <w:rFonts w:ascii="Arial" w:hAnsi="Arial"/>
                <w:kern w:val="28"/>
                <w:sz w:val="20"/>
                <w:szCs w:val="20"/>
              </w:rPr>
              <w:t>316</w:t>
            </w:r>
          </w:p>
        </w:tc>
        <w:tc>
          <w:tcPr>
            <w:tcW w:w="1170" w:type="dxa"/>
            <w:vAlign w:val="bottom"/>
          </w:tcPr>
          <w:p w14:paraId="2B5D8FA6" w14:textId="77777777" w:rsidR="00E54457" w:rsidRPr="005001D4" w:rsidRDefault="00E54457" w:rsidP="00E5445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sidRPr="005001D4">
              <w:rPr>
                <w:rFonts w:ascii="Arial" w:hAnsi="Arial"/>
                <w:kern w:val="28"/>
                <w:sz w:val="20"/>
                <w:szCs w:val="20"/>
              </w:rPr>
              <w:t>-</w:t>
            </w:r>
          </w:p>
        </w:tc>
        <w:tc>
          <w:tcPr>
            <w:tcW w:w="1170" w:type="dxa"/>
            <w:vAlign w:val="bottom"/>
          </w:tcPr>
          <w:p w14:paraId="3F5C922B" w14:textId="77777777" w:rsidR="00E54457" w:rsidRPr="005001D4" w:rsidRDefault="00E54457" w:rsidP="00E5445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sidRPr="005001D4">
              <w:rPr>
                <w:rFonts w:ascii="Arial" w:hAnsi="Arial"/>
                <w:kern w:val="28"/>
                <w:sz w:val="20"/>
                <w:szCs w:val="20"/>
              </w:rPr>
              <w:t>316</w:t>
            </w:r>
          </w:p>
        </w:tc>
      </w:tr>
      <w:tr w:rsidR="00E54457" w:rsidRPr="005001D4" w14:paraId="176DAB97" w14:textId="77777777" w:rsidTr="00173166">
        <w:tc>
          <w:tcPr>
            <w:tcW w:w="4770" w:type="dxa"/>
            <w:vAlign w:val="bottom"/>
            <w:hideMark/>
          </w:tcPr>
          <w:p w14:paraId="5602E749" w14:textId="77777777" w:rsidR="00E54457" w:rsidRPr="005001D4" w:rsidRDefault="00E54457" w:rsidP="00AF783B">
            <w:pPr>
              <w:spacing w:line="380" w:lineRule="exact"/>
              <w:ind w:hanging="2"/>
              <w:jc w:val="thaiDistribute"/>
              <w:rPr>
                <w:kern w:val="28"/>
                <w:sz w:val="20"/>
                <w:szCs w:val="20"/>
                <w:cs/>
              </w:rPr>
            </w:pPr>
            <w:r w:rsidRPr="005001D4">
              <w:rPr>
                <w:kern w:val="28"/>
                <w:sz w:val="20"/>
                <w:szCs w:val="20"/>
              </w:rPr>
              <w:t>Investment properties</w:t>
            </w:r>
          </w:p>
        </w:tc>
        <w:tc>
          <w:tcPr>
            <w:tcW w:w="1170" w:type="dxa"/>
            <w:vAlign w:val="bottom"/>
          </w:tcPr>
          <w:p w14:paraId="486FBC54" w14:textId="77777777" w:rsidR="00E54457" w:rsidRPr="005001D4" w:rsidRDefault="00E54457" w:rsidP="00E5445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cs/>
              </w:rPr>
            </w:pPr>
            <w:r w:rsidRPr="005001D4">
              <w:rPr>
                <w:rFonts w:ascii="Arial" w:hAnsi="Arial"/>
                <w:kern w:val="28"/>
                <w:sz w:val="20"/>
                <w:szCs w:val="20"/>
              </w:rPr>
              <w:t>-</w:t>
            </w:r>
          </w:p>
        </w:tc>
        <w:tc>
          <w:tcPr>
            <w:tcW w:w="1170" w:type="dxa"/>
            <w:vAlign w:val="bottom"/>
          </w:tcPr>
          <w:p w14:paraId="0198B012" w14:textId="77777777" w:rsidR="00E54457" w:rsidRPr="005001D4" w:rsidRDefault="00E54457" w:rsidP="00E5445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sidRPr="005001D4">
              <w:rPr>
                <w:rFonts w:ascii="Arial" w:hAnsi="Arial"/>
                <w:kern w:val="28"/>
                <w:sz w:val="20"/>
                <w:szCs w:val="20"/>
              </w:rPr>
              <w:t>-</w:t>
            </w:r>
          </w:p>
        </w:tc>
        <w:tc>
          <w:tcPr>
            <w:tcW w:w="1170" w:type="dxa"/>
            <w:vAlign w:val="bottom"/>
          </w:tcPr>
          <w:p w14:paraId="59A755F0" w14:textId="77777777" w:rsidR="00E54457" w:rsidRPr="005001D4" w:rsidRDefault="00E54457" w:rsidP="00E5445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sidRPr="005001D4">
              <w:rPr>
                <w:rFonts w:ascii="Arial" w:hAnsi="Arial"/>
                <w:kern w:val="28"/>
                <w:sz w:val="20"/>
                <w:szCs w:val="20"/>
              </w:rPr>
              <w:t>56</w:t>
            </w:r>
          </w:p>
        </w:tc>
        <w:tc>
          <w:tcPr>
            <w:tcW w:w="1170" w:type="dxa"/>
            <w:vAlign w:val="bottom"/>
          </w:tcPr>
          <w:p w14:paraId="0398C942" w14:textId="77777777" w:rsidR="00E54457" w:rsidRPr="005001D4" w:rsidRDefault="00E54457" w:rsidP="00E5445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sidRPr="005001D4">
              <w:rPr>
                <w:rFonts w:ascii="Arial" w:hAnsi="Arial"/>
                <w:kern w:val="28"/>
                <w:sz w:val="20"/>
                <w:szCs w:val="20"/>
              </w:rPr>
              <w:t>56</w:t>
            </w:r>
          </w:p>
        </w:tc>
      </w:tr>
    </w:tbl>
    <w:p w14:paraId="0FDAAB48" w14:textId="77777777" w:rsidR="00445759" w:rsidRPr="005001D4" w:rsidRDefault="00445759"/>
    <w:tbl>
      <w:tblPr>
        <w:tblW w:w="9450" w:type="dxa"/>
        <w:tblInd w:w="468" w:type="dxa"/>
        <w:tblLayout w:type="fixed"/>
        <w:tblLook w:val="04A0" w:firstRow="1" w:lastRow="0" w:firstColumn="1" w:lastColumn="0" w:noHBand="0" w:noVBand="1"/>
      </w:tblPr>
      <w:tblGrid>
        <w:gridCol w:w="4770"/>
        <w:gridCol w:w="1170"/>
        <w:gridCol w:w="1170"/>
        <w:gridCol w:w="1170"/>
        <w:gridCol w:w="1170"/>
      </w:tblGrid>
      <w:tr w:rsidR="00445759" w:rsidRPr="005001D4" w14:paraId="0BE51091" w14:textId="77777777" w:rsidTr="00E54457">
        <w:trPr>
          <w:tblHeader/>
        </w:trPr>
        <w:tc>
          <w:tcPr>
            <w:tcW w:w="4770" w:type="dxa"/>
            <w:vAlign w:val="bottom"/>
          </w:tcPr>
          <w:p w14:paraId="52E9ACBE" w14:textId="77777777" w:rsidR="00445759" w:rsidRPr="005001D4" w:rsidRDefault="00445759" w:rsidP="00944D17">
            <w:pPr>
              <w:spacing w:line="380" w:lineRule="exact"/>
              <w:ind w:left="243" w:hanging="180"/>
              <w:jc w:val="right"/>
              <w:rPr>
                <w:kern w:val="28"/>
                <w:sz w:val="20"/>
                <w:szCs w:val="20"/>
              </w:rPr>
            </w:pPr>
          </w:p>
        </w:tc>
        <w:tc>
          <w:tcPr>
            <w:tcW w:w="4680" w:type="dxa"/>
            <w:gridSpan w:val="4"/>
            <w:vAlign w:val="bottom"/>
            <w:hideMark/>
          </w:tcPr>
          <w:p w14:paraId="6994C8B7" w14:textId="77777777" w:rsidR="00445759" w:rsidRPr="005001D4" w:rsidRDefault="00445759" w:rsidP="00944D17">
            <w:pPr>
              <w:spacing w:line="380" w:lineRule="exact"/>
              <w:ind w:left="245" w:hanging="187"/>
              <w:jc w:val="right"/>
              <w:rPr>
                <w:kern w:val="28"/>
                <w:sz w:val="20"/>
                <w:szCs w:val="20"/>
              </w:rPr>
            </w:pPr>
            <w:r w:rsidRPr="005001D4">
              <w:rPr>
                <w:kern w:val="28"/>
                <w:sz w:val="20"/>
                <w:szCs w:val="20"/>
              </w:rPr>
              <w:t>(Unit: Million Baht)</w:t>
            </w:r>
          </w:p>
        </w:tc>
      </w:tr>
      <w:tr w:rsidR="00445759" w:rsidRPr="005001D4" w14:paraId="14A72005" w14:textId="77777777" w:rsidTr="00E54457">
        <w:trPr>
          <w:tblHeader/>
        </w:trPr>
        <w:tc>
          <w:tcPr>
            <w:tcW w:w="4770" w:type="dxa"/>
            <w:vAlign w:val="bottom"/>
          </w:tcPr>
          <w:p w14:paraId="6DB9365B" w14:textId="77777777" w:rsidR="00445759" w:rsidRPr="005001D4" w:rsidRDefault="00445759" w:rsidP="00944D17">
            <w:pPr>
              <w:pStyle w:val="BodyTextIndent3"/>
              <w:spacing w:before="0" w:after="0" w:line="380" w:lineRule="exact"/>
              <w:ind w:left="243" w:hanging="180"/>
              <w:rPr>
                <w:rFonts w:ascii="Arial" w:hAnsi="Arial"/>
                <w:kern w:val="28"/>
                <w:sz w:val="20"/>
                <w:szCs w:val="20"/>
              </w:rPr>
            </w:pPr>
          </w:p>
        </w:tc>
        <w:tc>
          <w:tcPr>
            <w:tcW w:w="4680" w:type="dxa"/>
            <w:gridSpan w:val="4"/>
            <w:vAlign w:val="bottom"/>
            <w:hideMark/>
          </w:tcPr>
          <w:p w14:paraId="75673D49" w14:textId="77777777" w:rsidR="00445759" w:rsidRPr="005001D4" w:rsidRDefault="00445759" w:rsidP="00944D17">
            <w:pPr>
              <w:pBdr>
                <w:bottom w:val="single" w:sz="4" w:space="1" w:color="auto"/>
              </w:pBdr>
              <w:spacing w:line="380" w:lineRule="exact"/>
              <w:jc w:val="center"/>
              <w:rPr>
                <w:b/>
                <w:bCs/>
                <w:kern w:val="28"/>
                <w:sz w:val="20"/>
                <w:szCs w:val="20"/>
              </w:rPr>
            </w:pPr>
            <w:r w:rsidRPr="005001D4">
              <w:rPr>
                <w:kern w:val="28"/>
                <w:sz w:val="20"/>
                <w:szCs w:val="20"/>
              </w:rPr>
              <w:t>Separate financial statements</w:t>
            </w:r>
          </w:p>
        </w:tc>
      </w:tr>
      <w:tr w:rsidR="00445759" w:rsidRPr="005001D4" w14:paraId="2C54FF23" w14:textId="77777777" w:rsidTr="00E54457">
        <w:trPr>
          <w:tblHeader/>
        </w:trPr>
        <w:tc>
          <w:tcPr>
            <w:tcW w:w="4770" w:type="dxa"/>
            <w:vAlign w:val="bottom"/>
          </w:tcPr>
          <w:p w14:paraId="6A841517" w14:textId="77777777" w:rsidR="00445759" w:rsidRPr="005001D4" w:rsidRDefault="00445759" w:rsidP="00944D17">
            <w:pPr>
              <w:pStyle w:val="BodyTextIndent3"/>
              <w:spacing w:before="0" w:after="0" w:line="380" w:lineRule="exact"/>
              <w:ind w:left="243" w:hanging="180"/>
              <w:rPr>
                <w:rFonts w:ascii="Arial" w:hAnsi="Arial"/>
                <w:kern w:val="28"/>
                <w:sz w:val="20"/>
                <w:szCs w:val="20"/>
                <w:cs/>
              </w:rPr>
            </w:pPr>
          </w:p>
        </w:tc>
        <w:tc>
          <w:tcPr>
            <w:tcW w:w="4680" w:type="dxa"/>
            <w:gridSpan w:val="4"/>
            <w:vAlign w:val="bottom"/>
            <w:hideMark/>
          </w:tcPr>
          <w:p w14:paraId="6829F2D0" w14:textId="77777777" w:rsidR="00445759" w:rsidRPr="005001D4" w:rsidRDefault="00445759" w:rsidP="00944D17">
            <w:pPr>
              <w:pBdr>
                <w:bottom w:val="single" w:sz="4" w:space="1" w:color="auto"/>
              </w:pBdr>
              <w:spacing w:line="380" w:lineRule="exact"/>
              <w:jc w:val="center"/>
              <w:rPr>
                <w:kern w:val="28"/>
                <w:sz w:val="20"/>
                <w:szCs w:val="20"/>
              </w:rPr>
            </w:pPr>
            <w:r w:rsidRPr="005001D4">
              <w:rPr>
                <w:kern w:val="28"/>
                <w:sz w:val="20"/>
                <w:szCs w:val="20"/>
              </w:rPr>
              <w:t>31 December 2025</w:t>
            </w:r>
          </w:p>
        </w:tc>
      </w:tr>
      <w:tr w:rsidR="00445759" w:rsidRPr="005001D4" w14:paraId="4AB78D85" w14:textId="77777777" w:rsidTr="00E54457">
        <w:trPr>
          <w:trHeight w:val="91"/>
          <w:tblHeader/>
        </w:trPr>
        <w:tc>
          <w:tcPr>
            <w:tcW w:w="4770" w:type="dxa"/>
            <w:vAlign w:val="bottom"/>
          </w:tcPr>
          <w:p w14:paraId="53CCB8EE" w14:textId="77777777" w:rsidR="00445759" w:rsidRPr="005001D4" w:rsidRDefault="00445759" w:rsidP="00944D17">
            <w:pPr>
              <w:pStyle w:val="BodyTextIndent3"/>
              <w:spacing w:before="0" w:after="0" w:line="380" w:lineRule="exact"/>
              <w:ind w:left="243" w:hanging="180"/>
              <w:rPr>
                <w:rFonts w:ascii="Arial" w:hAnsi="Arial"/>
                <w:kern w:val="28"/>
                <w:sz w:val="20"/>
                <w:szCs w:val="20"/>
              </w:rPr>
            </w:pPr>
          </w:p>
        </w:tc>
        <w:tc>
          <w:tcPr>
            <w:tcW w:w="1170" w:type="dxa"/>
            <w:vAlign w:val="bottom"/>
            <w:hideMark/>
          </w:tcPr>
          <w:p w14:paraId="6FDF6CC8" w14:textId="77777777" w:rsidR="00445759" w:rsidRPr="005001D4" w:rsidRDefault="00445759" w:rsidP="00944D17">
            <w:pPr>
              <w:pBdr>
                <w:bottom w:val="single" w:sz="4" w:space="1" w:color="auto"/>
              </w:pBdr>
              <w:spacing w:line="380" w:lineRule="exact"/>
              <w:jc w:val="center"/>
              <w:rPr>
                <w:kern w:val="28"/>
                <w:sz w:val="20"/>
                <w:szCs w:val="20"/>
              </w:rPr>
            </w:pPr>
            <w:r w:rsidRPr="005001D4">
              <w:rPr>
                <w:kern w:val="28"/>
                <w:sz w:val="20"/>
                <w:szCs w:val="20"/>
              </w:rPr>
              <w:t>Level</w:t>
            </w:r>
            <w:r w:rsidRPr="005001D4">
              <w:rPr>
                <w:rFonts w:hint="cs"/>
                <w:kern w:val="28"/>
                <w:sz w:val="20"/>
                <w:szCs w:val="20"/>
              </w:rPr>
              <w:t xml:space="preserve"> </w:t>
            </w:r>
            <w:r w:rsidRPr="005001D4">
              <w:rPr>
                <w:kern w:val="28"/>
                <w:sz w:val="20"/>
                <w:szCs w:val="20"/>
              </w:rPr>
              <w:t>1</w:t>
            </w:r>
          </w:p>
        </w:tc>
        <w:tc>
          <w:tcPr>
            <w:tcW w:w="1170" w:type="dxa"/>
            <w:vAlign w:val="bottom"/>
          </w:tcPr>
          <w:p w14:paraId="695D2B31" w14:textId="77777777" w:rsidR="00445759" w:rsidRPr="005001D4" w:rsidRDefault="00445759" w:rsidP="00944D17">
            <w:pPr>
              <w:pBdr>
                <w:bottom w:val="single" w:sz="4" w:space="1" w:color="auto"/>
              </w:pBdr>
              <w:spacing w:line="380" w:lineRule="exact"/>
              <w:jc w:val="center"/>
              <w:rPr>
                <w:kern w:val="28"/>
                <w:sz w:val="20"/>
                <w:szCs w:val="20"/>
              </w:rPr>
            </w:pPr>
            <w:r w:rsidRPr="005001D4">
              <w:rPr>
                <w:kern w:val="28"/>
                <w:sz w:val="20"/>
                <w:szCs w:val="20"/>
              </w:rPr>
              <w:t>Level</w:t>
            </w:r>
            <w:r w:rsidRPr="005001D4">
              <w:rPr>
                <w:rFonts w:hint="cs"/>
                <w:kern w:val="28"/>
                <w:sz w:val="20"/>
                <w:szCs w:val="20"/>
              </w:rPr>
              <w:t xml:space="preserve"> </w:t>
            </w:r>
            <w:r w:rsidRPr="005001D4">
              <w:rPr>
                <w:kern w:val="28"/>
                <w:sz w:val="20"/>
                <w:szCs w:val="20"/>
              </w:rPr>
              <w:t>2</w:t>
            </w:r>
          </w:p>
        </w:tc>
        <w:tc>
          <w:tcPr>
            <w:tcW w:w="1170" w:type="dxa"/>
            <w:vAlign w:val="bottom"/>
            <w:hideMark/>
          </w:tcPr>
          <w:p w14:paraId="364EDE6D" w14:textId="77777777" w:rsidR="00445759" w:rsidRPr="005001D4" w:rsidRDefault="00445759" w:rsidP="00944D17">
            <w:pPr>
              <w:pBdr>
                <w:bottom w:val="single" w:sz="4" w:space="1" w:color="auto"/>
              </w:pBdr>
              <w:spacing w:line="380" w:lineRule="exact"/>
              <w:jc w:val="center"/>
              <w:rPr>
                <w:kern w:val="28"/>
                <w:sz w:val="20"/>
                <w:szCs w:val="20"/>
              </w:rPr>
            </w:pPr>
            <w:r w:rsidRPr="005001D4">
              <w:rPr>
                <w:kern w:val="28"/>
                <w:sz w:val="20"/>
                <w:szCs w:val="20"/>
              </w:rPr>
              <w:t>Level</w:t>
            </w:r>
            <w:r w:rsidRPr="005001D4">
              <w:rPr>
                <w:rFonts w:hint="cs"/>
                <w:kern w:val="28"/>
                <w:sz w:val="20"/>
                <w:szCs w:val="20"/>
              </w:rPr>
              <w:t xml:space="preserve"> </w:t>
            </w:r>
            <w:r w:rsidRPr="005001D4">
              <w:rPr>
                <w:kern w:val="28"/>
                <w:sz w:val="20"/>
                <w:szCs w:val="20"/>
              </w:rPr>
              <w:t>3</w:t>
            </w:r>
          </w:p>
        </w:tc>
        <w:tc>
          <w:tcPr>
            <w:tcW w:w="1170" w:type="dxa"/>
            <w:vAlign w:val="bottom"/>
            <w:hideMark/>
          </w:tcPr>
          <w:p w14:paraId="0AB7DD75" w14:textId="77777777" w:rsidR="00445759" w:rsidRPr="005001D4" w:rsidRDefault="00445759" w:rsidP="00944D17">
            <w:pPr>
              <w:pBdr>
                <w:bottom w:val="single" w:sz="4" w:space="1" w:color="auto"/>
              </w:pBdr>
              <w:spacing w:line="380" w:lineRule="exact"/>
              <w:jc w:val="center"/>
              <w:rPr>
                <w:kern w:val="28"/>
                <w:sz w:val="20"/>
                <w:szCs w:val="20"/>
                <w:cs/>
              </w:rPr>
            </w:pPr>
            <w:r w:rsidRPr="005001D4">
              <w:rPr>
                <w:kern w:val="28"/>
                <w:sz w:val="20"/>
                <w:szCs w:val="20"/>
              </w:rPr>
              <w:t>Total</w:t>
            </w:r>
          </w:p>
        </w:tc>
      </w:tr>
      <w:tr w:rsidR="00445759" w:rsidRPr="005001D4" w14:paraId="00BBED93" w14:textId="77777777" w:rsidTr="00E54457">
        <w:trPr>
          <w:tblHeader/>
        </w:trPr>
        <w:tc>
          <w:tcPr>
            <w:tcW w:w="4770" w:type="dxa"/>
            <w:vAlign w:val="bottom"/>
            <w:hideMark/>
          </w:tcPr>
          <w:p w14:paraId="7EBD141C" w14:textId="77777777" w:rsidR="00445759" w:rsidRPr="005001D4" w:rsidRDefault="00445759" w:rsidP="00944D17">
            <w:pPr>
              <w:spacing w:line="380" w:lineRule="exact"/>
              <w:ind w:left="65" w:hanging="2"/>
              <w:jc w:val="thaiDistribute"/>
              <w:rPr>
                <w:b/>
                <w:bCs/>
                <w:kern w:val="28"/>
                <w:sz w:val="20"/>
                <w:szCs w:val="20"/>
                <w:cs/>
              </w:rPr>
            </w:pPr>
            <w:r w:rsidRPr="005001D4">
              <w:rPr>
                <w:b/>
                <w:bCs/>
                <w:kern w:val="28"/>
                <w:sz w:val="20"/>
                <w:szCs w:val="20"/>
              </w:rPr>
              <w:t xml:space="preserve">Assets measured at fair value </w:t>
            </w:r>
          </w:p>
        </w:tc>
        <w:tc>
          <w:tcPr>
            <w:tcW w:w="1170" w:type="dxa"/>
            <w:vAlign w:val="bottom"/>
          </w:tcPr>
          <w:p w14:paraId="36B96C7C" w14:textId="77777777" w:rsidR="00445759" w:rsidRPr="005001D4" w:rsidRDefault="00445759" w:rsidP="00944D17">
            <w:pPr>
              <w:pStyle w:val="BodyTextIndent3"/>
              <w:tabs>
                <w:tab w:val="clear" w:pos="360"/>
                <w:tab w:val="decimal" w:pos="769"/>
              </w:tabs>
              <w:spacing w:before="0" w:after="0" w:line="380" w:lineRule="exact"/>
              <w:ind w:left="0" w:hanging="18"/>
              <w:jc w:val="left"/>
              <w:rPr>
                <w:rFonts w:ascii="Arial" w:hAnsi="Arial"/>
                <w:kern w:val="28"/>
                <w:sz w:val="20"/>
                <w:szCs w:val="20"/>
              </w:rPr>
            </w:pPr>
          </w:p>
        </w:tc>
        <w:tc>
          <w:tcPr>
            <w:tcW w:w="1170" w:type="dxa"/>
            <w:vAlign w:val="bottom"/>
          </w:tcPr>
          <w:p w14:paraId="0283A3B2" w14:textId="77777777" w:rsidR="00445759" w:rsidRPr="005001D4" w:rsidRDefault="00445759" w:rsidP="00944D17">
            <w:pPr>
              <w:pStyle w:val="BodyTextIndent3"/>
              <w:tabs>
                <w:tab w:val="clear" w:pos="360"/>
                <w:tab w:val="decimal" w:pos="769"/>
              </w:tabs>
              <w:spacing w:before="0" w:after="0" w:line="380" w:lineRule="exact"/>
              <w:ind w:left="0" w:hanging="18"/>
              <w:jc w:val="left"/>
              <w:rPr>
                <w:rFonts w:ascii="Arial" w:hAnsi="Arial"/>
                <w:kern w:val="28"/>
                <w:sz w:val="20"/>
                <w:szCs w:val="20"/>
                <w:cs/>
              </w:rPr>
            </w:pPr>
          </w:p>
        </w:tc>
        <w:tc>
          <w:tcPr>
            <w:tcW w:w="1170" w:type="dxa"/>
            <w:vAlign w:val="bottom"/>
          </w:tcPr>
          <w:p w14:paraId="0F2BA48E" w14:textId="77777777" w:rsidR="00445759" w:rsidRPr="005001D4" w:rsidRDefault="00445759" w:rsidP="00944D17">
            <w:pPr>
              <w:pStyle w:val="BodyTextIndent3"/>
              <w:tabs>
                <w:tab w:val="clear" w:pos="360"/>
                <w:tab w:val="decimal" w:pos="769"/>
              </w:tabs>
              <w:spacing w:before="0" w:after="0" w:line="380" w:lineRule="exact"/>
              <w:ind w:left="0" w:hanging="18"/>
              <w:jc w:val="left"/>
              <w:rPr>
                <w:rFonts w:ascii="Arial" w:hAnsi="Arial"/>
                <w:kern w:val="28"/>
                <w:sz w:val="20"/>
                <w:szCs w:val="20"/>
                <w:cs/>
              </w:rPr>
            </w:pPr>
          </w:p>
        </w:tc>
        <w:tc>
          <w:tcPr>
            <w:tcW w:w="1170" w:type="dxa"/>
            <w:vAlign w:val="bottom"/>
          </w:tcPr>
          <w:p w14:paraId="18549A9B" w14:textId="77777777" w:rsidR="00445759" w:rsidRPr="005001D4" w:rsidRDefault="00445759" w:rsidP="00944D17">
            <w:pPr>
              <w:pStyle w:val="BodyTextIndent3"/>
              <w:tabs>
                <w:tab w:val="clear" w:pos="360"/>
                <w:tab w:val="decimal" w:pos="708"/>
              </w:tabs>
              <w:spacing w:before="0" w:after="0" w:line="380" w:lineRule="exact"/>
              <w:ind w:left="0" w:hanging="18"/>
              <w:jc w:val="left"/>
              <w:rPr>
                <w:rFonts w:ascii="Arial" w:hAnsi="Arial"/>
                <w:kern w:val="28"/>
                <w:sz w:val="20"/>
                <w:szCs w:val="20"/>
                <w:cs/>
              </w:rPr>
            </w:pPr>
          </w:p>
        </w:tc>
      </w:tr>
      <w:tr w:rsidR="00445759" w:rsidRPr="005001D4" w14:paraId="42F23E51" w14:textId="77777777" w:rsidTr="00E54457">
        <w:tc>
          <w:tcPr>
            <w:tcW w:w="4770" w:type="dxa"/>
            <w:vAlign w:val="bottom"/>
            <w:hideMark/>
          </w:tcPr>
          <w:p w14:paraId="4495DBE5" w14:textId="77777777" w:rsidR="00445759" w:rsidRPr="005001D4" w:rsidRDefault="00445759" w:rsidP="00944D17">
            <w:pPr>
              <w:spacing w:line="380" w:lineRule="exact"/>
              <w:ind w:left="65" w:hanging="2"/>
              <w:jc w:val="thaiDistribute"/>
              <w:rPr>
                <w:kern w:val="28"/>
                <w:sz w:val="20"/>
                <w:szCs w:val="20"/>
                <w:cs/>
              </w:rPr>
            </w:pPr>
            <w:r w:rsidRPr="005001D4">
              <w:rPr>
                <w:kern w:val="28"/>
                <w:sz w:val="20"/>
                <w:szCs w:val="20"/>
              </w:rPr>
              <w:t xml:space="preserve">Financial assets measured at FVTPL </w:t>
            </w:r>
          </w:p>
        </w:tc>
        <w:tc>
          <w:tcPr>
            <w:tcW w:w="1170" w:type="dxa"/>
            <w:vAlign w:val="bottom"/>
          </w:tcPr>
          <w:p w14:paraId="4421C293" w14:textId="77777777" w:rsidR="00445759" w:rsidRPr="005001D4" w:rsidRDefault="00445759" w:rsidP="00944D17">
            <w:pPr>
              <w:pStyle w:val="BodyTextIndent3"/>
              <w:tabs>
                <w:tab w:val="clear" w:pos="360"/>
                <w:tab w:val="decimal" w:pos="769"/>
              </w:tabs>
              <w:spacing w:before="0" w:after="0" w:line="380" w:lineRule="exact"/>
              <w:ind w:left="0" w:hanging="18"/>
              <w:jc w:val="left"/>
              <w:rPr>
                <w:rFonts w:ascii="Arial" w:hAnsi="Arial"/>
                <w:kern w:val="28"/>
                <w:sz w:val="20"/>
                <w:szCs w:val="20"/>
                <w:cs/>
              </w:rPr>
            </w:pPr>
          </w:p>
        </w:tc>
        <w:tc>
          <w:tcPr>
            <w:tcW w:w="1170" w:type="dxa"/>
            <w:vAlign w:val="bottom"/>
          </w:tcPr>
          <w:p w14:paraId="5E32534C" w14:textId="77777777" w:rsidR="00445759" w:rsidRPr="005001D4" w:rsidRDefault="00445759" w:rsidP="00944D17">
            <w:pPr>
              <w:pStyle w:val="BodyTextIndent3"/>
              <w:tabs>
                <w:tab w:val="clear" w:pos="360"/>
                <w:tab w:val="decimal" w:pos="769"/>
              </w:tabs>
              <w:spacing w:before="0" w:after="0" w:line="380" w:lineRule="exact"/>
              <w:ind w:left="0" w:hanging="18"/>
              <w:jc w:val="left"/>
              <w:rPr>
                <w:rFonts w:ascii="Arial" w:hAnsi="Arial"/>
                <w:kern w:val="28"/>
                <w:sz w:val="20"/>
                <w:szCs w:val="20"/>
                <w:cs/>
              </w:rPr>
            </w:pPr>
          </w:p>
        </w:tc>
        <w:tc>
          <w:tcPr>
            <w:tcW w:w="1170" w:type="dxa"/>
            <w:vAlign w:val="bottom"/>
          </w:tcPr>
          <w:p w14:paraId="4BB278E7" w14:textId="77777777" w:rsidR="00445759" w:rsidRPr="005001D4" w:rsidRDefault="00445759" w:rsidP="00944D17">
            <w:pPr>
              <w:pStyle w:val="BodyTextIndent3"/>
              <w:tabs>
                <w:tab w:val="clear" w:pos="360"/>
                <w:tab w:val="decimal" w:pos="769"/>
              </w:tabs>
              <w:spacing w:before="0" w:after="0" w:line="380" w:lineRule="exact"/>
              <w:ind w:left="0" w:hanging="18"/>
              <w:jc w:val="left"/>
              <w:rPr>
                <w:rFonts w:ascii="Arial" w:hAnsi="Arial"/>
                <w:kern w:val="28"/>
                <w:sz w:val="20"/>
                <w:szCs w:val="20"/>
                <w:cs/>
              </w:rPr>
            </w:pPr>
          </w:p>
        </w:tc>
        <w:tc>
          <w:tcPr>
            <w:tcW w:w="1170" w:type="dxa"/>
            <w:vAlign w:val="bottom"/>
          </w:tcPr>
          <w:p w14:paraId="18D51E25" w14:textId="77777777" w:rsidR="00445759" w:rsidRPr="005001D4" w:rsidRDefault="00445759" w:rsidP="00944D17">
            <w:pPr>
              <w:pStyle w:val="BodyTextIndent3"/>
              <w:tabs>
                <w:tab w:val="clear" w:pos="360"/>
                <w:tab w:val="decimal" w:pos="708"/>
              </w:tabs>
              <w:spacing w:before="0" w:after="0" w:line="380" w:lineRule="exact"/>
              <w:ind w:left="0" w:hanging="18"/>
              <w:jc w:val="left"/>
              <w:rPr>
                <w:rFonts w:ascii="Arial" w:hAnsi="Arial"/>
                <w:kern w:val="28"/>
                <w:sz w:val="20"/>
                <w:szCs w:val="20"/>
                <w:cs/>
              </w:rPr>
            </w:pPr>
          </w:p>
        </w:tc>
      </w:tr>
      <w:tr w:rsidR="00445759" w:rsidRPr="005001D4" w14:paraId="6209078E" w14:textId="77777777" w:rsidTr="00E54457">
        <w:tc>
          <w:tcPr>
            <w:tcW w:w="4770" w:type="dxa"/>
            <w:vAlign w:val="bottom"/>
            <w:hideMark/>
          </w:tcPr>
          <w:p w14:paraId="624D9133" w14:textId="77777777" w:rsidR="00445759" w:rsidRPr="005001D4" w:rsidRDefault="00445759" w:rsidP="00944D17">
            <w:pPr>
              <w:spacing w:line="380" w:lineRule="exact"/>
              <w:ind w:left="342" w:hanging="90"/>
              <w:jc w:val="thaiDistribute"/>
              <w:rPr>
                <w:kern w:val="28"/>
                <w:sz w:val="20"/>
                <w:szCs w:val="20"/>
                <w:cs/>
              </w:rPr>
            </w:pPr>
            <w:r w:rsidRPr="005001D4">
              <w:rPr>
                <w:kern w:val="28"/>
                <w:sz w:val="20"/>
                <w:szCs w:val="20"/>
              </w:rPr>
              <w:t xml:space="preserve">Equity investments </w:t>
            </w:r>
          </w:p>
        </w:tc>
        <w:tc>
          <w:tcPr>
            <w:tcW w:w="1170" w:type="dxa"/>
            <w:vAlign w:val="bottom"/>
          </w:tcPr>
          <w:p w14:paraId="54C84152" w14:textId="77777777" w:rsidR="00445759" w:rsidRPr="005001D4" w:rsidRDefault="00445759" w:rsidP="00944D1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sidRPr="005001D4">
              <w:rPr>
                <w:rFonts w:ascii="Arial" w:hAnsi="Arial"/>
                <w:kern w:val="28"/>
                <w:sz w:val="20"/>
                <w:szCs w:val="20"/>
              </w:rPr>
              <w:t>3</w:t>
            </w:r>
          </w:p>
        </w:tc>
        <w:tc>
          <w:tcPr>
            <w:tcW w:w="1170" w:type="dxa"/>
            <w:vAlign w:val="bottom"/>
          </w:tcPr>
          <w:p w14:paraId="217EC0EE" w14:textId="77777777" w:rsidR="00445759" w:rsidRPr="005001D4" w:rsidRDefault="00445759" w:rsidP="00944D1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sidRPr="005001D4">
              <w:rPr>
                <w:rFonts w:ascii="Arial" w:hAnsi="Arial"/>
                <w:kern w:val="28"/>
                <w:sz w:val="20"/>
                <w:szCs w:val="20"/>
              </w:rPr>
              <w:t>-</w:t>
            </w:r>
          </w:p>
        </w:tc>
        <w:tc>
          <w:tcPr>
            <w:tcW w:w="1170" w:type="dxa"/>
            <w:vAlign w:val="bottom"/>
          </w:tcPr>
          <w:p w14:paraId="16BC31A5" w14:textId="77777777" w:rsidR="00445759" w:rsidRPr="005001D4" w:rsidRDefault="00445759" w:rsidP="00944D1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sidRPr="005001D4">
              <w:rPr>
                <w:rFonts w:ascii="Arial" w:hAnsi="Arial"/>
                <w:kern w:val="28"/>
                <w:sz w:val="20"/>
                <w:szCs w:val="20"/>
              </w:rPr>
              <w:t>-</w:t>
            </w:r>
          </w:p>
        </w:tc>
        <w:tc>
          <w:tcPr>
            <w:tcW w:w="1170" w:type="dxa"/>
            <w:vAlign w:val="bottom"/>
          </w:tcPr>
          <w:p w14:paraId="4CC94FD9" w14:textId="77777777" w:rsidR="00445759" w:rsidRPr="005001D4" w:rsidRDefault="00445759" w:rsidP="00944D1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sidRPr="005001D4">
              <w:rPr>
                <w:rFonts w:ascii="Arial" w:hAnsi="Arial"/>
                <w:kern w:val="28"/>
                <w:sz w:val="20"/>
                <w:szCs w:val="20"/>
              </w:rPr>
              <w:t>3</w:t>
            </w:r>
          </w:p>
        </w:tc>
      </w:tr>
      <w:tr w:rsidR="00445759" w:rsidRPr="005001D4" w14:paraId="737C2D43" w14:textId="77777777" w:rsidTr="00E54457">
        <w:tc>
          <w:tcPr>
            <w:tcW w:w="4770" w:type="dxa"/>
            <w:vAlign w:val="bottom"/>
            <w:hideMark/>
          </w:tcPr>
          <w:p w14:paraId="0F73B69E" w14:textId="77777777" w:rsidR="00445759" w:rsidRPr="005001D4" w:rsidRDefault="00445759" w:rsidP="00944D17">
            <w:pPr>
              <w:spacing w:line="380" w:lineRule="exact"/>
              <w:ind w:left="65" w:hanging="2"/>
              <w:jc w:val="thaiDistribute"/>
              <w:rPr>
                <w:kern w:val="28"/>
                <w:sz w:val="20"/>
                <w:szCs w:val="20"/>
                <w:cs/>
              </w:rPr>
            </w:pPr>
            <w:r w:rsidRPr="005001D4">
              <w:rPr>
                <w:kern w:val="28"/>
                <w:sz w:val="20"/>
                <w:szCs w:val="20"/>
              </w:rPr>
              <w:t>Land</w:t>
            </w:r>
          </w:p>
        </w:tc>
        <w:tc>
          <w:tcPr>
            <w:tcW w:w="1170" w:type="dxa"/>
            <w:vAlign w:val="bottom"/>
          </w:tcPr>
          <w:p w14:paraId="653191AE" w14:textId="77777777" w:rsidR="00445759" w:rsidRPr="005001D4" w:rsidRDefault="00445759" w:rsidP="00944D1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sidRPr="005001D4">
              <w:rPr>
                <w:rFonts w:ascii="Arial" w:hAnsi="Arial"/>
                <w:kern w:val="28"/>
                <w:sz w:val="20"/>
                <w:szCs w:val="20"/>
              </w:rPr>
              <w:t>-</w:t>
            </w:r>
          </w:p>
        </w:tc>
        <w:tc>
          <w:tcPr>
            <w:tcW w:w="1170" w:type="dxa"/>
            <w:vAlign w:val="bottom"/>
          </w:tcPr>
          <w:p w14:paraId="39AEA896" w14:textId="77777777" w:rsidR="00445759" w:rsidRPr="005001D4" w:rsidRDefault="00445759" w:rsidP="00944D1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sidRPr="005001D4">
              <w:rPr>
                <w:rFonts w:ascii="Arial" w:hAnsi="Arial"/>
                <w:kern w:val="28"/>
                <w:sz w:val="20"/>
                <w:szCs w:val="20"/>
              </w:rPr>
              <w:t>316</w:t>
            </w:r>
          </w:p>
        </w:tc>
        <w:tc>
          <w:tcPr>
            <w:tcW w:w="1170" w:type="dxa"/>
            <w:vAlign w:val="bottom"/>
          </w:tcPr>
          <w:p w14:paraId="7C865D4D" w14:textId="77777777" w:rsidR="00445759" w:rsidRPr="005001D4" w:rsidRDefault="00445759" w:rsidP="00944D1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sidRPr="005001D4">
              <w:rPr>
                <w:rFonts w:ascii="Arial" w:hAnsi="Arial"/>
                <w:kern w:val="28"/>
                <w:sz w:val="20"/>
                <w:szCs w:val="20"/>
              </w:rPr>
              <w:t>-</w:t>
            </w:r>
          </w:p>
        </w:tc>
        <w:tc>
          <w:tcPr>
            <w:tcW w:w="1170" w:type="dxa"/>
            <w:vAlign w:val="bottom"/>
          </w:tcPr>
          <w:p w14:paraId="49B658DF" w14:textId="77777777" w:rsidR="00445759" w:rsidRPr="005001D4" w:rsidRDefault="00445759" w:rsidP="00944D1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sidRPr="005001D4">
              <w:rPr>
                <w:rFonts w:ascii="Arial" w:hAnsi="Arial"/>
                <w:kern w:val="28"/>
                <w:sz w:val="20"/>
                <w:szCs w:val="20"/>
              </w:rPr>
              <w:t>316</w:t>
            </w:r>
          </w:p>
        </w:tc>
      </w:tr>
      <w:tr w:rsidR="00445759" w:rsidRPr="005001D4" w14:paraId="4959F859" w14:textId="77777777" w:rsidTr="00E54457">
        <w:tc>
          <w:tcPr>
            <w:tcW w:w="4770" w:type="dxa"/>
            <w:vAlign w:val="bottom"/>
            <w:hideMark/>
          </w:tcPr>
          <w:p w14:paraId="7DE163C3" w14:textId="77777777" w:rsidR="00445759" w:rsidRPr="005001D4" w:rsidRDefault="00445759" w:rsidP="00944D17">
            <w:pPr>
              <w:spacing w:line="380" w:lineRule="exact"/>
              <w:ind w:left="65" w:hanging="2"/>
              <w:jc w:val="thaiDistribute"/>
              <w:rPr>
                <w:kern w:val="28"/>
                <w:sz w:val="20"/>
                <w:szCs w:val="20"/>
                <w:cs/>
              </w:rPr>
            </w:pPr>
            <w:r w:rsidRPr="005001D4">
              <w:rPr>
                <w:kern w:val="28"/>
                <w:sz w:val="20"/>
                <w:szCs w:val="20"/>
              </w:rPr>
              <w:t>Investment properties</w:t>
            </w:r>
          </w:p>
        </w:tc>
        <w:tc>
          <w:tcPr>
            <w:tcW w:w="1170" w:type="dxa"/>
            <w:vAlign w:val="bottom"/>
          </w:tcPr>
          <w:p w14:paraId="4ABD3CEE" w14:textId="77777777" w:rsidR="00445759" w:rsidRPr="005001D4" w:rsidRDefault="00445759" w:rsidP="00944D1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cs/>
              </w:rPr>
            </w:pPr>
            <w:r w:rsidRPr="005001D4">
              <w:rPr>
                <w:rFonts w:ascii="Arial" w:hAnsi="Arial"/>
                <w:kern w:val="28"/>
                <w:sz w:val="20"/>
                <w:szCs w:val="20"/>
              </w:rPr>
              <w:t>-</w:t>
            </w:r>
          </w:p>
        </w:tc>
        <w:tc>
          <w:tcPr>
            <w:tcW w:w="1170" w:type="dxa"/>
            <w:vAlign w:val="bottom"/>
          </w:tcPr>
          <w:p w14:paraId="58D7517F" w14:textId="77777777" w:rsidR="00445759" w:rsidRPr="005001D4" w:rsidRDefault="00445759" w:rsidP="00944D1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sidRPr="005001D4">
              <w:rPr>
                <w:rFonts w:ascii="Arial" w:hAnsi="Arial"/>
                <w:kern w:val="28"/>
                <w:sz w:val="20"/>
                <w:szCs w:val="20"/>
              </w:rPr>
              <w:t>-</w:t>
            </w:r>
          </w:p>
        </w:tc>
        <w:tc>
          <w:tcPr>
            <w:tcW w:w="1170" w:type="dxa"/>
            <w:vAlign w:val="bottom"/>
          </w:tcPr>
          <w:p w14:paraId="575E6993" w14:textId="77777777" w:rsidR="00445759" w:rsidRPr="005001D4" w:rsidRDefault="00445759" w:rsidP="00944D1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sidRPr="005001D4">
              <w:rPr>
                <w:rFonts w:ascii="Arial" w:hAnsi="Arial"/>
                <w:kern w:val="28"/>
                <w:sz w:val="20"/>
                <w:szCs w:val="20"/>
              </w:rPr>
              <w:t>59</w:t>
            </w:r>
          </w:p>
        </w:tc>
        <w:tc>
          <w:tcPr>
            <w:tcW w:w="1170" w:type="dxa"/>
            <w:vAlign w:val="bottom"/>
          </w:tcPr>
          <w:p w14:paraId="5C051095" w14:textId="77777777" w:rsidR="00445759" w:rsidRPr="005001D4" w:rsidRDefault="00445759" w:rsidP="00944D1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sidRPr="005001D4">
              <w:rPr>
                <w:rFonts w:ascii="Arial" w:hAnsi="Arial"/>
                <w:kern w:val="28"/>
                <w:sz w:val="20"/>
                <w:szCs w:val="20"/>
              </w:rPr>
              <w:t>59</w:t>
            </w:r>
          </w:p>
        </w:tc>
      </w:tr>
      <w:tr w:rsidR="00445759" w:rsidRPr="005001D4" w14:paraId="76BA09E1" w14:textId="77777777" w:rsidTr="00E54457">
        <w:trPr>
          <w:tblHeader/>
        </w:trPr>
        <w:tc>
          <w:tcPr>
            <w:tcW w:w="4770" w:type="dxa"/>
            <w:vAlign w:val="bottom"/>
            <w:hideMark/>
          </w:tcPr>
          <w:p w14:paraId="1B994E78" w14:textId="77777777" w:rsidR="00445759" w:rsidRPr="005001D4" w:rsidRDefault="00445759" w:rsidP="00944D17">
            <w:pPr>
              <w:spacing w:line="380" w:lineRule="exact"/>
              <w:ind w:left="65" w:hanging="2"/>
              <w:jc w:val="thaiDistribute"/>
              <w:rPr>
                <w:b/>
                <w:bCs/>
                <w:kern w:val="28"/>
                <w:sz w:val="20"/>
                <w:szCs w:val="20"/>
                <w:cs/>
              </w:rPr>
            </w:pPr>
            <w:r w:rsidRPr="005001D4">
              <w:rPr>
                <w:b/>
                <w:bCs/>
                <w:kern w:val="28"/>
                <w:sz w:val="20"/>
                <w:szCs w:val="20"/>
              </w:rPr>
              <w:t xml:space="preserve">Liabilities measured at fair value </w:t>
            </w:r>
          </w:p>
        </w:tc>
        <w:tc>
          <w:tcPr>
            <w:tcW w:w="1170" w:type="dxa"/>
            <w:vAlign w:val="bottom"/>
          </w:tcPr>
          <w:p w14:paraId="636406CA" w14:textId="77777777" w:rsidR="00445759" w:rsidRPr="005001D4" w:rsidRDefault="00445759" w:rsidP="00944D17">
            <w:pPr>
              <w:pStyle w:val="BodyTextIndent3"/>
              <w:tabs>
                <w:tab w:val="clear" w:pos="360"/>
                <w:tab w:val="decimal" w:pos="769"/>
              </w:tabs>
              <w:spacing w:before="0" w:after="0" w:line="380" w:lineRule="exact"/>
              <w:ind w:left="0" w:hanging="18"/>
              <w:jc w:val="left"/>
              <w:rPr>
                <w:rFonts w:ascii="Arial" w:hAnsi="Arial"/>
                <w:kern w:val="28"/>
                <w:sz w:val="20"/>
                <w:szCs w:val="20"/>
              </w:rPr>
            </w:pPr>
          </w:p>
        </w:tc>
        <w:tc>
          <w:tcPr>
            <w:tcW w:w="1170" w:type="dxa"/>
            <w:vAlign w:val="bottom"/>
          </w:tcPr>
          <w:p w14:paraId="0F65723D" w14:textId="77777777" w:rsidR="00445759" w:rsidRPr="005001D4" w:rsidRDefault="00445759" w:rsidP="00944D17">
            <w:pPr>
              <w:pStyle w:val="BodyTextIndent3"/>
              <w:tabs>
                <w:tab w:val="clear" w:pos="360"/>
                <w:tab w:val="decimal" w:pos="769"/>
              </w:tabs>
              <w:spacing w:before="0" w:after="0" w:line="380" w:lineRule="exact"/>
              <w:ind w:left="0" w:hanging="18"/>
              <w:jc w:val="left"/>
              <w:rPr>
                <w:rFonts w:ascii="Arial" w:hAnsi="Arial"/>
                <w:kern w:val="28"/>
                <w:sz w:val="20"/>
                <w:szCs w:val="20"/>
                <w:cs/>
              </w:rPr>
            </w:pPr>
          </w:p>
        </w:tc>
        <w:tc>
          <w:tcPr>
            <w:tcW w:w="1170" w:type="dxa"/>
            <w:vAlign w:val="bottom"/>
          </w:tcPr>
          <w:p w14:paraId="41DC557E" w14:textId="77777777" w:rsidR="00445759" w:rsidRPr="005001D4" w:rsidRDefault="00445759" w:rsidP="00944D17">
            <w:pPr>
              <w:pStyle w:val="BodyTextIndent3"/>
              <w:tabs>
                <w:tab w:val="clear" w:pos="360"/>
                <w:tab w:val="decimal" w:pos="769"/>
              </w:tabs>
              <w:spacing w:before="0" w:after="0" w:line="380" w:lineRule="exact"/>
              <w:ind w:left="0" w:hanging="18"/>
              <w:jc w:val="left"/>
              <w:rPr>
                <w:rFonts w:ascii="Arial" w:hAnsi="Arial"/>
                <w:kern w:val="28"/>
                <w:sz w:val="20"/>
                <w:szCs w:val="20"/>
                <w:cs/>
              </w:rPr>
            </w:pPr>
          </w:p>
        </w:tc>
        <w:tc>
          <w:tcPr>
            <w:tcW w:w="1170" w:type="dxa"/>
            <w:vAlign w:val="bottom"/>
          </w:tcPr>
          <w:p w14:paraId="3CC8999E" w14:textId="77777777" w:rsidR="00445759" w:rsidRPr="005001D4" w:rsidRDefault="00445759" w:rsidP="00944D17">
            <w:pPr>
              <w:pStyle w:val="BodyTextIndent3"/>
              <w:tabs>
                <w:tab w:val="clear" w:pos="360"/>
                <w:tab w:val="decimal" w:pos="708"/>
              </w:tabs>
              <w:spacing w:before="0" w:after="0" w:line="380" w:lineRule="exact"/>
              <w:ind w:left="0" w:hanging="18"/>
              <w:jc w:val="left"/>
              <w:rPr>
                <w:rFonts w:ascii="Arial" w:hAnsi="Arial"/>
                <w:kern w:val="28"/>
                <w:sz w:val="20"/>
                <w:szCs w:val="20"/>
                <w:cs/>
              </w:rPr>
            </w:pPr>
          </w:p>
        </w:tc>
      </w:tr>
      <w:tr w:rsidR="00445759" w:rsidRPr="005001D4" w14:paraId="7E674BBA" w14:textId="77777777" w:rsidTr="00E54457">
        <w:tc>
          <w:tcPr>
            <w:tcW w:w="4770" w:type="dxa"/>
            <w:vAlign w:val="bottom"/>
            <w:hideMark/>
          </w:tcPr>
          <w:p w14:paraId="5A19E184" w14:textId="77777777" w:rsidR="00445759" w:rsidRPr="005001D4" w:rsidRDefault="00445759" w:rsidP="00944D17">
            <w:pPr>
              <w:spacing w:line="380" w:lineRule="exact"/>
              <w:ind w:left="65" w:hanging="2"/>
              <w:jc w:val="thaiDistribute"/>
              <w:rPr>
                <w:kern w:val="28"/>
                <w:sz w:val="20"/>
                <w:szCs w:val="20"/>
                <w:cs/>
              </w:rPr>
            </w:pPr>
            <w:r w:rsidRPr="005001D4">
              <w:rPr>
                <w:kern w:val="28"/>
                <w:sz w:val="20"/>
                <w:szCs w:val="20"/>
              </w:rPr>
              <w:t xml:space="preserve">Financial liabilities measured at FVTPL </w:t>
            </w:r>
          </w:p>
        </w:tc>
        <w:tc>
          <w:tcPr>
            <w:tcW w:w="1170" w:type="dxa"/>
            <w:vAlign w:val="bottom"/>
          </w:tcPr>
          <w:p w14:paraId="2DED6AA2" w14:textId="77777777" w:rsidR="00445759" w:rsidRPr="005001D4" w:rsidRDefault="00445759" w:rsidP="00944D1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cs/>
              </w:rPr>
            </w:pPr>
          </w:p>
        </w:tc>
        <w:tc>
          <w:tcPr>
            <w:tcW w:w="1170" w:type="dxa"/>
            <w:vAlign w:val="bottom"/>
          </w:tcPr>
          <w:p w14:paraId="08208EFD" w14:textId="77777777" w:rsidR="00445759" w:rsidRPr="005001D4" w:rsidRDefault="00445759" w:rsidP="00944D1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cs/>
              </w:rPr>
            </w:pPr>
          </w:p>
        </w:tc>
        <w:tc>
          <w:tcPr>
            <w:tcW w:w="1170" w:type="dxa"/>
            <w:vAlign w:val="bottom"/>
          </w:tcPr>
          <w:p w14:paraId="641A33FC" w14:textId="77777777" w:rsidR="00445759" w:rsidRPr="005001D4" w:rsidRDefault="00445759" w:rsidP="00944D1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cs/>
              </w:rPr>
            </w:pPr>
          </w:p>
        </w:tc>
        <w:tc>
          <w:tcPr>
            <w:tcW w:w="1170" w:type="dxa"/>
            <w:vAlign w:val="bottom"/>
          </w:tcPr>
          <w:p w14:paraId="5C492D9A" w14:textId="77777777" w:rsidR="00445759" w:rsidRPr="005001D4" w:rsidRDefault="00445759" w:rsidP="00944D17">
            <w:pPr>
              <w:pStyle w:val="BodyTextIndent3"/>
              <w:tabs>
                <w:tab w:val="clear" w:pos="360"/>
                <w:tab w:val="clear" w:pos="2880"/>
                <w:tab w:val="decimal" w:pos="708"/>
                <w:tab w:val="decimal" w:pos="844"/>
              </w:tabs>
              <w:spacing w:before="0" w:after="0" w:line="380" w:lineRule="exact"/>
              <w:ind w:left="0" w:hanging="14"/>
              <w:jc w:val="left"/>
              <w:rPr>
                <w:rFonts w:ascii="Arial" w:hAnsi="Arial"/>
                <w:kern w:val="28"/>
                <w:sz w:val="20"/>
                <w:szCs w:val="20"/>
                <w:cs/>
              </w:rPr>
            </w:pPr>
          </w:p>
        </w:tc>
      </w:tr>
      <w:tr w:rsidR="00445759" w:rsidRPr="005001D4" w14:paraId="77BF9FD9" w14:textId="77777777" w:rsidTr="00E54457">
        <w:tc>
          <w:tcPr>
            <w:tcW w:w="4770" w:type="dxa"/>
            <w:vAlign w:val="bottom"/>
            <w:hideMark/>
          </w:tcPr>
          <w:p w14:paraId="5BD11628" w14:textId="77777777" w:rsidR="00445759" w:rsidRPr="005001D4" w:rsidRDefault="00445759" w:rsidP="00944D17">
            <w:pPr>
              <w:spacing w:line="380" w:lineRule="exact"/>
              <w:ind w:left="515" w:right="-185" w:hanging="263"/>
              <w:rPr>
                <w:kern w:val="28"/>
                <w:sz w:val="20"/>
                <w:szCs w:val="20"/>
                <w:cs/>
              </w:rPr>
            </w:pPr>
            <w:r w:rsidRPr="005001D4">
              <w:rPr>
                <w:kern w:val="28"/>
                <w:sz w:val="20"/>
                <w:szCs w:val="20"/>
              </w:rPr>
              <w:t>Derivatives - Foreign currency forward contracts</w:t>
            </w:r>
          </w:p>
        </w:tc>
        <w:tc>
          <w:tcPr>
            <w:tcW w:w="1170" w:type="dxa"/>
            <w:vAlign w:val="bottom"/>
          </w:tcPr>
          <w:p w14:paraId="7F4BD278" w14:textId="77777777" w:rsidR="00445759" w:rsidRPr="005001D4" w:rsidRDefault="00445759" w:rsidP="00944D1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sidRPr="005001D4">
              <w:rPr>
                <w:rFonts w:ascii="Arial" w:hAnsi="Arial"/>
                <w:kern w:val="28"/>
                <w:sz w:val="20"/>
                <w:szCs w:val="20"/>
              </w:rPr>
              <w:t>-</w:t>
            </w:r>
          </w:p>
        </w:tc>
        <w:tc>
          <w:tcPr>
            <w:tcW w:w="1170" w:type="dxa"/>
            <w:vAlign w:val="bottom"/>
          </w:tcPr>
          <w:p w14:paraId="1AD652E9" w14:textId="77777777" w:rsidR="00445759" w:rsidRPr="005001D4" w:rsidRDefault="00445759" w:rsidP="00944D1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sidRPr="005001D4">
              <w:rPr>
                <w:rFonts w:ascii="Arial" w:hAnsi="Arial"/>
                <w:kern w:val="28"/>
                <w:sz w:val="20"/>
                <w:szCs w:val="20"/>
              </w:rPr>
              <w:t>2</w:t>
            </w:r>
          </w:p>
        </w:tc>
        <w:tc>
          <w:tcPr>
            <w:tcW w:w="1170" w:type="dxa"/>
            <w:vAlign w:val="bottom"/>
          </w:tcPr>
          <w:p w14:paraId="2B377E4D" w14:textId="77777777" w:rsidR="00445759" w:rsidRPr="005001D4" w:rsidRDefault="00445759" w:rsidP="00944D1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sidRPr="005001D4">
              <w:rPr>
                <w:rFonts w:ascii="Arial" w:hAnsi="Arial"/>
                <w:kern w:val="28"/>
                <w:sz w:val="20"/>
                <w:szCs w:val="20"/>
              </w:rPr>
              <w:t>-</w:t>
            </w:r>
          </w:p>
        </w:tc>
        <w:tc>
          <w:tcPr>
            <w:tcW w:w="1170" w:type="dxa"/>
            <w:vAlign w:val="bottom"/>
          </w:tcPr>
          <w:p w14:paraId="0AF518A8" w14:textId="77777777" w:rsidR="00445759" w:rsidRPr="005001D4" w:rsidRDefault="00445759" w:rsidP="00944D1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sidRPr="005001D4">
              <w:rPr>
                <w:rFonts w:ascii="Arial" w:hAnsi="Arial"/>
                <w:kern w:val="28"/>
                <w:sz w:val="20"/>
                <w:szCs w:val="20"/>
              </w:rPr>
              <w:t>2</w:t>
            </w:r>
          </w:p>
        </w:tc>
      </w:tr>
    </w:tbl>
    <w:p w14:paraId="0D64383A" w14:textId="77777777" w:rsidR="00731ABC" w:rsidRPr="005001D4" w:rsidRDefault="00731ABC" w:rsidP="000D6D6B">
      <w:pPr>
        <w:spacing w:before="240" w:after="120" w:line="360" w:lineRule="exact"/>
        <w:ind w:left="547" w:hanging="547"/>
        <w:jc w:val="thaiDistribute"/>
        <w:rPr>
          <w:b/>
          <w:bCs/>
        </w:rPr>
      </w:pPr>
    </w:p>
    <w:p w14:paraId="58CDCE3A" w14:textId="77777777" w:rsidR="0025274A" w:rsidRPr="005001D4" w:rsidRDefault="00731ABC" w:rsidP="00083785">
      <w:pPr>
        <w:spacing w:before="240" w:after="120" w:line="340" w:lineRule="exact"/>
        <w:ind w:left="547" w:hanging="547"/>
        <w:jc w:val="thaiDistribute"/>
        <w:rPr>
          <w:b/>
          <w:bCs/>
        </w:rPr>
      </w:pPr>
      <w:r w:rsidRPr="005001D4">
        <w:rPr>
          <w:b/>
          <w:bCs/>
        </w:rPr>
        <w:br w:type="page"/>
      </w:r>
      <w:r w:rsidR="002D5C1D" w:rsidRPr="005001D4">
        <w:rPr>
          <w:b/>
          <w:bCs/>
        </w:rPr>
        <w:lastRenderedPageBreak/>
        <w:t>2</w:t>
      </w:r>
      <w:r w:rsidR="00445759" w:rsidRPr="005001D4">
        <w:rPr>
          <w:b/>
          <w:bCs/>
        </w:rPr>
        <w:t>2</w:t>
      </w:r>
      <w:r w:rsidR="00F377FF" w:rsidRPr="005001D4">
        <w:rPr>
          <w:b/>
          <w:bCs/>
        </w:rPr>
        <w:t>.</w:t>
      </w:r>
      <w:r w:rsidR="00F377FF" w:rsidRPr="005001D4">
        <w:rPr>
          <w:b/>
          <w:bCs/>
        </w:rPr>
        <w:tab/>
        <w:t xml:space="preserve">Events </w:t>
      </w:r>
      <w:r w:rsidR="0025274A" w:rsidRPr="005001D4">
        <w:rPr>
          <w:b/>
          <w:bCs/>
        </w:rPr>
        <w:t>after the reporting period</w:t>
      </w:r>
    </w:p>
    <w:p w14:paraId="17FF332A" w14:textId="5165B040" w:rsidR="00EF2F4D" w:rsidRPr="004B0700" w:rsidRDefault="00EF2F4D" w:rsidP="00083785">
      <w:pPr>
        <w:tabs>
          <w:tab w:val="left" w:pos="630"/>
        </w:tabs>
        <w:spacing w:before="120" w:after="120" w:line="340" w:lineRule="exact"/>
        <w:ind w:left="547" w:hanging="547"/>
        <w:jc w:val="thaiDistribute"/>
      </w:pPr>
      <w:r w:rsidRPr="005001D4">
        <w:t xml:space="preserve">22.1 </w:t>
      </w:r>
      <w:r>
        <w:rPr>
          <w:rFonts w:cs="Cordia New"/>
          <w:cs/>
        </w:rPr>
        <w:tab/>
      </w:r>
      <w:r w:rsidRPr="004B0700">
        <w:t>On 23 April 2026, the Annual General Meeting of the Company, passed a resolution approving the payment of a dividend in respect of profit for the year 2025</w:t>
      </w:r>
      <w:r w:rsidR="00760D66">
        <w:t xml:space="preserve"> and the retain</w:t>
      </w:r>
      <w:r w:rsidR="00083785">
        <w:t>ed</w:t>
      </w:r>
      <w:r w:rsidR="00760D66">
        <w:t xml:space="preserve"> earnings</w:t>
      </w:r>
      <w:r w:rsidRPr="004B0700">
        <w:t>, at a rate of Baht 0.24 per share, amounting to a total of Baht 24</w:t>
      </w:r>
      <w:r w:rsidR="005569CF">
        <w:rPr>
          <w:rFonts w:cs="Cordia New"/>
        </w:rPr>
        <w:t>0</w:t>
      </w:r>
      <w:r w:rsidRPr="004B0700">
        <w:t>.5</w:t>
      </w:r>
      <w:r w:rsidR="005569CF">
        <w:t>4</w:t>
      </w:r>
      <w:r w:rsidRPr="004B0700">
        <w:t xml:space="preserve"> million. The Company paid an interim dividend of Baht 0.10 per share, amounting to a total of Baht 100.63 million, in September 2025 and is to pay the remaining Baht 0.14 per share, amounting to a total Baht </w:t>
      </w:r>
      <w:r w:rsidR="00760D66">
        <w:t>139.91</w:t>
      </w:r>
      <w:r w:rsidRPr="004B0700">
        <w:t xml:space="preserve"> million.</w:t>
      </w:r>
      <w:r w:rsidR="00760D66">
        <w:t xml:space="preserve"> The Company will pay the dividend on 18 May 2026. Such dividend will be recorded in the second quarter of 2026.</w:t>
      </w:r>
    </w:p>
    <w:p w14:paraId="6A6D7A02" w14:textId="5E39AD79" w:rsidR="00445759" w:rsidRPr="005001D4" w:rsidRDefault="006C6A70" w:rsidP="00083785">
      <w:pPr>
        <w:tabs>
          <w:tab w:val="left" w:pos="630"/>
        </w:tabs>
        <w:spacing w:before="120" w:after="120" w:line="340" w:lineRule="exact"/>
        <w:ind w:left="547" w:hanging="547"/>
        <w:jc w:val="thaiDistribute"/>
        <w:rPr>
          <w:rFonts w:cs="Cordia New"/>
        </w:rPr>
      </w:pPr>
      <w:r w:rsidRPr="005001D4">
        <w:t>22.</w:t>
      </w:r>
      <w:r w:rsidR="00EF2F4D">
        <w:rPr>
          <w:rFonts w:cs="Cordia New"/>
        </w:rPr>
        <w:t>2</w:t>
      </w:r>
      <w:r w:rsidRPr="005001D4">
        <w:t xml:space="preserve"> </w:t>
      </w:r>
      <w:r w:rsidR="00AF783B" w:rsidRPr="005001D4">
        <w:tab/>
      </w:r>
      <w:r w:rsidRPr="005001D4">
        <w:t xml:space="preserve">On </w:t>
      </w:r>
      <w:r w:rsidR="00FB2737" w:rsidRPr="005001D4">
        <w:t>23 April 2026,</w:t>
      </w:r>
      <w:r w:rsidRPr="005001D4">
        <w:t xml:space="preserve"> the Annual General Meeting of Samart Aviation Solutions Public Co., Ltd.</w:t>
      </w:r>
      <w:r w:rsidR="00284E97" w:rsidRPr="005001D4">
        <w:t>, a subsidiary</w:t>
      </w:r>
      <w:r w:rsidRPr="005001D4">
        <w:t xml:space="preserve"> </w:t>
      </w:r>
      <w:r w:rsidR="00284E97" w:rsidRPr="005001D4">
        <w:t>c</w:t>
      </w:r>
      <w:r w:rsidRPr="005001D4">
        <w:t>ompany shareholders</w:t>
      </w:r>
      <w:r w:rsidR="00083785">
        <w:t>,</w:t>
      </w:r>
      <w:r w:rsidRPr="005001D4">
        <w:t xml:space="preserve"> passed a resolution approving the dividend payment</w:t>
      </w:r>
      <w:r w:rsidR="00AF783B" w:rsidRPr="005001D4">
        <w:t xml:space="preserve"> </w:t>
      </w:r>
      <w:r w:rsidRPr="005001D4">
        <w:t>for the operating results of the year 2025 at a rate of Baht 0.90 per share, amounting to a total of Baht</w:t>
      </w:r>
      <w:r w:rsidR="00284E97" w:rsidRPr="005001D4">
        <w:t xml:space="preserve"> </w:t>
      </w:r>
      <w:r w:rsidRPr="005001D4">
        <w:t>574.58 million. The subsidiary company paid an interim dividend of Baht 0.40 per share,</w:t>
      </w:r>
      <w:r w:rsidR="00284E97" w:rsidRPr="005001D4">
        <w:t xml:space="preserve"> </w:t>
      </w:r>
      <w:r w:rsidRPr="005001D4">
        <w:t>amounting to a total of Baht 255.37 million, in September 2025 and is to pay</w:t>
      </w:r>
      <w:r w:rsidR="00AF783B" w:rsidRPr="005001D4">
        <w:t xml:space="preserve"> </w:t>
      </w:r>
      <w:r w:rsidRPr="005001D4">
        <w:t>the remaining Baht 0.50 per share, amounting to a total Baht 319.21 million.</w:t>
      </w:r>
      <w:r w:rsidR="004830FC" w:rsidRPr="004830FC">
        <w:t xml:space="preserve"> </w:t>
      </w:r>
      <w:r w:rsidR="004830FC" w:rsidRPr="005001D4">
        <w:t xml:space="preserve">The </w:t>
      </w:r>
      <w:r w:rsidR="004830FC" w:rsidRPr="005001D4">
        <w:rPr>
          <w:rFonts w:eastAsia="MS Mincho"/>
        </w:rPr>
        <w:t>subsidiary company</w:t>
      </w:r>
      <w:r w:rsidR="004830FC" w:rsidRPr="005001D4">
        <w:t xml:space="preserve"> will pay the dividend on 15 May 2026. Such dividend will be recorded in the second quarter of 2026.</w:t>
      </w:r>
    </w:p>
    <w:p w14:paraId="55631527" w14:textId="65C0E355" w:rsidR="00F07519" w:rsidRPr="005001D4" w:rsidRDefault="00F07519" w:rsidP="00083785">
      <w:pPr>
        <w:tabs>
          <w:tab w:val="left" w:pos="630"/>
        </w:tabs>
        <w:spacing w:before="120" w:after="120" w:line="340" w:lineRule="exact"/>
        <w:ind w:left="547" w:hanging="547"/>
        <w:jc w:val="thaiDistribute"/>
        <w:rPr>
          <w:rFonts w:cs="Cordia New"/>
        </w:rPr>
      </w:pPr>
      <w:r w:rsidRPr="005001D4">
        <w:rPr>
          <w:rFonts w:cs="Cordia New"/>
        </w:rPr>
        <w:t>22.</w:t>
      </w:r>
      <w:r w:rsidR="00EF2F4D">
        <w:rPr>
          <w:rFonts w:cs="Cordia New"/>
        </w:rPr>
        <w:t>3</w:t>
      </w:r>
      <w:r w:rsidRPr="005001D4">
        <w:rPr>
          <w:rFonts w:cs="Cordia New"/>
        </w:rPr>
        <w:t xml:space="preserve"> </w:t>
      </w:r>
      <w:r w:rsidR="00AF783B" w:rsidRPr="005001D4">
        <w:rPr>
          <w:rFonts w:cs="Cordia New"/>
        </w:rPr>
        <w:tab/>
      </w:r>
      <w:r w:rsidR="00A70BFB" w:rsidRPr="005001D4">
        <w:t xml:space="preserve">On 23 April 2026, the Annual General Meeting </w:t>
      </w:r>
      <w:r w:rsidR="00D62E98" w:rsidRPr="005001D4">
        <w:rPr>
          <w:rFonts w:eastAsia="MS Mincho"/>
        </w:rPr>
        <w:t xml:space="preserve">of Samart Telcoms Public Co., Ltd., </w:t>
      </w:r>
      <w:r w:rsidR="00AF783B" w:rsidRPr="005001D4">
        <w:rPr>
          <w:rFonts w:eastAsia="MS Mincho"/>
        </w:rPr>
        <w:t xml:space="preserve">                              </w:t>
      </w:r>
      <w:r w:rsidR="00D62E98" w:rsidRPr="005001D4">
        <w:rPr>
          <w:rFonts w:eastAsia="MS Mincho"/>
        </w:rPr>
        <w:t xml:space="preserve">a </w:t>
      </w:r>
      <w:r w:rsidR="0085344D" w:rsidRPr="005001D4">
        <w:rPr>
          <w:rFonts w:eastAsia="MS Mincho"/>
        </w:rPr>
        <w:t xml:space="preserve">subsidiary company </w:t>
      </w:r>
      <w:r w:rsidR="0085344D" w:rsidRPr="005001D4">
        <w:t>shareholder</w:t>
      </w:r>
      <w:r w:rsidR="00083785">
        <w:t>s</w:t>
      </w:r>
      <w:r w:rsidR="00D62E98" w:rsidRPr="005001D4">
        <w:t>,</w:t>
      </w:r>
      <w:r w:rsidR="00A70BFB" w:rsidRPr="005001D4">
        <w:t xml:space="preserve"> passed a resolution approving the payment of a dividend in respect of profit for the year 2025 of</w:t>
      </w:r>
      <w:r w:rsidR="00BA3FA3" w:rsidRPr="005001D4">
        <w:t xml:space="preserve"> </w:t>
      </w:r>
      <w:r w:rsidR="00A70BFB" w:rsidRPr="005001D4">
        <w:t xml:space="preserve">Baht 0.12 per share, or a total of Baht 74.16 million. The </w:t>
      </w:r>
      <w:r w:rsidR="00467B7C" w:rsidRPr="005001D4">
        <w:rPr>
          <w:rFonts w:eastAsia="MS Mincho"/>
        </w:rPr>
        <w:t>subsidiary company</w:t>
      </w:r>
      <w:r w:rsidR="00A70BFB" w:rsidRPr="005001D4">
        <w:t xml:space="preserve"> paid an interim dividend of Baht 0.07 per share, a total of Baht 43.26 million, in September 2025, and is to pay the remaining Baht 0.05 per share, or a total of </w:t>
      </w:r>
      <w:r w:rsidR="00AF783B" w:rsidRPr="005001D4">
        <w:t xml:space="preserve">                     </w:t>
      </w:r>
      <w:r w:rsidR="00A70BFB" w:rsidRPr="005001D4">
        <w:t xml:space="preserve">Baht 30.90 million. The </w:t>
      </w:r>
      <w:r w:rsidR="00467B7C" w:rsidRPr="005001D4">
        <w:rPr>
          <w:rFonts w:eastAsia="MS Mincho"/>
        </w:rPr>
        <w:t>subsidiary company</w:t>
      </w:r>
      <w:r w:rsidR="00A70BFB" w:rsidRPr="005001D4">
        <w:t xml:space="preserve"> will pay the dividend on 15 May 2026. Such dividend will be recorded in the second quarter of 2026.</w:t>
      </w:r>
    </w:p>
    <w:p w14:paraId="7992440B" w14:textId="090238A5" w:rsidR="00083785" w:rsidRPr="00083785" w:rsidRDefault="00083785" w:rsidP="00083785">
      <w:pPr>
        <w:tabs>
          <w:tab w:val="left" w:pos="630"/>
        </w:tabs>
        <w:spacing w:before="120" w:after="120" w:line="340" w:lineRule="exact"/>
        <w:ind w:left="547" w:hanging="547"/>
        <w:jc w:val="thaiDistribute"/>
      </w:pPr>
      <w:r w:rsidRPr="00083785">
        <w:rPr>
          <w:rFonts w:hint="cs"/>
        </w:rPr>
        <w:t>22.4</w:t>
      </w:r>
      <w:r w:rsidR="00052EF2">
        <w:rPr>
          <w:rFonts w:cs="Cordia New"/>
          <w:cs/>
        </w:rPr>
        <w:tab/>
      </w:r>
      <w:r w:rsidRPr="00083785">
        <w:rPr>
          <w:rFonts w:hint="cs"/>
        </w:rPr>
        <w:t xml:space="preserve">On 27 April 2026, the Annual General Meeting of the Vision and Security System Co., Ltd., a subsidiary company, passed a resolution approving the payment of a dividend in respect of the profit for the year 2025 and the retained earnings, at a rate of Baht 10 per share, amounting to a total of Baht 20 million. The subsidiary company will pay the dividend on </w:t>
      </w:r>
      <w:r>
        <w:t xml:space="preserve">                 </w:t>
      </w:r>
      <w:r w:rsidRPr="00083785">
        <w:rPr>
          <w:rFonts w:hint="cs"/>
        </w:rPr>
        <w:t>20 May 2026. Such dividend will be recorded in the second quarter of 2026.</w:t>
      </w:r>
    </w:p>
    <w:p w14:paraId="04EE90FF" w14:textId="07E2FBD8" w:rsidR="00284E97" w:rsidRPr="005001D4" w:rsidRDefault="00284E97" w:rsidP="00083785">
      <w:pPr>
        <w:tabs>
          <w:tab w:val="left" w:pos="630"/>
        </w:tabs>
        <w:spacing w:before="120" w:after="120" w:line="340" w:lineRule="exact"/>
        <w:ind w:left="547" w:hanging="547"/>
        <w:jc w:val="thaiDistribute"/>
        <w:rPr>
          <w:noProof/>
          <w:color w:val="0D0D0D"/>
          <w:szCs w:val="20"/>
        </w:rPr>
      </w:pPr>
      <w:r w:rsidRPr="005001D4">
        <w:t>22.</w:t>
      </w:r>
      <w:r w:rsidR="00083785">
        <w:t>5</w:t>
      </w:r>
      <w:r w:rsidRPr="005001D4">
        <w:t xml:space="preserve"> </w:t>
      </w:r>
      <w:r w:rsidR="00AF783B" w:rsidRPr="005001D4">
        <w:tab/>
      </w:r>
      <w:r w:rsidRPr="005001D4">
        <w:rPr>
          <w:noProof/>
          <w:color w:val="0D0D0D"/>
          <w:szCs w:val="20"/>
        </w:rPr>
        <w:t xml:space="preserve">On </w:t>
      </w:r>
      <w:r w:rsidRPr="005001D4">
        <w:t>14 May</w:t>
      </w:r>
      <w:r w:rsidRPr="005001D4">
        <w:rPr>
          <w:noProof/>
          <w:color w:val="0D0D0D"/>
          <w:szCs w:val="20"/>
        </w:rPr>
        <w:t xml:space="preserve"> 2026, the Board of Director’s Meeting </w:t>
      </w:r>
      <w:r w:rsidRPr="005001D4">
        <w:rPr>
          <w:rFonts w:eastAsia="MS Mincho"/>
        </w:rPr>
        <w:t xml:space="preserve">of </w:t>
      </w:r>
      <w:r w:rsidRPr="005001D4">
        <w:rPr>
          <w:szCs w:val="2"/>
        </w:rPr>
        <w:t xml:space="preserve">Samart Digital Public Company Limited, </w:t>
      </w:r>
      <w:r w:rsidRPr="005001D4">
        <w:rPr>
          <w:spacing w:val="-2"/>
          <w:szCs w:val="2"/>
        </w:rPr>
        <w:t xml:space="preserve">a subsidiary company, </w:t>
      </w:r>
      <w:r w:rsidRPr="005001D4">
        <w:rPr>
          <w:noProof/>
          <w:color w:val="0D0D0D"/>
          <w:szCs w:val="20"/>
        </w:rPr>
        <w:t xml:space="preserve">was held to address the situation where shareholders’ equity is less than 50% of paid-up capital and to ensure compliance with the regulations of the Stock Exchange of Thailand, particularly in the </w:t>
      </w:r>
      <w:r w:rsidRPr="005001D4">
        <w:rPr>
          <w:rFonts w:eastAsia="MS Mincho"/>
        </w:rPr>
        <w:t>event that the</w:t>
      </w:r>
      <w:r w:rsidR="00DC395F">
        <w:rPr>
          <w:rFonts w:eastAsia="MS Mincho" w:cs="Cordia New" w:hint="cs"/>
          <w:cs/>
        </w:rPr>
        <w:t xml:space="preserve"> </w:t>
      </w:r>
      <w:r w:rsidR="00DC395F">
        <w:rPr>
          <w:rFonts w:eastAsia="MS Mincho" w:cs="Cordia New"/>
        </w:rPr>
        <w:t>subsidiary c</w:t>
      </w:r>
      <w:r w:rsidRPr="005001D4">
        <w:rPr>
          <w:rFonts w:eastAsia="MS Mincho"/>
        </w:rPr>
        <w:t>ompany’s</w:t>
      </w:r>
      <w:r w:rsidRPr="005001D4">
        <w:rPr>
          <w:noProof/>
          <w:color w:val="0D0D0D"/>
          <w:szCs w:val="20"/>
        </w:rPr>
        <w:t xml:space="preserve"> securities remain marked with the “CB” (Caution - Business) sign. </w:t>
      </w:r>
      <w:r w:rsidRPr="005001D4">
        <w:rPr>
          <w:rFonts w:eastAsia="MS Mincho"/>
        </w:rPr>
        <w:t>The subsidiary</w:t>
      </w:r>
      <w:r w:rsidRPr="005001D4">
        <w:rPr>
          <w:noProof/>
          <w:color w:val="0D0D0D"/>
          <w:szCs w:val="20"/>
        </w:rPr>
        <w:t xml:space="preserve"> will present its remedial action plan at the meeting and provide information to investors and related parties through a public presentation</w:t>
      </w:r>
      <w:r w:rsidRPr="005001D4">
        <w:rPr>
          <w:spacing w:val="-10"/>
        </w:rPr>
        <w:t>.</w:t>
      </w:r>
    </w:p>
    <w:p w14:paraId="1BB80089" w14:textId="77777777" w:rsidR="00636359" w:rsidRPr="005001D4" w:rsidRDefault="00797C7B" w:rsidP="00083785">
      <w:pPr>
        <w:spacing w:before="120" w:after="120" w:line="340" w:lineRule="exact"/>
        <w:ind w:left="547" w:hanging="547"/>
        <w:jc w:val="thaiDistribute"/>
        <w:rPr>
          <w:b/>
          <w:bCs/>
        </w:rPr>
      </w:pPr>
      <w:r w:rsidRPr="005001D4">
        <w:rPr>
          <w:b/>
          <w:bCs/>
        </w:rPr>
        <w:t>2</w:t>
      </w:r>
      <w:r w:rsidR="00445759" w:rsidRPr="005001D4">
        <w:rPr>
          <w:b/>
          <w:bCs/>
        </w:rPr>
        <w:t>3</w:t>
      </w:r>
      <w:r w:rsidR="00636359" w:rsidRPr="005001D4">
        <w:rPr>
          <w:b/>
          <w:bCs/>
        </w:rPr>
        <w:t xml:space="preserve">. </w:t>
      </w:r>
      <w:r w:rsidR="00636359" w:rsidRPr="005001D4">
        <w:rPr>
          <w:b/>
          <w:bCs/>
        </w:rPr>
        <w:tab/>
        <w:t xml:space="preserve">Approval of interim financial </w:t>
      </w:r>
      <w:r w:rsidR="00311876" w:rsidRPr="005001D4">
        <w:rPr>
          <w:b/>
          <w:bCs/>
        </w:rPr>
        <w:t>statements</w:t>
      </w:r>
    </w:p>
    <w:p w14:paraId="7CF95684" w14:textId="1F483A0D" w:rsidR="000D30B3" w:rsidRPr="003E1113" w:rsidRDefault="009B0760" w:rsidP="00083785">
      <w:pPr>
        <w:tabs>
          <w:tab w:val="left" w:pos="720"/>
          <w:tab w:val="left" w:pos="2160"/>
        </w:tabs>
        <w:spacing w:before="120" w:after="120" w:line="340" w:lineRule="exact"/>
        <w:ind w:left="547" w:hanging="547"/>
        <w:jc w:val="thaiDistribute"/>
      </w:pPr>
      <w:r w:rsidRPr="005001D4">
        <w:tab/>
        <w:t>Th</w:t>
      </w:r>
      <w:r w:rsidR="00311876" w:rsidRPr="005001D4">
        <w:t>e</w:t>
      </w:r>
      <w:r w:rsidR="004950B3" w:rsidRPr="005001D4">
        <w:t>s</w:t>
      </w:r>
      <w:r w:rsidR="00311876" w:rsidRPr="005001D4">
        <w:t>e</w:t>
      </w:r>
      <w:r w:rsidR="009817BC" w:rsidRPr="005001D4">
        <w:t xml:space="preserve"> </w:t>
      </w:r>
      <w:r w:rsidR="00833B20" w:rsidRPr="005001D4">
        <w:t>interim</w:t>
      </w:r>
      <w:r w:rsidRPr="005001D4">
        <w:t xml:space="preserve"> financial </w:t>
      </w:r>
      <w:r w:rsidR="00311876" w:rsidRPr="005001D4">
        <w:t>statements were</w:t>
      </w:r>
      <w:r w:rsidRPr="005001D4">
        <w:t xml:space="preserve"> authori</w:t>
      </w:r>
      <w:r w:rsidR="00186E5C" w:rsidRPr="005001D4">
        <w:t>s</w:t>
      </w:r>
      <w:r w:rsidRPr="005001D4">
        <w:t>ed for issue</w:t>
      </w:r>
      <w:r w:rsidR="00056B30" w:rsidRPr="005001D4">
        <w:t xml:space="preserve"> by the</w:t>
      </w:r>
      <w:r w:rsidR="00190E69" w:rsidRPr="005001D4">
        <w:t xml:space="preserve"> Company</w:t>
      </w:r>
      <w:r w:rsidR="00375835" w:rsidRPr="005001D4">
        <w:t>’</w:t>
      </w:r>
      <w:r w:rsidR="00190E69" w:rsidRPr="005001D4">
        <w:t>s</w:t>
      </w:r>
      <w:r w:rsidR="00056B30" w:rsidRPr="005001D4">
        <w:t xml:space="preserve"> </w:t>
      </w:r>
      <w:r w:rsidR="007F7822" w:rsidRPr="005001D4">
        <w:t>Board of D</w:t>
      </w:r>
      <w:r w:rsidR="00056B30" w:rsidRPr="005001D4">
        <w:t>irectors o</w:t>
      </w:r>
      <w:r w:rsidR="00DF50F7" w:rsidRPr="005001D4">
        <w:t xml:space="preserve">n </w:t>
      </w:r>
      <w:r w:rsidR="00FA575D">
        <w:t>14 May 2026.</w:t>
      </w:r>
    </w:p>
    <w:sectPr w:rsidR="000D30B3" w:rsidRPr="003E1113" w:rsidSect="003419DE">
      <w:pgSz w:w="11909" w:h="16834" w:code="9"/>
      <w:pgMar w:top="1296" w:right="1080" w:bottom="1080" w:left="1339" w:header="576" w:footer="57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C317B" w14:textId="77777777" w:rsidR="00341D90" w:rsidRDefault="00341D90">
      <w:r>
        <w:separator/>
      </w:r>
    </w:p>
  </w:endnote>
  <w:endnote w:type="continuationSeparator" w:id="0">
    <w:p w14:paraId="511E90AA" w14:textId="77777777" w:rsidR="00341D90" w:rsidRDefault="00341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ngsanaUPC">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EucrosiaUPC">
    <w:charset w:val="DE"/>
    <w:family w:val="roman"/>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charset w:val="DE"/>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3B389" w14:textId="77777777" w:rsidR="002B65A9" w:rsidRDefault="002B65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29B77" w14:textId="4C01E832" w:rsidR="00DD55B8" w:rsidRPr="00E07AD7" w:rsidRDefault="00CD0CB1" w:rsidP="00E07AD7">
    <w:pPr>
      <w:pStyle w:val="Footer"/>
      <w:jc w:val="right"/>
    </w:pPr>
    <w:r>
      <w:rPr>
        <w:noProof/>
      </w:rPr>
      <mc:AlternateContent>
        <mc:Choice Requires="wps">
          <w:drawing>
            <wp:anchor distT="0" distB="0" distL="114300" distR="114300" simplePos="0" relativeHeight="251658240" behindDoc="0" locked="0" layoutInCell="1" allowOverlap="1" wp14:anchorId="346D4F7F" wp14:editId="0035A5A0">
              <wp:simplePos x="0" y="0"/>
              <wp:positionH relativeFrom="margin">
                <wp:posOffset>3492500</wp:posOffset>
              </wp:positionH>
              <wp:positionV relativeFrom="paragraph">
                <wp:posOffset>9980930</wp:posOffset>
              </wp:positionV>
              <wp:extent cx="3373755" cy="838200"/>
              <wp:effectExtent l="0" t="0" r="0" b="0"/>
              <wp:wrapNone/>
              <wp:docPr id="95082516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3755" cy="838200"/>
                      </a:xfrm>
                      <a:prstGeom prst="rect">
                        <a:avLst/>
                      </a:prstGeom>
                      <a:solidFill>
                        <a:srgbClr val="FFFFFF"/>
                      </a:solidFill>
                      <a:ln>
                        <a:noFill/>
                      </a:ln>
                    </wps:spPr>
                    <wps:txbx>
                      <w:txbxContent>
                        <w:p w14:paraId="608F8397" w14:textId="77777777" w:rsidR="00364855" w:rsidRDefault="00364855" w:rsidP="00364855">
                          <w:pPr>
                            <w:pStyle w:val="Header"/>
                            <w:pBdr>
                              <w:top w:val="single" w:sz="4" w:space="0" w:color="auto"/>
                              <w:left w:val="single" w:sz="4" w:space="4" w:color="auto"/>
                              <w:bottom w:val="single" w:sz="4" w:space="0" w:color="auto"/>
                              <w:right w:val="single" w:sz="4" w:space="4" w:color="auto"/>
                            </w:pBdr>
                            <w:jc w:val="center"/>
                            <w:rPr>
                              <w:sz w:val="16"/>
                              <w:szCs w:val="16"/>
                            </w:rPr>
                          </w:pPr>
                          <w:r>
                            <w:rPr>
                              <w:sz w:val="16"/>
                              <w:szCs w:val="16"/>
                            </w:rPr>
                            <w:t>We, being responsible for the preparation of these financial</w:t>
                          </w:r>
                        </w:p>
                        <w:p w14:paraId="7CB82A7E" w14:textId="77777777" w:rsidR="00364855" w:rsidRDefault="00364855" w:rsidP="00364855">
                          <w:pPr>
                            <w:pStyle w:val="Header"/>
                            <w:pBdr>
                              <w:top w:val="single" w:sz="4" w:space="0" w:color="auto"/>
                              <w:left w:val="single" w:sz="4" w:space="4" w:color="auto"/>
                              <w:bottom w:val="single" w:sz="4" w:space="0" w:color="auto"/>
                              <w:right w:val="single" w:sz="4" w:space="4" w:color="auto"/>
                            </w:pBdr>
                            <w:jc w:val="center"/>
                            <w:rPr>
                              <w:sz w:val="16"/>
                              <w:szCs w:val="16"/>
                            </w:rPr>
                          </w:pPr>
                          <w:r>
                            <w:rPr>
                              <w:sz w:val="16"/>
                              <w:szCs w:val="16"/>
                            </w:rPr>
                            <w:t>statements and notes thereto, hereby approve their issue in final form.</w:t>
                          </w:r>
                        </w:p>
                        <w:p w14:paraId="40432088" w14:textId="77777777" w:rsidR="00364855" w:rsidRDefault="00364855" w:rsidP="00364855">
                          <w:pPr>
                            <w:pStyle w:val="Header"/>
                            <w:pBdr>
                              <w:top w:val="single" w:sz="4" w:space="0" w:color="auto"/>
                              <w:left w:val="single" w:sz="4" w:space="4" w:color="auto"/>
                              <w:bottom w:val="single" w:sz="4" w:space="0" w:color="auto"/>
                              <w:right w:val="single" w:sz="4" w:space="4" w:color="auto"/>
                            </w:pBdr>
                            <w:jc w:val="center"/>
                            <w:rPr>
                              <w:sz w:val="16"/>
                              <w:szCs w:val="16"/>
                            </w:rPr>
                          </w:pPr>
                        </w:p>
                        <w:p w14:paraId="6A43C584" w14:textId="77777777" w:rsidR="00364855" w:rsidRDefault="00364855" w:rsidP="00364855">
                          <w:pPr>
                            <w:pBdr>
                              <w:top w:val="single" w:sz="4" w:space="0" w:color="auto"/>
                              <w:left w:val="single" w:sz="4" w:space="4" w:color="auto"/>
                              <w:bottom w:val="single" w:sz="4" w:space="0" w:color="auto"/>
                              <w:right w:val="single" w:sz="4" w:space="4" w:color="auto"/>
                            </w:pBdr>
                            <w:jc w:val="center"/>
                            <w:rPr>
                              <w:sz w:val="16"/>
                              <w:szCs w:val="16"/>
                            </w:rPr>
                          </w:pPr>
                          <w:r>
                            <w:rPr>
                              <w:sz w:val="16"/>
                              <w:szCs w:val="16"/>
                            </w:rPr>
                            <w:t>………………..……………………..…….…</w:t>
                          </w:r>
                        </w:p>
                        <w:p w14:paraId="44FD3710" w14:textId="77777777" w:rsidR="00364855" w:rsidRDefault="00364855" w:rsidP="00364855">
                          <w:pPr>
                            <w:pBdr>
                              <w:top w:val="single" w:sz="4" w:space="0" w:color="auto"/>
                              <w:left w:val="single" w:sz="4" w:space="4" w:color="auto"/>
                              <w:bottom w:val="single" w:sz="4" w:space="0" w:color="auto"/>
                              <w:right w:val="single" w:sz="4" w:space="4" w:color="auto"/>
                            </w:pBdr>
                            <w:jc w:val="center"/>
                            <w:rPr>
                              <w:sz w:val="16"/>
                              <w:szCs w:val="16"/>
                            </w:rPr>
                          </w:pPr>
                          <w:r>
                            <w:rPr>
                              <w:sz w:val="16"/>
                              <w:szCs w:val="16"/>
                            </w:rPr>
                            <w:t>Directors</w:t>
                          </w:r>
                        </w:p>
                        <w:p w14:paraId="4136400C" w14:textId="77777777" w:rsidR="00364855" w:rsidRDefault="00364855" w:rsidP="0036485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6D4F7F" id="_x0000_t202" coordsize="21600,21600" o:spt="202" path="m,l,21600r21600,l21600,xe">
              <v:stroke joinstyle="miter"/>
              <v:path gradientshapeok="t" o:connecttype="rect"/>
            </v:shapetype>
            <v:shape id="Text Box 1" o:spid="_x0000_s1026" type="#_x0000_t202" style="position:absolute;left:0;text-align:left;margin-left:275pt;margin-top:785.9pt;width:265.65pt;height:66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" stroked="f">
              <v:textbox>
                <w:txbxContent>
                  <w:p w14:paraId="608F8397" w14:textId="77777777" w:rsidR="00364855" w:rsidRDefault="00364855" w:rsidP="00364855">
                    <w:pPr>
                      <w:pStyle w:val="Header"/>
                      <w:pBdr>
                        <w:top w:val="single" w:sz="4" w:space="0" w:color="auto"/>
                        <w:left w:val="single" w:sz="4" w:space="4" w:color="auto"/>
                        <w:bottom w:val="single" w:sz="4" w:space="0" w:color="auto"/>
                        <w:right w:val="single" w:sz="4" w:space="4" w:color="auto"/>
                      </w:pBdr>
                      <w:jc w:val="center"/>
                      <w:rPr>
                        <w:sz w:val="16"/>
                        <w:szCs w:val="16"/>
                      </w:rPr>
                    </w:pPr>
                    <w:r>
                      <w:rPr>
                        <w:sz w:val="16"/>
                        <w:szCs w:val="16"/>
                      </w:rPr>
                      <w:t>We, being responsible for the preparation of these financial</w:t>
                    </w:r>
                  </w:p>
                  <w:p w14:paraId="7CB82A7E" w14:textId="77777777" w:rsidR="00364855" w:rsidRDefault="00364855" w:rsidP="00364855">
                    <w:pPr>
                      <w:pStyle w:val="Header"/>
                      <w:pBdr>
                        <w:top w:val="single" w:sz="4" w:space="0" w:color="auto"/>
                        <w:left w:val="single" w:sz="4" w:space="4" w:color="auto"/>
                        <w:bottom w:val="single" w:sz="4" w:space="0" w:color="auto"/>
                        <w:right w:val="single" w:sz="4" w:space="4" w:color="auto"/>
                      </w:pBdr>
                      <w:jc w:val="center"/>
                      <w:rPr>
                        <w:sz w:val="16"/>
                        <w:szCs w:val="16"/>
                      </w:rPr>
                    </w:pPr>
                    <w:r>
                      <w:rPr>
                        <w:sz w:val="16"/>
                        <w:szCs w:val="16"/>
                      </w:rPr>
                      <w:t>statements and notes thereto, hereby approve their issue in final form.</w:t>
                    </w:r>
                  </w:p>
                  <w:p w14:paraId="40432088" w14:textId="77777777" w:rsidR="00364855" w:rsidRDefault="00364855" w:rsidP="00364855">
                    <w:pPr>
                      <w:pStyle w:val="Header"/>
                      <w:pBdr>
                        <w:top w:val="single" w:sz="4" w:space="0" w:color="auto"/>
                        <w:left w:val="single" w:sz="4" w:space="4" w:color="auto"/>
                        <w:bottom w:val="single" w:sz="4" w:space="0" w:color="auto"/>
                        <w:right w:val="single" w:sz="4" w:space="4" w:color="auto"/>
                      </w:pBdr>
                      <w:jc w:val="center"/>
                      <w:rPr>
                        <w:sz w:val="16"/>
                        <w:szCs w:val="16"/>
                      </w:rPr>
                    </w:pPr>
                  </w:p>
                  <w:p w14:paraId="6A43C584" w14:textId="77777777" w:rsidR="00364855" w:rsidRDefault="00364855" w:rsidP="00364855">
                    <w:pPr>
                      <w:pBdr>
                        <w:top w:val="single" w:sz="4" w:space="0" w:color="auto"/>
                        <w:left w:val="single" w:sz="4" w:space="4" w:color="auto"/>
                        <w:bottom w:val="single" w:sz="4" w:space="0" w:color="auto"/>
                        <w:right w:val="single" w:sz="4" w:space="4" w:color="auto"/>
                      </w:pBdr>
                      <w:jc w:val="center"/>
                      <w:rPr>
                        <w:sz w:val="16"/>
                        <w:szCs w:val="16"/>
                      </w:rPr>
                    </w:pPr>
                    <w:r>
                      <w:rPr>
                        <w:sz w:val="16"/>
                        <w:szCs w:val="16"/>
                      </w:rPr>
                      <w:t>………………..……………………..…….…</w:t>
                    </w:r>
                  </w:p>
                  <w:p w14:paraId="44FD3710" w14:textId="77777777" w:rsidR="00364855" w:rsidRDefault="00364855" w:rsidP="00364855">
                    <w:pPr>
                      <w:pBdr>
                        <w:top w:val="single" w:sz="4" w:space="0" w:color="auto"/>
                        <w:left w:val="single" w:sz="4" w:space="4" w:color="auto"/>
                        <w:bottom w:val="single" w:sz="4" w:space="0" w:color="auto"/>
                        <w:right w:val="single" w:sz="4" w:space="4" w:color="auto"/>
                      </w:pBdr>
                      <w:jc w:val="center"/>
                      <w:rPr>
                        <w:sz w:val="16"/>
                        <w:szCs w:val="16"/>
                      </w:rPr>
                    </w:pPr>
                    <w:r>
                      <w:rPr>
                        <w:sz w:val="16"/>
                        <w:szCs w:val="16"/>
                      </w:rPr>
                      <w:t>Directors</w:t>
                    </w:r>
                  </w:p>
                  <w:p w14:paraId="4136400C" w14:textId="77777777" w:rsidR="00364855" w:rsidRDefault="00364855" w:rsidP="00364855"/>
                </w:txbxContent>
              </v:textbox>
              <w10:wrap anchorx="margin"/>
            </v:shape>
          </w:pict>
        </mc:Fallback>
      </mc:AlternateContent>
    </w:r>
    <w:r w:rsidR="00DD55B8">
      <w:fldChar w:fldCharType="begin"/>
    </w:r>
    <w:r w:rsidR="00DD55B8">
      <w:instrText xml:space="preserve"> PAGE   \* MERGEFORMAT </w:instrText>
    </w:r>
    <w:r w:rsidR="00DD55B8">
      <w:fldChar w:fldCharType="separate"/>
    </w:r>
    <w:r w:rsidR="00DD55B8">
      <w:rPr>
        <w:noProof/>
      </w:rPr>
      <w:t>2</w:t>
    </w:r>
    <w:r w:rsidR="00DD55B8">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AEA39" w14:textId="77777777" w:rsidR="002B65A9" w:rsidRDefault="002B65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4EBB3" w14:textId="77777777" w:rsidR="00341D90" w:rsidRDefault="00341D90">
      <w:r>
        <w:separator/>
      </w:r>
    </w:p>
  </w:footnote>
  <w:footnote w:type="continuationSeparator" w:id="0">
    <w:p w14:paraId="4C108E98" w14:textId="77777777" w:rsidR="00341D90" w:rsidRDefault="00341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7A13E" w14:textId="77777777" w:rsidR="002B65A9" w:rsidRDefault="002B65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9D325" w14:textId="4D0B77DB" w:rsidR="00DD55B8" w:rsidRDefault="00013CAF" w:rsidP="0037577A">
    <w:pPr>
      <w:pStyle w:val="Header"/>
      <w:tabs>
        <w:tab w:val="clear" w:pos="4153"/>
        <w:tab w:val="clear" w:pos="8306"/>
      </w:tabs>
      <w:ind w:right="-50"/>
      <w:jc w:val="right"/>
    </w:pPr>
    <w:r w:rsidRPr="007B2AC8">
      <w:t xml:space="preserve"> </w:t>
    </w:r>
    <w:r w:rsidR="00DD55B8" w:rsidRPr="007B2AC8">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5F95D" w14:textId="77777777" w:rsidR="002B65A9" w:rsidRDefault="002B65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61EEF"/>
    <w:multiLevelType w:val="multilevel"/>
    <w:tmpl w:val="D55E2086"/>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2B87995"/>
    <w:multiLevelType w:val="hybridMultilevel"/>
    <w:tmpl w:val="2A0466C6"/>
    <w:lvl w:ilvl="0" w:tplc="9162EB9A">
      <w:start w:val="1"/>
      <w:numFmt w:val="lowerLetter"/>
      <w:lvlText w:val="%1)"/>
      <w:lvlJc w:val="left"/>
      <w:pPr>
        <w:ind w:left="1087" w:hanging="540"/>
      </w:pPr>
      <w:rPr>
        <w:rFonts w:cs="Arial"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03E05B28"/>
    <w:multiLevelType w:val="hybridMultilevel"/>
    <w:tmpl w:val="AB58D8DC"/>
    <w:lvl w:ilvl="0" w:tplc="3E5A80DA">
      <w:start w:val="1"/>
      <w:numFmt w:val="upperRoman"/>
      <w:lvlText w:val="%1."/>
      <w:lvlJc w:val="left"/>
      <w:pPr>
        <w:tabs>
          <w:tab w:val="num" w:pos="1080"/>
        </w:tabs>
        <w:ind w:left="1080" w:hanging="720"/>
      </w:pPr>
      <w:rPr>
        <w:rFonts w:cs="Arial"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8948AB"/>
    <w:multiLevelType w:val="multilevel"/>
    <w:tmpl w:val="4AFE7C14"/>
    <w:lvl w:ilvl="0">
      <w:start w:val="1"/>
      <w:numFmt w:val="upperRoman"/>
      <w:lvlText w:val="%1........"/>
      <w:lvlJc w:val="left"/>
      <w:pPr>
        <w:tabs>
          <w:tab w:val="num" w:pos="2160"/>
        </w:tabs>
        <w:ind w:left="2160" w:hanging="2160"/>
      </w:pPr>
      <w:rPr>
        <w:rFonts w:cs="Arial" w:hint="default"/>
        <w:b w:val="0"/>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1440"/>
        </w:tabs>
        <w:ind w:left="1440" w:hanging="1440"/>
      </w:pPr>
      <w:rPr>
        <w:rFonts w:cs="Arial" w:hint="default"/>
        <w:b w:val="0"/>
        <w:sz w:val="20"/>
      </w:r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0D9C4476"/>
    <w:multiLevelType w:val="hybridMultilevel"/>
    <w:tmpl w:val="B152074A"/>
    <w:lvl w:ilvl="0" w:tplc="79CE3288">
      <w:start w:val="9"/>
      <w:numFmt w:val="bullet"/>
      <w:lvlText w:val="-"/>
      <w:lvlJc w:val="left"/>
      <w:pPr>
        <w:tabs>
          <w:tab w:val="num" w:pos="2333"/>
        </w:tabs>
        <w:ind w:left="2333" w:hanging="360"/>
      </w:pPr>
      <w:rPr>
        <w:rFonts w:ascii="Times New Roman" w:eastAsia="MS Mincho" w:hAnsi="Times New Roman" w:cs="AngsanaUPC" w:hint="default"/>
        <w:b w:val="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0DAB13ED"/>
    <w:multiLevelType w:val="hybridMultilevel"/>
    <w:tmpl w:val="C3AE6666"/>
    <w:lvl w:ilvl="0" w:tplc="6AFCCCD6">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3E7A42"/>
    <w:multiLevelType w:val="hybridMultilevel"/>
    <w:tmpl w:val="61128B2A"/>
    <w:lvl w:ilvl="0" w:tplc="60BEC976">
      <w:start w:val="1"/>
      <w:numFmt w:val="decimal"/>
      <w:lvlText w:val="%1)"/>
      <w:lvlJc w:val="left"/>
      <w:pPr>
        <w:ind w:left="1092" w:hanging="372"/>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36E1B1C"/>
    <w:multiLevelType w:val="hybridMultilevel"/>
    <w:tmpl w:val="94807774"/>
    <w:lvl w:ilvl="0" w:tplc="C26C2BCC">
      <w:start w:val="1"/>
      <w:numFmt w:val="lowerLetter"/>
      <w:lvlText w:val="%1)"/>
      <w:lvlJc w:val="left"/>
      <w:pPr>
        <w:ind w:left="1085" w:hanging="552"/>
      </w:p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9" w15:restartNumberingAfterBreak="0">
    <w:nsid w:val="14D313EA"/>
    <w:multiLevelType w:val="hybridMultilevel"/>
    <w:tmpl w:val="BDD660C4"/>
    <w:lvl w:ilvl="0" w:tplc="5EE875BA">
      <w:start w:val="31"/>
      <w:numFmt w:val="decimal"/>
      <w:lvlText w:val="%1"/>
      <w:lvlJc w:val="left"/>
      <w:pPr>
        <w:tabs>
          <w:tab w:val="num" w:pos="720"/>
        </w:tabs>
        <w:ind w:left="720" w:hanging="360"/>
      </w:pPr>
      <w:rPr>
        <w:rFonts w:hint="default"/>
        <w:b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5033B87"/>
    <w:multiLevelType w:val="hybridMultilevel"/>
    <w:tmpl w:val="C520FE92"/>
    <w:lvl w:ilvl="0" w:tplc="BC12AFC2">
      <w:start w:val="1"/>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EC0690B"/>
    <w:multiLevelType w:val="hybridMultilevel"/>
    <w:tmpl w:val="B9884EC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0702768"/>
    <w:multiLevelType w:val="hybridMultilevel"/>
    <w:tmpl w:val="4B44E050"/>
    <w:lvl w:ilvl="0" w:tplc="8BEC889C">
      <w:numFmt w:val="bullet"/>
      <w:lvlText w:val="-"/>
      <w:lvlJc w:val="left"/>
      <w:pPr>
        <w:ind w:left="525" w:hanging="360"/>
      </w:pPr>
      <w:rPr>
        <w:rFonts w:ascii="Angsana New" w:eastAsia="Times New Roman" w:hAnsi="Angsana New" w:cs="Angsana New"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1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4" w15:restartNumberingAfterBreak="0">
    <w:nsid w:val="2CF02FA2"/>
    <w:multiLevelType w:val="hybridMultilevel"/>
    <w:tmpl w:val="4552AF34"/>
    <w:lvl w:ilvl="0" w:tplc="04090017">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5" w15:restartNumberingAfterBreak="0">
    <w:nsid w:val="2DF555D3"/>
    <w:multiLevelType w:val="hybridMultilevel"/>
    <w:tmpl w:val="6FC0AEF2"/>
    <w:lvl w:ilvl="0" w:tplc="CB8C39FE">
      <w:start w:val="1"/>
      <w:numFmt w:val="bullet"/>
      <w:lvlText w:val=""/>
      <w:lvlJc w:val="left"/>
      <w:pPr>
        <w:tabs>
          <w:tab w:val="num" w:pos="792"/>
        </w:tabs>
        <w:ind w:left="792" w:hanging="432"/>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1E2EFE"/>
    <w:multiLevelType w:val="hybridMultilevel"/>
    <w:tmpl w:val="3D6496CA"/>
    <w:lvl w:ilvl="0" w:tplc="2DFA5A08">
      <w:start w:val="1"/>
      <w:numFmt w:val="decimal"/>
      <w:lvlText w:val="%1."/>
      <w:lvlJc w:val="left"/>
      <w:pPr>
        <w:ind w:left="3224" w:hanging="360"/>
      </w:pPr>
      <w:rPr>
        <w:rFonts w:cs="Cordia New" w:hint="default"/>
      </w:rPr>
    </w:lvl>
    <w:lvl w:ilvl="1" w:tplc="04090019" w:tentative="1">
      <w:start w:val="1"/>
      <w:numFmt w:val="lowerLetter"/>
      <w:lvlText w:val="%2."/>
      <w:lvlJc w:val="left"/>
      <w:pPr>
        <w:ind w:left="3944" w:hanging="360"/>
      </w:pPr>
    </w:lvl>
    <w:lvl w:ilvl="2" w:tplc="0409001B" w:tentative="1">
      <w:start w:val="1"/>
      <w:numFmt w:val="lowerRoman"/>
      <w:lvlText w:val="%3."/>
      <w:lvlJc w:val="right"/>
      <w:pPr>
        <w:ind w:left="4664" w:hanging="180"/>
      </w:pPr>
    </w:lvl>
    <w:lvl w:ilvl="3" w:tplc="0409000F" w:tentative="1">
      <w:start w:val="1"/>
      <w:numFmt w:val="decimal"/>
      <w:lvlText w:val="%4."/>
      <w:lvlJc w:val="left"/>
      <w:pPr>
        <w:ind w:left="5384" w:hanging="360"/>
      </w:pPr>
    </w:lvl>
    <w:lvl w:ilvl="4" w:tplc="04090019" w:tentative="1">
      <w:start w:val="1"/>
      <w:numFmt w:val="lowerLetter"/>
      <w:lvlText w:val="%5."/>
      <w:lvlJc w:val="left"/>
      <w:pPr>
        <w:ind w:left="6104" w:hanging="360"/>
      </w:pPr>
    </w:lvl>
    <w:lvl w:ilvl="5" w:tplc="0409001B" w:tentative="1">
      <w:start w:val="1"/>
      <w:numFmt w:val="lowerRoman"/>
      <w:lvlText w:val="%6."/>
      <w:lvlJc w:val="right"/>
      <w:pPr>
        <w:ind w:left="6824" w:hanging="180"/>
      </w:pPr>
    </w:lvl>
    <w:lvl w:ilvl="6" w:tplc="0409000F" w:tentative="1">
      <w:start w:val="1"/>
      <w:numFmt w:val="decimal"/>
      <w:lvlText w:val="%7."/>
      <w:lvlJc w:val="left"/>
      <w:pPr>
        <w:ind w:left="7544" w:hanging="360"/>
      </w:pPr>
    </w:lvl>
    <w:lvl w:ilvl="7" w:tplc="04090019" w:tentative="1">
      <w:start w:val="1"/>
      <w:numFmt w:val="lowerLetter"/>
      <w:lvlText w:val="%8."/>
      <w:lvlJc w:val="left"/>
      <w:pPr>
        <w:ind w:left="8264" w:hanging="360"/>
      </w:pPr>
    </w:lvl>
    <w:lvl w:ilvl="8" w:tplc="0409001B" w:tentative="1">
      <w:start w:val="1"/>
      <w:numFmt w:val="lowerRoman"/>
      <w:lvlText w:val="%9."/>
      <w:lvlJc w:val="right"/>
      <w:pPr>
        <w:ind w:left="8984" w:hanging="180"/>
      </w:pPr>
    </w:lvl>
  </w:abstractNum>
  <w:abstractNum w:abstractNumId="17" w15:restartNumberingAfterBreak="0">
    <w:nsid w:val="39524A2D"/>
    <w:multiLevelType w:val="multilevel"/>
    <w:tmpl w:val="89700160"/>
    <w:lvl w:ilvl="0">
      <w:start w:val="1"/>
      <w:numFmt w:val="upperRoman"/>
      <w:lvlText w:val="%1........"/>
      <w:lvlJc w:val="left"/>
      <w:pPr>
        <w:tabs>
          <w:tab w:val="num" w:pos="2160"/>
        </w:tabs>
        <w:ind w:left="2160" w:hanging="2160"/>
      </w:pPr>
      <w:rPr>
        <w:rFonts w:cs="Arial" w:hint="default"/>
        <w:b w:val="0"/>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1440"/>
        </w:tabs>
        <w:ind w:left="1440" w:hanging="1440"/>
      </w:pPr>
      <w:rPr>
        <w:rFonts w:cs="Arial" w:hint="default"/>
        <w:b w:val="0"/>
        <w:sz w:val="20"/>
      </w:rPr>
    </w:lvl>
  </w:abstractNum>
  <w:abstractNum w:abstractNumId="18" w15:restartNumberingAfterBreak="0">
    <w:nsid w:val="3AEE7FAA"/>
    <w:multiLevelType w:val="hybridMultilevel"/>
    <w:tmpl w:val="6574A3CE"/>
    <w:lvl w:ilvl="0" w:tplc="AE301DF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3CC523ED"/>
    <w:multiLevelType w:val="multilevel"/>
    <w:tmpl w:val="F7E245B6"/>
    <w:lvl w:ilvl="0">
      <w:start w:val="3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F446095"/>
    <w:multiLevelType w:val="hybridMultilevel"/>
    <w:tmpl w:val="AEE62E6C"/>
    <w:lvl w:ilvl="0" w:tplc="6166F886">
      <w:start w:val="5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8E4BB3"/>
    <w:multiLevelType w:val="hybridMultilevel"/>
    <w:tmpl w:val="95E64048"/>
    <w:lvl w:ilvl="0" w:tplc="CFAEC2A6">
      <w:numFmt w:val="bullet"/>
      <w:lvlText w:val="-"/>
      <w:lvlJc w:val="left"/>
      <w:pPr>
        <w:tabs>
          <w:tab w:val="num" w:pos="3240"/>
        </w:tabs>
        <w:ind w:left="3240" w:hanging="360"/>
      </w:pPr>
      <w:rPr>
        <w:rFonts w:ascii="Times New Roman" w:eastAsia="Times New Roman" w:hAnsi="Times New Roman" w:cs="Angsana New"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2" w15:restartNumberingAfterBreak="0">
    <w:nsid w:val="40B64033"/>
    <w:multiLevelType w:val="hybridMultilevel"/>
    <w:tmpl w:val="760A01B0"/>
    <w:lvl w:ilvl="0" w:tplc="4BD225C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74E51E0"/>
    <w:multiLevelType w:val="hybridMultilevel"/>
    <w:tmpl w:val="E2F674EA"/>
    <w:lvl w:ilvl="0" w:tplc="BF8C05FE">
      <w:start w:val="1"/>
      <w:numFmt w:val="decimal"/>
      <w:lvlText w:val="%1."/>
      <w:lvlJc w:val="left"/>
      <w:pPr>
        <w:tabs>
          <w:tab w:val="num" w:pos="331"/>
        </w:tabs>
        <w:ind w:left="331" w:hanging="360"/>
      </w:pPr>
      <w:rPr>
        <w:rFonts w:hint="default"/>
        <w:color w:val="auto"/>
      </w:rPr>
    </w:lvl>
    <w:lvl w:ilvl="1" w:tplc="04090019" w:tentative="1">
      <w:start w:val="1"/>
      <w:numFmt w:val="lowerLetter"/>
      <w:lvlText w:val="%2."/>
      <w:lvlJc w:val="left"/>
      <w:pPr>
        <w:tabs>
          <w:tab w:val="num" w:pos="1051"/>
        </w:tabs>
        <w:ind w:left="1051" w:hanging="360"/>
      </w:pPr>
    </w:lvl>
    <w:lvl w:ilvl="2" w:tplc="0409001B" w:tentative="1">
      <w:start w:val="1"/>
      <w:numFmt w:val="lowerRoman"/>
      <w:lvlText w:val="%3."/>
      <w:lvlJc w:val="right"/>
      <w:pPr>
        <w:tabs>
          <w:tab w:val="num" w:pos="1771"/>
        </w:tabs>
        <w:ind w:left="1771" w:hanging="180"/>
      </w:pPr>
    </w:lvl>
    <w:lvl w:ilvl="3" w:tplc="0409000F" w:tentative="1">
      <w:start w:val="1"/>
      <w:numFmt w:val="decimal"/>
      <w:lvlText w:val="%4."/>
      <w:lvlJc w:val="left"/>
      <w:pPr>
        <w:tabs>
          <w:tab w:val="num" w:pos="2491"/>
        </w:tabs>
        <w:ind w:left="2491" w:hanging="360"/>
      </w:pPr>
    </w:lvl>
    <w:lvl w:ilvl="4" w:tplc="04090019" w:tentative="1">
      <w:start w:val="1"/>
      <w:numFmt w:val="lowerLetter"/>
      <w:lvlText w:val="%5."/>
      <w:lvlJc w:val="left"/>
      <w:pPr>
        <w:tabs>
          <w:tab w:val="num" w:pos="3211"/>
        </w:tabs>
        <w:ind w:left="3211" w:hanging="360"/>
      </w:pPr>
    </w:lvl>
    <w:lvl w:ilvl="5" w:tplc="0409001B" w:tentative="1">
      <w:start w:val="1"/>
      <w:numFmt w:val="lowerRoman"/>
      <w:lvlText w:val="%6."/>
      <w:lvlJc w:val="right"/>
      <w:pPr>
        <w:tabs>
          <w:tab w:val="num" w:pos="3931"/>
        </w:tabs>
        <w:ind w:left="3931" w:hanging="180"/>
      </w:pPr>
    </w:lvl>
    <w:lvl w:ilvl="6" w:tplc="0409000F" w:tentative="1">
      <w:start w:val="1"/>
      <w:numFmt w:val="decimal"/>
      <w:lvlText w:val="%7."/>
      <w:lvlJc w:val="left"/>
      <w:pPr>
        <w:tabs>
          <w:tab w:val="num" w:pos="4651"/>
        </w:tabs>
        <w:ind w:left="4651" w:hanging="360"/>
      </w:pPr>
    </w:lvl>
    <w:lvl w:ilvl="7" w:tplc="04090019" w:tentative="1">
      <w:start w:val="1"/>
      <w:numFmt w:val="lowerLetter"/>
      <w:lvlText w:val="%8."/>
      <w:lvlJc w:val="left"/>
      <w:pPr>
        <w:tabs>
          <w:tab w:val="num" w:pos="5371"/>
        </w:tabs>
        <w:ind w:left="5371" w:hanging="360"/>
      </w:pPr>
    </w:lvl>
    <w:lvl w:ilvl="8" w:tplc="0409001B" w:tentative="1">
      <w:start w:val="1"/>
      <w:numFmt w:val="lowerRoman"/>
      <w:lvlText w:val="%9."/>
      <w:lvlJc w:val="right"/>
      <w:pPr>
        <w:tabs>
          <w:tab w:val="num" w:pos="6091"/>
        </w:tabs>
        <w:ind w:left="6091" w:hanging="180"/>
      </w:pPr>
    </w:lvl>
  </w:abstractNum>
  <w:abstractNum w:abstractNumId="24" w15:restartNumberingAfterBreak="0">
    <w:nsid w:val="47ED1F91"/>
    <w:multiLevelType w:val="hybridMultilevel"/>
    <w:tmpl w:val="9624647C"/>
    <w:lvl w:ilvl="0" w:tplc="6D1670AE">
      <w:start w:val="1"/>
      <w:numFmt w:val="lowerLetter"/>
      <w:lvlText w:val="%1)"/>
      <w:lvlJc w:val="left"/>
      <w:pPr>
        <w:ind w:left="900" w:hanging="360"/>
      </w:pPr>
      <w:rPr>
        <w:rFonts w:ascii="Arial" w:hAnsi="Arial" w:cs="Arial" w:hint="default"/>
        <w:sz w:val="22"/>
        <w:szCs w:val="22"/>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487E3EA7"/>
    <w:multiLevelType w:val="hybridMultilevel"/>
    <w:tmpl w:val="9B94FC12"/>
    <w:lvl w:ilvl="0" w:tplc="D5A80A90">
      <w:start w:val="1"/>
      <w:numFmt w:val="lowerLetter"/>
      <w:lvlText w:val="%1)"/>
      <w:lvlJc w:val="left"/>
      <w:pPr>
        <w:ind w:left="91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6700D3"/>
    <w:multiLevelType w:val="hybridMultilevel"/>
    <w:tmpl w:val="5ABA0C20"/>
    <w:lvl w:ilvl="0" w:tplc="A386D7D4">
      <w:start w:val="1"/>
      <w:numFmt w:val="lowerLetter"/>
      <w:lvlText w:val="%1)"/>
      <w:lvlJc w:val="left"/>
      <w:pPr>
        <w:ind w:left="5310" w:hanging="360"/>
      </w:pPr>
      <w:rPr>
        <w:rFonts w:ascii="Arial" w:eastAsia="Times New Roman" w:hAnsi="Arial" w:cs="Angsana New"/>
      </w:rPr>
    </w:lvl>
    <w:lvl w:ilvl="1" w:tplc="04090019" w:tentative="1">
      <w:start w:val="1"/>
      <w:numFmt w:val="lowerLetter"/>
      <w:lvlText w:val="%2."/>
      <w:lvlJc w:val="left"/>
      <w:pPr>
        <w:ind w:left="6030" w:hanging="360"/>
      </w:pPr>
    </w:lvl>
    <w:lvl w:ilvl="2" w:tplc="0409001B" w:tentative="1">
      <w:start w:val="1"/>
      <w:numFmt w:val="lowerRoman"/>
      <w:lvlText w:val="%3."/>
      <w:lvlJc w:val="right"/>
      <w:pPr>
        <w:ind w:left="6750" w:hanging="180"/>
      </w:pPr>
    </w:lvl>
    <w:lvl w:ilvl="3" w:tplc="0409000F" w:tentative="1">
      <w:start w:val="1"/>
      <w:numFmt w:val="decimal"/>
      <w:lvlText w:val="%4."/>
      <w:lvlJc w:val="left"/>
      <w:pPr>
        <w:ind w:left="7470" w:hanging="360"/>
      </w:pPr>
    </w:lvl>
    <w:lvl w:ilvl="4" w:tplc="04090019" w:tentative="1">
      <w:start w:val="1"/>
      <w:numFmt w:val="lowerLetter"/>
      <w:lvlText w:val="%5."/>
      <w:lvlJc w:val="left"/>
      <w:pPr>
        <w:ind w:left="8190" w:hanging="360"/>
      </w:pPr>
    </w:lvl>
    <w:lvl w:ilvl="5" w:tplc="0409001B" w:tentative="1">
      <w:start w:val="1"/>
      <w:numFmt w:val="lowerRoman"/>
      <w:lvlText w:val="%6."/>
      <w:lvlJc w:val="right"/>
      <w:pPr>
        <w:ind w:left="8910" w:hanging="180"/>
      </w:pPr>
    </w:lvl>
    <w:lvl w:ilvl="6" w:tplc="0409000F" w:tentative="1">
      <w:start w:val="1"/>
      <w:numFmt w:val="decimal"/>
      <w:lvlText w:val="%7."/>
      <w:lvlJc w:val="left"/>
      <w:pPr>
        <w:ind w:left="9630" w:hanging="360"/>
      </w:pPr>
    </w:lvl>
    <w:lvl w:ilvl="7" w:tplc="04090019" w:tentative="1">
      <w:start w:val="1"/>
      <w:numFmt w:val="lowerLetter"/>
      <w:lvlText w:val="%8."/>
      <w:lvlJc w:val="left"/>
      <w:pPr>
        <w:ind w:left="10350" w:hanging="360"/>
      </w:pPr>
    </w:lvl>
    <w:lvl w:ilvl="8" w:tplc="0409001B" w:tentative="1">
      <w:start w:val="1"/>
      <w:numFmt w:val="lowerRoman"/>
      <w:lvlText w:val="%9."/>
      <w:lvlJc w:val="right"/>
      <w:pPr>
        <w:ind w:left="11070" w:hanging="180"/>
      </w:pPr>
    </w:lvl>
  </w:abstractNum>
  <w:abstractNum w:abstractNumId="27" w15:restartNumberingAfterBreak="0">
    <w:nsid w:val="56623FB6"/>
    <w:multiLevelType w:val="multilevel"/>
    <w:tmpl w:val="CAC68E00"/>
    <w:lvl w:ilvl="0">
      <w:start w:val="16"/>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900"/>
        </w:tabs>
        <w:ind w:left="900" w:hanging="540"/>
      </w:pPr>
      <w:rPr>
        <w:rFonts w:cs="Times New Roman" w:hint="default"/>
      </w:rPr>
    </w:lvl>
    <w:lvl w:ilvl="2">
      <w:start w:val="1"/>
      <w:numFmt w:val="upperLetter"/>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8" w15:restartNumberingAfterBreak="0">
    <w:nsid w:val="573E2DF9"/>
    <w:multiLevelType w:val="multilevel"/>
    <w:tmpl w:val="D55E208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576F069D"/>
    <w:multiLevelType w:val="hybridMultilevel"/>
    <w:tmpl w:val="EA02EC06"/>
    <w:lvl w:ilvl="0" w:tplc="6F965D06">
      <w:start w:val="1"/>
      <w:numFmt w:val="bullet"/>
      <w:lvlText w:val=""/>
      <w:lvlJc w:val="left"/>
      <w:pPr>
        <w:tabs>
          <w:tab w:val="num" w:pos="720"/>
        </w:tabs>
        <w:ind w:left="720" w:hanging="360"/>
      </w:pPr>
      <w:rPr>
        <w:rFonts w:ascii="Symbol" w:hAnsi="Symbol" w:hint="default"/>
        <w:sz w:val="1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745F15"/>
    <w:multiLevelType w:val="hybridMultilevel"/>
    <w:tmpl w:val="D6D6811C"/>
    <w:lvl w:ilvl="0" w:tplc="B7048A4A">
      <w:start w:val="1"/>
      <w:numFmt w:val="lowerLetter"/>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31" w15:restartNumberingAfterBreak="0">
    <w:nsid w:val="5AA410AD"/>
    <w:multiLevelType w:val="hybridMultilevel"/>
    <w:tmpl w:val="B18CE388"/>
    <w:lvl w:ilvl="0" w:tplc="D4F4336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5AF47ACE"/>
    <w:multiLevelType w:val="multilevel"/>
    <w:tmpl w:val="2BFE06C8"/>
    <w:lvl w:ilvl="0">
      <w:start w:val="5"/>
      <w:numFmt w:val="decimal"/>
      <w:lvlText w:val="%1"/>
      <w:lvlJc w:val="left"/>
      <w:pPr>
        <w:tabs>
          <w:tab w:val="num" w:pos="720"/>
        </w:tabs>
        <w:ind w:left="720" w:hanging="720"/>
      </w:pPr>
      <w:rPr>
        <w:rFonts w:hint="default"/>
        <w:b/>
      </w:rPr>
    </w:lvl>
    <w:lvl w:ilvl="1">
      <w:start w:val="2"/>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3" w15:restartNumberingAfterBreak="0">
    <w:nsid w:val="5E2B5606"/>
    <w:multiLevelType w:val="hybridMultilevel"/>
    <w:tmpl w:val="58E49070"/>
    <w:lvl w:ilvl="0" w:tplc="3F7611C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61001B2A"/>
    <w:multiLevelType w:val="hybridMultilevel"/>
    <w:tmpl w:val="08866A12"/>
    <w:lvl w:ilvl="0" w:tplc="1018A3B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640A54"/>
    <w:multiLevelType w:val="hybridMultilevel"/>
    <w:tmpl w:val="1930C5EC"/>
    <w:lvl w:ilvl="0" w:tplc="DB4C70E2">
      <w:numFmt w:val="bullet"/>
      <w:lvlText w:val="-"/>
      <w:lvlJc w:val="left"/>
      <w:pPr>
        <w:ind w:left="972" w:hanging="360"/>
      </w:pPr>
      <w:rPr>
        <w:rFonts w:ascii="Arial" w:eastAsia="Times New Roman" w:hAnsi="Arial" w:cs="Aria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36" w15:restartNumberingAfterBreak="0">
    <w:nsid w:val="67B42D0F"/>
    <w:multiLevelType w:val="hybridMultilevel"/>
    <w:tmpl w:val="CDC809D6"/>
    <w:lvl w:ilvl="0" w:tplc="4156D87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6834523A"/>
    <w:multiLevelType w:val="hybridMultilevel"/>
    <w:tmpl w:val="39A28AE0"/>
    <w:lvl w:ilvl="0" w:tplc="5AD88C4A">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AF7A90"/>
    <w:multiLevelType w:val="hybridMultilevel"/>
    <w:tmpl w:val="B152074A"/>
    <w:lvl w:ilvl="0" w:tplc="5AE22B0C">
      <w:start w:val="9"/>
      <w:numFmt w:val="bullet"/>
      <w:lvlText w:val="-"/>
      <w:lvlJc w:val="left"/>
      <w:pPr>
        <w:tabs>
          <w:tab w:val="num" w:pos="2333"/>
        </w:tabs>
        <w:ind w:left="2333" w:hanging="1613"/>
      </w:pPr>
      <w:rPr>
        <w:rFonts w:ascii="Times New Roman" w:eastAsia="MS Mincho" w:hAnsi="Times New Roman" w:cs="AngsanaUPC" w:hint="default"/>
        <w:b w:val="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73362F33"/>
    <w:multiLevelType w:val="hybridMultilevel"/>
    <w:tmpl w:val="05FA94B8"/>
    <w:lvl w:ilvl="0" w:tplc="42D8C24A">
      <w:start w:val="5"/>
      <w:numFmt w:val="bullet"/>
      <w:lvlText w:val="-"/>
      <w:lvlJc w:val="left"/>
      <w:pPr>
        <w:tabs>
          <w:tab w:val="num" w:pos="1973"/>
        </w:tabs>
        <w:ind w:left="1973" w:hanging="360"/>
      </w:pPr>
      <w:rPr>
        <w:rFonts w:ascii="Times New Roman" w:hAnsi="Times New Roman" w:hint="default"/>
        <w:b w:val="0"/>
        <w:i w:val="0"/>
        <w:sz w:val="32"/>
      </w:rPr>
    </w:lvl>
    <w:lvl w:ilvl="1" w:tplc="04090003">
      <w:start w:val="1"/>
      <w:numFmt w:val="bullet"/>
      <w:lvlText w:val="o"/>
      <w:lvlJc w:val="left"/>
      <w:pPr>
        <w:tabs>
          <w:tab w:val="num" w:pos="1973"/>
        </w:tabs>
        <w:ind w:left="1973" w:hanging="360"/>
      </w:pPr>
      <w:rPr>
        <w:rFonts w:ascii="Courier New" w:hAnsi="Courier New" w:hint="default"/>
      </w:rPr>
    </w:lvl>
    <w:lvl w:ilvl="2" w:tplc="04090005">
      <w:start w:val="1"/>
      <w:numFmt w:val="bullet"/>
      <w:lvlText w:val=""/>
      <w:lvlJc w:val="left"/>
      <w:pPr>
        <w:tabs>
          <w:tab w:val="num" w:pos="2693"/>
        </w:tabs>
        <w:ind w:left="2693" w:hanging="360"/>
      </w:pPr>
      <w:rPr>
        <w:rFonts w:ascii="Wingdings" w:hAnsi="Wingdings" w:hint="default"/>
      </w:rPr>
    </w:lvl>
    <w:lvl w:ilvl="3" w:tplc="04090001">
      <w:start w:val="1"/>
      <w:numFmt w:val="bullet"/>
      <w:lvlText w:val=""/>
      <w:lvlJc w:val="left"/>
      <w:pPr>
        <w:tabs>
          <w:tab w:val="num" w:pos="3413"/>
        </w:tabs>
        <w:ind w:left="3413" w:hanging="360"/>
      </w:pPr>
      <w:rPr>
        <w:rFonts w:ascii="Symbol" w:hAnsi="Symbol" w:hint="default"/>
      </w:rPr>
    </w:lvl>
    <w:lvl w:ilvl="4" w:tplc="04090003">
      <w:start w:val="1"/>
      <w:numFmt w:val="bullet"/>
      <w:lvlText w:val="o"/>
      <w:lvlJc w:val="left"/>
      <w:pPr>
        <w:tabs>
          <w:tab w:val="num" w:pos="4133"/>
        </w:tabs>
        <w:ind w:left="4133" w:hanging="360"/>
      </w:pPr>
      <w:rPr>
        <w:rFonts w:ascii="Courier New" w:hAnsi="Courier New" w:hint="default"/>
      </w:rPr>
    </w:lvl>
    <w:lvl w:ilvl="5" w:tplc="04090005">
      <w:start w:val="1"/>
      <w:numFmt w:val="bullet"/>
      <w:lvlText w:val=""/>
      <w:lvlJc w:val="left"/>
      <w:pPr>
        <w:tabs>
          <w:tab w:val="num" w:pos="4853"/>
        </w:tabs>
        <w:ind w:left="4853" w:hanging="360"/>
      </w:pPr>
      <w:rPr>
        <w:rFonts w:ascii="Wingdings" w:hAnsi="Wingdings" w:hint="default"/>
      </w:rPr>
    </w:lvl>
    <w:lvl w:ilvl="6" w:tplc="04090001">
      <w:start w:val="1"/>
      <w:numFmt w:val="bullet"/>
      <w:lvlText w:val=""/>
      <w:lvlJc w:val="left"/>
      <w:pPr>
        <w:tabs>
          <w:tab w:val="num" w:pos="5573"/>
        </w:tabs>
        <w:ind w:left="5573" w:hanging="360"/>
      </w:pPr>
      <w:rPr>
        <w:rFonts w:ascii="Symbol" w:hAnsi="Symbol" w:hint="default"/>
      </w:rPr>
    </w:lvl>
    <w:lvl w:ilvl="7" w:tplc="04090003">
      <w:start w:val="1"/>
      <w:numFmt w:val="bullet"/>
      <w:lvlText w:val="o"/>
      <w:lvlJc w:val="left"/>
      <w:pPr>
        <w:tabs>
          <w:tab w:val="num" w:pos="6293"/>
        </w:tabs>
        <w:ind w:left="6293" w:hanging="360"/>
      </w:pPr>
      <w:rPr>
        <w:rFonts w:ascii="Courier New" w:hAnsi="Courier New" w:hint="default"/>
      </w:rPr>
    </w:lvl>
    <w:lvl w:ilvl="8" w:tplc="04090005">
      <w:start w:val="1"/>
      <w:numFmt w:val="bullet"/>
      <w:lvlText w:val=""/>
      <w:lvlJc w:val="left"/>
      <w:pPr>
        <w:tabs>
          <w:tab w:val="num" w:pos="7013"/>
        </w:tabs>
        <w:ind w:left="7013" w:hanging="360"/>
      </w:pPr>
      <w:rPr>
        <w:rFonts w:ascii="Wingdings" w:hAnsi="Wingdings" w:hint="default"/>
      </w:rPr>
    </w:lvl>
  </w:abstractNum>
  <w:abstractNum w:abstractNumId="40" w15:restartNumberingAfterBreak="0">
    <w:nsid w:val="738D3375"/>
    <w:multiLevelType w:val="hybridMultilevel"/>
    <w:tmpl w:val="B152074A"/>
    <w:lvl w:ilvl="0" w:tplc="42D8C24A">
      <w:start w:val="5"/>
      <w:numFmt w:val="bullet"/>
      <w:lvlText w:val="-"/>
      <w:lvlJc w:val="left"/>
      <w:pPr>
        <w:tabs>
          <w:tab w:val="num" w:pos="2333"/>
        </w:tabs>
        <w:ind w:left="2333" w:hanging="360"/>
      </w:pPr>
      <w:rPr>
        <w:rFonts w:ascii="Times New Roman" w:hAnsi="Times New Roman" w:hint="default"/>
        <w:b w:val="0"/>
        <w:i w:val="0"/>
        <w:sz w:val="32"/>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2" w15:restartNumberingAfterBreak="0">
    <w:nsid w:val="7ACE0A09"/>
    <w:multiLevelType w:val="hybridMultilevel"/>
    <w:tmpl w:val="2D4C28DE"/>
    <w:lvl w:ilvl="0" w:tplc="974CB9B6">
      <w:start w:val="1"/>
      <w:numFmt w:val="thaiLetters"/>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B027F0"/>
    <w:multiLevelType w:val="hybridMultilevel"/>
    <w:tmpl w:val="0846BEC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4A17C2"/>
    <w:multiLevelType w:val="multilevel"/>
    <w:tmpl w:val="03120CDA"/>
    <w:lvl w:ilvl="0">
      <w:start w:val="1"/>
      <w:numFmt w:val="upperRoman"/>
      <w:lvlText w:val="%1........"/>
      <w:lvlJc w:val="left"/>
      <w:pPr>
        <w:tabs>
          <w:tab w:val="num" w:pos="2160"/>
        </w:tabs>
        <w:ind w:left="2160" w:hanging="2160"/>
      </w:pPr>
      <w:rPr>
        <w:rFonts w:cs="Arial" w:hint="default"/>
        <w:b w:val="0"/>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1440"/>
        </w:tabs>
        <w:ind w:left="1440" w:hanging="1440"/>
      </w:pPr>
      <w:rPr>
        <w:rFonts w:cs="Arial" w:hint="default"/>
        <w:b w:val="0"/>
        <w:sz w:val="20"/>
      </w:rPr>
    </w:lvl>
  </w:abstractNum>
  <w:num w:numId="1" w16cid:durableId="1529103259">
    <w:abstractNumId w:val="30"/>
  </w:num>
  <w:num w:numId="2" w16cid:durableId="1178344459">
    <w:abstractNumId w:val="33"/>
  </w:num>
  <w:num w:numId="3" w16cid:durableId="271670275">
    <w:abstractNumId w:val="43"/>
  </w:num>
  <w:num w:numId="4" w16cid:durableId="996304486">
    <w:abstractNumId w:val="13"/>
  </w:num>
  <w:num w:numId="5" w16cid:durableId="909728913">
    <w:abstractNumId w:val="34"/>
  </w:num>
  <w:num w:numId="6" w16cid:durableId="1804344722">
    <w:abstractNumId w:val="18"/>
  </w:num>
  <w:num w:numId="7" w16cid:durableId="424960284">
    <w:abstractNumId w:val="35"/>
  </w:num>
  <w:num w:numId="8" w16cid:durableId="838740630">
    <w:abstractNumId w:val="42"/>
  </w:num>
  <w:num w:numId="9" w16cid:durableId="1946959406">
    <w:abstractNumId w:val="14"/>
  </w:num>
  <w:num w:numId="10" w16cid:durableId="895164205">
    <w:abstractNumId w:val="26"/>
  </w:num>
  <w:num w:numId="11" w16cid:durableId="890380075">
    <w:abstractNumId w:val="24"/>
  </w:num>
  <w:num w:numId="12" w16cid:durableId="2128504947">
    <w:abstractNumId w:val="36"/>
  </w:num>
  <w:num w:numId="13" w16cid:durableId="15688786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26923833">
    <w:abstractNumId w:val="37"/>
  </w:num>
  <w:num w:numId="15" w16cid:durableId="1092093496">
    <w:abstractNumId w:val="41"/>
  </w:num>
  <w:num w:numId="16" w16cid:durableId="1166048131">
    <w:abstractNumId w:val="16"/>
  </w:num>
  <w:num w:numId="17" w16cid:durableId="471094304">
    <w:abstractNumId w:val="11"/>
  </w:num>
  <w:num w:numId="18" w16cid:durableId="704020190">
    <w:abstractNumId w:val="10"/>
  </w:num>
  <w:num w:numId="19" w16cid:durableId="1522351508">
    <w:abstractNumId w:val="1"/>
  </w:num>
  <w:num w:numId="20" w16cid:durableId="135073483">
    <w:abstractNumId w:val="25"/>
  </w:num>
  <w:num w:numId="21" w16cid:durableId="963733580">
    <w:abstractNumId w:val="4"/>
  </w:num>
  <w:num w:numId="22" w16cid:durableId="2093309875">
    <w:abstractNumId w:val="8"/>
  </w:num>
  <w:num w:numId="23" w16cid:durableId="3626315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62711426">
    <w:abstractNumId w:val="10"/>
  </w:num>
  <w:num w:numId="25" w16cid:durableId="268662417">
    <w:abstractNumId w:val="23"/>
  </w:num>
  <w:num w:numId="26" w16cid:durableId="1955211409">
    <w:abstractNumId w:val="7"/>
  </w:num>
  <w:num w:numId="27" w16cid:durableId="1799256883">
    <w:abstractNumId w:val="20"/>
  </w:num>
  <w:num w:numId="28" w16cid:durableId="809052071">
    <w:abstractNumId w:val="28"/>
  </w:num>
  <w:num w:numId="29" w16cid:durableId="1581021676">
    <w:abstractNumId w:val="21"/>
  </w:num>
  <w:num w:numId="30" w16cid:durableId="799343051">
    <w:abstractNumId w:val="27"/>
  </w:num>
  <w:num w:numId="31" w16cid:durableId="1703898415">
    <w:abstractNumId w:val="39"/>
  </w:num>
  <w:num w:numId="32" w16cid:durableId="2031486803">
    <w:abstractNumId w:val="15"/>
  </w:num>
  <w:num w:numId="33" w16cid:durableId="596058040">
    <w:abstractNumId w:val="40"/>
  </w:num>
  <w:num w:numId="34" w16cid:durableId="7106660">
    <w:abstractNumId w:val="5"/>
  </w:num>
  <w:num w:numId="35" w16cid:durableId="219368040">
    <w:abstractNumId w:val="38"/>
  </w:num>
  <w:num w:numId="36" w16cid:durableId="717902730">
    <w:abstractNumId w:val="0"/>
  </w:num>
  <w:num w:numId="37" w16cid:durableId="538587780">
    <w:abstractNumId w:val="9"/>
  </w:num>
  <w:num w:numId="38" w16cid:durableId="953440670">
    <w:abstractNumId w:val="32"/>
  </w:num>
  <w:num w:numId="39" w16cid:durableId="1161314389">
    <w:abstractNumId w:val="29"/>
  </w:num>
  <w:num w:numId="40" w16cid:durableId="866599835">
    <w:abstractNumId w:val="2"/>
  </w:num>
  <w:num w:numId="41" w16cid:durableId="1638299944">
    <w:abstractNumId w:val="3"/>
  </w:num>
  <w:num w:numId="42" w16cid:durableId="1399283880">
    <w:abstractNumId w:val="44"/>
  </w:num>
  <w:num w:numId="43" w16cid:durableId="1173957695">
    <w:abstractNumId w:val="17"/>
  </w:num>
  <w:num w:numId="44" w16cid:durableId="631208014">
    <w:abstractNumId w:val="19"/>
  </w:num>
  <w:num w:numId="45" w16cid:durableId="194076873">
    <w:abstractNumId w:val="12"/>
  </w:num>
  <w:num w:numId="46" w16cid:durableId="1472206407">
    <w:abstractNumId w:val="31"/>
  </w:num>
  <w:num w:numId="47" w16cid:durableId="1394356286">
    <w:abstractNumId w:val="6"/>
  </w:num>
  <w:num w:numId="48" w16cid:durableId="5251723">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618"/>
    <w:rsid w:val="000000B5"/>
    <w:rsid w:val="00000128"/>
    <w:rsid w:val="00000222"/>
    <w:rsid w:val="00000481"/>
    <w:rsid w:val="00000A94"/>
    <w:rsid w:val="00000C3E"/>
    <w:rsid w:val="00000E7A"/>
    <w:rsid w:val="000010AD"/>
    <w:rsid w:val="00001532"/>
    <w:rsid w:val="00001656"/>
    <w:rsid w:val="00001B89"/>
    <w:rsid w:val="00001BA5"/>
    <w:rsid w:val="000024E8"/>
    <w:rsid w:val="00002E46"/>
    <w:rsid w:val="00002EEE"/>
    <w:rsid w:val="0000395A"/>
    <w:rsid w:val="00003A13"/>
    <w:rsid w:val="00003E3F"/>
    <w:rsid w:val="00004005"/>
    <w:rsid w:val="00004036"/>
    <w:rsid w:val="000041D1"/>
    <w:rsid w:val="0000425F"/>
    <w:rsid w:val="00004360"/>
    <w:rsid w:val="00004487"/>
    <w:rsid w:val="00005227"/>
    <w:rsid w:val="00005A6B"/>
    <w:rsid w:val="00005EC0"/>
    <w:rsid w:val="00005F4F"/>
    <w:rsid w:val="00006A91"/>
    <w:rsid w:val="0000760F"/>
    <w:rsid w:val="0000798F"/>
    <w:rsid w:val="00007B0E"/>
    <w:rsid w:val="00007DFD"/>
    <w:rsid w:val="00007EB0"/>
    <w:rsid w:val="0001022D"/>
    <w:rsid w:val="000104C3"/>
    <w:rsid w:val="000107E8"/>
    <w:rsid w:val="00010A16"/>
    <w:rsid w:val="0001158F"/>
    <w:rsid w:val="000121FD"/>
    <w:rsid w:val="00012305"/>
    <w:rsid w:val="000124CC"/>
    <w:rsid w:val="00012526"/>
    <w:rsid w:val="00012C5E"/>
    <w:rsid w:val="00012C77"/>
    <w:rsid w:val="000135C9"/>
    <w:rsid w:val="00013CAF"/>
    <w:rsid w:val="00013E93"/>
    <w:rsid w:val="000149ED"/>
    <w:rsid w:val="00015163"/>
    <w:rsid w:val="000158AA"/>
    <w:rsid w:val="00015A5E"/>
    <w:rsid w:val="00015A73"/>
    <w:rsid w:val="00016047"/>
    <w:rsid w:val="00016087"/>
    <w:rsid w:val="000163BC"/>
    <w:rsid w:val="00016885"/>
    <w:rsid w:val="000175B8"/>
    <w:rsid w:val="0001785E"/>
    <w:rsid w:val="00017CD1"/>
    <w:rsid w:val="000203D3"/>
    <w:rsid w:val="00020AB7"/>
    <w:rsid w:val="00020DA7"/>
    <w:rsid w:val="00020E8F"/>
    <w:rsid w:val="000211ED"/>
    <w:rsid w:val="00021439"/>
    <w:rsid w:val="000221AA"/>
    <w:rsid w:val="00022965"/>
    <w:rsid w:val="00022A7A"/>
    <w:rsid w:val="00022B0D"/>
    <w:rsid w:val="00022B1B"/>
    <w:rsid w:val="00022CC5"/>
    <w:rsid w:val="00023663"/>
    <w:rsid w:val="000238DB"/>
    <w:rsid w:val="00023B3B"/>
    <w:rsid w:val="0002432E"/>
    <w:rsid w:val="000244D5"/>
    <w:rsid w:val="00024DB4"/>
    <w:rsid w:val="00025299"/>
    <w:rsid w:val="000254C4"/>
    <w:rsid w:val="000254F4"/>
    <w:rsid w:val="000256AD"/>
    <w:rsid w:val="0002605B"/>
    <w:rsid w:val="00026619"/>
    <w:rsid w:val="00026B79"/>
    <w:rsid w:val="00027233"/>
    <w:rsid w:val="000276E1"/>
    <w:rsid w:val="00027B89"/>
    <w:rsid w:val="00030303"/>
    <w:rsid w:val="000306A9"/>
    <w:rsid w:val="00030735"/>
    <w:rsid w:val="00030773"/>
    <w:rsid w:val="000309BA"/>
    <w:rsid w:val="00030B92"/>
    <w:rsid w:val="00031B1D"/>
    <w:rsid w:val="00031D43"/>
    <w:rsid w:val="0003222B"/>
    <w:rsid w:val="000329DD"/>
    <w:rsid w:val="00032B5D"/>
    <w:rsid w:val="0003305C"/>
    <w:rsid w:val="00033CB5"/>
    <w:rsid w:val="00033DB0"/>
    <w:rsid w:val="00034018"/>
    <w:rsid w:val="00034326"/>
    <w:rsid w:val="000343C1"/>
    <w:rsid w:val="0003466A"/>
    <w:rsid w:val="00034AA9"/>
    <w:rsid w:val="00034BA9"/>
    <w:rsid w:val="00034BE1"/>
    <w:rsid w:val="00034D74"/>
    <w:rsid w:val="0003513E"/>
    <w:rsid w:val="0003529E"/>
    <w:rsid w:val="000354E6"/>
    <w:rsid w:val="00035680"/>
    <w:rsid w:val="00035E7E"/>
    <w:rsid w:val="00036124"/>
    <w:rsid w:val="000362E4"/>
    <w:rsid w:val="000365E7"/>
    <w:rsid w:val="00036746"/>
    <w:rsid w:val="00036933"/>
    <w:rsid w:val="00036ACF"/>
    <w:rsid w:val="00036C09"/>
    <w:rsid w:val="00036E04"/>
    <w:rsid w:val="00037144"/>
    <w:rsid w:val="000378C7"/>
    <w:rsid w:val="00037D3E"/>
    <w:rsid w:val="00037EEF"/>
    <w:rsid w:val="00040358"/>
    <w:rsid w:val="00040AB9"/>
    <w:rsid w:val="00040F2D"/>
    <w:rsid w:val="000422E6"/>
    <w:rsid w:val="000424C1"/>
    <w:rsid w:val="00042A90"/>
    <w:rsid w:val="00042C1F"/>
    <w:rsid w:val="00043134"/>
    <w:rsid w:val="00043239"/>
    <w:rsid w:val="000438CA"/>
    <w:rsid w:val="00043C3D"/>
    <w:rsid w:val="00044240"/>
    <w:rsid w:val="00044808"/>
    <w:rsid w:val="0004518E"/>
    <w:rsid w:val="000463B3"/>
    <w:rsid w:val="000464FE"/>
    <w:rsid w:val="000466C0"/>
    <w:rsid w:val="0004692A"/>
    <w:rsid w:val="00046CE2"/>
    <w:rsid w:val="00046DC4"/>
    <w:rsid w:val="00046E68"/>
    <w:rsid w:val="00047671"/>
    <w:rsid w:val="000477A2"/>
    <w:rsid w:val="000478C0"/>
    <w:rsid w:val="00047934"/>
    <w:rsid w:val="00047E7D"/>
    <w:rsid w:val="00047F5D"/>
    <w:rsid w:val="00050022"/>
    <w:rsid w:val="000502CE"/>
    <w:rsid w:val="00050691"/>
    <w:rsid w:val="000508FE"/>
    <w:rsid w:val="00050C8B"/>
    <w:rsid w:val="00051025"/>
    <w:rsid w:val="00051BC9"/>
    <w:rsid w:val="00051D92"/>
    <w:rsid w:val="0005211D"/>
    <w:rsid w:val="0005269C"/>
    <w:rsid w:val="00052EF2"/>
    <w:rsid w:val="00053345"/>
    <w:rsid w:val="00053488"/>
    <w:rsid w:val="0005356F"/>
    <w:rsid w:val="00053B52"/>
    <w:rsid w:val="00054214"/>
    <w:rsid w:val="00055B45"/>
    <w:rsid w:val="00055F60"/>
    <w:rsid w:val="00056465"/>
    <w:rsid w:val="00056B30"/>
    <w:rsid w:val="000575F0"/>
    <w:rsid w:val="00057662"/>
    <w:rsid w:val="000578F0"/>
    <w:rsid w:val="0005794D"/>
    <w:rsid w:val="00057D1E"/>
    <w:rsid w:val="00057DDC"/>
    <w:rsid w:val="00060067"/>
    <w:rsid w:val="000600F6"/>
    <w:rsid w:val="0006016A"/>
    <w:rsid w:val="00060E02"/>
    <w:rsid w:val="00061116"/>
    <w:rsid w:val="000614D5"/>
    <w:rsid w:val="00061BAE"/>
    <w:rsid w:val="00061BE1"/>
    <w:rsid w:val="0006226F"/>
    <w:rsid w:val="000623AB"/>
    <w:rsid w:val="0006339F"/>
    <w:rsid w:val="000633F3"/>
    <w:rsid w:val="00063507"/>
    <w:rsid w:val="00063739"/>
    <w:rsid w:val="00063D48"/>
    <w:rsid w:val="0006445A"/>
    <w:rsid w:val="0006447B"/>
    <w:rsid w:val="00064DFB"/>
    <w:rsid w:val="00065466"/>
    <w:rsid w:val="000655BC"/>
    <w:rsid w:val="000656E1"/>
    <w:rsid w:val="00066008"/>
    <w:rsid w:val="000661F9"/>
    <w:rsid w:val="0006668E"/>
    <w:rsid w:val="000669BA"/>
    <w:rsid w:val="000669FD"/>
    <w:rsid w:val="00066A35"/>
    <w:rsid w:val="00066E32"/>
    <w:rsid w:val="00067578"/>
    <w:rsid w:val="00067925"/>
    <w:rsid w:val="00067D46"/>
    <w:rsid w:val="00067F47"/>
    <w:rsid w:val="0007089D"/>
    <w:rsid w:val="0007150A"/>
    <w:rsid w:val="00071C7D"/>
    <w:rsid w:val="00071DD1"/>
    <w:rsid w:val="00071F28"/>
    <w:rsid w:val="00072169"/>
    <w:rsid w:val="000721F8"/>
    <w:rsid w:val="0007246F"/>
    <w:rsid w:val="00072AFB"/>
    <w:rsid w:val="00072C29"/>
    <w:rsid w:val="00073303"/>
    <w:rsid w:val="000734E4"/>
    <w:rsid w:val="000739BE"/>
    <w:rsid w:val="00073A9A"/>
    <w:rsid w:val="000743D2"/>
    <w:rsid w:val="0007466E"/>
    <w:rsid w:val="000746DB"/>
    <w:rsid w:val="00074725"/>
    <w:rsid w:val="0007473E"/>
    <w:rsid w:val="00074762"/>
    <w:rsid w:val="00074D10"/>
    <w:rsid w:val="00074D49"/>
    <w:rsid w:val="0007548F"/>
    <w:rsid w:val="000754DA"/>
    <w:rsid w:val="00075730"/>
    <w:rsid w:val="00075829"/>
    <w:rsid w:val="000759AA"/>
    <w:rsid w:val="00075B95"/>
    <w:rsid w:val="00075D0F"/>
    <w:rsid w:val="0007665E"/>
    <w:rsid w:val="00076BCD"/>
    <w:rsid w:val="0007708D"/>
    <w:rsid w:val="0007746A"/>
    <w:rsid w:val="000777F3"/>
    <w:rsid w:val="00077861"/>
    <w:rsid w:val="00077E1F"/>
    <w:rsid w:val="00077FB0"/>
    <w:rsid w:val="000802A9"/>
    <w:rsid w:val="000803B3"/>
    <w:rsid w:val="00080515"/>
    <w:rsid w:val="00080725"/>
    <w:rsid w:val="000807F2"/>
    <w:rsid w:val="000808FC"/>
    <w:rsid w:val="00080C25"/>
    <w:rsid w:val="00080D6C"/>
    <w:rsid w:val="000813D3"/>
    <w:rsid w:val="00081575"/>
    <w:rsid w:val="00081CD2"/>
    <w:rsid w:val="00081F7E"/>
    <w:rsid w:val="000824CC"/>
    <w:rsid w:val="00082988"/>
    <w:rsid w:val="00082B67"/>
    <w:rsid w:val="00082F50"/>
    <w:rsid w:val="0008350B"/>
    <w:rsid w:val="00083785"/>
    <w:rsid w:val="000840C1"/>
    <w:rsid w:val="000841B2"/>
    <w:rsid w:val="000843DE"/>
    <w:rsid w:val="00084829"/>
    <w:rsid w:val="00084C33"/>
    <w:rsid w:val="000851E7"/>
    <w:rsid w:val="0008531E"/>
    <w:rsid w:val="00085355"/>
    <w:rsid w:val="000853F9"/>
    <w:rsid w:val="0008558C"/>
    <w:rsid w:val="00085F60"/>
    <w:rsid w:val="000865B9"/>
    <w:rsid w:val="0008667B"/>
    <w:rsid w:val="00087324"/>
    <w:rsid w:val="00087649"/>
    <w:rsid w:val="00087B44"/>
    <w:rsid w:val="00087D1D"/>
    <w:rsid w:val="00090990"/>
    <w:rsid w:val="00090E9A"/>
    <w:rsid w:val="00091521"/>
    <w:rsid w:val="00091966"/>
    <w:rsid w:val="00091C05"/>
    <w:rsid w:val="00092209"/>
    <w:rsid w:val="000927EE"/>
    <w:rsid w:val="000934A8"/>
    <w:rsid w:val="00093ABB"/>
    <w:rsid w:val="00093D04"/>
    <w:rsid w:val="00093FE8"/>
    <w:rsid w:val="00094211"/>
    <w:rsid w:val="000942F5"/>
    <w:rsid w:val="0009431B"/>
    <w:rsid w:val="000945F4"/>
    <w:rsid w:val="00094936"/>
    <w:rsid w:val="00094E6E"/>
    <w:rsid w:val="000950D2"/>
    <w:rsid w:val="000954E9"/>
    <w:rsid w:val="000955D7"/>
    <w:rsid w:val="00095742"/>
    <w:rsid w:val="00096122"/>
    <w:rsid w:val="0009613E"/>
    <w:rsid w:val="000968C5"/>
    <w:rsid w:val="00096DAA"/>
    <w:rsid w:val="00097360"/>
    <w:rsid w:val="0009783B"/>
    <w:rsid w:val="00097D85"/>
    <w:rsid w:val="000A04C0"/>
    <w:rsid w:val="000A0E92"/>
    <w:rsid w:val="000A0FEC"/>
    <w:rsid w:val="000A1157"/>
    <w:rsid w:val="000A197A"/>
    <w:rsid w:val="000A21A6"/>
    <w:rsid w:val="000A23D8"/>
    <w:rsid w:val="000A2568"/>
    <w:rsid w:val="000A2AB9"/>
    <w:rsid w:val="000A30EB"/>
    <w:rsid w:val="000A3523"/>
    <w:rsid w:val="000A4179"/>
    <w:rsid w:val="000A4341"/>
    <w:rsid w:val="000A447C"/>
    <w:rsid w:val="000A4506"/>
    <w:rsid w:val="000A458D"/>
    <w:rsid w:val="000A473E"/>
    <w:rsid w:val="000A47C0"/>
    <w:rsid w:val="000A522F"/>
    <w:rsid w:val="000A52FD"/>
    <w:rsid w:val="000A53A0"/>
    <w:rsid w:val="000A56BE"/>
    <w:rsid w:val="000A5802"/>
    <w:rsid w:val="000A58B6"/>
    <w:rsid w:val="000A5FC0"/>
    <w:rsid w:val="000A60F6"/>
    <w:rsid w:val="000A61AC"/>
    <w:rsid w:val="000A6687"/>
    <w:rsid w:val="000A66EB"/>
    <w:rsid w:val="000A692A"/>
    <w:rsid w:val="000A6D27"/>
    <w:rsid w:val="000A7273"/>
    <w:rsid w:val="000A7403"/>
    <w:rsid w:val="000A779D"/>
    <w:rsid w:val="000A781B"/>
    <w:rsid w:val="000A7922"/>
    <w:rsid w:val="000A7949"/>
    <w:rsid w:val="000A79A8"/>
    <w:rsid w:val="000B0994"/>
    <w:rsid w:val="000B145F"/>
    <w:rsid w:val="000B14CF"/>
    <w:rsid w:val="000B1FE4"/>
    <w:rsid w:val="000B2397"/>
    <w:rsid w:val="000B2573"/>
    <w:rsid w:val="000B28EE"/>
    <w:rsid w:val="000B2A7F"/>
    <w:rsid w:val="000B3EE2"/>
    <w:rsid w:val="000B437C"/>
    <w:rsid w:val="000B4402"/>
    <w:rsid w:val="000B4C1A"/>
    <w:rsid w:val="000B5479"/>
    <w:rsid w:val="000B5A61"/>
    <w:rsid w:val="000B6051"/>
    <w:rsid w:val="000B62ED"/>
    <w:rsid w:val="000B64CC"/>
    <w:rsid w:val="000B6924"/>
    <w:rsid w:val="000B6C04"/>
    <w:rsid w:val="000B7075"/>
    <w:rsid w:val="000B71E0"/>
    <w:rsid w:val="000B77C4"/>
    <w:rsid w:val="000B79DE"/>
    <w:rsid w:val="000B7D94"/>
    <w:rsid w:val="000B7DB5"/>
    <w:rsid w:val="000B7E4D"/>
    <w:rsid w:val="000C0220"/>
    <w:rsid w:val="000C0270"/>
    <w:rsid w:val="000C0594"/>
    <w:rsid w:val="000C0A65"/>
    <w:rsid w:val="000C0EEA"/>
    <w:rsid w:val="000C115F"/>
    <w:rsid w:val="000C1855"/>
    <w:rsid w:val="000C18EB"/>
    <w:rsid w:val="000C1DA3"/>
    <w:rsid w:val="000C2186"/>
    <w:rsid w:val="000C22BE"/>
    <w:rsid w:val="000C2B0C"/>
    <w:rsid w:val="000C2FD6"/>
    <w:rsid w:val="000C3117"/>
    <w:rsid w:val="000C3498"/>
    <w:rsid w:val="000C3813"/>
    <w:rsid w:val="000C3AA8"/>
    <w:rsid w:val="000C409F"/>
    <w:rsid w:val="000C4F33"/>
    <w:rsid w:val="000C50A1"/>
    <w:rsid w:val="000C5383"/>
    <w:rsid w:val="000C565D"/>
    <w:rsid w:val="000C56D0"/>
    <w:rsid w:val="000C5756"/>
    <w:rsid w:val="000C64AD"/>
    <w:rsid w:val="000C69D6"/>
    <w:rsid w:val="000C6B37"/>
    <w:rsid w:val="000C6B8A"/>
    <w:rsid w:val="000C6D6F"/>
    <w:rsid w:val="000C6F7B"/>
    <w:rsid w:val="000C726B"/>
    <w:rsid w:val="000C7302"/>
    <w:rsid w:val="000C7769"/>
    <w:rsid w:val="000C7B2E"/>
    <w:rsid w:val="000D012C"/>
    <w:rsid w:val="000D0B79"/>
    <w:rsid w:val="000D0FDD"/>
    <w:rsid w:val="000D10EE"/>
    <w:rsid w:val="000D1394"/>
    <w:rsid w:val="000D1D38"/>
    <w:rsid w:val="000D26CB"/>
    <w:rsid w:val="000D2732"/>
    <w:rsid w:val="000D2914"/>
    <w:rsid w:val="000D30B3"/>
    <w:rsid w:val="000D3558"/>
    <w:rsid w:val="000D3CDB"/>
    <w:rsid w:val="000D41AB"/>
    <w:rsid w:val="000D4A80"/>
    <w:rsid w:val="000D4C7D"/>
    <w:rsid w:val="000D51B5"/>
    <w:rsid w:val="000D530D"/>
    <w:rsid w:val="000D56B2"/>
    <w:rsid w:val="000D58D4"/>
    <w:rsid w:val="000D592E"/>
    <w:rsid w:val="000D5D60"/>
    <w:rsid w:val="000D60BC"/>
    <w:rsid w:val="000D6D6B"/>
    <w:rsid w:val="000D6DE6"/>
    <w:rsid w:val="000D75C1"/>
    <w:rsid w:val="000D7672"/>
    <w:rsid w:val="000D7674"/>
    <w:rsid w:val="000D7AF5"/>
    <w:rsid w:val="000D7C57"/>
    <w:rsid w:val="000D7E97"/>
    <w:rsid w:val="000D7EF6"/>
    <w:rsid w:val="000E00BC"/>
    <w:rsid w:val="000E09C8"/>
    <w:rsid w:val="000E10A5"/>
    <w:rsid w:val="000E153B"/>
    <w:rsid w:val="000E17C1"/>
    <w:rsid w:val="000E1829"/>
    <w:rsid w:val="000E1B96"/>
    <w:rsid w:val="000E1BAA"/>
    <w:rsid w:val="000E261E"/>
    <w:rsid w:val="000E2677"/>
    <w:rsid w:val="000E2733"/>
    <w:rsid w:val="000E2832"/>
    <w:rsid w:val="000E2842"/>
    <w:rsid w:val="000E2A03"/>
    <w:rsid w:val="000E2CED"/>
    <w:rsid w:val="000E2E32"/>
    <w:rsid w:val="000E37CD"/>
    <w:rsid w:val="000E419D"/>
    <w:rsid w:val="000E49C3"/>
    <w:rsid w:val="000E4EB9"/>
    <w:rsid w:val="000E4F34"/>
    <w:rsid w:val="000E5733"/>
    <w:rsid w:val="000E5C4A"/>
    <w:rsid w:val="000E5CD8"/>
    <w:rsid w:val="000E627E"/>
    <w:rsid w:val="000E6CB9"/>
    <w:rsid w:val="000E7AA7"/>
    <w:rsid w:val="000E7DC6"/>
    <w:rsid w:val="000E7F71"/>
    <w:rsid w:val="000F0181"/>
    <w:rsid w:val="000F08F2"/>
    <w:rsid w:val="000F0A2C"/>
    <w:rsid w:val="000F0BD9"/>
    <w:rsid w:val="000F0EA2"/>
    <w:rsid w:val="000F1481"/>
    <w:rsid w:val="000F1517"/>
    <w:rsid w:val="000F1969"/>
    <w:rsid w:val="000F25DB"/>
    <w:rsid w:val="000F28CA"/>
    <w:rsid w:val="000F2E77"/>
    <w:rsid w:val="000F3232"/>
    <w:rsid w:val="000F3543"/>
    <w:rsid w:val="000F448F"/>
    <w:rsid w:val="000F5016"/>
    <w:rsid w:val="000F55B6"/>
    <w:rsid w:val="000F5E75"/>
    <w:rsid w:val="000F61A0"/>
    <w:rsid w:val="000F6835"/>
    <w:rsid w:val="000F6CC0"/>
    <w:rsid w:val="000F70C8"/>
    <w:rsid w:val="000F72DC"/>
    <w:rsid w:val="000F72F2"/>
    <w:rsid w:val="000F7652"/>
    <w:rsid w:val="000F77F8"/>
    <w:rsid w:val="000F79AF"/>
    <w:rsid w:val="000F7E9F"/>
    <w:rsid w:val="000F7F76"/>
    <w:rsid w:val="001002DD"/>
    <w:rsid w:val="00100702"/>
    <w:rsid w:val="00100949"/>
    <w:rsid w:val="0010098E"/>
    <w:rsid w:val="00100B56"/>
    <w:rsid w:val="00100B91"/>
    <w:rsid w:val="00100C35"/>
    <w:rsid w:val="0010158B"/>
    <w:rsid w:val="00101B03"/>
    <w:rsid w:val="001020D2"/>
    <w:rsid w:val="0010292E"/>
    <w:rsid w:val="00102BCA"/>
    <w:rsid w:val="00102E5B"/>
    <w:rsid w:val="00102E7D"/>
    <w:rsid w:val="001034E7"/>
    <w:rsid w:val="0010360F"/>
    <w:rsid w:val="001037ED"/>
    <w:rsid w:val="00103874"/>
    <w:rsid w:val="00103B42"/>
    <w:rsid w:val="00103C87"/>
    <w:rsid w:val="0010416A"/>
    <w:rsid w:val="001045F7"/>
    <w:rsid w:val="00104741"/>
    <w:rsid w:val="00104B23"/>
    <w:rsid w:val="001054BC"/>
    <w:rsid w:val="00105985"/>
    <w:rsid w:val="00105B15"/>
    <w:rsid w:val="00105B71"/>
    <w:rsid w:val="00105B9B"/>
    <w:rsid w:val="00105BB7"/>
    <w:rsid w:val="00105EAE"/>
    <w:rsid w:val="00106FC6"/>
    <w:rsid w:val="001071FB"/>
    <w:rsid w:val="0010746C"/>
    <w:rsid w:val="001076C9"/>
    <w:rsid w:val="00107783"/>
    <w:rsid w:val="001077B0"/>
    <w:rsid w:val="00107AD5"/>
    <w:rsid w:val="00107C6B"/>
    <w:rsid w:val="001100F0"/>
    <w:rsid w:val="0011017F"/>
    <w:rsid w:val="0011037A"/>
    <w:rsid w:val="001103E3"/>
    <w:rsid w:val="00110F75"/>
    <w:rsid w:val="001113C6"/>
    <w:rsid w:val="001115A2"/>
    <w:rsid w:val="00112779"/>
    <w:rsid w:val="001134B3"/>
    <w:rsid w:val="00113996"/>
    <w:rsid w:val="00113D37"/>
    <w:rsid w:val="00114B9D"/>
    <w:rsid w:val="00114C22"/>
    <w:rsid w:val="00114E30"/>
    <w:rsid w:val="00114E52"/>
    <w:rsid w:val="00114FC0"/>
    <w:rsid w:val="00114FE8"/>
    <w:rsid w:val="00115168"/>
    <w:rsid w:val="00115328"/>
    <w:rsid w:val="001153CC"/>
    <w:rsid w:val="001154A4"/>
    <w:rsid w:val="00115561"/>
    <w:rsid w:val="001166BB"/>
    <w:rsid w:val="00116832"/>
    <w:rsid w:val="001169E8"/>
    <w:rsid w:val="00116B96"/>
    <w:rsid w:val="001170FD"/>
    <w:rsid w:val="00117E90"/>
    <w:rsid w:val="00117EEE"/>
    <w:rsid w:val="00117EF7"/>
    <w:rsid w:val="001201BE"/>
    <w:rsid w:val="00120AA5"/>
    <w:rsid w:val="00120C23"/>
    <w:rsid w:val="001211E2"/>
    <w:rsid w:val="001216C2"/>
    <w:rsid w:val="00121E84"/>
    <w:rsid w:val="00121EF3"/>
    <w:rsid w:val="00122342"/>
    <w:rsid w:val="001228A1"/>
    <w:rsid w:val="0012292F"/>
    <w:rsid w:val="00122BAD"/>
    <w:rsid w:val="001232AA"/>
    <w:rsid w:val="00123454"/>
    <w:rsid w:val="0012346E"/>
    <w:rsid w:val="001240E6"/>
    <w:rsid w:val="00124203"/>
    <w:rsid w:val="001244B7"/>
    <w:rsid w:val="0012487C"/>
    <w:rsid w:val="00124B4C"/>
    <w:rsid w:val="001250D0"/>
    <w:rsid w:val="0012542D"/>
    <w:rsid w:val="00125C18"/>
    <w:rsid w:val="00125DBD"/>
    <w:rsid w:val="00125E1D"/>
    <w:rsid w:val="00125FCA"/>
    <w:rsid w:val="00126160"/>
    <w:rsid w:val="00126561"/>
    <w:rsid w:val="00126A87"/>
    <w:rsid w:val="00127529"/>
    <w:rsid w:val="00127669"/>
    <w:rsid w:val="00127815"/>
    <w:rsid w:val="00127860"/>
    <w:rsid w:val="00127DFE"/>
    <w:rsid w:val="00127F57"/>
    <w:rsid w:val="00130AA6"/>
    <w:rsid w:val="00130EA3"/>
    <w:rsid w:val="001314E1"/>
    <w:rsid w:val="001316FC"/>
    <w:rsid w:val="001319EC"/>
    <w:rsid w:val="00131E27"/>
    <w:rsid w:val="00131E48"/>
    <w:rsid w:val="00132075"/>
    <w:rsid w:val="001325DA"/>
    <w:rsid w:val="001329DC"/>
    <w:rsid w:val="0013331B"/>
    <w:rsid w:val="001333C9"/>
    <w:rsid w:val="00134FE6"/>
    <w:rsid w:val="001356A1"/>
    <w:rsid w:val="00135879"/>
    <w:rsid w:val="00135CBA"/>
    <w:rsid w:val="00135E10"/>
    <w:rsid w:val="00136212"/>
    <w:rsid w:val="0013650F"/>
    <w:rsid w:val="00136C3D"/>
    <w:rsid w:val="00136CC2"/>
    <w:rsid w:val="00136FB9"/>
    <w:rsid w:val="001379CD"/>
    <w:rsid w:val="001401DC"/>
    <w:rsid w:val="00140383"/>
    <w:rsid w:val="001406FD"/>
    <w:rsid w:val="0014076F"/>
    <w:rsid w:val="00140BF4"/>
    <w:rsid w:val="00140D76"/>
    <w:rsid w:val="00140FC6"/>
    <w:rsid w:val="00141374"/>
    <w:rsid w:val="001416A5"/>
    <w:rsid w:val="001421C1"/>
    <w:rsid w:val="00142C9D"/>
    <w:rsid w:val="00143A47"/>
    <w:rsid w:val="00143DBD"/>
    <w:rsid w:val="00144E72"/>
    <w:rsid w:val="0014547F"/>
    <w:rsid w:val="00145B1E"/>
    <w:rsid w:val="00145D42"/>
    <w:rsid w:val="00145EAD"/>
    <w:rsid w:val="0014601A"/>
    <w:rsid w:val="0014655E"/>
    <w:rsid w:val="001469C9"/>
    <w:rsid w:val="00146AF8"/>
    <w:rsid w:val="00146D41"/>
    <w:rsid w:val="001472F1"/>
    <w:rsid w:val="0014766A"/>
    <w:rsid w:val="00147CA8"/>
    <w:rsid w:val="00147E97"/>
    <w:rsid w:val="001501D2"/>
    <w:rsid w:val="00150347"/>
    <w:rsid w:val="00150CB6"/>
    <w:rsid w:val="00150E84"/>
    <w:rsid w:val="00151976"/>
    <w:rsid w:val="00151AC2"/>
    <w:rsid w:val="00151BAF"/>
    <w:rsid w:val="00151E63"/>
    <w:rsid w:val="00152189"/>
    <w:rsid w:val="001524AA"/>
    <w:rsid w:val="001525C4"/>
    <w:rsid w:val="00152649"/>
    <w:rsid w:val="00152725"/>
    <w:rsid w:val="001530C1"/>
    <w:rsid w:val="001533A2"/>
    <w:rsid w:val="0015356E"/>
    <w:rsid w:val="0015362A"/>
    <w:rsid w:val="001543A1"/>
    <w:rsid w:val="00154521"/>
    <w:rsid w:val="00154AD1"/>
    <w:rsid w:val="00154B42"/>
    <w:rsid w:val="00154EEA"/>
    <w:rsid w:val="0015518C"/>
    <w:rsid w:val="00155501"/>
    <w:rsid w:val="0015553C"/>
    <w:rsid w:val="00156386"/>
    <w:rsid w:val="0015663F"/>
    <w:rsid w:val="00156690"/>
    <w:rsid w:val="001569FB"/>
    <w:rsid w:val="00156AC8"/>
    <w:rsid w:val="00156CB6"/>
    <w:rsid w:val="001575DC"/>
    <w:rsid w:val="00157C20"/>
    <w:rsid w:val="0016026E"/>
    <w:rsid w:val="001606AC"/>
    <w:rsid w:val="001608EF"/>
    <w:rsid w:val="0016144C"/>
    <w:rsid w:val="0016169C"/>
    <w:rsid w:val="00161B27"/>
    <w:rsid w:val="00161F30"/>
    <w:rsid w:val="00162149"/>
    <w:rsid w:val="001625A1"/>
    <w:rsid w:val="0016268D"/>
    <w:rsid w:val="00162BE8"/>
    <w:rsid w:val="00162F5C"/>
    <w:rsid w:val="00163134"/>
    <w:rsid w:val="0016365B"/>
    <w:rsid w:val="00163702"/>
    <w:rsid w:val="001638C2"/>
    <w:rsid w:val="00164125"/>
    <w:rsid w:val="0016429C"/>
    <w:rsid w:val="0016431B"/>
    <w:rsid w:val="001644CB"/>
    <w:rsid w:val="001655A7"/>
    <w:rsid w:val="00165CA2"/>
    <w:rsid w:val="00166243"/>
    <w:rsid w:val="001662CC"/>
    <w:rsid w:val="001667D5"/>
    <w:rsid w:val="00166B47"/>
    <w:rsid w:val="00167026"/>
    <w:rsid w:val="001671CF"/>
    <w:rsid w:val="001671FF"/>
    <w:rsid w:val="00170493"/>
    <w:rsid w:val="0017065A"/>
    <w:rsid w:val="00170B2B"/>
    <w:rsid w:val="00170FAA"/>
    <w:rsid w:val="00171240"/>
    <w:rsid w:val="00171291"/>
    <w:rsid w:val="001713D1"/>
    <w:rsid w:val="0017162F"/>
    <w:rsid w:val="00171793"/>
    <w:rsid w:val="00171DAD"/>
    <w:rsid w:val="00172090"/>
    <w:rsid w:val="00172A65"/>
    <w:rsid w:val="00172FBC"/>
    <w:rsid w:val="00173166"/>
    <w:rsid w:val="00173257"/>
    <w:rsid w:val="00173457"/>
    <w:rsid w:val="00173DA9"/>
    <w:rsid w:val="00173DD9"/>
    <w:rsid w:val="00173F61"/>
    <w:rsid w:val="00174EA0"/>
    <w:rsid w:val="00175108"/>
    <w:rsid w:val="0017530A"/>
    <w:rsid w:val="00175A25"/>
    <w:rsid w:val="00175AD3"/>
    <w:rsid w:val="00175B92"/>
    <w:rsid w:val="00175FF8"/>
    <w:rsid w:val="001764F5"/>
    <w:rsid w:val="001770A3"/>
    <w:rsid w:val="001770FB"/>
    <w:rsid w:val="00177719"/>
    <w:rsid w:val="00177D49"/>
    <w:rsid w:val="00177DEA"/>
    <w:rsid w:val="00177F07"/>
    <w:rsid w:val="001802EA"/>
    <w:rsid w:val="0018037A"/>
    <w:rsid w:val="001806A6"/>
    <w:rsid w:val="001807C5"/>
    <w:rsid w:val="001808CC"/>
    <w:rsid w:val="00180A29"/>
    <w:rsid w:val="00180FC1"/>
    <w:rsid w:val="00181136"/>
    <w:rsid w:val="00181638"/>
    <w:rsid w:val="001816E4"/>
    <w:rsid w:val="001827DD"/>
    <w:rsid w:val="00182D91"/>
    <w:rsid w:val="001839FF"/>
    <w:rsid w:val="00183B16"/>
    <w:rsid w:val="00183BFB"/>
    <w:rsid w:val="001840B7"/>
    <w:rsid w:val="0018469C"/>
    <w:rsid w:val="00184732"/>
    <w:rsid w:val="00184AB6"/>
    <w:rsid w:val="00184C73"/>
    <w:rsid w:val="00184D6C"/>
    <w:rsid w:val="00185D8F"/>
    <w:rsid w:val="00186517"/>
    <w:rsid w:val="00186C41"/>
    <w:rsid w:val="00186E5C"/>
    <w:rsid w:val="00186FD6"/>
    <w:rsid w:val="001901B0"/>
    <w:rsid w:val="001906A4"/>
    <w:rsid w:val="00190CCB"/>
    <w:rsid w:val="00190E69"/>
    <w:rsid w:val="00191206"/>
    <w:rsid w:val="00191269"/>
    <w:rsid w:val="00192DDE"/>
    <w:rsid w:val="00192E5C"/>
    <w:rsid w:val="00192E81"/>
    <w:rsid w:val="00193081"/>
    <w:rsid w:val="001936ED"/>
    <w:rsid w:val="00193AEC"/>
    <w:rsid w:val="00193B02"/>
    <w:rsid w:val="00193FE1"/>
    <w:rsid w:val="00194BE8"/>
    <w:rsid w:val="00194D0D"/>
    <w:rsid w:val="00195074"/>
    <w:rsid w:val="00195096"/>
    <w:rsid w:val="00195482"/>
    <w:rsid w:val="001954E5"/>
    <w:rsid w:val="00195EA9"/>
    <w:rsid w:val="001964EF"/>
    <w:rsid w:val="001968A4"/>
    <w:rsid w:val="00196CA0"/>
    <w:rsid w:val="00196FF3"/>
    <w:rsid w:val="00197162"/>
    <w:rsid w:val="001971FD"/>
    <w:rsid w:val="00197359"/>
    <w:rsid w:val="001977D7"/>
    <w:rsid w:val="00197814"/>
    <w:rsid w:val="00197FCC"/>
    <w:rsid w:val="001A005C"/>
    <w:rsid w:val="001A015B"/>
    <w:rsid w:val="001A0201"/>
    <w:rsid w:val="001A078A"/>
    <w:rsid w:val="001A0FF0"/>
    <w:rsid w:val="001A1B3B"/>
    <w:rsid w:val="001A1F32"/>
    <w:rsid w:val="001A233A"/>
    <w:rsid w:val="001A249F"/>
    <w:rsid w:val="001A26FA"/>
    <w:rsid w:val="001A2B9F"/>
    <w:rsid w:val="001A2BEA"/>
    <w:rsid w:val="001A2C81"/>
    <w:rsid w:val="001A32A2"/>
    <w:rsid w:val="001A3370"/>
    <w:rsid w:val="001A36F9"/>
    <w:rsid w:val="001A4191"/>
    <w:rsid w:val="001A44A7"/>
    <w:rsid w:val="001A4925"/>
    <w:rsid w:val="001A4998"/>
    <w:rsid w:val="001A4AF1"/>
    <w:rsid w:val="001A4CB6"/>
    <w:rsid w:val="001A51D3"/>
    <w:rsid w:val="001A5A32"/>
    <w:rsid w:val="001A5C39"/>
    <w:rsid w:val="001A5C81"/>
    <w:rsid w:val="001A60D2"/>
    <w:rsid w:val="001A6938"/>
    <w:rsid w:val="001A71ED"/>
    <w:rsid w:val="001A7AE5"/>
    <w:rsid w:val="001A7B91"/>
    <w:rsid w:val="001A7C55"/>
    <w:rsid w:val="001A7E17"/>
    <w:rsid w:val="001A7F54"/>
    <w:rsid w:val="001B04DA"/>
    <w:rsid w:val="001B0932"/>
    <w:rsid w:val="001B0A6C"/>
    <w:rsid w:val="001B1105"/>
    <w:rsid w:val="001B12EB"/>
    <w:rsid w:val="001B1315"/>
    <w:rsid w:val="001B19F2"/>
    <w:rsid w:val="001B21E9"/>
    <w:rsid w:val="001B2401"/>
    <w:rsid w:val="001B2AAB"/>
    <w:rsid w:val="001B2C0D"/>
    <w:rsid w:val="001B3065"/>
    <w:rsid w:val="001B314A"/>
    <w:rsid w:val="001B36A5"/>
    <w:rsid w:val="001B3BD7"/>
    <w:rsid w:val="001B3DFA"/>
    <w:rsid w:val="001B4CD1"/>
    <w:rsid w:val="001B4E59"/>
    <w:rsid w:val="001B5088"/>
    <w:rsid w:val="001B5943"/>
    <w:rsid w:val="001B59F3"/>
    <w:rsid w:val="001B61BE"/>
    <w:rsid w:val="001B6C41"/>
    <w:rsid w:val="001B726A"/>
    <w:rsid w:val="001B73C8"/>
    <w:rsid w:val="001B75A3"/>
    <w:rsid w:val="001C00B3"/>
    <w:rsid w:val="001C014D"/>
    <w:rsid w:val="001C0154"/>
    <w:rsid w:val="001C0C49"/>
    <w:rsid w:val="001C0F5B"/>
    <w:rsid w:val="001C0FD5"/>
    <w:rsid w:val="001C1090"/>
    <w:rsid w:val="001C1618"/>
    <w:rsid w:val="001C18C3"/>
    <w:rsid w:val="001C19BE"/>
    <w:rsid w:val="001C1DAC"/>
    <w:rsid w:val="001C1F99"/>
    <w:rsid w:val="001C2790"/>
    <w:rsid w:val="001C301E"/>
    <w:rsid w:val="001C3595"/>
    <w:rsid w:val="001C383C"/>
    <w:rsid w:val="001C3BE1"/>
    <w:rsid w:val="001C3EC0"/>
    <w:rsid w:val="001C3F99"/>
    <w:rsid w:val="001C416E"/>
    <w:rsid w:val="001C41C1"/>
    <w:rsid w:val="001C48B5"/>
    <w:rsid w:val="001C493D"/>
    <w:rsid w:val="001C4C68"/>
    <w:rsid w:val="001C55D9"/>
    <w:rsid w:val="001C5779"/>
    <w:rsid w:val="001C5D26"/>
    <w:rsid w:val="001C6085"/>
    <w:rsid w:val="001C64BF"/>
    <w:rsid w:val="001C6B1F"/>
    <w:rsid w:val="001C6EEE"/>
    <w:rsid w:val="001C71EA"/>
    <w:rsid w:val="001C785E"/>
    <w:rsid w:val="001C7AEF"/>
    <w:rsid w:val="001C7BAC"/>
    <w:rsid w:val="001D0538"/>
    <w:rsid w:val="001D066D"/>
    <w:rsid w:val="001D0730"/>
    <w:rsid w:val="001D0904"/>
    <w:rsid w:val="001D0AB3"/>
    <w:rsid w:val="001D0B09"/>
    <w:rsid w:val="001D10DD"/>
    <w:rsid w:val="001D13BA"/>
    <w:rsid w:val="001D1739"/>
    <w:rsid w:val="001D2D6B"/>
    <w:rsid w:val="001D30B1"/>
    <w:rsid w:val="001D340C"/>
    <w:rsid w:val="001D3573"/>
    <w:rsid w:val="001D36EB"/>
    <w:rsid w:val="001D3E55"/>
    <w:rsid w:val="001D403E"/>
    <w:rsid w:val="001D4198"/>
    <w:rsid w:val="001D4294"/>
    <w:rsid w:val="001D4447"/>
    <w:rsid w:val="001D449A"/>
    <w:rsid w:val="001D4B90"/>
    <w:rsid w:val="001D4BB5"/>
    <w:rsid w:val="001D4BF2"/>
    <w:rsid w:val="001D4C1F"/>
    <w:rsid w:val="001D4DAA"/>
    <w:rsid w:val="001D59FB"/>
    <w:rsid w:val="001D5E30"/>
    <w:rsid w:val="001D5EC2"/>
    <w:rsid w:val="001D605A"/>
    <w:rsid w:val="001D6268"/>
    <w:rsid w:val="001D69A6"/>
    <w:rsid w:val="001D6E9F"/>
    <w:rsid w:val="001D780B"/>
    <w:rsid w:val="001D7AF9"/>
    <w:rsid w:val="001D7BC6"/>
    <w:rsid w:val="001E0BFB"/>
    <w:rsid w:val="001E0E79"/>
    <w:rsid w:val="001E1368"/>
    <w:rsid w:val="001E14B9"/>
    <w:rsid w:val="001E28E7"/>
    <w:rsid w:val="001E3559"/>
    <w:rsid w:val="001E3822"/>
    <w:rsid w:val="001E3B7C"/>
    <w:rsid w:val="001E3D03"/>
    <w:rsid w:val="001E3EE4"/>
    <w:rsid w:val="001E3FA2"/>
    <w:rsid w:val="001E469F"/>
    <w:rsid w:val="001E46E2"/>
    <w:rsid w:val="001E4B61"/>
    <w:rsid w:val="001E5109"/>
    <w:rsid w:val="001E534A"/>
    <w:rsid w:val="001E5958"/>
    <w:rsid w:val="001E5ABE"/>
    <w:rsid w:val="001E5BEC"/>
    <w:rsid w:val="001E60B7"/>
    <w:rsid w:val="001E615B"/>
    <w:rsid w:val="001E681D"/>
    <w:rsid w:val="001E6E76"/>
    <w:rsid w:val="001E6E78"/>
    <w:rsid w:val="001E6EAE"/>
    <w:rsid w:val="001F0119"/>
    <w:rsid w:val="001F0178"/>
    <w:rsid w:val="001F04C5"/>
    <w:rsid w:val="001F0554"/>
    <w:rsid w:val="001F095C"/>
    <w:rsid w:val="001F0A4B"/>
    <w:rsid w:val="001F0E40"/>
    <w:rsid w:val="001F1014"/>
    <w:rsid w:val="001F125D"/>
    <w:rsid w:val="001F137A"/>
    <w:rsid w:val="001F1457"/>
    <w:rsid w:val="001F1AA8"/>
    <w:rsid w:val="001F1ADF"/>
    <w:rsid w:val="001F1C9E"/>
    <w:rsid w:val="001F2761"/>
    <w:rsid w:val="001F2D08"/>
    <w:rsid w:val="001F3960"/>
    <w:rsid w:val="001F3C1D"/>
    <w:rsid w:val="001F3E48"/>
    <w:rsid w:val="001F41F1"/>
    <w:rsid w:val="001F4250"/>
    <w:rsid w:val="001F4398"/>
    <w:rsid w:val="001F4BA2"/>
    <w:rsid w:val="001F5361"/>
    <w:rsid w:val="001F5662"/>
    <w:rsid w:val="001F661D"/>
    <w:rsid w:val="001F68CF"/>
    <w:rsid w:val="001F6D63"/>
    <w:rsid w:val="001F6E0E"/>
    <w:rsid w:val="001F6EC4"/>
    <w:rsid w:val="001F7438"/>
    <w:rsid w:val="001F75B2"/>
    <w:rsid w:val="001F763E"/>
    <w:rsid w:val="001F78FB"/>
    <w:rsid w:val="001F7913"/>
    <w:rsid w:val="001F7A21"/>
    <w:rsid w:val="001F7C00"/>
    <w:rsid w:val="001F7D78"/>
    <w:rsid w:val="001F7F64"/>
    <w:rsid w:val="0020025B"/>
    <w:rsid w:val="00200537"/>
    <w:rsid w:val="0020062F"/>
    <w:rsid w:val="00200768"/>
    <w:rsid w:val="0020095F"/>
    <w:rsid w:val="002009C3"/>
    <w:rsid w:val="00200ADE"/>
    <w:rsid w:val="00200BCB"/>
    <w:rsid w:val="00200DE4"/>
    <w:rsid w:val="00200F9F"/>
    <w:rsid w:val="00200FB8"/>
    <w:rsid w:val="002010A8"/>
    <w:rsid w:val="00201579"/>
    <w:rsid w:val="002019FB"/>
    <w:rsid w:val="0020201F"/>
    <w:rsid w:val="002024FB"/>
    <w:rsid w:val="002029D5"/>
    <w:rsid w:val="00202F7B"/>
    <w:rsid w:val="002033E4"/>
    <w:rsid w:val="00203A75"/>
    <w:rsid w:val="00203AB7"/>
    <w:rsid w:val="00203D8A"/>
    <w:rsid w:val="00203EF6"/>
    <w:rsid w:val="00203F9A"/>
    <w:rsid w:val="00203FFE"/>
    <w:rsid w:val="002040AE"/>
    <w:rsid w:val="00204624"/>
    <w:rsid w:val="0020486E"/>
    <w:rsid w:val="00204930"/>
    <w:rsid w:val="0020501E"/>
    <w:rsid w:val="00205125"/>
    <w:rsid w:val="002058B9"/>
    <w:rsid w:val="00206008"/>
    <w:rsid w:val="002061D9"/>
    <w:rsid w:val="0020683A"/>
    <w:rsid w:val="00206B1B"/>
    <w:rsid w:val="00206E09"/>
    <w:rsid w:val="0020753C"/>
    <w:rsid w:val="00210552"/>
    <w:rsid w:val="002107B6"/>
    <w:rsid w:val="00210C08"/>
    <w:rsid w:val="00210FF7"/>
    <w:rsid w:val="00211121"/>
    <w:rsid w:val="0021143C"/>
    <w:rsid w:val="0021161F"/>
    <w:rsid w:val="0021197A"/>
    <w:rsid w:val="002119A7"/>
    <w:rsid w:val="00211B98"/>
    <w:rsid w:val="00212161"/>
    <w:rsid w:val="00212270"/>
    <w:rsid w:val="00212461"/>
    <w:rsid w:val="002129F7"/>
    <w:rsid w:val="00212AD7"/>
    <w:rsid w:val="0021300A"/>
    <w:rsid w:val="0021308D"/>
    <w:rsid w:val="002131E1"/>
    <w:rsid w:val="00213CDB"/>
    <w:rsid w:val="00213F96"/>
    <w:rsid w:val="00214497"/>
    <w:rsid w:val="00215F9B"/>
    <w:rsid w:val="00216F07"/>
    <w:rsid w:val="002173C4"/>
    <w:rsid w:val="00217866"/>
    <w:rsid w:val="00217E10"/>
    <w:rsid w:val="00220258"/>
    <w:rsid w:val="00220693"/>
    <w:rsid w:val="002206C7"/>
    <w:rsid w:val="00220BA9"/>
    <w:rsid w:val="00220DCA"/>
    <w:rsid w:val="00220E8C"/>
    <w:rsid w:val="002212E2"/>
    <w:rsid w:val="002217A2"/>
    <w:rsid w:val="00221AAF"/>
    <w:rsid w:val="00221D97"/>
    <w:rsid w:val="00222FCF"/>
    <w:rsid w:val="002235A5"/>
    <w:rsid w:val="002243EE"/>
    <w:rsid w:val="002245DF"/>
    <w:rsid w:val="00224B70"/>
    <w:rsid w:val="00224DD5"/>
    <w:rsid w:val="00224EE4"/>
    <w:rsid w:val="00225294"/>
    <w:rsid w:val="002256C5"/>
    <w:rsid w:val="00225A82"/>
    <w:rsid w:val="00225CFD"/>
    <w:rsid w:val="00225EF0"/>
    <w:rsid w:val="002264C0"/>
    <w:rsid w:val="00226A60"/>
    <w:rsid w:val="00226BAD"/>
    <w:rsid w:val="00226D02"/>
    <w:rsid w:val="00226FA4"/>
    <w:rsid w:val="0022752D"/>
    <w:rsid w:val="002278BE"/>
    <w:rsid w:val="00230326"/>
    <w:rsid w:val="00230CE5"/>
    <w:rsid w:val="00230DF6"/>
    <w:rsid w:val="002315E8"/>
    <w:rsid w:val="002317DB"/>
    <w:rsid w:val="00231BBF"/>
    <w:rsid w:val="00231CDF"/>
    <w:rsid w:val="00232306"/>
    <w:rsid w:val="00232360"/>
    <w:rsid w:val="002327C6"/>
    <w:rsid w:val="00232808"/>
    <w:rsid w:val="00232C09"/>
    <w:rsid w:val="00232C7F"/>
    <w:rsid w:val="0023327B"/>
    <w:rsid w:val="00233F2E"/>
    <w:rsid w:val="00233F2F"/>
    <w:rsid w:val="002341B2"/>
    <w:rsid w:val="00234594"/>
    <w:rsid w:val="00235223"/>
    <w:rsid w:val="002363AD"/>
    <w:rsid w:val="002366FC"/>
    <w:rsid w:val="00236B1C"/>
    <w:rsid w:val="00236DA5"/>
    <w:rsid w:val="002371D6"/>
    <w:rsid w:val="002372C6"/>
    <w:rsid w:val="00237B1D"/>
    <w:rsid w:val="00237B32"/>
    <w:rsid w:val="00237CD1"/>
    <w:rsid w:val="00237ED0"/>
    <w:rsid w:val="00237FB8"/>
    <w:rsid w:val="00240206"/>
    <w:rsid w:val="002402DB"/>
    <w:rsid w:val="00240A9E"/>
    <w:rsid w:val="00240B30"/>
    <w:rsid w:val="00240D12"/>
    <w:rsid w:val="00240D27"/>
    <w:rsid w:val="00241127"/>
    <w:rsid w:val="002411C9"/>
    <w:rsid w:val="002416D9"/>
    <w:rsid w:val="00241ADA"/>
    <w:rsid w:val="00242797"/>
    <w:rsid w:val="00242A0B"/>
    <w:rsid w:val="00242E02"/>
    <w:rsid w:val="0024309E"/>
    <w:rsid w:val="00243761"/>
    <w:rsid w:val="002438C3"/>
    <w:rsid w:val="00243D01"/>
    <w:rsid w:val="00244159"/>
    <w:rsid w:val="00244909"/>
    <w:rsid w:val="00244D89"/>
    <w:rsid w:val="0024520C"/>
    <w:rsid w:val="0024531E"/>
    <w:rsid w:val="002460FE"/>
    <w:rsid w:val="0024618E"/>
    <w:rsid w:val="002461AB"/>
    <w:rsid w:val="00246821"/>
    <w:rsid w:val="00247ADD"/>
    <w:rsid w:val="00247C3C"/>
    <w:rsid w:val="002500C2"/>
    <w:rsid w:val="002501D6"/>
    <w:rsid w:val="002505B3"/>
    <w:rsid w:val="0025073F"/>
    <w:rsid w:val="00250785"/>
    <w:rsid w:val="00250DDC"/>
    <w:rsid w:val="00250EB6"/>
    <w:rsid w:val="00251129"/>
    <w:rsid w:val="00252117"/>
    <w:rsid w:val="0025224E"/>
    <w:rsid w:val="002522A0"/>
    <w:rsid w:val="00252344"/>
    <w:rsid w:val="0025274A"/>
    <w:rsid w:val="00252795"/>
    <w:rsid w:val="00252A5B"/>
    <w:rsid w:val="0025328C"/>
    <w:rsid w:val="0025364E"/>
    <w:rsid w:val="00253D35"/>
    <w:rsid w:val="00253F37"/>
    <w:rsid w:val="00253FD9"/>
    <w:rsid w:val="0025421F"/>
    <w:rsid w:val="00254B60"/>
    <w:rsid w:val="002551F3"/>
    <w:rsid w:val="00255A94"/>
    <w:rsid w:val="00255B6C"/>
    <w:rsid w:val="00255CB7"/>
    <w:rsid w:val="00255CC0"/>
    <w:rsid w:val="00256A1D"/>
    <w:rsid w:val="00256B61"/>
    <w:rsid w:val="00256BC2"/>
    <w:rsid w:val="00257303"/>
    <w:rsid w:val="00257817"/>
    <w:rsid w:val="0025788A"/>
    <w:rsid w:val="00257C96"/>
    <w:rsid w:val="00257DE7"/>
    <w:rsid w:val="002603AF"/>
    <w:rsid w:val="00260C20"/>
    <w:rsid w:val="00260C6E"/>
    <w:rsid w:val="00261D1F"/>
    <w:rsid w:val="00261D8A"/>
    <w:rsid w:val="00262521"/>
    <w:rsid w:val="002625E6"/>
    <w:rsid w:val="00262763"/>
    <w:rsid w:val="00262A1C"/>
    <w:rsid w:val="00263124"/>
    <w:rsid w:val="002636C8"/>
    <w:rsid w:val="00263D2E"/>
    <w:rsid w:val="00263EDE"/>
    <w:rsid w:val="00263FE2"/>
    <w:rsid w:val="002642DB"/>
    <w:rsid w:val="0026443D"/>
    <w:rsid w:val="002648FA"/>
    <w:rsid w:val="00265087"/>
    <w:rsid w:val="0026579C"/>
    <w:rsid w:val="00265822"/>
    <w:rsid w:val="00265C16"/>
    <w:rsid w:val="00265D24"/>
    <w:rsid w:val="00265D7E"/>
    <w:rsid w:val="00265EF4"/>
    <w:rsid w:val="00266813"/>
    <w:rsid w:val="00267167"/>
    <w:rsid w:val="00267661"/>
    <w:rsid w:val="00267F02"/>
    <w:rsid w:val="002704DA"/>
    <w:rsid w:val="002708EE"/>
    <w:rsid w:val="00271063"/>
    <w:rsid w:val="00271283"/>
    <w:rsid w:val="0027199F"/>
    <w:rsid w:val="00271A1C"/>
    <w:rsid w:val="00271D27"/>
    <w:rsid w:val="0027220F"/>
    <w:rsid w:val="00272537"/>
    <w:rsid w:val="002728B6"/>
    <w:rsid w:val="00272CA1"/>
    <w:rsid w:val="00273477"/>
    <w:rsid w:val="002736A5"/>
    <w:rsid w:val="00273AA7"/>
    <w:rsid w:val="00273D23"/>
    <w:rsid w:val="00273FB3"/>
    <w:rsid w:val="00274402"/>
    <w:rsid w:val="002748B8"/>
    <w:rsid w:val="002749DA"/>
    <w:rsid w:val="00274C46"/>
    <w:rsid w:val="0027584B"/>
    <w:rsid w:val="00275878"/>
    <w:rsid w:val="0027598A"/>
    <w:rsid w:val="002759D8"/>
    <w:rsid w:val="002759E2"/>
    <w:rsid w:val="00275F37"/>
    <w:rsid w:val="00275F86"/>
    <w:rsid w:val="002760FA"/>
    <w:rsid w:val="002761CD"/>
    <w:rsid w:val="00276281"/>
    <w:rsid w:val="00276312"/>
    <w:rsid w:val="00276684"/>
    <w:rsid w:val="00276D5A"/>
    <w:rsid w:val="00276F26"/>
    <w:rsid w:val="0027747C"/>
    <w:rsid w:val="002774D0"/>
    <w:rsid w:val="002778D4"/>
    <w:rsid w:val="00277A14"/>
    <w:rsid w:val="00277A7F"/>
    <w:rsid w:val="00277B87"/>
    <w:rsid w:val="00277D04"/>
    <w:rsid w:val="00280203"/>
    <w:rsid w:val="00280634"/>
    <w:rsid w:val="00280B62"/>
    <w:rsid w:val="00280D8C"/>
    <w:rsid w:val="00280F1B"/>
    <w:rsid w:val="00282D6A"/>
    <w:rsid w:val="00282E7A"/>
    <w:rsid w:val="00282F6F"/>
    <w:rsid w:val="00283088"/>
    <w:rsid w:val="002832D5"/>
    <w:rsid w:val="002833BC"/>
    <w:rsid w:val="00283673"/>
    <w:rsid w:val="00283901"/>
    <w:rsid w:val="00283D3C"/>
    <w:rsid w:val="00283D5C"/>
    <w:rsid w:val="0028412B"/>
    <w:rsid w:val="00284528"/>
    <w:rsid w:val="002845E6"/>
    <w:rsid w:val="00284E97"/>
    <w:rsid w:val="00285109"/>
    <w:rsid w:val="00285512"/>
    <w:rsid w:val="00285BED"/>
    <w:rsid w:val="002862C6"/>
    <w:rsid w:val="00286337"/>
    <w:rsid w:val="002865A5"/>
    <w:rsid w:val="0028699A"/>
    <w:rsid w:val="00286DF8"/>
    <w:rsid w:val="00286F25"/>
    <w:rsid w:val="00287269"/>
    <w:rsid w:val="002904FB"/>
    <w:rsid w:val="00290543"/>
    <w:rsid w:val="00290610"/>
    <w:rsid w:val="002907BD"/>
    <w:rsid w:val="002908B0"/>
    <w:rsid w:val="002908CB"/>
    <w:rsid w:val="00291319"/>
    <w:rsid w:val="0029176C"/>
    <w:rsid w:val="00291AD2"/>
    <w:rsid w:val="00291C92"/>
    <w:rsid w:val="00291F8E"/>
    <w:rsid w:val="00292358"/>
    <w:rsid w:val="00292459"/>
    <w:rsid w:val="00292B80"/>
    <w:rsid w:val="00292D37"/>
    <w:rsid w:val="002933C7"/>
    <w:rsid w:val="0029340E"/>
    <w:rsid w:val="002936BF"/>
    <w:rsid w:val="00293A1D"/>
    <w:rsid w:val="00293B59"/>
    <w:rsid w:val="00294292"/>
    <w:rsid w:val="00294832"/>
    <w:rsid w:val="0029484C"/>
    <w:rsid w:val="00294BC4"/>
    <w:rsid w:val="002950F2"/>
    <w:rsid w:val="00295107"/>
    <w:rsid w:val="0029541A"/>
    <w:rsid w:val="002957C4"/>
    <w:rsid w:val="00295B04"/>
    <w:rsid w:val="00295C08"/>
    <w:rsid w:val="00295EA0"/>
    <w:rsid w:val="00296139"/>
    <w:rsid w:val="002961B8"/>
    <w:rsid w:val="0029647F"/>
    <w:rsid w:val="00296548"/>
    <w:rsid w:val="00296B24"/>
    <w:rsid w:val="00296E70"/>
    <w:rsid w:val="002974A4"/>
    <w:rsid w:val="00297926"/>
    <w:rsid w:val="00297A2A"/>
    <w:rsid w:val="00297BA4"/>
    <w:rsid w:val="00297DAE"/>
    <w:rsid w:val="002A02A8"/>
    <w:rsid w:val="002A03AD"/>
    <w:rsid w:val="002A090F"/>
    <w:rsid w:val="002A09F3"/>
    <w:rsid w:val="002A118D"/>
    <w:rsid w:val="002A1A05"/>
    <w:rsid w:val="002A1ABF"/>
    <w:rsid w:val="002A204A"/>
    <w:rsid w:val="002A2387"/>
    <w:rsid w:val="002A24DC"/>
    <w:rsid w:val="002A2527"/>
    <w:rsid w:val="002A2B83"/>
    <w:rsid w:val="002A3202"/>
    <w:rsid w:val="002A3318"/>
    <w:rsid w:val="002A3B2E"/>
    <w:rsid w:val="002A4034"/>
    <w:rsid w:val="002A40BB"/>
    <w:rsid w:val="002A47AC"/>
    <w:rsid w:val="002A4B3D"/>
    <w:rsid w:val="002A4B60"/>
    <w:rsid w:val="002A5203"/>
    <w:rsid w:val="002A63C2"/>
    <w:rsid w:val="002A65F3"/>
    <w:rsid w:val="002A696B"/>
    <w:rsid w:val="002A70E9"/>
    <w:rsid w:val="002A711C"/>
    <w:rsid w:val="002A7340"/>
    <w:rsid w:val="002A75F9"/>
    <w:rsid w:val="002A7BD5"/>
    <w:rsid w:val="002A7EF8"/>
    <w:rsid w:val="002A7FF4"/>
    <w:rsid w:val="002B06AA"/>
    <w:rsid w:val="002B0806"/>
    <w:rsid w:val="002B0E96"/>
    <w:rsid w:val="002B0EFA"/>
    <w:rsid w:val="002B104C"/>
    <w:rsid w:val="002B14CC"/>
    <w:rsid w:val="002B1513"/>
    <w:rsid w:val="002B1831"/>
    <w:rsid w:val="002B19E2"/>
    <w:rsid w:val="002B1AB1"/>
    <w:rsid w:val="002B2095"/>
    <w:rsid w:val="002B2214"/>
    <w:rsid w:val="002B29AC"/>
    <w:rsid w:val="002B30B5"/>
    <w:rsid w:val="002B39CA"/>
    <w:rsid w:val="002B3C24"/>
    <w:rsid w:val="002B3E05"/>
    <w:rsid w:val="002B41D0"/>
    <w:rsid w:val="002B43B0"/>
    <w:rsid w:val="002B48CA"/>
    <w:rsid w:val="002B4B8E"/>
    <w:rsid w:val="002B4F87"/>
    <w:rsid w:val="002B5415"/>
    <w:rsid w:val="002B5949"/>
    <w:rsid w:val="002B62DC"/>
    <w:rsid w:val="002B6476"/>
    <w:rsid w:val="002B6587"/>
    <w:rsid w:val="002B65A9"/>
    <w:rsid w:val="002B6BF9"/>
    <w:rsid w:val="002B6FAD"/>
    <w:rsid w:val="002B7031"/>
    <w:rsid w:val="002B7541"/>
    <w:rsid w:val="002B764F"/>
    <w:rsid w:val="002B768E"/>
    <w:rsid w:val="002B793F"/>
    <w:rsid w:val="002B7AD0"/>
    <w:rsid w:val="002C0049"/>
    <w:rsid w:val="002C0985"/>
    <w:rsid w:val="002C0BA7"/>
    <w:rsid w:val="002C0CAE"/>
    <w:rsid w:val="002C0CFB"/>
    <w:rsid w:val="002C144A"/>
    <w:rsid w:val="002C1629"/>
    <w:rsid w:val="002C18B2"/>
    <w:rsid w:val="002C1D22"/>
    <w:rsid w:val="002C1FCC"/>
    <w:rsid w:val="002C23A6"/>
    <w:rsid w:val="002C2AAD"/>
    <w:rsid w:val="002C3009"/>
    <w:rsid w:val="002C322B"/>
    <w:rsid w:val="002C3346"/>
    <w:rsid w:val="002C37BF"/>
    <w:rsid w:val="002C393E"/>
    <w:rsid w:val="002C3C5C"/>
    <w:rsid w:val="002C3E73"/>
    <w:rsid w:val="002C4029"/>
    <w:rsid w:val="002C471F"/>
    <w:rsid w:val="002C4F9D"/>
    <w:rsid w:val="002C4FA0"/>
    <w:rsid w:val="002C503A"/>
    <w:rsid w:val="002C5154"/>
    <w:rsid w:val="002C53F3"/>
    <w:rsid w:val="002C5696"/>
    <w:rsid w:val="002C5943"/>
    <w:rsid w:val="002C5C2B"/>
    <w:rsid w:val="002C5EDA"/>
    <w:rsid w:val="002C604F"/>
    <w:rsid w:val="002C6109"/>
    <w:rsid w:val="002C61E0"/>
    <w:rsid w:val="002C6453"/>
    <w:rsid w:val="002C6B28"/>
    <w:rsid w:val="002C6D8F"/>
    <w:rsid w:val="002C7140"/>
    <w:rsid w:val="002C72FD"/>
    <w:rsid w:val="002C73D4"/>
    <w:rsid w:val="002C7427"/>
    <w:rsid w:val="002C7AFA"/>
    <w:rsid w:val="002C7BF8"/>
    <w:rsid w:val="002D092D"/>
    <w:rsid w:val="002D1142"/>
    <w:rsid w:val="002D1152"/>
    <w:rsid w:val="002D1A79"/>
    <w:rsid w:val="002D1BA7"/>
    <w:rsid w:val="002D264B"/>
    <w:rsid w:val="002D26C8"/>
    <w:rsid w:val="002D290F"/>
    <w:rsid w:val="002D2944"/>
    <w:rsid w:val="002D2B52"/>
    <w:rsid w:val="002D2BB0"/>
    <w:rsid w:val="002D2E3E"/>
    <w:rsid w:val="002D2EE0"/>
    <w:rsid w:val="002D31AA"/>
    <w:rsid w:val="002D32C1"/>
    <w:rsid w:val="002D33E3"/>
    <w:rsid w:val="002D3709"/>
    <w:rsid w:val="002D39F7"/>
    <w:rsid w:val="002D407D"/>
    <w:rsid w:val="002D4604"/>
    <w:rsid w:val="002D479B"/>
    <w:rsid w:val="002D4A99"/>
    <w:rsid w:val="002D4BBF"/>
    <w:rsid w:val="002D4E2D"/>
    <w:rsid w:val="002D52EF"/>
    <w:rsid w:val="002D5C1D"/>
    <w:rsid w:val="002D5D3B"/>
    <w:rsid w:val="002D5EA4"/>
    <w:rsid w:val="002D611C"/>
    <w:rsid w:val="002D6554"/>
    <w:rsid w:val="002D665A"/>
    <w:rsid w:val="002D6C43"/>
    <w:rsid w:val="002D7D3F"/>
    <w:rsid w:val="002E0364"/>
    <w:rsid w:val="002E05BF"/>
    <w:rsid w:val="002E0814"/>
    <w:rsid w:val="002E0935"/>
    <w:rsid w:val="002E097E"/>
    <w:rsid w:val="002E0A9E"/>
    <w:rsid w:val="002E0C90"/>
    <w:rsid w:val="002E174D"/>
    <w:rsid w:val="002E1766"/>
    <w:rsid w:val="002E1AE0"/>
    <w:rsid w:val="002E1BA8"/>
    <w:rsid w:val="002E1CA1"/>
    <w:rsid w:val="002E1CA4"/>
    <w:rsid w:val="002E1E41"/>
    <w:rsid w:val="002E249E"/>
    <w:rsid w:val="002E29EF"/>
    <w:rsid w:val="002E2D87"/>
    <w:rsid w:val="002E328C"/>
    <w:rsid w:val="002E3585"/>
    <w:rsid w:val="002E3ED1"/>
    <w:rsid w:val="002E40ED"/>
    <w:rsid w:val="002E4540"/>
    <w:rsid w:val="002E4905"/>
    <w:rsid w:val="002E52C3"/>
    <w:rsid w:val="002E552A"/>
    <w:rsid w:val="002E5B50"/>
    <w:rsid w:val="002E5FA4"/>
    <w:rsid w:val="002E6183"/>
    <w:rsid w:val="002E6214"/>
    <w:rsid w:val="002E6402"/>
    <w:rsid w:val="002E6A17"/>
    <w:rsid w:val="002E7219"/>
    <w:rsid w:val="002E754D"/>
    <w:rsid w:val="002E777B"/>
    <w:rsid w:val="002E77BA"/>
    <w:rsid w:val="002E78B9"/>
    <w:rsid w:val="002E7D86"/>
    <w:rsid w:val="002F01BD"/>
    <w:rsid w:val="002F02E1"/>
    <w:rsid w:val="002F0746"/>
    <w:rsid w:val="002F080B"/>
    <w:rsid w:val="002F0DFA"/>
    <w:rsid w:val="002F0E28"/>
    <w:rsid w:val="002F1045"/>
    <w:rsid w:val="002F1B85"/>
    <w:rsid w:val="002F1C5B"/>
    <w:rsid w:val="002F2292"/>
    <w:rsid w:val="002F232C"/>
    <w:rsid w:val="002F2932"/>
    <w:rsid w:val="002F2DC9"/>
    <w:rsid w:val="002F31B4"/>
    <w:rsid w:val="002F3541"/>
    <w:rsid w:val="002F3730"/>
    <w:rsid w:val="002F3EF6"/>
    <w:rsid w:val="002F3F15"/>
    <w:rsid w:val="002F45B3"/>
    <w:rsid w:val="002F4821"/>
    <w:rsid w:val="002F492F"/>
    <w:rsid w:val="002F4C9A"/>
    <w:rsid w:val="002F50FC"/>
    <w:rsid w:val="002F5C64"/>
    <w:rsid w:val="002F5D8B"/>
    <w:rsid w:val="002F5FC5"/>
    <w:rsid w:val="002F63E2"/>
    <w:rsid w:val="002F6AEB"/>
    <w:rsid w:val="002F6BE3"/>
    <w:rsid w:val="002F739E"/>
    <w:rsid w:val="002F780B"/>
    <w:rsid w:val="002F7A7A"/>
    <w:rsid w:val="002F7E12"/>
    <w:rsid w:val="00300079"/>
    <w:rsid w:val="0030013A"/>
    <w:rsid w:val="0030025B"/>
    <w:rsid w:val="003006A2"/>
    <w:rsid w:val="0030070F"/>
    <w:rsid w:val="0030097D"/>
    <w:rsid w:val="00301007"/>
    <w:rsid w:val="00301348"/>
    <w:rsid w:val="0030140D"/>
    <w:rsid w:val="00301B97"/>
    <w:rsid w:val="00301CB2"/>
    <w:rsid w:val="003026E6"/>
    <w:rsid w:val="0030282F"/>
    <w:rsid w:val="0030339E"/>
    <w:rsid w:val="003034F3"/>
    <w:rsid w:val="00303555"/>
    <w:rsid w:val="00303B59"/>
    <w:rsid w:val="00303E59"/>
    <w:rsid w:val="00303FCF"/>
    <w:rsid w:val="003046DB"/>
    <w:rsid w:val="00304831"/>
    <w:rsid w:val="00304AA1"/>
    <w:rsid w:val="00304BEB"/>
    <w:rsid w:val="00304D97"/>
    <w:rsid w:val="003051D4"/>
    <w:rsid w:val="00305589"/>
    <w:rsid w:val="0030562A"/>
    <w:rsid w:val="00305758"/>
    <w:rsid w:val="003062BE"/>
    <w:rsid w:val="00306328"/>
    <w:rsid w:val="0030691F"/>
    <w:rsid w:val="00306982"/>
    <w:rsid w:val="00306A2C"/>
    <w:rsid w:val="0030768B"/>
    <w:rsid w:val="00310335"/>
    <w:rsid w:val="00310413"/>
    <w:rsid w:val="0031069A"/>
    <w:rsid w:val="003108D7"/>
    <w:rsid w:val="00310D8E"/>
    <w:rsid w:val="00310F09"/>
    <w:rsid w:val="00310F6A"/>
    <w:rsid w:val="0031127F"/>
    <w:rsid w:val="0031178F"/>
    <w:rsid w:val="00311876"/>
    <w:rsid w:val="003118AE"/>
    <w:rsid w:val="00311933"/>
    <w:rsid w:val="00311D02"/>
    <w:rsid w:val="00311DDD"/>
    <w:rsid w:val="0031219A"/>
    <w:rsid w:val="00312544"/>
    <w:rsid w:val="003139BB"/>
    <w:rsid w:val="00313B13"/>
    <w:rsid w:val="00315155"/>
    <w:rsid w:val="003152C9"/>
    <w:rsid w:val="0031569D"/>
    <w:rsid w:val="00315CA2"/>
    <w:rsid w:val="003160F4"/>
    <w:rsid w:val="00316C04"/>
    <w:rsid w:val="00316D9F"/>
    <w:rsid w:val="00316E91"/>
    <w:rsid w:val="00316F8A"/>
    <w:rsid w:val="003170F3"/>
    <w:rsid w:val="0031722A"/>
    <w:rsid w:val="00317431"/>
    <w:rsid w:val="0031756A"/>
    <w:rsid w:val="003202B5"/>
    <w:rsid w:val="003203C6"/>
    <w:rsid w:val="00320651"/>
    <w:rsid w:val="0032070A"/>
    <w:rsid w:val="003211E0"/>
    <w:rsid w:val="0032159C"/>
    <w:rsid w:val="003219C7"/>
    <w:rsid w:val="00322215"/>
    <w:rsid w:val="003229EF"/>
    <w:rsid w:val="00322B78"/>
    <w:rsid w:val="00322EDC"/>
    <w:rsid w:val="0032392E"/>
    <w:rsid w:val="003239CB"/>
    <w:rsid w:val="00323D71"/>
    <w:rsid w:val="00324182"/>
    <w:rsid w:val="003243BD"/>
    <w:rsid w:val="0032504A"/>
    <w:rsid w:val="0032506F"/>
    <w:rsid w:val="00325124"/>
    <w:rsid w:val="00325421"/>
    <w:rsid w:val="00325941"/>
    <w:rsid w:val="00326323"/>
    <w:rsid w:val="00326CF9"/>
    <w:rsid w:val="00326D85"/>
    <w:rsid w:val="0032732A"/>
    <w:rsid w:val="00327437"/>
    <w:rsid w:val="00330105"/>
    <w:rsid w:val="0033022A"/>
    <w:rsid w:val="0033024B"/>
    <w:rsid w:val="003307C0"/>
    <w:rsid w:val="00330927"/>
    <w:rsid w:val="00330BE0"/>
    <w:rsid w:val="0033108B"/>
    <w:rsid w:val="00331301"/>
    <w:rsid w:val="00331B04"/>
    <w:rsid w:val="00331DE7"/>
    <w:rsid w:val="00332620"/>
    <w:rsid w:val="00332B87"/>
    <w:rsid w:val="00332DE0"/>
    <w:rsid w:val="00332E96"/>
    <w:rsid w:val="00333014"/>
    <w:rsid w:val="00333490"/>
    <w:rsid w:val="00333870"/>
    <w:rsid w:val="00333AC5"/>
    <w:rsid w:val="00333B10"/>
    <w:rsid w:val="00333F1B"/>
    <w:rsid w:val="00334622"/>
    <w:rsid w:val="00334916"/>
    <w:rsid w:val="00334D6B"/>
    <w:rsid w:val="00334D94"/>
    <w:rsid w:val="00334E7A"/>
    <w:rsid w:val="003355EA"/>
    <w:rsid w:val="00335732"/>
    <w:rsid w:val="00335AAB"/>
    <w:rsid w:val="00335AED"/>
    <w:rsid w:val="00335B28"/>
    <w:rsid w:val="00335CAA"/>
    <w:rsid w:val="00335E13"/>
    <w:rsid w:val="00336085"/>
    <w:rsid w:val="00336238"/>
    <w:rsid w:val="0033714F"/>
    <w:rsid w:val="0033740E"/>
    <w:rsid w:val="00337969"/>
    <w:rsid w:val="003406FE"/>
    <w:rsid w:val="00340B45"/>
    <w:rsid w:val="00340C1E"/>
    <w:rsid w:val="00340E1F"/>
    <w:rsid w:val="00341072"/>
    <w:rsid w:val="003415D2"/>
    <w:rsid w:val="003416FF"/>
    <w:rsid w:val="003419DE"/>
    <w:rsid w:val="00341C6A"/>
    <w:rsid w:val="00341C6B"/>
    <w:rsid w:val="00341C9F"/>
    <w:rsid w:val="00341D90"/>
    <w:rsid w:val="00342209"/>
    <w:rsid w:val="00342B9C"/>
    <w:rsid w:val="0034310B"/>
    <w:rsid w:val="00343180"/>
    <w:rsid w:val="003433AF"/>
    <w:rsid w:val="00343A9F"/>
    <w:rsid w:val="00344339"/>
    <w:rsid w:val="003443D9"/>
    <w:rsid w:val="0034449A"/>
    <w:rsid w:val="003444F9"/>
    <w:rsid w:val="00344D26"/>
    <w:rsid w:val="00344DE9"/>
    <w:rsid w:val="00344F46"/>
    <w:rsid w:val="00344F8A"/>
    <w:rsid w:val="0034519B"/>
    <w:rsid w:val="003452ED"/>
    <w:rsid w:val="00345817"/>
    <w:rsid w:val="00345DB0"/>
    <w:rsid w:val="00345ECA"/>
    <w:rsid w:val="0034605E"/>
    <w:rsid w:val="003460A1"/>
    <w:rsid w:val="00346B11"/>
    <w:rsid w:val="00346F59"/>
    <w:rsid w:val="00346F67"/>
    <w:rsid w:val="003470AE"/>
    <w:rsid w:val="003476DD"/>
    <w:rsid w:val="00347808"/>
    <w:rsid w:val="00347E71"/>
    <w:rsid w:val="00347F44"/>
    <w:rsid w:val="003502E6"/>
    <w:rsid w:val="003502EB"/>
    <w:rsid w:val="003504D5"/>
    <w:rsid w:val="00350832"/>
    <w:rsid w:val="00350925"/>
    <w:rsid w:val="00350CBD"/>
    <w:rsid w:val="00350E11"/>
    <w:rsid w:val="00350FEA"/>
    <w:rsid w:val="0035104B"/>
    <w:rsid w:val="003511CF"/>
    <w:rsid w:val="003516EB"/>
    <w:rsid w:val="0035179E"/>
    <w:rsid w:val="00351B52"/>
    <w:rsid w:val="00351C47"/>
    <w:rsid w:val="0035231F"/>
    <w:rsid w:val="0035271C"/>
    <w:rsid w:val="00352C4F"/>
    <w:rsid w:val="00352F45"/>
    <w:rsid w:val="00353119"/>
    <w:rsid w:val="0035358C"/>
    <w:rsid w:val="00353B9A"/>
    <w:rsid w:val="00353F9E"/>
    <w:rsid w:val="0035450D"/>
    <w:rsid w:val="00354A19"/>
    <w:rsid w:val="00354A69"/>
    <w:rsid w:val="00354BD4"/>
    <w:rsid w:val="003550A6"/>
    <w:rsid w:val="00355997"/>
    <w:rsid w:val="00355D54"/>
    <w:rsid w:val="00355FB0"/>
    <w:rsid w:val="003560CD"/>
    <w:rsid w:val="00356146"/>
    <w:rsid w:val="00356198"/>
    <w:rsid w:val="003567BF"/>
    <w:rsid w:val="00356887"/>
    <w:rsid w:val="00356997"/>
    <w:rsid w:val="003569D3"/>
    <w:rsid w:val="00356CBA"/>
    <w:rsid w:val="0035778B"/>
    <w:rsid w:val="003578F2"/>
    <w:rsid w:val="00357936"/>
    <w:rsid w:val="0036086E"/>
    <w:rsid w:val="00360E75"/>
    <w:rsid w:val="0036147C"/>
    <w:rsid w:val="00361604"/>
    <w:rsid w:val="0036185F"/>
    <w:rsid w:val="00361882"/>
    <w:rsid w:val="00361F37"/>
    <w:rsid w:val="00362552"/>
    <w:rsid w:val="00362A42"/>
    <w:rsid w:val="00362A51"/>
    <w:rsid w:val="00362C04"/>
    <w:rsid w:val="00362D3F"/>
    <w:rsid w:val="00363C9E"/>
    <w:rsid w:val="0036452C"/>
    <w:rsid w:val="00364855"/>
    <w:rsid w:val="00364988"/>
    <w:rsid w:val="00364B09"/>
    <w:rsid w:val="00364B9D"/>
    <w:rsid w:val="00364CE8"/>
    <w:rsid w:val="0036591C"/>
    <w:rsid w:val="00366259"/>
    <w:rsid w:val="003663EC"/>
    <w:rsid w:val="00366E11"/>
    <w:rsid w:val="00366E38"/>
    <w:rsid w:val="00366F75"/>
    <w:rsid w:val="00367421"/>
    <w:rsid w:val="00367B4A"/>
    <w:rsid w:val="00367BCC"/>
    <w:rsid w:val="00370152"/>
    <w:rsid w:val="00370836"/>
    <w:rsid w:val="003715FD"/>
    <w:rsid w:val="00371753"/>
    <w:rsid w:val="00371D08"/>
    <w:rsid w:val="0037247C"/>
    <w:rsid w:val="003724F3"/>
    <w:rsid w:val="003727AC"/>
    <w:rsid w:val="003729C3"/>
    <w:rsid w:val="00372F51"/>
    <w:rsid w:val="003742CE"/>
    <w:rsid w:val="003743B7"/>
    <w:rsid w:val="00374496"/>
    <w:rsid w:val="00374CA5"/>
    <w:rsid w:val="00374D3E"/>
    <w:rsid w:val="00374F51"/>
    <w:rsid w:val="00374FB4"/>
    <w:rsid w:val="0037510D"/>
    <w:rsid w:val="0037511C"/>
    <w:rsid w:val="0037577A"/>
    <w:rsid w:val="003757F4"/>
    <w:rsid w:val="00375835"/>
    <w:rsid w:val="00375A3D"/>
    <w:rsid w:val="00375ADF"/>
    <w:rsid w:val="00375E92"/>
    <w:rsid w:val="0037618A"/>
    <w:rsid w:val="0037625B"/>
    <w:rsid w:val="00376A4A"/>
    <w:rsid w:val="00376BB0"/>
    <w:rsid w:val="00376F32"/>
    <w:rsid w:val="0037715D"/>
    <w:rsid w:val="00377175"/>
    <w:rsid w:val="00377FCF"/>
    <w:rsid w:val="00380379"/>
    <w:rsid w:val="003806B0"/>
    <w:rsid w:val="00380B9D"/>
    <w:rsid w:val="00380DF7"/>
    <w:rsid w:val="003816AA"/>
    <w:rsid w:val="00381C5A"/>
    <w:rsid w:val="003824AF"/>
    <w:rsid w:val="003828D8"/>
    <w:rsid w:val="00383AD7"/>
    <w:rsid w:val="00383C56"/>
    <w:rsid w:val="0038452C"/>
    <w:rsid w:val="00384820"/>
    <w:rsid w:val="003849DA"/>
    <w:rsid w:val="00384F7B"/>
    <w:rsid w:val="003852DD"/>
    <w:rsid w:val="003854F3"/>
    <w:rsid w:val="0038595D"/>
    <w:rsid w:val="003862E4"/>
    <w:rsid w:val="00386783"/>
    <w:rsid w:val="00386ABB"/>
    <w:rsid w:val="00386B3C"/>
    <w:rsid w:val="00386E5C"/>
    <w:rsid w:val="00386F77"/>
    <w:rsid w:val="0038725F"/>
    <w:rsid w:val="00387317"/>
    <w:rsid w:val="003875E7"/>
    <w:rsid w:val="00387696"/>
    <w:rsid w:val="00387802"/>
    <w:rsid w:val="00387E26"/>
    <w:rsid w:val="00387F6F"/>
    <w:rsid w:val="003900B3"/>
    <w:rsid w:val="003903F1"/>
    <w:rsid w:val="003905E6"/>
    <w:rsid w:val="00390CB8"/>
    <w:rsid w:val="00390EA9"/>
    <w:rsid w:val="0039167E"/>
    <w:rsid w:val="003916DE"/>
    <w:rsid w:val="00391FF6"/>
    <w:rsid w:val="003924BC"/>
    <w:rsid w:val="00392CEA"/>
    <w:rsid w:val="00392D54"/>
    <w:rsid w:val="00392DA6"/>
    <w:rsid w:val="00393041"/>
    <w:rsid w:val="003932BE"/>
    <w:rsid w:val="003933A2"/>
    <w:rsid w:val="003935A6"/>
    <w:rsid w:val="00393C36"/>
    <w:rsid w:val="00393E2F"/>
    <w:rsid w:val="00393F51"/>
    <w:rsid w:val="00394358"/>
    <w:rsid w:val="00394566"/>
    <w:rsid w:val="00394A8F"/>
    <w:rsid w:val="00394AA4"/>
    <w:rsid w:val="00394F69"/>
    <w:rsid w:val="00395495"/>
    <w:rsid w:val="003955C1"/>
    <w:rsid w:val="003958E0"/>
    <w:rsid w:val="00395D6D"/>
    <w:rsid w:val="003960D3"/>
    <w:rsid w:val="0039611D"/>
    <w:rsid w:val="0039614B"/>
    <w:rsid w:val="0039680F"/>
    <w:rsid w:val="00397587"/>
    <w:rsid w:val="00397AD2"/>
    <w:rsid w:val="00397D39"/>
    <w:rsid w:val="003A0179"/>
    <w:rsid w:val="003A0B07"/>
    <w:rsid w:val="003A0B69"/>
    <w:rsid w:val="003A0F2C"/>
    <w:rsid w:val="003A117F"/>
    <w:rsid w:val="003A1262"/>
    <w:rsid w:val="003A13BF"/>
    <w:rsid w:val="003A159F"/>
    <w:rsid w:val="003A17D2"/>
    <w:rsid w:val="003A183C"/>
    <w:rsid w:val="003A1D9E"/>
    <w:rsid w:val="003A1F75"/>
    <w:rsid w:val="003A2079"/>
    <w:rsid w:val="003A2182"/>
    <w:rsid w:val="003A2204"/>
    <w:rsid w:val="003A2BB0"/>
    <w:rsid w:val="003A321F"/>
    <w:rsid w:val="003A37D0"/>
    <w:rsid w:val="003A3A8A"/>
    <w:rsid w:val="003A3E64"/>
    <w:rsid w:val="003A42E9"/>
    <w:rsid w:val="003A4365"/>
    <w:rsid w:val="003A43FA"/>
    <w:rsid w:val="003A4682"/>
    <w:rsid w:val="003A4AB0"/>
    <w:rsid w:val="003A4EC1"/>
    <w:rsid w:val="003A51F6"/>
    <w:rsid w:val="003A5EEC"/>
    <w:rsid w:val="003A6ACF"/>
    <w:rsid w:val="003A73FF"/>
    <w:rsid w:val="003A7497"/>
    <w:rsid w:val="003A74E5"/>
    <w:rsid w:val="003B127E"/>
    <w:rsid w:val="003B18D6"/>
    <w:rsid w:val="003B1C85"/>
    <w:rsid w:val="003B1CC2"/>
    <w:rsid w:val="003B1EF1"/>
    <w:rsid w:val="003B1FFC"/>
    <w:rsid w:val="003B27EB"/>
    <w:rsid w:val="003B3A86"/>
    <w:rsid w:val="003B3CF6"/>
    <w:rsid w:val="003B4ADA"/>
    <w:rsid w:val="003B4E3E"/>
    <w:rsid w:val="003B5129"/>
    <w:rsid w:val="003B51F3"/>
    <w:rsid w:val="003B585E"/>
    <w:rsid w:val="003B593D"/>
    <w:rsid w:val="003B595F"/>
    <w:rsid w:val="003B6028"/>
    <w:rsid w:val="003B6468"/>
    <w:rsid w:val="003B6742"/>
    <w:rsid w:val="003B6E04"/>
    <w:rsid w:val="003B7504"/>
    <w:rsid w:val="003C07F1"/>
    <w:rsid w:val="003C0952"/>
    <w:rsid w:val="003C0A65"/>
    <w:rsid w:val="003C0C53"/>
    <w:rsid w:val="003C0CE6"/>
    <w:rsid w:val="003C0D54"/>
    <w:rsid w:val="003C10C1"/>
    <w:rsid w:val="003C1307"/>
    <w:rsid w:val="003C16FA"/>
    <w:rsid w:val="003C1F6A"/>
    <w:rsid w:val="003C2007"/>
    <w:rsid w:val="003C2155"/>
    <w:rsid w:val="003C25D5"/>
    <w:rsid w:val="003C28C6"/>
    <w:rsid w:val="003C3340"/>
    <w:rsid w:val="003C380B"/>
    <w:rsid w:val="003C38C2"/>
    <w:rsid w:val="003C3A63"/>
    <w:rsid w:val="003C3FBC"/>
    <w:rsid w:val="003C418A"/>
    <w:rsid w:val="003C4AE9"/>
    <w:rsid w:val="003C4B6D"/>
    <w:rsid w:val="003C4F8E"/>
    <w:rsid w:val="003C505E"/>
    <w:rsid w:val="003C5783"/>
    <w:rsid w:val="003C58BA"/>
    <w:rsid w:val="003C58EC"/>
    <w:rsid w:val="003C59F5"/>
    <w:rsid w:val="003C5B08"/>
    <w:rsid w:val="003C6A0F"/>
    <w:rsid w:val="003C6BA1"/>
    <w:rsid w:val="003C7527"/>
    <w:rsid w:val="003C772C"/>
    <w:rsid w:val="003C7B7F"/>
    <w:rsid w:val="003C7B8E"/>
    <w:rsid w:val="003C7D22"/>
    <w:rsid w:val="003D002B"/>
    <w:rsid w:val="003D049D"/>
    <w:rsid w:val="003D08FD"/>
    <w:rsid w:val="003D0BDE"/>
    <w:rsid w:val="003D0C43"/>
    <w:rsid w:val="003D0C65"/>
    <w:rsid w:val="003D1917"/>
    <w:rsid w:val="003D1D59"/>
    <w:rsid w:val="003D27D9"/>
    <w:rsid w:val="003D2FFF"/>
    <w:rsid w:val="003D32BB"/>
    <w:rsid w:val="003D33FC"/>
    <w:rsid w:val="003D3A48"/>
    <w:rsid w:val="003D3D4B"/>
    <w:rsid w:val="003D45CD"/>
    <w:rsid w:val="003D4647"/>
    <w:rsid w:val="003D4D32"/>
    <w:rsid w:val="003D4E22"/>
    <w:rsid w:val="003D4EC2"/>
    <w:rsid w:val="003D52A7"/>
    <w:rsid w:val="003D52E0"/>
    <w:rsid w:val="003D5F93"/>
    <w:rsid w:val="003D67DE"/>
    <w:rsid w:val="003D7164"/>
    <w:rsid w:val="003D79BF"/>
    <w:rsid w:val="003E0129"/>
    <w:rsid w:val="003E049C"/>
    <w:rsid w:val="003E0B83"/>
    <w:rsid w:val="003E0BFD"/>
    <w:rsid w:val="003E10D8"/>
    <w:rsid w:val="003E1113"/>
    <w:rsid w:val="003E1273"/>
    <w:rsid w:val="003E13D3"/>
    <w:rsid w:val="003E196F"/>
    <w:rsid w:val="003E19E3"/>
    <w:rsid w:val="003E1C32"/>
    <w:rsid w:val="003E1CBC"/>
    <w:rsid w:val="003E267B"/>
    <w:rsid w:val="003E2B8D"/>
    <w:rsid w:val="003E2D6F"/>
    <w:rsid w:val="003E3054"/>
    <w:rsid w:val="003E324A"/>
    <w:rsid w:val="003E36D6"/>
    <w:rsid w:val="003E3810"/>
    <w:rsid w:val="003E3AD6"/>
    <w:rsid w:val="003E3B94"/>
    <w:rsid w:val="003E3E85"/>
    <w:rsid w:val="003E3FD7"/>
    <w:rsid w:val="003E4401"/>
    <w:rsid w:val="003E44C5"/>
    <w:rsid w:val="003E4627"/>
    <w:rsid w:val="003E4843"/>
    <w:rsid w:val="003E48B2"/>
    <w:rsid w:val="003E4D10"/>
    <w:rsid w:val="003E4F8B"/>
    <w:rsid w:val="003E55EE"/>
    <w:rsid w:val="003E587B"/>
    <w:rsid w:val="003E5C29"/>
    <w:rsid w:val="003E6156"/>
    <w:rsid w:val="003E6687"/>
    <w:rsid w:val="003E66A4"/>
    <w:rsid w:val="003E6D9D"/>
    <w:rsid w:val="003E6FA7"/>
    <w:rsid w:val="003E72AE"/>
    <w:rsid w:val="003E7B9B"/>
    <w:rsid w:val="003E7C71"/>
    <w:rsid w:val="003E7DD3"/>
    <w:rsid w:val="003F01B7"/>
    <w:rsid w:val="003F12B9"/>
    <w:rsid w:val="003F158D"/>
    <w:rsid w:val="003F227B"/>
    <w:rsid w:val="003F2365"/>
    <w:rsid w:val="003F24C5"/>
    <w:rsid w:val="003F2823"/>
    <w:rsid w:val="003F28FB"/>
    <w:rsid w:val="003F2957"/>
    <w:rsid w:val="003F30A9"/>
    <w:rsid w:val="003F351C"/>
    <w:rsid w:val="003F367B"/>
    <w:rsid w:val="003F3F94"/>
    <w:rsid w:val="003F4257"/>
    <w:rsid w:val="003F4904"/>
    <w:rsid w:val="003F4AC0"/>
    <w:rsid w:val="003F4C16"/>
    <w:rsid w:val="003F4D54"/>
    <w:rsid w:val="003F5388"/>
    <w:rsid w:val="003F59CD"/>
    <w:rsid w:val="003F5C34"/>
    <w:rsid w:val="003F6209"/>
    <w:rsid w:val="003F76B2"/>
    <w:rsid w:val="003F77C4"/>
    <w:rsid w:val="003F78BE"/>
    <w:rsid w:val="003F7B66"/>
    <w:rsid w:val="003F7C3F"/>
    <w:rsid w:val="003F7CF8"/>
    <w:rsid w:val="003F7F19"/>
    <w:rsid w:val="00400171"/>
    <w:rsid w:val="00400B34"/>
    <w:rsid w:val="004011D4"/>
    <w:rsid w:val="00401348"/>
    <w:rsid w:val="0040214E"/>
    <w:rsid w:val="00402328"/>
    <w:rsid w:val="004023E9"/>
    <w:rsid w:val="00402409"/>
    <w:rsid w:val="00402594"/>
    <w:rsid w:val="004025E8"/>
    <w:rsid w:val="00404EED"/>
    <w:rsid w:val="00404F29"/>
    <w:rsid w:val="00404F97"/>
    <w:rsid w:val="004056E8"/>
    <w:rsid w:val="00405C0A"/>
    <w:rsid w:val="00405E0C"/>
    <w:rsid w:val="004061C1"/>
    <w:rsid w:val="0040638A"/>
    <w:rsid w:val="004063BE"/>
    <w:rsid w:val="0040670E"/>
    <w:rsid w:val="00406E9C"/>
    <w:rsid w:val="00406EEF"/>
    <w:rsid w:val="00406F50"/>
    <w:rsid w:val="00407394"/>
    <w:rsid w:val="004073C5"/>
    <w:rsid w:val="00407B3E"/>
    <w:rsid w:val="00407BEE"/>
    <w:rsid w:val="00407E46"/>
    <w:rsid w:val="00407FAC"/>
    <w:rsid w:val="004104E3"/>
    <w:rsid w:val="00410D48"/>
    <w:rsid w:val="00411063"/>
    <w:rsid w:val="004112BC"/>
    <w:rsid w:val="004112EA"/>
    <w:rsid w:val="00411763"/>
    <w:rsid w:val="00411EB2"/>
    <w:rsid w:val="00411FCE"/>
    <w:rsid w:val="00412A01"/>
    <w:rsid w:val="00412A8E"/>
    <w:rsid w:val="004130FB"/>
    <w:rsid w:val="00413261"/>
    <w:rsid w:val="004133B6"/>
    <w:rsid w:val="004135F7"/>
    <w:rsid w:val="004137C2"/>
    <w:rsid w:val="00413AD5"/>
    <w:rsid w:val="00413D16"/>
    <w:rsid w:val="00413D27"/>
    <w:rsid w:val="00413D66"/>
    <w:rsid w:val="00413ED9"/>
    <w:rsid w:val="00413FA6"/>
    <w:rsid w:val="00414019"/>
    <w:rsid w:val="00414325"/>
    <w:rsid w:val="00414452"/>
    <w:rsid w:val="00414780"/>
    <w:rsid w:val="00414850"/>
    <w:rsid w:val="00414B88"/>
    <w:rsid w:val="00415134"/>
    <w:rsid w:val="004151D4"/>
    <w:rsid w:val="004153DC"/>
    <w:rsid w:val="004155F7"/>
    <w:rsid w:val="004158C7"/>
    <w:rsid w:val="00415A0E"/>
    <w:rsid w:val="00415F70"/>
    <w:rsid w:val="00415FBA"/>
    <w:rsid w:val="00420603"/>
    <w:rsid w:val="00420651"/>
    <w:rsid w:val="004206AF"/>
    <w:rsid w:val="00420717"/>
    <w:rsid w:val="00420BFE"/>
    <w:rsid w:val="004210BF"/>
    <w:rsid w:val="00421BF2"/>
    <w:rsid w:val="00421C1F"/>
    <w:rsid w:val="00422032"/>
    <w:rsid w:val="004225F3"/>
    <w:rsid w:val="0042269D"/>
    <w:rsid w:val="0042306B"/>
    <w:rsid w:val="0042324B"/>
    <w:rsid w:val="00423CAB"/>
    <w:rsid w:val="00423E5E"/>
    <w:rsid w:val="00424438"/>
    <w:rsid w:val="00425BD4"/>
    <w:rsid w:val="004260ED"/>
    <w:rsid w:val="00426553"/>
    <w:rsid w:val="00426B0F"/>
    <w:rsid w:val="004273FB"/>
    <w:rsid w:val="004277A5"/>
    <w:rsid w:val="00427D08"/>
    <w:rsid w:val="00427E30"/>
    <w:rsid w:val="004304C5"/>
    <w:rsid w:val="00431018"/>
    <w:rsid w:val="004320FE"/>
    <w:rsid w:val="0043232C"/>
    <w:rsid w:val="00432347"/>
    <w:rsid w:val="00432767"/>
    <w:rsid w:val="004329BE"/>
    <w:rsid w:val="004329DA"/>
    <w:rsid w:val="00432F8E"/>
    <w:rsid w:val="00433ECD"/>
    <w:rsid w:val="00433F51"/>
    <w:rsid w:val="00433FF4"/>
    <w:rsid w:val="00434528"/>
    <w:rsid w:val="00434602"/>
    <w:rsid w:val="00434620"/>
    <w:rsid w:val="00434C4D"/>
    <w:rsid w:val="00434F8F"/>
    <w:rsid w:val="0043507E"/>
    <w:rsid w:val="00435A1B"/>
    <w:rsid w:val="00435EA4"/>
    <w:rsid w:val="00435F65"/>
    <w:rsid w:val="004366BD"/>
    <w:rsid w:val="00436755"/>
    <w:rsid w:val="00436AAD"/>
    <w:rsid w:val="00436C98"/>
    <w:rsid w:val="00437110"/>
    <w:rsid w:val="00437985"/>
    <w:rsid w:val="00437E6D"/>
    <w:rsid w:val="0044064C"/>
    <w:rsid w:val="004406F9"/>
    <w:rsid w:val="00441361"/>
    <w:rsid w:val="004416B1"/>
    <w:rsid w:val="004418C4"/>
    <w:rsid w:val="00441CA8"/>
    <w:rsid w:val="0044238B"/>
    <w:rsid w:val="0044242B"/>
    <w:rsid w:val="004429CD"/>
    <w:rsid w:val="00442AF6"/>
    <w:rsid w:val="00442D6F"/>
    <w:rsid w:val="00442D93"/>
    <w:rsid w:val="00443115"/>
    <w:rsid w:val="00443140"/>
    <w:rsid w:val="00443CD9"/>
    <w:rsid w:val="00443DCC"/>
    <w:rsid w:val="00443E3B"/>
    <w:rsid w:val="00444363"/>
    <w:rsid w:val="004446E4"/>
    <w:rsid w:val="00444B52"/>
    <w:rsid w:val="00444CC7"/>
    <w:rsid w:val="00444D4A"/>
    <w:rsid w:val="004455AF"/>
    <w:rsid w:val="00445759"/>
    <w:rsid w:val="00445B71"/>
    <w:rsid w:val="00445BA4"/>
    <w:rsid w:val="00445F5C"/>
    <w:rsid w:val="0044613E"/>
    <w:rsid w:val="004462CC"/>
    <w:rsid w:val="0044665E"/>
    <w:rsid w:val="00446763"/>
    <w:rsid w:val="00446A7C"/>
    <w:rsid w:val="00446AD3"/>
    <w:rsid w:val="00446C7F"/>
    <w:rsid w:val="004471E9"/>
    <w:rsid w:val="00447CDE"/>
    <w:rsid w:val="00447CFA"/>
    <w:rsid w:val="0045016F"/>
    <w:rsid w:val="004501BC"/>
    <w:rsid w:val="004501BD"/>
    <w:rsid w:val="0045037A"/>
    <w:rsid w:val="0045049A"/>
    <w:rsid w:val="004506A0"/>
    <w:rsid w:val="00450781"/>
    <w:rsid w:val="00450B29"/>
    <w:rsid w:val="004514AA"/>
    <w:rsid w:val="004514CC"/>
    <w:rsid w:val="0045175B"/>
    <w:rsid w:val="004521C4"/>
    <w:rsid w:val="00452B90"/>
    <w:rsid w:val="00453002"/>
    <w:rsid w:val="004533AD"/>
    <w:rsid w:val="0045354D"/>
    <w:rsid w:val="00453671"/>
    <w:rsid w:val="00453726"/>
    <w:rsid w:val="0045379B"/>
    <w:rsid w:val="00453997"/>
    <w:rsid w:val="00453C99"/>
    <w:rsid w:val="00454005"/>
    <w:rsid w:val="004547DD"/>
    <w:rsid w:val="00454960"/>
    <w:rsid w:val="00454B18"/>
    <w:rsid w:val="004551CA"/>
    <w:rsid w:val="00455D97"/>
    <w:rsid w:val="00456161"/>
    <w:rsid w:val="004562F7"/>
    <w:rsid w:val="004579CD"/>
    <w:rsid w:val="00457BE2"/>
    <w:rsid w:val="00460445"/>
    <w:rsid w:val="004604A5"/>
    <w:rsid w:val="004609D6"/>
    <w:rsid w:val="00460D5B"/>
    <w:rsid w:val="00461113"/>
    <w:rsid w:val="0046179F"/>
    <w:rsid w:val="0046193D"/>
    <w:rsid w:val="00461EA1"/>
    <w:rsid w:val="004625BB"/>
    <w:rsid w:val="00462F9B"/>
    <w:rsid w:val="0046324E"/>
    <w:rsid w:val="004633D1"/>
    <w:rsid w:val="00463462"/>
    <w:rsid w:val="00463ABC"/>
    <w:rsid w:val="00463B09"/>
    <w:rsid w:val="00464413"/>
    <w:rsid w:val="00464675"/>
    <w:rsid w:val="00464BA5"/>
    <w:rsid w:val="00464EEF"/>
    <w:rsid w:val="00465290"/>
    <w:rsid w:val="0046555A"/>
    <w:rsid w:val="00465799"/>
    <w:rsid w:val="0046586C"/>
    <w:rsid w:val="00465F59"/>
    <w:rsid w:val="0046601C"/>
    <w:rsid w:val="00466073"/>
    <w:rsid w:val="0046608D"/>
    <w:rsid w:val="0046640C"/>
    <w:rsid w:val="00466416"/>
    <w:rsid w:val="004666B5"/>
    <w:rsid w:val="004666CA"/>
    <w:rsid w:val="00466AD1"/>
    <w:rsid w:val="00466B88"/>
    <w:rsid w:val="00466FA2"/>
    <w:rsid w:val="004673F6"/>
    <w:rsid w:val="00467934"/>
    <w:rsid w:val="00467B7C"/>
    <w:rsid w:val="00467CEC"/>
    <w:rsid w:val="0047026A"/>
    <w:rsid w:val="004709B5"/>
    <w:rsid w:val="004709F4"/>
    <w:rsid w:val="00470CB5"/>
    <w:rsid w:val="00471201"/>
    <w:rsid w:val="00471511"/>
    <w:rsid w:val="0047153D"/>
    <w:rsid w:val="004720B2"/>
    <w:rsid w:val="00472260"/>
    <w:rsid w:val="00472572"/>
    <w:rsid w:val="00472751"/>
    <w:rsid w:val="00472F13"/>
    <w:rsid w:val="0047458F"/>
    <w:rsid w:val="0047474A"/>
    <w:rsid w:val="00474760"/>
    <w:rsid w:val="004747D4"/>
    <w:rsid w:val="0047486A"/>
    <w:rsid w:val="00474A9A"/>
    <w:rsid w:val="00474C59"/>
    <w:rsid w:val="00475360"/>
    <w:rsid w:val="00475A03"/>
    <w:rsid w:val="00475EE9"/>
    <w:rsid w:val="0047697A"/>
    <w:rsid w:val="00477797"/>
    <w:rsid w:val="004778BC"/>
    <w:rsid w:val="00477D1D"/>
    <w:rsid w:val="00477DFA"/>
    <w:rsid w:val="0048070D"/>
    <w:rsid w:val="004807D7"/>
    <w:rsid w:val="00481494"/>
    <w:rsid w:val="0048165B"/>
    <w:rsid w:val="00481A49"/>
    <w:rsid w:val="00481C43"/>
    <w:rsid w:val="00481EDE"/>
    <w:rsid w:val="004823F9"/>
    <w:rsid w:val="0048260A"/>
    <w:rsid w:val="00482682"/>
    <w:rsid w:val="00482DE3"/>
    <w:rsid w:val="004830FC"/>
    <w:rsid w:val="00483478"/>
    <w:rsid w:val="004836C2"/>
    <w:rsid w:val="00483E09"/>
    <w:rsid w:val="0048403E"/>
    <w:rsid w:val="00484461"/>
    <w:rsid w:val="004849CE"/>
    <w:rsid w:val="00484B36"/>
    <w:rsid w:val="00484B53"/>
    <w:rsid w:val="0048590D"/>
    <w:rsid w:val="00486287"/>
    <w:rsid w:val="004867E5"/>
    <w:rsid w:val="00486B0A"/>
    <w:rsid w:val="00487410"/>
    <w:rsid w:val="00487FDE"/>
    <w:rsid w:val="004903DB"/>
    <w:rsid w:val="00490939"/>
    <w:rsid w:val="00490B32"/>
    <w:rsid w:val="0049105C"/>
    <w:rsid w:val="004914FC"/>
    <w:rsid w:val="0049158B"/>
    <w:rsid w:val="00491928"/>
    <w:rsid w:val="00491D67"/>
    <w:rsid w:val="00492429"/>
    <w:rsid w:val="0049272A"/>
    <w:rsid w:val="0049286A"/>
    <w:rsid w:val="00492B52"/>
    <w:rsid w:val="00492BAA"/>
    <w:rsid w:val="00492E5C"/>
    <w:rsid w:val="00492F36"/>
    <w:rsid w:val="0049323B"/>
    <w:rsid w:val="00494494"/>
    <w:rsid w:val="004944C4"/>
    <w:rsid w:val="004950B3"/>
    <w:rsid w:val="004950B5"/>
    <w:rsid w:val="004958A2"/>
    <w:rsid w:val="00495B63"/>
    <w:rsid w:val="0049680A"/>
    <w:rsid w:val="00496AA4"/>
    <w:rsid w:val="00496C62"/>
    <w:rsid w:val="00496F6D"/>
    <w:rsid w:val="004973EB"/>
    <w:rsid w:val="0049753A"/>
    <w:rsid w:val="004979F7"/>
    <w:rsid w:val="00497D8F"/>
    <w:rsid w:val="00497F4C"/>
    <w:rsid w:val="00497F72"/>
    <w:rsid w:val="004A06A3"/>
    <w:rsid w:val="004A07F4"/>
    <w:rsid w:val="004A0ADB"/>
    <w:rsid w:val="004A101B"/>
    <w:rsid w:val="004A1207"/>
    <w:rsid w:val="004A1AC5"/>
    <w:rsid w:val="004A2053"/>
    <w:rsid w:val="004A275E"/>
    <w:rsid w:val="004A2A05"/>
    <w:rsid w:val="004A2A82"/>
    <w:rsid w:val="004A2EE5"/>
    <w:rsid w:val="004A3312"/>
    <w:rsid w:val="004A3BC3"/>
    <w:rsid w:val="004A424B"/>
    <w:rsid w:val="004A55B8"/>
    <w:rsid w:val="004A59A9"/>
    <w:rsid w:val="004A5BBF"/>
    <w:rsid w:val="004A613A"/>
    <w:rsid w:val="004A6148"/>
    <w:rsid w:val="004A66E9"/>
    <w:rsid w:val="004A6BC9"/>
    <w:rsid w:val="004A73A9"/>
    <w:rsid w:val="004A7B11"/>
    <w:rsid w:val="004A7C2F"/>
    <w:rsid w:val="004A7F5B"/>
    <w:rsid w:val="004B005C"/>
    <w:rsid w:val="004B0970"/>
    <w:rsid w:val="004B0BDB"/>
    <w:rsid w:val="004B140F"/>
    <w:rsid w:val="004B1676"/>
    <w:rsid w:val="004B1782"/>
    <w:rsid w:val="004B1A7D"/>
    <w:rsid w:val="004B1C77"/>
    <w:rsid w:val="004B2204"/>
    <w:rsid w:val="004B2629"/>
    <w:rsid w:val="004B2A7B"/>
    <w:rsid w:val="004B2BA0"/>
    <w:rsid w:val="004B3350"/>
    <w:rsid w:val="004B36D2"/>
    <w:rsid w:val="004B4169"/>
    <w:rsid w:val="004B4233"/>
    <w:rsid w:val="004B426F"/>
    <w:rsid w:val="004B450B"/>
    <w:rsid w:val="004B47BC"/>
    <w:rsid w:val="004B4878"/>
    <w:rsid w:val="004B4F47"/>
    <w:rsid w:val="004B5455"/>
    <w:rsid w:val="004B5BED"/>
    <w:rsid w:val="004B6033"/>
    <w:rsid w:val="004B6555"/>
    <w:rsid w:val="004B6578"/>
    <w:rsid w:val="004B66B3"/>
    <w:rsid w:val="004B66F9"/>
    <w:rsid w:val="004B6CA8"/>
    <w:rsid w:val="004B6D29"/>
    <w:rsid w:val="004B6D7B"/>
    <w:rsid w:val="004B6F48"/>
    <w:rsid w:val="004B702B"/>
    <w:rsid w:val="004B7069"/>
    <w:rsid w:val="004B70A7"/>
    <w:rsid w:val="004B76F6"/>
    <w:rsid w:val="004C07A3"/>
    <w:rsid w:val="004C25BF"/>
    <w:rsid w:val="004C2650"/>
    <w:rsid w:val="004C30DC"/>
    <w:rsid w:val="004C3435"/>
    <w:rsid w:val="004C38C9"/>
    <w:rsid w:val="004C45AD"/>
    <w:rsid w:val="004C4BFE"/>
    <w:rsid w:val="004C4C28"/>
    <w:rsid w:val="004C4DCF"/>
    <w:rsid w:val="004C51D1"/>
    <w:rsid w:val="004C5A71"/>
    <w:rsid w:val="004C5A78"/>
    <w:rsid w:val="004C60D9"/>
    <w:rsid w:val="004C65BB"/>
    <w:rsid w:val="004C6DED"/>
    <w:rsid w:val="004C6F2C"/>
    <w:rsid w:val="004C71E2"/>
    <w:rsid w:val="004C7212"/>
    <w:rsid w:val="004C7803"/>
    <w:rsid w:val="004D0C39"/>
    <w:rsid w:val="004D0DDD"/>
    <w:rsid w:val="004D1049"/>
    <w:rsid w:val="004D1080"/>
    <w:rsid w:val="004D1138"/>
    <w:rsid w:val="004D208F"/>
    <w:rsid w:val="004D23CA"/>
    <w:rsid w:val="004D24E1"/>
    <w:rsid w:val="004D2B33"/>
    <w:rsid w:val="004D329F"/>
    <w:rsid w:val="004D40E0"/>
    <w:rsid w:val="004D4334"/>
    <w:rsid w:val="004D4512"/>
    <w:rsid w:val="004D45F3"/>
    <w:rsid w:val="004D4B2F"/>
    <w:rsid w:val="004D4DF3"/>
    <w:rsid w:val="004D5210"/>
    <w:rsid w:val="004D5831"/>
    <w:rsid w:val="004D5DF7"/>
    <w:rsid w:val="004D657F"/>
    <w:rsid w:val="004D6B0A"/>
    <w:rsid w:val="004D6FAD"/>
    <w:rsid w:val="004D76EB"/>
    <w:rsid w:val="004D7753"/>
    <w:rsid w:val="004D77B4"/>
    <w:rsid w:val="004D7ACB"/>
    <w:rsid w:val="004D7B1C"/>
    <w:rsid w:val="004E0142"/>
    <w:rsid w:val="004E0171"/>
    <w:rsid w:val="004E02A8"/>
    <w:rsid w:val="004E064A"/>
    <w:rsid w:val="004E07E7"/>
    <w:rsid w:val="004E092A"/>
    <w:rsid w:val="004E0D9D"/>
    <w:rsid w:val="004E10F8"/>
    <w:rsid w:val="004E1622"/>
    <w:rsid w:val="004E1A97"/>
    <w:rsid w:val="004E1BCF"/>
    <w:rsid w:val="004E202F"/>
    <w:rsid w:val="004E208D"/>
    <w:rsid w:val="004E20F9"/>
    <w:rsid w:val="004E2374"/>
    <w:rsid w:val="004E2986"/>
    <w:rsid w:val="004E2FE5"/>
    <w:rsid w:val="004E3800"/>
    <w:rsid w:val="004E38C5"/>
    <w:rsid w:val="004E3908"/>
    <w:rsid w:val="004E3B1F"/>
    <w:rsid w:val="004E3C69"/>
    <w:rsid w:val="004E4339"/>
    <w:rsid w:val="004E456F"/>
    <w:rsid w:val="004E45F6"/>
    <w:rsid w:val="004E477B"/>
    <w:rsid w:val="004E4797"/>
    <w:rsid w:val="004E48B7"/>
    <w:rsid w:val="004E4A9C"/>
    <w:rsid w:val="004E4BBD"/>
    <w:rsid w:val="004E4CCC"/>
    <w:rsid w:val="004E5064"/>
    <w:rsid w:val="004E526B"/>
    <w:rsid w:val="004E5304"/>
    <w:rsid w:val="004E58AF"/>
    <w:rsid w:val="004E623F"/>
    <w:rsid w:val="004E694C"/>
    <w:rsid w:val="004E70E4"/>
    <w:rsid w:val="004E7E35"/>
    <w:rsid w:val="004F031E"/>
    <w:rsid w:val="004F03AA"/>
    <w:rsid w:val="004F048E"/>
    <w:rsid w:val="004F04F9"/>
    <w:rsid w:val="004F0512"/>
    <w:rsid w:val="004F069D"/>
    <w:rsid w:val="004F11B9"/>
    <w:rsid w:val="004F14BF"/>
    <w:rsid w:val="004F24E2"/>
    <w:rsid w:val="004F2708"/>
    <w:rsid w:val="004F274D"/>
    <w:rsid w:val="004F31DA"/>
    <w:rsid w:val="004F36CE"/>
    <w:rsid w:val="004F3C65"/>
    <w:rsid w:val="004F3D6F"/>
    <w:rsid w:val="004F4811"/>
    <w:rsid w:val="004F5470"/>
    <w:rsid w:val="004F55CB"/>
    <w:rsid w:val="004F57C5"/>
    <w:rsid w:val="004F58BD"/>
    <w:rsid w:val="004F5C61"/>
    <w:rsid w:val="004F5F87"/>
    <w:rsid w:val="004F61BB"/>
    <w:rsid w:val="004F65BC"/>
    <w:rsid w:val="004F67EE"/>
    <w:rsid w:val="004F69CD"/>
    <w:rsid w:val="004F6E85"/>
    <w:rsid w:val="004F71D4"/>
    <w:rsid w:val="005001D4"/>
    <w:rsid w:val="00500A04"/>
    <w:rsid w:val="00500C1C"/>
    <w:rsid w:val="005013DD"/>
    <w:rsid w:val="00502326"/>
    <w:rsid w:val="00502492"/>
    <w:rsid w:val="0050299E"/>
    <w:rsid w:val="00502D09"/>
    <w:rsid w:val="0050324F"/>
    <w:rsid w:val="005035AE"/>
    <w:rsid w:val="0050477E"/>
    <w:rsid w:val="00504A35"/>
    <w:rsid w:val="005055D5"/>
    <w:rsid w:val="00505C1B"/>
    <w:rsid w:val="00505F5B"/>
    <w:rsid w:val="005067BF"/>
    <w:rsid w:val="005072F9"/>
    <w:rsid w:val="005076F0"/>
    <w:rsid w:val="00507CC0"/>
    <w:rsid w:val="00507D41"/>
    <w:rsid w:val="00507E58"/>
    <w:rsid w:val="0051006D"/>
    <w:rsid w:val="00510C24"/>
    <w:rsid w:val="00510E88"/>
    <w:rsid w:val="00511562"/>
    <w:rsid w:val="00511DE1"/>
    <w:rsid w:val="00511F3F"/>
    <w:rsid w:val="00512234"/>
    <w:rsid w:val="00512305"/>
    <w:rsid w:val="005124C2"/>
    <w:rsid w:val="00512662"/>
    <w:rsid w:val="00512C0F"/>
    <w:rsid w:val="00512C4F"/>
    <w:rsid w:val="00513043"/>
    <w:rsid w:val="005133D8"/>
    <w:rsid w:val="005141DB"/>
    <w:rsid w:val="00514536"/>
    <w:rsid w:val="005145D9"/>
    <w:rsid w:val="005145F5"/>
    <w:rsid w:val="00514626"/>
    <w:rsid w:val="0051485E"/>
    <w:rsid w:val="00514E31"/>
    <w:rsid w:val="0051510B"/>
    <w:rsid w:val="005155AF"/>
    <w:rsid w:val="005155E2"/>
    <w:rsid w:val="00515B6C"/>
    <w:rsid w:val="005164DA"/>
    <w:rsid w:val="0051655F"/>
    <w:rsid w:val="0051667D"/>
    <w:rsid w:val="00516B49"/>
    <w:rsid w:val="00516D8A"/>
    <w:rsid w:val="00516F7A"/>
    <w:rsid w:val="00516F7F"/>
    <w:rsid w:val="00517331"/>
    <w:rsid w:val="00517346"/>
    <w:rsid w:val="00517B45"/>
    <w:rsid w:val="00517FD3"/>
    <w:rsid w:val="005201DC"/>
    <w:rsid w:val="005203E8"/>
    <w:rsid w:val="0052140E"/>
    <w:rsid w:val="005217E5"/>
    <w:rsid w:val="0052183E"/>
    <w:rsid w:val="005218F9"/>
    <w:rsid w:val="00521A51"/>
    <w:rsid w:val="00522363"/>
    <w:rsid w:val="00522DAC"/>
    <w:rsid w:val="00523443"/>
    <w:rsid w:val="0052349F"/>
    <w:rsid w:val="005238B3"/>
    <w:rsid w:val="00523C89"/>
    <w:rsid w:val="00524D11"/>
    <w:rsid w:val="0052581C"/>
    <w:rsid w:val="00526542"/>
    <w:rsid w:val="00527A2D"/>
    <w:rsid w:val="005300FE"/>
    <w:rsid w:val="00530B54"/>
    <w:rsid w:val="00531208"/>
    <w:rsid w:val="00531294"/>
    <w:rsid w:val="00531C73"/>
    <w:rsid w:val="00531D24"/>
    <w:rsid w:val="00531D60"/>
    <w:rsid w:val="0053223C"/>
    <w:rsid w:val="00532E0F"/>
    <w:rsid w:val="00532EE0"/>
    <w:rsid w:val="0053307A"/>
    <w:rsid w:val="0053309F"/>
    <w:rsid w:val="00533603"/>
    <w:rsid w:val="0053402B"/>
    <w:rsid w:val="00534125"/>
    <w:rsid w:val="00534430"/>
    <w:rsid w:val="00534770"/>
    <w:rsid w:val="00534C19"/>
    <w:rsid w:val="00534DDE"/>
    <w:rsid w:val="00535094"/>
    <w:rsid w:val="00535F53"/>
    <w:rsid w:val="005360CF"/>
    <w:rsid w:val="005360FD"/>
    <w:rsid w:val="00536F73"/>
    <w:rsid w:val="0053706C"/>
    <w:rsid w:val="005371EA"/>
    <w:rsid w:val="00537260"/>
    <w:rsid w:val="00537506"/>
    <w:rsid w:val="00537ECD"/>
    <w:rsid w:val="0054018E"/>
    <w:rsid w:val="00540685"/>
    <w:rsid w:val="00540908"/>
    <w:rsid w:val="00541193"/>
    <w:rsid w:val="005412CE"/>
    <w:rsid w:val="005415F8"/>
    <w:rsid w:val="00541C4F"/>
    <w:rsid w:val="00541D1A"/>
    <w:rsid w:val="00541E3B"/>
    <w:rsid w:val="00541F57"/>
    <w:rsid w:val="0054274C"/>
    <w:rsid w:val="00542D5D"/>
    <w:rsid w:val="00542D9E"/>
    <w:rsid w:val="005431BA"/>
    <w:rsid w:val="005433E1"/>
    <w:rsid w:val="00543454"/>
    <w:rsid w:val="005437E3"/>
    <w:rsid w:val="005438A5"/>
    <w:rsid w:val="00543C4C"/>
    <w:rsid w:val="00543E33"/>
    <w:rsid w:val="00543EB0"/>
    <w:rsid w:val="00544373"/>
    <w:rsid w:val="00544759"/>
    <w:rsid w:val="00544780"/>
    <w:rsid w:val="00544A40"/>
    <w:rsid w:val="00544DAE"/>
    <w:rsid w:val="00544FB7"/>
    <w:rsid w:val="00545550"/>
    <w:rsid w:val="005459B5"/>
    <w:rsid w:val="00545F12"/>
    <w:rsid w:val="00545F96"/>
    <w:rsid w:val="00546169"/>
    <w:rsid w:val="00546337"/>
    <w:rsid w:val="00546E8C"/>
    <w:rsid w:val="00547C60"/>
    <w:rsid w:val="005503A8"/>
    <w:rsid w:val="005503B2"/>
    <w:rsid w:val="00550603"/>
    <w:rsid w:val="00550C0E"/>
    <w:rsid w:val="00551583"/>
    <w:rsid w:val="00551941"/>
    <w:rsid w:val="00551A15"/>
    <w:rsid w:val="00551CDB"/>
    <w:rsid w:val="0055254A"/>
    <w:rsid w:val="005525DF"/>
    <w:rsid w:val="00552764"/>
    <w:rsid w:val="00553085"/>
    <w:rsid w:val="005534B1"/>
    <w:rsid w:val="0055350A"/>
    <w:rsid w:val="00553588"/>
    <w:rsid w:val="00554059"/>
    <w:rsid w:val="00554622"/>
    <w:rsid w:val="00554AB9"/>
    <w:rsid w:val="00554C00"/>
    <w:rsid w:val="00555209"/>
    <w:rsid w:val="00555539"/>
    <w:rsid w:val="005567AD"/>
    <w:rsid w:val="005569CF"/>
    <w:rsid w:val="00557167"/>
    <w:rsid w:val="005571D7"/>
    <w:rsid w:val="00557635"/>
    <w:rsid w:val="00560004"/>
    <w:rsid w:val="005601F4"/>
    <w:rsid w:val="00560522"/>
    <w:rsid w:val="005607A6"/>
    <w:rsid w:val="00560C3A"/>
    <w:rsid w:val="00560C8A"/>
    <w:rsid w:val="00560DE3"/>
    <w:rsid w:val="00560FF3"/>
    <w:rsid w:val="0056128C"/>
    <w:rsid w:val="005612F8"/>
    <w:rsid w:val="0056148A"/>
    <w:rsid w:val="00561D81"/>
    <w:rsid w:val="005623FF"/>
    <w:rsid w:val="005625CE"/>
    <w:rsid w:val="0056274E"/>
    <w:rsid w:val="005632E6"/>
    <w:rsid w:val="00563C31"/>
    <w:rsid w:val="00563E2C"/>
    <w:rsid w:val="00564347"/>
    <w:rsid w:val="00564BB0"/>
    <w:rsid w:val="00564CA3"/>
    <w:rsid w:val="00564D57"/>
    <w:rsid w:val="00564DBE"/>
    <w:rsid w:val="00564FD4"/>
    <w:rsid w:val="005651DF"/>
    <w:rsid w:val="0056533E"/>
    <w:rsid w:val="0056553C"/>
    <w:rsid w:val="00566088"/>
    <w:rsid w:val="005660D9"/>
    <w:rsid w:val="005661E4"/>
    <w:rsid w:val="0056659D"/>
    <w:rsid w:val="005666D2"/>
    <w:rsid w:val="00566A0E"/>
    <w:rsid w:val="00566A9B"/>
    <w:rsid w:val="00566ED6"/>
    <w:rsid w:val="0056742C"/>
    <w:rsid w:val="00567559"/>
    <w:rsid w:val="0056770A"/>
    <w:rsid w:val="00567E00"/>
    <w:rsid w:val="005703F9"/>
    <w:rsid w:val="00570599"/>
    <w:rsid w:val="005707A7"/>
    <w:rsid w:val="00570D55"/>
    <w:rsid w:val="005712ED"/>
    <w:rsid w:val="0057134C"/>
    <w:rsid w:val="00571428"/>
    <w:rsid w:val="005714EE"/>
    <w:rsid w:val="00571A6B"/>
    <w:rsid w:val="00571C9F"/>
    <w:rsid w:val="00572024"/>
    <w:rsid w:val="005727E6"/>
    <w:rsid w:val="00572811"/>
    <w:rsid w:val="00572C6E"/>
    <w:rsid w:val="00573552"/>
    <w:rsid w:val="0057367C"/>
    <w:rsid w:val="005736AE"/>
    <w:rsid w:val="005737A6"/>
    <w:rsid w:val="00573EA5"/>
    <w:rsid w:val="0057434E"/>
    <w:rsid w:val="00575268"/>
    <w:rsid w:val="005756DC"/>
    <w:rsid w:val="00575B5D"/>
    <w:rsid w:val="00575CDA"/>
    <w:rsid w:val="00576A29"/>
    <w:rsid w:val="00576BB9"/>
    <w:rsid w:val="00576EDF"/>
    <w:rsid w:val="00577156"/>
    <w:rsid w:val="0057737F"/>
    <w:rsid w:val="00577815"/>
    <w:rsid w:val="0058011D"/>
    <w:rsid w:val="005811FE"/>
    <w:rsid w:val="005813DB"/>
    <w:rsid w:val="0058154A"/>
    <w:rsid w:val="00581CDF"/>
    <w:rsid w:val="005826AA"/>
    <w:rsid w:val="005827E7"/>
    <w:rsid w:val="00582C35"/>
    <w:rsid w:val="0058387C"/>
    <w:rsid w:val="00583ACB"/>
    <w:rsid w:val="00583E1C"/>
    <w:rsid w:val="0058402C"/>
    <w:rsid w:val="00584174"/>
    <w:rsid w:val="005849AE"/>
    <w:rsid w:val="005849E3"/>
    <w:rsid w:val="00584C4B"/>
    <w:rsid w:val="00584CF3"/>
    <w:rsid w:val="00585517"/>
    <w:rsid w:val="00585A30"/>
    <w:rsid w:val="00585A42"/>
    <w:rsid w:val="00585CF9"/>
    <w:rsid w:val="00585F96"/>
    <w:rsid w:val="005862CA"/>
    <w:rsid w:val="005865DA"/>
    <w:rsid w:val="005867B5"/>
    <w:rsid w:val="00586C81"/>
    <w:rsid w:val="00586C94"/>
    <w:rsid w:val="00586E73"/>
    <w:rsid w:val="005874EE"/>
    <w:rsid w:val="005879C3"/>
    <w:rsid w:val="00587F5E"/>
    <w:rsid w:val="005905D4"/>
    <w:rsid w:val="00590620"/>
    <w:rsid w:val="00590A05"/>
    <w:rsid w:val="00590EE6"/>
    <w:rsid w:val="00591572"/>
    <w:rsid w:val="0059186C"/>
    <w:rsid w:val="00591AAD"/>
    <w:rsid w:val="00591C21"/>
    <w:rsid w:val="0059225E"/>
    <w:rsid w:val="00592309"/>
    <w:rsid w:val="005923E5"/>
    <w:rsid w:val="00592875"/>
    <w:rsid w:val="00592EE5"/>
    <w:rsid w:val="00593215"/>
    <w:rsid w:val="005935A3"/>
    <w:rsid w:val="00593C2F"/>
    <w:rsid w:val="00593FCA"/>
    <w:rsid w:val="00594039"/>
    <w:rsid w:val="00594187"/>
    <w:rsid w:val="005943D6"/>
    <w:rsid w:val="00594EEE"/>
    <w:rsid w:val="00594FEB"/>
    <w:rsid w:val="0059513D"/>
    <w:rsid w:val="00595257"/>
    <w:rsid w:val="0059531B"/>
    <w:rsid w:val="00595671"/>
    <w:rsid w:val="00595B1E"/>
    <w:rsid w:val="00595C48"/>
    <w:rsid w:val="00595E20"/>
    <w:rsid w:val="00596178"/>
    <w:rsid w:val="005963D7"/>
    <w:rsid w:val="00596791"/>
    <w:rsid w:val="00596985"/>
    <w:rsid w:val="00596D2B"/>
    <w:rsid w:val="0059705E"/>
    <w:rsid w:val="00597B47"/>
    <w:rsid w:val="005A0136"/>
    <w:rsid w:val="005A03C1"/>
    <w:rsid w:val="005A06D4"/>
    <w:rsid w:val="005A0809"/>
    <w:rsid w:val="005A0BBE"/>
    <w:rsid w:val="005A0E8E"/>
    <w:rsid w:val="005A11F9"/>
    <w:rsid w:val="005A1535"/>
    <w:rsid w:val="005A15CA"/>
    <w:rsid w:val="005A1928"/>
    <w:rsid w:val="005A1C4C"/>
    <w:rsid w:val="005A210E"/>
    <w:rsid w:val="005A21AE"/>
    <w:rsid w:val="005A2205"/>
    <w:rsid w:val="005A2917"/>
    <w:rsid w:val="005A2A4E"/>
    <w:rsid w:val="005A2FC0"/>
    <w:rsid w:val="005A32BA"/>
    <w:rsid w:val="005A35ED"/>
    <w:rsid w:val="005A35F2"/>
    <w:rsid w:val="005A37D6"/>
    <w:rsid w:val="005A3A44"/>
    <w:rsid w:val="005A416D"/>
    <w:rsid w:val="005A41F6"/>
    <w:rsid w:val="005A441E"/>
    <w:rsid w:val="005A4EC9"/>
    <w:rsid w:val="005A5214"/>
    <w:rsid w:val="005A5684"/>
    <w:rsid w:val="005A5815"/>
    <w:rsid w:val="005A5B50"/>
    <w:rsid w:val="005A62EC"/>
    <w:rsid w:val="005A643A"/>
    <w:rsid w:val="005A652B"/>
    <w:rsid w:val="005A6545"/>
    <w:rsid w:val="005A6636"/>
    <w:rsid w:val="005A69B3"/>
    <w:rsid w:val="005A69B9"/>
    <w:rsid w:val="005A6A0E"/>
    <w:rsid w:val="005A71D4"/>
    <w:rsid w:val="005A728F"/>
    <w:rsid w:val="005A7821"/>
    <w:rsid w:val="005A79B4"/>
    <w:rsid w:val="005A7A41"/>
    <w:rsid w:val="005A7BF3"/>
    <w:rsid w:val="005B0003"/>
    <w:rsid w:val="005B004B"/>
    <w:rsid w:val="005B070B"/>
    <w:rsid w:val="005B0790"/>
    <w:rsid w:val="005B0C1B"/>
    <w:rsid w:val="005B0F19"/>
    <w:rsid w:val="005B1167"/>
    <w:rsid w:val="005B14CC"/>
    <w:rsid w:val="005B19F7"/>
    <w:rsid w:val="005B1A2B"/>
    <w:rsid w:val="005B248D"/>
    <w:rsid w:val="005B2587"/>
    <w:rsid w:val="005B28AD"/>
    <w:rsid w:val="005B28CE"/>
    <w:rsid w:val="005B295A"/>
    <w:rsid w:val="005B2B4F"/>
    <w:rsid w:val="005B2D5D"/>
    <w:rsid w:val="005B2E11"/>
    <w:rsid w:val="005B3B6A"/>
    <w:rsid w:val="005B3E74"/>
    <w:rsid w:val="005B4318"/>
    <w:rsid w:val="005B4702"/>
    <w:rsid w:val="005B49D6"/>
    <w:rsid w:val="005B49E0"/>
    <w:rsid w:val="005B4B72"/>
    <w:rsid w:val="005B5707"/>
    <w:rsid w:val="005B5722"/>
    <w:rsid w:val="005B586F"/>
    <w:rsid w:val="005B595B"/>
    <w:rsid w:val="005B5FA9"/>
    <w:rsid w:val="005B6227"/>
    <w:rsid w:val="005B6A18"/>
    <w:rsid w:val="005B6BD6"/>
    <w:rsid w:val="005B6CAB"/>
    <w:rsid w:val="005B6E75"/>
    <w:rsid w:val="005B784B"/>
    <w:rsid w:val="005B7CB3"/>
    <w:rsid w:val="005B7FD0"/>
    <w:rsid w:val="005C0187"/>
    <w:rsid w:val="005C04F0"/>
    <w:rsid w:val="005C0565"/>
    <w:rsid w:val="005C0856"/>
    <w:rsid w:val="005C0ED8"/>
    <w:rsid w:val="005C1F85"/>
    <w:rsid w:val="005C2221"/>
    <w:rsid w:val="005C2395"/>
    <w:rsid w:val="005C248C"/>
    <w:rsid w:val="005C26F1"/>
    <w:rsid w:val="005C3524"/>
    <w:rsid w:val="005C3601"/>
    <w:rsid w:val="005C3E38"/>
    <w:rsid w:val="005C4262"/>
    <w:rsid w:val="005C4583"/>
    <w:rsid w:val="005C5246"/>
    <w:rsid w:val="005C5337"/>
    <w:rsid w:val="005C5C64"/>
    <w:rsid w:val="005C5E46"/>
    <w:rsid w:val="005C6014"/>
    <w:rsid w:val="005C6093"/>
    <w:rsid w:val="005C60E0"/>
    <w:rsid w:val="005C6762"/>
    <w:rsid w:val="005C7591"/>
    <w:rsid w:val="005C7846"/>
    <w:rsid w:val="005C7980"/>
    <w:rsid w:val="005C7D9A"/>
    <w:rsid w:val="005D072E"/>
    <w:rsid w:val="005D0B22"/>
    <w:rsid w:val="005D0CDB"/>
    <w:rsid w:val="005D0E50"/>
    <w:rsid w:val="005D115D"/>
    <w:rsid w:val="005D11E8"/>
    <w:rsid w:val="005D1355"/>
    <w:rsid w:val="005D1501"/>
    <w:rsid w:val="005D1A52"/>
    <w:rsid w:val="005D1AA3"/>
    <w:rsid w:val="005D1D24"/>
    <w:rsid w:val="005D1E92"/>
    <w:rsid w:val="005D21AC"/>
    <w:rsid w:val="005D230A"/>
    <w:rsid w:val="005D2A8C"/>
    <w:rsid w:val="005D2AB5"/>
    <w:rsid w:val="005D2AC2"/>
    <w:rsid w:val="005D2F56"/>
    <w:rsid w:val="005D3069"/>
    <w:rsid w:val="005D3948"/>
    <w:rsid w:val="005D3A1E"/>
    <w:rsid w:val="005D3CF4"/>
    <w:rsid w:val="005D3E9B"/>
    <w:rsid w:val="005D44A7"/>
    <w:rsid w:val="005D489F"/>
    <w:rsid w:val="005D56AD"/>
    <w:rsid w:val="005D62CA"/>
    <w:rsid w:val="005D63B5"/>
    <w:rsid w:val="005D6898"/>
    <w:rsid w:val="005D6CFA"/>
    <w:rsid w:val="005D75EB"/>
    <w:rsid w:val="005D7710"/>
    <w:rsid w:val="005D7BBC"/>
    <w:rsid w:val="005D7D19"/>
    <w:rsid w:val="005E05B4"/>
    <w:rsid w:val="005E05D8"/>
    <w:rsid w:val="005E1045"/>
    <w:rsid w:val="005E122C"/>
    <w:rsid w:val="005E13BF"/>
    <w:rsid w:val="005E17A4"/>
    <w:rsid w:val="005E17D8"/>
    <w:rsid w:val="005E1A6E"/>
    <w:rsid w:val="005E1BD8"/>
    <w:rsid w:val="005E1DB6"/>
    <w:rsid w:val="005E1F4D"/>
    <w:rsid w:val="005E24A2"/>
    <w:rsid w:val="005E2B1A"/>
    <w:rsid w:val="005E2C84"/>
    <w:rsid w:val="005E2E3D"/>
    <w:rsid w:val="005E2EFB"/>
    <w:rsid w:val="005E32C8"/>
    <w:rsid w:val="005E37C6"/>
    <w:rsid w:val="005E4461"/>
    <w:rsid w:val="005E47F6"/>
    <w:rsid w:val="005E480F"/>
    <w:rsid w:val="005E4878"/>
    <w:rsid w:val="005E4A35"/>
    <w:rsid w:val="005E4C5C"/>
    <w:rsid w:val="005E4C95"/>
    <w:rsid w:val="005E4CD2"/>
    <w:rsid w:val="005E4F17"/>
    <w:rsid w:val="005E5B36"/>
    <w:rsid w:val="005E5E48"/>
    <w:rsid w:val="005E5F5E"/>
    <w:rsid w:val="005E61D7"/>
    <w:rsid w:val="005E6393"/>
    <w:rsid w:val="005E6B42"/>
    <w:rsid w:val="005E738E"/>
    <w:rsid w:val="005E77A8"/>
    <w:rsid w:val="005E7FA6"/>
    <w:rsid w:val="005F03AA"/>
    <w:rsid w:val="005F03F8"/>
    <w:rsid w:val="005F0908"/>
    <w:rsid w:val="005F0A9D"/>
    <w:rsid w:val="005F0D46"/>
    <w:rsid w:val="005F0D50"/>
    <w:rsid w:val="005F0EEA"/>
    <w:rsid w:val="005F0FA8"/>
    <w:rsid w:val="005F1049"/>
    <w:rsid w:val="005F14CB"/>
    <w:rsid w:val="005F1E6B"/>
    <w:rsid w:val="005F1FA4"/>
    <w:rsid w:val="005F28DC"/>
    <w:rsid w:val="005F2F0D"/>
    <w:rsid w:val="005F34B5"/>
    <w:rsid w:val="005F37D1"/>
    <w:rsid w:val="005F3B27"/>
    <w:rsid w:val="005F3BEB"/>
    <w:rsid w:val="005F3FBF"/>
    <w:rsid w:val="005F42BA"/>
    <w:rsid w:val="005F45BF"/>
    <w:rsid w:val="005F498A"/>
    <w:rsid w:val="005F4C28"/>
    <w:rsid w:val="005F55CC"/>
    <w:rsid w:val="005F5B29"/>
    <w:rsid w:val="005F5D19"/>
    <w:rsid w:val="005F6184"/>
    <w:rsid w:val="005F62B6"/>
    <w:rsid w:val="005F6972"/>
    <w:rsid w:val="005F73C4"/>
    <w:rsid w:val="005F78E0"/>
    <w:rsid w:val="00600250"/>
    <w:rsid w:val="00600365"/>
    <w:rsid w:val="0060050F"/>
    <w:rsid w:val="00600534"/>
    <w:rsid w:val="00600867"/>
    <w:rsid w:val="00600F46"/>
    <w:rsid w:val="0060108B"/>
    <w:rsid w:val="00601785"/>
    <w:rsid w:val="00601BFA"/>
    <w:rsid w:val="00601C27"/>
    <w:rsid w:val="00601E39"/>
    <w:rsid w:val="00601ED6"/>
    <w:rsid w:val="00602377"/>
    <w:rsid w:val="0060346F"/>
    <w:rsid w:val="00603764"/>
    <w:rsid w:val="00603DBF"/>
    <w:rsid w:val="00603FB0"/>
    <w:rsid w:val="00604C39"/>
    <w:rsid w:val="00605049"/>
    <w:rsid w:val="006053CB"/>
    <w:rsid w:val="006056F4"/>
    <w:rsid w:val="0060612B"/>
    <w:rsid w:val="006062F0"/>
    <w:rsid w:val="00606E43"/>
    <w:rsid w:val="00606F99"/>
    <w:rsid w:val="00607C0E"/>
    <w:rsid w:val="006100EF"/>
    <w:rsid w:val="0061029B"/>
    <w:rsid w:val="00610642"/>
    <w:rsid w:val="00610653"/>
    <w:rsid w:val="006110F7"/>
    <w:rsid w:val="00611F9B"/>
    <w:rsid w:val="00611FC0"/>
    <w:rsid w:val="00612E2C"/>
    <w:rsid w:val="00612F8C"/>
    <w:rsid w:val="006135E8"/>
    <w:rsid w:val="006139AA"/>
    <w:rsid w:val="00613DBA"/>
    <w:rsid w:val="00614051"/>
    <w:rsid w:val="00614459"/>
    <w:rsid w:val="00614606"/>
    <w:rsid w:val="00614626"/>
    <w:rsid w:val="00614DC6"/>
    <w:rsid w:val="006157D4"/>
    <w:rsid w:val="00615C9C"/>
    <w:rsid w:val="00615D41"/>
    <w:rsid w:val="00616030"/>
    <w:rsid w:val="006162F9"/>
    <w:rsid w:val="00616376"/>
    <w:rsid w:val="0061648C"/>
    <w:rsid w:val="00616EBC"/>
    <w:rsid w:val="00617855"/>
    <w:rsid w:val="00617BAB"/>
    <w:rsid w:val="00617C3B"/>
    <w:rsid w:val="00617CDB"/>
    <w:rsid w:val="00617D99"/>
    <w:rsid w:val="00620259"/>
    <w:rsid w:val="006202DD"/>
    <w:rsid w:val="00620666"/>
    <w:rsid w:val="00620745"/>
    <w:rsid w:val="00620C6E"/>
    <w:rsid w:val="00620E01"/>
    <w:rsid w:val="00620F73"/>
    <w:rsid w:val="00620FED"/>
    <w:rsid w:val="00621193"/>
    <w:rsid w:val="00621648"/>
    <w:rsid w:val="00621F56"/>
    <w:rsid w:val="00622306"/>
    <w:rsid w:val="00622495"/>
    <w:rsid w:val="00622579"/>
    <w:rsid w:val="006228F9"/>
    <w:rsid w:val="00622B81"/>
    <w:rsid w:val="006235B9"/>
    <w:rsid w:val="00623710"/>
    <w:rsid w:val="00624337"/>
    <w:rsid w:val="00624892"/>
    <w:rsid w:val="00624D7B"/>
    <w:rsid w:val="00624F72"/>
    <w:rsid w:val="00626267"/>
    <w:rsid w:val="006265D7"/>
    <w:rsid w:val="00626602"/>
    <w:rsid w:val="00626A57"/>
    <w:rsid w:val="00626E50"/>
    <w:rsid w:val="00627A96"/>
    <w:rsid w:val="00627D4B"/>
    <w:rsid w:val="006302C0"/>
    <w:rsid w:val="00630371"/>
    <w:rsid w:val="006307A5"/>
    <w:rsid w:val="00630817"/>
    <w:rsid w:val="006308CC"/>
    <w:rsid w:val="00630B36"/>
    <w:rsid w:val="00630B90"/>
    <w:rsid w:val="00630F48"/>
    <w:rsid w:val="00631399"/>
    <w:rsid w:val="00631425"/>
    <w:rsid w:val="0063153F"/>
    <w:rsid w:val="00631759"/>
    <w:rsid w:val="00631FFC"/>
    <w:rsid w:val="006327DD"/>
    <w:rsid w:val="006330EB"/>
    <w:rsid w:val="006333EE"/>
    <w:rsid w:val="00633593"/>
    <w:rsid w:val="00633949"/>
    <w:rsid w:val="006344C0"/>
    <w:rsid w:val="006345FE"/>
    <w:rsid w:val="0063475F"/>
    <w:rsid w:val="006347DC"/>
    <w:rsid w:val="00634933"/>
    <w:rsid w:val="00634ED4"/>
    <w:rsid w:val="00635545"/>
    <w:rsid w:val="006359A8"/>
    <w:rsid w:val="00635A54"/>
    <w:rsid w:val="00635B2E"/>
    <w:rsid w:val="00635F3A"/>
    <w:rsid w:val="0063622E"/>
    <w:rsid w:val="00636359"/>
    <w:rsid w:val="00636B88"/>
    <w:rsid w:val="00636DC6"/>
    <w:rsid w:val="00637087"/>
    <w:rsid w:val="00637129"/>
    <w:rsid w:val="0063723A"/>
    <w:rsid w:val="00637568"/>
    <w:rsid w:val="006377B1"/>
    <w:rsid w:val="00637F25"/>
    <w:rsid w:val="006406C1"/>
    <w:rsid w:val="006408B0"/>
    <w:rsid w:val="006408CB"/>
    <w:rsid w:val="00640B0F"/>
    <w:rsid w:val="00640B2C"/>
    <w:rsid w:val="00640C9C"/>
    <w:rsid w:val="00641B87"/>
    <w:rsid w:val="00641FCC"/>
    <w:rsid w:val="00642A8A"/>
    <w:rsid w:val="00642F04"/>
    <w:rsid w:val="006433C4"/>
    <w:rsid w:val="006436FF"/>
    <w:rsid w:val="00643A59"/>
    <w:rsid w:val="00644134"/>
    <w:rsid w:val="00644191"/>
    <w:rsid w:val="00644499"/>
    <w:rsid w:val="00644784"/>
    <w:rsid w:val="0064496D"/>
    <w:rsid w:val="00644CE7"/>
    <w:rsid w:val="00644E25"/>
    <w:rsid w:val="006450F5"/>
    <w:rsid w:val="0064522C"/>
    <w:rsid w:val="006455B7"/>
    <w:rsid w:val="00646310"/>
    <w:rsid w:val="0064650D"/>
    <w:rsid w:val="00646719"/>
    <w:rsid w:val="006469BA"/>
    <w:rsid w:val="006469D5"/>
    <w:rsid w:val="00646A0F"/>
    <w:rsid w:val="00646FF4"/>
    <w:rsid w:val="006471A2"/>
    <w:rsid w:val="00647884"/>
    <w:rsid w:val="006478F3"/>
    <w:rsid w:val="006478F9"/>
    <w:rsid w:val="0064794A"/>
    <w:rsid w:val="00647CE5"/>
    <w:rsid w:val="00647D18"/>
    <w:rsid w:val="006504B8"/>
    <w:rsid w:val="0065056F"/>
    <w:rsid w:val="00650590"/>
    <w:rsid w:val="006514CF"/>
    <w:rsid w:val="00651EE5"/>
    <w:rsid w:val="00651F1C"/>
    <w:rsid w:val="00651F3A"/>
    <w:rsid w:val="00653024"/>
    <w:rsid w:val="00653842"/>
    <w:rsid w:val="00653B5B"/>
    <w:rsid w:val="00653BFC"/>
    <w:rsid w:val="006542E0"/>
    <w:rsid w:val="0065462A"/>
    <w:rsid w:val="00654926"/>
    <w:rsid w:val="00654B63"/>
    <w:rsid w:val="006550D9"/>
    <w:rsid w:val="00655968"/>
    <w:rsid w:val="00655997"/>
    <w:rsid w:val="00655E96"/>
    <w:rsid w:val="00656829"/>
    <w:rsid w:val="00656EE0"/>
    <w:rsid w:val="0065729B"/>
    <w:rsid w:val="0066034F"/>
    <w:rsid w:val="006604AC"/>
    <w:rsid w:val="0066095E"/>
    <w:rsid w:val="0066163B"/>
    <w:rsid w:val="0066192E"/>
    <w:rsid w:val="00661B87"/>
    <w:rsid w:val="00661D89"/>
    <w:rsid w:val="00661DC2"/>
    <w:rsid w:val="00661EF4"/>
    <w:rsid w:val="0066207D"/>
    <w:rsid w:val="00662275"/>
    <w:rsid w:val="0066250B"/>
    <w:rsid w:val="006626EE"/>
    <w:rsid w:val="00662B1B"/>
    <w:rsid w:val="00662B2A"/>
    <w:rsid w:val="0066311A"/>
    <w:rsid w:val="0066331E"/>
    <w:rsid w:val="00663883"/>
    <w:rsid w:val="00663B91"/>
    <w:rsid w:val="00663C3B"/>
    <w:rsid w:val="00663C6B"/>
    <w:rsid w:val="00663E07"/>
    <w:rsid w:val="00663F30"/>
    <w:rsid w:val="0066498B"/>
    <w:rsid w:val="00664B7C"/>
    <w:rsid w:val="00664BB1"/>
    <w:rsid w:val="00664E3C"/>
    <w:rsid w:val="00664E79"/>
    <w:rsid w:val="006654F4"/>
    <w:rsid w:val="0066574E"/>
    <w:rsid w:val="0066598C"/>
    <w:rsid w:val="00665D69"/>
    <w:rsid w:val="00665DE8"/>
    <w:rsid w:val="00666A1B"/>
    <w:rsid w:val="00666CD3"/>
    <w:rsid w:val="00667402"/>
    <w:rsid w:val="0066751A"/>
    <w:rsid w:val="0066798F"/>
    <w:rsid w:val="00667C25"/>
    <w:rsid w:val="00670A9D"/>
    <w:rsid w:val="00670CD4"/>
    <w:rsid w:val="00670E3A"/>
    <w:rsid w:val="00671684"/>
    <w:rsid w:val="0067193F"/>
    <w:rsid w:val="006728C2"/>
    <w:rsid w:val="006729D4"/>
    <w:rsid w:val="00672B43"/>
    <w:rsid w:val="0067331E"/>
    <w:rsid w:val="006739CE"/>
    <w:rsid w:val="00674F02"/>
    <w:rsid w:val="00674F7E"/>
    <w:rsid w:val="006752FD"/>
    <w:rsid w:val="0067598D"/>
    <w:rsid w:val="00675ADE"/>
    <w:rsid w:val="00675BE3"/>
    <w:rsid w:val="00675DDC"/>
    <w:rsid w:val="00676B2C"/>
    <w:rsid w:val="00676F79"/>
    <w:rsid w:val="00677114"/>
    <w:rsid w:val="00677A14"/>
    <w:rsid w:val="00677A60"/>
    <w:rsid w:val="00677E33"/>
    <w:rsid w:val="00680611"/>
    <w:rsid w:val="006806A7"/>
    <w:rsid w:val="00680921"/>
    <w:rsid w:val="00680932"/>
    <w:rsid w:val="00680DBF"/>
    <w:rsid w:val="006812F7"/>
    <w:rsid w:val="00681476"/>
    <w:rsid w:val="00681489"/>
    <w:rsid w:val="00681501"/>
    <w:rsid w:val="00681514"/>
    <w:rsid w:val="00681CD8"/>
    <w:rsid w:val="00681E74"/>
    <w:rsid w:val="00681FBE"/>
    <w:rsid w:val="0068208B"/>
    <w:rsid w:val="006826DA"/>
    <w:rsid w:val="00683115"/>
    <w:rsid w:val="00683367"/>
    <w:rsid w:val="00684068"/>
    <w:rsid w:val="00684110"/>
    <w:rsid w:val="006847DF"/>
    <w:rsid w:val="006852F8"/>
    <w:rsid w:val="006856A6"/>
    <w:rsid w:val="006856AA"/>
    <w:rsid w:val="00685D1F"/>
    <w:rsid w:val="00685D35"/>
    <w:rsid w:val="00685F0E"/>
    <w:rsid w:val="006863C8"/>
    <w:rsid w:val="00686D27"/>
    <w:rsid w:val="00686E22"/>
    <w:rsid w:val="00687149"/>
    <w:rsid w:val="0068734D"/>
    <w:rsid w:val="00687736"/>
    <w:rsid w:val="0068773A"/>
    <w:rsid w:val="00687847"/>
    <w:rsid w:val="00687BBB"/>
    <w:rsid w:val="00690140"/>
    <w:rsid w:val="006912DE"/>
    <w:rsid w:val="006921B0"/>
    <w:rsid w:val="00692DBB"/>
    <w:rsid w:val="006930E0"/>
    <w:rsid w:val="006935D9"/>
    <w:rsid w:val="006938A9"/>
    <w:rsid w:val="00693985"/>
    <w:rsid w:val="006941E5"/>
    <w:rsid w:val="006942BF"/>
    <w:rsid w:val="006948A2"/>
    <w:rsid w:val="00694B7A"/>
    <w:rsid w:val="00695638"/>
    <w:rsid w:val="006957A7"/>
    <w:rsid w:val="00695CB7"/>
    <w:rsid w:val="00695F18"/>
    <w:rsid w:val="00696A94"/>
    <w:rsid w:val="00697126"/>
    <w:rsid w:val="0069799A"/>
    <w:rsid w:val="006A07EA"/>
    <w:rsid w:val="006A08ED"/>
    <w:rsid w:val="006A0BC2"/>
    <w:rsid w:val="006A1226"/>
    <w:rsid w:val="006A1627"/>
    <w:rsid w:val="006A1735"/>
    <w:rsid w:val="006A202D"/>
    <w:rsid w:val="006A2470"/>
    <w:rsid w:val="006A3057"/>
    <w:rsid w:val="006A30D6"/>
    <w:rsid w:val="006A3177"/>
    <w:rsid w:val="006A31C0"/>
    <w:rsid w:val="006A37B6"/>
    <w:rsid w:val="006A3DFA"/>
    <w:rsid w:val="006A41C5"/>
    <w:rsid w:val="006A4561"/>
    <w:rsid w:val="006A45F4"/>
    <w:rsid w:val="006A4A49"/>
    <w:rsid w:val="006A5220"/>
    <w:rsid w:val="006A60F7"/>
    <w:rsid w:val="006A6217"/>
    <w:rsid w:val="006A6844"/>
    <w:rsid w:val="006A6A38"/>
    <w:rsid w:val="006A6E4B"/>
    <w:rsid w:val="006A6F48"/>
    <w:rsid w:val="006A72BB"/>
    <w:rsid w:val="006A756C"/>
    <w:rsid w:val="006A7D6D"/>
    <w:rsid w:val="006B0931"/>
    <w:rsid w:val="006B0B89"/>
    <w:rsid w:val="006B115A"/>
    <w:rsid w:val="006B11F4"/>
    <w:rsid w:val="006B128B"/>
    <w:rsid w:val="006B1344"/>
    <w:rsid w:val="006B166C"/>
    <w:rsid w:val="006B1698"/>
    <w:rsid w:val="006B1702"/>
    <w:rsid w:val="006B1728"/>
    <w:rsid w:val="006B2693"/>
    <w:rsid w:val="006B345E"/>
    <w:rsid w:val="006B360F"/>
    <w:rsid w:val="006B3674"/>
    <w:rsid w:val="006B39F8"/>
    <w:rsid w:val="006B3DAB"/>
    <w:rsid w:val="006B41AD"/>
    <w:rsid w:val="006B41AE"/>
    <w:rsid w:val="006B422C"/>
    <w:rsid w:val="006B4444"/>
    <w:rsid w:val="006B45AB"/>
    <w:rsid w:val="006B469F"/>
    <w:rsid w:val="006B4AC7"/>
    <w:rsid w:val="006B4B6F"/>
    <w:rsid w:val="006B4BD8"/>
    <w:rsid w:val="006B4E46"/>
    <w:rsid w:val="006B4E9A"/>
    <w:rsid w:val="006B4F67"/>
    <w:rsid w:val="006B509E"/>
    <w:rsid w:val="006B50C6"/>
    <w:rsid w:val="006B53AF"/>
    <w:rsid w:val="006B61F6"/>
    <w:rsid w:val="006B64A3"/>
    <w:rsid w:val="006B64B6"/>
    <w:rsid w:val="006B7203"/>
    <w:rsid w:val="006B76A9"/>
    <w:rsid w:val="006B7DEA"/>
    <w:rsid w:val="006C01BF"/>
    <w:rsid w:val="006C1141"/>
    <w:rsid w:val="006C1343"/>
    <w:rsid w:val="006C1AE4"/>
    <w:rsid w:val="006C2B4C"/>
    <w:rsid w:val="006C32AA"/>
    <w:rsid w:val="006C3454"/>
    <w:rsid w:val="006C366F"/>
    <w:rsid w:val="006C3B9C"/>
    <w:rsid w:val="006C3E20"/>
    <w:rsid w:val="006C4818"/>
    <w:rsid w:val="006C48E9"/>
    <w:rsid w:val="006C4943"/>
    <w:rsid w:val="006C4C20"/>
    <w:rsid w:val="006C52A1"/>
    <w:rsid w:val="006C5505"/>
    <w:rsid w:val="006C5D9B"/>
    <w:rsid w:val="006C5DC6"/>
    <w:rsid w:val="006C5EFD"/>
    <w:rsid w:val="006C5FAE"/>
    <w:rsid w:val="006C62C9"/>
    <w:rsid w:val="006C67D4"/>
    <w:rsid w:val="006C6864"/>
    <w:rsid w:val="006C6A70"/>
    <w:rsid w:val="006C6C69"/>
    <w:rsid w:val="006C7240"/>
    <w:rsid w:val="006C74D5"/>
    <w:rsid w:val="006C7884"/>
    <w:rsid w:val="006C7B40"/>
    <w:rsid w:val="006D01CC"/>
    <w:rsid w:val="006D04FA"/>
    <w:rsid w:val="006D08D9"/>
    <w:rsid w:val="006D0B0D"/>
    <w:rsid w:val="006D0C63"/>
    <w:rsid w:val="006D0F18"/>
    <w:rsid w:val="006D1B1D"/>
    <w:rsid w:val="006D1DAE"/>
    <w:rsid w:val="006D22EC"/>
    <w:rsid w:val="006D25BE"/>
    <w:rsid w:val="006D2616"/>
    <w:rsid w:val="006D28BC"/>
    <w:rsid w:val="006D2C3E"/>
    <w:rsid w:val="006D35F1"/>
    <w:rsid w:val="006D36DD"/>
    <w:rsid w:val="006D38FE"/>
    <w:rsid w:val="006D3920"/>
    <w:rsid w:val="006D3D3F"/>
    <w:rsid w:val="006D3F83"/>
    <w:rsid w:val="006D402B"/>
    <w:rsid w:val="006D41D0"/>
    <w:rsid w:val="006D41D4"/>
    <w:rsid w:val="006D4241"/>
    <w:rsid w:val="006D448F"/>
    <w:rsid w:val="006D44EF"/>
    <w:rsid w:val="006D4697"/>
    <w:rsid w:val="006D4DDB"/>
    <w:rsid w:val="006D4F48"/>
    <w:rsid w:val="006D54F4"/>
    <w:rsid w:val="006D57CE"/>
    <w:rsid w:val="006D57F0"/>
    <w:rsid w:val="006D5AED"/>
    <w:rsid w:val="006D6119"/>
    <w:rsid w:val="006D622E"/>
    <w:rsid w:val="006D66D4"/>
    <w:rsid w:val="006D69C5"/>
    <w:rsid w:val="006D6C08"/>
    <w:rsid w:val="006D7648"/>
    <w:rsid w:val="006D76CD"/>
    <w:rsid w:val="006D7BBD"/>
    <w:rsid w:val="006E0775"/>
    <w:rsid w:val="006E0B5E"/>
    <w:rsid w:val="006E0B6C"/>
    <w:rsid w:val="006E0FAF"/>
    <w:rsid w:val="006E180C"/>
    <w:rsid w:val="006E18F1"/>
    <w:rsid w:val="006E1A2D"/>
    <w:rsid w:val="006E1A7D"/>
    <w:rsid w:val="006E2251"/>
    <w:rsid w:val="006E23B1"/>
    <w:rsid w:val="006E284E"/>
    <w:rsid w:val="006E288A"/>
    <w:rsid w:val="006E2A1E"/>
    <w:rsid w:val="006E2ABD"/>
    <w:rsid w:val="006E2B1C"/>
    <w:rsid w:val="006E319A"/>
    <w:rsid w:val="006E3221"/>
    <w:rsid w:val="006E32F0"/>
    <w:rsid w:val="006E35C7"/>
    <w:rsid w:val="006E38A4"/>
    <w:rsid w:val="006E38A8"/>
    <w:rsid w:val="006E3B3A"/>
    <w:rsid w:val="006E3B8C"/>
    <w:rsid w:val="006E3F5D"/>
    <w:rsid w:val="006E4181"/>
    <w:rsid w:val="006E465A"/>
    <w:rsid w:val="006E4D5D"/>
    <w:rsid w:val="006E5382"/>
    <w:rsid w:val="006E5841"/>
    <w:rsid w:val="006E5964"/>
    <w:rsid w:val="006E59AB"/>
    <w:rsid w:val="006E6611"/>
    <w:rsid w:val="006E6721"/>
    <w:rsid w:val="006E7014"/>
    <w:rsid w:val="006E7618"/>
    <w:rsid w:val="006E764B"/>
    <w:rsid w:val="006E7772"/>
    <w:rsid w:val="006E7789"/>
    <w:rsid w:val="006E786A"/>
    <w:rsid w:val="006E7897"/>
    <w:rsid w:val="006E7EC5"/>
    <w:rsid w:val="006E7EF3"/>
    <w:rsid w:val="006F055D"/>
    <w:rsid w:val="006F05E0"/>
    <w:rsid w:val="006F0614"/>
    <w:rsid w:val="006F1133"/>
    <w:rsid w:val="006F1424"/>
    <w:rsid w:val="006F16D3"/>
    <w:rsid w:val="006F2063"/>
    <w:rsid w:val="006F24D3"/>
    <w:rsid w:val="006F2860"/>
    <w:rsid w:val="006F2878"/>
    <w:rsid w:val="006F28C5"/>
    <w:rsid w:val="006F3513"/>
    <w:rsid w:val="006F356E"/>
    <w:rsid w:val="006F367C"/>
    <w:rsid w:val="006F3FD2"/>
    <w:rsid w:val="006F46E6"/>
    <w:rsid w:val="006F47E1"/>
    <w:rsid w:val="006F49F7"/>
    <w:rsid w:val="006F522B"/>
    <w:rsid w:val="006F55F0"/>
    <w:rsid w:val="006F5BE8"/>
    <w:rsid w:val="006F5D4B"/>
    <w:rsid w:val="006F6031"/>
    <w:rsid w:val="006F73EA"/>
    <w:rsid w:val="006F74F2"/>
    <w:rsid w:val="006F75AB"/>
    <w:rsid w:val="006F7746"/>
    <w:rsid w:val="006F7D47"/>
    <w:rsid w:val="006F7E84"/>
    <w:rsid w:val="0070081A"/>
    <w:rsid w:val="007011AC"/>
    <w:rsid w:val="00701713"/>
    <w:rsid w:val="0070196B"/>
    <w:rsid w:val="007024FF"/>
    <w:rsid w:val="0070254F"/>
    <w:rsid w:val="007027B7"/>
    <w:rsid w:val="00703555"/>
    <w:rsid w:val="00703744"/>
    <w:rsid w:val="00703933"/>
    <w:rsid w:val="00703EA5"/>
    <w:rsid w:val="0070473B"/>
    <w:rsid w:val="00704A05"/>
    <w:rsid w:val="0070576F"/>
    <w:rsid w:val="00705A25"/>
    <w:rsid w:val="00705AA2"/>
    <w:rsid w:val="007065E8"/>
    <w:rsid w:val="007068A4"/>
    <w:rsid w:val="007071FB"/>
    <w:rsid w:val="0070730B"/>
    <w:rsid w:val="00707731"/>
    <w:rsid w:val="00707854"/>
    <w:rsid w:val="00707929"/>
    <w:rsid w:val="007102E5"/>
    <w:rsid w:val="00710448"/>
    <w:rsid w:val="007104B8"/>
    <w:rsid w:val="00710501"/>
    <w:rsid w:val="00710D66"/>
    <w:rsid w:val="00710F87"/>
    <w:rsid w:val="007110FE"/>
    <w:rsid w:val="00711149"/>
    <w:rsid w:val="00711782"/>
    <w:rsid w:val="00711A34"/>
    <w:rsid w:val="00711A5C"/>
    <w:rsid w:val="00711B1B"/>
    <w:rsid w:val="00711BBE"/>
    <w:rsid w:val="007125EE"/>
    <w:rsid w:val="007126E8"/>
    <w:rsid w:val="00712A63"/>
    <w:rsid w:val="00712BBE"/>
    <w:rsid w:val="00713ACF"/>
    <w:rsid w:val="0071461A"/>
    <w:rsid w:val="007148FA"/>
    <w:rsid w:val="00714B9F"/>
    <w:rsid w:val="00714C36"/>
    <w:rsid w:val="0071520D"/>
    <w:rsid w:val="00716120"/>
    <w:rsid w:val="00716133"/>
    <w:rsid w:val="00716305"/>
    <w:rsid w:val="00716504"/>
    <w:rsid w:val="0071657D"/>
    <w:rsid w:val="007166F7"/>
    <w:rsid w:val="00716AB9"/>
    <w:rsid w:val="00716BD6"/>
    <w:rsid w:val="0071701A"/>
    <w:rsid w:val="007171B2"/>
    <w:rsid w:val="007209B3"/>
    <w:rsid w:val="00720E05"/>
    <w:rsid w:val="007219F1"/>
    <w:rsid w:val="00721FD1"/>
    <w:rsid w:val="00722FCE"/>
    <w:rsid w:val="00723005"/>
    <w:rsid w:val="00723AD5"/>
    <w:rsid w:val="00723F28"/>
    <w:rsid w:val="00724154"/>
    <w:rsid w:val="00724E39"/>
    <w:rsid w:val="00725595"/>
    <w:rsid w:val="00725902"/>
    <w:rsid w:val="00725B83"/>
    <w:rsid w:val="007261A6"/>
    <w:rsid w:val="007261C1"/>
    <w:rsid w:val="00726D06"/>
    <w:rsid w:val="00726D4D"/>
    <w:rsid w:val="00726D82"/>
    <w:rsid w:val="00727127"/>
    <w:rsid w:val="00727157"/>
    <w:rsid w:val="007272AD"/>
    <w:rsid w:val="007272C2"/>
    <w:rsid w:val="0072750A"/>
    <w:rsid w:val="0072779E"/>
    <w:rsid w:val="007277B3"/>
    <w:rsid w:val="0072782A"/>
    <w:rsid w:val="00727BCE"/>
    <w:rsid w:val="00727D01"/>
    <w:rsid w:val="00727F4E"/>
    <w:rsid w:val="0073093F"/>
    <w:rsid w:val="00730D86"/>
    <w:rsid w:val="00730F9F"/>
    <w:rsid w:val="0073113B"/>
    <w:rsid w:val="007316B1"/>
    <w:rsid w:val="007319A8"/>
    <w:rsid w:val="00731ABC"/>
    <w:rsid w:val="0073205B"/>
    <w:rsid w:val="007320B8"/>
    <w:rsid w:val="007320BE"/>
    <w:rsid w:val="00732735"/>
    <w:rsid w:val="0073273E"/>
    <w:rsid w:val="00732DB1"/>
    <w:rsid w:val="0073374F"/>
    <w:rsid w:val="0073399B"/>
    <w:rsid w:val="007340F6"/>
    <w:rsid w:val="00734442"/>
    <w:rsid w:val="0073489A"/>
    <w:rsid w:val="00735179"/>
    <w:rsid w:val="007366C1"/>
    <w:rsid w:val="00736EF7"/>
    <w:rsid w:val="00737A9B"/>
    <w:rsid w:val="00737B2E"/>
    <w:rsid w:val="007407F1"/>
    <w:rsid w:val="00740A9F"/>
    <w:rsid w:val="00740C97"/>
    <w:rsid w:val="007411FC"/>
    <w:rsid w:val="00741270"/>
    <w:rsid w:val="007412AF"/>
    <w:rsid w:val="00741978"/>
    <w:rsid w:val="00741EAA"/>
    <w:rsid w:val="00741FEA"/>
    <w:rsid w:val="00742080"/>
    <w:rsid w:val="0074209B"/>
    <w:rsid w:val="007425AD"/>
    <w:rsid w:val="007427A3"/>
    <w:rsid w:val="007429C5"/>
    <w:rsid w:val="007436F8"/>
    <w:rsid w:val="00743846"/>
    <w:rsid w:val="0074390F"/>
    <w:rsid w:val="00744170"/>
    <w:rsid w:val="0074474C"/>
    <w:rsid w:val="007448F3"/>
    <w:rsid w:val="00744E8A"/>
    <w:rsid w:val="00745169"/>
    <w:rsid w:val="007462EA"/>
    <w:rsid w:val="0074648D"/>
    <w:rsid w:val="007464D9"/>
    <w:rsid w:val="00746711"/>
    <w:rsid w:val="00747445"/>
    <w:rsid w:val="0074792D"/>
    <w:rsid w:val="00747B74"/>
    <w:rsid w:val="00750137"/>
    <w:rsid w:val="007502BA"/>
    <w:rsid w:val="007504E1"/>
    <w:rsid w:val="00750508"/>
    <w:rsid w:val="0075058E"/>
    <w:rsid w:val="00750A54"/>
    <w:rsid w:val="00751F7B"/>
    <w:rsid w:val="007521E7"/>
    <w:rsid w:val="0075281C"/>
    <w:rsid w:val="00752946"/>
    <w:rsid w:val="00753B3E"/>
    <w:rsid w:val="007541D1"/>
    <w:rsid w:val="00754336"/>
    <w:rsid w:val="0075496F"/>
    <w:rsid w:val="00754C06"/>
    <w:rsid w:val="0075548A"/>
    <w:rsid w:val="00755A67"/>
    <w:rsid w:val="00755A8F"/>
    <w:rsid w:val="00755B5B"/>
    <w:rsid w:val="00756202"/>
    <w:rsid w:val="007562E4"/>
    <w:rsid w:val="0075631D"/>
    <w:rsid w:val="00756881"/>
    <w:rsid w:val="007571B9"/>
    <w:rsid w:val="007571D2"/>
    <w:rsid w:val="00760517"/>
    <w:rsid w:val="00760A8F"/>
    <w:rsid w:val="00760AC1"/>
    <w:rsid w:val="00760D66"/>
    <w:rsid w:val="007610D0"/>
    <w:rsid w:val="00761E2C"/>
    <w:rsid w:val="0076201D"/>
    <w:rsid w:val="0076211E"/>
    <w:rsid w:val="0076231A"/>
    <w:rsid w:val="00762837"/>
    <w:rsid w:val="00762906"/>
    <w:rsid w:val="00762DB0"/>
    <w:rsid w:val="007631B8"/>
    <w:rsid w:val="007633E1"/>
    <w:rsid w:val="007636EB"/>
    <w:rsid w:val="0076388B"/>
    <w:rsid w:val="00763A90"/>
    <w:rsid w:val="00763B8B"/>
    <w:rsid w:val="00763D6A"/>
    <w:rsid w:val="00763F41"/>
    <w:rsid w:val="00763F61"/>
    <w:rsid w:val="0076403F"/>
    <w:rsid w:val="007644DB"/>
    <w:rsid w:val="0076480D"/>
    <w:rsid w:val="00764CB1"/>
    <w:rsid w:val="00765038"/>
    <w:rsid w:val="007650C5"/>
    <w:rsid w:val="00765ACB"/>
    <w:rsid w:val="00765DC1"/>
    <w:rsid w:val="007660FE"/>
    <w:rsid w:val="00766265"/>
    <w:rsid w:val="007668F5"/>
    <w:rsid w:val="00766E11"/>
    <w:rsid w:val="00766FC9"/>
    <w:rsid w:val="007671FE"/>
    <w:rsid w:val="00767A97"/>
    <w:rsid w:val="00767D39"/>
    <w:rsid w:val="0077089A"/>
    <w:rsid w:val="00771E77"/>
    <w:rsid w:val="00772394"/>
    <w:rsid w:val="00772CF4"/>
    <w:rsid w:val="00773043"/>
    <w:rsid w:val="00773334"/>
    <w:rsid w:val="007736FA"/>
    <w:rsid w:val="00773868"/>
    <w:rsid w:val="007738C6"/>
    <w:rsid w:val="00774B48"/>
    <w:rsid w:val="00775355"/>
    <w:rsid w:val="007754B3"/>
    <w:rsid w:val="00775C72"/>
    <w:rsid w:val="00775F77"/>
    <w:rsid w:val="00776181"/>
    <w:rsid w:val="0077644B"/>
    <w:rsid w:val="0077673F"/>
    <w:rsid w:val="00777280"/>
    <w:rsid w:val="0077729B"/>
    <w:rsid w:val="007772BA"/>
    <w:rsid w:val="00777762"/>
    <w:rsid w:val="00777E41"/>
    <w:rsid w:val="007801FF"/>
    <w:rsid w:val="00780484"/>
    <w:rsid w:val="00780554"/>
    <w:rsid w:val="007806AF"/>
    <w:rsid w:val="0078079F"/>
    <w:rsid w:val="00781931"/>
    <w:rsid w:val="00781B07"/>
    <w:rsid w:val="00781F2F"/>
    <w:rsid w:val="007826C9"/>
    <w:rsid w:val="0078297D"/>
    <w:rsid w:val="00782A7E"/>
    <w:rsid w:val="00782C7A"/>
    <w:rsid w:val="007832AA"/>
    <w:rsid w:val="00783C73"/>
    <w:rsid w:val="0078408B"/>
    <w:rsid w:val="00784ACE"/>
    <w:rsid w:val="00784C87"/>
    <w:rsid w:val="00785209"/>
    <w:rsid w:val="007855EF"/>
    <w:rsid w:val="00785D0A"/>
    <w:rsid w:val="00786023"/>
    <w:rsid w:val="00787818"/>
    <w:rsid w:val="00787CB1"/>
    <w:rsid w:val="00790055"/>
    <w:rsid w:val="007900DF"/>
    <w:rsid w:val="0079057B"/>
    <w:rsid w:val="0079076F"/>
    <w:rsid w:val="00790A3F"/>
    <w:rsid w:val="00790BE8"/>
    <w:rsid w:val="00790F3E"/>
    <w:rsid w:val="007911A3"/>
    <w:rsid w:val="00791451"/>
    <w:rsid w:val="00791575"/>
    <w:rsid w:val="00791762"/>
    <w:rsid w:val="00791FE7"/>
    <w:rsid w:val="00792375"/>
    <w:rsid w:val="007926D1"/>
    <w:rsid w:val="007929ED"/>
    <w:rsid w:val="00792E95"/>
    <w:rsid w:val="00792EFE"/>
    <w:rsid w:val="0079300F"/>
    <w:rsid w:val="00793844"/>
    <w:rsid w:val="007940A0"/>
    <w:rsid w:val="00794471"/>
    <w:rsid w:val="00794507"/>
    <w:rsid w:val="00794AE1"/>
    <w:rsid w:val="00794EC3"/>
    <w:rsid w:val="00794F6C"/>
    <w:rsid w:val="007951E4"/>
    <w:rsid w:val="0079528B"/>
    <w:rsid w:val="007952BF"/>
    <w:rsid w:val="0079559F"/>
    <w:rsid w:val="007955EF"/>
    <w:rsid w:val="00795948"/>
    <w:rsid w:val="00795D17"/>
    <w:rsid w:val="007961A8"/>
    <w:rsid w:val="00796F1A"/>
    <w:rsid w:val="00796FC1"/>
    <w:rsid w:val="0079790B"/>
    <w:rsid w:val="00797C7B"/>
    <w:rsid w:val="007A04D0"/>
    <w:rsid w:val="007A0744"/>
    <w:rsid w:val="007A0BA0"/>
    <w:rsid w:val="007A1150"/>
    <w:rsid w:val="007A1568"/>
    <w:rsid w:val="007A175C"/>
    <w:rsid w:val="007A1D16"/>
    <w:rsid w:val="007A216E"/>
    <w:rsid w:val="007A238A"/>
    <w:rsid w:val="007A27A0"/>
    <w:rsid w:val="007A2970"/>
    <w:rsid w:val="007A2D88"/>
    <w:rsid w:val="007A3316"/>
    <w:rsid w:val="007A3479"/>
    <w:rsid w:val="007A3583"/>
    <w:rsid w:val="007A3D8A"/>
    <w:rsid w:val="007A44BF"/>
    <w:rsid w:val="007A4590"/>
    <w:rsid w:val="007A4806"/>
    <w:rsid w:val="007A4C89"/>
    <w:rsid w:val="007A58B4"/>
    <w:rsid w:val="007A58CF"/>
    <w:rsid w:val="007A5ACE"/>
    <w:rsid w:val="007A5E73"/>
    <w:rsid w:val="007A6274"/>
    <w:rsid w:val="007A63EC"/>
    <w:rsid w:val="007A64DE"/>
    <w:rsid w:val="007A6664"/>
    <w:rsid w:val="007A68F5"/>
    <w:rsid w:val="007A71DB"/>
    <w:rsid w:val="007A7347"/>
    <w:rsid w:val="007A75B8"/>
    <w:rsid w:val="007A775D"/>
    <w:rsid w:val="007A7E56"/>
    <w:rsid w:val="007B041B"/>
    <w:rsid w:val="007B06DE"/>
    <w:rsid w:val="007B093B"/>
    <w:rsid w:val="007B0A62"/>
    <w:rsid w:val="007B0BB9"/>
    <w:rsid w:val="007B0D05"/>
    <w:rsid w:val="007B10DB"/>
    <w:rsid w:val="007B1884"/>
    <w:rsid w:val="007B1A66"/>
    <w:rsid w:val="007B1DAE"/>
    <w:rsid w:val="007B2362"/>
    <w:rsid w:val="007B2595"/>
    <w:rsid w:val="007B2689"/>
    <w:rsid w:val="007B2842"/>
    <w:rsid w:val="007B30EE"/>
    <w:rsid w:val="007B334E"/>
    <w:rsid w:val="007B3929"/>
    <w:rsid w:val="007B3930"/>
    <w:rsid w:val="007B398C"/>
    <w:rsid w:val="007B4314"/>
    <w:rsid w:val="007B4781"/>
    <w:rsid w:val="007B4845"/>
    <w:rsid w:val="007B4F39"/>
    <w:rsid w:val="007B5366"/>
    <w:rsid w:val="007B56D0"/>
    <w:rsid w:val="007B5891"/>
    <w:rsid w:val="007B5A4C"/>
    <w:rsid w:val="007B62A8"/>
    <w:rsid w:val="007B637B"/>
    <w:rsid w:val="007B65B4"/>
    <w:rsid w:val="007B691F"/>
    <w:rsid w:val="007B6F22"/>
    <w:rsid w:val="007B71DE"/>
    <w:rsid w:val="007B723F"/>
    <w:rsid w:val="007B7496"/>
    <w:rsid w:val="007B778F"/>
    <w:rsid w:val="007B7860"/>
    <w:rsid w:val="007C0388"/>
    <w:rsid w:val="007C09B4"/>
    <w:rsid w:val="007C0D4F"/>
    <w:rsid w:val="007C130E"/>
    <w:rsid w:val="007C15AA"/>
    <w:rsid w:val="007C169A"/>
    <w:rsid w:val="007C1940"/>
    <w:rsid w:val="007C1A8F"/>
    <w:rsid w:val="007C1D3C"/>
    <w:rsid w:val="007C1DCC"/>
    <w:rsid w:val="007C221B"/>
    <w:rsid w:val="007C2A83"/>
    <w:rsid w:val="007C2D7D"/>
    <w:rsid w:val="007C2DCF"/>
    <w:rsid w:val="007C2FBA"/>
    <w:rsid w:val="007C3211"/>
    <w:rsid w:val="007C32F0"/>
    <w:rsid w:val="007C3327"/>
    <w:rsid w:val="007C3FFD"/>
    <w:rsid w:val="007C4140"/>
    <w:rsid w:val="007C4543"/>
    <w:rsid w:val="007C48C1"/>
    <w:rsid w:val="007C53C4"/>
    <w:rsid w:val="007C66EB"/>
    <w:rsid w:val="007C6F88"/>
    <w:rsid w:val="007C6FED"/>
    <w:rsid w:val="007C7254"/>
    <w:rsid w:val="007C76F0"/>
    <w:rsid w:val="007C7965"/>
    <w:rsid w:val="007C7BC4"/>
    <w:rsid w:val="007C7FBC"/>
    <w:rsid w:val="007D0081"/>
    <w:rsid w:val="007D0090"/>
    <w:rsid w:val="007D13A3"/>
    <w:rsid w:val="007D14BC"/>
    <w:rsid w:val="007D1A1A"/>
    <w:rsid w:val="007D1B08"/>
    <w:rsid w:val="007D1DDD"/>
    <w:rsid w:val="007D2774"/>
    <w:rsid w:val="007D2A7A"/>
    <w:rsid w:val="007D2B03"/>
    <w:rsid w:val="007D2CA8"/>
    <w:rsid w:val="007D2D48"/>
    <w:rsid w:val="007D2DD7"/>
    <w:rsid w:val="007D3403"/>
    <w:rsid w:val="007D3499"/>
    <w:rsid w:val="007D35EA"/>
    <w:rsid w:val="007D373A"/>
    <w:rsid w:val="007D399B"/>
    <w:rsid w:val="007D47D3"/>
    <w:rsid w:val="007D48FA"/>
    <w:rsid w:val="007D4A65"/>
    <w:rsid w:val="007D4EBF"/>
    <w:rsid w:val="007D517C"/>
    <w:rsid w:val="007D61B0"/>
    <w:rsid w:val="007D62EA"/>
    <w:rsid w:val="007D7262"/>
    <w:rsid w:val="007D7490"/>
    <w:rsid w:val="007D7C60"/>
    <w:rsid w:val="007E047D"/>
    <w:rsid w:val="007E0E1C"/>
    <w:rsid w:val="007E0FF6"/>
    <w:rsid w:val="007E1255"/>
    <w:rsid w:val="007E128C"/>
    <w:rsid w:val="007E1844"/>
    <w:rsid w:val="007E1C91"/>
    <w:rsid w:val="007E2301"/>
    <w:rsid w:val="007E269A"/>
    <w:rsid w:val="007E2EB4"/>
    <w:rsid w:val="007E30B7"/>
    <w:rsid w:val="007E393E"/>
    <w:rsid w:val="007E4744"/>
    <w:rsid w:val="007E4838"/>
    <w:rsid w:val="007E4A9C"/>
    <w:rsid w:val="007E4EE4"/>
    <w:rsid w:val="007E5215"/>
    <w:rsid w:val="007E5238"/>
    <w:rsid w:val="007E5887"/>
    <w:rsid w:val="007E5D80"/>
    <w:rsid w:val="007E5F12"/>
    <w:rsid w:val="007E5FB3"/>
    <w:rsid w:val="007E6595"/>
    <w:rsid w:val="007E735D"/>
    <w:rsid w:val="007E7F45"/>
    <w:rsid w:val="007F044E"/>
    <w:rsid w:val="007F05C3"/>
    <w:rsid w:val="007F0B0B"/>
    <w:rsid w:val="007F0D63"/>
    <w:rsid w:val="007F0E9D"/>
    <w:rsid w:val="007F1454"/>
    <w:rsid w:val="007F1F6A"/>
    <w:rsid w:val="007F2372"/>
    <w:rsid w:val="007F27E8"/>
    <w:rsid w:val="007F2915"/>
    <w:rsid w:val="007F29F7"/>
    <w:rsid w:val="007F2B93"/>
    <w:rsid w:val="007F31CC"/>
    <w:rsid w:val="007F3587"/>
    <w:rsid w:val="007F3DB0"/>
    <w:rsid w:val="007F41BA"/>
    <w:rsid w:val="007F44A7"/>
    <w:rsid w:val="007F499B"/>
    <w:rsid w:val="007F4C2F"/>
    <w:rsid w:val="007F51AE"/>
    <w:rsid w:val="007F5520"/>
    <w:rsid w:val="007F5607"/>
    <w:rsid w:val="007F59FC"/>
    <w:rsid w:val="007F5B37"/>
    <w:rsid w:val="007F5FBA"/>
    <w:rsid w:val="007F6118"/>
    <w:rsid w:val="007F61C3"/>
    <w:rsid w:val="007F6876"/>
    <w:rsid w:val="007F699C"/>
    <w:rsid w:val="007F7031"/>
    <w:rsid w:val="007F7708"/>
    <w:rsid w:val="007F7806"/>
    <w:rsid w:val="007F7822"/>
    <w:rsid w:val="007F7A56"/>
    <w:rsid w:val="007F7B94"/>
    <w:rsid w:val="007F7C21"/>
    <w:rsid w:val="007F7CE5"/>
    <w:rsid w:val="00800C9E"/>
    <w:rsid w:val="00800DC3"/>
    <w:rsid w:val="00800DEC"/>
    <w:rsid w:val="00801062"/>
    <w:rsid w:val="008010C3"/>
    <w:rsid w:val="00801504"/>
    <w:rsid w:val="00801785"/>
    <w:rsid w:val="0080189C"/>
    <w:rsid w:val="008018FA"/>
    <w:rsid w:val="00801F9C"/>
    <w:rsid w:val="008021E3"/>
    <w:rsid w:val="00802233"/>
    <w:rsid w:val="00802307"/>
    <w:rsid w:val="00803621"/>
    <w:rsid w:val="00803A3E"/>
    <w:rsid w:val="00803E4F"/>
    <w:rsid w:val="00804A12"/>
    <w:rsid w:val="00804DBF"/>
    <w:rsid w:val="00804E73"/>
    <w:rsid w:val="008057A1"/>
    <w:rsid w:val="00805FBC"/>
    <w:rsid w:val="00806018"/>
    <w:rsid w:val="00806374"/>
    <w:rsid w:val="008063D9"/>
    <w:rsid w:val="00806448"/>
    <w:rsid w:val="00806BC2"/>
    <w:rsid w:val="00806EE8"/>
    <w:rsid w:val="00806F23"/>
    <w:rsid w:val="0080731D"/>
    <w:rsid w:val="008075EC"/>
    <w:rsid w:val="0080778D"/>
    <w:rsid w:val="0081088A"/>
    <w:rsid w:val="00810AD5"/>
    <w:rsid w:val="00811CA1"/>
    <w:rsid w:val="00812298"/>
    <w:rsid w:val="008126E9"/>
    <w:rsid w:val="00812819"/>
    <w:rsid w:val="0081283A"/>
    <w:rsid w:val="00813990"/>
    <w:rsid w:val="00813AF3"/>
    <w:rsid w:val="00814147"/>
    <w:rsid w:val="00814A81"/>
    <w:rsid w:val="00814C37"/>
    <w:rsid w:val="00814C90"/>
    <w:rsid w:val="00814EEA"/>
    <w:rsid w:val="00814F7F"/>
    <w:rsid w:val="0081521B"/>
    <w:rsid w:val="00815235"/>
    <w:rsid w:val="0081590F"/>
    <w:rsid w:val="00815A81"/>
    <w:rsid w:val="00815AD4"/>
    <w:rsid w:val="00815E76"/>
    <w:rsid w:val="00816C27"/>
    <w:rsid w:val="00816E9C"/>
    <w:rsid w:val="008176CA"/>
    <w:rsid w:val="00817CED"/>
    <w:rsid w:val="00820111"/>
    <w:rsid w:val="0082017A"/>
    <w:rsid w:val="008209C2"/>
    <w:rsid w:val="00820BD3"/>
    <w:rsid w:val="00821380"/>
    <w:rsid w:val="00821386"/>
    <w:rsid w:val="00821777"/>
    <w:rsid w:val="00821C0E"/>
    <w:rsid w:val="008222EA"/>
    <w:rsid w:val="008226BF"/>
    <w:rsid w:val="00822853"/>
    <w:rsid w:val="00823455"/>
    <w:rsid w:val="00823713"/>
    <w:rsid w:val="00823C58"/>
    <w:rsid w:val="00823C6E"/>
    <w:rsid w:val="00823D8B"/>
    <w:rsid w:val="00823E2B"/>
    <w:rsid w:val="00824588"/>
    <w:rsid w:val="00825088"/>
    <w:rsid w:val="00825131"/>
    <w:rsid w:val="008259DB"/>
    <w:rsid w:val="00825C88"/>
    <w:rsid w:val="00825DAB"/>
    <w:rsid w:val="00826267"/>
    <w:rsid w:val="008267C0"/>
    <w:rsid w:val="008268AF"/>
    <w:rsid w:val="00826996"/>
    <w:rsid w:val="008273EA"/>
    <w:rsid w:val="0082761B"/>
    <w:rsid w:val="00827949"/>
    <w:rsid w:val="00827A93"/>
    <w:rsid w:val="00827BAA"/>
    <w:rsid w:val="00830BF6"/>
    <w:rsid w:val="00830C68"/>
    <w:rsid w:val="00830CCA"/>
    <w:rsid w:val="00830DDF"/>
    <w:rsid w:val="00831147"/>
    <w:rsid w:val="00831263"/>
    <w:rsid w:val="0083133E"/>
    <w:rsid w:val="00831764"/>
    <w:rsid w:val="00831B4B"/>
    <w:rsid w:val="00831F27"/>
    <w:rsid w:val="00832459"/>
    <w:rsid w:val="00833188"/>
    <w:rsid w:val="008333C6"/>
    <w:rsid w:val="008335D0"/>
    <w:rsid w:val="00833B20"/>
    <w:rsid w:val="00833F34"/>
    <w:rsid w:val="0083409F"/>
    <w:rsid w:val="00834972"/>
    <w:rsid w:val="00835B70"/>
    <w:rsid w:val="00836998"/>
    <w:rsid w:val="008369AE"/>
    <w:rsid w:val="00836F0D"/>
    <w:rsid w:val="0083742C"/>
    <w:rsid w:val="00837553"/>
    <w:rsid w:val="00837629"/>
    <w:rsid w:val="00837868"/>
    <w:rsid w:val="008378FD"/>
    <w:rsid w:val="0084090E"/>
    <w:rsid w:val="00840E86"/>
    <w:rsid w:val="00840FF3"/>
    <w:rsid w:val="008410F9"/>
    <w:rsid w:val="0084118D"/>
    <w:rsid w:val="0084147F"/>
    <w:rsid w:val="008421EF"/>
    <w:rsid w:val="008426D5"/>
    <w:rsid w:val="008427F6"/>
    <w:rsid w:val="00842A78"/>
    <w:rsid w:val="00842BBD"/>
    <w:rsid w:val="00842C32"/>
    <w:rsid w:val="008432F1"/>
    <w:rsid w:val="008444CA"/>
    <w:rsid w:val="00844668"/>
    <w:rsid w:val="0084498E"/>
    <w:rsid w:val="008449DA"/>
    <w:rsid w:val="00844EDF"/>
    <w:rsid w:val="008450EC"/>
    <w:rsid w:val="00845540"/>
    <w:rsid w:val="0084564A"/>
    <w:rsid w:val="00845B0D"/>
    <w:rsid w:val="00845B7F"/>
    <w:rsid w:val="00846304"/>
    <w:rsid w:val="00846626"/>
    <w:rsid w:val="00847798"/>
    <w:rsid w:val="00847AFC"/>
    <w:rsid w:val="00847B01"/>
    <w:rsid w:val="0085016D"/>
    <w:rsid w:val="0085028E"/>
    <w:rsid w:val="008503B9"/>
    <w:rsid w:val="008505E3"/>
    <w:rsid w:val="0085087E"/>
    <w:rsid w:val="008516B5"/>
    <w:rsid w:val="00851A45"/>
    <w:rsid w:val="00852A4B"/>
    <w:rsid w:val="00852A94"/>
    <w:rsid w:val="0085344D"/>
    <w:rsid w:val="00853631"/>
    <w:rsid w:val="00853AA2"/>
    <w:rsid w:val="0085410A"/>
    <w:rsid w:val="00854187"/>
    <w:rsid w:val="00854259"/>
    <w:rsid w:val="008546EF"/>
    <w:rsid w:val="00854818"/>
    <w:rsid w:val="00854B9D"/>
    <w:rsid w:val="00854D38"/>
    <w:rsid w:val="008550E8"/>
    <w:rsid w:val="0085524A"/>
    <w:rsid w:val="0085524F"/>
    <w:rsid w:val="008554A5"/>
    <w:rsid w:val="0085565C"/>
    <w:rsid w:val="008557C7"/>
    <w:rsid w:val="008572B6"/>
    <w:rsid w:val="0085734F"/>
    <w:rsid w:val="00857423"/>
    <w:rsid w:val="008575FD"/>
    <w:rsid w:val="008608C5"/>
    <w:rsid w:val="008609CE"/>
    <w:rsid w:val="00860A10"/>
    <w:rsid w:val="00860B16"/>
    <w:rsid w:val="00860DC6"/>
    <w:rsid w:val="00860DE1"/>
    <w:rsid w:val="00860F89"/>
    <w:rsid w:val="00860FC6"/>
    <w:rsid w:val="00861514"/>
    <w:rsid w:val="00861915"/>
    <w:rsid w:val="00861C1C"/>
    <w:rsid w:val="00861CE4"/>
    <w:rsid w:val="00861FB5"/>
    <w:rsid w:val="00861FEB"/>
    <w:rsid w:val="008624D5"/>
    <w:rsid w:val="008625DD"/>
    <w:rsid w:val="008628BD"/>
    <w:rsid w:val="00863050"/>
    <w:rsid w:val="00863260"/>
    <w:rsid w:val="0086330E"/>
    <w:rsid w:val="00863321"/>
    <w:rsid w:val="008634FC"/>
    <w:rsid w:val="00863DF3"/>
    <w:rsid w:val="00863F2B"/>
    <w:rsid w:val="0086405E"/>
    <w:rsid w:val="008643E7"/>
    <w:rsid w:val="008644FC"/>
    <w:rsid w:val="00864CB4"/>
    <w:rsid w:val="00864ED5"/>
    <w:rsid w:val="00864F67"/>
    <w:rsid w:val="00865637"/>
    <w:rsid w:val="00865F72"/>
    <w:rsid w:val="00865FB4"/>
    <w:rsid w:val="0086606E"/>
    <w:rsid w:val="00866518"/>
    <w:rsid w:val="00866ADF"/>
    <w:rsid w:val="00866BD0"/>
    <w:rsid w:val="00866CA7"/>
    <w:rsid w:val="008674E6"/>
    <w:rsid w:val="00867501"/>
    <w:rsid w:val="0086777D"/>
    <w:rsid w:val="00867FBE"/>
    <w:rsid w:val="00870317"/>
    <w:rsid w:val="008706CF"/>
    <w:rsid w:val="00870B14"/>
    <w:rsid w:val="00870D36"/>
    <w:rsid w:val="00870ECF"/>
    <w:rsid w:val="0087137C"/>
    <w:rsid w:val="00871C9D"/>
    <w:rsid w:val="00871E3C"/>
    <w:rsid w:val="0087297B"/>
    <w:rsid w:val="008732E6"/>
    <w:rsid w:val="0087354C"/>
    <w:rsid w:val="008746CD"/>
    <w:rsid w:val="00874C41"/>
    <w:rsid w:val="008755AC"/>
    <w:rsid w:val="00875B70"/>
    <w:rsid w:val="00875C66"/>
    <w:rsid w:val="00875DAB"/>
    <w:rsid w:val="00875DC3"/>
    <w:rsid w:val="008764C5"/>
    <w:rsid w:val="00876C89"/>
    <w:rsid w:val="0087705A"/>
    <w:rsid w:val="00877401"/>
    <w:rsid w:val="00877599"/>
    <w:rsid w:val="0087791C"/>
    <w:rsid w:val="00877BAE"/>
    <w:rsid w:val="008800AA"/>
    <w:rsid w:val="0088088B"/>
    <w:rsid w:val="00880BBD"/>
    <w:rsid w:val="00881C00"/>
    <w:rsid w:val="00881DDE"/>
    <w:rsid w:val="00881E62"/>
    <w:rsid w:val="00881F7D"/>
    <w:rsid w:val="00882492"/>
    <w:rsid w:val="00882607"/>
    <w:rsid w:val="00882654"/>
    <w:rsid w:val="008828F5"/>
    <w:rsid w:val="00882B6E"/>
    <w:rsid w:val="00882D47"/>
    <w:rsid w:val="008831A5"/>
    <w:rsid w:val="00883241"/>
    <w:rsid w:val="0088354D"/>
    <w:rsid w:val="00883880"/>
    <w:rsid w:val="00883A43"/>
    <w:rsid w:val="00883C25"/>
    <w:rsid w:val="00883FF7"/>
    <w:rsid w:val="008840E8"/>
    <w:rsid w:val="008841C6"/>
    <w:rsid w:val="0088488D"/>
    <w:rsid w:val="008848C0"/>
    <w:rsid w:val="00884B0F"/>
    <w:rsid w:val="0088514A"/>
    <w:rsid w:val="00885A5A"/>
    <w:rsid w:val="00885B39"/>
    <w:rsid w:val="00885CB4"/>
    <w:rsid w:val="00886118"/>
    <w:rsid w:val="00886911"/>
    <w:rsid w:val="00886964"/>
    <w:rsid w:val="00886B36"/>
    <w:rsid w:val="00886D43"/>
    <w:rsid w:val="00887442"/>
    <w:rsid w:val="008874B6"/>
    <w:rsid w:val="00887550"/>
    <w:rsid w:val="00887838"/>
    <w:rsid w:val="00887F1A"/>
    <w:rsid w:val="0089094D"/>
    <w:rsid w:val="0089133E"/>
    <w:rsid w:val="00892059"/>
    <w:rsid w:val="0089247C"/>
    <w:rsid w:val="00892E8A"/>
    <w:rsid w:val="008933B2"/>
    <w:rsid w:val="008934A8"/>
    <w:rsid w:val="00894346"/>
    <w:rsid w:val="00894F59"/>
    <w:rsid w:val="0089557A"/>
    <w:rsid w:val="00895937"/>
    <w:rsid w:val="00895A49"/>
    <w:rsid w:val="008961EA"/>
    <w:rsid w:val="008964C9"/>
    <w:rsid w:val="00896510"/>
    <w:rsid w:val="00896EF8"/>
    <w:rsid w:val="00897030"/>
    <w:rsid w:val="00897170"/>
    <w:rsid w:val="0089717D"/>
    <w:rsid w:val="008972CD"/>
    <w:rsid w:val="00897724"/>
    <w:rsid w:val="00897AC0"/>
    <w:rsid w:val="008A03F6"/>
    <w:rsid w:val="008A06E2"/>
    <w:rsid w:val="008A087B"/>
    <w:rsid w:val="008A0DEA"/>
    <w:rsid w:val="008A0FA6"/>
    <w:rsid w:val="008A10F6"/>
    <w:rsid w:val="008A1380"/>
    <w:rsid w:val="008A1983"/>
    <w:rsid w:val="008A1B64"/>
    <w:rsid w:val="008A1C6F"/>
    <w:rsid w:val="008A1C97"/>
    <w:rsid w:val="008A1CF4"/>
    <w:rsid w:val="008A1E6A"/>
    <w:rsid w:val="008A2046"/>
    <w:rsid w:val="008A213D"/>
    <w:rsid w:val="008A21CB"/>
    <w:rsid w:val="008A21E7"/>
    <w:rsid w:val="008A2A3F"/>
    <w:rsid w:val="008A43DD"/>
    <w:rsid w:val="008A4684"/>
    <w:rsid w:val="008A4C64"/>
    <w:rsid w:val="008A4F91"/>
    <w:rsid w:val="008A503A"/>
    <w:rsid w:val="008A53B4"/>
    <w:rsid w:val="008A55D4"/>
    <w:rsid w:val="008A5699"/>
    <w:rsid w:val="008A56BE"/>
    <w:rsid w:val="008A56CF"/>
    <w:rsid w:val="008A5908"/>
    <w:rsid w:val="008A5DAF"/>
    <w:rsid w:val="008A60B6"/>
    <w:rsid w:val="008A61F2"/>
    <w:rsid w:val="008A6F60"/>
    <w:rsid w:val="008A6FE9"/>
    <w:rsid w:val="008A70B0"/>
    <w:rsid w:val="008B00FF"/>
    <w:rsid w:val="008B0B9F"/>
    <w:rsid w:val="008B0D51"/>
    <w:rsid w:val="008B0E13"/>
    <w:rsid w:val="008B13CF"/>
    <w:rsid w:val="008B1922"/>
    <w:rsid w:val="008B19BD"/>
    <w:rsid w:val="008B1D71"/>
    <w:rsid w:val="008B1EBF"/>
    <w:rsid w:val="008B1F30"/>
    <w:rsid w:val="008B21FC"/>
    <w:rsid w:val="008B28D9"/>
    <w:rsid w:val="008B2925"/>
    <w:rsid w:val="008B2C5B"/>
    <w:rsid w:val="008B2CEA"/>
    <w:rsid w:val="008B2D71"/>
    <w:rsid w:val="008B343D"/>
    <w:rsid w:val="008B3549"/>
    <w:rsid w:val="008B3556"/>
    <w:rsid w:val="008B38E2"/>
    <w:rsid w:val="008B4646"/>
    <w:rsid w:val="008B4992"/>
    <w:rsid w:val="008B4B9F"/>
    <w:rsid w:val="008B4D49"/>
    <w:rsid w:val="008B4DDC"/>
    <w:rsid w:val="008B4E1A"/>
    <w:rsid w:val="008B510C"/>
    <w:rsid w:val="008B5244"/>
    <w:rsid w:val="008B559E"/>
    <w:rsid w:val="008B5847"/>
    <w:rsid w:val="008B5A01"/>
    <w:rsid w:val="008B5EA5"/>
    <w:rsid w:val="008B6986"/>
    <w:rsid w:val="008B6BEB"/>
    <w:rsid w:val="008B7094"/>
    <w:rsid w:val="008B71F3"/>
    <w:rsid w:val="008B7465"/>
    <w:rsid w:val="008B75A0"/>
    <w:rsid w:val="008B7A0E"/>
    <w:rsid w:val="008C01D6"/>
    <w:rsid w:val="008C096A"/>
    <w:rsid w:val="008C0B15"/>
    <w:rsid w:val="008C0F7C"/>
    <w:rsid w:val="008C14FE"/>
    <w:rsid w:val="008C1CE2"/>
    <w:rsid w:val="008C1D49"/>
    <w:rsid w:val="008C20FF"/>
    <w:rsid w:val="008C23E2"/>
    <w:rsid w:val="008C26DA"/>
    <w:rsid w:val="008C2C67"/>
    <w:rsid w:val="008C2F60"/>
    <w:rsid w:val="008C355B"/>
    <w:rsid w:val="008C35E8"/>
    <w:rsid w:val="008C4407"/>
    <w:rsid w:val="008C54AE"/>
    <w:rsid w:val="008C5BF4"/>
    <w:rsid w:val="008C5C00"/>
    <w:rsid w:val="008C5C33"/>
    <w:rsid w:val="008C61CE"/>
    <w:rsid w:val="008C6216"/>
    <w:rsid w:val="008C68A1"/>
    <w:rsid w:val="008C7196"/>
    <w:rsid w:val="008C7A56"/>
    <w:rsid w:val="008C7C11"/>
    <w:rsid w:val="008C7C59"/>
    <w:rsid w:val="008C7F67"/>
    <w:rsid w:val="008D0049"/>
    <w:rsid w:val="008D085C"/>
    <w:rsid w:val="008D17B9"/>
    <w:rsid w:val="008D1B29"/>
    <w:rsid w:val="008D1E4F"/>
    <w:rsid w:val="008D2348"/>
    <w:rsid w:val="008D2488"/>
    <w:rsid w:val="008D2A3C"/>
    <w:rsid w:val="008D2D29"/>
    <w:rsid w:val="008D2E94"/>
    <w:rsid w:val="008D3A40"/>
    <w:rsid w:val="008D3D8F"/>
    <w:rsid w:val="008D4685"/>
    <w:rsid w:val="008D4933"/>
    <w:rsid w:val="008D49AD"/>
    <w:rsid w:val="008D517D"/>
    <w:rsid w:val="008D5B1C"/>
    <w:rsid w:val="008D5CDE"/>
    <w:rsid w:val="008D6113"/>
    <w:rsid w:val="008D62F5"/>
    <w:rsid w:val="008D6537"/>
    <w:rsid w:val="008D66E7"/>
    <w:rsid w:val="008D6E38"/>
    <w:rsid w:val="008D6F00"/>
    <w:rsid w:val="008D729D"/>
    <w:rsid w:val="008D750E"/>
    <w:rsid w:val="008D7546"/>
    <w:rsid w:val="008D76E4"/>
    <w:rsid w:val="008E0003"/>
    <w:rsid w:val="008E044C"/>
    <w:rsid w:val="008E0577"/>
    <w:rsid w:val="008E0EAA"/>
    <w:rsid w:val="008E1569"/>
    <w:rsid w:val="008E166F"/>
    <w:rsid w:val="008E18E0"/>
    <w:rsid w:val="008E2011"/>
    <w:rsid w:val="008E262A"/>
    <w:rsid w:val="008E2708"/>
    <w:rsid w:val="008E2D97"/>
    <w:rsid w:val="008E3072"/>
    <w:rsid w:val="008E38E3"/>
    <w:rsid w:val="008E4BB6"/>
    <w:rsid w:val="008E4FA9"/>
    <w:rsid w:val="008E517A"/>
    <w:rsid w:val="008E53D7"/>
    <w:rsid w:val="008E57A6"/>
    <w:rsid w:val="008E5E8E"/>
    <w:rsid w:val="008E648B"/>
    <w:rsid w:val="008E650E"/>
    <w:rsid w:val="008E6555"/>
    <w:rsid w:val="008E6B20"/>
    <w:rsid w:val="008E787E"/>
    <w:rsid w:val="008E78FB"/>
    <w:rsid w:val="008E7FCF"/>
    <w:rsid w:val="008F013C"/>
    <w:rsid w:val="008F01AE"/>
    <w:rsid w:val="008F055B"/>
    <w:rsid w:val="008F05FB"/>
    <w:rsid w:val="008F0E44"/>
    <w:rsid w:val="008F154B"/>
    <w:rsid w:val="008F1556"/>
    <w:rsid w:val="008F1F24"/>
    <w:rsid w:val="008F2304"/>
    <w:rsid w:val="008F2444"/>
    <w:rsid w:val="008F2804"/>
    <w:rsid w:val="008F29E0"/>
    <w:rsid w:val="008F2F31"/>
    <w:rsid w:val="008F301E"/>
    <w:rsid w:val="008F3AD8"/>
    <w:rsid w:val="008F3D50"/>
    <w:rsid w:val="008F3F56"/>
    <w:rsid w:val="008F44B9"/>
    <w:rsid w:val="008F4C4E"/>
    <w:rsid w:val="008F4D2B"/>
    <w:rsid w:val="008F4EDA"/>
    <w:rsid w:val="008F53F1"/>
    <w:rsid w:val="008F545A"/>
    <w:rsid w:val="008F5858"/>
    <w:rsid w:val="008F5D80"/>
    <w:rsid w:val="008F628C"/>
    <w:rsid w:val="008F6652"/>
    <w:rsid w:val="008F6CB8"/>
    <w:rsid w:val="008F7131"/>
    <w:rsid w:val="008F7274"/>
    <w:rsid w:val="008F760F"/>
    <w:rsid w:val="008F762A"/>
    <w:rsid w:val="008F7AB1"/>
    <w:rsid w:val="008F7BDB"/>
    <w:rsid w:val="008F7CA9"/>
    <w:rsid w:val="008F7CAA"/>
    <w:rsid w:val="008F7ED4"/>
    <w:rsid w:val="00900003"/>
    <w:rsid w:val="00900135"/>
    <w:rsid w:val="009009D0"/>
    <w:rsid w:val="00900CA2"/>
    <w:rsid w:val="00900DA1"/>
    <w:rsid w:val="00900FE2"/>
    <w:rsid w:val="00901585"/>
    <w:rsid w:val="00901C93"/>
    <w:rsid w:val="00901D59"/>
    <w:rsid w:val="009020B1"/>
    <w:rsid w:val="009023EB"/>
    <w:rsid w:val="009025F7"/>
    <w:rsid w:val="00902846"/>
    <w:rsid w:val="00902944"/>
    <w:rsid w:val="00902B18"/>
    <w:rsid w:val="00902B28"/>
    <w:rsid w:val="00902BB2"/>
    <w:rsid w:val="00903575"/>
    <w:rsid w:val="009038BE"/>
    <w:rsid w:val="00903ADD"/>
    <w:rsid w:val="00903E17"/>
    <w:rsid w:val="00903EDD"/>
    <w:rsid w:val="0090422C"/>
    <w:rsid w:val="0090488D"/>
    <w:rsid w:val="00905010"/>
    <w:rsid w:val="0090580B"/>
    <w:rsid w:val="00905CB1"/>
    <w:rsid w:val="00905D95"/>
    <w:rsid w:val="00906141"/>
    <w:rsid w:val="009062C4"/>
    <w:rsid w:val="00906AEB"/>
    <w:rsid w:val="00906C90"/>
    <w:rsid w:val="00906CA3"/>
    <w:rsid w:val="00906F26"/>
    <w:rsid w:val="0091031F"/>
    <w:rsid w:val="0091054F"/>
    <w:rsid w:val="00910581"/>
    <w:rsid w:val="00910A9A"/>
    <w:rsid w:val="00910D3D"/>
    <w:rsid w:val="00911735"/>
    <w:rsid w:val="00911901"/>
    <w:rsid w:val="00912B59"/>
    <w:rsid w:val="00912CE0"/>
    <w:rsid w:val="00912FAA"/>
    <w:rsid w:val="0091302D"/>
    <w:rsid w:val="00913332"/>
    <w:rsid w:val="00913CFF"/>
    <w:rsid w:val="00915355"/>
    <w:rsid w:val="00915B1E"/>
    <w:rsid w:val="00916309"/>
    <w:rsid w:val="00916385"/>
    <w:rsid w:val="00916A67"/>
    <w:rsid w:val="00916A7F"/>
    <w:rsid w:val="00917085"/>
    <w:rsid w:val="009172AE"/>
    <w:rsid w:val="009173EE"/>
    <w:rsid w:val="00917681"/>
    <w:rsid w:val="0091789E"/>
    <w:rsid w:val="00917939"/>
    <w:rsid w:val="00917D6E"/>
    <w:rsid w:val="00920224"/>
    <w:rsid w:val="00920413"/>
    <w:rsid w:val="00920587"/>
    <w:rsid w:val="009211E0"/>
    <w:rsid w:val="00921331"/>
    <w:rsid w:val="009213BC"/>
    <w:rsid w:val="009216D7"/>
    <w:rsid w:val="00921C78"/>
    <w:rsid w:val="00921E9C"/>
    <w:rsid w:val="00921ECA"/>
    <w:rsid w:val="009220B2"/>
    <w:rsid w:val="00922225"/>
    <w:rsid w:val="00922297"/>
    <w:rsid w:val="00922B2F"/>
    <w:rsid w:val="00922B68"/>
    <w:rsid w:val="00922E7B"/>
    <w:rsid w:val="00923171"/>
    <w:rsid w:val="009232BE"/>
    <w:rsid w:val="00923D0A"/>
    <w:rsid w:val="0092408C"/>
    <w:rsid w:val="009240F6"/>
    <w:rsid w:val="0092429C"/>
    <w:rsid w:val="0092475D"/>
    <w:rsid w:val="00924779"/>
    <w:rsid w:val="00924938"/>
    <w:rsid w:val="00924EB7"/>
    <w:rsid w:val="00924F23"/>
    <w:rsid w:val="00925EDA"/>
    <w:rsid w:val="0092681F"/>
    <w:rsid w:val="00926B5C"/>
    <w:rsid w:val="00927245"/>
    <w:rsid w:val="00927415"/>
    <w:rsid w:val="00927CBD"/>
    <w:rsid w:val="00927D56"/>
    <w:rsid w:val="00927FB3"/>
    <w:rsid w:val="009308B6"/>
    <w:rsid w:val="00930BFD"/>
    <w:rsid w:val="00930DBF"/>
    <w:rsid w:val="00930E8B"/>
    <w:rsid w:val="00931B4E"/>
    <w:rsid w:val="00931FD2"/>
    <w:rsid w:val="00932148"/>
    <w:rsid w:val="00932A49"/>
    <w:rsid w:val="0093307E"/>
    <w:rsid w:val="00933BF4"/>
    <w:rsid w:val="00934136"/>
    <w:rsid w:val="00934B53"/>
    <w:rsid w:val="009352AA"/>
    <w:rsid w:val="00935771"/>
    <w:rsid w:val="00935862"/>
    <w:rsid w:val="00935B01"/>
    <w:rsid w:val="00935F90"/>
    <w:rsid w:val="009360F4"/>
    <w:rsid w:val="00936398"/>
    <w:rsid w:val="00936913"/>
    <w:rsid w:val="00936B78"/>
    <w:rsid w:val="00936CFF"/>
    <w:rsid w:val="00936F9F"/>
    <w:rsid w:val="009371D4"/>
    <w:rsid w:val="00937230"/>
    <w:rsid w:val="00937359"/>
    <w:rsid w:val="00937BA9"/>
    <w:rsid w:val="00937C5F"/>
    <w:rsid w:val="00937DA2"/>
    <w:rsid w:val="0094032F"/>
    <w:rsid w:val="00940526"/>
    <w:rsid w:val="00940854"/>
    <w:rsid w:val="009416EA"/>
    <w:rsid w:val="00941C9F"/>
    <w:rsid w:val="009421FD"/>
    <w:rsid w:val="009423C6"/>
    <w:rsid w:val="009426F5"/>
    <w:rsid w:val="00942822"/>
    <w:rsid w:val="00942BD6"/>
    <w:rsid w:val="00942E81"/>
    <w:rsid w:val="00942F69"/>
    <w:rsid w:val="0094365C"/>
    <w:rsid w:val="009438EB"/>
    <w:rsid w:val="00943975"/>
    <w:rsid w:val="00943990"/>
    <w:rsid w:val="00943A1A"/>
    <w:rsid w:val="00943BA2"/>
    <w:rsid w:val="00943C47"/>
    <w:rsid w:val="009444F8"/>
    <w:rsid w:val="00944A95"/>
    <w:rsid w:val="00944C1E"/>
    <w:rsid w:val="00944CA4"/>
    <w:rsid w:val="00944D17"/>
    <w:rsid w:val="00944D56"/>
    <w:rsid w:val="00944EE2"/>
    <w:rsid w:val="00945D55"/>
    <w:rsid w:val="009463C1"/>
    <w:rsid w:val="00946877"/>
    <w:rsid w:val="00946C0F"/>
    <w:rsid w:val="0094753A"/>
    <w:rsid w:val="00947A4E"/>
    <w:rsid w:val="00947AA1"/>
    <w:rsid w:val="00947C6D"/>
    <w:rsid w:val="00947DC2"/>
    <w:rsid w:val="0095008E"/>
    <w:rsid w:val="009504F3"/>
    <w:rsid w:val="00950547"/>
    <w:rsid w:val="0095058A"/>
    <w:rsid w:val="009506FF"/>
    <w:rsid w:val="009509C7"/>
    <w:rsid w:val="00950E0D"/>
    <w:rsid w:val="00950FFB"/>
    <w:rsid w:val="009511C2"/>
    <w:rsid w:val="0095174F"/>
    <w:rsid w:val="0095201C"/>
    <w:rsid w:val="0095223E"/>
    <w:rsid w:val="009523C1"/>
    <w:rsid w:val="0095250E"/>
    <w:rsid w:val="00952894"/>
    <w:rsid w:val="009528E4"/>
    <w:rsid w:val="009537E9"/>
    <w:rsid w:val="009538BC"/>
    <w:rsid w:val="00953FAF"/>
    <w:rsid w:val="00954025"/>
    <w:rsid w:val="00954104"/>
    <w:rsid w:val="009545B2"/>
    <w:rsid w:val="00954628"/>
    <w:rsid w:val="00954BCA"/>
    <w:rsid w:val="009555C0"/>
    <w:rsid w:val="00955A72"/>
    <w:rsid w:val="00955EC1"/>
    <w:rsid w:val="00956004"/>
    <w:rsid w:val="009560C2"/>
    <w:rsid w:val="009562B5"/>
    <w:rsid w:val="009562E6"/>
    <w:rsid w:val="009563D0"/>
    <w:rsid w:val="00957135"/>
    <w:rsid w:val="009575A2"/>
    <w:rsid w:val="009576A8"/>
    <w:rsid w:val="00957AD9"/>
    <w:rsid w:val="00957D3A"/>
    <w:rsid w:val="00957DB0"/>
    <w:rsid w:val="00957ED9"/>
    <w:rsid w:val="00957F7D"/>
    <w:rsid w:val="009600F0"/>
    <w:rsid w:val="00960609"/>
    <w:rsid w:val="00960C3B"/>
    <w:rsid w:val="0096127E"/>
    <w:rsid w:val="00961471"/>
    <w:rsid w:val="009615F6"/>
    <w:rsid w:val="009617BB"/>
    <w:rsid w:val="009617DA"/>
    <w:rsid w:val="00961AD9"/>
    <w:rsid w:val="00961D8C"/>
    <w:rsid w:val="00961E56"/>
    <w:rsid w:val="00961EA1"/>
    <w:rsid w:val="009623D9"/>
    <w:rsid w:val="0096246F"/>
    <w:rsid w:val="00962479"/>
    <w:rsid w:val="00962BFC"/>
    <w:rsid w:val="0096306A"/>
    <w:rsid w:val="009632B5"/>
    <w:rsid w:val="00963630"/>
    <w:rsid w:val="0096396C"/>
    <w:rsid w:val="009645D7"/>
    <w:rsid w:val="00964731"/>
    <w:rsid w:val="0096529D"/>
    <w:rsid w:val="00965E26"/>
    <w:rsid w:val="00965ED0"/>
    <w:rsid w:val="00965FBB"/>
    <w:rsid w:val="009660F4"/>
    <w:rsid w:val="0096613B"/>
    <w:rsid w:val="009665E0"/>
    <w:rsid w:val="00966712"/>
    <w:rsid w:val="009667D2"/>
    <w:rsid w:val="00966824"/>
    <w:rsid w:val="00967137"/>
    <w:rsid w:val="00967699"/>
    <w:rsid w:val="00967DD7"/>
    <w:rsid w:val="00967F3C"/>
    <w:rsid w:val="0097015E"/>
    <w:rsid w:val="00970A31"/>
    <w:rsid w:val="00970B69"/>
    <w:rsid w:val="00970B9C"/>
    <w:rsid w:val="00971201"/>
    <w:rsid w:val="00971975"/>
    <w:rsid w:val="00971AF7"/>
    <w:rsid w:val="009720C7"/>
    <w:rsid w:val="009725BB"/>
    <w:rsid w:val="00972BC5"/>
    <w:rsid w:val="009741B1"/>
    <w:rsid w:val="009745FC"/>
    <w:rsid w:val="009748CC"/>
    <w:rsid w:val="009758A3"/>
    <w:rsid w:val="00975C93"/>
    <w:rsid w:val="00975D38"/>
    <w:rsid w:val="0097620E"/>
    <w:rsid w:val="009764EB"/>
    <w:rsid w:val="00977322"/>
    <w:rsid w:val="00977606"/>
    <w:rsid w:val="00977B52"/>
    <w:rsid w:val="00980321"/>
    <w:rsid w:val="00980AFA"/>
    <w:rsid w:val="00980EC9"/>
    <w:rsid w:val="009810EB"/>
    <w:rsid w:val="009816A0"/>
    <w:rsid w:val="009817BC"/>
    <w:rsid w:val="00982A04"/>
    <w:rsid w:val="00982C49"/>
    <w:rsid w:val="009835D1"/>
    <w:rsid w:val="009838D8"/>
    <w:rsid w:val="00983904"/>
    <w:rsid w:val="00983B98"/>
    <w:rsid w:val="0098407D"/>
    <w:rsid w:val="00984396"/>
    <w:rsid w:val="009844AD"/>
    <w:rsid w:val="00984943"/>
    <w:rsid w:val="009849B5"/>
    <w:rsid w:val="00984FB6"/>
    <w:rsid w:val="009856FA"/>
    <w:rsid w:val="0098595A"/>
    <w:rsid w:val="00985A35"/>
    <w:rsid w:val="00985C5F"/>
    <w:rsid w:val="00985FD8"/>
    <w:rsid w:val="00986063"/>
    <w:rsid w:val="009863DF"/>
    <w:rsid w:val="00986424"/>
    <w:rsid w:val="00986E0D"/>
    <w:rsid w:val="009871FA"/>
    <w:rsid w:val="009875DF"/>
    <w:rsid w:val="00987682"/>
    <w:rsid w:val="00990709"/>
    <w:rsid w:val="00990762"/>
    <w:rsid w:val="00990C5A"/>
    <w:rsid w:val="00990E00"/>
    <w:rsid w:val="00990EDE"/>
    <w:rsid w:val="0099105D"/>
    <w:rsid w:val="00991695"/>
    <w:rsid w:val="00991863"/>
    <w:rsid w:val="00992120"/>
    <w:rsid w:val="009924FD"/>
    <w:rsid w:val="009925DF"/>
    <w:rsid w:val="009925F9"/>
    <w:rsid w:val="00992E93"/>
    <w:rsid w:val="00993016"/>
    <w:rsid w:val="009932B8"/>
    <w:rsid w:val="00993EDD"/>
    <w:rsid w:val="00994596"/>
    <w:rsid w:val="0099473F"/>
    <w:rsid w:val="00994884"/>
    <w:rsid w:val="00994944"/>
    <w:rsid w:val="009949AE"/>
    <w:rsid w:val="00995233"/>
    <w:rsid w:val="0099553B"/>
    <w:rsid w:val="009959DA"/>
    <w:rsid w:val="00995AF5"/>
    <w:rsid w:val="00996133"/>
    <w:rsid w:val="00996C69"/>
    <w:rsid w:val="00996EC1"/>
    <w:rsid w:val="009977FC"/>
    <w:rsid w:val="00997CE8"/>
    <w:rsid w:val="00997D6D"/>
    <w:rsid w:val="009A005A"/>
    <w:rsid w:val="009A09C0"/>
    <w:rsid w:val="009A0ABD"/>
    <w:rsid w:val="009A0C3D"/>
    <w:rsid w:val="009A0EDD"/>
    <w:rsid w:val="009A0F76"/>
    <w:rsid w:val="009A104D"/>
    <w:rsid w:val="009A111A"/>
    <w:rsid w:val="009A1C76"/>
    <w:rsid w:val="009A1CB5"/>
    <w:rsid w:val="009A1E3B"/>
    <w:rsid w:val="009A1E70"/>
    <w:rsid w:val="009A1FD8"/>
    <w:rsid w:val="009A2599"/>
    <w:rsid w:val="009A2839"/>
    <w:rsid w:val="009A2CB9"/>
    <w:rsid w:val="009A2D9E"/>
    <w:rsid w:val="009A32B6"/>
    <w:rsid w:val="009A3984"/>
    <w:rsid w:val="009A4256"/>
    <w:rsid w:val="009A4B84"/>
    <w:rsid w:val="009A59FF"/>
    <w:rsid w:val="009A5C15"/>
    <w:rsid w:val="009A5F2C"/>
    <w:rsid w:val="009A6132"/>
    <w:rsid w:val="009A6393"/>
    <w:rsid w:val="009A6B47"/>
    <w:rsid w:val="009A6D1C"/>
    <w:rsid w:val="009A702A"/>
    <w:rsid w:val="009A7280"/>
    <w:rsid w:val="009A75A7"/>
    <w:rsid w:val="009A7F9D"/>
    <w:rsid w:val="009B00C8"/>
    <w:rsid w:val="009B03A3"/>
    <w:rsid w:val="009B0760"/>
    <w:rsid w:val="009B0890"/>
    <w:rsid w:val="009B0925"/>
    <w:rsid w:val="009B0FEC"/>
    <w:rsid w:val="009B11CF"/>
    <w:rsid w:val="009B154A"/>
    <w:rsid w:val="009B181D"/>
    <w:rsid w:val="009B19E8"/>
    <w:rsid w:val="009B1C80"/>
    <w:rsid w:val="009B1CB5"/>
    <w:rsid w:val="009B1CBD"/>
    <w:rsid w:val="009B23E3"/>
    <w:rsid w:val="009B24DF"/>
    <w:rsid w:val="009B38AD"/>
    <w:rsid w:val="009B3C62"/>
    <w:rsid w:val="009B43E4"/>
    <w:rsid w:val="009B458B"/>
    <w:rsid w:val="009B48B4"/>
    <w:rsid w:val="009B5099"/>
    <w:rsid w:val="009B52C9"/>
    <w:rsid w:val="009B56BF"/>
    <w:rsid w:val="009B5B0D"/>
    <w:rsid w:val="009B621C"/>
    <w:rsid w:val="009B643A"/>
    <w:rsid w:val="009B64E4"/>
    <w:rsid w:val="009B654E"/>
    <w:rsid w:val="009B69E6"/>
    <w:rsid w:val="009B6BD5"/>
    <w:rsid w:val="009B7481"/>
    <w:rsid w:val="009B765D"/>
    <w:rsid w:val="009B799C"/>
    <w:rsid w:val="009B7F68"/>
    <w:rsid w:val="009B7F8C"/>
    <w:rsid w:val="009C0078"/>
    <w:rsid w:val="009C010B"/>
    <w:rsid w:val="009C05FD"/>
    <w:rsid w:val="009C0925"/>
    <w:rsid w:val="009C094E"/>
    <w:rsid w:val="009C0988"/>
    <w:rsid w:val="009C0DC0"/>
    <w:rsid w:val="009C0F1A"/>
    <w:rsid w:val="009C0F2B"/>
    <w:rsid w:val="009C19EB"/>
    <w:rsid w:val="009C2F25"/>
    <w:rsid w:val="009C3300"/>
    <w:rsid w:val="009C35B9"/>
    <w:rsid w:val="009C3AFA"/>
    <w:rsid w:val="009C3DDE"/>
    <w:rsid w:val="009C3F6D"/>
    <w:rsid w:val="009C4B04"/>
    <w:rsid w:val="009C4D99"/>
    <w:rsid w:val="009C5956"/>
    <w:rsid w:val="009C6338"/>
    <w:rsid w:val="009C6350"/>
    <w:rsid w:val="009C67DB"/>
    <w:rsid w:val="009C76D0"/>
    <w:rsid w:val="009C7B1A"/>
    <w:rsid w:val="009D0323"/>
    <w:rsid w:val="009D078F"/>
    <w:rsid w:val="009D0E6E"/>
    <w:rsid w:val="009D1027"/>
    <w:rsid w:val="009D1313"/>
    <w:rsid w:val="009D1363"/>
    <w:rsid w:val="009D1480"/>
    <w:rsid w:val="009D1777"/>
    <w:rsid w:val="009D19A7"/>
    <w:rsid w:val="009D1DA0"/>
    <w:rsid w:val="009D20C8"/>
    <w:rsid w:val="009D20FA"/>
    <w:rsid w:val="009D2520"/>
    <w:rsid w:val="009D275F"/>
    <w:rsid w:val="009D2CA9"/>
    <w:rsid w:val="009D2EAC"/>
    <w:rsid w:val="009D3BA2"/>
    <w:rsid w:val="009D3D14"/>
    <w:rsid w:val="009D3FEF"/>
    <w:rsid w:val="009D441E"/>
    <w:rsid w:val="009D4537"/>
    <w:rsid w:val="009D5525"/>
    <w:rsid w:val="009D5BB7"/>
    <w:rsid w:val="009D5C29"/>
    <w:rsid w:val="009D64CF"/>
    <w:rsid w:val="009D7312"/>
    <w:rsid w:val="009D73F3"/>
    <w:rsid w:val="009D748A"/>
    <w:rsid w:val="009D7857"/>
    <w:rsid w:val="009D79DC"/>
    <w:rsid w:val="009E0670"/>
    <w:rsid w:val="009E0DF3"/>
    <w:rsid w:val="009E0F2F"/>
    <w:rsid w:val="009E0FFD"/>
    <w:rsid w:val="009E1120"/>
    <w:rsid w:val="009E1152"/>
    <w:rsid w:val="009E159F"/>
    <w:rsid w:val="009E17CF"/>
    <w:rsid w:val="009E1827"/>
    <w:rsid w:val="009E192E"/>
    <w:rsid w:val="009E1999"/>
    <w:rsid w:val="009E1E20"/>
    <w:rsid w:val="009E2073"/>
    <w:rsid w:val="009E20F9"/>
    <w:rsid w:val="009E22E5"/>
    <w:rsid w:val="009E2366"/>
    <w:rsid w:val="009E2550"/>
    <w:rsid w:val="009E2993"/>
    <w:rsid w:val="009E2DFA"/>
    <w:rsid w:val="009E3120"/>
    <w:rsid w:val="009E32FA"/>
    <w:rsid w:val="009E35DE"/>
    <w:rsid w:val="009E3880"/>
    <w:rsid w:val="009E38B2"/>
    <w:rsid w:val="009E4581"/>
    <w:rsid w:val="009E488B"/>
    <w:rsid w:val="009E4A5E"/>
    <w:rsid w:val="009E4AE1"/>
    <w:rsid w:val="009E4B43"/>
    <w:rsid w:val="009E4BFC"/>
    <w:rsid w:val="009E5051"/>
    <w:rsid w:val="009E53BD"/>
    <w:rsid w:val="009E55CA"/>
    <w:rsid w:val="009E5AD8"/>
    <w:rsid w:val="009E5DE6"/>
    <w:rsid w:val="009E6C4C"/>
    <w:rsid w:val="009E6E52"/>
    <w:rsid w:val="009E7CD5"/>
    <w:rsid w:val="009F01C1"/>
    <w:rsid w:val="009F0432"/>
    <w:rsid w:val="009F0751"/>
    <w:rsid w:val="009F0F8F"/>
    <w:rsid w:val="009F1103"/>
    <w:rsid w:val="009F1130"/>
    <w:rsid w:val="009F1635"/>
    <w:rsid w:val="009F1A51"/>
    <w:rsid w:val="009F1B25"/>
    <w:rsid w:val="009F2396"/>
    <w:rsid w:val="009F25F3"/>
    <w:rsid w:val="009F2A88"/>
    <w:rsid w:val="009F2EA5"/>
    <w:rsid w:val="009F347A"/>
    <w:rsid w:val="009F38AF"/>
    <w:rsid w:val="009F444F"/>
    <w:rsid w:val="009F4FFC"/>
    <w:rsid w:val="009F5275"/>
    <w:rsid w:val="009F541A"/>
    <w:rsid w:val="009F61FD"/>
    <w:rsid w:val="009F62EB"/>
    <w:rsid w:val="009F6662"/>
    <w:rsid w:val="009F6728"/>
    <w:rsid w:val="009F6AD2"/>
    <w:rsid w:val="009F6C75"/>
    <w:rsid w:val="009F6CAE"/>
    <w:rsid w:val="009F71A7"/>
    <w:rsid w:val="009F72FD"/>
    <w:rsid w:val="009F7475"/>
    <w:rsid w:val="009F77E2"/>
    <w:rsid w:val="009F786C"/>
    <w:rsid w:val="009F7E9B"/>
    <w:rsid w:val="00A00093"/>
    <w:rsid w:val="00A00358"/>
    <w:rsid w:val="00A004BD"/>
    <w:rsid w:val="00A00B5E"/>
    <w:rsid w:val="00A00C93"/>
    <w:rsid w:val="00A00CB8"/>
    <w:rsid w:val="00A00D75"/>
    <w:rsid w:val="00A011EE"/>
    <w:rsid w:val="00A0178A"/>
    <w:rsid w:val="00A01959"/>
    <w:rsid w:val="00A01BAF"/>
    <w:rsid w:val="00A01DEE"/>
    <w:rsid w:val="00A02496"/>
    <w:rsid w:val="00A029E5"/>
    <w:rsid w:val="00A02AE1"/>
    <w:rsid w:val="00A02D87"/>
    <w:rsid w:val="00A032DE"/>
    <w:rsid w:val="00A036CB"/>
    <w:rsid w:val="00A04060"/>
    <w:rsid w:val="00A04862"/>
    <w:rsid w:val="00A04F56"/>
    <w:rsid w:val="00A050F2"/>
    <w:rsid w:val="00A0512E"/>
    <w:rsid w:val="00A05950"/>
    <w:rsid w:val="00A062AB"/>
    <w:rsid w:val="00A06396"/>
    <w:rsid w:val="00A06A58"/>
    <w:rsid w:val="00A06AC5"/>
    <w:rsid w:val="00A073BF"/>
    <w:rsid w:val="00A078AF"/>
    <w:rsid w:val="00A078BD"/>
    <w:rsid w:val="00A07B60"/>
    <w:rsid w:val="00A07CA6"/>
    <w:rsid w:val="00A07D62"/>
    <w:rsid w:val="00A07EA3"/>
    <w:rsid w:val="00A1064C"/>
    <w:rsid w:val="00A1111D"/>
    <w:rsid w:val="00A11132"/>
    <w:rsid w:val="00A1114A"/>
    <w:rsid w:val="00A111EF"/>
    <w:rsid w:val="00A118DB"/>
    <w:rsid w:val="00A11BA2"/>
    <w:rsid w:val="00A11C72"/>
    <w:rsid w:val="00A11CDA"/>
    <w:rsid w:val="00A12016"/>
    <w:rsid w:val="00A12864"/>
    <w:rsid w:val="00A12F36"/>
    <w:rsid w:val="00A13342"/>
    <w:rsid w:val="00A13860"/>
    <w:rsid w:val="00A1389D"/>
    <w:rsid w:val="00A141BD"/>
    <w:rsid w:val="00A14245"/>
    <w:rsid w:val="00A14A64"/>
    <w:rsid w:val="00A14AF4"/>
    <w:rsid w:val="00A15AD1"/>
    <w:rsid w:val="00A15ADC"/>
    <w:rsid w:val="00A15FCA"/>
    <w:rsid w:val="00A166AB"/>
    <w:rsid w:val="00A168E3"/>
    <w:rsid w:val="00A16DA4"/>
    <w:rsid w:val="00A16F4E"/>
    <w:rsid w:val="00A1734B"/>
    <w:rsid w:val="00A17427"/>
    <w:rsid w:val="00A177B9"/>
    <w:rsid w:val="00A17EA7"/>
    <w:rsid w:val="00A17F1A"/>
    <w:rsid w:val="00A2001F"/>
    <w:rsid w:val="00A2058D"/>
    <w:rsid w:val="00A207D4"/>
    <w:rsid w:val="00A21136"/>
    <w:rsid w:val="00A21165"/>
    <w:rsid w:val="00A212FD"/>
    <w:rsid w:val="00A21B8C"/>
    <w:rsid w:val="00A21BFB"/>
    <w:rsid w:val="00A21CC2"/>
    <w:rsid w:val="00A21F08"/>
    <w:rsid w:val="00A22603"/>
    <w:rsid w:val="00A22810"/>
    <w:rsid w:val="00A232F6"/>
    <w:rsid w:val="00A23672"/>
    <w:rsid w:val="00A23BAC"/>
    <w:rsid w:val="00A243FC"/>
    <w:rsid w:val="00A246AE"/>
    <w:rsid w:val="00A2479B"/>
    <w:rsid w:val="00A24D07"/>
    <w:rsid w:val="00A24DB0"/>
    <w:rsid w:val="00A24F05"/>
    <w:rsid w:val="00A2549A"/>
    <w:rsid w:val="00A256C8"/>
    <w:rsid w:val="00A25E7B"/>
    <w:rsid w:val="00A262B6"/>
    <w:rsid w:val="00A26551"/>
    <w:rsid w:val="00A267D5"/>
    <w:rsid w:val="00A270FA"/>
    <w:rsid w:val="00A27125"/>
    <w:rsid w:val="00A27277"/>
    <w:rsid w:val="00A3068B"/>
    <w:rsid w:val="00A30A1C"/>
    <w:rsid w:val="00A30C68"/>
    <w:rsid w:val="00A31A9B"/>
    <w:rsid w:val="00A31ADD"/>
    <w:rsid w:val="00A31F3E"/>
    <w:rsid w:val="00A32071"/>
    <w:rsid w:val="00A326D4"/>
    <w:rsid w:val="00A32DC8"/>
    <w:rsid w:val="00A32E2A"/>
    <w:rsid w:val="00A32E32"/>
    <w:rsid w:val="00A32F10"/>
    <w:rsid w:val="00A33781"/>
    <w:rsid w:val="00A33C47"/>
    <w:rsid w:val="00A34084"/>
    <w:rsid w:val="00A344D0"/>
    <w:rsid w:val="00A349C0"/>
    <w:rsid w:val="00A34A0D"/>
    <w:rsid w:val="00A353CD"/>
    <w:rsid w:val="00A354FC"/>
    <w:rsid w:val="00A3559D"/>
    <w:rsid w:val="00A355DE"/>
    <w:rsid w:val="00A357DE"/>
    <w:rsid w:val="00A36076"/>
    <w:rsid w:val="00A360BF"/>
    <w:rsid w:val="00A3630B"/>
    <w:rsid w:val="00A3674A"/>
    <w:rsid w:val="00A36A64"/>
    <w:rsid w:val="00A36B7B"/>
    <w:rsid w:val="00A36D9E"/>
    <w:rsid w:val="00A36ED5"/>
    <w:rsid w:val="00A36F03"/>
    <w:rsid w:val="00A37056"/>
    <w:rsid w:val="00A3732B"/>
    <w:rsid w:val="00A3794C"/>
    <w:rsid w:val="00A37959"/>
    <w:rsid w:val="00A37E19"/>
    <w:rsid w:val="00A408EC"/>
    <w:rsid w:val="00A4117F"/>
    <w:rsid w:val="00A41493"/>
    <w:rsid w:val="00A41614"/>
    <w:rsid w:val="00A4187C"/>
    <w:rsid w:val="00A41BEA"/>
    <w:rsid w:val="00A41CDC"/>
    <w:rsid w:val="00A42119"/>
    <w:rsid w:val="00A42228"/>
    <w:rsid w:val="00A4268E"/>
    <w:rsid w:val="00A42AF7"/>
    <w:rsid w:val="00A42D5C"/>
    <w:rsid w:val="00A43177"/>
    <w:rsid w:val="00A4378B"/>
    <w:rsid w:val="00A4378E"/>
    <w:rsid w:val="00A43D3B"/>
    <w:rsid w:val="00A43ED0"/>
    <w:rsid w:val="00A44A8C"/>
    <w:rsid w:val="00A44CDD"/>
    <w:rsid w:val="00A44F63"/>
    <w:rsid w:val="00A45981"/>
    <w:rsid w:val="00A45A05"/>
    <w:rsid w:val="00A45D2D"/>
    <w:rsid w:val="00A46764"/>
    <w:rsid w:val="00A46B0A"/>
    <w:rsid w:val="00A46C0C"/>
    <w:rsid w:val="00A4749D"/>
    <w:rsid w:val="00A476B5"/>
    <w:rsid w:val="00A47DED"/>
    <w:rsid w:val="00A509B9"/>
    <w:rsid w:val="00A50F6A"/>
    <w:rsid w:val="00A51523"/>
    <w:rsid w:val="00A5171B"/>
    <w:rsid w:val="00A5200A"/>
    <w:rsid w:val="00A52031"/>
    <w:rsid w:val="00A52311"/>
    <w:rsid w:val="00A529FD"/>
    <w:rsid w:val="00A52A07"/>
    <w:rsid w:val="00A5340D"/>
    <w:rsid w:val="00A5371C"/>
    <w:rsid w:val="00A540F6"/>
    <w:rsid w:val="00A5423C"/>
    <w:rsid w:val="00A54871"/>
    <w:rsid w:val="00A54A9E"/>
    <w:rsid w:val="00A54C99"/>
    <w:rsid w:val="00A54D4A"/>
    <w:rsid w:val="00A54F21"/>
    <w:rsid w:val="00A5520E"/>
    <w:rsid w:val="00A55415"/>
    <w:rsid w:val="00A55670"/>
    <w:rsid w:val="00A55928"/>
    <w:rsid w:val="00A55991"/>
    <w:rsid w:val="00A55A6E"/>
    <w:rsid w:val="00A561E2"/>
    <w:rsid w:val="00A56B42"/>
    <w:rsid w:val="00A56D01"/>
    <w:rsid w:val="00A56E9A"/>
    <w:rsid w:val="00A571BD"/>
    <w:rsid w:val="00A576D0"/>
    <w:rsid w:val="00A5779B"/>
    <w:rsid w:val="00A600FE"/>
    <w:rsid w:val="00A60602"/>
    <w:rsid w:val="00A60B2D"/>
    <w:rsid w:val="00A60CBB"/>
    <w:rsid w:val="00A60F80"/>
    <w:rsid w:val="00A61394"/>
    <w:rsid w:val="00A613F9"/>
    <w:rsid w:val="00A61479"/>
    <w:rsid w:val="00A6158A"/>
    <w:rsid w:val="00A616A4"/>
    <w:rsid w:val="00A61D6B"/>
    <w:rsid w:val="00A62606"/>
    <w:rsid w:val="00A62ACA"/>
    <w:rsid w:val="00A6312C"/>
    <w:rsid w:val="00A636BC"/>
    <w:rsid w:val="00A63BC9"/>
    <w:rsid w:val="00A64469"/>
    <w:rsid w:val="00A64804"/>
    <w:rsid w:val="00A64A9F"/>
    <w:rsid w:val="00A65780"/>
    <w:rsid w:val="00A65787"/>
    <w:rsid w:val="00A661DC"/>
    <w:rsid w:val="00A66436"/>
    <w:rsid w:val="00A66B32"/>
    <w:rsid w:val="00A6705F"/>
    <w:rsid w:val="00A671DC"/>
    <w:rsid w:val="00A67AF0"/>
    <w:rsid w:val="00A67FD1"/>
    <w:rsid w:val="00A703D5"/>
    <w:rsid w:val="00A70BFB"/>
    <w:rsid w:val="00A70E36"/>
    <w:rsid w:val="00A7140C"/>
    <w:rsid w:val="00A71562"/>
    <w:rsid w:val="00A7184B"/>
    <w:rsid w:val="00A718A5"/>
    <w:rsid w:val="00A7223A"/>
    <w:rsid w:val="00A724BA"/>
    <w:rsid w:val="00A72552"/>
    <w:rsid w:val="00A72930"/>
    <w:rsid w:val="00A72BA8"/>
    <w:rsid w:val="00A72DA4"/>
    <w:rsid w:val="00A7314A"/>
    <w:rsid w:val="00A7396D"/>
    <w:rsid w:val="00A73C59"/>
    <w:rsid w:val="00A73F7F"/>
    <w:rsid w:val="00A74406"/>
    <w:rsid w:val="00A7457C"/>
    <w:rsid w:val="00A74EEA"/>
    <w:rsid w:val="00A75663"/>
    <w:rsid w:val="00A75FCD"/>
    <w:rsid w:val="00A76530"/>
    <w:rsid w:val="00A76BD3"/>
    <w:rsid w:val="00A76CEC"/>
    <w:rsid w:val="00A77386"/>
    <w:rsid w:val="00A7763D"/>
    <w:rsid w:val="00A77C84"/>
    <w:rsid w:val="00A8049A"/>
    <w:rsid w:val="00A813EF"/>
    <w:rsid w:val="00A817EF"/>
    <w:rsid w:val="00A818CB"/>
    <w:rsid w:val="00A81DE6"/>
    <w:rsid w:val="00A820B8"/>
    <w:rsid w:val="00A82B39"/>
    <w:rsid w:val="00A82EC0"/>
    <w:rsid w:val="00A82FAE"/>
    <w:rsid w:val="00A82FB5"/>
    <w:rsid w:val="00A830F1"/>
    <w:rsid w:val="00A8319E"/>
    <w:rsid w:val="00A833FC"/>
    <w:rsid w:val="00A834BF"/>
    <w:rsid w:val="00A83DC0"/>
    <w:rsid w:val="00A84017"/>
    <w:rsid w:val="00A84183"/>
    <w:rsid w:val="00A841CF"/>
    <w:rsid w:val="00A84CD1"/>
    <w:rsid w:val="00A850B4"/>
    <w:rsid w:val="00A85322"/>
    <w:rsid w:val="00A8532A"/>
    <w:rsid w:val="00A85997"/>
    <w:rsid w:val="00A8629D"/>
    <w:rsid w:val="00A862CE"/>
    <w:rsid w:val="00A8676D"/>
    <w:rsid w:val="00A86CC0"/>
    <w:rsid w:val="00A86CF9"/>
    <w:rsid w:val="00A86DDC"/>
    <w:rsid w:val="00A8705F"/>
    <w:rsid w:val="00A903F5"/>
    <w:rsid w:val="00A90CDE"/>
    <w:rsid w:val="00A915E6"/>
    <w:rsid w:val="00A91B6D"/>
    <w:rsid w:val="00A92082"/>
    <w:rsid w:val="00A9254D"/>
    <w:rsid w:val="00A929E4"/>
    <w:rsid w:val="00A932EE"/>
    <w:rsid w:val="00A934CD"/>
    <w:rsid w:val="00A934CF"/>
    <w:rsid w:val="00A937CA"/>
    <w:rsid w:val="00A939C2"/>
    <w:rsid w:val="00A93FDB"/>
    <w:rsid w:val="00A942BB"/>
    <w:rsid w:val="00A94553"/>
    <w:rsid w:val="00A948EF"/>
    <w:rsid w:val="00A94D22"/>
    <w:rsid w:val="00A95BBA"/>
    <w:rsid w:val="00A95D47"/>
    <w:rsid w:val="00A95F80"/>
    <w:rsid w:val="00A967FD"/>
    <w:rsid w:val="00A9768A"/>
    <w:rsid w:val="00A97B7F"/>
    <w:rsid w:val="00AA030B"/>
    <w:rsid w:val="00AA0442"/>
    <w:rsid w:val="00AA047A"/>
    <w:rsid w:val="00AA06A4"/>
    <w:rsid w:val="00AA0A00"/>
    <w:rsid w:val="00AA1247"/>
    <w:rsid w:val="00AA1364"/>
    <w:rsid w:val="00AA1475"/>
    <w:rsid w:val="00AA156A"/>
    <w:rsid w:val="00AA15E6"/>
    <w:rsid w:val="00AA17F8"/>
    <w:rsid w:val="00AA1E42"/>
    <w:rsid w:val="00AA1E8F"/>
    <w:rsid w:val="00AA2367"/>
    <w:rsid w:val="00AA27BE"/>
    <w:rsid w:val="00AA2846"/>
    <w:rsid w:val="00AA337E"/>
    <w:rsid w:val="00AA34F8"/>
    <w:rsid w:val="00AA36D9"/>
    <w:rsid w:val="00AA3880"/>
    <w:rsid w:val="00AA3B99"/>
    <w:rsid w:val="00AA402F"/>
    <w:rsid w:val="00AA48FC"/>
    <w:rsid w:val="00AA5786"/>
    <w:rsid w:val="00AA581B"/>
    <w:rsid w:val="00AA5BC9"/>
    <w:rsid w:val="00AA5CDC"/>
    <w:rsid w:val="00AA6072"/>
    <w:rsid w:val="00AA6353"/>
    <w:rsid w:val="00AA69F2"/>
    <w:rsid w:val="00AA6D42"/>
    <w:rsid w:val="00AA6D53"/>
    <w:rsid w:val="00AA6F01"/>
    <w:rsid w:val="00AA77DD"/>
    <w:rsid w:val="00AA7CBA"/>
    <w:rsid w:val="00AB01FA"/>
    <w:rsid w:val="00AB0956"/>
    <w:rsid w:val="00AB0F57"/>
    <w:rsid w:val="00AB2343"/>
    <w:rsid w:val="00AB237E"/>
    <w:rsid w:val="00AB269F"/>
    <w:rsid w:val="00AB3405"/>
    <w:rsid w:val="00AB366C"/>
    <w:rsid w:val="00AB3A5D"/>
    <w:rsid w:val="00AB3B39"/>
    <w:rsid w:val="00AB3D2A"/>
    <w:rsid w:val="00AB3E5C"/>
    <w:rsid w:val="00AB3EBC"/>
    <w:rsid w:val="00AB3FCA"/>
    <w:rsid w:val="00AB42B4"/>
    <w:rsid w:val="00AB4385"/>
    <w:rsid w:val="00AB491D"/>
    <w:rsid w:val="00AB4A35"/>
    <w:rsid w:val="00AB4DE0"/>
    <w:rsid w:val="00AB4EE4"/>
    <w:rsid w:val="00AB5058"/>
    <w:rsid w:val="00AB51F8"/>
    <w:rsid w:val="00AB5808"/>
    <w:rsid w:val="00AB5C95"/>
    <w:rsid w:val="00AB5E2E"/>
    <w:rsid w:val="00AB616B"/>
    <w:rsid w:val="00AB67CF"/>
    <w:rsid w:val="00AB68EC"/>
    <w:rsid w:val="00AB6933"/>
    <w:rsid w:val="00AB7A45"/>
    <w:rsid w:val="00AB7F9D"/>
    <w:rsid w:val="00AC02CF"/>
    <w:rsid w:val="00AC036E"/>
    <w:rsid w:val="00AC0D04"/>
    <w:rsid w:val="00AC1290"/>
    <w:rsid w:val="00AC173C"/>
    <w:rsid w:val="00AC1D53"/>
    <w:rsid w:val="00AC1F8C"/>
    <w:rsid w:val="00AC216B"/>
    <w:rsid w:val="00AC2455"/>
    <w:rsid w:val="00AC2657"/>
    <w:rsid w:val="00AC27BF"/>
    <w:rsid w:val="00AC2959"/>
    <w:rsid w:val="00AC2F18"/>
    <w:rsid w:val="00AC330D"/>
    <w:rsid w:val="00AC33FF"/>
    <w:rsid w:val="00AC377D"/>
    <w:rsid w:val="00AC3F5B"/>
    <w:rsid w:val="00AC4470"/>
    <w:rsid w:val="00AC482A"/>
    <w:rsid w:val="00AC4909"/>
    <w:rsid w:val="00AC490D"/>
    <w:rsid w:val="00AC4BAB"/>
    <w:rsid w:val="00AC4C5F"/>
    <w:rsid w:val="00AC5511"/>
    <w:rsid w:val="00AC5590"/>
    <w:rsid w:val="00AC55E2"/>
    <w:rsid w:val="00AC585F"/>
    <w:rsid w:val="00AC618F"/>
    <w:rsid w:val="00AC62EF"/>
    <w:rsid w:val="00AC64C0"/>
    <w:rsid w:val="00AC6BB3"/>
    <w:rsid w:val="00AC6BE7"/>
    <w:rsid w:val="00AC6F25"/>
    <w:rsid w:val="00AC7562"/>
    <w:rsid w:val="00AC77A3"/>
    <w:rsid w:val="00AC7B2E"/>
    <w:rsid w:val="00AD0D06"/>
    <w:rsid w:val="00AD10C8"/>
    <w:rsid w:val="00AD1D46"/>
    <w:rsid w:val="00AD1E85"/>
    <w:rsid w:val="00AD267A"/>
    <w:rsid w:val="00AD2FB3"/>
    <w:rsid w:val="00AD32B8"/>
    <w:rsid w:val="00AD3442"/>
    <w:rsid w:val="00AD4FA8"/>
    <w:rsid w:val="00AD51B5"/>
    <w:rsid w:val="00AD55FB"/>
    <w:rsid w:val="00AD5669"/>
    <w:rsid w:val="00AD5BDD"/>
    <w:rsid w:val="00AD5CBD"/>
    <w:rsid w:val="00AD6543"/>
    <w:rsid w:val="00AD674B"/>
    <w:rsid w:val="00AD6A03"/>
    <w:rsid w:val="00AD6B07"/>
    <w:rsid w:val="00AD6BE8"/>
    <w:rsid w:val="00AD7B47"/>
    <w:rsid w:val="00AD7BD8"/>
    <w:rsid w:val="00AD7FD0"/>
    <w:rsid w:val="00AE0F20"/>
    <w:rsid w:val="00AE102C"/>
    <w:rsid w:val="00AE1157"/>
    <w:rsid w:val="00AE177F"/>
    <w:rsid w:val="00AE1EF2"/>
    <w:rsid w:val="00AE3172"/>
    <w:rsid w:val="00AE34B9"/>
    <w:rsid w:val="00AE36BB"/>
    <w:rsid w:val="00AE3893"/>
    <w:rsid w:val="00AE3FBD"/>
    <w:rsid w:val="00AE421E"/>
    <w:rsid w:val="00AE444A"/>
    <w:rsid w:val="00AE4B6F"/>
    <w:rsid w:val="00AE4BB1"/>
    <w:rsid w:val="00AE4E58"/>
    <w:rsid w:val="00AE50C1"/>
    <w:rsid w:val="00AE50EF"/>
    <w:rsid w:val="00AE54A0"/>
    <w:rsid w:val="00AE552D"/>
    <w:rsid w:val="00AE55AF"/>
    <w:rsid w:val="00AE5E0B"/>
    <w:rsid w:val="00AE5E9D"/>
    <w:rsid w:val="00AE6129"/>
    <w:rsid w:val="00AE6554"/>
    <w:rsid w:val="00AE6BCF"/>
    <w:rsid w:val="00AE73C1"/>
    <w:rsid w:val="00AE747A"/>
    <w:rsid w:val="00AE7BEB"/>
    <w:rsid w:val="00AE7E24"/>
    <w:rsid w:val="00AE7FAD"/>
    <w:rsid w:val="00AF03E2"/>
    <w:rsid w:val="00AF0406"/>
    <w:rsid w:val="00AF04C1"/>
    <w:rsid w:val="00AF057F"/>
    <w:rsid w:val="00AF092C"/>
    <w:rsid w:val="00AF09DA"/>
    <w:rsid w:val="00AF0C7E"/>
    <w:rsid w:val="00AF0CB5"/>
    <w:rsid w:val="00AF1B5B"/>
    <w:rsid w:val="00AF1F42"/>
    <w:rsid w:val="00AF23C1"/>
    <w:rsid w:val="00AF2731"/>
    <w:rsid w:val="00AF2A50"/>
    <w:rsid w:val="00AF382F"/>
    <w:rsid w:val="00AF3AEE"/>
    <w:rsid w:val="00AF3B8D"/>
    <w:rsid w:val="00AF3C46"/>
    <w:rsid w:val="00AF3D9F"/>
    <w:rsid w:val="00AF3DE8"/>
    <w:rsid w:val="00AF4644"/>
    <w:rsid w:val="00AF4A86"/>
    <w:rsid w:val="00AF5562"/>
    <w:rsid w:val="00AF57A8"/>
    <w:rsid w:val="00AF5B14"/>
    <w:rsid w:val="00AF5D8C"/>
    <w:rsid w:val="00AF641F"/>
    <w:rsid w:val="00AF6746"/>
    <w:rsid w:val="00AF6F87"/>
    <w:rsid w:val="00AF7220"/>
    <w:rsid w:val="00AF783B"/>
    <w:rsid w:val="00AF790A"/>
    <w:rsid w:val="00AF7F51"/>
    <w:rsid w:val="00AF7FC4"/>
    <w:rsid w:val="00B005A4"/>
    <w:rsid w:val="00B00877"/>
    <w:rsid w:val="00B009AE"/>
    <w:rsid w:val="00B00D78"/>
    <w:rsid w:val="00B00DDA"/>
    <w:rsid w:val="00B01175"/>
    <w:rsid w:val="00B01311"/>
    <w:rsid w:val="00B01797"/>
    <w:rsid w:val="00B01879"/>
    <w:rsid w:val="00B01EB9"/>
    <w:rsid w:val="00B02441"/>
    <w:rsid w:val="00B025B0"/>
    <w:rsid w:val="00B02B36"/>
    <w:rsid w:val="00B03903"/>
    <w:rsid w:val="00B03932"/>
    <w:rsid w:val="00B04030"/>
    <w:rsid w:val="00B0444B"/>
    <w:rsid w:val="00B045E6"/>
    <w:rsid w:val="00B04975"/>
    <w:rsid w:val="00B04BF6"/>
    <w:rsid w:val="00B052B7"/>
    <w:rsid w:val="00B05969"/>
    <w:rsid w:val="00B059A6"/>
    <w:rsid w:val="00B059E5"/>
    <w:rsid w:val="00B05F30"/>
    <w:rsid w:val="00B06DD3"/>
    <w:rsid w:val="00B06F3E"/>
    <w:rsid w:val="00B0738F"/>
    <w:rsid w:val="00B07575"/>
    <w:rsid w:val="00B07D02"/>
    <w:rsid w:val="00B10034"/>
    <w:rsid w:val="00B10F55"/>
    <w:rsid w:val="00B113D3"/>
    <w:rsid w:val="00B11D42"/>
    <w:rsid w:val="00B11DCD"/>
    <w:rsid w:val="00B11E91"/>
    <w:rsid w:val="00B1227E"/>
    <w:rsid w:val="00B1251B"/>
    <w:rsid w:val="00B127F4"/>
    <w:rsid w:val="00B12BBB"/>
    <w:rsid w:val="00B12FB4"/>
    <w:rsid w:val="00B13128"/>
    <w:rsid w:val="00B13742"/>
    <w:rsid w:val="00B13884"/>
    <w:rsid w:val="00B13CE0"/>
    <w:rsid w:val="00B141F3"/>
    <w:rsid w:val="00B14561"/>
    <w:rsid w:val="00B14D49"/>
    <w:rsid w:val="00B15FED"/>
    <w:rsid w:val="00B16154"/>
    <w:rsid w:val="00B162B0"/>
    <w:rsid w:val="00B168D3"/>
    <w:rsid w:val="00B169FA"/>
    <w:rsid w:val="00B16B85"/>
    <w:rsid w:val="00B16C98"/>
    <w:rsid w:val="00B171BD"/>
    <w:rsid w:val="00B171DA"/>
    <w:rsid w:val="00B17641"/>
    <w:rsid w:val="00B1793B"/>
    <w:rsid w:val="00B17D07"/>
    <w:rsid w:val="00B17FE3"/>
    <w:rsid w:val="00B17FF4"/>
    <w:rsid w:val="00B202A9"/>
    <w:rsid w:val="00B204C7"/>
    <w:rsid w:val="00B20F2B"/>
    <w:rsid w:val="00B20FDE"/>
    <w:rsid w:val="00B212EF"/>
    <w:rsid w:val="00B21942"/>
    <w:rsid w:val="00B21A84"/>
    <w:rsid w:val="00B21F37"/>
    <w:rsid w:val="00B21F98"/>
    <w:rsid w:val="00B22182"/>
    <w:rsid w:val="00B226BA"/>
    <w:rsid w:val="00B22979"/>
    <w:rsid w:val="00B22AC8"/>
    <w:rsid w:val="00B22FA5"/>
    <w:rsid w:val="00B23368"/>
    <w:rsid w:val="00B238C8"/>
    <w:rsid w:val="00B23971"/>
    <w:rsid w:val="00B24716"/>
    <w:rsid w:val="00B25F94"/>
    <w:rsid w:val="00B26454"/>
    <w:rsid w:val="00B266E2"/>
    <w:rsid w:val="00B26CD3"/>
    <w:rsid w:val="00B27117"/>
    <w:rsid w:val="00B279FC"/>
    <w:rsid w:val="00B27B3A"/>
    <w:rsid w:val="00B27D4E"/>
    <w:rsid w:val="00B27DF3"/>
    <w:rsid w:val="00B27FEF"/>
    <w:rsid w:val="00B30539"/>
    <w:rsid w:val="00B30B7A"/>
    <w:rsid w:val="00B30F3E"/>
    <w:rsid w:val="00B31009"/>
    <w:rsid w:val="00B312B1"/>
    <w:rsid w:val="00B3141D"/>
    <w:rsid w:val="00B315DD"/>
    <w:rsid w:val="00B31673"/>
    <w:rsid w:val="00B3220D"/>
    <w:rsid w:val="00B32CC2"/>
    <w:rsid w:val="00B32D9F"/>
    <w:rsid w:val="00B33605"/>
    <w:rsid w:val="00B33E67"/>
    <w:rsid w:val="00B34252"/>
    <w:rsid w:val="00B34282"/>
    <w:rsid w:val="00B3428E"/>
    <w:rsid w:val="00B34363"/>
    <w:rsid w:val="00B3436C"/>
    <w:rsid w:val="00B34B47"/>
    <w:rsid w:val="00B3516D"/>
    <w:rsid w:val="00B3522E"/>
    <w:rsid w:val="00B3531A"/>
    <w:rsid w:val="00B35446"/>
    <w:rsid w:val="00B35B49"/>
    <w:rsid w:val="00B366B6"/>
    <w:rsid w:val="00B36AD4"/>
    <w:rsid w:val="00B36BD0"/>
    <w:rsid w:val="00B36CB3"/>
    <w:rsid w:val="00B36CFD"/>
    <w:rsid w:val="00B36D8B"/>
    <w:rsid w:val="00B36E8C"/>
    <w:rsid w:val="00B371A5"/>
    <w:rsid w:val="00B37533"/>
    <w:rsid w:val="00B37A9C"/>
    <w:rsid w:val="00B37E84"/>
    <w:rsid w:val="00B40279"/>
    <w:rsid w:val="00B402B0"/>
    <w:rsid w:val="00B405A0"/>
    <w:rsid w:val="00B4061B"/>
    <w:rsid w:val="00B40C94"/>
    <w:rsid w:val="00B4142B"/>
    <w:rsid w:val="00B4181C"/>
    <w:rsid w:val="00B41BBE"/>
    <w:rsid w:val="00B421E4"/>
    <w:rsid w:val="00B4252D"/>
    <w:rsid w:val="00B42737"/>
    <w:rsid w:val="00B4295D"/>
    <w:rsid w:val="00B43031"/>
    <w:rsid w:val="00B433EC"/>
    <w:rsid w:val="00B43403"/>
    <w:rsid w:val="00B43E89"/>
    <w:rsid w:val="00B449A9"/>
    <w:rsid w:val="00B44EDA"/>
    <w:rsid w:val="00B450DA"/>
    <w:rsid w:val="00B451A7"/>
    <w:rsid w:val="00B451C2"/>
    <w:rsid w:val="00B45F61"/>
    <w:rsid w:val="00B460DA"/>
    <w:rsid w:val="00B461CE"/>
    <w:rsid w:val="00B465DA"/>
    <w:rsid w:val="00B46684"/>
    <w:rsid w:val="00B47A00"/>
    <w:rsid w:val="00B47B37"/>
    <w:rsid w:val="00B5032C"/>
    <w:rsid w:val="00B50473"/>
    <w:rsid w:val="00B50531"/>
    <w:rsid w:val="00B5082D"/>
    <w:rsid w:val="00B50C62"/>
    <w:rsid w:val="00B5182C"/>
    <w:rsid w:val="00B5209C"/>
    <w:rsid w:val="00B5211C"/>
    <w:rsid w:val="00B5226F"/>
    <w:rsid w:val="00B5250C"/>
    <w:rsid w:val="00B52616"/>
    <w:rsid w:val="00B532EC"/>
    <w:rsid w:val="00B533DE"/>
    <w:rsid w:val="00B53545"/>
    <w:rsid w:val="00B5355C"/>
    <w:rsid w:val="00B539FD"/>
    <w:rsid w:val="00B54BE9"/>
    <w:rsid w:val="00B54C1C"/>
    <w:rsid w:val="00B5509D"/>
    <w:rsid w:val="00B551C0"/>
    <w:rsid w:val="00B5558D"/>
    <w:rsid w:val="00B55F68"/>
    <w:rsid w:val="00B5622B"/>
    <w:rsid w:val="00B567CB"/>
    <w:rsid w:val="00B57709"/>
    <w:rsid w:val="00B57AF7"/>
    <w:rsid w:val="00B57CE0"/>
    <w:rsid w:val="00B57DE2"/>
    <w:rsid w:val="00B601E2"/>
    <w:rsid w:val="00B60783"/>
    <w:rsid w:val="00B611D0"/>
    <w:rsid w:val="00B61210"/>
    <w:rsid w:val="00B619F4"/>
    <w:rsid w:val="00B61B2F"/>
    <w:rsid w:val="00B61E0C"/>
    <w:rsid w:val="00B61E4C"/>
    <w:rsid w:val="00B62004"/>
    <w:rsid w:val="00B62755"/>
    <w:rsid w:val="00B62E8A"/>
    <w:rsid w:val="00B6319D"/>
    <w:rsid w:val="00B632B9"/>
    <w:rsid w:val="00B634CF"/>
    <w:rsid w:val="00B63941"/>
    <w:rsid w:val="00B63CA1"/>
    <w:rsid w:val="00B63DEF"/>
    <w:rsid w:val="00B63FD9"/>
    <w:rsid w:val="00B64213"/>
    <w:rsid w:val="00B64708"/>
    <w:rsid w:val="00B649B3"/>
    <w:rsid w:val="00B64D5F"/>
    <w:rsid w:val="00B65490"/>
    <w:rsid w:val="00B6600E"/>
    <w:rsid w:val="00B6616C"/>
    <w:rsid w:val="00B6665E"/>
    <w:rsid w:val="00B6694D"/>
    <w:rsid w:val="00B66BD1"/>
    <w:rsid w:val="00B66C26"/>
    <w:rsid w:val="00B66EE5"/>
    <w:rsid w:val="00B67BF4"/>
    <w:rsid w:val="00B67F37"/>
    <w:rsid w:val="00B70A2D"/>
    <w:rsid w:val="00B70CF3"/>
    <w:rsid w:val="00B70D7A"/>
    <w:rsid w:val="00B7171D"/>
    <w:rsid w:val="00B71787"/>
    <w:rsid w:val="00B72044"/>
    <w:rsid w:val="00B721BA"/>
    <w:rsid w:val="00B72FDF"/>
    <w:rsid w:val="00B73847"/>
    <w:rsid w:val="00B7390C"/>
    <w:rsid w:val="00B73CD9"/>
    <w:rsid w:val="00B7403F"/>
    <w:rsid w:val="00B74095"/>
    <w:rsid w:val="00B74273"/>
    <w:rsid w:val="00B7488A"/>
    <w:rsid w:val="00B74A4C"/>
    <w:rsid w:val="00B74A57"/>
    <w:rsid w:val="00B74F99"/>
    <w:rsid w:val="00B7519B"/>
    <w:rsid w:val="00B75BE7"/>
    <w:rsid w:val="00B75E34"/>
    <w:rsid w:val="00B76382"/>
    <w:rsid w:val="00B76952"/>
    <w:rsid w:val="00B76AB0"/>
    <w:rsid w:val="00B76E83"/>
    <w:rsid w:val="00B7706C"/>
    <w:rsid w:val="00B774DA"/>
    <w:rsid w:val="00B7750B"/>
    <w:rsid w:val="00B77C17"/>
    <w:rsid w:val="00B77C8C"/>
    <w:rsid w:val="00B77CCF"/>
    <w:rsid w:val="00B77CF7"/>
    <w:rsid w:val="00B77CFC"/>
    <w:rsid w:val="00B80928"/>
    <w:rsid w:val="00B8196E"/>
    <w:rsid w:val="00B82527"/>
    <w:rsid w:val="00B82B1A"/>
    <w:rsid w:val="00B8315D"/>
    <w:rsid w:val="00B833B6"/>
    <w:rsid w:val="00B83422"/>
    <w:rsid w:val="00B83544"/>
    <w:rsid w:val="00B835D5"/>
    <w:rsid w:val="00B8388B"/>
    <w:rsid w:val="00B843AC"/>
    <w:rsid w:val="00B849FA"/>
    <w:rsid w:val="00B84BAF"/>
    <w:rsid w:val="00B85002"/>
    <w:rsid w:val="00B8535E"/>
    <w:rsid w:val="00B85692"/>
    <w:rsid w:val="00B857D3"/>
    <w:rsid w:val="00B858FA"/>
    <w:rsid w:val="00B8622E"/>
    <w:rsid w:val="00B862A0"/>
    <w:rsid w:val="00B869FF"/>
    <w:rsid w:val="00B86D01"/>
    <w:rsid w:val="00B87026"/>
    <w:rsid w:val="00B87320"/>
    <w:rsid w:val="00B87483"/>
    <w:rsid w:val="00B877B6"/>
    <w:rsid w:val="00B87AA6"/>
    <w:rsid w:val="00B87C44"/>
    <w:rsid w:val="00B90693"/>
    <w:rsid w:val="00B90B13"/>
    <w:rsid w:val="00B915C8"/>
    <w:rsid w:val="00B917B2"/>
    <w:rsid w:val="00B9184F"/>
    <w:rsid w:val="00B91889"/>
    <w:rsid w:val="00B922C4"/>
    <w:rsid w:val="00B923BF"/>
    <w:rsid w:val="00B92BF7"/>
    <w:rsid w:val="00B93128"/>
    <w:rsid w:val="00B93B16"/>
    <w:rsid w:val="00B93F4E"/>
    <w:rsid w:val="00B943BA"/>
    <w:rsid w:val="00B94865"/>
    <w:rsid w:val="00B9486C"/>
    <w:rsid w:val="00B94977"/>
    <w:rsid w:val="00B94A4C"/>
    <w:rsid w:val="00B94F18"/>
    <w:rsid w:val="00B9524C"/>
    <w:rsid w:val="00B95754"/>
    <w:rsid w:val="00B957EE"/>
    <w:rsid w:val="00B95A09"/>
    <w:rsid w:val="00B95A5F"/>
    <w:rsid w:val="00B95C09"/>
    <w:rsid w:val="00B95E7D"/>
    <w:rsid w:val="00B9605C"/>
    <w:rsid w:val="00B961DA"/>
    <w:rsid w:val="00B963B8"/>
    <w:rsid w:val="00B96709"/>
    <w:rsid w:val="00B96CBB"/>
    <w:rsid w:val="00B97510"/>
    <w:rsid w:val="00B977D0"/>
    <w:rsid w:val="00B97C05"/>
    <w:rsid w:val="00B97DE8"/>
    <w:rsid w:val="00B97F8A"/>
    <w:rsid w:val="00BA074D"/>
    <w:rsid w:val="00BA081F"/>
    <w:rsid w:val="00BA0BE7"/>
    <w:rsid w:val="00BA0C93"/>
    <w:rsid w:val="00BA137D"/>
    <w:rsid w:val="00BA1430"/>
    <w:rsid w:val="00BA16BA"/>
    <w:rsid w:val="00BA1CA4"/>
    <w:rsid w:val="00BA2277"/>
    <w:rsid w:val="00BA2459"/>
    <w:rsid w:val="00BA2C4F"/>
    <w:rsid w:val="00BA2F37"/>
    <w:rsid w:val="00BA34B5"/>
    <w:rsid w:val="00BA3E85"/>
    <w:rsid w:val="00BA3FA3"/>
    <w:rsid w:val="00BA47CF"/>
    <w:rsid w:val="00BA56DE"/>
    <w:rsid w:val="00BA570C"/>
    <w:rsid w:val="00BA5A4D"/>
    <w:rsid w:val="00BA5B01"/>
    <w:rsid w:val="00BA5B36"/>
    <w:rsid w:val="00BA6CDA"/>
    <w:rsid w:val="00BA6EB2"/>
    <w:rsid w:val="00BA7056"/>
    <w:rsid w:val="00BA715B"/>
    <w:rsid w:val="00BA7318"/>
    <w:rsid w:val="00BA758A"/>
    <w:rsid w:val="00BA78CF"/>
    <w:rsid w:val="00BB0701"/>
    <w:rsid w:val="00BB079F"/>
    <w:rsid w:val="00BB0AC8"/>
    <w:rsid w:val="00BB1216"/>
    <w:rsid w:val="00BB1A7D"/>
    <w:rsid w:val="00BB1AA3"/>
    <w:rsid w:val="00BB1D5F"/>
    <w:rsid w:val="00BB271C"/>
    <w:rsid w:val="00BB3112"/>
    <w:rsid w:val="00BB41AB"/>
    <w:rsid w:val="00BB43E5"/>
    <w:rsid w:val="00BB4922"/>
    <w:rsid w:val="00BB4C8B"/>
    <w:rsid w:val="00BB4E5A"/>
    <w:rsid w:val="00BB5555"/>
    <w:rsid w:val="00BB5AE2"/>
    <w:rsid w:val="00BB5DB3"/>
    <w:rsid w:val="00BB5EE1"/>
    <w:rsid w:val="00BB61E5"/>
    <w:rsid w:val="00BB6242"/>
    <w:rsid w:val="00BB62C3"/>
    <w:rsid w:val="00BB764D"/>
    <w:rsid w:val="00BC036C"/>
    <w:rsid w:val="00BC07E2"/>
    <w:rsid w:val="00BC0ACF"/>
    <w:rsid w:val="00BC104E"/>
    <w:rsid w:val="00BC15E3"/>
    <w:rsid w:val="00BC170D"/>
    <w:rsid w:val="00BC1CCA"/>
    <w:rsid w:val="00BC1E46"/>
    <w:rsid w:val="00BC2113"/>
    <w:rsid w:val="00BC2D99"/>
    <w:rsid w:val="00BC2F4A"/>
    <w:rsid w:val="00BC2FD9"/>
    <w:rsid w:val="00BC30DA"/>
    <w:rsid w:val="00BC3602"/>
    <w:rsid w:val="00BC47BB"/>
    <w:rsid w:val="00BC4E2E"/>
    <w:rsid w:val="00BC4FED"/>
    <w:rsid w:val="00BC5725"/>
    <w:rsid w:val="00BC59D4"/>
    <w:rsid w:val="00BC5C2D"/>
    <w:rsid w:val="00BC6007"/>
    <w:rsid w:val="00BC6031"/>
    <w:rsid w:val="00BC60DB"/>
    <w:rsid w:val="00BC6164"/>
    <w:rsid w:val="00BC645E"/>
    <w:rsid w:val="00BC6E87"/>
    <w:rsid w:val="00BC6EBF"/>
    <w:rsid w:val="00BC7247"/>
    <w:rsid w:val="00BC7E5B"/>
    <w:rsid w:val="00BD0837"/>
    <w:rsid w:val="00BD0950"/>
    <w:rsid w:val="00BD0B05"/>
    <w:rsid w:val="00BD0D70"/>
    <w:rsid w:val="00BD1246"/>
    <w:rsid w:val="00BD15AB"/>
    <w:rsid w:val="00BD1FE8"/>
    <w:rsid w:val="00BD20F8"/>
    <w:rsid w:val="00BD236C"/>
    <w:rsid w:val="00BD2600"/>
    <w:rsid w:val="00BD2958"/>
    <w:rsid w:val="00BD3266"/>
    <w:rsid w:val="00BD350E"/>
    <w:rsid w:val="00BD376B"/>
    <w:rsid w:val="00BD3C04"/>
    <w:rsid w:val="00BD43A8"/>
    <w:rsid w:val="00BD4590"/>
    <w:rsid w:val="00BD49D8"/>
    <w:rsid w:val="00BD4FBD"/>
    <w:rsid w:val="00BD51EF"/>
    <w:rsid w:val="00BD547B"/>
    <w:rsid w:val="00BD576D"/>
    <w:rsid w:val="00BD5A3F"/>
    <w:rsid w:val="00BD5CF4"/>
    <w:rsid w:val="00BD6341"/>
    <w:rsid w:val="00BD648C"/>
    <w:rsid w:val="00BD68E9"/>
    <w:rsid w:val="00BD6D76"/>
    <w:rsid w:val="00BD7179"/>
    <w:rsid w:val="00BD72CF"/>
    <w:rsid w:val="00BD7380"/>
    <w:rsid w:val="00BD759E"/>
    <w:rsid w:val="00BD781C"/>
    <w:rsid w:val="00BD7982"/>
    <w:rsid w:val="00BD7A0D"/>
    <w:rsid w:val="00BD7EEC"/>
    <w:rsid w:val="00BE0108"/>
    <w:rsid w:val="00BE07D3"/>
    <w:rsid w:val="00BE1679"/>
    <w:rsid w:val="00BE1F06"/>
    <w:rsid w:val="00BE2449"/>
    <w:rsid w:val="00BE24FC"/>
    <w:rsid w:val="00BE28DE"/>
    <w:rsid w:val="00BE2FDF"/>
    <w:rsid w:val="00BE334B"/>
    <w:rsid w:val="00BE33E2"/>
    <w:rsid w:val="00BE41F8"/>
    <w:rsid w:val="00BE499E"/>
    <w:rsid w:val="00BE4EE7"/>
    <w:rsid w:val="00BE573F"/>
    <w:rsid w:val="00BE5C7C"/>
    <w:rsid w:val="00BE5C88"/>
    <w:rsid w:val="00BE5EC0"/>
    <w:rsid w:val="00BE646D"/>
    <w:rsid w:val="00BE65C9"/>
    <w:rsid w:val="00BE7360"/>
    <w:rsid w:val="00BE747D"/>
    <w:rsid w:val="00BE7870"/>
    <w:rsid w:val="00BE7C50"/>
    <w:rsid w:val="00BF03BF"/>
    <w:rsid w:val="00BF0ADE"/>
    <w:rsid w:val="00BF0CC8"/>
    <w:rsid w:val="00BF0DD4"/>
    <w:rsid w:val="00BF0FCC"/>
    <w:rsid w:val="00BF1E12"/>
    <w:rsid w:val="00BF1F29"/>
    <w:rsid w:val="00BF2075"/>
    <w:rsid w:val="00BF2101"/>
    <w:rsid w:val="00BF23E7"/>
    <w:rsid w:val="00BF257F"/>
    <w:rsid w:val="00BF25F3"/>
    <w:rsid w:val="00BF27D1"/>
    <w:rsid w:val="00BF327C"/>
    <w:rsid w:val="00BF4D64"/>
    <w:rsid w:val="00BF4F62"/>
    <w:rsid w:val="00BF523E"/>
    <w:rsid w:val="00BF52E8"/>
    <w:rsid w:val="00BF56B1"/>
    <w:rsid w:val="00BF5750"/>
    <w:rsid w:val="00BF58CE"/>
    <w:rsid w:val="00BF60E2"/>
    <w:rsid w:val="00BF60FE"/>
    <w:rsid w:val="00BF62A3"/>
    <w:rsid w:val="00BF62ED"/>
    <w:rsid w:val="00BF6D90"/>
    <w:rsid w:val="00BF6DA4"/>
    <w:rsid w:val="00BF71D0"/>
    <w:rsid w:val="00BF74E6"/>
    <w:rsid w:val="00BF7D15"/>
    <w:rsid w:val="00BF7F4D"/>
    <w:rsid w:val="00C0075F"/>
    <w:rsid w:val="00C00981"/>
    <w:rsid w:val="00C009C8"/>
    <w:rsid w:val="00C00C57"/>
    <w:rsid w:val="00C01117"/>
    <w:rsid w:val="00C03417"/>
    <w:rsid w:val="00C03563"/>
    <w:rsid w:val="00C03E48"/>
    <w:rsid w:val="00C04C22"/>
    <w:rsid w:val="00C04F4D"/>
    <w:rsid w:val="00C054F5"/>
    <w:rsid w:val="00C05860"/>
    <w:rsid w:val="00C05A7A"/>
    <w:rsid w:val="00C05D36"/>
    <w:rsid w:val="00C0653E"/>
    <w:rsid w:val="00C06654"/>
    <w:rsid w:val="00C06A16"/>
    <w:rsid w:val="00C06ADB"/>
    <w:rsid w:val="00C06DBD"/>
    <w:rsid w:val="00C070B7"/>
    <w:rsid w:val="00C078A3"/>
    <w:rsid w:val="00C07953"/>
    <w:rsid w:val="00C10173"/>
    <w:rsid w:val="00C1032C"/>
    <w:rsid w:val="00C10476"/>
    <w:rsid w:val="00C10AA0"/>
    <w:rsid w:val="00C112AC"/>
    <w:rsid w:val="00C119A9"/>
    <w:rsid w:val="00C11C62"/>
    <w:rsid w:val="00C11C85"/>
    <w:rsid w:val="00C11DDC"/>
    <w:rsid w:val="00C1225D"/>
    <w:rsid w:val="00C12467"/>
    <w:rsid w:val="00C12D5F"/>
    <w:rsid w:val="00C13BD2"/>
    <w:rsid w:val="00C13EF0"/>
    <w:rsid w:val="00C14542"/>
    <w:rsid w:val="00C148A5"/>
    <w:rsid w:val="00C15543"/>
    <w:rsid w:val="00C1583A"/>
    <w:rsid w:val="00C15AFF"/>
    <w:rsid w:val="00C15CF9"/>
    <w:rsid w:val="00C15E2A"/>
    <w:rsid w:val="00C16760"/>
    <w:rsid w:val="00C16963"/>
    <w:rsid w:val="00C16FA9"/>
    <w:rsid w:val="00C171B5"/>
    <w:rsid w:val="00C1748D"/>
    <w:rsid w:val="00C174A0"/>
    <w:rsid w:val="00C1789B"/>
    <w:rsid w:val="00C17B2D"/>
    <w:rsid w:val="00C17F92"/>
    <w:rsid w:val="00C2000D"/>
    <w:rsid w:val="00C203B1"/>
    <w:rsid w:val="00C2082D"/>
    <w:rsid w:val="00C20ABF"/>
    <w:rsid w:val="00C2104F"/>
    <w:rsid w:val="00C210C7"/>
    <w:rsid w:val="00C21894"/>
    <w:rsid w:val="00C2194A"/>
    <w:rsid w:val="00C21DDE"/>
    <w:rsid w:val="00C222AA"/>
    <w:rsid w:val="00C2237F"/>
    <w:rsid w:val="00C22403"/>
    <w:rsid w:val="00C2319F"/>
    <w:rsid w:val="00C232A8"/>
    <w:rsid w:val="00C235A9"/>
    <w:rsid w:val="00C235B1"/>
    <w:rsid w:val="00C2369E"/>
    <w:rsid w:val="00C23D26"/>
    <w:rsid w:val="00C23DB5"/>
    <w:rsid w:val="00C2403A"/>
    <w:rsid w:val="00C24071"/>
    <w:rsid w:val="00C24444"/>
    <w:rsid w:val="00C24702"/>
    <w:rsid w:val="00C24AD5"/>
    <w:rsid w:val="00C250C5"/>
    <w:rsid w:val="00C254B6"/>
    <w:rsid w:val="00C25633"/>
    <w:rsid w:val="00C2638B"/>
    <w:rsid w:val="00C2656D"/>
    <w:rsid w:val="00C26672"/>
    <w:rsid w:val="00C26A05"/>
    <w:rsid w:val="00C26B76"/>
    <w:rsid w:val="00C26E8F"/>
    <w:rsid w:val="00C27158"/>
    <w:rsid w:val="00C27291"/>
    <w:rsid w:val="00C273F4"/>
    <w:rsid w:val="00C27732"/>
    <w:rsid w:val="00C2776E"/>
    <w:rsid w:val="00C27880"/>
    <w:rsid w:val="00C278A9"/>
    <w:rsid w:val="00C27B6A"/>
    <w:rsid w:val="00C27BB1"/>
    <w:rsid w:val="00C27DEA"/>
    <w:rsid w:val="00C30162"/>
    <w:rsid w:val="00C30166"/>
    <w:rsid w:val="00C30619"/>
    <w:rsid w:val="00C309EB"/>
    <w:rsid w:val="00C3119B"/>
    <w:rsid w:val="00C3141D"/>
    <w:rsid w:val="00C31D4D"/>
    <w:rsid w:val="00C32602"/>
    <w:rsid w:val="00C3319F"/>
    <w:rsid w:val="00C3481E"/>
    <w:rsid w:val="00C34A51"/>
    <w:rsid w:val="00C34DC8"/>
    <w:rsid w:val="00C35BF8"/>
    <w:rsid w:val="00C35E8F"/>
    <w:rsid w:val="00C36021"/>
    <w:rsid w:val="00C3609D"/>
    <w:rsid w:val="00C3616E"/>
    <w:rsid w:val="00C36211"/>
    <w:rsid w:val="00C3693A"/>
    <w:rsid w:val="00C36A30"/>
    <w:rsid w:val="00C36CB0"/>
    <w:rsid w:val="00C37577"/>
    <w:rsid w:val="00C37662"/>
    <w:rsid w:val="00C40365"/>
    <w:rsid w:val="00C405EE"/>
    <w:rsid w:val="00C41549"/>
    <w:rsid w:val="00C41779"/>
    <w:rsid w:val="00C41B44"/>
    <w:rsid w:val="00C421FF"/>
    <w:rsid w:val="00C42DFC"/>
    <w:rsid w:val="00C430D5"/>
    <w:rsid w:val="00C43AB6"/>
    <w:rsid w:val="00C43E03"/>
    <w:rsid w:val="00C4402C"/>
    <w:rsid w:val="00C44346"/>
    <w:rsid w:val="00C44442"/>
    <w:rsid w:val="00C445BB"/>
    <w:rsid w:val="00C447DC"/>
    <w:rsid w:val="00C45A1C"/>
    <w:rsid w:val="00C46ABA"/>
    <w:rsid w:val="00C46CE9"/>
    <w:rsid w:val="00C47389"/>
    <w:rsid w:val="00C47649"/>
    <w:rsid w:val="00C47810"/>
    <w:rsid w:val="00C47845"/>
    <w:rsid w:val="00C47954"/>
    <w:rsid w:val="00C50755"/>
    <w:rsid w:val="00C50B55"/>
    <w:rsid w:val="00C50C29"/>
    <w:rsid w:val="00C50E7A"/>
    <w:rsid w:val="00C5119F"/>
    <w:rsid w:val="00C5153B"/>
    <w:rsid w:val="00C516B9"/>
    <w:rsid w:val="00C5182B"/>
    <w:rsid w:val="00C51A70"/>
    <w:rsid w:val="00C51D51"/>
    <w:rsid w:val="00C51DF2"/>
    <w:rsid w:val="00C51FF8"/>
    <w:rsid w:val="00C523A6"/>
    <w:rsid w:val="00C52451"/>
    <w:rsid w:val="00C53414"/>
    <w:rsid w:val="00C540F7"/>
    <w:rsid w:val="00C5423A"/>
    <w:rsid w:val="00C54393"/>
    <w:rsid w:val="00C54684"/>
    <w:rsid w:val="00C546E4"/>
    <w:rsid w:val="00C546EC"/>
    <w:rsid w:val="00C548C2"/>
    <w:rsid w:val="00C54AE8"/>
    <w:rsid w:val="00C54E8C"/>
    <w:rsid w:val="00C5534D"/>
    <w:rsid w:val="00C554EC"/>
    <w:rsid w:val="00C55793"/>
    <w:rsid w:val="00C55F47"/>
    <w:rsid w:val="00C55F91"/>
    <w:rsid w:val="00C560EF"/>
    <w:rsid w:val="00C56100"/>
    <w:rsid w:val="00C56227"/>
    <w:rsid w:val="00C5682D"/>
    <w:rsid w:val="00C56FEF"/>
    <w:rsid w:val="00C57062"/>
    <w:rsid w:val="00C5786B"/>
    <w:rsid w:val="00C57D6A"/>
    <w:rsid w:val="00C61616"/>
    <w:rsid w:val="00C61644"/>
    <w:rsid w:val="00C61C91"/>
    <w:rsid w:val="00C61E51"/>
    <w:rsid w:val="00C61E64"/>
    <w:rsid w:val="00C6275E"/>
    <w:rsid w:val="00C628A9"/>
    <w:rsid w:val="00C62AC9"/>
    <w:rsid w:val="00C62F40"/>
    <w:rsid w:val="00C6446A"/>
    <w:rsid w:val="00C64507"/>
    <w:rsid w:val="00C6463F"/>
    <w:rsid w:val="00C65BF8"/>
    <w:rsid w:val="00C65E6B"/>
    <w:rsid w:val="00C66086"/>
    <w:rsid w:val="00C66304"/>
    <w:rsid w:val="00C665B6"/>
    <w:rsid w:val="00C6685F"/>
    <w:rsid w:val="00C66C51"/>
    <w:rsid w:val="00C66FED"/>
    <w:rsid w:val="00C671C5"/>
    <w:rsid w:val="00C67CCD"/>
    <w:rsid w:val="00C67D00"/>
    <w:rsid w:val="00C70486"/>
    <w:rsid w:val="00C70B9A"/>
    <w:rsid w:val="00C70F89"/>
    <w:rsid w:val="00C713A7"/>
    <w:rsid w:val="00C7161F"/>
    <w:rsid w:val="00C71F95"/>
    <w:rsid w:val="00C720AC"/>
    <w:rsid w:val="00C727C5"/>
    <w:rsid w:val="00C733F9"/>
    <w:rsid w:val="00C73BF4"/>
    <w:rsid w:val="00C73DAC"/>
    <w:rsid w:val="00C73E55"/>
    <w:rsid w:val="00C740C3"/>
    <w:rsid w:val="00C7476C"/>
    <w:rsid w:val="00C74C08"/>
    <w:rsid w:val="00C74D49"/>
    <w:rsid w:val="00C74DAB"/>
    <w:rsid w:val="00C756D3"/>
    <w:rsid w:val="00C75B88"/>
    <w:rsid w:val="00C75EE6"/>
    <w:rsid w:val="00C7632F"/>
    <w:rsid w:val="00C76466"/>
    <w:rsid w:val="00C764AF"/>
    <w:rsid w:val="00C76D08"/>
    <w:rsid w:val="00C7772B"/>
    <w:rsid w:val="00C77A98"/>
    <w:rsid w:val="00C77B0A"/>
    <w:rsid w:val="00C77ED4"/>
    <w:rsid w:val="00C80151"/>
    <w:rsid w:val="00C808E1"/>
    <w:rsid w:val="00C809B6"/>
    <w:rsid w:val="00C80C31"/>
    <w:rsid w:val="00C8140B"/>
    <w:rsid w:val="00C827AE"/>
    <w:rsid w:val="00C82BEE"/>
    <w:rsid w:val="00C82FB3"/>
    <w:rsid w:val="00C8332E"/>
    <w:rsid w:val="00C83AFB"/>
    <w:rsid w:val="00C83E12"/>
    <w:rsid w:val="00C83F1D"/>
    <w:rsid w:val="00C84235"/>
    <w:rsid w:val="00C84860"/>
    <w:rsid w:val="00C84872"/>
    <w:rsid w:val="00C8504A"/>
    <w:rsid w:val="00C855E7"/>
    <w:rsid w:val="00C85642"/>
    <w:rsid w:val="00C85AF8"/>
    <w:rsid w:val="00C85CC7"/>
    <w:rsid w:val="00C85DD0"/>
    <w:rsid w:val="00C85FBE"/>
    <w:rsid w:val="00C8613C"/>
    <w:rsid w:val="00C866ED"/>
    <w:rsid w:val="00C867F6"/>
    <w:rsid w:val="00C8699E"/>
    <w:rsid w:val="00C869E9"/>
    <w:rsid w:val="00C86AAC"/>
    <w:rsid w:val="00C87336"/>
    <w:rsid w:val="00C87990"/>
    <w:rsid w:val="00C879B1"/>
    <w:rsid w:val="00C87CAB"/>
    <w:rsid w:val="00C90446"/>
    <w:rsid w:val="00C90E4D"/>
    <w:rsid w:val="00C910D8"/>
    <w:rsid w:val="00C9127B"/>
    <w:rsid w:val="00C91479"/>
    <w:rsid w:val="00C91677"/>
    <w:rsid w:val="00C91C81"/>
    <w:rsid w:val="00C91D2A"/>
    <w:rsid w:val="00C92117"/>
    <w:rsid w:val="00C921A7"/>
    <w:rsid w:val="00C923BB"/>
    <w:rsid w:val="00C92449"/>
    <w:rsid w:val="00C92750"/>
    <w:rsid w:val="00C92CA1"/>
    <w:rsid w:val="00C92E37"/>
    <w:rsid w:val="00C934F4"/>
    <w:rsid w:val="00C9371C"/>
    <w:rsid w:val="00C93B12"/>
    <w:rsid w:val="00C9472D"/>
    <w:rsid w:val="00C94769"/>
    <w:rsid w:val="00C94C70"/>
    <w:rsid w:val="00C94F05"/>
    <w:rsid w:val="00C95007"/>
    <w:rsid w:val="00C97064"/>
    <w:rsid w:val="00C973CB"/>
    <w:rsid w:val="00C973EF"/>
    <w:rsid w:val="00C9767A"/>
    <w:rsid w:val="00C97A5B"/>
    <w:rsid w:val="00C97CDF"/>
    <w:rsid w:val="00CA02E4"/>
    <w:rsid w:val="00CA0A25"/>
    <w:rsid w:val="00CA1BE3"/>
    <w:rsid w:val="00CA225C"/>
    <w:rsid w:val="00CA2374"/>
    <w:rsid w:val="00CA25FF"/>
    <w:rsid w:val="00CA277B"/>
    <w:rsid w:val="00CA2B13"/>
    <w:rsid w:val="00CA350A"/>
    <w:rsid w:val="00CA3772"/>
    <w:rsid w:val="00CA3A6C"/>
    <w:rsid w:val="00CA3E47"/>
    <w:rsid w:val="00CA4164"/>
    <w:rsid w:val="00CA4C96"/>
    <w:rsid w:val="00CA4E6C"/>
    <w:rsid w:val="00CA50EB"/>
    <w:rsid w:val="00CA5577"/>
    <w:rsid w:val="00CA629E"/>
    <w:rsid w:val="00CA6549"/>
    <w:rsid w:val="00CA662A"/>
    <w:rsid w:val="00CA6942"/>
    <w:rsid w:val="00CA6DA2"/>
    <w:rsid w:val="00CA6E63"/>
    <w:rsid w:val="00CA704C"/>
    <w:rsid w:val="00CA717E"/>
    <w:rsid w:val="00CA73D4"/>
    <w:rsid w:val="00CA7A7E"/>
    <w:rsid w:val="00CA7DB8"/>
    <w:rsid w:val="00CB075E"/>
    <w:rsid w:val="00CB0DB3"/>
    <w:rsid w:val="00CB0DEC"/>
    <w:rsid w:val="00CB0ED2"/>
    <w:rsid w:val="00CB10B5"/>
    <w:rsid w:val="00CB17AD"/>
    <w:rsid w:val="00CB1A16"/>
    <w:rsid w:val="00CB1AD2"/>
    <w:rsid w:val="00CB273A"/>
    <w:rsid w:val="00CB280A"/>
    <w:rsid w:val="00CB2E71"/>
    <w:rsid w:val="00CB316D"/>
    <w:rsid w:val="00CB350E"/>
    <w:rsid w:val="00CB3941"/>
    <w:rsid w:val="00CB39BC"/>
    <w:rsid w:val="00CB3A42"/>
    <w:rsid w:val="00CB3AC9"/>
    <w:rsid w:val="00CB3E2D"/>
    <w:rsid w:val="00CB3FCD"/>
    <w:rsid w:val="00CB499F"/>
    <w:rsid w:val="00CB5484"/>
    <w:rsid w:val="00CB64C5"/>
    <w:rsid w:val="00CB67C4"/>
    <w:rsid w:val="00CB6CF7"/>
    <w:rsid w:val="00CB73FA"/>
    <w:rsid w:val="00CB744A"/>
    <w:rsid w:val="00CB783F"/>
    <w:rsid w:val="00CB7852"/>
    <w:rsid w:val="00CB7DBC"/>
    <w:rsid w:val="00CC03E8"/>
    <w:rsid w:val="00CC0735"/>
    <w:rsid w:val="00CC07A8"/>
    <w:rsid w:val="00CC08DE"/>
    <w:rsid w:val="00CC0C1C"/>
    <w:rsid w:val="00CC0F37"/>
    <w:rsid w:val="00CC149F"/>
    <w:rsid w:val="00CC1E19"/>
    <w:rsid w:val="00CC2244"/>
    <w:rsid w:val="00CC2522"/>
    <w:rsid w:val="00CC2661"/>
    <w:rsid w:val="00CC39B5"/>
    <w:rsid w:val="00CC3ADD"/>
    <w:rsid w:val="00CC3AF9"/>
    <w:rsid w:val="00CC3D81"/>
    <w:rsid w:val="00CC40A4"/>
    <w:rsid w:val="00CC43C1"/>
    <w:rsid w:val="00CC443D"/>
    <w:rsid w:val="00CC4993"/>
    <w:rsid w:val="00CC5063"/>
    <w:rsid w:val="00CC65FC"/>
    <w:rsid w:val="00CC68F9"/>
    <w:rsid w:val="00CC6FAC"/>
    <w:rsid w:val="00CC7278"/>
    <w:rsid w:val="00CC72BB"/>
    <w:rsid w:val="00CC7962"/>
    <w:rsid w:val="00CC7F9A"/>
    <w:rsid w:val="00CD024B"/>
    <w:rsid w:val="00CD0468"/>
    <w:rsid w:val="00CD0494"/>
    <w:rsid w:val="00CD0696"/>
    <w:rsid w:val="00CD07AB"/>
    <w:rsid w:val="00CD0A37"/>
    <w:rsid w:val="00CD0B63"/>
    <w:rsid w:val="00CD0CB1"/>
    <w:rsid w:val="00CD0F66"/>
    <w:rsid w:val="00CD1208"/>
    <w:rsid w:val="00CD1226"/>
    <w:rsid w:val="00CD1489"/>
    <w:rsid w:val="00CD1853"/>
    <w:rsid w:val="00CD1F6E"/>
    <w:rsid w:val="00CD20B6"/>
    <w:rsid w:val="00CD2733"/>
    <w:rsid w:val="00CD279A"/>
    <w:rsid w:val="00CD3372"/>
    <w:rsid w:val="00CD37AA"/>
    <w:rsid w:val="00CD3EE4"/>
    <w:rsid w:val="00CD4733"/>
    <w:rsid w:val="00CD4875"/>
    <w:rsid w:val="00CD574F"/>
    <w:rsid w:val="00CD599A"/>
    <w:rsid w:val="00CD5D34"/>
    <w:rsid w:val="00CD5EF4"/>
    <w:rsid w:val="00CD6028"/>
    <w:rsid w:val="00CD6112"/>
    <w:rsid w:val="00CD6183"/>
    <w:rsid w:val="00CD6357"/>
    <w:rsid w:val="00CD64B6"/>
    <w:rsid w:val="00CD68E8"/>
    <w:rsid w:val="00CD6B8D"/>
    <w:rsid w:val="00CD6DC8"/>
    <w:rsid w:val="00CD6FAC"/>
    <w:rsid w:val="00CE0A9A"/>
    <w:rsid w:val="00CE0F3C"/>
    <w:rsid w:val="00CE1A69"/>
    <w:rsid w:val="00CE1ACA"/>
    <w:rsid w:val="00CE1E31"/>
    <w:rsid w:val="00CE23E9"/>
    <w:rsid w:val="00CE2666"/>
    <w:rsid w:val="00CE2A89"/>
    <w:rsid w:val="00CE2BB4"/>
    <w:rsid w:val="00CE3392"/>
    <w:rsid w:val="00CE3AD2"/>
    <w:rsid w:val="00CE3D11"/>
    <w:rsid w:val="00CE4028"/>
    <w:rsid w:val="00CE46FC"/>
    <w:rsid w:val="00CE4D7A"/>
    <w:rsid w:val="00CE4E58"/>
    <w:rsid w:val="00CE5095"/>
    <w:rsid w:val="00CE585D"/>
    <w:rsid w:val="00CE6151"/>
    <w:rsid w:val="00CE6E79"/>
    <w:rsid w:val="00CE6EA2"/>
    <w:rsid w:val="00CE72DA"/>
    <w:rsid w:val="00CE7718"/>
    <w:rsid w:val="00CE7CD7"/>
    <w:rsid w:val="00CE7EF5"/>
    <w:rsid w:val="00CF007C"/>
    <w:rsid w:val="00CF04CB"/>
    <w:rsid w:val="00CF07F3"/>
    <w:rsid w:val="00CF09C6"/>
    <w:rsid w:val="00CF0CDA"/>
    <w:rsid w:val="00CF0D9D"/>
    <w:rsid w:val="00CF0F64"/>
    <w:rsid w:val="00CF18D0"/>
    <w:rsid w:val="00CF1A2A"/>
    <w:rsid w:val="00CF1A9A"/>
    <w:rsid w:val="00CF1C55"/>
    <w:rsid w:val="00CF1CA6"/>
    <w:rsid w:val="00CF21C4"/>
    <w:rsid w:val="00CF22AD"/>
    <w:rsid w:val="00CF27FD"/>
    <w:rsid w:val="00CF2CDF"/>
    <w:rsid w:val="00CF315E"/>
    <w:rsid w:val="00CF3741"/>
    <w:rsid w:val="00CF38C5"/>
    <w:rsid w:val="00CF3BCC"/>
    <w:rsid w:val="00CF406C"/>
    <w:rsid w:val="00CF4601"/>
    <w:rsid w:val="00CF4638"/>
    <w:rsid w:val="00CF4867"/>
    <w:rsid w:val="00CF492F"/>
    <w:rsid w:val="00CF524B"/>
    <w:rsid w:val="00CF5640"/>
    <w:rsid w:val="00CF593D"/>
    <w:rsid w:val="00CF5B1E"/>
    <w:rsid w:val="00CF5EA1"/>
    <w:rsid w:val="00CF5FC3"/>
    <w:rsid w:val="00CF6850"/>
    <w:rsid w:val="00CF6C7A"/>
    <w:rsid w:val="00CF72DF"/>
    <w:rsid w:val="00CF784B"/>
    <w:rsid w:val="00CF7CDE"/>
    <w:rsid w:val="00CF7E80"/>
    <w:rsid w:val="00D0037A"/>
    <w:rsid w:val="00D00650"/>
    <w:rsid w:val="00D00700"/>
    <w:rsid w:val="00D00C0D"/>
    <w:rsid w:val="00D00FD0"/>
    <w:rsid w:val="00D01787"/>
    <w:rsid w:val="00D01A1C"/>
    <w:rsid w:val="00D01B0B"/>
    <w:rsid w:val="00D01B0F"/>
    <w:rsid w:val="00D02CEC"/>
    <w:rsid w:val="00D03186"/>
    <w:rsid w:val="00D032EA"/>
    <w:rsid w:val="00D035CB"/>
    <w:rsid w:val="00D0372D"/>
    <w:rsid w:val="00D03990"/>
    <w:rsid w:val="00D03FBD"/>
    <w:rsid w:val="00D041FB"/>
    <w:rsid w:val="00D0437A"/>
    <w:rsid w:val="00D04604"/>
    <w:rsid w:val="00D049B2"/>
    <w:rsid w:val="00D04B72"/>
    <w:rsid w:val="00D04C75"/>
    <w:rsid w:val="00D04CF1"/>
    <w:rsid w:val="00D0506F"/>
    <w:rsid w:val="00D053D0"/>
    <w:rsid w:val="00D05743"/>
    <w:rsid w:val="00D05C9A"/>
    <w:rsid w:val="00D069F5"/>
    <w:rsid w:val="00D06DB3"/>
    <w:rsid w:val="00D0717D"/>
    <w:rsid w:val="00D073DD"/>
    <w:rsid w:val="00D074BF"/>
    <w:rsid w:val="00D07E74"/>
    <w:rsid w:val="00D10B7E"/>
    <w:rsid w:val="00D1170B"/>
    <w:rsid w:val="00D11AFA"/>
    <w:rsid w:val="00D11D69"/>
    <w:rsid w:val="00D12020"/>
    <w:rsid w:val="00D122EC"/>
    <w:rsid w:val="00D128A7"/>
    <w:rsid w:val="00D132D0"/>
    <w:rsid w:val="00D1375A"/>
    <w:rsid w:val="00D137E3"/>
    <w:rsid w:val="00D13A28"/>
    <w:rsid w:val="00D13F69"/>
    <w:rsid w:val="00D13FBB"/>
    <w:rsid w:val="00D14633"/>
    <w:rsid w:val="00D1464E"/>
    <w:rsid w:val="00D14732"/>
    <w:rsid w:val="00D15271"/>
    <w:rsid w:val="00D15865"/>
    <w:rsid w:val="00D15A06"/>
    <w:rsid w:val="00D15BEE"/>
    <w:rsid w:val="00D160E4"/>
    <w:rsid w:val="00D1639B"/>
    <w:rsid w:val="00D1641D"/>
    <w:rsid w:val="00D1669D"/>
    <w:rsid w:val="00D16968"/>
    <w:rsid w:val="00D16CAC"/>
    <w:rsid w:val="00D172A5"/>
    <w:rsid w:val="00D17835"/>
    <w:rsid w:val="00D17865"/>
    <w:rsid w:val="00D17918"/>
    <w:rsid w:val="00D17A07"/>
    <w:rsid w:val="00D17C57"/>
    <w:rsid w:val="00D2044D"/>
    <w:rsid w:val="00D20B32"/>
    <w:rsid w:val="00D20FBB"/>
    <w:rsid w:val="00D21097"/>
    <w:rsid w:val="00D2159E"/>
    <w:rsid w:val="00D21682"/>
    <w:rsid w:val="00D223D0"/>
    <w:rsid w:val="00D22469"/>
    <w:rsid w:val="00D2290C"/>
    <w:rsid w:val="00D22F48"/>
    <w:rsid w:val="00D23112"/>
    <w:rsid w:val="00D23406"/>
    <w:rsid w:val="00D23851"/>
    <w:rsid w:val="00D23AAD"/>
    <w:rsid w:val="00D23B06"/>
    <w:rsid w:val="00D23C63"/>
    <w:rsid w:val="00D24579"/>
    <w:rsid w:val="00D24615"/>
    <w:rsid w:val="00D24770"/>
    <w:rsid w:val="00D247EE"/>
    <w:rsid w:val="00D2484F"/>
    <w:rsid w:val="00D24D3B"/>
    <w:rsid w:val="00D25478"/>
    <w:rsid w:val="00D25630"/>
    <w:rsid w:val="00D25A8D"/>
    <w:rsid w:val="00D25F09"/>
    <w:rsid w:val="00D25FF3"/>
    <w:rsid w:val="00D26AB6"/>
    <w:rsid w:val="00D26F15"/>
    <w:rsid w:val="00D271F3"/>
    <w:rsid w:val="00D273D9"/>
    <w:rsid w:val="00D27469"/>
    <w:rsid w:val="00D27DCA"/>
    <w:rsid w:val="00D30035"/>
    <w:rsid w:val="00D307C3"/>
    <w:rsid w:val="00D30B2D"/>
    <w:rsid w:val="00D30EBF"/>
    <w:rsid w:val="00D31F73"/>
    <w:rsid w:val="00D327D8"/>
    <w:rsid w:val="00D32A95"/>
    <w:rsid w:val="00D32B8E"/>
    <w:rsid w:val="00D339EF"/>
    <w:rsid w:val="00D35139"/>
    <w:rsid w:val="00D35534"/>
    <w:rsid w:val="00D3585F"/>
    <w:rsid w:val="00D3588C"/>
    <w:rsid w:val="00D3594B"/>
    <w:rsid w:val="00D35E61"/>
    <w:rsid w:val="00D364D5"/>
    <w:rsid w:val="00D36637"/>
    <w:rsid w:val="00D36D90"/>
    <w:rsid w:val="00D37135"/>
    <w:rsid w:val="00D37C7B"/>
    <w:rsid w:val="00D37D88"/>
    <w:rsid w:val="00D401EB"/>
    <w:rsid w:val="00D40207"/>
    <w:rsid w:val="00D409CE"/>
    <w:rsid w:val="00D40F5E"/>
    <w:rsid w:val="00D41175"/>
    <w:rsid w:val="00D4152B"/>
    <w:rsid w:val="00D41C21"/>
    <w:rsid w:val="00D41C9A"/>
    <w:rsid w:val="00D41F06"/>
    <w:rsid w:val="00D4206C"/>
    <w:rsid w:val="00D42081"/>
    <w:rsid w:val="00D42DDB"/>
    <w:rsid w:val="00D43258"/>
    <w:rsid w:val="00D43D80"/>
    <w:rsid w:val="00D446A4"/>
    <w:rsid w:val="00D44ED8"/>
    <w:rsid w:val="00D45B4E"/>
    <w:rsid w:val="00D464DA"/>
    <w:rsid w:val="00D468C8"/>
    <w:rsid w:val="00D4746E"/>
    <w:rsid w:val="00D47A46"/>
    <w:rsid w:val="00D47C93"/>
    <w:rsid w:val="00D47E11"/>
    <w:rsid w:val="00D47E66"/>
    <w:rsid w:val="00D5030E"/>
    <w:rsid w:val="00D505A2"/>
    <w:rsid w:val="00D507B5"/>
    <w:rsid w:val="00D50AEC"/>
    <w:rsid w:val="00D50F79"/>
    <w:rsid w:val="00D510E5"/>
    <w:rsid w:val="00D5157B"/>
    <w:rsid w:val="00D51679"/>
    <w:rsid w:val="00D518F1"/>
    <w:rsid w:val="00D51B4F"/>
    <w:rsid w:val="00D52303"/>
    <w:rsid w:val="00D523C8"/>
    <w:rsid w:val="00D525DA"/>
    <w:rsid w:val="00D53613"/>
    <w:rsid w:val="00D5367B"/>
    <w:rsid w:val="00D53691"/>
    <w:rsid w:val="00D53F0B"/>
    <w:rsid w:val="00D53FA6"/>
    <w:rsid w:val="00D5463C"/>
    <w:rsid w:val="00D54960"/>
    <w:rsid w:val="00D5526B"/>
    <w:rsid w:val="00D55D68"/>
    <w:rsid w:val="00D562F1"/>
    <w:rsid w:val="00D562F4"/>
    <w:rsid w:val="00D56326"/>
    <w:rsid w:val="00D5639B"/>
    <w:rsid w:val="00D5644F"/>
    <w:rsid w:val="00D564B8"/>
    <w:rsid w:val="00D566B9"/>
    <w:rsid w:val="00D56902"/>
    <w:rsid w:val="00D56B67"/>
    <w:rsid w:val="00D57440"/>
    <w:rsid w:val="00D57469"/>
    <w:rsid w:val="00D5767D"/>
    <w:rsid w:val="00D578A4"/>
    <w:rsid w:val="00D578BD"/>
    <w:rsid w:val="00D608FA"/>
    <w:rsid w:val="00D60A39"/>
    <w:rsid w:val="00D61053"/>
    <w:rsid w:val="00D612B7"/>
    <w:rsid w:val="00D615F4"/>
    <w:rsid w:val="00D616A1"/>
    <w:rsid w:val="00D61B98"/>
    <w:rsid w:val="00D61BC8"/>
    <w:rsid w:val="00D61CB5"/>
    <w:rsid w:val="00D620D7"/>
    <w:rsid w:val="00D6227D"/>
    <w:rsid w:val="00D62A71"/>
    <w:rsid w:val="00D62E98"/>
    <w:rsid w:val="00D62FBC"/>
    <w:rsid w:val="00D6314D"/>
    <w:rsid w:val="00D63225"/>
    <w:rsid w:val="00D63529"/>
    <w:rsid w:val="00D63E2A"/>
    <w:rsid w:val="00D63F4A"/>
    <w:rsid w:val="00D647E2"/>
    <w:rsid w:val="00D64D45"/>
    <w:rsid w:val="00D65393"/>
    <w:rsid w:val="00D658AF"/>
    <w:rsid w:val="00D658B8"/>
    <w:rsid w:val="00D65AC8"/>
    <w:rsid w:val="00D65D36"/>
    <w:rsid w:val="00D661CB"/>
    <w:rsid w:val="00D66B96"/>
    <w:rsid w:val="00D67491"/>
    <w:rsid w:val="00D67806"/>
    <w:rsid w:val="00D67B4B"/>
    <w:rsid w:val="00D7031E"/>
    <w:rsid w:val="00D70505"/>
    <w:rsid w:val="00D70E48"/>
    <w:rsid w:val="00D714D2"/>
    <w:rsid w:val="00D71519"/>
    <w:rsid w:val="00D7165D"/>
    <w:rsid w:val="00D7173F"/>
    <w:rsid w:val="00D71BF9"/>
    <w:rsid w:val="00D71FB5"/>
    <w:rsid w:val="00D72453"/>
    <w:rsid w:val="00D727A1"/>
    <w:rsid w:val="00D72C16"/>
    <w:rsid w:val="00D72C25"/>
    <w:rsid w:val="00D72D61"/>
    <w:rsid w:val="00D73B7B"/>
    <w:rsid w:val="00D74192"/>
    <w:rsid w:val="00D74506"/>
    <w:rsid w:val="00D748D8"/>
    <w:rsid w:val="00D74B03"/>
    <w:rsid w:val="00D74BC9"/>
    <w:rsid w:val="00D74BF7"/>
    <w:rsid w:val="00D74D3E"/>
    <w:rsid w:val="00D74EF5"/>
    <w:rsid w:val="00D75555"/>
    <w:rsid w:val="00D7564D"/>
    <w:rsid w:val="00D75AB6"/>
    <w:rsid w:val="00D75BDC"/>
    <w:rsid w:val="00D75C5F"/>
    <w:rsid w:val="00D76013"/>
    <w:rsid w:val="00D763B1"/>
    <w:rsid w:val="00D768CE"/>
    <w:rsid w:val="00D76B9D"/>
    <w:rsid w:val="00D76E60"/>
    <w:rsid w:val="00D76F11"/>
    <w:rsid w:val="00D7712D"/>
    <w:rsid w:val="00D77410"/>
    <w:rsid w:val="00D775C0"/>
    <w:rsid w:val="00D777E6"/>
    <w:rsid w:val="00D77EB3"/>
    <w:rsid w:val="00D80C32"/>
    <w:rsid w:val="00D81143"/>
    <w:rsid w:val="00D81227"/>
    <w:rsid w:val="00D812B5"/>
    <w:rsid w:val="00D81CCF"/>
    <w:rsid w:val="00D821D3"/>
    <w:rsid w:val="00D82225"/>
    <w:rsid w:val="00D82459"/>
    <w:rsid w:val="00D82566"/>
    <w:rsid w:val="00D82A31"/>
    <w:rsid w:val="00D82EB1"/>
    <w:rsid w:val="00D8386A"/>
    <w:rsid w:val="00D83BD6"/>
    <w:rsid w:val="00D83FA6"/>
    <w:rsid w:val="00D8404A"/>
    <w:rsid w:val="00D840C5"/>
    <w:rsid w:val="00D843F3"/>
    <w:rsid w:val="00D844E5"/>
    <w:rsid w:val="00D846F4"/>
    <w:rsid w:val="00D84832"/>
    <w:rsid w:val="00D84D82"/>
    <w:rsid w:val="00D84EC2"/>
    <w:rsid w:val="00D84FE3"/>
    <w:rsid w:val="00D856FB"/>
    <w:rsid w:val="00D85A43"/>
    <w:rsid w:val="00D86187"/>
    <w:rsid w:val="00D86961"/>
    <w:rsid w:val="00D86A14"/>
    <w:rsid w:val="00D86FDE"/>
    <w:rsid w:val="00D8724A"/>
    <w:rsid w:val="00D87419"/>
    <w:rsid w:val="00D874B4"/>
    <w:rsid w:val="00D87588"/>
    <w:rsid w:val="00D87860"/>
    <w:rsid w:val="00D87C61"/>
    <w:rsid w:val="00D900BC"/>
    <w:rsid w:val="00D9030B"/>
    <w:rsid w:val="00D90697"/>
    <w:rsid w:val="00D90711"/>
    <w:rsid w:val="00D90789"/>
    <w:rsid w:val="00D907E5"/>
    <w:rsid w:val="00D90BB1"/>
    <w:rsid w:val="00D912E0"/>
    <w:rsid w:val="00D91458"/>
    <w:rsid w:val="00D91FAD"/>
    <w:rsid w:val="00D92107"/>
    <w:rsid w:val="00D924A8"/>
    <w:rsid w:val="00D92715"/>
    <w:rsid w:val="00D92D3C"/>
    <w:rsid w:val="00D9303C"/>
    <w:rsid w:val="00D93634"/>
    <w:rsid w:val="00D93BE7"/>
    <w:rsid w:val="00D93D1D"/>
    <w:rsid w:val="00D93EDA"/>
    <w:rsid w:val="00D9436C"/>
    <w:rsid w:val="00D94C0A"/>
    <w:rsid w:val="00D94CBF"/>
    <w:rsid w:val="00D94EB5"/>
    <w:rsid w:val="00D95626"/>
    <w:rsid w:val="00D9566D"/>
    <w:rsid w:val="00D958F6"/>
    <w:rsid w:val="00D95BEE"/>
    <w:rsid w:val="00D95E38"/>
    <w:rsid w:val="00D96094"/>
    <w:rsid w:val="00D96196"/>
    <w:rsid w:val="00D96392"/>
    <w:rsid w:val="00D963CF"/>
    <w:rsid w:val="00D96400"/>
    <w:rsid w:val="00D96692"/>
    <w:rsid w:val="00D96929"/>
    <w:rsid w:val="00D96B0B"/>
    <w:rsid w:val="00D97164"/>
    <w:rsid w:val="00D973FD"/>
    <w:rsid w:val="00D979BB"/>
    <w:rsid w:val="00D97C46"/>
    <w:rsid w:val="00D97CBB"/>
    <w:rsid w:val="00D97E6A"/>
    <w:rsid w:val="00DA01A7"/>
    <w:rsid w:val="00DA03B7"/>
    <w:rsid w:val="00DA07BF"/>
    <w:rsid w:val="00DA07E4"/>
    <w:rsid w:val="00DA0F65"/>
    <w:rsid w:val="00DA1061"/>
    <w:rsid w:val="00DA1279"/>
    <w:rsid w:val="00DA1C63"/>
    <w:rsid w:val="00DA1C9E"/>
    <w:rsid w:val="00DA1E49"/>
    <w:rsid w:val="00DA2521"/>
    <w:rsid w:val="00DA2718"/>
    <w:rsid w:val="00DA2A20"/>
    <w:rsid w:val="00DA2B2E"/>
    <w:rsid w:val="00DA2C62"/>
    <w:rsid w:val="00DA3696"/>
    <w:rsid w:val="00DA38EE"/>
    <w:rsid w:val="00DA3A95"/>
    <w:rsid w:val="00DA3E9E"/>
    <w:rsid w:val="00DA3FA9"/>
    <w:rsid w:val="00DA4892"/>
    <w:rsid w:val="00DA4CD3"/>
    <w:rsid w:val="00DA4E76"/>
    <w:rsid w:val="00DA4F23"/>
    <w:rsid w:val="00DA528E"/>
    <w:rsid w:val="00DA5758"/>
    <w:rsid w:val="00DA5A09"/>
    <w:rsid w:val="00DA616D"/>
    <w:rsid w:val="00DA6268"/>
    <w:rsid w:val="00DA6812"/>
    <w:rsid w:val="00DA697C"/>
    <w:rsid w:val="00DA74EC"/>
    <w:rsid w:val="00DA75D7"/>
    <w:rsid w:val="00DA776E"/>
    <w:rsid w:val="00DB02BA"/>
    <w:rsid w:val="00DB045D"/>
    <w:rsid w:val="00DB0C18"/>
    <w:rsid w:val="00DB0D08"/>
    <w:rsid w:val="00DB0FC2"/>
    <w:rsid w:val="00DB14BC"/>
    <w:rsid w:val="00DB1F19"/>
    <w:rsid w:val="00DB20DB"/>
    <w:rsid w:val="00DB2581"/>
    <w:rsid w:val="00DB2739"/>
    <w:rsid w:val="00DB2A3E"/>
    <w:rsid w:val="00DB2FC9"/>
    <w:rsid w:val="00DB308B"/>
    <w:rsid w:val="00DB31A0"/>
    <w:rsid w:val="00DB3315"/>
    <w:rsid w:val="00DB3C11"/>
    <w:rsid w:val="00DB51D8"/>
    <w:rsid w:val="00DB58AC"/>
    <w:rsid w:val="00DB58AD"/>
    <w:rsid w:val="00DB6016"/>
    <w:rsid w:val="00DB657D"/>
    <w:rsid w:val="00DB7019"/>
    <w:rsid w:val="00DB7296"/>
    <w:rsid w:val="00DB7DA4"/>
    <w:rsid w:val="00DB7E56"/>
    <w:rsid w:val="00DC021E"/>
    <w:rsid w:val="00DC03F5"/>
    <w:rsid w:val="00DC0771"/>
    <w:rsid w:val="00DC07B4"/>
    <w:rsid w:val="00DC08A5"/>
    <w:rsid w:val="00DC0CF3"/>
    <w:rsid w:val="00DC0CF8"/>
    <w:rsid w:val="00DC1B1E"/>
    <w:rsid w:val="00DC1F92"/>
    <w:rsid w:val="00DC2968"/>
    <w:rsid w:val="00DC2A6C"/>
    <w:rsid w:val="00DC2FCC"/>
    <w:rsid w:val="00DC3223"/>
    <w:rsid w:val="00DC3673"/>
    <w:rsid w:val="00DC395F"/>
    <w:rsid w:val="00DC3A61"/>
    <w:rsid w:val="00DC4078"/>
    <w:rsid w:val="00DC42A9"/>
    <w:rsid w:val="00DC42B9"/>
    <w:rsid w:val="00DC461A"/>
    <w:rsid w:val="00DC4820"/>
    <w:rsid w:val="00DC4979"/>
    <w:rsid w:val="00DC54FB"/>
    <w:rsid w:val="00DC58A1"/>
    <w:rsid w:val="00DC610B"/>
    <w:rsid w:val="00DC611B"/>
    <w:rsid w:val="00DC61B1"/>
    <w:rsid w:val="00DC6B26"/>
    <w:rsid w:val="00DC6D86"/>
    <w:rsid w:val="00DC6EAD"/>
    <w:rsid w:val="00DC71AB"/>
    <w:rsid w:val="00DC73E0"/>
    <w:rsid w:val="00DC767A"/>
    <w:rsid w:val="00DC7BC8"/>
    <w:rsid w:val="00DC7C6B"/>
    <w:rsid w:val="00DC7E14"/>
    <w:rsid w:val="00DC7FC4"/>
    <w:rsid w:val="00DD02D4"/>
    <w:rsid w:val="00DD10E7"/>
    <w:rsid w:val="00DD17F9"/>
    <w:rsid w:val="00DD22F3"/>
    <w:rsid w:val="00DD25C7"/>
    <w:rsid w:val="00DD26CA"/>
    <w:rsid w:val="00DD27E4"/>
    <w:rsid w:val="00DD2CEC"/>
    <w:rsid w:val="00DD2DB2"/>
    <w:rsid w:val="00DD37FE"/>
    <w:rsid w:val="00DD3856"/>
    <w:rsid w:val="00DD406F"/>
    <w:rsid w:val="00DD41DD"/>
    <w:rsid w:val="00DD4710"/>
    <w:rsid w:val="00DD478E"/>
    <w:rsid w:val="00DD478F"/>
    <w:rsid w:val="00DD47EC"/>
    <w:rsid w:val="00DD47EF"/>
    <w:rsid w:val="00DD4A33"/>
    <w:rsid w:val="00DD538E"/>
    <w:rsid w:val="00DD53EE"/>
    <w:rsid w:val="00DD55B8"/>
    <w:rsid w:val="00DD56B4"/>
    <w:rsid w:val="00DD58DA"/>
    <w:rsid w:val="00DD5F32"/>
    <w:rsid w:val="00DD6358"/>
    <w:rsid w:val="00DD6885"/>
    <w:rsid w:val="00DD6C29"/>
    <w:rsid w:val="00DE0625"/>
    <w:rsid w:val="00DE096E"/>
    <w:rsid w:val="00DE130C"/>
    <w:rsid w:val="00DE1A2A"/>
    <w:rsid w:val="00DE1C4D"/>
    <w:rsid w:val="00DE1F09"/>
    <w:rsid w:val="00DE2343"/>
    <w:rsid w:val="00DE26BC"/>
    <w:rsid w:val="00DE2980"/>
    <w:rsid w:val="00DE2A09"/>
    <w:rsid w:val="00DE2D48"/>
    <w:rsid w:val="00DE30DC"/>
    <w:rsid w:val="00DE3194"/>
    <w:rsid w:val="00DE3431"/>
    <w:rsid w:val="00DE3616"/>
    <w:rsid w:val="00DE3A0B"/>
    <w:rsid w:val="00DE3A3E"/>
    <w:rsid w:val="00DE3B07"/>
    <w:rsid w:val="00DE3C02"/>
    <w:rsid w:val="00DE3E70"/>
    <w:rsid w:val="00DE43EE"/>
    <w:rsid w:val="00DE468D"/>
    <w:rsid w:val="00DE4D37"/>
    <w:rsid w:val="00DE568C"/>
    <w:rsid w:val="00DE5706"/>
    <w:rsid w:val="00DE58CC"/>
    <w:rsid w:val="00DE5991"/>
    <w:rsid w:val="00DE5BC9"/>
    <w:rsid w:val="00DE5EFE"/>
    <w:rsid w:val="00DE62D4"/>
    <w:rsid w:val="00DE64F1"/>
    <w:rsid w:val="00DE6ACC"/>
    <w:rsid w:val="00DE725E"/>
    <w:rsid w:val="00DE74D5"/>
    <w:rsid w:val="00DE7509"/>
    <w:rsid w:val="00DE7545"/>
    <w:rsid w:val="00DE78DA"/>
    <w:rsid w:val="00DF0009"/>
    <w:rsid w:val="00DF0047"/>
    <w:rsid w:val="00DF0869"/>
    <w:rsid w:val="00DF0B8D"/>
    <w:rsid w:val="00DF0E24"/>
    <w:rsid w:val="00DF0EE7"/>
    <w:rsid w:val="00DF19C4"/>
    <w:rsid w:val="00DF1A8B"/>
    <w:rsid w:val="00DF1C5C"/>
    <w:rsid w:val="00DF1D4A"/>
    <w:rsid w:val="00DF1D69"/>
    <w:rsid w:val="00DF2170"/>
    <w:rsid w:val="00DF222E"/>
    <w:rsid w:val="00DF275D"/>
    <w:rsid w:val="00DF2997"/>
    <w:rsid w:val="00DF2C12"/>
    <w:rsid w:val="00DF2D63"/>
    <w:rsid w:val="00DF2FE8"/>
    <w:rsid w:val="00DF3119"/>
    <w:rsid w:val="00DF3685"/>
    <w:rsid w:val="00DF38BF"/>
    <w:rsid w:val="00DF3B52"/>
    <w:rsid w:val="00DF4300"/>
    <w:rsid w:val="00DF441F"/>
    <w:rsid w:val="00DF50F7"/>
    <w:rsid w:val="00DF529D"/>
    <w:rsid w:val="00DF52A8"/>
    <w:rsid w:val="00DF56EF"/>
    <w:rsid w:val="00DF5794"/>
    <w:rsid w:val="00DF6141"/>
    <w:rsid w:val="00DF6724"/>
    <w:rsid w:val="00DF6A68"/>
    <w:rsid w:val="00DF6A80"/>
    <w:rsid w:val="00DF6ADA"/>
    <w:rsid w:val="00DF7327"/>
    <w:rsid w:val="00DF78A0"/>
    <w:rsid w:val="00DF7DC2"/>
    <w:rsid w:val="00E0002E"/>
    <w:rsid w:val="00E0067A"/>
    <w:rsid w:val="00E00B8B"/>
    <w:rsid w:val="00E011A2"/>
    <w:rsid w:val="00E01260"/>
    <w:rsid w:val="00E014E7"/>
    <w:rsid w:val="00E01536"/>
    <w:rsid w:val="00E016D2"/>
    <w:rsid w:val="00E017E3"/>
    <w:rsid w:val="00E01927"/>
    <w:rsid w:val="00E020AB"/>
    <w:rsid w:val="00E03018"/>
    <w:rsid w:val="00E034A8"/>
    <w:rsid w:val="00E0371D"/>
    <w:rsid w:val="00E03902"/>
    <w:rsid w:val="00E03CBE"/>
    <w:rsid w:val="00E03DC4"/>
    <w:rsid w:val="00E03E14"/>
    <w:rsid w:val="00E03FF9"/>
    <w:rsid w:val="00E047B0"/>
    <w:rsid w:val="00E04F46"/>
    <w:rsid w:val="00E05427"/>
    <w:rsid w:val="00E0559E"/>
    <w:rsid w:val="00E05D83"/>
    <w:rsid w:val="00E06072"/>
    <w:rsid w:val="00E0638B"/>
    <w:rsid w:val="00E06643"/>
    <w:rsid w:val="00E06913"/>
    <w:rsid w:val="00E06AC2"/>
    <w:rsid w:val="00E06FC8"/>
    <w:rsid w:val="00E06FD8"/>
    <w:rsid w:val="00E07140"/>
    <w:rsid w:val="00E074B3"/>
    <w:rsid w:val="00E075BF"/>
    <w:rsid w:val="00E07A12"/>
    <w:rsid w:val="00E07AD7"/>
    <w:rsid w:val="00E07E71"/>
    <w:rsid w:val="00E1039D"/>
    <w:rsid w:val="00E106E9"/>
    <w:rsid w:val="00E10778"/>
    <w:rsid w:val="00E10D7C"/>
    <w:rsid w:val="00E110A6"/>
    <w:rsid w:val="00E11667"/>
    <w:rsid w:val="00E11790"/>
    <w:rsid w:val="00E122F5"/>
    <w:rsid w:val="00E1278B"/>
    <w:rsid w:val="00E12916"/>
    <w:rsid w:val="00E12CF9"/>
    <w:rsid w:val="00E1322F"/>
    <w:rsid w:val="00E13409"/>
    <w:rsid w:val="00E13CAD"/>
    <w:rsid w:val="00E1488B"/>
    <w:rsid w:val="00E14B12"/>
    <w:rsid w:val="00E14BD3"/>
    <w:rsid w:val="00E14D43"/>
    <w:rsid w:val="00E1511D"/>
    <w:rsid w:val="00E1539E"/>
    <w:rsid w:val="00E15490"/>
    <w:rsid w:val="00E154C7"/>
    <w:rsid w:val="00E15568"/>
    <w:rsid w:val="00E15785"/>
    <w:rsid w:val="00E1579B"/>
    <w:rsid w:val="00E15A58"/>
    <w:rsid w:val="00E15CF6"/>
    <w:rsid w:val="00E16096"/>
    <w:rsid w:val="00E16359"/>
    <w:rsid w:val="00E164A5"/>
    <w:rsid w:val="00E164F0"/>
    <w:rsid w:val="00E16934"/>
    <w:rsid w:val="00E16CAE"/>
    <w:rsid w:val="00E16CE2"/>
    <w:rsid w:val="00E16F6C"/>
    <w:rsid w:val="00E16FB9"/>
    <w:rsid w:val="00E171E7"/>
    <w:rsid w:val="00E174A1"/>
    <w:rsid w:val="00E17CFC"/>
    <w:rsid w:val="00E202BD"/>
    <w:rsid w:val="00E20B1B"/>
    <w:rsid w:val="00E20BFF"/>
    <w:rsid w:val="00E20E54"/>
    <w:rsid w:val="00E21298"/>
    <w:rsid w:val="00E21325"/>
    <w:rsid w:val="00E2178E"/>
    <w:rsid w:val="00E2179D"/>
    <w:rsid w:val="00E21DA0"/>
    <w:rsid w:val="00E21E25"/>
    <w:rsid w:val="00E22FF5"/>
    <w:rsid w:val="00E230FD"/>
    <w:rsid w:val="00E2343F"/>
    <w:rsid w:val="00E235AD"/>
    <w:rsid w:val="00E23BC1"/>
    <w:rsid w:val="00E24CCA"/>
    <w:rsid w:val="00E258DF"/>
    <w:rsid w:val="00E25B20"/>
    <w:rsid w:val="00E25EF6"/>
    <w:rsid w:val="00E25F69"/>
    <w:rsid w:val="00E26143"/>
    <w:rsid w:val="00E2667B"/>
    <w:rsid w:val="00E26710"/>
    <w:rsid w:val="00E26A71"/>
    <w:rsid w:val="00E26E03"/>
    <w:rsid w:val="00E279DA"/>
    <w:rsid w:val="00E300F5"/>
    <w:rsid w:val="00E304A7"/>
    <w:rsid w:val="00E308B1"/>
    <w:rsid w:val="00E30D03"/>
    <w:rsid w:val="00E30E54"/>
    <w:rsid w:val="00E31600"/>
    <w:rsid w:val="00E3165D"/>
    <w:rsid w:val="00E318CB"/>
    <w:rsid w:val="00E31BC4"/>
    <w:rsid w:val="00E324CE"/>
    <w:rsid w:val="00E3328C"/>
    <w:rsid w:val="00E3347F"/>
    <w:rsid w:val="00E33EB2"/>
    <w:rsid w:val="00E33EEF"/>
    <w:rsid w:val="00E34026"/>
    <w:rsid w:val="00E3404B"/>
    <w:rsid w:val="00E34538"/>
    <w:rsid w:val="00E34AA5"/>
    <w:rsid w:val="00E34E18"/>
    <w:rsid w:val="00E34EBF"/>
    <w:rsid w:val="00E34FC5"/>
    <w:rsid w:val="00E34FDD"/>
    <w:rsid w:val="00E35193"/>
    <w:rsid w:val="00E354BC"/>
    <w:rsid w:val="00E356B6"/>
    <w:rsid w:val="00E35DA0"/>
    <w:rsid w:val="00E35EBF"/>
    <w:rsid w:val="00E36772"/>
    <w:rsid w:val="00E36DC8"/>
    <w:rsid w:val="00E36EF6"/>
    <w:rsid w:val="00E3755B"/>
    <w:rsid w:val="00E37953"/>
    <w:rsid w:val="00E400E4"/>
    <w:rsid w:val="00E403DB"/>
    <w:rsid w:val="00E40F5C"/>
    <w:rsid w:val="00E40FAD"/>
    <w:rsid w:val="00E41039"/>
    <w:rsid w:val="00E411EA"/>
    <w:rsid w:val="00E41E66"/>
    <w:rsid w:val="00E41FD2"/>
    <w:rsid w:val="00E42021"/>
    <w:rsid w:val="00E424A2"/>
    <w:rsid w:val="00E425E1"/>
    <w:rsid w:val="00E429CE"/>
    <w:rsid w:val="00E42D49"/>
    <w:rsid w:val="00E42FF3"/>
    <w:rsid w:val="00E43033"/>
    <w:rsid w:val="00E43617"/>
    <w:rsid w:val="00E43658"/>
    <w:rsid w:val="00E4370F"/>
    <w:rsid w:val="00E4445E"/>
    <w:rsid w:val="00E44751"/>
    <w:rsid w:val="00E45A3C"/>
    <w:rsid w:val="00E45B6B"/>
    <w:rsid w:val="00E45C88"/>
    <w:rsid w:val="00E45E78"/>
    <w:rsid w:val="00E46BC8"/>
    <w:rsid w:val="00E470BC"/>
    <w:rsid w:val="00E5005D"/>
    <w:rsid w:val="00E50125"/>
    <w:rsid w:val="00E5055E"/>
    <w:rsid w:val="00E5096E"/>
    <w:rsid w:val="00E50D4B"/>
    <w:rsid w:val="00E50D59"/>
    <w:rsid w:val="00E50F8B"/>
    <w:rsid w:val="00E510DB"/>
    <w:rsid w:val="00E51411"/>
    <w:rsid w:val="00E51489"/>
    <w:rsid w:val="00E516DB"/>
    <w:rsid w:val="00E51D33"/>
    <w:rsid w:val="00E520D9"/>
    <w:rsid w:val="00E528D8"/>
    <w:rsid w:val="00E52B3E"/>
    <w:rsid w:val="00E52CB2"/>
    <w:rsid w:val="00E52D16"/>
    <w:rsid w:val="00E53448"/>
    <w:rsid w:val="00E5346D"/>
    <w:rsid w:val="00E5361B"/>
    <w:rsid w:val="00E543B0"/>
    <w:rsid w:val="00E54457"/>
    <w:rsid w:val="00E545B7"/>
    <w:rsid w:val="00E54A72"/>
    <w:rsid w:val="00E54F03"/>
    <w:rsid w:val="00E54F6C"/>
    <w:rsid w:val="00E54F81"/>
    <w:rsid w:val="00E5549A"/>
    <w:rsid w:val="00E55C49"/>
    <w:rsid w:val="00E55D4E"/>
    <w:rsid w:val="00E55EBB"/>
    <w:rsid w:val="00E55EF4"/>
    <w:rsid w:val="00E55F10"/>
    <w:rsid w:val="00E55F61"/>
    <w:rsid w:val="00E55F67"/>
    <w:rsid w:val="00E56204"/>
    <w:rsid w:val="00E5652B"/>
    <w:rsid w:val="00E569D8"/>
    <w:rsid w:val="00E56B05"/>
    <w:rsid w:val="00E56B4B"/>
    <w:rsid w:val="00E56ED3"/>
    <w:rsid w:val="00E56F1B"/>
    <w:rsid w:val="00E5758E"/>
    <w:rsid w:val="00E5782D"/>
    <w:rsid w:val="00E6009F"/>
    <w:rsid w:val="00E60341"/>
    <w:rsid w:val="00E60D29"/>
    <w:rsid w:val="00E617DC"/>
    <w:rsid w:val="00E61872"/>
    <w:rsid w:val="00E61B8D"/>
    <w:rsid w:val="00E62081"/>
    <w:rsid w:val="00E620A0"/>
    <w:rsid w:val="00E623F3"/>
    <w:rsid w:val="00E624E1"/>
    <w:rsid w:val="00E626B3"/>
    <w:rsid w:val="00E62D27"/>
    <w:rsid w:val="00E633F2"/>
    <w:rsid w:val="00E639A6"/>
    <w:rsid w:val="00E64187"/>
    <w:rsid w:val="00E643CE"/>
    <w:rsid w:val="00E64539"/>
    <w:rsid w:val="00E647F0"/>
    <w:rsid w:val="00E6492A"/>
    <w:rsid w:val="00E64BE2"/>
    <w:rsid w:val="00E64E88"/>
    <w:rsid w:val="00E64FD2"/>
    <w:rsid w:val="00E65056"/>
    <w:rsid w:val="00E66785"/>
    <w:rsid w:val="00E66C9A"/>
    <w:rsid w:val="00E66E6A"/>
    <w:rsid w:val="00E674A5"/>
    <w:rsid w:val="00E6772F"/>
    <w:rsid w:val="00E701E1"/>
    <w:rsid w:val="00E704EE"/>
    <w:rsid w:val="00E70A97"/>
    <w:rsid w:val="00E70F35"/>
    <w:rsid w:val="00E71347"/>
    <w:rsid w:val="00E71BAD"/>
    <w:rsid w:val="00E71FCB"/>
    <w:rsid w:val="00E7228E"/>
    <w:rsid w:val="00E7277B"/>
    <w:rsid w:val="00E72C8E"/>
    <w:rsid w:val="00E72DD5"/>
    <w:rsid w:val="00E72DD9"/>
    <w:rsid w:val="00E730BF"/>
    <w:rsid w:val="00E734FB"/>
    <w:rsid w:val="00E74A30"/>
    <w:rsid w:val="00E74F37"/>
    <w:rsid w:val="00E752FA"/>
    <w:rsid w:val="00E75845"/>
    <w:rsid w:val="00E760F5"/>
    <w:rsid w:val="00E76AB1"/>
    <w:rsid w:val="00E774C8"/>
    <w:rsid w:val="00E778E6"/>
    <w:rsid w:val="00E77943"/>
    <w:rsid w:val="00E77FCC"/>
    <w:rsid w:val="00E80089"/>
    <w:rsid w:val="00E8052F"/>
    <w:rsid w:val="00E80C6D"/>
    <w:rsid w:val="00E812A3"/>
    <w:rsid w:val="00E814D4"/>
    <w:rsid w:val="00E81955"/>
    <w:rsid w:val="00E821C6"/>
    <w:rsid w:val="00E822C1"/>
    <w:rsid w:val="00E824F9"/>
    <w:rsid w:val="00E826B3"/>
    <w:rsid w:val="00E826E9"/>
    <w:rsid w:val="00E83236"/>
    <w:rsid w:val="00E832B3"/>
    <w:rsid w:val="00E83689"/>
    <w:rsid w:val="00E8403F"/>
    <w:rsid w:val="00E8409E"/>
    <w:rsid w:val="00E84A56"/>
    <w:rsid w:val="00E84A6C"/>
    <w:rsid w:val="00E84B8B"/>
    <w:rsid w:val="00E85253"/>
    <w:rsid w:val="00E8540A"/>
    <w:rsid w:val="00E8549D"/>
    <w:rsid w:val="00E860BB"/>
    <w:rsid w:val="00E863E9"/>
    <w:rsid w:val="00E86444"/>
    <w:rsid w:val="00E86666"/>
    <w:rsid w:val="00E870E7"/>
    <w:rsid w:val="00E870F5"/>
    <w:rsid w:val="00E87446"/>
    <w:rsid w:val="00E87492"/>
    <w:rsid w:val="00E87AA1"/>
    <w:rsid w:val="00E90375"/>
    <w:rsid w:val="00E9040D"/>
    <w:rsid w:val="00E9085A"/>
    <w:rsid w:val="00E910C4"/>
    <w:rsid w:val="00E914A5"/>
    <w:rsid w:val="00E91511"/>
    <w:rsid w:val="00E918FC"/>
    <w:rsid w:val="00E9196D"/>
    <w:rsid w:val="00E91D36"/>
    <w:rsid w:val="00E9214F"/>
    <w:rsid w:val="00E9267C"/>
    <w:rsid w:val="00E92C9E"/>
    <w:rsid w:val="00E92D4E"/>
    <w:rsid w:val="00E93275"/>
    <w:rsid w:val="00E93335"/>
    <w:rsid w:val="00E93C8A"/>
    <w:rsid w:val="00E93D0D"/>
    <w:rsid w:val="00E93DBC"/>
    <w:rsid w:val="00E93FCF"/>
    <w:rsid w:val="00E94258"/>
    <w:rsid w:val="00E94380"/>
    <w:rsid w:val="00E945B5"/>
    <w:rsid w:val="00E94626"/>
    <w:rsid w:val="00E946AB"/>
    <w:rsid w:val="00E94AE8"/>
    <w:rsid w:val="00E94CFC"/>
    <w:rsid w:val="00E95621"/>
    <w:rsid w:val="00E95BB0"/>
    <w:rsid w:val="00E95D06"/>
    <w:rsid w:val="00E96638"/>
    <w:rsid w:val="00E96E0C"/>
    <w:rsid w:val="00E9776C"/>
    <w:rsid w:val="00E97D03"/>
    <w:rsid w:val="00E97D7F"/>
    <w:rsid w:val="00EA0B91"/>
    <w:rsid w:val="00EA1175"/>
    <w:rsid w:val="00EA13DB"/>
    <w:rsid w:val="00EA1494"/>
    <w:rsid w:val="00EA1E92"/>
    <w:rsid w:val="00EA20C9"/>
    <w:rsid w:val="00EA2259"/>
    <w:rsid w:val="00EA24B2"/>
    <w:rsid w:val="00EA2711"/>
    <w:rsid w:val="00EA2772"/>
    <w:rsid w:val="00EA28C1"/>
    <w:rsid w:val="00EA2F0F"/>
    <w:rsid w:val="00EA30DB"/>
    <w:rsid w:val="00EA38F7"/>
    <w:rsid w:val="00EA398C"/>
    <w:rsid w:val="00EA3DC4"/>
    <w:rsid w:val="00EA3E38"/>
    <w:rsid w:val="00EA44F2"/>
    <w:rsid w:val="00EA4F86"/>
    <w:rsid w:val="00EA4FA9"/>
    <w:rsid w:val="00EA5343"/>
    <w:rsid w:val="00EA5C0A"/>
    <w:rsid w:val="00EA6645"/>
    <w:rsid w:val="00EA6791"/>
    <w:rsid w:val="00EA6940"/>
    <w:rsid w:val="00EA6AC4"/>
    <w:rsid w:val="00EA6BAA"/>
    <w:rsid w:val="00EA6C2F"/>
    <w:rsid w:val="00EA6C80"/>
    <w:rsid w:val="00EA6CF2"/>
    <w:rsid w:val="00EA6DB9"/>
    <w:rsid w:val="00EA6DDB"/>
    <w:rsid w:val="00EA7039"/>
    <w:rsid w:val="00EA70C9"/>
    <w:rsid w:val="00EA72EE"/>
    <w:rsid w:val="00EA7315"/>
    <w:rsid w:val="00EB03A7"/>
    <w:rsid w:val="00EB04B5"/>
    <w:rsid w:val="00EB06F6"/>
    <w:rsid w:val="00EB0A2C"/>
    <w:rsid w:val="00EB0EE8"/>
    <w:rsid w:val="00EB1063"/>
    <w:rsid w:val="00EB142B"/>
    <w:rsid w:val="00EB198B"/>
    <w:rsid w:val="00EB1AA2"/>
    <w:rsid w:val="00EB1E10"/>
    <w:rsid w:val="00EB200F"/>
    <w:rsid w:val="00EB23D7"/>
    <w:rsid w:val="00EB24E7"/>
    <w:rsid w:val="00EB26FA"/>
    <w:rsid w:val="00EB2827"/>
    <w:rsid w:val="00EB33F2"/>
    <w:rsid w:val="00EB36A3"/>
    <w:rsid w:val="00EB38C9"/>
    <w:rsid w:val="00EB41DA"/>
    <w:rsid w:val="00EB47F0"/>
    <w:rsid w:val="00EB4BB3"/>
    <w:rsid w:val="00EB4C23"/>
    <w:rsid w:val="00EB57B1"/>
    <w:rsid w:val="00EB595C"/>
    <w:rsid w:val="00EB5E58"/>
    <w:rsid w:val="00EB5EB0"/>
    <w:rsid w:val="00EB5F64"/>
    <w:rsid w:val="00EB61FF"/>
    <w:rsid w:val="00EB6376"/>
    <w:rsid w:val="00EB63E2"/>
    <w:rsid w:val="00EB6527"/>
    <w:rsid w:val="00EB6F0D"/>
    <w:rsid w:val="00EB7484"/>
    <w:rsid w:val="00EB750A"/>
    <w:rsid w:val="00EB7876"/>
    <w:rsid w:val="00EB79F6"/>
    <w:rsid w:val="00EC00B7"/>
    <w:rsid w:val="00EC08AC"/>
    <w:rsid w:val="00EC09F3"/>
    <w:rsid w:val="00EC0B90"/>
    <w:rsid w:val="00EC1FE2"/>
    <w:rsid w:val="00EC2300"/>
    <w:rsid w:val="00EC2E8C"/>
    <w:rsid w:val="00EC34B1"/>
    <w:rsid w:val="00EC3600"/>
    <w:rsid w:val="00EC3CA7"/>
    <w:rsid w:val="00EC414E"/>
    <w:rsid w:val="00EC428A"/>
    <w:rsid w:val="00EC492F"/>
    <w:rsid w:val="00EC4C73"/>
    <w:rsid w:val="00EC4CBD"/>
    <w:rsid w:val="00EC4D93"/>
    <w:rsid w:val="00EC52B1"/>
    <w:rsid w:val="00EC5338"/>
    <w:rsid w:val="00EC6163"/>
    <w:rsid w:val="00EC6594"/>
    <w:rsid w:val="00EC6BCD"/>
    <w:rsid w:val="00EC6D89"/>
    <w:rsid w:val="00EC6D9F"/>
    <w:rsid w:val="00EC7143"/>
    <w:rsid w:val="00EC754B"/>
    <w:rsid w:val="00EC7D02"/>
    <w:rsid w:val="00ED0471"/>
    <w:rsid w:val="00ED0718"/>
    <w:rsid w:val="00ED0A23"/>
    <w:rsid w:val="00ED0A90"/>
    <w:rsid w:val="00ED0B0A"/>
    <w:rsid w:val="00ED0BB5"/>
    <w:rsid w:val="00ED0EAD"/>
    <w:rsid w:val="00ED0FD3"/>
    <w:rsid w:val="00ED1086"/>
    <w:rsid w:val="00ED166A"/>
    <w:rsid w:val="00ED1927"/>
    <w:rsid w:val="00ED1B35"/>
    <w:rsid w:val="00ED1BF4"/>
    <w:rsid w:val="00ED22C7"/>
    <w:rsid w:val="00ED2EB7"/>
    <w:rsid w:val="00ED3080"/>
    <w:rsid w:val="00ED453F"/>
    <w:rsid w:val="00ED46CB"/>
    <w:rsid w:val="00ED46E6"/>
    <w:rsid w:val="00ED4751"/>
    <w:rsid w:val="00ED4E45"/>
    <w:rsid w:val="00ED5590"/>
    <w:rsid w:val="00ED5A17"/>
    <w:rsid w:val="00ED5AD1"/>
    <w:rsid w:val="00ED5BC1"/>
    <w:rsid w:val="00ED627A"/>
    <w:rsid w:val="00ED636C"/>
    <w:rsid w:val="00ED6407"/>
    <w:rsid w:val="00ED661D"/>
    <w:rsid w:val="00ED6679"/>
    <w:rsid w:val="00ED66BC"/>
    <w:rsid w:val="00ED6D3C"/>
    <w:rsid w:val="00ED70E4"/>
    <w:rsid w:val="00ED7271"/>
    <w:rsid w:val="00ED7919"/>
    <w:rsid w:val="00ED7CFD"/>
    <w:rsid w:val="00ED7EA6"/>
    <w:rsid w:val="00ED7FC5"/>
    <w:rsid w:val="00EE0128"/>
    <w:rsid w:val="00EE096D"/>
    <w:rsid w:val="00EE09CC"/>
    <w:rsid w:val="00EE0FC7"/>
    <w:rsid w:val="00EE131B"/>
    <w:rsid w:val="00EE1525"/>
    <w:rsid w:val="00EE1545"/>
    <w:rsid w:val="00EE176A"/>
    <w:rsid w:val="00EE1799"/>
    <w:rsid w:val="00EE1928"/>
    <w:rsid w:val="00EE203C"/>
    <w:rsid w:val="00EE2770"/>
    <w:rsid w:val="00EE2CB5"/>
    <w:rsid w:val="00EE2E51"/>
    <w:rsid w:val="00EE3453"/>
    <w:rsid w:val="00EE37F7"/>
    <w:rsid w:val="00EE3F4C"/>
    <w:rsid w:val="00EE42FA"/>
    <w:rsid w:val="00EE53FB"/>
    <w:rsid w:val="00EE5856"/>
    <w:rsid w:val="00EE5B79"/>
    <w:rsid w:val="00EE5BD1"/>
    <w:rsid w:val="00EE5CA1"/>
    <w:rsid w:val="00EE5D53"/>
    <w:rsid w:val="00EE653A"/>
    <w:rsid w:val="00EE688B"/>
    <w:rsid w:val="00EE6A01"/>
    <w:rsid w:val="00EE74B9"/>
    <w:rsid w:val="00EE7502"/>
    <w:rsid w:val="00EE79DA"/>
    <w:rsid w:val="00EE7C9C"/>
    <w:rsid w:val="00EF0601"/>
    <w:rsid w:val="00EF0A7C"/>
    <w:rsid w:val="00EF113B"/>
    <w:rsid w:val="00EF161E"/>
    <w:rsid w:val="00EF19FA"/>
    <w:rsid w:val="00EF1E1C"/>
    <w:rsid w:val="00EF2309"/>
    <w:rsid w:val="00EF2327"/>
    <w:rsid w:val="00EF23C7"/>
    <w:rsid w:val="00EF2906"/>
    <w:rsid w:val="00EF2A2D"/>
    <w:rsid w:val="00EF2B7A"/>
    <w:rsid w:val="00EF2D6D"/>
    <w:rsid w:val="00EF2F4D"/>
    <w:rsid w:val="00EF338E"/>
    <w:rsid w:val="00EF42FF"/>
    <w:rsid w:val="00EF438F"/>
    <w:rsid w:val="00EF43B3"/>
    <w:rsid w:val="00EF4675"/>
    <w:rsid w:val="00EF57AD"/>
    <w:rsid w:val="00EF5B35"/>
    <w:rsid w:val="00EF5B48"/>
    <w:rsid w:val="00EF60B8"/>
    <w:rsid w:val="00EF64FA"/>
    <w:rsid w:val="00EF65A2"/>
    <w:rsid w:val="00EF6976"/>
    <w:rsid w:val="00EF6B92"/>
    <w:rsid w:val="00EF6E53"/>
    <w:rsid w:val="00F00392"/>
    <w:rsid w:val="00F008E1"/>
    <w:rsid w:val="00F00F90"/>
    <w:rsid w:val="00F01032"/>
    <w:rsid w:val="00F0103D"/>
    <w:rsid w:val="00F026B9"/>
    <w:rsid w:val="00F02A14"/>
    <w:rsid w:val="00F03083"/>
    <w:rsid w:val="00F033DA"/>
    <w:rsid w:val="00F0352E"/>
    <w:rsid w:val="00F03868"/>
    <w:rsid w:val="00F03BC0"/>
    <w:rsid w:val="00F03C59"/>
    <w:rsid w:val="00F0402C"/>
    <w:rsid w:val="00F04076"/>
    <w:rsid w:val="00F04086"/>
    <w:rsid w:val="00F042C5"/>
    <w:rsid w:val="00F04729"/>
    <w:rsid w:val="00F0497D"/>
    <w:rsid w:val="00F04CFC"/>
    <w:rsid w:val="00F04D66"/>
    <w:rsid w:val="00F04DBE"/>
    <w:rsid w:val="00F05958"/>
    <w:rsid w:val="00F06D06"/>
    <w:rsid w:val="00F0716D"/>
    <w:rsid w:val="00F073B7"/>
    <w:rsid w:val="00F07519"/>
    <w:rsid w:val="00F07D28"/>
    <w:rsid w:val="00F07DFE"/>
    <w:rsid w:val="00F10041"/>
    <w:rsid w:val="00F1050C"/>
    <w:rsid w:val="00F10603"/>
    <w:rsid w:val="00F10763"/>
    <w:rsid w:val="00F10918"/>
    <w:rsid w:val="00F10A5B"/>
    <w:rsid w:val="00F10B13"/>
    <w:rsid w:val="00F10FBC"/>
    <w:rsid w:val="00F11375"/>
    <w:rsid w:val="00F1160C"/>
    <w:rsid w:val="00F11E7D"/>
    <w:rsid w:val="00F1218D"/>
    <w:rsid w:val="00F1257F"/>
    <w:rsid w:val="00F125D9"/>
    <w:rsid w:val="00F13CB3"/>
    <w:rsid w:val="00F142E7"/>
    <w:rsid w:val="00F146E9"/>
    <w:rsid w:val="00F1484C"/>
    <w:rsid w:val="00F14CB6"/>
    <w:rsid w:val="00F14DAE"/>
    <w:rsid w:val="00F14FE9"/>
    <w:rsid w:val="00F15AD5"/>
    <w:rsid w:val="00F164F5"/>
    <w:rsid w:val="00F16AA9"/>
    <w:rsid w:val="00F16B58"/>
    <w:rsid w:val="00F17057"/>
    <w:rsid w:val="00F1714B"/>
    <w:rsid w:val="00F17568"/>
    <w:rsid w:val="00F20105"/>
    <w:rsid w:val="00F20748"/>
    <w:rsid w:val="00F207A0"/>
    <w:rsid w:val="00F20BA7"/>
    <w:rsid w:val="00F20E96"/>
    <w:rsid w:val="00F21D6B"/>
    <w:rsid w:val="00F22017"/>
    <w:rsid w:val="00F22E2C"/>
    <w:rsid w:val="00F23169"/>
    <w:rsid w:val="00F24389"/>
    <w:rsid w:val="00F244AE"/>
    <w:rsid w:val="00F24A23"/>
    <w:rsid w:val="00F24C24"/>
    <w:rsid w:val="00F24C26"/>
    <w:rsid w:val="00F24EFD"/>
    <w:rsid w:val="00F252EF"/>
    <w:rsid w:val="00F2536F"/>
    <w:rsid w:val="00F26673"/>
    <w:rsid w:val="00F267EE"/>
    <w:rsid w:val="00F2694D"/>
    <w:rsid w:val="00F26A58"/>
    <w:rsid w:val="00F26D81"/>
    <w:rsid w:val="00F27236"/>
    <w:rsid w:val="00F272C4"/>
    <w:rsid w:val="00F275C9"/>
    <w:rsid w:val="00F2766E"/>
    <w:rsid w:val="00F277C8"/>
    <w:rsid w:val="00F27B0B"/>
    <w:rsid w:val="00F27C32"/>
    <w:rsid w:val="00F27E99"/>
    <w:rsid w:val="00F27EA6"/>
    <w:rsid w:val="00F30020"/>
    <w:rsid w:val="00F30290"/>
    <w:rsid w:val="00F302B9"/>
    <w:rsid w:val="00F302E5"/>
    <w:rsid w:val="00F31886"/>
    <w:rsid w:val="00F31AE4"/>
    <w:rsid w:val="00F3212D"/>
    <w:rsid w:val="00F321B4"/>
    <w:rsid w:val="00F3235F"/>
    <w:rsid w:val="00F32809"/>
    <w:rsid w:val="00F32B6B"/>
    <w:rsid w:val="00F32FFB"/>
    <w:rsid w:val="00F331C1"/>
    <w:rsid w:val="00F331CA"/>
    <w:rsid w:val="00F332E4"/>
    <w:rsid w:val="00F335DE"/>
    <w:rsid w:val="00F33918"/>
    <w:rsid w:val="00F33E84"/>
    <w:rsid w:val="00F3429B"/>
    <w:rsid w:val="00F347F5"/>
    <w:rsid w:val="00F34CBB"/>
    <w:rsid w:val="00F3601D"/>
    <w:rsid w:val="00F365FC"/>
    <w:rsid w:val="00F36939"/>
    <w:rsid w:val="00F376A8"/>
    <w:rsid w:val="00F377FF"/>
    <w:rsid w:val="00F378DB"/>
    <w:rsid w:val="00F40E39"/>
    <w:rsid w:val="00F40F68"/>
    <w:rsid w:val="00F4116F"/>
    <w:rsid w:val="00F41A1C"/>
    <w:rsid w:val="00F41F1D"/>
    <w:rsid w:val="00F42B1C"/>
    <w:rsid w:val="00F42F1F"/>
    <w:rsid w:val="00F433EB"/>
    <w:rsid w:val="00F4344F"/>
    <w:rsid w:val="00F438E0"/>
    <w:rsid w:val="00F43A3B"/>
    <w:rsid w:val="00F43E29"/>
    <w:rsid w:val="00F43FD5"/>
    <w:rsid w:val="00F440B5"/>
    <w:rsid w:val="00F44547"/>
    <w:rsid w:val="00F44841"/>
    <w:rsid w:val="00F44894"/>
    <w:rsid w:val="00F45033"/>
    <w:rsid w:val="00F450A6"/>
    <w:rsid w:val="00F4544D"/>
    <w:rsid w:val="00F456EB"/>
    <w:rsid w:val="00F45A8D"/>
    <w:rsid w:val="00F45D86"/>
    <w:rsid w:val="00F463C3"/>
    <w:rsid w:val="00F46672"/>
    <w:rsid w:val="00F46845"/>
    <w:rsid w:val="00F46900"/>
    <w:rsid w:val="00F46A8D"/>
    <w:rsid w:val="00F46D2E"/>
    <w:rsid w:val="00F46F86"/>
    <w:rsid w:val="00F47A87"/>
    <w:rsid w:val="00F47F6F"/>
    <w:rsid w:val="00F50163"/>
    <w:rsid w:val="00F50702"/>
    <w:rsid w:val="00F50FCD"/>
    <w:rsid w:val="00F5158A"/>
    <w:rsid w:val="00F51E68"/>
    <w:rsid w:val="00F525FA"/>
    <w:rsid w:val="00F52934"/>
    <w:rsid w:val="00F529C2"/>
    <w:rsid w:val="00F53939"/>
    <w:rsid w:val="00F53C5D"/>
    <w:rsid w:val="00F53EC1"/>
    <w:rsid w:val="00F54249"/>
    <w:rsid w:val="00F542C1"/>
    <w:rsid w:val="00F543FD"/>
    <w:rsid w:val="00F54808"/>
    <w:rsid w:val="00F548CA"/>
    <w:rsid w:val="00F5519F"/>
    <w:rsid w:val="00F5558E"/>
    <w:rsid w:val="00F5572B"/>
    <w:rsid w:val="00F5595E"/>
    <w:rsid w:val="00F55964"/>
    <w:rsid w:val="00F55BC1"/>
    <w:rsid w:val="00F55CD1"/>
    <w:rsid w:val="00F55EA0"/>
    <w:rsid w:val="00F5653A"/>
    <w:rsid w:val="00F56B11"/>
    <w:rsid w:val="00F56E77"/>
    <w:rsid w:val="00F57B9F"/>
    <w:rsid w:val="00F608E2"/>
    <w:rsid w:val="00F61A0B"/>
    <w:rsid w:val="00F61ABD"/>
    <w:rsid w:val="00F61C0E"/>
    <w:rsid w:val="00F61FDA"/>
    <w:rsid w:val="00F621BE"/>
    <w:rsid w:val="00F6298E"/>
    <w:rsid w:val="00F62B8D"/>
    <w:rsid w:val="00F62C15"/>
    <w:rsid w:val="00F633A2"/>
    <w:rsid w:val="00F63401"/>
    <w:rsid w:val="00F63746"/>
    <w:rsid w:val="00F637A5"/>
    <w:rsid w:val="00F638D5"/>
    <w:rsid w:val="00F641AD"/>
    <w:rsid w:val="00F64512"/>
    <w:rsid w:val="00F64617"/>
    <w:rsid w:val="00F64795"/>
    <w:rsid w:val="00F6486D"/>
    <w:rsid w:val="00F64B8C"/>
    <w:rsid w:val="00F64C93"/>
    <w:rsid w:val="00F65208"/>
    <w:rsid w:val="00F65A7C"/>
    <w:rsid w:val="00F65E83"/>
    <w:rsid w:val="00F65FFD"/>
    <w:rsid w:val="00F6615A"/>
    <w:rsid w:val="00F665AE"/>
    <w:rsid w:val="00F6662A"/>
    <w:rsid w:val="00F66ADF"/>
    <w:rsid w:val="00F674C5"/>
    <w:rsid w:val="00F67598"/>
    <w:rsid w:val="00F677CB"/>
    <w:rsid w:val="00F67978"/>
    <w:rsid w:val="00F67EF4"/>
    <w:rsid w:val="00F70004"/>
    <w:rsid w:val="00F700C7"/>
    <w:rsid w:val="00F70170"/>
    <w:rsid w:val="00F7026D"/>
    <w:rsid w:val="00F7081A"/>
    <w:rsid w:val="00F70B00"/>
    <w:rsid w:val="00F70B87"/>
    <w:rsid w:val="00F70BF1"/>
    <w:rsid w:val="00F70DD9"/>
    <w:rsid w:val="00F70EF6"/>
    <w:rsid w:val="00F7107C"/>
    <w:rsid w:val="00F7111B"/>
    <w:rsid w:val="00F71C04"/>
    <w:rsid w:val="00F7222C"/>
    <w:rsid w:val="00F7227E"/>
    <w:rsid w:val="00F723CF"/>
    <w:rsid w:val="00F72692"/>
    <w:rsid w:val="00F7269E"/>
    <w:rsid w:val="00F726FF"/>
    <w:rsid w:val="00F72895"/>
    <w:rsid w:val="00F7296D"/>
    <w:rsid w:val="00F72ABB"/>
    <w:rsid w:val="00F72AC2"/>
    <w:rsid w:val="00F72ACD"/>
    <w:rsid w:val="00F73847"/>
    <w:rsid w:val="00F739C0"/>
    <w:rsid w:val="00F73A41"/>
    <w:rsid w:val="00F73E05"/>
    <w:rsid w:val="00F73E1E"/>
    <w:rsid w:val="00F73E96"/>
    <w:rsid w:val="00F73FF3"/>
    <w:rsid w:val="00F74113"/>
    <w:rsid w:val="00F74384"/>
    <w:rsid w:val="00F7559A"/>
    <w:rsid w:val="00F755BD"/>
    <w:rsid w:val="00F755C1"/>
    <w:rsid w:val="00F75657"/>
    <w:rsid w:val="00F75885"/>
    <w:rsid w:val="00F75C43"/>
    <w:rsid w:val="00F7637D"/>
    <w:rsid w:val="00F767BA"/>
    <w:rsid w:val="00F767D1"/>
    <w:rsid w:val="00F7692D"/>
    <w:rsid w:val="00F769A6"/>
    <w:rsid w:val="00F76A28"/>
    <w:rsid w:val="00F76AAC"/>
    <w:rsid w:val="00F77029"/>
    <w:rsid w:val="00F772DB"/>
    <w:rsid w:val="00F776FA"/>
    <w:rsid w:val="00F8013F"/>
    <w:rsid w:val="00F806C8"/>
    <w:rsid w:val="00F8086E"/>
    <w:rsid w:val="00F80E7C"/>
    <w:rsid w:val="00F81680"/>
    <w:rsid w:val="00F81862"/>
    <w:rsid w:val="00F821B6"/>
    <w:rsid w:val="00F8230F"/>
    <w:rsid w:val="00F827F4"/>
    <w:rsid w:val="00F832F1"/>
    <w:rsid w:val="00F8392B"/>
    <w:rsid w:val="00F839DC"/>
    <w:rsid w:val="00F83DA9"/>
    <w:rsid w:val="00F83ED7"/>
    <w:rsid w:val="00F83F04"/>
    <w:rsid w:val="00F842B0"/>
    <w:rsid w:val="00F842E2"/>
    <w:rsid w:val="00F84C8C"/>
    <w:rsid w:val="00F8578A"/>
    <w:rsid w:val="00F857DF"/>
    <w:rsid w:val="00F857E0"/>
    <w:rsid w:val="00F85DDC"/>
    <w:rsid w:val="00F86238"/>
    <w:rsid w:val="00F8628A"/>
    <w:rsid w:val="00F868F0"/>
    <w:rsid w:val="00F8711C"/>
    <w:rsid w:val="00F871FD"/>
    <w:rsid w:val="00F87613"/>
    <w:rsid w:val="00F8765F"/>
    <w:rsid w:val="00F90138"/>
    <w:rsid w:val="00F901D3"/>
    <w:rsid w:val="00F9029F"/>
    <w:rsid w:val="00F90457"/>
    <w:rsid w:val="00F904EE"/>
    <w:rsid w:val="00F9078D"/>
    <w:rsid w:val="00F910F4"/>
    <w:rsid w:val="00F91D38"/>
    <w:rsid w:val="00F92134"/>
    <w:rsid w:val="00F922A4"/>
    <w:rsid w:val="00F92A50"/>
    <w:rsid w:val="00F92A9F"/>
    <w:rsid w:val="00F9313D"/>
    <w:rsid w:val="00F93433"/>
    <w:rsid w:val="00F935B5"/>
    <w:rsid w:val="00F9389D"/>
    <w:rsid w:val="00F93B26"/>
    <w:rsid w:val="00F93D2E"/>
    <w:rsid w:val="00F947D3"/>
    <w:rsid w:val="00F94AEB"/>
    <w:rsid w:val="00F94D1C"/>
    <w:rsid w:val="00F94D1D"/>
    <w:rsid w:val="00F950BA"/>
    <w:rsid w:val="00F952A3"/>
    <w:rsid w:val="00F958D3"/>
    <w:rsid w:val="00F96442"/>
    <w:rsid w:val="00F9661C"/>
    <w:rsid w:val="00F96992"/>
    <w:rsid w:val="00F96C10"/>
    <w:rsid w:val="00F97873"/>
    <w:rsid w:val="00F97DB6"/>
    <w:rsid w:val="00FA02D5"/>
    <w:rsid w:val="00FA02EB"/>
    <w:rsid w:val="00FA0626"/>
    <w:rsid w:val="00FA0A3F"/>
    <w:rsid w:val="00FA12D8"/>
    <w:rsid w:val="00FA14DE"/>
    <w:rsid w:val="00FA188A"/>
    <w:rsid w:val="00FA22C5"/>
    <w:rsid w:val="00FA24A6"/>
    <w:rsid w:val="00FA24F5"/>
    <w:rsid w:val="00FA34B6"/>
    <w:rsid w:val="00FA3E98"/>
    <w:rsid w:val="00FA42A2"/>
    <w:rsid w:val="00FA4DD4"/>
    <w:rsid w:val="00FA575D"/>
    <w:rsid w:val="00FA5A0A"/>
    <w:rsid w:val="00FA60C5"/>
    <w:rsid w:val="00FA6312"/>
    <w:rsid w:val="00FA7C10"/>
    <w:rsid w:val="00FB02CB"/>
    <w:rsid w:val="00FB0551"/>
    <w:rsid w:val="00FB0C05"/>
    <w:rsid w:val="00FB1146"/>
    <w:rsid w:val="00FB11D5"/>
    <w:rsid w:val="00FB127D"/>
    <w:rsid w:val="00FB1ACB"/>
    <w:rsid w:val="00FB2313"/>
    <w:rsid w:val="00FB237E"/>
    <w:rsid w:val="00FB2737"/>
    <w:rsid w:val="00FB2B55"/>
    <w:rsid w:val="00FB2BF1"/>
    <w:rsid w:val="00FB3E2A"/>
    <w:rsid w:val="00FB44CD"/>
    <w:rsid w:val="00FB4AC0"/>
    <w:rsid w:val="00FB4B7F"/>
    <w:rsid w:val="00FB4F68"/>
    <w:rsid w:val="00FB5644"/>
    <w:rsid w:val="00FB5C1A"/>
    <w:rsid w:val="00FB61B4"/>
    <w:rsid w:val="00FB63C6"/>
    <w:rsid w:val="00FB6515"/>
    <w:rsid w:val="00FB6A04"/>
    <w:rsid w:val="00FB7036"/>
    <w:rsid w:val="00FB7586"/>
    <w:rsid w:val="00FB7BCC"/>
    <w:rsid w:val="00FC006C"/>
    <w:rsid w:val="00FC00C8"/>
    <w:rsid w:val="00FC0B6E"/>
    <w:rsid w:val="00FC129F"/>
    <w:rsid w:val="00FC12D6"/>
    <w:rsid w:val="00FC1B5C"/>
    <w:rsid w:val="00FC23E7"/>
    <w:rsid w:val="00FC24A6"/>
    <w:rsid w:val="00FC2553"/>
    <w:rsid w:val="00FC2879"/>
    <w:rsid w:val="00FC2999"/>
    <w:rsid w:val="00FC2D84"/>
    <w:rsid w:val="00FC32D0"/>
    <w:rsid w:val="00FC33F0"/>
    <w:rsid w:val="00FC3424"/>
    <w:rsid w:val="00FC3488"/>
    <w:rsid w:val="00FC35C2"/>
    <w:rsid w:val="00FC389A"/>
    <w:rsid w:val="00FC3A07"/>
    <w:rsid w:val="00FC4537"/>
    <w:rsid w:val="00FC58B9"/>
    <w:rsid w:val="00FC5A21"/>
    <w:rsid w:val="00FC5A75"/>
    <w:rsid w:val="00FC62BA"/>
    <w:rsid w:val="00FC64C0"/>
    <w:rsid w:val="00FC6EFF"/>
    <w:rsid w:val="00FC6F42"/>
    <w:rsid w:val="00FC7007"/>
    <w:rsid w:val="00FC7320"/>
    <w:rsid w:val="00FD1480"/>
    <w:rsid w:val="00FD1F75"/>
    <w:rsid w:val="00FD2241"/>
    <w:rsid w:val="00FD24C4"/>
    <w:rsid w:val="00FD28C1"/>
    <w:rsid w:val="00FD28EB"/>
    <w:rsid w:val="00FD326C"/>
    <w:rsid w:val="00FD3422"/>
    <w:rsid w:val="00FD3662"/>
    <w:rsid w:val="00FD3C99"/>
    <w:rsid w:val="00FD3CB5"/>
    <w:rsid w:val="00FD4199"/>
    <w:rsid w:val="00FD448C"/>
    <w:rsid w:val="00FD485E"/>
    <w:rsid w:val="00FD4898"/>
    <w:rsid w:val="00FD492E"/>
    <w:rsid w:val="00FD4E1A"/>
    <w:rsid w:val="00FD4E1F"/>
    <w:rsid w:val="00FD5458"/>
    <w:rsid w:val="00FD571C"/>
    <w:rsid w:val="00FD5C52"/>
    <w:rsid w:val="00FD6055"/>
    <w:rsid w:val="00FD6539"/>
    <w:rsid w:val="00FD6E27"/>
    <w:rsid w:val="00FD7A82"/>
    <w:rsid w:val="00FD7C87"/>
    <w:rsid w:val="00FE06DE"/>
    <w:rsid w:val="00FE0AF6"/>
    <w:rsid w:val="00FE0B98"/>
    <w:rsid w:val="00FE0C24"/>
    <w:rsid w:val="00FE0D81"/>
    <w:rsid w:val="00FE1600"/>
    <w:rsid w:val="00FE1885"/>
    <w:rsid w:val="00FE20C0"/>
    <w:rsid w:val="00FE28F2"/>
    <w:rsid w:val="00FE291F"/>
    <w:rsid w:val="00FE2C0D"/>
    <w:rsid w:val="00FE2E8E"/>
    <w:rsid w:val="00FE2F0F"/>
    <w:rsid w:val="00FE2F6C"/>
    <w:rsid w:val="00FE36BB"/>
    <w:rsid w:val="00FE4728"/>
    <w:rsid w:val="00FE4C10"/>
    <w:rsid w:val="00FE5014"/>
    <w:rsid w:val="00FE531E"/>
    <w:rsid w:val="00FE608D"/>
    <w:rsid w:val="00FE654D"/>
    <w:rsid w:val="00FE6622"/>
    <w:rsid w:val="00FE6E3A"/>
    <w:rsid w:val="00FE733B"/>
    <w:rsid w:val="00FE7C50"/>
    <w:rsid w:val="00FE7DBB"/>
    <w:rsid w:val="00FE7DEB"/>
    <w:rsid w:val="00FE7E2E"/>
    <w:rsid w:val="00FE7E74"/>
    <w:rsid w:val="00FF01CE"/>
    <w:rsid w:val="00FF0D88"/>
    <w:rsid w:val="00FF0EE3"/>
    <w:rsid w:val="00FF11A6"/>
    <w:rsid w:val="00FF12ED"/>
    <w:rsid w:val="00FF1659"/>
    <w:rsid w:val="00FF16FC"/>
    <w:rsid w:val="00FF207C"/>
    <w:rsid w:val="00FF2165"/>
    <w:rsid w:val="00FF224F"/>
    <w:rsid w:val="00FF24A6"/>
    <w:rsid w:val="00FF2B86"/>
    <w:rsid w:val="00FF32CB"/>
    <w:rsid w:val="00FF34B6"/>
    <w:rsid w:val="00FF394F"/>
    <w:rsid w:val="00FF3A32"/>
    <w:rsid w:val="00FF3CB0"/>
    <w:rsid w:val="00FF3D2D"/>
    <w:rsid w:val="00FF4420"/>
    <w:rsid w:val="00FF5016"/>
    <w:rsid w:val="00FF5228"/>
    <w:rsid w:val="00FF560D"/>
    <w:rsid w:val="00FF5A18"/>
    <w:rsid w:val="00FF5DDB"/>
    <w:rsid w:val="00FF5FD3"/>
    <w:rsid w:val="00FF737C"/>
    <w:rsid w:val="00FF73CC"/>
    <w:rsid w:val="00FF75AF"/>
    <w:rsid w:val="00FF7748"/>
    <w:rsid w:val="00FF7C18"/>
    <w:rsid w:val="00FF7E69"/>
    <w:rsid w:val="00FF7F12"/>
    <w:rsid w:val="00FF7F9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F7DAD"/>
  <w15:docId w15:val="{7E44CC28-45AA-4CA2-B561-74B811734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5A75"/>
    <w:pPr>
      <w:overflowPunct w:val="0"/>
      <w:autoSpaceDE w:val="0"/>
      <w:autoSpaceDN w:val="0"/>
      <w:adjustRightInd w:val="0"/>
      <w:textAlignment w:val="baseline"/>
    </w:pPr>
    <w:rPr>
      <w:rFonts w:ascii="Arial" w:eastAsia="Times New Roman" w:hAnsi="Arial" w:cs="Arial"/>
      <w:sz w:val="22"/>
      <w:szCs w:val="22"/>
      <w:lang w:bidi="th-TH"/>
    </w:rPr>
  </w:style>
  <w:style w:type="paragraph" w:styleId="Heading1">
    <w:name w:val="heading 1"/>
    <w:basedOn w:val="Normal"/>
    <w:next w:val="Normal"/>
    <w:link w:val="Heading1Char"/>
    <w:qFormat/>
    <w:rsid w:val="001C1618"/>
    <w:pPr>
      <w:keepNext/>
      <w:tabs>
        <w:tab w:val="left" w:pos="720"/>
      </w:tabs>
      <w:ind w:right="-43"/>
      <w:jc w:val="center"/>
      <w:outlineLvl w:val="0"/>
    </w:pPr>
    <w:rPr>
      <w:rFonts w:ascii="Angsana New" w:hAnsi="Angsana New"/>
      <w:sz w:val="32"/>
      <w:szCs w:val="32"/>
    </w:rPr>
  </w:style>
  <w:style w:type="paragraph" w:styleId="Heading2">
    <w:name w:val="heading 2"/>
    <w:basedOn w:val="Normal"/>
    <w:next w:val="Normal"/>
    <w:link w:val="Heading2Char"/>
    <w:qFormat/>
    <w:rsid w:val="001C1618"/>
    <w:pPr>
      <w:keepNext/>
      <w:ind w:left="-198" w:right="-155"/>
      <w:jc w:val="center"/>
      <w:outlineLvl w:val="1"/>
    </w:pPr>
    <w:rPr>
      <w:rFonts w:ascii="Angsana New" w:hAnsi="Angsana New"/>
      <w:sz w:val="28"/>
      <w:szCs w:val="28"/>
    </w:rPr>
  </w:style>
  <w:style w:type="paragraph" w:styleId="Heading3">
    <w:name w:val="heading 3"/>
    <w:basedOn w:val="Normal"/>
    <w:next w:val="Normal"/>
    <w:link w:val="Heading3Char"/>
    <w:qFormat/>
    <w:rsid w:val="001C1618"/>
    <w:pPr>
      <w:keepNext/>
      <w:spacing w:line="360" w:lineRule="exact"/>
      <w:ind w:left="-18" w:right="-43"/>
      <w:outlineLvl w:val="2"/>
    </w:pPr>
    <w:rPr>
      <w:rFonts w:ascii="Angsana New" w:hAnsi="Angsana New"/>
      <w:sz w:val="30"/>
      <w:szCs w:val="30"/>
    </w:rPr>
  </w:style>
  <w:style w:type="paragraph" w:styleId="Heading4">
    <w:name w:val="heading 4"/>
    <w:basedOn w:val="Normal"/>
    <w:next w:val="Normal"/>
    <w:link w:val="Heading4Char"/>
    <w:qFormat/>
    <w:rsid w:val="001C1618"/>
    <w:pPr>
      <w:keepNext/>
      <w:ind w:left="-18" w:right="-108" w:firstLine="18"/>
      <w:outlineLvl w:val="3"/>
    </w:pPr>
    <w:rPr>
      <w:rFonts w:ascii="Angsana New" w:hAnsi="Angsana New"/>
      <w:b/>
      <w:bCs/>
      <w:sz w:val="26"/>
      <w:szCs w:val="26"/>
    </w:rPr>
  </w:style>
  <w:style w:type="paragraph" w:styleId="Heading5">
    <w:name w:val="heading 5"/>
    <w:basedOn w:val="Normal"/>
    <w:next w:val="Normal"/>
    <w:link w:val="Heading5Char"/>
    <w:qFormat/>
    <w:rsid w:val="001C1618"/>
    <w:pPr>
      <w:keepNext/>
      <w:ind w:left="142" w:right="-200" w:hanging="142"/>
      <w:outlineLvl w:val="4"/>
    </w:pPr>
    <w:rPr>
      <w:rFonts w:ascii="Angsana New" w:hAnsi="Angsana New"/>
      <w:b/>
      <w:bCs/>
      <w:sz w:val="26"/>
      <w:szCs w:val="26"/>
    </w:rPr>
  </w:style>
  <w:style w:type="paragraph" w:styleId="Heading6">
    <w:name w:val="heading 6"/>
    <w:basedOn w:val="Normal"/>
    <w:next w:val="Normal"/>
    <w:link w:val="Heading6Char"/>
    <w:qFormat/>
    <w:rsid w:val="001C1618"/>
    <w:pPr>
      <w:keepNext/>
      <w:tabs>
        <w:tab w:val="left" w:pos="2160"/>
      </w:tabs>
      <w:ind w:left="1440" w:right="-43" w:hanging="1080"/>
      <w:jc w:val="both"/>
      <w:outlineLvl w:val="5"/>
    </w:pPr>
    <w:rPr>
      <w:rFonts w:ascii="Angsana New" w:hAnsi="Angsana New"/>
      <w:b/>
      <w:bCs/>
      <w:sz w:val="32"/>
      <w:szCs w:val="32"/>
      <w:u w:val="single"/>
    </w:rPr>
  </w:style>
  <w:style w:type="paragraph" w:styleId="Heading7">
    <w:name w:val="heading 7"/>
    <w:basedOn w:val="Normal"/>
    <w:next w:val="Normal"/>
    <w:link w:val="Heading7Char"/>
    <w:qFormat/>
    <w:rsid w:val="001C1618"/>
    <w:pPr>
      <w:keepNext/>
      <w:ind w:left="-108" w:right="-36" w:firstLine="90"/>
      <w:jc w:val="thaiDistribute"/>
      <w:outlineLvl w:val="6"/>
    </w:pPr>
    <w:rPr>
      <w:rFonts w:ascii="Angsana New" w:hAnsi="Angsana New"/>
      <w:b/>
      <w:bCs/>
      <w:sz w:val="20"/>
      <w:szCs w:val="20"/>
      <w:u w:val="single"/>
    </w:rPr>
  </w:style>
  <w:style w:type="paragraph" w:styleId="Heading8">
    <w:name w:val="heading 8"/>
    <w:basedOn w:val="Normal"/>
    <w:next w:val="Normal"/>
    <w:link w:val="Heading8Char"/>
    <w:qFormat/>
    <w:rsid w:val="001C1618"/>
    <w:pPr>
      <w:keepNext/>
      <w:ind w:left="72" w:right="-198" w:hanging="180"/>
      <w:jc w:val="both"/>
      <w:outlineLvl w:val="7"/>
    </w:pPr>
    <w:rPr>
      <w:rFonts w:ascii="Angsana New" w:hAnsi="Angsana New"/>
      <w:b/>
      <w:bCs/>
      <w:sz w:val="20"/>
      <w:szCs w:val="20"/>
      <w:u w:val="single"/>
    </w:rPr>
  </w:style>
  <w:style w:type="paragraph" w:styleId="Heading9">
    <w:name w:val="heading 9"/>
    <w:basedOn w:val="Normal"/>
    <w:next w:val="Normal"/>
    <w:link w:val="Heading9Char"/>
    <w:unhideWhenUsed/>
    <w:qFormat/>
    <w:rsid w:val="00D91FAD"/>
    <w:pPr>
      <w:spacing w:before="240" w:after="60"/>
      <w:outlineLvl w:val="8"/>
    </w:pPr>
    <w:rPr>
      <w:rFonts w:ascii="Cambria" w:hAnsi="Cambria" w:cs="Angsana New"/>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C1618"/>
    <w:pPr>
      <w:overflowPunct/>
      <w:autoSpaceDE/>
      <w:autoSpaceDN/>
      <w:adjustRightInd/>
      <w:spacing w:after="160" w:line="240" w:lineRule="exact"/>
      <w:textAlignment w:val="auto"/>
    </w:pPr>
    <w:rPr>
      <w:rFonts w:ascii="Verdana" w:hAnsi="Verdana"/>
      <w:sz w:val="20"/>
      <w:szCs w:val="20"/>
      <w:lang w:bidi="ar-SA"/>
    </w:rPr>
  </w:style>
  <w:style w:type="paragraph" w:styleId="Header">
    <w:name w:val="header"/>
    <w:basedOn w:val="Normal"/>
    <w:link w:val="HeaderChar"/>
    <w:rsid w:val="001C1618"/>
    <w:pPr>
      <w:tabs>
        <w:tab w:val="center" w:pos="4153"/>
        <w:tab w:val="right" w:pos="8306"/>
      </w:tabs>
    </w:pPr>
  </w:style>
  <w:style w:type="paragraph" w:styleId="Footer">
    <w:name w:val="footer"/>
    <w:basedOn w:val="Normal"/>
    <w:link w:val="FooterChar"/>
    <w:rsid w:val="001C1618"/>
    <w:pPr>
      <w:tabs>
        <w:tab w:val="center" w:pos="4153"/>
        <w:tab w:val="right" w:pos="8306"/>
      </w:tabs>
    </w:pPr>
  </w:style>
  <w:style w:type="character" w:styleId="PageNumber">
    <w:name w:val="page number"/>
    <w:rsid w:val="001C1618"/>
    <w:rPr>
      <w:rFonts w:cs="Times New Roman"/>
    </w:rPr>
  </w:style>
  <w:style w:type="paragraph" w:styleId="BlockText">
    <w:name w:val="Block Text"/>
    <w:basedOn w:val="Normal"/>
    <w:rsid w:val="001C1618"/>
    <w:pPr>
      <w:tabs>
        <w:tab w:val="left" w:pos="1440"/>
        <w:tab w:val="left" w:pos="2880"/>
      </w:tabs>
      <w:spacing w:before="120" w:after="120"/>
      <w:ind w:left="360" w:right="-43" w:hanging="360"/>
      <w:jc w:val="both"/>
    </w:pPr>
    <w:rPr>
      <w:rFonts w:ascii="Angsana New" w:hAnsi="Angsana New"/>
      <w:sz w:val="32"/>
      <w:szCs w:val="32"/>
    </w:rPr>
  </w:style>
  <w:style w:type="paragraph" w:styleId="BodyTextIndent">
    <w:name w:val="Body Text Indent"/>
    <w:basedOn w:val="Normal"/>
    <w:link w:val="BodyTextIndentChar"/>
    <w:rsid w:val="001C1618"/>
    <w:pPr>
      <w:tabs>
        <w:tab w:val="left" w:pos="540"/>
      </w:tabs>
      <w:spacing w:before="120" w:after="120"/>
      <w:ind w:right="-36"/>
      <w:jc w:val="both"/>
    </w:pPr>
    <w:rPr>
      <w:rFonts w:ascii="Angsana New" w:hAnsi="Angsana New"/>
      <w:sz w:val="32"/>
      <w:szCs w:val="32"/>
    </w:rPr>
  </w:style>
  <w:style w:type="paragraph" w:styleId="BodyText">
    <w:name w:val="Body Text"/>
    <w:basedOn w:val="Normal"/>
    <w:link w:val="BodyTextChar"/>
    <w:rsid w:val="001C1618"/>
    <w:pPr>
      <w:spacing w:before="120" w:after="120" w:line="380" w:lineRule="exact"/>
      <w:ind w:right="-43"/>
      <w:jc w:val="both"/>
    </w:pPr>
    <w:rPr>
      <w:rFonts w:ascii="Angsana New" w:hAnsi="Angsana New"/>
      <w:sz w:val="32"/>
      <w:szCs w:val="32"/>
    </w:rPr>
  </w:style>
  <w:style w:type="paragraph" w:styleId="BodyTextIndent2">
    <w:name w:val="Body Text Indent 2"/>
    <w:basedOn w:val="Normal"/>
    <w:link w:val="BodyTextIndent2Char"/>
    <w:rsid w:val="001C1618"/>
    <w:pPr>
      <w:spacing w:before="120" w:after="120"/>
      <w:ind w:left="907"/>
      <w:jc w:val="thaiDistribute"/>
    </w:pPr>
    <w:rPr>
      <w:rFonts w:ascii="Angsana New" w:hAnsi="Angsana New"/>
      <w:sz w:val="32"/>
      <w:szCs w:val="32"/>
    </w:rPr>
  </w:style>
  <w:style w:type="paragraph" w:styleId="BodyTextIndent3">
    <w:name w:val="Body Text Indent 3"/>
    <w:basedOn w:val="Normal"/>
    <w:link w:val="BodyTextIndent3Char"/>
    <w:uiPriority w:val="99"/>
    <w:rsid w:val="001C1618"/>
    <w:pPr>
      <w:tabs>
        <w:tab w:val="left" w:pos="360"/>
        <w:tab w:val="left" w:pos="2880"/>
      </w:tabs>
      <w:spacing w:before="100" w:after="100"/>
      <w:ind w:left="907" w:hanging="907"/>
      <w:jc w:val="both"/>
    </w:pPr>
    <w:rPr>
      <w:rFonts w:ascii="Angsana New" w:hAnsi="Angsana New"/>
      <w:sz w:val="32"/>
      <w:szCs w:val="32"/>
    </w:rPr>
  </w:style>
  <w:style w:type="paragraph" w:styleId="BodyText2">
    <w:name w:val="Body Text 2"/>
    <w:basedOn w:val="Normal"/>
    <w:link w:val="BodyText2Char"/>
    <w:rsid w:val="001C1618"/>
    <w:pPr>
      <w:tabs>
        <w:tab w:val="left" w:pos="540"/>
        <w:tab w:val="left" w:pos="6120"/>
        <w:tab w:val="left" w:pos="6480"/>
      </w:tabs>
      <w:spacing w:before="240" w:after="120"/>
      <w:ind w:right="-43"/>
      <w:jc w:val="both"/>
    </w:pPr>
    <w:rPr>
      <w:rFonts w:ascii="Angsana New" w:hAnsi="Angsana New"/>
      <w:sz w:val="32"/>
      <w:szCs w:val="32"/>
    </w:rPr>
  </w:style>
  <w:style w:type="paragraph" w:styleId="Title">
    <w:name w:val="Title"/>
    <w:basedOn w:val="Normal"/>
    <w:link w:val="TitleChar"/>
    <w:qFormat/>
    <w:rsid w:val="001C1618"/>
    <w:pPr>
      <w:overflowPunct/>
      <w:autoSpaceDE/>
      <w:autoSpaceDN/>
      <w:adjustRightInd/>
      <w:jc w:val="center"/>
      <w:textAlignment w:val="auto"/>
    </w:pPr>
    <w:rPr>
      <w:rFonts w:ascii="Angsana New" w:hAnsi="Angsana New"/>
      <w:b/>
      <w:bCs/>
      <w:caps/>
      <w:sz w:val="32"/>
      <w:szCs w:val="32"/>
    </w:rPr>
  </w:style>
  <w:style w:type="table" w:styleId="TableGrid">
    <w:name w:val="Table Grid"/>
    <w:basedOn w:val="TableNormal"/>
    <w:uiPriority w:val="59"/>
    <w:rsid w:val="001C161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C1618"/>
    <w:rPr>
      <w:rFonts w:ascii="Tahoma" w:hAnsi="Tahoma" w:cs="Tahoma"/>
      <w:sz w:val="16"/>
      <w:szCs w:val="16"/>
    </w:rPr>
  </w:style>
  <w:style w:type="paragraph" w:styleId="IndexHeading">
    <w:name w:val="index heading"/>
    <w:basedOn w:val="Normal"/>
    <w:next w:val="Index1"/>
    <w:semiHidden/>
    <w:rsid w:val="001C1618"/>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semiHidden/>
    <w:rsid w:val="001C1618"/>
    <w:pPr>
      <w:ind w:left="240" w:hanging="240"/>
    </w:pPr>
  </w:style>
  <w:style w:type="character" w:customStyle="1" w:styleId="HeaderChar">
    <w:name w:val="Header Char"/>
    <w:link w:val="Header"/>
    <w:rsid w:val="00D61B98"/>
    <w:rPr>
      <w:rFonts w:ascii="Arial" w:eastAsia="Times New Roman" w:hAnsi="Arial" w:cs="Arial"/>
      <w:sz w:val="22"/>
      <w:szCs w:val="22"/>
    </w:rPr>
  </w:style>
  <w:style w:type="paragraph" w:styleId="BodyText3">
    <w:name w:val="Body Text 3"/>
    <w:basedOn w:val="Normal"/>
    <w:link w:val="BodyText3Char"/>
    <w:rsid w:val="00A00093"/>
    <w:pPr>
      <w:spacing w:after="120"/>
    </w:pPr>
    <w:rPr>
      <w:rFonts w:cs="Cordia New"/>
      <w:sz w:val="16"/>
      <w:szCs w:val="20"/>
    </w:rPr>
  </w:style>
  <w:style w:type="character" w:customStyle="1" w:styleId="BodyText3Char">
    <w:name w:val="Body Text 3 Char"/>
    <w:link w:val="BodyText3"/>
    <w:rsid w:val="00A00093"/>
    <w:rPr>
      <w:rFonts w:ascii="Arial" w:eastAsia="Times New Roman" w:hAnsi="Arial" w:cs="Cordia New"/>
      <w:sz w:val="16"/>
    </w:rPr>
  </w:style>
  <w:style w:type="paragraph" w:customStyle="1" w:styleId="CharCharChar">
    <w:name w:val="อักขระ Char Char Char"/>
    <w:basedOn w:val="Normal"/>
    <w:rsid w:val="00A00093"/>
    <w:pPr>
      <w:overflowPunct/>
      <w:autoSpaceDE/>
      <w:autoSpaceDN/>
      <w:adjustRightInd/>
      <w:spacing w:after="160" w:line="240" w:lineRule="exact"/>
      <w:textAlignment w:val="auto"/>
    </w:pPr>
    <w:rPr>
      <w:rFonts w:ascii="Verdana" w:eastAsia="SimSun" w:hAnsi="Verdana" w:cs="Times New Roman"/>
      <w:sz w:val="20"/>
      <w:szCs w:val="20"/>
      <w:lang w:bidi="ar-SA"/>
    </w:rPr>
  </w:style>
  <w:style w:type="character" w:customStyle="1" w:styleId="Heading9Char">
    <w:name w:val="Heading 9 Char"/>
    <w:link w:val="Heading9"/>
    <w:rsid w:val="00D91FAD"/>
    <w:rPr>
      <w:rFonts w:ascii="Cambria" w:eastAsia="Times New Roman" w:hAnsi="Cambria" w:cs="Angsana New"/>
      <w:sz w:val="22"/>
      <w:szCs w:val="28"/>
    </w:rPr>
  </w:style>
  <w:style w:type="character" w:customStyle="1" w:styleId="BodyText2Char">
    <w:name w:val="Body Text 2 Char"/>
    <w:link w:val="BodyText2"/>
    <w:rsid w:val="00F008E1"/>
    <w:rPr>
      <w:rFonts w:ascii="Angsana New" w:eastAsia="Times New Roman" w:hAnsi="Angsana New" w:cs="Arial"/>
      <w:sz w:val="32"/>
      <w:szCs w:val="32"/>
    </w:rPr>
  </w:style>
  <w:style w:type="paragraph" w:styleId="List2">
    <w:name w:val="List 2"/>
    <w:basedOn w:val="Normal"/>
    <w:rsid w:val="00CC2522"/>
    <w:pPr>
      <w:ind w:left="720" w:hanging="360"/>
    </w:pPr>
    <w:rPr>
      <w:rFonts w:ascii="Times New Roman" w:hAnsi="Tms Rmn" w:cs="Angsana New"/>
      <w:sz w:val="24"/>
      <w:szCs w:val="24"/>
    </w:rPr>
  </w:style>
  <w:style w:type="character" w:styleId="Emphasis">
    <w:name w:val="Emphasis"/>
    <w:qFormat/>
    <w:rsid w:val="00023663"/>
    <w:rPr>
      <w:i/>
      <w:iCs/>
    </w:rPr>
  </w:style>
  <w:style w:type="paragraph" w:customStyle="1" w:styleId="EYBusinessaddress">
    <w:name w:val="EY Business address"/>
    <w:basedOn w:val="Normal"/>
    <w:rsid w:val="00F74113"/>
    <w:pPr>
      <w:suppressAutoHyphens/>
      <w:overflowPunct/>
      <w:autoSpaceDE/>
      <w:autoSpaceDN/>
      <w:adjustRightInd/>
      <w:spacing w:line="170" w:lineRule="atLeast"/>
      <w:textAlignment w:val="auto"/>
    </w:pPr>
    <w:rPr>
      <w:rFonts w:cs="Angsana New"/>
      <w:color w:val="666666"/>
      <w:kern w:val="12"/>
      <w:sz w:val="15"/>
      <w:szCs w:val="24"/>
      <w:lang w:val="en-GB" w:bidi="ar-SA"/>
    </w:rPr>
  </w:style>
  <w:style w:type="paragraph" w:customStyle="1" w:styleId="Number">
    <w:name w:val="Number"/>
    <w:basedOn w:val="Normal"/>
    <w:link w:val="NumberChar"/>
    <w:qFormat/>
    <w:rsid w:val="00785D0A"/>
    <w:pPr>
      <w:overflowPunct/>
      <w:spacing w:before="120" w:after="120" w:line="380" w:lineRule="exact"/>
      <w:ind w:left="547" w:hanging="547"/>
      <w:textAlignment w:val="auto"/>
    </w:pPr>
    <w:rPr>
      <w:b/>
      <w:bCs/>
      <w:szCs w:val="32"/>
    </w:rPr>
  </w:style>
  <w:style w:type="character" w:customStyle="1" w:styleId="NumberChar">
    <w:name w:val="Number Char"/>
    <w:link w:val="Number"/>
    <w:rsid w:val="00785D0A"/>
    <w:rPr>
      <w:rFonts w:ascii="Arial" w:eastAsia="Times New Roman" w:hAnsi="Arial" w:cs="Arial"/>
      <w:b/>
      <w:bCs/>
      <w:sz w:val="22"/>
      <w:szCs w:val="32"/>
    </w:rPr>
  </w:style>
  <w:style w:type="character" w:customStyle="1" w:styleId="longtext">
    <w:name w:val="long_text"/>
    <w:rsid w:val="00AA27BE"/>
  </w:style>
  <w:style w:type="character" w:customStyle="1" w:styleId="BodyTextIndent3Char">
    <w:name w:val="Body Text Indent 3 Char"/>
    <w:link w:val="BodyTextIndent3"/>
    <w:uiPriority w:val="99"/>
    <w:rsid w:val="00D52303"/>
    <w:rPr>
      <w:rFonts w:ascii="Angsana New" w:eastAsia="Times New Roman" w:hAnsi="Angsana New" w:cs="Arial"/>
      <w:sz w:val="32"/>
      <w:szCs w:val="32"/>
    </w:rPr>
  </w:style>
  <w:style w:type="character" w:styleId="CommentReference">
    <w:name w:val="annotation reference"/>
    <w:rsid w:val="00A7223A"/>
    <w:rPr>
      <w:sz w:val="16"/>
      <w:szCs w:val="16"/>
    </w:rPr>
  </w:style>
  <w:style w:type="paragraph" w:styleId="CommentText">
    <w:name w:val="annotation text"/>
    <w:basedOn w:val="Normal"/>
    <w:link w:val="CommentTextChar"/>
    <w:rsid w:val="00A7223A"/>
    <w:rPr>
      <w:rFonts w:cs="Cordia New"/>
      <w:sz w:val="20"/>
      <w:szCs w:val="25"/>
    </w:rPr>
  </w:style>
  <w:style w:type="character" w:customStyle="1" w:styleId="CommentTextChar">
    <w:name w:val="Comment Text Char"/>
    <w:link w:val="CommentText"/>
    <w:rsid w:val="00A7223A"/>
    <w:rPr>
      <w:rFonts w:ascii="Arial" w:eastAsia="Times New Roman" w:hAnsi="Arial" w:cs="Cordia New"/>
      <w:szCs w:val="25"/>
    </w:rPr>
  </w:style>
  <w:style w:type="paragraph" w:styleId="CommentSubject">
    <w:name w:val="annotation subject"/>
    <w:basedOn w:val="CommentText"/>
    <w:next w:val="CommentText"/>
    <w:link w:val="CommentSubjectChar"/>
    <w:rsid w:val="00A7223A"/>
    <w:rPr>
      <w:b/>
      <w:bCs/>
    </w:rPr>
  </w:style>
  <w:style w:type="character" w:customStyle="1" w:styleId="CommentSubjectChar">
    <w:name w:val="Comment Subject Char"/>
    <w:link w:val="CommentSubject"/>
    <w:rsid w:val="00A7223A"/>
    <w:rPr>
      <w:rFonts w:ascii="Arial" w:eastAsia="Times New Roman" w:hAnsi="Arial" w:cs="Cordia New"/>
      <w:b/>
      <w:bCs/>
      <w:szCs w:val="25"/>
    </w:rPr>
  </w:style>
  <w:style w:type="paragraph" w:styleId="ListParagraph">
    <w:name w:val="List Paragraph"/>
    <w:basedOn w:val="Normal"/>
    <w:link w:val="ListParagraphChar"/>
    <w:uiPriority w:val="34"/>
    <w:qFormat/>
    <w:rsid w:val="00924EB7"/>
    <w:pPr>
      <w:ind w:left="720"/>
      <w:contextualSpacing/>
    </w:pPr>
    <w:rPr>
      <w:rFonts w:ascii="Times New Roman" w:hAnsi="Tms Rmn" w:cs="Angsana New"/>
      <w:sz w:val="24"/>
      <w:szCs w:val="30"/>
    </w:rPr>
  </w:style>
  <w:style w:type="paragraph" w:customStyle="1" w:styleId="Char0">
    <w:name w:val="Char"/>
    <w:basedOn w:val="Normal"/>
    <w:rsid w:val="006C6864"/>
    <w:pPr>
      <w:overflowPunct/>
      <w:autoSpaceDE/>
      <w:autoSpaceDN/>
      <w:adjustRightInd/>
      <w:spacing w:after="160" w:line="240" w:lineRule="exact"/>
      <w:textAlignment w:val="auto"/>
    </w:pPr>
    <w:rPr>
      <w:rFonts w:ascii="Verdana" w:hAnsi="Verdana" w:cs="Angsana New"/>
      <w:sz w:val="20"/>
      <w:szCs w:val="20"/>
      <w:lang w:bidi="ar-SA"/>
    </w:rPr>
  </w:style>
  <w:style w:type="character" w:customStyle="1" w:styleId="Heading3Char">
    <w:name w:val="Heading 3 Char"/>
    <w:link w:val="Heading3"/>
    <w:rsid w:val="001B04DA"/>
    <w:rPr>
      <w:rFonts w:ascii="Angsana New" w:eastAsia="Times New Roman" w:hAnsi="Angsana New" w:cs="Arial"/>
      <w:sz w:val="30"/>
      <w:szCs w:val="30"/>
    </w:rPr>
  </w:style>
  <w:style w:type="character" w:customStyle="1" w:styleId="FooterChar">
    <w:name w:val="Footer Char"/>
    <w:link w:val="Footer"/>
    <w:rsid w:val="00E07AD7"/>
    <w:rPr>
      <w:rFonts w:ascii="Arial" w:eastAsia="Times New Roman" w:hAnsi="Arial" w:cs="Arial"/>
      <w:sz w:val="22"/>
      <w:szCs w:val="22"/>
    </w:rPr>
  </w:style>
  <w:style w:type="paragraph" w:styleId="List">
    <w:name w:val="List"/>
    <w:basedOn w:val="Normal"/>
    <w:rsid w:val="00231CDF"/>
    <w:pPr>
      <w:ind w:left="360" w:hanging="360"/>
      <w:contextualSpacing/>
    </w:pPr>
    <w:rPr>
      <w:rFonts w:cs="Cordia New"/>
      <w:szCs w:val="28"/>
    </w:rPr>
  </w:style>
  <w:style w:type="character" w:customStyle="1" w:styleId="Heading1Char">
    <w:name w:val="Heading 1 Char"/>
    <w:link w:val="Heading1"/>
    <w:rsid w:val="004B66B3"/>
    <w:rPr>
      <w:rFonts w:ascii="Angsana New" w:eastAsia="Times New Roman" w:hAnsi="Angsana New" w:cs="Arial"/>
      <w:sz w:val="32"/>
      <w:szCs w:val="32"/>
    </w:rPr>
  </w:style>
  <w:style w:type="character" w:customStyle="1" w:styleId="Heading2Char">
    <w:name w:val="Heading 2 Char"/>
    <w:link w:val="Heading2"/>
    <w:rsid w:val="004B66B3"/>
    <w:rPr>
      <w:rFonts w:ascii="Angsana New" w:eastAsia="Times New Roman" w:hAnsi="Angsana New" w:cs="Arial"/>
      <w:sz w:val="28"/>
      <w:szCs w:val="28"/>
    </w:rPr>
  </w:style>
  <w:style w:type="character" w:customStyle="1" w:styleId="Heading4Char">
    <w:name w:val="Heading 4 Char"/>
    <w:link w:val="Heading4"/>
    <w:rsid w:val="004B66B3"/>
    <w:rPr>
      <w:rFonts w:ascii="Angsana New" w:eastAsia="Times New Roman" w:hAnsi="Angsana New" w:cs="Arial"/>
      <w:b/>
      <w:bCs/>
      <w:sz w:val="26"/>
      <w:szCs w:val="26"/>
    </w:rPr>
  </w:style>
  <w:style w:type="character" w:customStyle="1" w:styleId="Heading5Char">
    <w:name w:val="Heading 5 Char"/>
    <w:link w:val="Heading5"/>
    <w:rsid w:val="004B66B3"/>
    <w:rPr>
      <w:rFonts w:ascii="Angsana New" w:eastAsia="Times New Roman" w:hAnsi="Angsana New" w:cs="Arial"/>
      <w:b/>
      <w:bCs/>
      <w:sz w:val="26"/>
      <w:szCs w:val="26"/>
    </w:rPr>
  </w:style>
  <w:style w:type="character" w:customStyle="1" w:styleId="Heading6Char">
    <w:name w:val="Heading 6 Char"/>
    <w:link w:val="Heading6"/>
    <w:rsid w:val="004B66B3"/>
    <w:rPr>
      <w:rFonts w:ascii="Angsana New" w:eastAsia="Times New Roman" w:hAnsi="Angsana New" w:cs="Arial"/>
      <w:b/>
      <w:bCs/>
      <w:sz w:val="32"/>
      <w:szCs w:val="32"/>
      <w:u w:val="single"/>
    </w:rPr>
  </w:style>
  <w:style w:type="character" w:customStyle="1" w:styleId="Heading7Char">
    <w:name w:val="Heading 7 Char"/>
    <w:link w:val="Heading7"/>
    <w:rsid w:val="004B66B3"/>
    <w:rPr>
      <w:rFonts w:ascii="Angsana New" w:eastAsia="Times New Roman" w:hAnsi="Angsana New" w:cs="Arial"/>
      <w:b/>
      <w:bCs/>
      <w:u w:val="single"/>
    </w:rPr>
  </w:style>
  <w:style w:type="character" w:customStyle="1" w:styleId="Heading8Char">
    <w:name w:val="Heading 8 Char"/>
    <w:link w:val="Heading8"/>
    <w:rsid w:val="004B66B3"/>
    <w:rPr>
      <w:rFonts w:ascii="Angsana New" w:eastAsia="Times New Roman" w:hAnsi="Angsana New" w:cs="Arial"/>
      <w:b/>
      <w:bCs/>
      <w:u w:val="single"/>
    </w:rPr>
  </w:style>
  <w:style w:type="character" w:customStyle="1" w:styleId="BodyTextIndentChar">
    <w:name w:val="Body Text Indent Char"/>
    <w:link w:val="BodyTextIndent"/>
    <w:rsid w:val="004B66B3"/>
    <w:rPr>
      <w:rFonts w:ascii="Angsana New" w:eastAsia="Times New Roman" w:hAnsi="Angsana New" w:cs="Arial"/>
      <w:sz w:val="32"/>
      <w:szCs w:val="32"/>
    </w:rPr>
  </w:style>
  <w:style w:type="character" w:customStyle="1" w:styleId="BodyTextChar">
    <w:name w:val="Body Text Char"/>
    <w:link w:val="BodyText"/>
    <w:rsid w:val="004B66B3"/>
    <w:rPr>
      <w:rFonts w:ascii="Angsana New" w:eastAsia="Times New Roman" w:hAnsi="Angsana New" w:cs="Arial"/>
      <w:sz w:val="32"/>
      <w:szCs w:val="32"/>
    </w:rPr>
  </w:style>
  <w:style w:type="character" w:customStyle="1" w:styleId="BodyTextIndent2Char">
    <w:name w:val="Body Text Indent 2 Char"/>
    <w:link w:val="BodyTextIndent2"/>
    <w:rsid w:val="004B66B3"/>
    <w:rPr>
      <w:rFonts w:ascii="Angsana New" w:eastAsia="Times New Roman" w:hAnsi="Angsana New" w:cs="Arial"/>
      <w:sz w:val="32"/>
      <w:szCs w:val="32"/>
    </w:rPr>
  </w:style>
  <w:style w:type="character" w:customStyle="1" w:styleId="TitleChar">
    <w:name w:val="Title Char"/>
    <w:link w:val="Title"/>
    <w:rsid w:val="004B66B3"/>
    <w:rPr>
      <w:rFonts w:ascii="Angsana New" w:eastAsia="Times New Roman" w:hAnsi="Angsana New" w:cs="Arial"/>
      <w:b/>
      <w:bCs/>
      <w:caps/>
      <w:sz w:val="32"/>
      <w:szCs w:val="32"/>
    </w:rPr>
  </w:style>
  <w:style w:type="character" w:customStyle="1" w:styleId="BalloonTextChar">
    <w:name w:val="Balloon Text Char"/>
    <w:link w:val="BalloonText"/>
    <w:semiHidden/>
    <w:rsid w:val="004B66B3"/>
    <w:rPr>
      <w:rFonts w:ascii="Tahoma" w:eastAsia="Times New Roman" w:hAnsi="Tahoma" w:cs="Tahoma"/>
      <w:sz w:val="16"/>
      <w:szCs w:val="16"/>
    </w:rPr>
  </w:style>
  <w:style w:type="paragraph" w:styleId="HTMLPreformatted">
    <w:name w:val="HTML Preformatted"/>
    <w:basedOn w:val="Normal"/>
    <w:link w:val="HTMLPreformattedChar"/>
    <w:uiPriority w:val="99"/>
    <w:unhideWhenUsed/>
    <w:rsid w:val="004B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4B66B3"/>
    <w:rPr>
      <w:rFonts w:ascii="Courier New" w:eastAsia="Times New Roman" w:hAnsi="Courier New" w:cs="Courier New"/>
    </w:rPr>
  </w:style>
  <w:style w:type="table" w:customStyle="1" w:styleId="TableGrid1">
    <w:name w:val="Table Grid1"/>
    <w:basedOn w:val="TableNormal"/>
    <w:next w:val="TableGrid"/>
    <w:uiPriority w:val="39"/>
    <w:rsid w:val="004B66B3"/>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B66B3"/>
    <w:pPr>
      <w:overflowPunct/>
      <w:autoSpaceDE/>
      <w:autoSpaceDN/>
      <w:adjustRightInd/>
      <w:spacing w:before="100" w:beforeAutospacing="1" w:after="100" w:afterAutospacing="1"/>
      <w:textAlignment w:val="auto"/>
    </w:pPr>
    <w:rPr>
      <w:rFonts w:ascii="Times New Roman" w:hAnsi="Times New Roman" w:cs="Times New Roman"/>
      <w:sz w:val="24"/>
      <w:szCs w:val="24"/>
    </w:rPr>
  </w:style>
  <w:style w:type="table" w:customStyle="1" w:styleId="TableGrid2">
    <w:name w:val="Table Grid2"/>
    <w:basedOn w:val="TableNormal"/>
    <w:next w:val="TableGrid"/>
    <w:uiPriority w:val="59"/>
    <w:rsid w:val="004B66B3"/>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B66B3"/>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B66B3"/>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B66B3"/>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B66B3"/>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7F41BA"/>
    <w:pPr>
      <w:overflowPunct/>
      <w:autoSpaceDE/>
      <w:autoSpaceDN/>
      <w:adjustRightInd/>
      <w:textAlignment w:val="auto"/>
    </w:pPr>
    <w:rPr>
      <w:rFonts w:ascii="Calibri" w:eastAsia="Calibri" w:hAnsi="Calibri" w:cs="Calibri"/>
    </w:rPr>
  </w:style>
  <w:style w:type="paragraph" w:styleId="Caption">
    <w:name w:val="caption"/>
    <w:basedOn w:val="Normal"/>
    <w:next w:val="Normal"/>
    <w:qFormat/>
    <w:rsid w:val="009E1E20"/>
    <w:pPr>
      <w:spacing w:before="120" w:after="240"/>
      <w:ind w:left="360"/>
      <w:jc w:val="both"/>
    </w:pPr>
    <w:rPr>
      <w:rFonts w:ascii="Angsana New" w:hAnsi="Angsana New" w:cs="Angsana New"/>
      <w:b/>
      <w:bCs/>
      <w:sz w:val="32"/>
      <w:szCs w:val="32"/>
      <w:u w:val="single"/>
    </w:rPr>
  </w:style>
  <w:style w:type="paragraph" w:styleId="DocumentMap">
    <w:name w:val="Document Map"/>
    <w:basedOn w:val="Normal"/>
    <w:link w:val="DocumentMapChar"/>
    <w:rsid w:val="009E1E20"/>
    <w:pPr>
      <w:shd w:val="clear" w:color="auto" w:fill="000080"/>
    </w:pPr>
    <w:rPr>
      <w:rFonts w:ascii="Tahoma" w:hAnsi="Tahoma" w:cs="Tahoma"/>
      <w:sz w:val="20"/>
      <w:szCs w:val="20"/>
    </w:rPr>
  </w:style>
  <w:style w:type="character" w:customStyle="1" w:styleId="DocumentMapChar">
    <w:name w:val="Document Map Char"/>
    <w:link w:val="DocumentMap"/>
    <w:rsid w:val="009E1E20"/>
    <w:rPr>
      <w:rFonts w:ascii="Tahoma" w:eastAsia="Times New Roman" w:hAnsi="Tahoma" w:cs="Tahoma"/>
      <w:shd w:val="clear" w:color="auto" w:fill="000080"/>
    </w:rPr>
  </w:style>
  <w:style w:type="paragraph" w:customStyle="1" w:styleId="ps-000-normal">
    <w:name w:val="ps-000-normal"/>
    <w:basedOn w:val="Normal"/>
    <w:rsid w:val="009E1E20"/>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rsid w:val="009E1E20"/>
    <w:pPr>
      <w:autoSpaceDE w:val="0"/>
      <w:autoSpaceDN w:val="0"/>
      <w:adjustRightInd w:val="0"/>
    </w:pPr>
    <w:rPr>
      <w:rFonts w:ascii="EucrosiaUPC" w:hAnsi="EucrosiaUPC" w:cs="EucrosiaUPC"/>
      <w:color w:val="000000"/>
      <w:sz w:val="24"/>
      <w:szCs w:val="24"/>
      <w:lang w:bidi="th-TH"/>
    </w:rPr>
  </w:style>
  <w:style w:type="character" w:customStyle="1" w:styleId="ListParagraphChar">
    <w:name w:val="List Paragraph Char"/>
    <w:link w:val="ListParagraph"/>
    <w:uiPriority w:val="34"/>
    <w:rsid w:val="009E1E20"/>
    <w:rPr>
      <w:rFonts w:eastAsia="Times New Roman" w:hAnsi="Tms Rmn"/>
      <w:sz w:val="24"/>
      <w:szCs w:val="30"/>
    </w:rPr>
  </w:style>
  <w:style w:type="paragraph" w:customStyle="1" w:styleId="msonormal0">
    <w:name w:val="msonormal"/>
    <w:basedOn w:val="Normal"/>
    <w:rsid w:val="009E1E20"/>
    <w:pPr>
      <w:overflowPunct/>
      <w:autoSpaceDE/>
      <w:autoSpaceDN/>
      <w:adjustRightInd/>
      <w:spacing w:before="100" w:beforeAutospacing="1" w:after="100" w:afterAutospacing="1"/>
      <w:textAlignment w:val="auto"/>
    </w:pPr>
    <w:rPr>
      <w:rFonts w:ascii="Times New Roman" w:hAnsi="Times New Roman" w:cs="Times New Roman"/>
      <w:sz w:val="24"/>
      <w:szCs w:val="24"/>
    </w:rPr>
  </w:style>
  <w:style w:type="character" w:customStyle="1" w:styleId="Style11pt">
    <w:name w:val="Style 11 pt"/>
    <w:rsid w:val="002024FB"/>
    <w:rPr>
      <w:rFonts w:ascii="Times New Roman" w:hAnsi="Times New Roman" w:cs="Times New Roman"/>
      <w:sz w:val="22"/>
      <w:szCs w:val="22"/>
      <w:lang w:val="en-US"/>
    </w:rPr>
  </w:style>
  <w:style w:type="character" w:customStyle="1" w:styleId="ui-provider">
    <w:name w:val="ui-provider"/>
    <w:basedOn w:val="DefaultParagraphFont"/>
    <w:rsid w:val="005431BA"/>
  </w:style>
  <w:style w:type="character" w:styleId="Strong">
    <w:name w:val="Strong"/>
    <w:uiPriority w:val="22"/>
    <w:qFormat/>
    <w:rsid w:val="008E5E8E"/>
    <w:rPr>
      <w:b/>
      <w:bCs/>
    </w:rPr>
  </w:style>
  <w:style w:type="paragraph" w:customStyle="1" w:styleId="1">
    <w:name w:val="เนื้อเรื่อง1"/>
    <w:basedOn w:val="Normal"/>
    <w:rsid w:val="00A256C8"/>
    <w:pPr>
      <w:widowControl w:val="0"/>
      <w:ind w:right="386"/>
    </w:pPr>
    <w:rPr>
      <w:rFonts w:ascii="Times New Roman" w:hAnsi="CordiaUPC" w:cs="CordiaUPC"/>
      <w:color w:val="800080"/>
      <w:sz w:val="28"/>
      <w:szCs w:val="28"/>
    </w:rPr>
  </w:style>
  <w:style w:type="paragraph" w:styleId="Date">
    <w:name w:val="Date"/>
    <w:basedOn w:val="Normal"/>
    <w:next w:val="Normal"/>
    <w:link w:val="DateChar"/>
    <w:rsid w:val="00A256C8"/>
    <w:rPr>
      <w:rFonts w:ascii="Times New Roman" w:hAnsi="Tms Rmn" w:cs="Angsana New"/>
      <w:sz w:val="24"/>
      <w:szCs w:val="28"/>
    </w:rPr>
  </w:style>
  <w:style w:type="character" w:customStyle="1" w:styleId="DateChar">
    <w:name w:val="Date Char"/>
    <w:link w:val="Date"/>
    <w:rsid w:val="00A256C8"/>
    <w:rPr>
      <w:rFonts w:eastAsia="Times New Roman" w:hAnsi="Tms Rmn"/>
      <w:sz w:val="24"/>
      <w:szCs w:val="28"/>
    </w:rPr>
  </w:style>
  <w:style w:type="paragraph" w:styleId="ListBullet">
    <w:name w:val="List Bullet"/>
    <w:basedOn w:val="Normal"/>
    <w:autoRedefine/>
    <w:rsid w:val="00A256C8"/>
    <w:pPr>
      <w:ind w:left="360" w:hanging="360"/>
    </w:pPr>
    <w:rPr>
      <w:rFonts w:ascii="Times New Roman" w:hAnsi="Tms Rmn" w:cs="Angsana New"/>
      <w:sz w:val="24"/>
      <w:szCs w:val="24"/>
    </w:rPr>
  </w:style>
  <w:style w:type="character" w:customStyle="1" w:styleId="cf01">
    <w:name w:val="cf01"/>
    <w:rsid w:val="00A256C8"/>
    <w:rPr>
      <w:rFonts w:ascii="Segoe UI" w:hAnsi="Segoe UI" w:cs="Segoe UI"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3904">
      <w:bodyDiv w:val="1"/>
      <w:marLeft w:val="0"/>
      <w:marRight w:val="0"/>
      <w:marTop w:val="0"/>
      <w:marBottom w:val="0"/>
      <w:divBdr>
        <w:top w:val="none" w:sz="0" w:space="0" w:color="auto"/>
        <w:left w:val="none" w:sz="0" w:space="0" w:color="auto"/>
        <w:bottom w:val="none" w:sz="0" w:space="0" w:color="auto"/>
        <w:right w:val="none" w:sz="0" w:space="0" w:color="auto"/>
      </w:divBdr>
    </w:div>
    <w:div w:id="11613665">
      <w:bodyDiv w:val="1"/>
      <w:marLeft w:val="0"/>
      <w:marRight w:val="0"/>
      <w:marTop w:val="0"/>
      <w:marBottom w:val="0"/>
      <w:divBdr>
        <w:top w:val="none" w:sz="0" w:space="0" w:color="auto"/>
        <w:left w:val="none" w:sz="0" w:space="0" w:color="auto"/>
        <w:bottom w:val="none" w:sz="0" w:space="0" w:color="auto"/>
        <w:right w:val="none" w:sz="0" w:space="0" w:color="auto"/>
      </w:divBdr>
    </w:div>
    <w:div w:id="29841032">
      <w:bodyDiv w:val="1"/>
      <w:marLeft w:val="0"/>
      <w:marRight w:val="0"/>
      <w:marTop w:val="0"/>
      <w:marBottom w:val="0"/>
      <w:divBdr>
        <w:top w:val="none" w:sz="0" w:space="0" w:color="auto"/>
        <w:left w:val="none" w:sz="0" w:space="0" w:color="auto"/>
        <w:bottom w:val="none" w:sz="0" w:space="0" w:color="auto"/>
        <w:right w:val="none" w:sz="0" w:space="0" w:color="auto"/>
      </w:divBdr>
    </w:div>
    <w:div w:id="37314799">
      <w:bodyDiv w:val="1"/>
      <w:marLeft w:val="0"/>
      <w:marRight w:val="0"/>
      <w:marTop w:val="0"/>
      <w:marBottom w:val="0"/>
      <w:divBdr>
        <w:top w:val="none" w:sz="0" w:space="0" w:color="auto"/>
        <w:left w:val="none" w:sz="0" w:space="0" w:color="auto"/>
        <w:bottom w:val="none" w:sz="0" w:space="0" w:color="auto"/>
        <w:right w:val="none" w:sz="0" w:space="0" w:color="auto"/>
      </w:divBdr>
    </w:div>
    <w:div w:id="78059348">
      <w:bodyDiv w:val="1"/>
      <w:marLeft w:val="0"/>
      <w:marRight w:val="0"/>
      <w:marTop w:val="0"/>
      <w:marBottom w:val="0"/>
      <w:divBdr>
        <w:top w:val="none" w:sz="0" w:space="0" w:color="auto"/>
        <w:left w:val="none" w:sz="0" w:space="0" w:color="auto"/>
        <w:bottom w:val="none" w:sz="0" w:space="0" w:color="auto"/>
        <w:right w:val="none" w:sz="0" w:space="0" w:color="auto"/>
      </w:divBdr>
    </w:div>
    <w:div w:id="78984350">
      <w:bodyDiv w:val="1"/>
      <w:marLeft w:val="0"/>
      <w:marRight w:val="0"/>
      <w:marTop w:val="0"/>
      <w:marBottom w:val="0"/>
      <w:divBdr>
        <w:top w:val="none" w:sz="0" w:space="0" w:color="auto"/>
        <w:left w:val="none" w:sz="0" w:space="0" w:color="auto"/>
        <w:bottom w:val="none" w:sz="0" w:space="0" w:color="auto"/>
        <w:right w:val="none" w:sz="0" w:space="0" w:color="auto"/>
      </w:divBdr>
    </w:div>
    <w:div w:id="85077721">
      <w:bodyDiv w:val="1"/>
      <w:marLeft w:val="0"/>
      <w:marRight w:val="0"/>
      <w:marTop w:val="0"/>
      <w:marBottom w:val="0"/>
      <w:divBdr>
        <w:top w:val="none" w:sz="0" w:space="0" w:color="auto"/>
        <w:left w:val="none" w:sz="0" w:space="0" w:color="auto"/>
        <w:bottom w:val="none" w:sz="0" w:space="0" w:color="auto"/>
        <w:right w:val="none" w:sz="0" w:space="0" w:color="auto"/>
      </w:divBdr>
    </w:div>
    <w:div w:id="93673501">
      <w:bodyDiv w:val="1"/>
      <w:marLeft w:val="0"/>
      <w:marRight w:val="0"/>
      <w:marTop w:val="0"/>
      <w:marBottom w:val="0"/>
      <w:divBdr>
        <w:top w:val="none" w:sz="0" w:space="0" w:color="auto"/>
        <w:left w:val="none" w:sz="0" w:space="0" w:color="auto"/>
        <w:bottom w:val="none" w:sz="0" w:space="0" w:color="auto"/>
        <w:right w:val="none" w:sz="0" w:space="0" w:color="auto"/>
      </w:divBdr>
    </w:div>
    <w:div w:id="94713624">
      <w:bodyDiv w:val="1"/>
      <w:marLeft w:val="0"/>
      <w:marRight w:val="0"/>
      <w:marTop w:val="0"/>
      <w:marBottom w:val="0"/>
      <w:divBdr>
        <w:top w:val="none" w:sz="0" w:space="0" w:color="auto"/>
        <w:left w:val="none" w:sz="0" w:space="0" w:color="auto"/>
        <w:bottom w:val="none" w:sz="0" w:space="0" w:color="auto"/>
        <w:right w:val="none" w:sz="0" w:space="0" w:color="auto"/>
      </w:divBdr>
    </w:div>
    <w:div w:id="97869647">
      <w:bodyDiv w:val="1"/>
      <w:marLeft w:val="0"/>
      <w:marRight w:val="0"/>
      <w:marTop w:val="0"/>
      <w:marBottom w:val="0"/>
      <w:divBdr>
        <w:top w:val="none" w:sz="0" w:space="0" w:color="auto"/>
        <w:left w:val="none" w:sz="0" w:space="0" w:color="auto"/>
        <w:bottom w:val="none" w:sz="0" w:space="0" w:color="auto"/>
        <w:right w:val="none" w:sz="0" w:space="0" w:color="auto"/>
      </w:divBdr>
    </w:div>
    <w:div w:id="104542760">
      <w:bodyDiv w:val="1"/>
      <w:marLeft w:val="0"/>
      <w:marRight w:val="0"/>
      <w:marTop w:val="0"/>
      <w:marBottom w:val="0"/>
      <w:divBdr>
        <w:top w:val="none" w:sz="0" w:space="0" w:color="auto"/>
        <w:left w:val="none" w:sz="0" w:space="0" w:color="auto"/>
        <w:bottom w:val="none" w:sz="0" w:space="0" w:color="auto"/>
        <w:right w:val="none" w:sz="0" w:space="0" w:color="auto"/>
      </w:divBdr>
    </w:div>
    <w:div w:id="108937807">
      <w:bodyDiv w:val="1"/>
      <w:marLeft w:val="0"/>
      <w:marRight w:val="0"/>
      <w:marTop w:val="0"/>
      <w:marBottom w:val="0"/>
      <w:divBdr>
        <w:top w:val="none" w:sz="0" w:space="0" w:color="auto"/>
        <w:left w:val="none" w:sz="0" w:space="0" w:color="auto"/>
        <w:bottom w:val="none" w:sz="0" w:space="0" w:color="auto"/>
        <w:right w:val="none" w:sz="0" w:space="0" w:color="auto"/>
      </w:divBdr>
    </w:div>
    <w:div w:id="123936497">
      <w:bodyDiv w:val="1"/>
      <w:marLeft w:val="0"/>
      <w:marRight w:val="0"/>
      <w:marTop w:val="0"/>
      <w:marBottom w:val="0"/>
      <w:divBdr>
        <w:top w:val="none" w:sz="0" w:space="0" w:color="auto"/>
        <w:left w:val="none" w:sz="0" w:space="0" w:color="auto"/>
        <w:bottom w:val="none" w:sz="0" w:space="0" w:color="auto"/>
        <w:right w:val="none" w:sz="0" w:space="0" w:color="auto"/>
      </w:divBdr>
      <w:divsChild>
        <w:div w:id="1221403354">
          <w:marLeft w:val="0"/>
          <w:marRight w:val="0"/>
          <w:marTop w:val="0"/>
          <w:marBottom w:val="0"/>
          <w:divBdr>
            <w:top w:val="none" w:sz="0" w:space="0" w:color="auto"/>
            <w:left w:val="none" w:sz="0" w:space="0" w:color="auto"/>
            <w:bottom w:val="none" w:sz="0" w:space="0" w:color="auto"/>
            <w:right w:val="none" w:sz="0" w:space="0" w:color="auto"/>
          </w:divBdr>
          <w:divsChild>
            <w:div w:id="1517571289">
              <w:marLeft w:val="0"/>
              <w:marRight w:val="0"/>
              <w:marTop w:val="0"/>
              <w:marBottom w:val="0"/>
              <w:divBdr>
                <w:top w:val="none" w:sz="0" w:space="0" w:color="auto"/>
                <w:left w:val="none" w:sz="0" w:space="0" w:color="auto"/>
                <w:bottom w:val="none" w:sz="0" w:space="0" w:color="auto"/>
                <w:right w:val="none" w:sz="0" w:space="0" w:color="auto"/>
              </w:divBdr>
              <w:divsChild>
                <w:div w:id="1717702546">
                  <w:marLeft w:val="0"/>
                  <w:marRight w:val="0"/>
                  <w:marTop w:val="0"/>
                  <w:marBottom w:val="0"/>
                  <w:divBdr>
                    <w:top w:val="none" w:sz="0" w:space="0" w:color="auto"/>
                    <w:left w:val="none" w:sz="0" w:space="0" w:color="auto"/>
                    <w:bottom w:val="none" w:sz="0" w:space="0" w:color="auto"/>
                    <w:right w:val="none" w:sz="0" w:space="0" w:color="auto"/>
                  </w:divBdr>
                  <w:divsChild>
                    <w:div w:id="1810200640">
                      <w:marLeft w:val="0"/>
                      <w:marRight w:val="0"/>
                      <w:marTop w:val="0"/>
                      <w:marBottom w:val="0"/>
                      <w:divBdr>
                        <w:top w:val="none" w:sz="0" w:space="0" w:color="auto"/>
                        <w:left w:val="none" w:sz="0" w:space="0" w:color="auto"/>
                        <w:bottom w:val="none" w:sz="0" w:space="0" w:color="auto"/>
                        <w:right w:val="none" w:sz="0" w:space="0" w:color="auto"/>
                      </w:divBdr>
                      <w:divsChild>
                        <w:div w:id="1517306003">
                          <w:marLeft w:val="0"/>
                          <w:marRight w:val="0"/>
                          <w:marTop w:val="0"/>
                          <w:marBottom w:val="0"/>
                          <w:divBdr>
                            <w:top w:val="none" w:sz="0" w:space="0" w:color="auto"/>
                            <w:left w:val="none" w:sz="0" w:space="0" w:color="auto"/>
                            <w:bottom w:val="none" w:sz="0" w:space="0" w:color="auto"/>
                            <w:right w:val="none" w:sz="0" w:space="0" w:color="auto"/>
                          </w:divBdr>
                          <w:divsChild>
                            <w:div w:id="631523152">
                              <w:marLeft w:val="0"/>
                              <w:marRight w:val="0"/>
                              <w:marTop w:val="0"/>
                              <w:marBottom w:val="0"/>
                              <w:divBdr>
                                <w:top w:val="none" w:sz="0" w:space="0" w:color="auto"/>
                                <w:left w:val="none" w:sz="0" w:space="0" w:color="auto"/>
                                <w:bottom w:val="none" w:sz="0" w:space="0" w:color="auto"/>
                                <w:right w:val="none" w:sz="0" w:space="0" w:color="auto"/>
                              </w:divBdr>
                              <w:divsChild>
                                <w:div w:id="1789658894">
                                  <w:marLeft w:val="0"/>
                                  <w:marRight w:val="0"/>
                                  <w:marTop w:val="0"/>
                                  <w:marBottom w:val="0"/>
                                  <w:divBdr>
                                    <w:top w:val="none" w:sz="0" w:space="0" w:color="auto"/>
                                    <w:left w:val="none" w:sz="0" w:space="0" w:color="auto"/>
                                    <w:bottom w:val="none" w:sz="0" w:space="0" w:color="auto"/>
                                    <w:right w:val="none" w:sz="0" w:space="0" w:color="auto"/>
                                  </w:divBdr>
                                  <w:divsChild>
                                    <w:div w:id="33753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348935">
      <w:bodyDiv w:val="1"/>
      <w:marLeft w:val="0"/>
      <w:marRight w:val="0"/>
      <w:marTop w:val="0"/>
      <w:marBottom w:val="0"/>
      <w:divBdr>
        <w:top w:val="none" w:sz="0" w:space="0" w:color="auto"/>
        <w:left w:val="none" w:sz="0" w:space="0" w:color="auto"/>
        <w:bottom w:val="none" w:sz="0" w:space="0" w:color="auto"/>
        <w:right w:val="none" w:sz="0" w:space="0" w:color="auto"/>
      </w:divBdr>
    </w:div>
    <w:div w:id="129446036">
      <w:bodyDiv w:val="1"/>
      <w:marLeft w:val="0"/>
      <w:marRight w:val="0"/>
      <w:marTop w:val="0"/>
      <w:marBottom w:val="0"/>
      <w:divBdr>
        <w:top w:val="none" w:sz="0" w:space="0" w:color="auto"/>
        <w:left w:val="none" w:sz="0" w:space="0" w:color="auto"/>
        <w:bottom w:val="none" w:sz="0" w:space="0" w:color="auto"/>
        <w:right w:val="none" w:sz="0" w:space="0" w:color="auto"/>
      </w:divBdr>
    </w:div>
    <w:div w:id="131294045">
      <w:bodyDiv w:val="1"/>
      <w:marLeft w:val="0"/>
      <w:marRight w:val="0"/>
      <w:marTop w:val="0"/>
      <w:marBottom w:val="0"/>
      <w:divBdr>
        <w:top w:val="none" w:sz="0" w:space="0" w:color="auto"/>
        <w:left w:val="none" w:sz="0" w:space="0" w:color="auto"/>
        <w:bottom w:val="none" w:sz="0" w:space="0" w:color="auto"/>
        <w:right w:val="none" w:sz="0" w:space="0" w:color="auto"/>
      </w:divBdr>
    </w:div>
    <w:div w:id="164127083">
      <w:bodyDiv w:val="1"/>
      <w:marLeft w:val="0"/>
      <w:marRight w:val="0"/>
      <w:marTop w:val="0"/>
      <w:marBottom w:val="0"/>
      <w:divBdr>
        <w:top w:val="none" w:sz="0" w:space="0" w:color="auto"/>
        <w:left w:val="none" w:sz="0" w:space="0" w:color="auto"/>
        <w:bottom w:val="none" w:sz="0" w:space="0" w:color="auto"/>
        <w:right w:val="none" w:sz="0" w:space="0" w:color="auto"/>
      </w:divBdr>
    </w:div>
    <w:div w:id="195117687">
      <w:bodyDiv w:val="1"/>
      <w:marLeft w:val="0"/>
      <w:marRight w:val="0"/>
      <w:marTop w:val="0"/>
      <w:marBottom w:val="0"/>
      <w:divBdr>
        <w:top w:val="none" w:sz="0" w:space="0" w:color="auto"/>
        <w:left w:val="none" w:sz="0" w:space="0" w:color="auto"/>
        <w:bottom w:val="none" w:sz="0" w:space="0" w:color="auto"/>
        <w:right w:val="none" w:sz="0" w:space="0" w:color="auto"/>
      </w:divBdr>
    </w:div>
    <w:div w:id="203565266">
      <w:bodyDiv w:val="1"/>
      <w:marLeft w:val="0"/>
      <w:marRight w:val="0"/>
      <w:marTop w:val="0"/>
      <w:marBottom w:val="0"/>
      <w:divBdr>
        <w:top w:val="none" w:sz="0" w:space="0" w:color="auto"/>
        <w:left w:val="none" w:sz="0" w:space="0" w:color="auto"/>
        <w:bottom w:val="none" w:sz="0" w:space="0" w:color="auto"/>
        <w:right w:val="none" w:sz="0" w:space="0" w:color="auto"/>
      </w:divBdr>
    </w:div>
    <w:div w:id="206911699">
      <w:bodyDiv w:val="1"/>
      <w:marLeft w:val="0"/>
      <w:marRight w:val="0"/>
      <w:marTop w:val="0"/>
      <w:marBottom w:val="0"/>
      <w:divBdr>
        <w:top w:val="none" w:sz="0" w:space="0" w:color="auto"/>
        <w:left w:val="none" w:sz="0" w:space="0" w:color="auto"/>
        <w:bottom w:val="none" w:sz="0" w:space="0" w:color="auto"/>
        <w:right w:val="none" w:sz="0" w:space="0" w:color="auto"/>
      </w:divBdr>
    </w:div>
    <w:div w:id="233702664">
      <w:bodyDiv w:val="1"/>
      <w:marLeft w:val="0"/>
      <w:marRight w:val="0"/>
      <w:marTop w:val="0"/>
      <w:marBottom w:val="0"/>
      <w:divBdr>
        <w:top w:val="none" w:sz="0" w:space="0" w:color="auto"/>
        <w:left w:val="none" w:sz="0" w:space="0" w:color="auto"/>
        <w:bottom w:val="none" w:sz="0" w:space="0" w:color="auto"/>
        <w:right w:val="none" w:sz="0" w:space="0" w:color="auto"/>
      </w:divBdr>
    </w:div>
    <w:div w:id="262958795">
      <w:bodyDiv w:val="1"/>
      <w:marLeft w:val="0"/>
      <w:marRight w:val="0"/>
      <w:marTop w:val="0"/>
      <w:marBottom w:val="0"/>
      <w:divBdr>
        <w:top w:val="none" w:sz="0" w:space="0" w:color="auto"/>
        <w:left w:val="none" w:sz="0" w:space="0" w:color="auto"/>
        <w:bottom w:val="none" w:sz="0" w:space="0" w:color="auto"/>
        <w:right w:val="none" w:sz="0" w:space="0" w:color="auto"/>
      </w:divBdr>
    </w:div>
    <w:div w:id="268705334">
      <w:bodyDiv w:val="1"/>
      <w:marLeft w:val="0"/>
      <w:marRight w:val="0"/>
      <w:marTop w:val="0"/>
      <w:marBottom w:val="0"/>
      <w:divBdr>
        <w:top w:val="none" w:sz="0" w:space="0" w:color="auto"/>
        <w:left w:val="none" w:sz="0" w:space="0" w:color="auto"/>
        <w:bottom w:val="none" w:sz="0" w:space="0" w:color="auto"/>
        <w:right w:val="none" w:sz="0" w:space="0" w:color="auto"/>
      </w:divBdr>
    </w:div>
    <w:div w:id="286589547">
      <w:bodyDiv w:val="1"/>
      <w:marLeft w:val="0"/>
      <w:marRight w:val="0"/>
      <w:marTop w:val="0"/>
      <w:marBottom w:val="0"/>
      <w:divBdr>
        <w:top w:val="none" w:sz="0" w:space="0" w:color="auto"/>
        <w:left w:val="none" w:sz="0" w:space="0" w:color="auto"/>
        <w:bottom w:val="none" w:sz="0" w:space="0" w:color="auto"/>
        <w:right w:val="none" w:sz="0" w:space="0" w:color="auto"/>
      </w:divBdr>
    </w:div>
    <w:div w:id="298845706">
      <w:bodyDiv w:val="1"/>
      <w:marLeft w:val="0"/>
      <w:marRight w:val="0"/>
      <w:marTop w:val="0"/>
      <w:marBottom w:val="0"/>
      <w:divBdr>
        <w:top w:val="none" w:sz="0" w:space="0" w:color="auto"/>
        <w:left w:val="none" w:sz="0" w:space="0" w:color="auto"/>
        <w:bottom w:val="none" w:sz="0" w:space="0" w:color="auto"/>
        <w:right w:val="none" w:sz="0" w:space="0" w:color="auto"/>
      </w:divBdr>
    </w:div>
    <w:div w:id="300892235">
      <w:bodyDiv w:val="1"/>
      <w:marLeft w:val="0"/>
      <w:marRight w:val="0"/>
      <w:marTop w:val="0"/>
      <w:marBottom w:val="0"/>
      <w:divBdr>
        <w:top w:val="none" w:sz="0" w:space="0" w:color="auto"/>
        <w:left w:val="none" w:sz="0" w:space="0" w:color="auto"/>
        <w:bottom w:val="none" w:sz="0" w:space="0" w:color="auto"/>
        <w:right w:val="none" w:sz="0" w:space="0" w:color="auto"/>
      </w:divBdr>
    </w:div>
    <w:div w:id="304630151">
      <w:bodyDiv w:val="1"/>
      <w:marLeft w:val="0"/>
      <w:marRight w:val="0"/>
      <w:marTop w:val="0"/>
      <w:marBottom w:val="0"/>
      <w:divBdr>
        <w:top w:val="none" w:sz="0" w:space="0" w:color="auto"/>
        <w:left w:val="none" w:sz="0" w:space="0" w:color="auto"/>
        <w:bottom w:val="none" w:sz="0" w:space="0" w:color="auto"/>
        <w:right w:val="none" w:sz="0" w:space="0" w:color="auto"/>
      </w:divBdr>
    </w:div>
    <w:div w:id="339743089">
      <w:bodyDiv w:val="1"/>
      <w:marLeft w:val="0"/>
      <w:marRight w:val="0"/>
      <w:marTop w:val="0"/>
      <w:marBottom w:val="0"/>
      <w:divBdr>
        <w:top w:val="none" w:sz="0" w:space="0" w:color="auto"/>
        <w:left w:val="none" w:sz="0" w:space="0" w:color="auto"/>
        <w:bottom w:val="none" w:sz="0" w:space="0" w:color="auto"/>
        <w:right w:val="none" w:sz="0" w:space="0" w:color="auto"/>
      </w:divBdr>
    </w:div>
    <w:div w:id="359207034">
      <w:bodyDiv w:val="1"/>
      <w:marLeft w:val="0"/>
      <w:marRight w:val="0"/>
      <w:marTop w:val="0"/>
      <w:marBottom w:val="0"/>
      <w:divBdr>
        <w:top w:val="none" w:sz="0" w:space="0" w:color="auto"/>
        <w:left w:val="none" w:sz="0" w:space="0" w:color="auto"/>
        <w:bottom w:val="none" w:sz="0" w:space="0" w:color="auto"/>
        <w:right w:val="none" w:sz="0" w:space="0" w:color="auto"/>
      </w:divBdr>
    </w:div>
    <w:div w:id="403648799">
      <w:bodyDiv w:val="1"/>
      <w:marLeft w:val="0"/>
      <w:marRight w:val="0"/>
      <w:marTop w:val="0"/>
      <w:marBottom w:val="0"/>
      <w:divBdr>
        <w:top w:val="none" w:sz="0" w:space="0" w:color="auto"/>
        <w:left w:val="none" w:sz="0" w:space="0" w:color="auto"/>
        <w:bottom w:val="none" w:sz="0" w:space="0" w:color="auto"/>
        <w:right w:val="none" w:sz="0" w:space="0" w:color="auto"/>
      </w:divBdr>
    </w:div>
    <w:div w:id="408238156">
      <w:bodyDiv w:val="1"/>
      <w:marLeft w:val="0"/>
      <w:marRight w:val="0"/>
      <w:marTop w:val="0"/>
      <w:marBottom w:val="0"/>
      <w:divBdr>
        <w:top w:val="none" w:sz="0" w:space="0" w:color="auto"/>
        <w:left w:val="none" w:sz="0" w:space="0" w:color="auto"/>
        <w:bottom w:val="none" w:sz="0" w:space="0" w:color="auto"/>
        <w:right w:val="none" w:sz="0" w:space="0" w:color="auto"/>
      </w:divBdr>
    </w:div>
    <w:div w:id="415980567">
      <w:bodyDiv w:val="1"/>
      <w:marLeft w:val="0"/>
      <w:marRight w:val="0"/>
      <w:marTop w:val="0"/>
      <w:marBottom w:val="0"/>
      <w:divBdr>
        <w:top w:val="none" w:sz="0" w:space="0" w:color="auto"/>
        <w:left w:val="none" w:sz="0" w:space="0" w:color="auto"/>
        <w:bottom w:val="none" w:sz="0" w:space="0" w:color="auto"/>
        <w:right w:val="none" w:sz="0" w:space="0" w:color="auto"/>
      </w:divBdr>
    </w:div>
    <w:div w:id="422412144">
      <w:bodyDiv w:val="1"/>
      <w:marLeft w:val="0"/>
      <w:marRight w:val="0"/>
      <w:marTop w:val="0"/>
      <w:marBottom w:val="0"/>
      <w:divBdr>
        <w:top w:val="none" w:sz="0" w:space="0" w:color="auto"/>
        <w:left w:val="none" w:sz="0" w:space="0" w:color="auto"/>
        <w:bottom w:val="none" w:sz="0" w:space="0" w:color="auto"/>
        <w:right w:val="none" w:sz="0" w:space="0" w:color="auto"/>
      </w:divBdr>
    </w:div>
    <w:div w:id="425467922">
      <w:bodyDiv w:val="1"/>
      <w:marLeft w:val="0"/>
      <w:marRight w:val="0"/>
      <w:marTop w:val="0"/>
      <w:marBottom w:val="0"/>
      <w:divBdr>
        <w:top w:val="none" w:sz="0" w:space="0" w:color="auto"/>
        <w:left w:val="none" w:sz="0" w:space="0" w:color="auto"/>
        <w:bottom w:val="none" w:sz="0" w:space="0" w:color="auto"/>
        <w:right w:val="none" w:sz="0" w:space="0" w:color="auto"/>
      </w:divBdr>
    </w:div>
    <w:div w:id="459419891">
      <w:bodyDiv w:val="1"/>
      <w:marLeft w:val="0"/>
      <w:marRight w:val="0"/>
      <w:marTop w:val="0"/>
      <w:marBottom w:val="0"/>
      <w:divBdr>
        <w:top w:val="none" w:sz="0" w:space="0" w:color="auto"/>
        <w:left w:val="none" w:sz="0" w:space="0" w:color="auto"/>
        <w:bottom w:val="none" w:sz="0" w:space="0" w:color="auto"/>
        <w:right w:val="none" w:sz="0" w:space="0" w:color="auto"/>
      </w:divBdr>
    </w:div>
    <w:div w:id="519701070">
      <w:bodyDiv w:val="1"/>
      <w:marLeft w:val="0"/>
      <w:marRight w:val="0"/>
      <w:marTop w:val="0"/>
      <w:marBottom w:val="0"/>
      <w:divBdr>
        <w:top w:val="none" w:sz="0" w:space="0" w:color="auto"/>
        <w:left w:val="none" w:sz="0" w:space="0" w:color="auto"/>
        <w:bottom w:val="none" w:sz="0" w:space="0" w:color="auto"/>
        <w:right w:val="none" w:sz="0" w:space="0" w:color="auto"/>
      </w:divBdr>
    </w:div>
    <w:div w:id="526060776">
      <w:bodyDiv w:val="1"/>
      <w:marLeft w:val="0"/>
      <w:marRight w:val="0"/>
      <w:marTop w:val="0"/>
      <w:marBottom w:val="0"/>
      <w:divBdr>
        <w:top w:val="none" w:sz="0" w:space="0" w:color="auto"/>
        <w:left w:val="none" w:sz="0" w:space="0" w:color="auto"/>
        <w:bottom w:val="none" w:sz="0" w:space="0" w:color="auto"/>
        <w:right w:val="none" w:sz="0" w:space="0" w:color="auto"/>
      </w:divBdr>
    </w:div>
    <w:div w:id="534125238">
      <w:bodyDiv w:val="1"/>
      <w:marLeft w:val="0"/>
      <w:marRight w:val="0"/>
      <w:marTop w:val="0"/>
      <w:marBottom w:val="0"/>
      <w:divBdr>
        <w:top w:val="none" w:sz="0" w:space="0" w:color="auto"/>
        <w:left w:val="none" w:sz="0" w:space="0" w:color="auto"/>
        <w:bottom w:val="none" w:sz="0" w:space="0" w:color="auto"/>
        <w:right w:val="none" w:sz="0" w:space="0" w:color="auto"/>
      </w:divBdr>
    </w:div>
    <w:div w:id="541672311">
      <w:bodyDiv w:val="1"/>
      <w:marLeft w:val="0"/>
      <w:marRight w:val="0"/>
      <w:marTop w:val="0"/>
      <w:marBottom w:val="0"/>
      <w:divBdr>
        <w:top w:val="none" w:sz="0" w:space="0" w:color="auto"/>
        <w:left w:val="none" w:sz="0" w:space="0" w:color="auto"/>
        <w:bottom w:val="none" w:sz="0" w:space="0" w:color="auto"/>
        <w:right w:val="none" w:sz="0" w:space="0" w:color="auto"/>
      </w:divBdr>
    </w:div>
    <w:div w:id="558171465">
      <w:bodyDiv w:val="1"/>
      <w:marLeft w:val="0"/>
      <w:marRight w:val="0"/>
      <w:marTop w:val="0"/>
      <w:marBottom w:val="0"/>
      <w:divBdr>
        <w:top w:val="none" w:sz="0" w:space="0" w:color="auto"/>
        <w:left w:val="none" w:sz="0" w:space="0" w:color="auto"/>
        <w:bottom w:val="none" w:sz="0" w:space="0" w:color="auto"/>
        <w:right w:val="none" w:sz="0" w:space="0" w:color="auto"/>
      </w:divBdr>
    </w:div>
    <w:div w:id="568465884">
      <w:bodyDiv w:val="1"/>
      <w:marLeft w:val="0"/>
      <w:marRight w:val="0"/>
      <w:marTop w:val="0"/>
      <w:marBottom w:val="0"/>
      <w:divBdr>
        <w:top w:val="none" w:sz="0" w:space="0" w:color="auto"/>
        <w:left w:val="none" w:sz="0" w:space="0" w:color="auto"/>
        <w:bottom w:val="none" w:sz="0" w:space="0" w:color="auto"/>
        <w:right w:val="none" w:sz="0" w:space="0" w:color="auto"/>
      </w:divBdr>
    </w:div>
    <w:div w:id="573975827">
      <w:bodyDiv w:val="1"/>
      <w:marLeft w:val="0"/>
      <w:marRight w:val="0"/>
      <w:marTop w:val="0"/>
      <w:marBottom w:val="0"/>
      <w:divBdr>
        <w:top w:val="none" w:sz="0" w:space="0" w:color="auto"/>
        <w:left w:val="none" w:sz="0" w:space="0" w:color="auto"/>
        <w:bottom w:val="none" w:sz="0" w:space="0" w:color="auto"/>
        <w:right w:val="none" w:sz="0" w:space="0" w:color="auto"/>
      </w:divBdr>
    </w:div>
    <w:div w:id="598106186">
      <w:bodyDiv w:val="1"/>
      <w:marLeft w:val="0"/>
      <w:marRight w:val="0"/>
      <w:marTop w:val="0"/>
      <w:marBottom w:val="0"/>
      <w:divBdr>
        <w:top w:val="none" w:sz="0" w:space="0" w:color="auto"/>
        <w:left w:val="none" w:sz="0" w:space="0" w:color="auto"/>
        <w:bottom w:val="none" w:sz="0" w:space="0" w:color="auto"/>
        <w:right w:val="none" w:sz="0" w:space="0" w:color="auto"/>
      </w:divBdr>
    </w:div>
    <w:div w:id="621881484">
      <w:bodyDiv w:val="1"/>
      <w:marLeft w:val="0"/>
      <w:marRight w:val="0"/>
      <w:marTop w:val="0"/>
      <w:marBottom w:val="0"/>
      <w:divBdr>
        <w:top w:val="none" w:sz="0" w:space="0" w:color="auto"/>
        <w:left w:val="none" w:sz="0" w:space="0" w:color="auto"/>
        <w:bottom w:val="none" w:sz="0" w:space="0" w:color="auto"/>
        <w:right w:val="none" w:sz="0" w:space="0" w:color="auto"/>
      </w:divBdr>
    </w:div>
    <w:div w:id="627933037">
      <w:bodyDiv w:val="1"/>
      <w:marLeft w:val="0"/>
      <w:marRight w:val="0"/>
      <w:marTop w:val="0"/>
      <w:marBottom w:val="0"/>
      <w:divBdr>
        <w:top w:val="none" w:sz="0" w:space="0" w:color="auto"/>
        <w:left w:val="none" w:sz="0" w:space="0" w:color="auto"/>
        <w:bottom w:val="none" w:sz="0" w:space="0" w:color="auto"/>
        <w:right w:val="none" w:sz="0" w:space="0" w:color="auto"/>
      </w:divBdr>
    </w:div>
    <w:div w:id="634871987">
      <w:bodyDiv w:val="1"/>
      <w:marLeft w:val="0"/>
      <w:marRight w:val="0"/>
      <w:marTop w:val="0"/>
      <w:marBottom w:val="0"/>
      <w:divBdr>
        <w:top w:val="none" w:sz="0" w:space="0" w:color="auto"/>
        <w:left w:val="none" w:sz="0" w:space="0" w:color="auto"/>
        <w:bottom w:val="none" w:sz="0" w:space="0" w:color="auto"/>
        <w:right w:val="none" w:sz="0" w:space="0" w:color="auto"/>
      </w:divBdr>
    </w:div>
    <w:div w:id="646980895">
      <w:bodyDiv w:val="1"/>
      <w:marLeft w:val="0"/>
      <w:marRight w:val="0"/>
      <w:marTop w:val="0"/>
      <w:marBottom w:val="0"/>
      <w:divBdr>
        <w:top w:val="none" w:sz="0" w:space="0" w:color="auto"/>
        <w:left w:val="none" w:sz="0" w:space="0" w:color="auto"/>
        <w:bottom w:val="none" w:sz="0" w:space="0" w:color="auto"/>
        <w:right w:val="none" w:sz="0" w:space="0" w:color="auto"/>
      </w:divBdr>
    </w:div>
    <w:div w:id="655187586">
      <w:bodyDiv w:val="1"/>
      <w:marLeft w:val="0"/>
      <w:marRight w:val="0"/>
      <w:marTop w:val="0"/>
      <w:marBottom w:val="0"/>
      <w:divBdr>
        <w:top w:val="none" w:sz="0" w:space="0" w:color="auto"/>
        <w:left w:val="none" w:sz="0" w:space="0" w:color="auto"/>
        <w:bottom w:val="none" w:sz="0" w:space="0" w:color="auto"/>
        <w:right w:val="none" w:sz="0" w:space="0" w:color="auto"/>
      </w:divBdr>
    </w:div>
    <w:div w:id="656806687">
      <w:bodyDiv w:val="1"/>
      <w:marLeft w:val="0"/>
      <w:marRight w:val="0"/>
      <w:marTop w:val="0"/>
      <w:marBottom w:val="0"/>
      <w:divBdr>
        <w:top w:val="none" w:sz="0" w:space="0" w:color="auto"/>
        <w:left w:val="none" w:sz="0" w:space="0" w:color="auto"/>
        <w:bottom w:val="none" w:sz="0" w:space="0" w:color="auto"/>
        <w:right w:val="none" w:sz="0" w:space="0" w:color="auto"/>
      </w:divBdr>
    </w:div>
    <w:div w:id="663625601">
      <w:bodyDiv w:val="1"/>
      <w:marLeft w:val="0"/>
      <w:marRight w:val="0"/>
      <w:marTop w:val="0"/>
      <w:marBottom w:val="0"/>
      <w:divBdr>
        <w:top w:val="none" w:sz="0" w:space="0" w:color="auto"/>
        <w:left w:val="none" w:sz="0" w:space="0" w:color="auto"/>
        <w:bottom w:val="none" w:sz="0" w:space="0" w:color="auto"/>
        <w:right w:val="none" w:sz="0" w:space="0" w:color="auto"/>
      </w:divBdr>
    </w:div>
    <w:div w:id="665329092">
      <w:bodyDiv w:val="1"/>
      <w:marLeft w:val="0"/>
      <w:marRight w:val="0"/>
      <w:marTop w:val="0"/>
      <w:marBottom w:val="0"/>
      <w:divBdr>
        <w:top w:val="none" w:sz="0" w:space="0" w:color="auto"/>
        <w:left w:val="none" w:sz="0" w:space="0" w:color="auto"/>
        <w:bottom w:val="none" w:sz="0" w:space="0" w:color="auto"/>
        <w:right w:val="none" w:sz="0" w:space="0" w:color="auto"/>
      </w:divBdr>
    </w:div>
    <w:div w:id="676422030">
      <w:bodyDiv w:val="1"/>
      <w:marLeft w:val="0"/>
      <w:marRight w:val="0"/>
      <w:marTop w:val="0"/>
      <w:marBottom w:val="0"/>
      <w:divBdr>
        <w:top w:val="none" w:sz="0" w:space="0" w:color="auto"/>
        <w:left w:val="none" w:sz="0" w:space="0" w:color="auto"/>
        <w:bottom w:val="none" w:sz="0" w:space="0" w:color="auto"/>
        <w:right w:val="none" w:sz="0" w:space="0" w:color="auto"/>
      </w:divBdr>
    </w:div>
    <w:div w:id="683095149">
      <w:bodyDiv w:val="1"/>
      <w:marLeft w:val="0"/>
      <w:marRight w:val="0"/>
      <w:marTop w:val="0"/>
      <w:marBottom w:val="0"/>
      <w:divBdr>
        <w:top w:val="none" w:sz="0" w:space="0" w:color="auto"/>
        <w:left w:val="none" w:sz="0" w:space="0" w:color="auto"/>
        <w:bottom w:val="none" w:sz="0" w:space="0" w:color="auto"/>
        <w:right w:val="none" w:sz="0" w:space="0" w:color="auto"/>
      </w:divBdr>
    </w:div>
    <w:div w:id="695037882">
      <w:bodyDiv w:val="1"/>
      <w:marLeft w:val="0"/>
      <w:marRight w:val="0"/>
      <w:marTop w:val="0"/>
      <w:marBottom w:val="0"/>
      <w:divBdr>
        <w:top w:val="none" w:sz="0" w:space="0" w:color="auto"/>
        <w:left w:val="none" w:sz="0" w:space="0" w:color="auto"/>
        <w:bottom w:val="none" w:sz="0" w:space="0" w:color="auto"/>
        <w:right w:val="none" w:sz="0" w:space="0" w:color="auto"/>
      </w:divBdr>
    </w:div>
    <w:div w:id="730537425">
      <w:bodyDiv w:val="1"/>
      <w:marLeft w:val="0"/>
      <w:marRight w:val="0"/>
      <w:marTop w:val="0"/>
      <w:marBottom w:val="0"/>
      <w:divBdr>
        <w:top w:val="none" w:sz="0" w:space="0" w:color="auto"/>
        <w:left w:val="none" w:sz="0" w:space="0" w:color="auto"/>
        <w:bottom w:val="none" w:sz="0" w:space="0" w:color="auto"/>
        <w:right w:val="none" w:sz="0" w:space="0" w:color="auto"/>
      </w:divBdr>
    </w:div>
    <w:div w:id="733358203">
      <w:bodyDiv w:val="1"/>
      <w:marLeft w:val="0"/>
      <w:marRight w:val="0"/>
      <w:marTop w:val="0"/>
      <w:marBottom w:val="0"/>
      <w:divBdr>
        <w:top w:val="none" w:sz="0" w:space="0" w:color="auto"/>
        <w:left w:val="none" w:sz="0" w:space="0" w:color="auto"/>
        <w:bottom w:val="none" w:sz="0" w:space="0" w:color="auto"/>
        <w:right w:val="none" w:sz="0" w:space="0" w:color="auto"/>
      </w:divBdr>
    </w:div>
    <w:div w:id="752550236">
      <w:bodyDiv w:val="1"/>
      <w:marLeft w:val="0"/>
      <w:marRight w:val="0"/>
      <w:marTop w:val="0"/>
      <w:marBottom w:val="0"/>
      <w:divBdr>
        <w:top w:val="none" w:sz="0" w:space="0" w:color="auto"/>
        <w:left w:val="none" w:sz="0" w:space="0" w:color="auto"/>
        <w:bottom w:val="none" w:sz="0" w:space="0" w:color="auto"/>
        <w:right w:val="none" w:sz="0" w:space="0" w:color="auto"/>
      </w:divBdr>
    </w:div>
    <w:div w:id="780418237">
      <w:bodyDiv w:val="1"/>
      <w:marLeft w:val="0"/>
      <w:marRight w:val="0"/>
      <w:marTop w:val="0"/>
      <w:marBottom w:val="0"/>
      <w:divBdr>
        <w:top w:val="none" w:sz="0" w:space="0" w:color="auto"/>
        <w:left w:val="none" w:sz="0" w:space="0" w:color="auto"/>
        <w:bottom w:val="none" w:sz="0" w:space="0" w:color="auto"/>
        <w:right w:val="none" w:sz="0" w:space="0" w:color="auto"/>
      </w:divBdr>
    </w:div>
    <w:div w:id="788161994">
      <w:bodyDiv w:val="1"/>
      <w:marLeft w:val="0"/>
      <w:marRight w:val="0"/>
      <w:marTop w:val="0"/>
      <w:marBottom w:val="0"/>
      <w:divBdr>
        <w:top w:val="none" w:sz="0" w:space="0" w:color="auto"/>
        <w:left w:val="none" w:sz="0" w:space="0" w:color="auto"/>
        <w:bottom w:val="none" w:sz="0" w:space="0" w:color="auto"/>
        <w:right w:val="none" w:sz="0" w:space="0" w:color="auto"/>
      </w:divBdr>
    </w:div>
    <w:div w:id="814489852">
      <w:bodyDiv w:val="1"/>
      <w:marLeft w:val="0"/>
      <w:marRight w:val="0"/>
      <w:marTop w:val="0"/>
      <w:marBottom w:val="0"/>
      <w:divBdr>
        <w:top w:val="none" w:sz="0" w:space="0" w:color="auto"/>
        <w:left w:val="none" w:sz="0" w:space="0" w:color="auto"/>
        <w:bottom w:val="none" w:sz="0" w:space="0" w:color="auto"/>
        <w:right w:val="none" w:sz="0" w:space="0" w:color="auto"/>
      </w:divBdr>
    </w:div>
    <w:div w:id="862204735">
      <w:bodyDiv w:val="1"/>
      <w:marLeft w:val="0"/>
      <w:marRight w:val="0"/>
      <w:marTop w:val="0"/>
      <w:marBottom w:val="0"/>
      <w:divBdr>
        <w:top w:val="none" w:sz="0" w:space="0" w:color="auto"/>
        <w:left w:val="none" w:sz="0" w:space="0" w:color="auto"/>
        <w:bottom w:val="none" w:sz="0" w:space="0" w:color="auto"/>
        <w:right w:val="none" w:sz="0" w:space="0" w:color="auto"/>
      </w:divBdr>
    </w:div>
    <w:div w:id="879362573">
      <w:bodyDiv w:val="1"/>
      <w:marLeft w:val="0"/>
      <w:marRight w:val="0"/>
      <w:marTop w:val="0"/>
      <w:marBottom w:val="0"/>
      <w:divBdr>
        <w:top w:val="none" w:sz="0" w:space="0" w:color="auto"/>
        <w:left w:val="none" w:sz="0" w:space="0" w:color="auto"/>
        <w:bottom w:val="none" w:sz="0" w:space="0" w:color="auto"/>
        <w:right w:val="none" w:sz="0" w:space="0" w:color="auto"/>
      </w:divBdr>
    </w:div>
    <w:div w:id="888147192">
      <w:bodyDiv w:val="1"/>
      <w:marLeft w:val="0"/>
      <w:marRight w:val="0"/>
      <w:marTop w:val="0"/>
      <w:marBottom w:val="0"/>
      <w:divBdr>
        <w:top w:val="none" w:sz="0" w:space="0" w:color="auto"/>
        <w:left w:val="none" w:sz="0" w:space="0" w:color="auto"/>
        <w:bottom w:val="none" w:sz="0" w:space="0" w:color="auto"/>
        <w:right w:val="none" w:sz="0" w:space="0" w:color="auto"/>
      </w:divBdr>
    </w:div>
    <w:div w:id="894968583">
      <w:bodyDiv w:val="1"/>
      <w:marLeft w:val="0"/>
      <w:marRight w:val="0"/>
      <w:marTop w:val="0"/>
      <w:marBottom w:val="0"/>
      <w:divBdr>
        <w:top w:val="none" w:sz="0" w:space="0" w:color="auto"/>
        <w:left w:val="none" w:sz="0" w:space="0" w:color="auto"/>
        <w:bottom w:val="none" w:sz="0" w:space="0" w:color="auto"/>
        <w:right w:val="none" w:sz="0" w:space="0" w:color="auto"/>
      </w:divBdr>
    </w:div>
    <w:div w:id="904994223">
      <w:bodyDiv w:val="1"/>
      <w:marLeft w:val="0"/>
      <w:marRight w:val="0"/>
      <w:marTop w:val="0"/>
      <w:marBottom w:val="0"/>
      <w:divBdr>
        <w:top w:val="none" w:sz="0" w:space="0" w:color="auto"/>
        <w:left w:val="none" w:sz="0" w:space="0" w:color="auto"/>
        <w:bottom w:val="none" w:sz="0" w:space="0" w:color="auto"/>
        <w:right w:val="none" w:sz="0" w:space="0" w:color="auto"/>
      </w:divBdr>
    </w:div>
    <w:div w:id="915893231">
      <w:bodyDiv w:val="1"/>
      <w:marLeft w:val="0"/>
      <w:marRight w:val="0"/>
      <w:marTop w:val="0"/>
      <w:marBottom w:val="0"/>
      <w:divBdr>
        <w:top w:val="none" w:sz="0" w:space="0" w:color="auto"/>
        <w:left w:val="none" w:sz="0" w:space="0" w:color="auto"/>
        <w:bottom w:val="none" w:sz="0" w:space="0" w:color="auto"/>
        <w:right w:val="none" w:sz="0" w:space="0" w:color="auto"/>
      </w:divBdr>
    </w:div>
    <w:div w:id="955405761">
      <w:bodyDiv w:val="1"/>
      <w:marLeft w:val="0"/>
      <w:marRight w:val="0"/>
      <w:marTop w:val="0"/>
      <w:marBottom w:val="0"/>
      <w:divBdr>
        <w:top w:val="none" w:sz="0" w:space="0" w:color="auto"/>
        <w:left w:val="none" w:sz="0" w:space="0" w:color="auto"/>
        <w:bottom w:val="none" w:sz="0" w:space="0" w:color="auto"/>
        <w:right w:val="none" w:sz="0" w:space="0" w:color="auto"/>
      </w:divBdr>
    </w:div>
    <w:div w:id="984360913">
      <w:bodyDiv w:val="1"/>
      <w:marLeft w:val="0"/>
      <w:marRight w:val="0"/>
      <w:marTop w:val="0"/>
      <w:marBottom w:val="0"/>
      <w:divBdr>
        <w:top w:val="none" w:sz="0" w:space="0" w:color="auto"/>
        <w:left w:val="none" w:sz="0" w:space="0" w:color="auto"/>
        <w:bottom w:val="none" w:sz="0" w:space="0" w:color="auto"/>
        <w:right w:val="none" w:sz="0" w:space="0" w:color="auto"/>
      </w:divBdr>
    </w:div>
    <w:div w:id="986589273">
      <w:bodyDiv w:val="1"/>
      <w:marLeft w:val="0"/>
      <w:marRight w:val="0"/>
      <w:marTop w:val="0"/>
      <w:marBottom w:val="0"/>
      <w:divBdr>
        <w:top w:val="none" w:sz="0" w:space="0" w:color="auto"/>
        <w:left w:val="none" w:sz="0" w:space="0" w:color="auto"/>
        <w:bottom w:val="none" w:sz="0" w:space="0" w:color="auto"/>
        <w:right w:val="none" w:sz="0" w:space="0" w:color="auto"/>
      </w:divBdr>
    </w:div>
    <w:div w:id="999046025">
      <w:bodyDiv w:val="1"/>
      <w:marLeft w:val="0"/>
      <w:marRight w:val="0"/>
      <w:marTop w:val="0"/>
      <w:marBottom w:val="0"/>
      <w:divBdr>
        <w:top w:val="none" w:sz="0" w:space="0" w:color="auto"/>
        <w:left w:val="none" w:sz="0" w:space="0" w:color="auto"/>
        <w:bottom w:val="none" w:sz="0" w:space="0" w:color="auto"/>
        <w:right w:val="none" w:sz="0" w:space="0" w:color="auto"/>
      </w:divBdr>
    </w:div>
    <w:div w:id="1005740283">
      <w:bodyDiv w:val="1"/>
      <w:marLeft w:val="0"/>
      <w:marRight w:val="0"/>
      <w:marTop w:val="0"/>
      <w:marBottom w:val="0"/>
      <w:divBdr>
        <w:top w:val="none" w:sz="0" w:space="0" w:color="auto"/>
        <w:left w:val="none" w:sz="0" w:space="0" w:color="auto"/>
        <w:bottom w:val="none" w:sz="0" w:space="0" w:color="auto"/>
        <w:right w:val="none" w:sz="0" w:space="0" w:color="auto"/>
      </w:divBdr>
    </w:div>
    <w:div w:id="1015422956">
      <w:bodyDiv w:val="1"/>
      <w:marLeft w:val="0"/>
      <w:marRight w:val="0"/>
      <w:marTop w:val="0"/>
      <w:marBottom w:val="0"/>
      <w:divBdr>
        <w:top w:val="none" w:sz="0" w:space="0" w:color="auto"/>
        <w:left w:val="none" w:sz="0" w:space="0" w:color="auto"/>
        <w:bottom w:val="none" w:sz="0" w:space="0" w:color="auto"/>
        <w:right w:val="none" w:sz="0" w:space="0" w:color="auto"/>
      </w:divBdr>
    </w:div>
    <w:div w:id="1020400144">
      <w:bodyDiv w:val="1"/>
      <w:marLeft w:val="0"/>
      <w:marRight w:val="0"/>
      <w:marTop w:val="0"/>
      <w:marBottom w:val="0"/>
      <w:divBdr>
        <w:top w:val="none" w:sz="0" w:space="0" w:color="auto"/>
        <w:left w:val="none" w:sz="0" w:space="0" w:color="auto"/>
        <w:bottom w:val="none" w:sz="0" w:space="0" w:color="auto"/>
        <w:right w:val="none" w:sz="0" w:space="0" w:color="auto"/>
      </w:divBdr>
    </w:div>
    <w:div w:id="1022626586">
      <w:bodyDiv w:val="1"/>
      <w:marLeft w:val="0"/>
      <w:marRight w:val="0"/>
      <w:marTop w:val="0"/>
      <w:marBottom w:val="0"/>
      <w:divBdr>
        <w:top w:val="none" w:sz="0" w:space="0" w:color="auto"/>
        <w:left w:val="none" w:sz="0" w:space="0" w:color="auto"/>
        <w:bottom w:val="none" w:sz="0" w:space="0" w:color="auto"/>
        <w:right w:val="none" w:sz="0" w:space="0" w:color="auto"/>
      </w:divBdr>
    </w:div>
    <w:div w:id="1030571021">
      <w:bodyDiv w:val="1"/>
      <w:marLeft w:val="0"/>
      <w:marRight w:val="0"/>
      <w:marTop w:val="0"/>
      <w:marBottom w:val="0"/>
      <w:divBdr>
        <w:top w:val="none" w:sz="0" w:space="0" w:color="auto"/>
        <w:left w:val="none" w:sz="0" w:space="0" w:color="auto"/>
        <w:bottom w:val="none" w:sz="0" w:space="0" w:color="auto"/>
        <w:right w:val="none" w:sz="0" w:space="0" w:color="auto"/>
      </w:divBdr>
    </w:div>
    <w:div w:id="1033266989">
      <w:bodyDiv w:val="1"/>
      <w:marLeft w:val="0"/>
      <w:marRight w:val="0"/>
      <w:marTop w:val="0"/>
      <w:marBottom w:val="0"/>
      <w:divBdr>
        <w:top w:val="none" w:sz="0" w:space="0" w:color="auto"/>
        <w:left w:val="none" w:sz="0" w:space="0" w:color="auto"/>
        <w:bottom w:val="none" w:sz="0" w:space="0" w:color="auto"/>
        <w:right w:val="none" w:sz="0" w:space="0" w:color="auto"/>
      </w:divBdr>
    </w:div>
    <w:div w:id="1053390724">
      <w:bodyDiv w:val="1"/>
      <w:marLeft w:val="0"/>
      <w:marRight w:val="0"/>
      <w:marTop w:val="0"/>
      <w:marBottom w:val="0"/>
      <w:divBdr>
        <w:top w:val="none" w:sz="0" w:space="0" w:color="auto"/>
        <w:left w:val="none" w:sz="0" w:space="0" w:color="auto"/>
        <w:bottom w:val="none" w:sz="0" w:space="0" w:color="auto"/>
        <w:right w:val="none" w:sz="0" w:space="0" w:color="auto"/>
      </w:divBdr>
    </w:div>
    <w:div w:id="1055619371">
      <w:bodyDiv w:val="1"/>
      <w:marLeft w:val="0"/>
      <w:marRight w:val="0"/>
      <w:marTop w:val="0"/>
      <w:marBottom w:val="0"/>
      <w:divBdr>
        <w:top w:val="none" w:sz="0" w:space="0" w:color="auto"/>
        <w:left w:val="none" w:sz="0" w:space="0" w:color="auto"/>
        <w:bottom w:val="none" w:sz="0" w:space="0" w:color="auto"/>
        <w:right w:val="none" w:sz="0" w:space="0" w:color="auto"/>
      </w:divBdr>
    </w:div>
    <w:div w:id="1062869898">
      <w:bodyDiv w:val="1"/>
      <w:marLeft w:val="0"/>
      <w:marRight w:val="0"/>
      <w:marTop w:val="0"/>
      <w:marBottom w:val="0"/>
      <w:divBdr>
        <w:top w:val="none" w:sz="0" w:space="0" w:color="auto"/>
        <w:left w:val="none" w:sz="0" w:space="0" w:color="auto"/>
        <w:bottom w:val="none" w:sz="0" w:space="0" w:color="auto"/>
        <w:right w:val="none" w:sz="0" w:space="0" w:color="auto"/>
      </w:divBdr>
    </w:div>
    <w:div w:id="1068647293">
      <w:bodyDiv w:val="1"/>
      <w:marLeft w:val="0"/>
      <w:marRight w:val="0"/>
      <w:marTop w:val="0"/>
      <w:marBottom w:val="0"/>
      <w:divBdr>
        <w:top w:val="none" w:sz="0" w:space="0" w:color="auto"/>
        <w:left w:val="none" w:sz="0" w:space="0" w:color="auto"/>
        <w:bottom w:val="none" w:sz="0" w:space="0" w:color="auto"/>
        <w:right w:val="none" w:sz="0" w:space="0" w:color="auto"/>
      </w:divBdr>
    </w:div>
    <w:div w:id="1071194371">
      <w:bodyDiv w:val="1"/>
      <w:marLeft w:val="0"/>
      <w:marRight w:val="0"/>
      <w:marTop w:val="0"/>
      <w:marBottom w:val="0"/>
      <w:divBdr>
        <w:top w:val="none" w:sz="0" w:space="0" w:color="auto"/>
        <w:left w:val="none" w:sz="0" w:space="0" w:color="auto"/>
        <w:bottom w:val="none" w:sz="0" w:space="0" w:color="auto"/>
        <w:right w:val="none" w:sz="0" w:space="0" w:color="auto"/>
      </w:divBdr>
    </w:div>
    <w:div w:id="1075205676">
      <w:bodyDiv w:val="1"/>
      <w:marLeft w:val="0"/>
      <w:marRight w:val="0"/>
      <w:marTop w:val="0"/>
      <w:marBottom w:val="0"/>
      <w:divBdr>
        <w:top w:val="none" w:sz="0" w:space="0" w:color="auto"/>
        <w:left w:val="none" w:sz="0" w:space="0" w:color="auto"/>
        <w:bottom w:val="none" w:sz="0" w:space="0" w:color="auto"/>
        <w:right w:val="none" w:sz="0" w:space="0" w:color="auto"/>
      </w:divBdr>
    </w:div>
    <w:div w:id="1075512601">
      <w:bodyDiv w:val="1"/>
      <w:marLeft w:val="0"/>
      <w:marRight w:val="0"/>
      <w:marTop w:val="0"/>
      <w:marBottom w:val="0"/>
      <w:divBdr>
        <w:top w:val="none" w:sz="0" w:space="0" w:color="auto"/>
        <w:left w:val="none" w:sz="0" w:space="0" w:color="auto"/>
        <w:bottom w:val="none" w:sz="0" w:space="0" w:color="auto"/>
        <w:right w:val="none" w:sz="0" w:space="0" w:color="auto"/>
      </w:divBdr>
    </w:div>
    <w:div w:id="1077019039">
      <w:bodyDiv w:val="1"/>
      <w:marLeft w:val="0"/>
      <w:marRight w:val="0"/>
      <w:marTop w:val="0"/>
      <w:marBottom w:val="0"/>
      <w:divBdr>
        <w:top w:val="none" w:sz="0" w:space="0" w:color="auto"/>
        <w:left w:val="none" w:sz="0" w:space="0" w:color="auto"/>
        <w:bottom w:val="none" w:sz="0" w:space="0" w:color="auto"/>
        <w:right w:val="none" w:sz="0" w:space="0" w:color="auto"/>
      </w:divBdr>
    </w:div>
    <w:div w:id="1085422022">
      <w:bodyDiv w:val="1"/>
      <w:marLeft w:val="0"/>
      <w:marRight w:val="0"/>
      <w:marTop w:val="0"/>
      <w:marBottom w:val="0"/>
      <w:divBdr>
        <w:top w:val="none" w:sz="0" w:space="0" w:color="auto"/>
        <w:left w:val="none" w:sz="0" w:space="0" w:color="auto"/>
        <w:bottom w:val="none" w:sz="0" w:space="0" w:color="auto"/>
        <w:right w:val="none" w:sz="0" w:space="0" w:color="auto"/>
      </w:divBdr>
    </w:div>
    <w:div w:id="1091505901">
      <w:bodyDiv w:val="1"/>
      <w:marLeft w:val="0"/>
      <w:marRight w:val="0"/>
      <w:marTop w:val="0"/>
      <w:marBottom w:val="0"/>
      <w:divBdr>
        <w:top w:val="none" w:sz="0" w:space="0" w:color="auto"/>
        <w:left w:val="none" w:sz="0" w:space="0" w:color="auto"/>
        <w:bottom w:val="none" w:sz="0" w:space="0" w:color="auto"/>
        <w:right w:val="none" w:sz="0" w:space="0" w:color="auto"/>
      </w:divBdr>
    </w:div>
    <w:div w:id="1139616517">
      <w:bodyDiv w:val="1"/>
      <w:marLeft w:val="0"/>
      <w:marRight w:val="0"/>
      <w:marTop w:val="0"/>
      <w:marBottom w:val="0"/>
      <w:divBdr>
        <w:top w:val="none" w:sz="0" w:space="0" w:color="auto"/>
        <w:left w:val="none" w:sz="0" w:space="0" w:color="auto"/>
        <w:bottom w:val="none" w:sz="0" w:space="0" w:color="auto"/>
        <w:right w:val="none" w:sz="0" w:space="0" w:color="auto"/>
      </w:divBdr>
    </w:div>
    <w:div w:id="1142769897">
      <w:bodyDiv w:val="1"/>
      <w:marLeft w:val="0"/>
      <w:marRight w:val="0"/>
      <w:marTop w:val="0"/>
      <w:marBottom w:val="0"/>
      <w:divBdr>
        <w:top w:val="none" w:sz="0" w:space="0" w:color="auto"/>
        <w:left w:val="none" w:sz="0" w:space="0" w:color="auto"/>
        <w:bottom w:val="none" w:sz="0" w:space="0" w:color="auto"/>
        <w:right w:val="none" w:sz="0" w:space="0" w:color="auto"/>
      </w:divBdr>
    </w:div>
    <w:div w:id="1154376936">
      <w:bodyDiv w:val="1"/>
      <w:marLeft w:val="0"/>
      <w:marRight w:val="0"/>
      <w:marTop w:val="0"/>
      <w:marBottom w:val="0"/>
      <w:divBdr>
        <w:top w:val="none" w:sz="0" w:space="0" w:color="auto"/>
        <w:left w:val="none" w:sz="0" w:space="0" w:color="auto"/>
        <w:bottom w:val="none" w:sz="0" w:space="0" w:color="auto"/>
        <w:right w:val="none" w:sz="0" w:space="0" w:color="auto"/>
      </w:divBdr>
    </w:div>
    <w:div w:id="1160803767">
      <w:bodyDiv w:val="1"/>
      <w:marLeft w:val="0"/>
      <w:marRight w:val="0"/>
      <w:marTop w:val="0"/>
      <w:marBottom w:val="0"/>
      <w:divBdr>
        <w:top w:val="none" w:sz="0" w:space="0" w:color="auto"/>
        <w:left w:val="none" w:sz="0" w:space="0" w:color="auto"/>
        <w:bottom w:val="none" w:sz="0" w:space="0" w:color="auto"/>
        <w:right w:val="none" w:sz="0" w:space="0" w:color="auto"/>
      </w:divBdr>
    </w:div>
    <w:div w:id="1178890384">
      <w:bodyDiv w:val="1"/>
      <w:marLeft w:val="0"/>
      <w:marRight w:val="0"/>
      <w:marTop w:val="0"/>
      <w:marBottom w:val="0"/>
      <w:divBdr>
        <w:top w:val="none" w:sz="0" w:space="0" w:color="auto"/>
        <w:left w:val="none" w:sz="0" w:space="0" w:color="auto"/>
        <w:bottom w:val="none" w:sz="0" w:space="0" w:color="auto"/>
        <w:right w:val="none" w:sz="0" w:space="0" w:color="auto"/>
      </w:divBdr>
    </w:div>
    <w:div w:id="1182620928">
      <w:bodyDiv w:val="1"/>
      <w:marLeft w:val="0"/>
      <w:marRight w:val="0"/>
      <w:marTop w:val="0"/>
      <w:marBottom w:val="0"/>
      <w:divBdr>
        <w:top w:val="none" w:sz="0" w:space="0" w:color="auto"/>
        <w:left w:val="none" w:sz="0" w:space="0" w:color="auto"/>
        <w:bottom w:val="none" w:sz="0" w:space="0" w:color="auto"/>
        <w:right w:val="none" w:sz="0" w:space="0" w:color="auto"/>
      </w:divBdr>
    </w:div>
    <w:div w:id="1202092505">
      <w:bodyDiv w:val="1"/>
      <w:marLeft w:val="0"/>
      <w:marRight w:val="0"/>
      <w:marTop w:val="0"/>
      <w:marBottom w:val="0"/>
      <w:divBdr>
        <w:top w:val="none" w:sz="0" w:space="0" w:color="auto"/>
        <w:left w:val="none" w:sz="0" w:space="0" w:color="auto"/>
        <w:bottom w:val="none" w:sz="0" w:space="0" w:color="auto"/>
        <w:right w:val="none" w:sz="0" w:space="0" w:color="auto"/>
      </w:divBdr>
    </w:div>
    <w:div w:id="1220050601">
      <w:bodyDiv w:val="1"/>
      <w:marLeft w:val="0"/>
      <w:marRight w:val="0"/>
      <w:marTop w:val="0"/>
      <w:marBottom w:val="0"/>
      <w:divBdr>
        <w:top w:val="none" w:sz="0" w:space="0" w:color="auto"/>
        <w:left w:val="none" w:sz="0" w:space="0" w:color="auto"/>
        <w:bottom w:val="none" w:sz="0" w:space="0" w:color="auto"/>
        <w:right w:val="none" w:sz="0" w:space="0" w:color="auto"/>
      </w:divBdr>
      <w:divsChild>
        <w:div w:id="1346900485">
          <w:marLeft w:val="0"/>
          <w:marRight w:val="0"/>
          <w:marTop w:val="0"/>
          <w:marBottom w:val="0"/>
          <w:divBdr>
            <w:top w:val="none" w:sz="0" w:space="0" w:color="auto"/>
            <w:left w:val="none" w:sz="0" w:space="0" w:color="auto"/>
            <w:bottom w:val="none" w:sz="0" w:space="0" w:color="auto"/>
            <w:right w:val="none" w:sz="0" w:space="0" w:color="auto"/>
          </w:divBdr>
          <w:divsChild>
            <w:div w:id="1735931176">
              <w:marLeft w:val="0"/>
              <w:marRight w:val="0"/>
              <w:marTop w:val="0"/>
              <w:marBottom w:val="0"/>
              <w:divBdr>
                <w:top w:val="none" w:sz="0" w:space="0" w:color="auto"/>
                <w:left w:val="none" w:sz="0" w:space="0" w:color="auto"/>
                <w:bottom w:val="none" w:sz="0" w:space="0" w:color="auto"/>
                <w:right w:val="none" w:sz="0" w:space="0" w:color="auto"/>
              </w:divBdr>
              <w:divsChild>
                <w:div w:id="1681660626">
                  <w:marLeft w:val="0"/>
                  <w:marRight w:val="0"/>
                  <w:marTop w:val="0"/>
                  <w:marBottom w:val="0"/>
                  <w:divBdr>
                    <w:top w:val="none" w:sz="0" w:space="0" w:color="auto"/>
                    <w:left w:val="none" w:sz="0" w:space="0" w:color="auto"/>
                    <w:bottom w:val="none" w:sz="0" w:space="0" w:color="auto"/>
                    <w:right w:val="none" w:sz="0" w:space="0" w:color="auto"/>
                  </w:divBdr>
                  <w:divsChild>
                    <w:div w:id="1310401698">
                      <w:marLeft w:val="0"/>
                      <w:marRight w:val="0"/>
                      <w:marTop w:val="0"/>
                      <w:marBottom w:val="0"/>
                      <w:divBdr>
                        <w:top w:val="none" w:sz="0" w:space="0" w:color="auto"/>
                        <w:left w:val="none" w:sz="0" w:space="0" w:color="auto"/>
                        <w:bottom w:val="none" w:sz="0" w:space="0" w:color="auto"/>
                        <w:right w:val="none" w:sz="0" w:space="0" w:color="auto"/>
                      </w:divBdr>
                      <w:divsChild>
                        <w:div w:id="1580098048">
                          <w:marLeft w:val="0"/>
                          <w:marRight w:val="0"/>
                          <w:marTop w:val="0"/>
                          <w:marBottom w:val="0"/>
                          <w:divBdr>
                            <w:top w:val="none" w:sz="0" w:space="0" w:color="auto"/>
                            <w:left w:val="none" w:sz="0" w:space="0" w:color="auto"/>
                            <w:bottom w:val="none" w:sz="0" w:space="0" w:color="auto"/>
                            <w:right w:val="none" w:sz="0" w:space="0" w:color="auto"/>
                          </w:divBdr>
                          <w:divsChild>
                            <w:div w:id="1923758480">
                              <w:marLeft w:val="0"/>
                              <w:marRight w:val="0"/>
                              <w:marTop w:val="0"/>
                              <w:marBottom w:val="0"/>
                              <w:divBdr>
                                <w:top w:val="none" w:sz="0" w:space="0" w:color="auto"/>
                                <w:left w:val="none" w:sz="0" w:space="0" w:color="auto"/>
                                <w:bottom w:val="none" w:sz="0" w:space="0" w:color="auto"/>
                                <w:right w:val="none" w:sz="0" w:space="0" w:color="auto"/>
                              </w:divBdr>
                              <w:divsChild>
                                <w:div w:id="1424838981">
                                  <w:marLeft w:val="0"/>
                                  <w:marRight w:val="0"/>
                                  <w:marTop w:val="0"/>
                                  <w:marBottom w:val="0"/>
                                  <w:divBdr>
                                    <w:top w:val="none" w:sz="0" w:space="0" w:color="auto"/>
                                    <w:left w:val="none" w:sz="0" w:space="0" w:color="auto"/>
                                    <w:bottom w:val="none" w:sz="0" w:space="0" w:color="auto"/>
                                    <w:right w:val="none" w:sz="0" w:space="0" w:color="auto"/>
                                  </w:divBdr>
                                  <w:divsChild>
                                    <w:div w:id="1703557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1353192">
      <w:bodyDiv w:val="1"/>
      <w:marLeft w:val="0"/>
      <w:marRight w:val="0"/>
      <w:marTop w:val="0"/>
      <w:marBottom w:val="0"/>
      <w:divBdr>
        <w:top w:val="none" w:sz="0" w:space="0" w:color="auto"/>
        <w:left w:val="none" w:sz="0" w:space="0" w:color="auto"/>
        <w:bottom w:val="none" w:sz="0" w:space="0" w:color="auto"/>
        <w:right w:val="none" w:sz="0" w:space="0" w:color="auto"/>
      </w:divBdr>
    </w:div>
    <w:div w:id="1258248303">
      <w:bodyDiv w:val="1"/>
      <w:marLeft w:val="0"/>
      <w:marRight w:val="0"/>
      <w:marTop w:val="0"/>
      <w:marBottom w:val="0"/>
      <w:divBdr>
        <w:top w:val="none" w:sz="0" w:space="0" w:color="auto"/>
        <w:left w:val="none" w:sz="0" w:space="0" w:color="auto"/>
        <w:bottom w:val="none" w:sz="0" w:space="0" w:color="auto"/>
        <w:right w:val="none" w:sz="0" w:space="0" w:color="auto"/>
      </w:divBdr>
    </w:div>
    <w:div w:id="1275206676">
      <w:bodyDiv w:val="1"/>
      <w:marLeft w:val="0"/>
      <w:marRight w:val="0"/>
      <w:marTop w:val="0"/>
      <w:marBottom w:val="0"/>
      <w:divBdr>
        <w:top w:val="none" w:sz="0" w:space="0" w:color="auto"/>
        <w:left w:val="none" w:sz="0" w:space="0" w:color="auto"/>
        <w:bottom w:val="none" w:sz="0" w:space="0" w:color="auto"/>
        <w:right w:val="none" w:sz="0" w:space="0" w:color="auto"/>
      </w:divBdr>
    </w:div>
    <w:div w:id="1278484867">
      <w:bodyDiv w:val="1"/>
      <w:marLeft w:val="0"/>
      <w:marRight w:val="0"/>
      <w:marTop w:val="0"/>
      <w:marBottom w:val="0"/>
      <w:divBdr>
        <w:top w:val="none" w:sz="0" w:space="0" w:color="auto"/>
        <w:left w:val="none" w:sz="0" w:space="0" w:color="auto"/>
        <w:bottom w:val="none" w:sz="0" w:space="0" w:color="auto"/>
        <w:right w:val="none" w:sz="0" w:space="0" w:color="auto"/>
      </w:divBdr>
    </w:div>
    <w:div w:id="1278638015">
      <w:bodyDiv w:val="1"/>
      <w:marLeft w:val="0"/>
      <w:marRight w:val="0"/>
      <w:marTop w:val="0"/>
      <w:marBottom w:val="0"/>
      <w:divBdr>
        <w:top w:val="none" w:sz="0" w:space="0" w:color="auto"/>
        <w:left w:val="none" w:sz="0" w:space="0" w:color="auto"/>
        <w:bottom w:val="none" w:sz="0" w:space="0" w:color="auto"/>
        <w:right w:val="none" w:sz="0" w:space="0" w:color="auto"/>
      </w:divBdr>
    </w:div>
    <w:div w:id="1295210680">
      <w:bodyDiv w:val="1"/>
      <w:marLeft w:val="0"/>
      <w:marRight w:val="0"/>
      <w:marTop w:val="0"/>
      <w:marBottom w:val="0"/>
      <w:divBdr>
        <w:top w:val="none" w:sz="0" w:space="0" w:color="auto"/>
        <w:left w:val="none" w:sz="0" w:space="0" w:color="auto"/>
        <w:bottom w:val="none" w:sz="0" w:space="0" w:color="auto"/>
        <w:right w:val="none" w:sz="0" w:space="0" w:color="auto"/>
      </w:divBdr>
    </w:div>
    <w:div w:id="1300721551">
      <w:bodyDiv w:val="1"/>
      <w:marLeft w:val="0"/>
      <w:marRight w:val="0"/>
      <w:marTop w:val="0"/>
      <w:marBottom w:val="0"/>
      <w:divBdr>
        <w:top w:val="none" w:sz="0" w:space="0" w:color="auto"/>
        <w:left w:val="none" w:sz="0" w:space="0" w:color="auto"/>
        <w:bottom w:val="none" w:sz="0" w:space="0" w:color="auto"/>
        <w:right w:val="none" w:sz="0" w:space="0" w:color="auto"/>
      </w:divBdr>
    </w:div>
    <w:div w:id="1304509797">
      <w:bodyDiv w:val="1"/>
      <w:marLeft w:val="0"/>
      <w:marRight w:val="0"/>
      <w:marTop w:val="0"/>
      <w:marBottom w:val="0"/>
      <w:divBdr>
        <w:top w:val="none" w:sz="0" w:space="0" w:color="auto"/>
        <w:left w:val="none" w:sz="0" w:space="0" w:color="auto"/>
        <w:bottom w:val="none" w:sz="0" w:space="0" w:color="auto"/>
        <w:right w:val="none" w:sz="0" w:space="0" w:color="auto"/>
      </w:divBdr>
    </w:div>
    <w:div w:id="1331058512">
      <w:bodyDiv w:val="1"/>
      <w:marLeft w:val="0"/>
      <w:marRight w:val="0"/>
      <w:marTop w:val="0"/>
      <w:marBottom w:val="0"/>
      <w:divBdr>
        <w:top w:val="none" w:sz="0" w:space="0" w:color="auto"/>
        <w:left w:val="none" w:sz="0" w:space="0" w:color="auto"/>
        <w:bottom w:val="none" w:sz="0" w:space="0" w:color="auto"/>
        <w:right w:val="none" w:sz="0" w:space="0" w:color="auto"/>
      </w:divBdr>
    </w:div>
    <w:div w:id="1338265833">
      <w:bodyDiv w:val="1"/>
      <w:marLeft w:val="0"/>
      <w:marRight w:val="0"/>
      <w:marTop w:val="0"/>
      <w:marBottom w:val="0"/>
      <w:divBdr>
        <w:top w:val="none" w:sz="0" w:space="0" w:color="auto"/>
        <w:left w:val="none" w:sz="0" w:space="0" w:color="auto"/>
        <w:bottom w:val="none" w:sz="0" w:space="0" w:color="auto"/>
        <w:right w:val="none" w:sz="0" w:space="0" w:color="auto"/>
      </w:divBdr>
    </w:div>
    <w:div w:id="1339774776">
      <w:bodyDiv w:val="1"/>
      <w:marLeft w:val="0"/>
      <w:marRight w:val="0"/>
      <w:marTop w:val="0"/>
      <w:marBottom w:val="0"/>
      <w:divBdr>
        <w:top w:val="none" w:sz="0" w:space="0" w:color="auto"/>
        <w:left w:val="none" w:sz="0" w:space="0" w:color="auto"/>
        <w:bottom w:val="none" w:sz="0" w:space="0" w:color="auto"/>
        <w:right w:val="none" w:sz="0" w:space="0" w:color="auto"/>
      </w:divBdr>
    </w:div>
    <w:div w:id="1377074495">
      <w:bodyDiv w:val="1"/>
      <w:marLeft w:val="0"/>
      <w:marRight w:val="0"/>
      <w:marTop w:val="0"/>
      <w:marBottom w:val="0"/>
      <w:divBdr>
        <w:top w:val="none" w:sz="0" w:space="0" w:color="auto"/>
        <w:left w:val="none" w:sz="0" w:space="0" w:color="auto"/>
        <w:bottom w:val="none" w:sz="0" w:space="0" w:color="auto"/>
        <w:right w:val="none" w:sz="0" w:space="0" w:color="auto"/>
      </w:divBdr>
    </w:div>
    <w:div w:id="1382363633">
      <w:bodyDiv w:val="1"/>
      <w:marLeft w:val="0"/>
      <w:marRight w:val="0"/>
      <w:marTop w:val="0"/>
      <w:marBottom w:val="0"/>
      <w:divBdr>
        <w:top w:val="none" w:sz="0" w:space="0" w:color="auto"/>
        <w:left w:val="none" w:sz="0" w:space="0" w:color="auto"/>
        <w:bottom w:val="none" w:sz="0" w:space="0" w:color="auto"/>
        <w:right w:val="none" w:sz="0" w:space="0" w:color="auto"/>
      </w:divBdr>
    </w:div>
    <w:div w:id="1384518343">
      <w:bodyDiv w:val="1"/>
      <w:marLeft w:val="0"/>
      <w:marRight w:val="0"/>
      <w:marTop w:val="0"/>
      <w:marBottom w:val="0"/>
      <w:divBdr>
        <w:top w:val="none" w:sz="0" w:space="0" w:color="auto"/>
        <w:left w:val="none" w:sz="0" w:space="0" w:color="auto"/>
        <w:bottom w:val="none" w:sz="0" w:space="0" w:color="auto"/>
        <w:right w:val="none" w:sz="0" w:space="0" w:color="auto"/>
      </w:divBdr>
    </w:div>
    <w:div w:id="1389651457">
      <w:bodyDiv w:val="1"/>
      <w:marLeft w:val="0"/>
      <w:marRight w:val="0"/>
      <w:marTop w:val="0"/>
      <w:marBottom w:val="0"/>
      <w:divBdr>
        <w:top w:val="none" w:sz="0" w:space="0" w:color="auto"/>
        <w:left w:val="none" w:sz="0" w:space="0" w:color="auto"/>
        <w:bottom w:val="none" w:sz="0" w:space="0" w:color="auto"/>
        <w:right w:val="none" w:sz="0" w:space="0" w:color="auto"/>
      </w:divBdr>
    </w:div>
    <w:div w:id="1397628242">
      <w:bodyDiv w:val="1"/>
      <w:marLeft w:val="0"/>
      <w:marRight w:val="0"/>
      <w:marTop w:val="0"/>
      <w:marBottom w:val="0"/>
      <w:divBdr>
        <w:top w:val="none" w:sz="0" w:space="0" w:color="auto"/>
        <w:left w:val="none" w:sz="0" w:space="0" w:color="auto"/>
        <w:bottom w:val="none" w:sz="0" w:space="0" w:color="auto"/>
        <w:right w:val="none" w:sz="0" w:space="0" w:color="auto"/>
      </w:divBdr>
    </w:div>
    <w:div w:id="1402025561">
      <w:bodyDiv w:val="1"/>
      <w:marLeft w:val="0"/>
      <w:marRight w:val="0"/>
      <w:marTop w:val="0"/>
      <w:marBottom w:val="0"/>
      <w:divBdr>
        <w:top w:val="none" w:sz="0" w:space="0" w:color="auto"/>
        <w:left w:val="none" w:sz="0" w:space="0" w:color="auto"/>
        <w:bottom w:val="none" w:sz="0" w:space="0" w:color="auto"/>
        <w:right w:val="none" w:sz="0" w:space="0" w:color="auto"/>
      </w:divBdr>
    </w:div>
    <w:div w:id="1407845267">
      <w:bodyDiv w:val="1"/>
      <w:marLeft w:val="0"/>
      <w:marRight w:val="0"/>
      <w:marTop w:val="0"/>
      <w:marBottom w:val="0"/>
      <w:divBdr>
        <w:top w:val="none" w:sz="0" w:space="0" w:color="auto"/>
        <w:left w:val="none" w:sz="0" w:space="0" w:color="auto"/>
        <w:bottom w:val="none" w:sz="0" w:space="0" w:color="auto"/>
        <w:right w:val="none" w:sz="0" w:space="0" w:color="auto"/>
      </w:divBdr>
    </w:div>
    <w:div w:id="1424570969">
      <w:bodyDiv w:val="1"/>
      <w:marLeft w:val="0"/>
      <w:marRight w:val="0"/>
      <w:marTop w:val="0"/>
      <w:marBottom w:val="0"/>
      <w:divBdr>
        <w:top w:val="none" w:sz="0" w:space="0" w:color="auto"/>
        <w:left w:val="none" w:sz="0" w:space="0" w:color="auto"/>
        <w:bottom w:val="none" w:sz="0" w:space="0" w:color="auto"/>
        <w:right w:val="none" w:sz="0" w:space="0" w:color="auto"/>
      </w:divBdr>
    </w:div>
    <w:div w:id="1442602654">
      <w:bodyDiv w:val="1"/>
      <w:marLeft w:val="0"/>
      <w:marRight w:val="0"/>
      <w:marTop w:val="0"/>
      <w:marBottom w:val="0"/>
      <w:divBdr>
        <w:top w:val="none" w:sz="0" w:space="0" w:color="auto"/>
        <w:left w:val="none" w:sz="0" w:space="0" w:color="auto"/>
        <w:bottom w:val="none" w:sz="0" w:space="0" w:color="auto"/>
        <w:right w:val="none" w:sz="0" w:space="0" w:color="auto"/>
      </w:divBdr>
    </w:div>
    <w:div w:id="1454441108">
      <w:bodyDiv w:val="1"/>
      <w:marLeft w:val="0"/>
      <w:marRight w:val="0"/>
      <w:marTop w:val="0"/>
      <w:marBottom w:val="0"/>
      <w:divBdr>
        <w:top w:val="none" w:sz="0" w:space="0" w:color="auto"/>
        <w:left w:val="none" w:sz="0" w:space="0" w:color="auto"/>
        <w:bottom w:val="none" w:sz="0" w:space="0" w:color="auto"/>
        <w:right w:val="none" w:sz="0" w:space="0" w:color="auto"/>
      </w:divBdr>
    </w:div>
    <w:div w:id="1457141823">
      <w:bodyDiv w:val="1"/>
      <w:marLeft w:val="0"/>
      <w:marRight w:val="0"/>
      <w:marTop w:val="0"/>
      <w:marBottom w:val="0"/>
      <w:divBdr>
        <w:top w:val="none" w:sz="0" w:space="0" w:color="auto"/>
        <w:left w:val="none" w:sz="0" w:space="0" w:color="auto"/>
        <w:bottom w:val="none" w:sz="0" w:space="0" w:color="auto"/>
        <w:right w:val="none" w:sz="0" w:space="0" w:color="auto"/>
      </w:divBdr>
    </w:div>
    <w:div w:id="1457675923">
      <w:bodyDiv w:val="1"/>
      <w:marLeft w:val="0"/>
      <w:marRight w:val="0"/>
      <w:marTop w:val="0"/>
      <w:marBottom w:val="0"/>
      <w:divBdr>
        <w:top w:val="none" w:sz="0" w:space="0" w:color="auto"/>
        <w:left w:val="none" w:sz="0" w:space="0" w:color="auto"/>
        <w:bottom w:val="none" w:sz="0" w:space="0" w:color="auto"/>
        <w:right w:val="none" w:sz="0" w:space="0" w:color="auto"/>
      </w:divBdr>
    </w:div>
    <w:div w:id="1463421693">
      <w:bodyDiv w:val="1"/>
      <w:marLeft w:val="0"/>
      <w:marRight w:val="0"/>
      <w:marTop w:val="0"/>
      <w:marBottom w:val="0"/>
      <w:divBdr>
        <w:top w:val="none" w:sz="0" w:space="0" w:color="auto"/>
        <w:left w:val="none" w:sz="0" w:space="0" w:color="auto"/>
        <w:bottom w:val="none" w:sz="0" w:space="0" w:color="auto"/>
        <w:right w:val="none" w:sz="0" w:space="0" w:color="auto"/>
      </w:divBdr>
    </w:div>
    <w:div w:id="1473059817">
      <w:bodyDiv w:val="1"/>
      <w:marLeft w:val="0"/>
      <w:marRight w:val="0"/>
      <w:marTop w:val="0"/>
      <w:marBottom w:val="0"/>
      <w:divBdr>
        <w:top w:val="none" w:sz="0" w:space="0" w:color="auto"/>
        <w:left w:val="none" w:sz="0" w:space="0" w:color="auto"/>
        <w:bottom w:val="none" w:sz="0" w:space="0" w:color="auto"/>
        <w:right w:val="none" w:sz="0" w:space="0" w:color="auto"/>
      </w:divBdr>
    </w:div>
    <w:div w:id="1481578938">
      <w:bodyDiv w:val="1"/>
      <w:marLeft w:val="0"/>
      <w:marRight w:val="0"/>
      <w:marTop w:val="0"/>
      <w:marBottom w:val="0"/>
      <w:divBdr>
        <w:top w:val="none" w:sz="0" w:space="0" w:color="auto"/>
        <w:left w:val="none" w:sz="0" w:space="0" w:color="auto"/>
        <w:bottom w:val="none" w:sz="0" w:space="0" w:color="auto"/>
        <w:right w:val="none" w:sz="0" w:space="0" w:color="auto"/>
      </w:divBdr>
    </w:div>
    <w:div w:id="1532840699">
      <w:bodyDiv w:val="1"/>
      <w:marLeft w:val="0"/>
      <w:marRight w:val="0"/>
      <w:marTop w:val="0"/>
      <w:marBottom w:val="0"/>
      <w:divBdr>
        <w:top w:val="none" w:sz="0" w:space="0" w:color="auto"/>
        <w:left w:val="none" w:sz="0" w:space="0" w:color="auto"/>
        <w:bottom w:val="none" w:sz="0" w:space="0" w:color="auto"/>
        <w:right w:val="none" w:sz="0" w:space="0" w:color="auto"/>
      </w:divBdr>
    </w:div>
    <w:div w:id="1533614504">
      <w:bodyDiv w:val="1"/>
      <w:marLeft w:val="0"/>
      <w:marRight w:val="0"/>
      <w:marTop w:val="0"/>
      <w:marBottom w:val="0"/>
      <w:divBdr>
        <w:top w:val="none" w:sz="0" w:space="0" w:color="auto"/>
        <w:left w:val="none" w:sz="0" w:space="0" w:color="auto"/>
        <w:bottom w:val="none" w:sz="0" w:space="0" w:color="auto"/>
        <w:right w:val="none" w:sz="0" w:space="0" w:color="auto"/>
      </w:divBdr>
    </w:div>
    <w:div w:id="1572695832">
      <w:bodyDiv w:val="1"/>
      <w:marLeft w:val="0"/>
      <w:marRight w:val="0"/>
      <w:marTop w:val="0"/>
      <w:marBottom w:val="0"/>
      <w:divBdr>
        <w:top w:val="none" w:sz="0" w:space="0" w:color="auto"/>
        <w:left w:val="none" w:sz="0" w:space="0" w:color="auto"/>
        <w:bottom w:val="none" w:sz="0" w:space="0" w:color="auto"/>
        <w:right w:val="none" w:sz="0" w:space="0" w:color="auto"/>
      </w:divBdr>
    </w:div>
    <w:div w:id="1597442040">
      <w:bodyDiv w:val="1"/>
      <w:marLeft w:val="0"/>
      <w:marRight w:val="0"/>
      <w:marTop w:val="0"/>
      <w:marBottom w:val="0"/>
      <w:divBdr>
        <w:top w:val="none" w:sz="0" w:space="0" w:color="auto"/>
        <w:left w:val="none" w:sz="0" w:space="0" w:color="auto"/>
        <w:bottom w:val="none" w:sz="0" w:space="0" w:color="auto"/>
        <w:right w:val="none" w:sz="0" w:space="0" w:color="auto"/>
      </w:divBdr>
    </w:div>
    <w:div w:id="1611935948">
      <w:bodyDiv w:val="1"/>
      <w:marLeft w:val="0"/>
      <w:marRight w:val="0"/>
      <w:marTop w:val="0"/>
      <w:marBottom w:val="0"/>
      <w:divBdr>
        <w:top w:val="none" w:sz="0" w:space="0" w:color="auto"/>
        <w:left w:val="none" w:sz="0" w:space="0" w:color="auto"/>
        <w:bottom w:val="none" w:sz="0" w:space="0" w:color="auto"/>
        <w:right w:val="none" w:sz="0" w:space="0" w:color="auto"/>
      </w:divBdr>
    </w:div>
    <w:div w:id="1654480824">
      <w:bodyDiv w:val="1"/>
      <w:marLeft w:val="0"/>
      <w:marRight w:val="0"/>
      <w:marTop w:val="0"/>
      <w:marBottom w:val="0"/>
      <w:divBdr>
        <w:top w:val="none" w:sz="0" w:space="0" w:color="auto"/>
        <w:left w:val="none" w:sz="0" w:space="0" w:color="auto"/>
        <w:bottom w:val="none" w:sz="0" w:space="0" w:color="auto"/>
        <w:right w:val="none" w:sz="0" w:space="0" w:color="auto"/>
      </w:divBdr>
    </w:div>
    <w:div w:id="1667589657">
      <w:bodyDiv w:val="1"/>
      <w:marLeft w:val="0"/>
      <w:marRight w:val="0"/>
      <w:marTop w:val="0"/>
      <w:marBottom w:val="0"/>
      <w:divBdr>
        <w:top w:val="none" w:sz="0" w:space="0" w:color="auto"/>
        <w:left w:val="none" w:sz="0" w:space="0" w:color="auto"/>
        <w:bottom w:val="none" w:sz="0" w:space="0" w:color="auto"/>
        <w:right w:val="none" w:sz="0" w:space="0" w:color="auto"/>
      </w:divBdr>
    </w:div>
    <w:div w:id="1723825298">
      <w:bodyDiv w:val="1"/>
      <w:marLeft w:val="0"/>
      <w:marRight w:val="0"/>
      <w:marTop w:val="0"/>
      <w:marBottom w:val="0"/>
      <w:divBdr>
        <w:top w:val="none" w:sz="0" w:space="0" w:color="auto"/>
        <w:left w:val="none" w:sz="0" w:space="0" w:color="auto"/>
        <w:bottom w:val="none" w:sz="0" w:space="0" w:color="auto"/>
        <w:right w:val="none" w:sz="0" w:space="0" w:color="auto"/>
      </w:divBdr>
    </w:div>
    <w:div w:id="1726758874">
      <w:bodyDiv w:val="1"/>
      <w:marLeft w:val="0"/>
      <w:marRight w:val="0"/>
      <w:marTop w:val="0"/>
      <w:marBottom w:val="0"/>
      <w:divBdr>
        <w:top w:val="none" w:sz="0" w:space="0" w:color="auto"/>
        <w:left w:val="none" w:sz="0" w:space="0" w:color="auto"/>
        <w:bottom w:val="none" w:sz="0" w:space="0" w:color="auto"/>
        <w:right w:val="none" w:sz="0" w:space="0" w:color="auto"/>
      </w:divBdr>
    </w:div>
    <w:div w:id="1746537184">
      <w:bodyDiv w:val="1"/>
      <w:marLeft w:val="0"/>
      <w:marRight w:val="0"/>
      <w:marTop w:val="0"/>
      <w:marBottom w:val="0"/>
      <w:divBdr>
        <w:top w:val="none" w:sz="0" w:space="0" w:color="auto"/>
        <w:left w:val="none" w:sz="0" w:space="0" w:color="auto"/>
        <w:bottom w:val="none" w:sz="0" w:space="0" w:color="auto"/>
        <w:right w:val="none" w:sz="0" w:space="0" w:color="auto"/>
      </w:divBdr>
    </w:div>
    <w:div w:id="1771121570">
      <w:bodyDiv w:val="1"/>
      <w:marLeft w:val="0"/>
      <w:marRight w:val="0"/>
      <w:marTop w:val="0"/>
      <w:marBottom w:val="0"/>
      <w:divBdr>
        <w:top w:val="none" w:sz="0" w:space="0" w:color="auto"/>
        <w:left w:val="none" w:sz="0" w:space="0" w:color="auto"/>
        <w:bottom w:val="none" w:sz="0" w:space="0" w:color="auto"/>
        <w:right w:val="none" w:sz="0" w:space="0" w:color="auto"/>
      </w:divBdr>
    </w:div>
    <w:div w:id="1778480322">
      <w:bodyDiv w:val="1"/>
      <w:marLeft w:val="0"/>
      <w:marRight w:val="0"/>
      <w:marTop w:val="0"/>
      <w:marBottom w:val="0"/>
      <w:divBdr>
        <w:top w:val="none" w:sz="0" w:space="0" w:color="auto"/>
        <w:left w:val="none" w:sz="0" w:space="0" w:color="auto"/>
        <w:bottom w:val="none" w:sz="0" w:space="0" w:color="auto"/>
        <w:right w:val="none" w:sz="0" w:space="0" w:color="auto"/>
      </w:divBdr>
    </w:div>
    <w:div w:id="1791628601">
      <w:bodyDiv w:val="1"/>
      <w:marLeft w:val="0"/>
      <w:marRight w:val="0"/>
      <w:marTop w:val="0"/>
      <w:marBottom w:val="0"/>
      <w:divBdr>
        <w:top w:val="none" w:sz="0" w:space="0" w:color="auto"/>
        <w:left w:val="none" w:sz="0" w:space="0" w:color="auto"/>
        <w:bottom w:val="none" w:sz="0" w:space="0" w:color="auto"/>
        <w:right w:val="none" w:sz="0" w:space="0" w:color="auto"/>
      </w:divBdr>
    </w:div>
    <w:div w:id="1798986969">
      <w:bodyDiv w:val="1"/>
      <w:marLeft w:val="0"/>
      <w:marRight w:val="0"/>
      <w:marTop w:val="0"/>
      <w:marBottom w:val="0"/>
      <w:divBdr>
        <w:top w:val="none" w:sz="0" w:space="0" w:color="auto"/>
        <w:left w:val="none" w:sz="0" w:space="0" w:color="auto"/>
        <w:bottom w:val="none" w:sz="0" w:space="0" w:color="auto"/>
        <w:right w:val="none" w:sz="0" w:space="0" w:color="auto"/>
      </w:divBdr>
    </w:div>
    <w:div w:id="1832794557">
      <w:bodyDiv w:val="1"/>
      <w:marLeft w:val="0"/>
      <w:marRight w:val="0"/>
      <w:marTop w:val="0"/>
      <w:marBottom w:val="0"/>
      <w:divBdr>
        <w:top w:val="none" w:sz="0" w:space="0" w:color="auto"/>
        <w:left w:val="none" w:sz="0" w:space="0" w:color="auto"/>
        <w:bottom w:val="none" w:sz="0" w:space="0" w:color="auto"/>
        <w:right w:val="none" w:sz="0" w:space="0" w:color="auto"/>
      </w:divBdr>
    </w:div>
    <w:div w:id="1839076035">
      <w:bodyDiv w:val="1"/>
      <w:marLeft w:val="0"/>
      <w:marRight w:val="0"/>
      <w:marTop w:val="0"/>
      <w:marBottom w:val="0"/>
      <w:divBdr>
        <w:top w:val="none" w:sz="0" w:space="0" w:color="auto"/>
        <w:left w:val="none" w:sz="0" w:space="0" w:color="auto"/>
        <w:bottom w:val="none" w:sz="0" w:space="0" w:color="auto"/>
        <w:right w:val="none" w:sz="0" w:space="0" w:color="auto"/>
      </w:divBdr>
    </w:div>
    <w:div w:id="1859545675">
      <w:bodyDiv w:val="1"/>
      <w:marLeft w:val="0"/>
      <w:marRight w:val="0"/>
      <w:marTop w:val="0"/>
      <w:marBottom w:val="0"/>
      <w:divBdr>
        <w:top w:val="none" w:sz="0" w:space="0" w:color="auto"/>
        <w:left w:val="none" w:sz="0" w:space="0" w:color="auto"/>
        <w:bottom w:val="none" w:sz="0" w:space="0" w:color="auto"/>
        <w:right w:val="none" w:sz="0" w:space="0" w:color="auto"/>
      </w:divBdr>
    </w:div>
    <w:div w:id="1864173559">
      <w:bodyDiv w:val="1"/>
      <w:marLeft w:val="0"/>
      <w:marRight w:val="0"/>
      <w:marTop w:val="0"/>
      <w:marBottom w:val="0"/>
      <w:divBdr>
        <w:top w:val="none" w:sz="0" w:space="0" w:color="auto"/>
        <w:left w:val="none" w:sz="0" w:space="0" w:color="auto"/>
        <w:bottom w:val="none" w:sz="0" w:space="0" w:color="auto"/>
        <w:right w:val="none" w:sz="0" w:space="0" w:color="auto"/>
      </w:divBdr>
    </w:div>
    <w:div w:id="1885557489">
      <w:bodyDiv w:val="1"/>
      <w:marLeft w:val="0"/>
      <w:marRight w:val="0"/>
      <w:marTop w:val="0"/>
      <w:marBottom w:val="0"/>
      <w:divBdr>
        <w:top w:val="none" w:sz="0" w:space="0" w:color="auto"/>
        <w:left w:val="none" w:sz="0" w:space="0" w:color="auto"/>
        <w:bottom w:val="none" w:sz="0" w:space="0" w:color="auto"/>
        <w:right w:val="none" w:sz="0" w:space="0" w:color="auto"/>
      </w:divBdr>
    </w:div>
    <w:div w:id="1924949851">
      <w:bodyDiv w:val="1"/>
      <w:marLeft w:val="0"/>
      <w:marRight w:val="0"/>
      <w:marTop w:val="0"/>
      <w:marBottom w:val="0"/>
      <w:divBdr>
        <w:top w:val="none" w:sz="0" w:space="0" w:color="auto"/>
        <w:left w:val="none" w:sz="0" w:space="0" w:color="auto"/>
        <w:bottom w:val="none" w:sz="0" w:space="0" w:color="auto"/>
        <w:right w:val="none" w:sz="0" w:space="0" w:color="auto"/>
      </w:divBdr>
    </w:div>
    <w:div w:id="1962223053">
      <w:bodyDiv w:val="1"/>
      <w:marLeft w:val="0"/>
      <w:marRight w:val="0"/>
      <w:marTop w:val="0"/>
      <w:marBottom w:val="0"/>
      <w:divBdr>
        <w:top w:val="none" w:sz="0" w:space="0" w:color="auto"/>
        <w:left w:val="none" w:sz="0" w:space="0" w:color="auto"/>
        <w:bottom w:val="none" w:sz="0" w:space="0" w:color="auto"/>
        <w:right w:val="none" w:sz="0" w:space="0" w:color="auto"/>
      </w:divBdr>
    </w:div>
    <w:div w:id="1985887748">
      <w:bodyDiv w:val="1"/>
      <w:marLeft w:val="0"/>
      <w:marRight w:val="0"/>
      <w:marTop w:val="0"/>
      <w:marBottom w:val="0"/>
      <w:divBdr>
        <w:top w:val="none" w:sz="0" w:space="0" w:color="auto"/>
        <w:left w:val="none" w:sz="0" w:space="0" w:color="auto"/>
        <w:bottom w:val="none" w:sz="0" w:space="0" w:color="auto"/>
        <w:right w:val="none" w:sz="0" w:space="0" w:color="auto"/>
      </w:divBdr>
    </w:div>
    <w:div w:id="1992906946">
      <w:bodyDiv w:val="1"/>
      <w:marLeft w:val="0"/>
      <w:marRight w:val="0"/>
      <w:marTop w:val="0"/>
      <w:marBottom w:val="0"/>
      <w:divBdr>
        <w:top w:val="none" w:sz="0" w:space="0" w:color="auto"/>
        <w:left w:val="none" w:sz="0" w:space="0" w:color="auto"/>
        <w:bottom w:val="none" w:sz="0" w:space="0" w:color="auto"/>
        <w:right w:val="none" w:sz="0" w:space="0" w:color="auto"/>
      </w:divBdr>
    </w:div>
    <w:div w:id="1997144580">
      <w:bodyDiv w:val="1"/>
      <w:marLeft w:val="0"/>
      <w:marRight w:val="0"/>
      <w:marTop w:val="0"/>
      <w:marBottom w:val="0"/>
      <w:divBdr>
        <w:top w:val="none" w:sz="0" w:space="0" w:color="auto"/>
        <w:left w:val="none" w:sz="0" w:space="0" w:color="auto"/>
        <w:bottom w:val="none" w:sz="0" w:space="0" w:color="auto"/>
        <w:right w:val="none" w:sz="0" w:space="0" w:color="auto"/>
      </w:divBdr>
    </w:div>
    <w:div w:id="2004551362">
      <w:bodyDiv w:val="1"/>
      <w:marLeft w:val="0"/>
      <w:marRight w:val="0"/>
      <w:marTop w:val="0"/>
      <w:marBottom w:val="0"/>
      <w:divBdr>
        <w:top w:val="none" w:sz="0" w:space="0" w:color="auto"/>
        <w:left w:val="none" w:sz="0" w:space="0" w:color="auto"/>
        <w:bottom w:val="none" w:sz="0" w:space="0" w:color="auto"/>
        <w:right w:val="none" w:sz="0" w:space="0" w:color="auto"/>
      </w:divBdr>
    </w:div>
    <w:div w:id="2044204477">
      <w:bodyDiv w:val="1"/>
      <w:marLeft w:val="0"/>
      <w:marRight w:val="0"/>
      <w:marTop w:val="0"/>
      <w:marBottom w:val="0"/>
      <w:divBdr>
        <w:top w:val="none" w:sz="0" w:space="0" w:color="auto"/>
        <w:left w:val="none" w:sz="0" w:space="0" w:color="auto"/>
        <w:bottom w:val="none" w:sz="0" w:space="0" w:color="auto"/>
        <w:right w:val="none" w:sz="0" w:space="0" w:color="auto"/>
      </w:divBdr>
    </w:div>
    <w:div w:id="2046175592">
      <w:bodyDiv w:val="1"/>
      <w:marLeft w:val="0"/>
      <w:marRight w:val="0"/>
      <w:marTop w:val="0"/>
      <w:marBottom w:val="0"/>
      <w:divBdr>
        <w:top w:val="none" w:sz="0" w:space="0" w:color="auto"/>
        <w:left w:val="none" w:sz="0" w:space="0" w:color="auto"/>
        <w:bottom w:val="none" w:sz="0" w:space="0" w:color="auto"/>
        <w:right w:val="none" w:sz="0" w:space="0" w:color="auto"/>
      </w:divBdr>
    </w:div>
    <w:div w:id="2065367733">
      <w:bodyDiv w:val="1"/>
      <w:marLeft w:val="0"/>
      <w:marRight w:val="0"/>
      <w:marTop w:val="0"/>
      <w:marBottom w:val="0"/>
      <w:divBdr>
        <w:top w:val="none" w:sz="0" w:space="0" w:color="auto"/>
        <w:left w:val="none" w:sz="0" w:space="0" w:color="auto"/>
        <w:bottom w:val="none" w:sz="0" w:space="0" w:color="auto"/>
        <w:right w:val="none" w:sz="0" w:space="0" w:color="auto"/>
      </w:divBdr>
    </w:div>
    <w:div w:id="2081639032">
      <w:bodyDiv w:val="1"/>
      <w:marLeft w:val="0"/>
      <w:marRight w:val="0"/>
      <w:marTop w:val="0"/>
      <w:marBottom w:val="0"/>
      <w:divBdr>
        <w:top w:val="none" w:sz="0" w:space="0" w:color="auto"/>
        <w:left w:val="none" w:sz="0" w:space="0" w:color="auto"/>
        <w:bottom w:val="none" w:sz="0" w:space="0" w:color="auto"/>
        <w:right w:val="none" w:sz="0" w:space="0" w:color="auto"/>
      </w:divBdr>
    </w:div>
    <w:div w:id="2088115469">
      <w:bodyDiv w:val="1"/>
      <w:marLeft w:val="0"/>
      <w:marRight w:val="0"/>
      <w:marTop w:val="0"/>
      <w:marBottom w:val="0"/>
      <w:divBdr>
        <w:top w:val="none" w:sz="0" w:space="0" w:color="auto"/>
        <w:left w:val="none" w:sz="0" w:space="0" w:color="auto"/>
        <w:bottom w:val="none" w:sz="0" w:space="0" w:color="auto"/>
        <w:right w:val="none" w:sz="0" w:space="0" w:color="auto"/>
      </w:divBdr>
    </w:div>
    <w:div w:id="2096245374">
      <w:bodyDiv w:val="1"/>
      <w:marLeft w:val="0"/>
      <w:marRight w:val="0"/>
      <w:marTop w:val="0"/>
      <w:marBottom w:val="0"/>
      <w:divBdr>
        <w:top w:val="none" w:sz="0" w:space="0" w:color="auto"/>
        <w:left w:val="none" w:sz="0" w:space="0" w:color="auto"/>
        <w:bottom w:val="none" w:sz="0" w:space="0" w:color="auto"/>
        <w:right w:val="none" w:sz="0" w:space="0" w:color="auto"/>
      </w:divBdr>
    </w:div>
    <w:div w:id="2112311858">
      <w:bodyDiv w:val="1"/>
      <w:marLeft w:val="0"/>
      <w:marRight w:val="0"/>
      <w:marTop w:val="0"/>
      <w:marBottom w:val="0"/>
      <w:divBdr>
        <w:top w:val="none" w:sz="0" w:space="0" w:color="auto"/>
        <w:left w:val="none" w:sz="0" w:space="0" w:color="auto"/>
        <w:bottom w:val="none" w:sz="0" w:space="0" w:color="auto"/>
        <w:right w:val="none" w:sz="0" w:space="0" w:color="auto"/>
      </w:divBdr>
    </w:div>
    <w:div w:id="2133743637">
      <w:bodyDiv w:val="1"/>
      <w:marLeft w:val="0"/>
      <w:marRight w:val="0"/>
      <w:marTop w:val="0"/>
      <w:marBottom w:val="0"/>
      <w:divBdr>
        <w:top w:val="none" w:sz="0" w:space="0" w:color="auto"/>
        <w:left w:val="none" w:sz="0" w:space="0" w:color="auto"/>
        <w:bottom w:val="none" w:sz="0" w:space="0" w:color="auto"/>
        <w:right w:val="none" w:sz="0" w:space="0" w:color="auto"/>
      </w:divBdr>
    </w:div>
    <w:div w:id="2140876202">
      <w:bodyDiv w:val="1"/>
      <w:marLeft w:val="0"/>
      <w:marRight w:val="0"/>
      <w:marTop w:val="0"/>
      <w:marBottom w:val="0"/>
      <w:divBdr>
        <w:top w:val="none" w:sz="0" w:space="0" w:color="auto"/>
        <w:left w:val="none" w:sz="0" w:space="0" w:color="auto"/>
        <w:bottom w:val="none" w:sz="0" w:space="0" w:color="auto"/>
        <w:right w:val="none" w:sz="0" w:space="0" w:color="auto"/>
      </w:divBdr>
    </w:div>
    <w:div w:id="21436464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BD0E1B72D31D24387990FE6741538EC" ma:contentTypeVersion="16" ma:contentTypeDescription="Create a new document." ma:contentTypeScope="" ma:versionID="47f389a9e8b9e1f72de43fd02eb68a01">
  <xsd:schema xmlns:xsd="http://www.w3.org/2001/XMLSchema" xmlns:xs="http://www.w3.org/2001/XMLSchema" xmlns:p="http://schemas.microsoft.com/office/2006/metadata/properties" xmlns:ns2="cb2344b7-16d5-4d26-983b-2104d2d5b732" xmlns:ns3="be0a0132-05d4-4654-97a9-59765c6f403c" xmlns:ns4="50c908b1-f277-4340-90a9-4611d0b0f078" targetNamespace="http://schemas.microsoft.com/office/2006/metadata/properties" ma:root="true" ma:fieldsID="1b52b21938f0a4620ec7461e19dc1bfc" ns2:_="" ns3:_="" ns4:_="">
    <xsd:import namespace="cb2344b7-16d5-4d26-983b-2104d2d5b732"/>
    <xsd:import namespace="be0a0132-05d4-4654-97a9-59765c6f403c"/>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344b7-16d5-4d26-983b-2104d2d5b7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e0a0132-05d4-4654-97a9-59765c6f403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3e24e81-6658-4823-b118-7be8e9323ffb}" ma:internalName="TaxCatchAll" ma:showField="CatchAllData" ma:web="be0a0132-05d4-4654-97a9-59765c6f40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cb2344b7-16d5-4d26-983b-2104d2d5b73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24AD2D6-DDF6-4F52-B1C5-67EC11873AC2}">
  <ds:schemaRefs>
    <ds:schemaRef ds:uri="http://schemas.microsoft.com/sharepoint/v3/contenttype/forms"/>
  </ds:schemaRefs>
</ds:datastoreItem>
</file>

<file path=customXml/itemProps2.xml><?xml version="1.0" encoding="utf-8"?>
<ds:datastoreItem xmlns:ds="http://schemas.openxmlformats.org/officeDocument/2006/customXml" ds:itemID="{3CF218E2-0269-4669-B39A-6EABADC7D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344b7-16d5-4d26-983b-2104d2d5b732"/>
    <ds:schemaRef ds:uri="be0a0132-05d4-4654-97a9-59765c6f403c"/>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C0F39A-636D-4676-A2F5-903BB722450A}">
  <ds:schemaRefs>
    <ds:schemaRef ds:uri="http://schemas.openxmlformats.org/officeDocument/2006/bibliography"/>
  </ds:schemaRefs>
</ds:datastoreItem>
</file>

<file path=customXml/itemProps4.xml><?xml version="1.0" encoding="utf-8"?>
<ds:datastoreItem xmlns:ds="http://schemas.openxmlformats.org/officeDocument/2006/customXml" ds:itemID="{98921DC6-C0D6-4F55-AED1-730694B61962}">
  <ds:schemaRefs>
    <ds:schemaRef ds:uri="http://schemas.microsoft.com/office/2006/metadata/properties"/>
    <ds:schemaRef ds:uri="http://schemas.microsoft.com/office/infopath/2007/PartnerControls"/>
    <ds:schemaRef ds:uri="50c908b1-f277-4340-90a9-4611d0b0f078"/>
    <ds:schemaRef ds:uri="cb2344b7-16d5-4d26-983b-2104d2d5b732"/>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50</Pages>
  <Words>15574</Words>
  <Characters>88776</Characters>
  <Application>Microsoft Office Word</Application>
  <DocSecurity>0</DocSecurity>
  <Lines>739</Lines>
  <Paragraphs>208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SAMART CORPORATION PUBLIC COMPANY LIMITED</vt:lpstr>
      <vt:lpstr>SAMART CORPORATION PUBLIC COMPANY LIMITED</vt:lpstr>
    </vt:vector>
  </TitlesOfParts>
  <Company>Ernst &amp; Young</Company>
  <LinksUpToDate>false</LinksUpToDate>
  <CharactersWithSpaces>104142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SAMART CORPORATION PUBLIC COMPANY LIMITED</dc:title>
  <dc:subject/>
  <dc:creator>YourNameHere</dc:creator>
  <cp:keywords/>
  <dc:description/>
  <cp:lastModifiedBy>Wantana Sangyangam</cp:lastModifiedBy>
  <cp:revision>73</cp:revision>
  <cp:lastPrinted>2026-05-12T11:54:00Z</cp:lastPrinted>
  <dcterms:created xsi:type="dcterms:W3CDTF">2026-05-02T00:08:00Z</dcterms:created>
  <dcterms:modified xsi:type="dcterms:W3CDTF">2026-05-14T08:27:00Z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0x010100DBD0E1B72D31D24387990FE6741538EC</vt:lpwstr>
  </property>
</Properties>
</file>