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5A47" w14:textId="77777777" w:rsidR="00857BD8" w:rsidRPr="00645D2E" w:rsidRDefault="00857BD8" w:rsidP="750ACD42">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9450"/>
      </w:tblGrid>
      <w:tr w:rsidR="004C4983" w:rsidRPr="00645D2E" w14:paraId="7B9FBFA8" w14:textId="77777777" w:rsidTr="750ACD42">
        <w:trPr>
          <w:trHeight w:val="386"/>
        </w:trPr>
        <w:tc>
          <w:tcPr>
            <w:tcW w:w="9450" w:type="dxa"/>
            <w:vAlign w:val="center"/>
          </w:tcPr>
          <w:p w14:paraId="6586B377" w14:textId="49AE7D07" w:rsidR="009D49A9" w:rsidRPr="00645D2E" w:rsidRDefault="00B441C1" w:rsidP="750ACD42">
            <w:pPr>
              <w:spacing w:after="0" w:line="240" w:lineRule="auto"/>
              <w:ind w:left="432" w:hanging="540"/>
              <w:jc w:val="both"/>
              <w:rPr>
                <w:rFonts w:ascii="Arial" w:hAnsi="Arial" w:cs="Arial"/>
                <w:color w:val="000000" w:themeColor="text1"/>
                <w:cs/>
                <w:lang w:val="en-GB"/>
              </w:rPr>
            </w:pPr>
            <w:r w:rsidRPr="00645D2E">
              <w:rPr>
                <w:rFonts w:ascii="Arial" w:hAnsi="Arial" w:cs="Arial"/>
                <w:b/>
                <w:bCs/>
                <w:color w:val="000000" w:themeColor="text1"/>
                <w:sz w:val="20"/>
                <w:szCs w:val="20"/>
                <w:lang w:val="en-GB"/>
              </w:rPr>
              <w:t>1</w:t>
            </w:r>
            <w:r w:rsidR="009438E0" w:rsidRPr="00645D2E">
              <w:rPr>
                <w:rFonts w:ascii="Arial" w:hAnsi="Arial" w:cs="Arial"/>
                <w:b/>
                <w:bCs/>
                <w:color w:val="000000" w:themeColor="text1"/>
                <w:sz w:val="20"/>
                <w:szCs w:val="20"/>
                <w:lang w:val="en-GB"/>
              </w:rPr>
              <w:tab/>
            </w:r>
            <w:r w:rsidR="009D49A9" w:rsidRPr="00645D2E">
              <w:rPr>
                <w:rFonts w:ascii="Arial" w:hAnsi="Arial" w:cs="Arial"/>
                <w:b/>
                <w:bCs/>
                <w:color w:val="000000" w:themeColor="text1"/>
                <w:sz w:val="20"/>
                <w:szCs w:val="20"/>
                <w:lang w:val="en-GB"/>
              </w:rPr>
              <w:t>General information</w:t>
            </w:r>
          </w:p>
        </w:tc>
      </w:tr>
    </w:tbl>
    <w:p w14:paraId="3A8891A8"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2448BD2A" w14:textId="30CC4E54" w:rsidR="009D49A9" w:rsidRPr="00645D2E" w:rsidRDefault="004C498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All Energy &amp; Utilities Public Company Limited</w:t>
      </w:r>
      <w:r w:rsidR="009D49A9" w:rsidRPr="00645D2E">
        <w:rPr>
          <w:rFonts w:ascii="Arial" w:hAnsi="Arial" w:cs="Arial"/>
          <w:color w:val="000000" w:themeColor="text1"/>
          <w:sz w:val="20"/>
          <w:szCs w:val="20"/>
          <w:lang w:val="en-GB"/>
        </w:rPr>
        <w:t xml:space="preserve"> (the Company) is a public limited company, incorporated and reside</w:t>
      </w:r>
      <w:r w:rsidR="00FF73B4" w:rsidRPr="00645D2E">
        <w:rPr>
          <w:rFonts w:ascii="Arial" w:hAnsi="Arial" w:cs="Arial"/>
          <w:color w:val="000000" w:themeColor="text1"/>
          <w:sz w:val="20"/>
          <w:szCs w:val="20"/>
          <w:lang w:val="en-GB"/>
        </w:rPr>
        <w:t>d</w:t>
      </w:r>
      <w:r w:rsidR="009D49A9" w:rsidRPr="00645D2E">
        <w:rPr>
          <w:rFonts w:ascii="Arial" w:hAnsi="Arial" w:cs="Arial"/>
          <w:color w:val="000000" w:themeColor="text1"/>
          <w:sz w:val="20"/>
          <w:szCs w:val="20"/>
          <w:lang w:val="en-GB"/>
        </w:rPr>
        <w:t xml:space="preserve"> in Thailand. The address of its registered office is </w:t>
      </w:r>
      <w:r w:rsidR="00B441C1" w:rsidRPr="00645D2E">
        <w:rPr>
          <w:rFonts w:ascii="Arial" w:hAnsi="Arial" w:cs="Arial"/>
          <w:color w:val="000000" w:themeColor="text1"/>
          <w:sz w:val="20"/>
          <w:szCs w:val="20"/>
          <w:lang w:val="en-GB"/>
        </w:rPr>
        <w:t>2106</w:t>
      </w:r>
      <w:r w:rsidRPr="00645D2E">
        <w:rPr>
          <w:rFonts w:ascii="Arial" w:hAnsi="Arial" w:cs="Arial"/>
          <w:color w:val="000000" w:themeColor="text1"/>
          <w:sz w:val="20"/>
          <w:szCs w:val="20"/>
          <w:lang w:val="en-GB"/>
        </w:rPr>
        <w:t xml:space="preserve"> </w:t>
      </w:r>
      <w:proofErr w:type="spellStart"/>
      <w:r w:rsidRPr="00645D2E">
        <w:rPr>
          <w:rFonts w:ascii="Arial" w:hAnsi="Arial" w:cs="Arial"/>
          <w:color w:val="000000" w:themeColor="text1"/>
          <w:sz w:val="20"/>
          <w:szCs w:val="20"/>
          <w:lang w:val="en-GB"/>
        </w:rPr>
        <w:t>Fantree</w:t>
      </w:r>
      <w:proofErr w:type="spell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 xml:space="preserve"> Building,</w:t>
      </w:r>
      <w:r w:rsidRPr="00645D2E">
        <w:rPr>
          <w:rFonts w:ascii="Arial" w:hAnsi="Arial" w:cs="Arial"/>
          <w:color w:val="000000" w:themeColor="text1"/>
          <w:sz w:val="20"/>
          <w:szCs w:val="20"/>
          <w:cs/>
          <w:lang w:val="en-GB"/>
        </w:rPr>
        <w:t xml:space="preserve"> </w:t>
      </w:r>
      <w:r w:rsidR="00B441C1" w:rsidRPr="00645D2E">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th Floor, Sukhumvit Road,</w:t>
      </w:r>
      <w:r w:rsidR="006664C5"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 xml:space="preserve">Phra Khanong Tai, </w:t>
      </w:r>
      <w:r w:rsidR="009D49A9" w:rsidRPr="00645D2E">
        <w:rPr>
          <w:rFonts w:ascii="Arial" w:hAnsi="Arial" w:cs="Arial"/>
          <w:color w:val="000000" w:themeColor="text1"/>
          <w:sz w:val="20"/>
          <w:szCs w:val="20"/>
          <w:lang w:val="en-GB"/>
        </w:rPr>
        <w:t>Bangkok</w:t>
      </w:r>
      <w:r w:rsidR="006664C5"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10260</w:t>
      </w:r>
      <w:r w:rsidR="006664C5" w:rsidRPr="00645D2E">
        <w:rPr>
          <w:rFonts w:ascii="Arial" w:hAnsi="Arial" w:cs="Arial"/>
          <w:color w:val="000000" w:themeColor="text1"/>
          <w:sz w:val="20"/>
          <w:szCs w:val="20"/>
          <w:lang w:val="en-GB"/>
        </w:rPr>
        <w:t>.</w:t>
      </w:r>
    </w:p>
    <w:p w14:paraId="158DB3A6" w14:textId="77777777" w:rsidR="009D49A9" w:rsidRPr="00645D2E" w:rsidRDefault="009D49A9" w:rsidP="750ACD42">
      <w:pPr>
        <w:spacing w:after="0" w:line="240" w:lineRule="auto"/>
        <w:jc w:val="both"/>
        <w:rPr>
          <w:rFonts w:ascii="Arial" w:hAnsi="Arial" w:cs="Arial"/>
          <w:color w:val="000000" w:themeColor="text1"/>
          <w:spacing w:val="-2"/>
          <w:sz w:val="20"/>
          <w:szCs w:val="20"/>
          <w:lang w:val="en-GB"/>
        </w:rPr>
      </w:pPr>
    </w:p>
    <w:p w14:paraId="7831B467" w14:textId="43D731EA"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The Company is listed on the Stock Exchange of Thailand. For reporting purposes, the Company and </w:t>
      </w:r>
      <w:r w:rsidRPr="00645D2E">
        <w:rPr>
          <w:rFonts w:ascii="Arial" w:hAnsi="Arial" w:cs="Arial"/>
          <w:color w:val="000000" w:themeColor="text1"/>
          <w:sz w:val="20"/>
          <w:szCs w:val="20"/>
          <w:lang w:val="en-GB"/>
        </w:rPr>
        <w:br/>
        <w:t>its subsidiaries are referred to as “the Group”.</w:t>
      </w:r>
    </w:p>
    <w:p w14:paraId="25E2D01A" w14:textId="77777777" w:rsidR="009D49A9" w:rsidRPr="00645D2E" w:rsidRDefault="009D49A9" w:rsidP="750ACD42">
      <w:pPr>
        <w:spacing w:after="0" w:line="240" w:lineRule="auto"/>
        <w:jc w:val="both"/>
        <w:rPr>
          <w:rFonts w:ascii="Arial" w:hAnsi="Arial" w:cs="Arial"/>
          <w:color w:val="000000" w:themeColor="text1"/>
          <w:spacing w:val="-2"/>
          <w:sz w:val="20"/>
          <w:szCs w:val="20"/>
          <w:lang w:val="en-GB"/>
        </w:rPr>
      </w:pPr>
    </w:p>
    <w:p w14:paraId="09563284" w14:textId="384F6189"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2"/>
          <w:sz w:val="20"/>
          <w:szCs w:val="20"/>
          <w:lang w:val="en-GB"/>
        </w:rPr>
        <w:t>The Group engages in business of trading of petroleum products, gas product</w:t>
      </w:r>
      <w:r w:rsidR="005C1544" w:rsidRPr="00645D2E">
        <w:rPr>
          <w:rFonts w:ascii="Arial" w:hAnsi="Arial" w:cs="Arial"/>
          <w:color w:val="000000" w:themeColor="text1"/>
          <w:spacing w:val="-2"/>
          <w:sz w:val="20"/>
          <w:szCs w:val="20"/>
        </w:rPr>
        <w:t>s</w:t>
      </w:r>
      <w:r w:rsidRPr="00645D2E">
        <w:rPr>
          <w:rFonts w:ascii="Arial" w:hAnsi="Arial" w:cs="Arial"/>
          <w:color w:val="000000" w:themeColor="text1"/>
          <w:spacing w:val="-2"/>
          <w:sz w:val="20"/>
          <w:szCs w:val="20"/>
          <w:lang w:val="en-GB"/>
        </w:rPr>
        <w:t>, supplies and equipment for</w:t>
      </w:r>
      <w:r w:rsidRPr="00645D2E">
        <w:rPr>
          <w:rFonts w:ascii="Arial" w:hAnsi="Arial" w:cs="Arial"/>
          <w:color w:val="000000" w:themeColor="text1"/>
          <w:sz w:val="20"/>
          <w:szCs w:val="20"/>
          <w:lang w:val="en-GB"/>
        </w:rPr>
        <w:t xml:space="preserve"> oil service station, </w:t>
      </w:r>
      <w:r w:rsidR="006664C5" w:rsidRPr="00645D2E">
        <w:rPr>
          <w:rFonts w:ascii="Arial" w:hAnsi="Arial" w:cs="Arial"/>
          <w:color w:val="000000" w:themeColor="text1"/>
          <w:sz w:val="20"/>
          <w:szCs w:val="20"/>
          <w:lang w:val="en-GB"/>
        </w:rPr>
        <w:t>r</w:t>
      </w:r>
      <w:r w:rsidR="004C4983" w:rsidRPr="00645D2E">
        <w:rPr>
          <w:rFonts w:ascii="Arial" w:hAnsi="Arial" w:cs="Arial"/>
          <w:color w:val="000000" w:themeColor="text1"/>
          <w:sz w:val="20"/>
          <w:szCs w:val="20"/>
          <w:lang w:val="en-GB"/>
        </w:rPr>
        <w:t>enewable</w:t>
      </w:r>
      <w:r w:rsidR="006664C5" w:rsidRPr="00645D2E">
        <w:rPr>
          <w:rFonts w:ascii="Arial" w:hAnsi="Arial" w:cs="Arial"/>
          <w:color w:val="000000" w:themeColor="text1"/>
          <w:sz w:val="20"/>
          <w:szCs w:val="20"/>
          <w:lang w:val="en-GB"/>
        </w:rPr>
        <w:t xml:space="preserve"> business</w:t>
      </w:r>
      <w:r w:rsidR="004C4983" w:rsidRPr="00645D2E">
        <w:rPr>
          <w:rFonts w:ascii="Arial" w:hAnsi="Arial" w:cs="Arial"/>
          <w:color w:val="000000" w:themeColor="text1"/>
          <w:sz w:val="20"/>
          <w:szCs w:val="20"/>
          <w:lang w:val="en-GB"/>
        </w:rPr>
        <w:t xml:space="preserve">, </w:t>
      </w:r>
      <w:r w:rsidR="006664C5" w:rsidRPr="00645D2E">
        <w:rPr>
          <w:rFonts w:ascii="Arial" w:hAnsi="Arial" w:cs="Arial"/>
          <w:color w:val="000000" w:themeColor="text1"/>
          <w:sz w:val="20"/>
          <w:szCs w:val="20"/>
          <w:lang w:val="en-GB"/>
        </w:rPr>
        <w:t>u</w:t>
      </w:r>
      <w:r w:rsidR="004C4983" w:rsidRPr="00645D2E">
        <w:rPr>
          <w:rFonts w:ascii="Arial" w:hAnsi="Arial" w:cs="Arial"/>
          <w:color w:val="000000" w:themeColor="text1"/>
          <w:sz w:val="20"/>
          <w:szCs w:val="20"/>
          <w:lang w:val="en-GB"/>
        </w:rPr>
        <w:t xml:space="preserve">tilities business </w:t>
      </w:r>
      <w:r w:rsidR="003379D5" w:rsidRPr="00645D2E">
        <w:rPr>
          <w:rFonts w:ascii="Arial" w:hAnsi="Arial" w:cs="Arial"/>
          <w:color w:val="000000" w:themeColor="text1"/>
          <w:sz w:val="20"/>
          <w:szCs w:val="20"/>
          <w:lang w:val="en-GB"/>
        </w:rPr>
        <w:t>and</w:t>
      </w:r>
      <w:r w:rsidR="004C4983" w:rsidRPr="00645D2E">
        <w:rPr>
          <w:rFonts w:ascii="Arial" w:hAnsi="Arial" w:cs="Arial"/>
          <w:color w:val="000000" w:themeColor="text1"/>
          <w:sz w:val="20"/>
          <w:szCs w:val="20"/>
          <w:lang w:val="en-GB"/>
        </w:rPr>
        <w:t xml:space="preserve"> other business</w:t>
      </w:r>
      <w:r w:rsidR="00751A5A" w:rsidRPr="00645D2E">
        <w:rPr>
          <w:rFonts w:ascii="Arial" w:hAnsi="Arial" w:cs="Arial"/>
          <w:color w:val="000000" w:themeColor="text1"/>
          <w:sz w:val="20"/>
          <w:szCs w:val="20"/>
          <w:lang w:val="en-GB"/>
        </w:rPr>
        <w:t>es</w:t>
      </w:r>
      <w:r w:rsidR="004C4983" w:rsidRPr="00645D2E">
        <w:rPr>
          <w:rFonts w:ascii="Arial" w:hAnsi="Arial" w:cs="Arial"/>
          <w:color w:val="000000" w:themeColor="text1"/>
          <w:sz w:val="20"/>
          <w:szCs w:val="20"/>
          <w:lang w:val="en-GB"/>
        </w:rPr>
        <w:t>.</w:t>
      </w:r>
    </w:p>
    <w:p w14:paraId="4ADCA6DA"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3C930886" w14:textId="77777777" w:rsidR="002369BF" w:rsidRPr="00645D2E" w:rsidRDefault="002369BF" w:rsidP="750ACD42">
      <w:pPr>
        <w:spacing w:after="0" w:line="240" w:lineRule="auto"/>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position</w:t>
      </w:r>
    </w:p>
    <w:p w14:paraId="6FBAD338" w14:textId="77777777" w:rsidR="002369BF" w:rsidRPr="00645D2E" w:rsidRDefault="002369BF" w:rsidP="750ACD42">
      <w:pPr>
        <w:spacing w:after="0" w:line="240" w:lineRule="auto"/>
        <w:jc w:val="both"/>
        <w:rPr>
          <w:rFonts w:ascii="Arial" w:hAnsi="Arial" w:cs="Arial"/>
          <w:color w:val="000000" w:themeColor="text1"/>
          <w:sz w:val="20"/>
          <w:szCs w:val="20"/>
          <w:lang w:val="en-GB"/>
        </w:rPr>
      </w:pPr>
    </w:p>
    <w:p w14:paraId="6D4603AD" w14:textId="61539C85" w:rsidR="002369BF" w:rsidRPr="00645D2E" w:rsidRDefault="003F4F4C" w:rsidP="750ACD42">
      <w:pPr>
        <w:spacing w:after="0" w:line="240" w:lineRule="auto"/>
        <w:jc w:val="both"/>
        <w:rPr>
          <w:rFonts w:ascii="Arial" w:hAnsi="Arial" w:cs="Arial"/>
          <w:color w:val="000000" w:themeColor="text1"/>
          <w:sz w:val="20"/>
          <w:szCs w:val="20"/>
        </w:rPr>
      </w:pPr>
      <w:r w:rsidRPr="00645D2E">
        <w:rPr>
          <w:rFonts w:ascii="Arial" w:hAnsi="Arial" w:cs="Arial"/>
          <w:color w:val="000000" w:themeColor="text1"/>
          <w:sz w:val="20"/>
          <w:szCs w:val="20"/>
        </w:rPr>
        <w:t>For the three-month period ended 31 March 2026, the Group had loss amounting to Baht 10 million (</w:t>
      </w:r>
      <w:r w:rsidRPr="00645D2E">
        <w:rPr>
          <w:rFonts w:ascii="Arial" w:hAnsi="Arial" w:cs="Arial"/>
          <w:color w:val="000000" w:themeColor="text1"/>
          <w:sz w:val="20"/>
          <w:szCs w:val="20"/>
          <w:lang w:val="en-GB"/>
        </w:rPr>
        <w:t>2025:</w:t>
      </w:r>
      <w:r w:rsidRPr="00645D2E">
        <w:rPr>
          <w:rFonts w:ascii="Arial" w:hAnsi="Arial" w:cs="Arial"/>
          <w:color w:val="000000" w:themeColor="text1"/>
          <w:sz w:val="20"/>
          <w:szCs w:val="20"/>
        </w:rPr>
        <w:t xml:space="preserve"> </w:t>
      </w:r>
      <w:r w:rsidRPr="00645D2E">
        <w:rPr>
          <w:rFonts w:ascii="Arial" w:hAnsi="Arial" w:cs="Arial"/>
          <w:color w:val="000000" w:themeColor="text1"/>
          <w:sz w:val="20"/>
          <w:szCs w:val="20"/>
        </w:rPr>
        <w:br/>
        <w:t xml:space="preserve">Baht 35 million). </w:t>
      </w:r>
      <w:r w:rsidR="00760682" w:rsidRPr="00645D2E">
        <w:rPr>
          <w:rFonts w:ascii="Arial" w:hAnsi="Arial" w:cs="Arial"/>
          <w:color w:val="000000" w:themeColor="text1"/>
          <w:sz w:val="20"/>
          <w:szCs w:val="20"/>
        </w:rPr>
        <w:t xml:space="preserve">As </w:t>
      </w:r>
      <w:proofErr w:type="gramStart"/>
      <w:r w:rsidR="00760682" w:rsidRPr="00645D2E">
        <w:rPr>
          <w:rFonts w:ascii="Arial" w:hAnsi="Arial" w:cs="Arial"/>
          <w:color w:val="000000" w:themeColor="text1"/>
          <w:sz w:val="20"/>
          <w:szCs w:val="20"/>
        </w:rPr>
        <w:t>at</w:t>
      </w:r>
      <w:proofErr w:type="gramEnd"/>
      <w:r w:rsidR="00760682"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lang w:val="en-GB"/>
        </w:rPr>
        <w:t>31</w:t>
      </w:r>
      <w:r w:rsidR="00D64AFA" w:rsidRPr="00645D2E">
        <w:rPr>
          <w:rFonts w:ascii="Arial" w:hAnsi="Arial" w:cs="Arial"/>
          <w:color w:val="000000" w:themeColor="text1"/>
          <w:sz w:val="20"/>
          <w:szCs w:val="20"/>
          <w:lang w:val="en-GB"/>
        </w:rPr>
        <w:t xml:space="preserve"> March</w:t>
      </w:r>
      <w:r w:rsidR="00D64AFA"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lang w:val="en-GB"/>
        </w:rPr>
        <w:t>2026</w:t>
      </w:r>
      <w:r w:rsidR="00760682" w:rsidRPr="00645D2E">
        <w:rPr>
          <w:rFonts w:ascii="Arial" w:hAnsi="Arial" w:cs="Arial"/>
          <w:color w:val="000000" w:themeColor="text1"/>
          <w:sz w:val="20"/>
          <w:szCs w:val="20"/>
        </w:rPr>
        <w:t>, the Group ha</w:t>
      </w:r>
      <w:r w:rsidR="001C1109" w:rsidRPr="00645D2E">
        <w:rPr>
          <w:rFonts w:ascii="Arial" w:hAnsi="Arial" w:cs="Arial"/>
          <w:color w:val="000000" w:themeColor="text1"/>
          <w:sz w:val="20"/>
          <w:szCs w:val="20"/>
        </w:rPr>
        <w:t>d</w:t>
      </w:r>
      <w:r w:rsidR="00760682" w:rsidRPr="00645D2E">
        <w:rPr>
          <w:rFonts w:ascii="Arial" w:hAnsi="Arial" w:cs="Arial"/>
          <w:color w:val="000000" w:themeColor="text1"/>
          <w:sz w:val="20"/>
          <w:szCs w:val="20"/>
        </w:rPr>
        <w:t xml:space="preserve"> accumulated loss amounting to </w:t>
      </w:r>
      <w:r w:rsidR="00670328" w:rsidRPr="00645D2E">
        <w:rPr>
          <w:rFonts w:ascii="Arial" w:hAnsi="Arial" w:cs="Arial"/>
          <w:color w:val="000000" w:themeColor="text1"/>
          <w:sz w:val="20"/>
          <w:szCs w:val="20"/>
        </w:rPr>
        <w:t xml:space="preserve">Baht </w:t>
      </w:r>
      <w:r w:rsidR="0099349A" w:rsidRPr="00645D2E">
        <w:rPr>
          <w:rFonts w:ascii="Arial" w:hAnsi="Arial" w:cs="Arial"/>
          <w:color w:val="000000" w:themeColor="text1"/>
          <w:sz w:val="20"/>
          <w:szCs w:val="20"/>
        </w:rPr>
        <w:t>411</w:t>
      </w:r>
      <w:r w:rsidR="00D64AFA" w:rsidRPr="00645D2E">
        <w:rPr>
          <w:rFonts w:ascii="Arial" w:hAnsi="Arial" w:cs="Arial"/>
          <w:color w:val="000000" w:themeColor="text1"/>
          <w:sz w:val="20"/>
          <w:szCs w:val="20"/>
        </w:rPr>
        <w:t xml:space="preserve"> </w:t>
      </w:r>
      <w:r w:rsidR="00760682" w:rsidRPr="00645D2E">
        <w:rPr>
          <w:rFonts w:ascii="Arial" w:hAnsi="Arial" w:cs="Arial"/>
          <w:color w:val="000000" w:themeColor="text1"/>
          <w:sz w:val="20"/>
          <w:szCs w:val="20"/>
        </w:rPr>
        <w:t xml:space="preserve">million </w:t>
      </w:r>
      <w:r w:rsidR="00871E35" w:rsidRPr="00645D2E">
        <w:rPr>
          <w:rFonts w:ascii="Arial" w:hAnsi="Arial" w:cs="Arial"/>
          <w:color w:val="000000" w:themeColor="text1"/>
          <w:sz w:val="20"/>
          <w:szCs w:val="20"/>
        </w:rPr>
        <w:br/>
      </w:r>
      <w:r w:rsidR="00BF0246" w:rsidRPr="00645D2E">
        <w:rPr>
          <w:rFonts w:ascii="Arial" w:hAnsi="Arial" w:cs="Arial"/>
          <w:color w:val="000000" w:themeColor="text1"/>
          <w:sz w:val="20"/>
          <w:szCs w:val="20"/>
        </w:rPr>
        <w:t xml:space="preserve">(As </w:t>
      </w:r>
      <w:proofErr w:type="gramStart"/>
      <w:r w:rsidR="00BF0246" w:rsidRPr="00645D2E">
        <w:rPr>
          <w:rFonts w:ascii="Arial" w:hAnsi="Arial" w:cs="Arial"/>
          <w:color w:val="000000" w:themeColor="text1"/>
          <w:sz w:val="20"/>
          <w:szCs w:val="20"/>
        </w:rPr>
        <w:t>at</w:t>
      </w:r>
      <w:proofErr w:type="gramEnd"/>
      <w:r w:rsidR="00BF0246"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lang w:val="en-GB"/>
        </w:rPr>
        <w:t>31</w:t>
      </w:r>
      <w:r w:rsidR="00BF0246" w:rsidRPr="00645D2E">
        <w:rPr>
          <w:rFonts w:ascii="Arial" w:hAnsi="Arial" w:cs="Arial"/>
          <w:color w:val="000000" w:themeColor="text1"/>
          <w:sz w:val="20"/>
          <w:szCs w:val="20"/>
        </w:rPr>
        <w:t xml:space="preserve"> December </w:t>
      </w:r>
      <w:r w:rsidR="00B441C1" w:rsidRPr="00645D2E">
        <w:rPr>
          <w:rFonts w:ascii="Arial" w:hAnsi="Arial" w:cs="Arial"/>
          <w:color w:val="000000" w:themeColor="text1"/>
          <w:sz w:val="20"/>
          <w:szCs w:val="20"/>
          <w:lang w:val="en-GB"/>
        </w:rPr>
        <w:t>2025</w:t>
      </w:r>
      <w:r w:rsidR="00670328" w:rsidRPr="00645D2E">
        <w:rPr>
          <w:rFonts w:ascii="Arial" w:hAnsi="Arial" w:cs="Arial"/>
          <w:color w:val="000000" w:themeColor="text1"/>
          <w:sz w:val="20"/>
          <w:szCs w:val="20"/>
        </w:rPr>
        <w:t>:</w:t>
      </w:r>
      <w:r w:rsidR="00BF0246" w:rsidRPr="00645D2E">
        <w:rPr>
          <w:rFonts w:ascii="Arial" w:hAnsi="Arial" w:cs="Arial"/>
          <w:color w:val="000000" w:themeColor="text1"/>
          <w:sz w:val="20"/>
          <w:szCs w:val="20"/>
        </w:rPr>
        <w:t xml:space="preserve"> Baht </w:t>
      </w:r>
      <w:r w:rsidR="006906D2" w:rsidRPr="00645D2E">
        <w:rPr>
          <w:rFonts w:ascii="Arial" w:hAnsi="Arial" w:cs="Arial"/>
          <w:color w:val="000000" w:themeColor="text1"/>
          <w:sz w:val="20"/>
          <w:szCs w:val="20"/>
        </w:rPr>
        <w:t>402</w:t>
      </w:r>
      <w:r w:rsidR="00BF0246" w:rsidRPr="00645D2E">
        <w:rPr>
          <w:rFonts w:ascii="Arial" w:hAnsi="Arial" w:cs="Arial"/>
          <w:color w:val="000000" w:themeColor="text1"/>
          <w:sz w:val="20"/>
          <w:szCs w:val="20"/>
        </w:rPr>
        <w:t xml:space="preserve"> million</w:t>
      </w:r>
      <w:r w:rsidR="00776059" w:rsidRPr="00645D2E">
        <w:rPr>
          <w:rFonts w:ascii="Arial" w:hAnsi="Arial" w:cs="Arial"/>
          <w:color w:val="000000" w:themeColor="text1"/>
          <w:sz w:val="20"/>
          <w:szCs w:val="20"/>
        </w:rPr>
        <w:t>)</w:t>
      </w:r>
      <w:r w:rsidR="00BF0246" w:rsidRPr="00645D2E">
        <w:rPr>
          <w:rFonts w:ascii="Arial" w:hAnsi="Arial" w:cs="Arial"/>
          <w:color w:val="000000" w:themeColor="text1"/>
          <w:sz w:val="20"/>
          <w:szCs w:val="20"/>
        </w:rPr>
        <w:t xml:space="preserve"> </w:t>
      </w:r>
      <w:r w:rsidR="00776059" w:rsidRPr="00645D2E">
        <w:rPr>
          <w:rFonts w:ascii="Arial" w:hAnsi="Arial" w:cs="Arial"/>
          <w:color w:val="000000" w:themeColor="text1"/>
          <w:sz w:val="20"/>
          <w:szCs w:val="20"/>
        </w:rPr>
        <w:t xml:space="preserve">and </w:t>
      </w:r>
      <w:r w:rsidR="002369BF" w:rsidRPr="00645D2E">
        <w:rPr>
          <w:rFonts w:ascii="Arial" w:hAnsi="Arial" w:cs="Arial"/>
          <w:color w:val="000000" w:themeColor="text1"/>
          <w:sz w:val="20"/>
          <w:szCs w:val="20"/>
        </w:rPr>
        <w:t>current liabilities exceed</w:t>
      </w:r>
      <w:r w:rsidR="00B22690" w:rsidRPr="00645D2E">
        <w:rPr>
          <w:rFonts w:ascii="Arial" w:hAnsi="Arial" w:cs="Arial"/>
          <w:color w:val="000000" w:themeColor="text1"/>
          <w:sz w:val="20"/>
          <w:szCs w:val="20"/>
        </w:rPr>
        <w:t>ed</w:t>
      </w:r>
      <w:r w:rsidR="002369BF" w:rsidRPr="00645D2E">
        <w:rPr>
          <w:rFonts w:ascii="Arial" w:hAnsi="Arial" w:cs="Arial"/>
          <w:color w:val="000000" w:themeColor="text1"/>
          <w:sz w:val="20"/>
          <w:szCs w:val="20"/>
        </w:rPr>
        <w:t xml:space="preserve"> current assets amounting to Baht </w:t>
      </w:r>
      <w:r w:rsidR="0065689C" w:rsidRPr="00645D2E">
        <w:rPr>
          <w:rFonts w:ascii="Arial" w:hAnsi="Arial" w:cs="Arial"/>
          <w:color w:val="000000" w:themeColor="text1"/>
          <w:sz w:val="20"/>
          <w:szCs w:val="20"/>
          <w:lang w:val="en-GB"/>
        </w:rPr>
        <w:t>11</w:t>
      </w:r>
      <w:r w:rsidR="009B1DDF" w:rsidRPr="00645D2E">
        <w:rPr>
          <w:rFonts w:ascii="Arial" w:hAnsi="Arial" w:cs="Arial"/>
          <w:color w:val="000000" w:themeColor="text1"/>
          <w:sz w:val="20"/>
          <w:szCs w:val="25"/>
        </w:rPr>
        <w:t>5</w:t>
      </w:r>
      <w:r w:rsidR="00D45A0A" w:rsidRPr="00645D2E">
        <w:rPr>
          <w:rFonts w:ascii="Arial" w:hAnsi="Arial" w:cs="Arial"/>
          <w:color w:val="000000" w:themeColor="text1"/>
          <w:sz w:val="20"/>
          <w:szCs w:val="20"/>
        </w:rPr>
        <w:t xml:space="preserve"> </w:t>
      </w:r>
      <w:r w:rsidR="002369BF" w:rsidRPr="00645D2E">
        <w:rPr>
          <w:rFonts w:ascii="Arial" w:hAnsi="Arial" w:cs="Arial"/>
          <w:color w:val="000000" w:themeColor="text1"/>
          <w:sz w:val="20"/>
          <w:szCs w:val="20"/>
        </w:rPr>
        <w:t xml:space="preserve">million (As </w:t>
      </w:r>
      <w:proofErr w:type="gramStart"/>
      <w:r w:rsidR="002369BF" w:rsidRPr="00645D2E">
        <w:rPr>
          <w:rFonts w:ascii="Arial" w:hAnsi="Arial" w:cs="Arial"/>
          <w:color w:val="000000" w:themeColor="text1"/>
          <w:sz w:val="20"/>
          <w:szCs w:val="20"/>
        </w:rPr>
        <w:t>at</w:t>
      </w:r>
      <w:proofErr w:type="gramEnd"/>
      <w:r w:rsidR="002369BF"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lang w:val="en-GB"/>
        </w:rPr>
        <w:t>31</w:t>
      </w:r>
      <w:r w:rsidR="002369BF" w:rsidRPr="00645D2E">
        <w:rPr>
          <w:rFonts w:ascii="Arial" w:hAnsi="Arial" w:cs="Arial"/>
          <w:color w:val="000000" w:themeColor="text1"/>
          <w:sz w:val="20"/>
          <w:szCs w:val="20"/>
        </w:rPr>
        <w:t xml:space="preserve"> December </w:t>
      </w:r>
      <w:r w:rsidR="00B441C1" w:rsidRPr="00645D2E">
        <w:rPr>
          <w:rFonts w:ascii="Arial" w:hAnsi="Arial" w:cs="Arial"/>
          <w:color w:val="000000" w:themeColor="text1"/>
          <w:sz w:val="20"/>
          <w:szCs w:val="20"/>
          <w:lang w:val="en-GB"/>
        </w:rPr>
        <w:t>2025</w:t>
      </w:r>
      <w:r w:rsidR="002369BF" w:rsidRPr="00645D2E">
        <w:rPr>
          <w:rFonts w:ascii="Arial" w:hAnsi="Arial" w:cs="Arial"/>
          <w:color w:val="000000" w:themeColor="text1"/>
          <w:sz w:val="20"/>
          <w:szCs w:val="20"/>
        </w:rPr>
        <w:t xml:space="preserve">: Baht </w:t>
      </w:r>
      <w:r w:rsidR="0065689C" w:rsidRPr="00645D2E">
        <w:rPr>
          <w:rFonts w:ascii="Arial" w:hAnsi="Arial" w:cs="Arial"/>
          <w:color w:val="000000" w:themeColor="text1"/>
          <w:sz w:val="20"/>
          <w:szCs w:val="20"/>
        </w:rPr>
        <w:t>151</w:t>
      </w:r>
      <w:r w:rsidR="002369BF" w:rsidRPr="00645D2E">
        <w:rPr>
          <w:rFonts w:ascii="Arial" w:hAnsi="Arial" w:cs="Arial"/>
          <w:color w:val="000000" w:themeColor="text1"/>
          <w:sz w:val="20"/>
          <w:szCs w:val="20"/>
        </w:rPr>
        <w:t xml:space="preserve"> million). The </w:t>
      </w:r>
      <w:r w:rsidR="00AA6B6D" w:rsidRPr="00645D2E">
        <w:rPr>
          <w:rFonts w:ascii="Arial" w:hAnsi="Arial" w:cs="Arial"/>
          <w:color w:val="000000" w:themeColor="text1"/>
          <w:sz w:val="20"/>
          <w:szCs w:val="25"/>
          <w:lang w:val="en-GB"/>
        </w:rPr>
        <w:t xml:space="preserve">managements of the </w:t>
      </w:r>
      <w:r w:rsidR="002369BF" w:rsidRPr="00645D2E">
        <w:rPr>
          <w:rFonts w:ascii="Arial" w:hAnsi="Arial" w:cs="Arial"/>
          <w:color w:val="000000" w:themeColor="text1"/>
          <w:sz w:val="20"/>
          <w:szCs w:val="20"/>
        </w:rPr>
        <w:t>Group manage liquidity risk by maintaining an adequate reserve of cash and cash equivalents</w:t>
      </w:r>
      <w:r w:rsidR="001A72EC" w:rsidRPr="00645D2E">
        <w:rPr>
          <w:rFonts w:ascii="Arial" w:hAnsi="Arial" w:cs="Arial"/>
          <w:color w:val="000000" w:themeColor="text1"/>
          <w:sz w:val="20"/>
          <w:szCs w:val="20"/>
          <w:cs/>
        </w:rPr>
        <w:t xml:space="preserve"> </w:t>
      </w:r>
      <w:r w:rsidR="001A72EC" w:rsidRPr="00645D2E">
        <w:rPr>
          <w:rFonts w:ascii="Arial" w:hAnsi="Arial" w:cs="Arial"/>
          <w:color w:val="000000" w:themeColor="text1"/>
          <w:sz w:val="20"/>
          <w:szCs w:val="20"/>
        </w:rPr>
        <w:t>for operation</w:t>
      </w:r>
      <w:r w:rsidR="002369BF" w:rsidRPr="00645D2E">
        <w:rPr>
          <w:rFonts w:ascii="Arial" w:hAnsi="Arial" w:cs="Arial"/>
          <w:color w:val="000000" w:themeColor="text1"/>
          <w:sz w:val="20"/>
          <w:szCs w:val="20"/>
        </w:rPr>
        <w:t>. The Group also reviews requirements for future cash flows as part of the financial plan. The Group currently has adequate sources of finance and revenue from sales and services to generate operati</w:t>
      </w:r>
      <w:r w:rsidR="00751A5A" w:rsidRPr="00645D2E">
        <w:rPr>
          <w:rFonts w:ascii="Arial" w:hAnsi="Arial" w:cs="Arial"/>
          <w:color w:val="000000" w:themeColor="text1"/>
          <w:sz w:val="20"/>
          <w:szCs w:val="20"/>
        </w:rPr>
        <w:t xml:space="preserve">ng </w:t>
      </w:r>
      <w:r w:rsidR="002369BF" w:rsidRPr="00645D2E">
        <w:rPr>
          <w:rFonts w:ascii="Arial" w:hAnsi="Arial" w:cs="Arial"/>
          <w:color w:val="000000" w:themeColor="text1"/>
          <w:sz w:val="20"/>
          <w:szCs w:val="20"/>
        </w:rPr>
        <w:t>cash flows and for the payment of liabilities when they become due.</w:t>
      </w:r>
    </w:p>
    <w:p w14:paraId="3207F943" w14:textId="77777777" w:rsidR="002369BF" w:rsidRPr="00645D2E" w:rsidRDefault="002369BF" w:rsidP="750ACD42">
      <w:pPr>
        <w:spacing w:after="0" w:line="240" w:lineRule="auto"/>
        <w:jc w:val="both"/>
        <w:rPr>
          <w:rFonts w:ascii="Arial" w:hAnsi="Arial" w:cs="Arial"/>
          <w:color w:val="000000" w:themeColor="text1"/>
          <w:sz w:val="20"/>
          <w:szCs w:val="20"/>
          <w:cs/>
          <w:lang w:val="en-GB"/>
        </w:rPr>
      </w:pPr>
    </w:p>
    <w:p w14:paraId="76F24B17" w14:textId="77777777" w:rsidR="002369BF" w:rsidRPr="00645D2E" w:rsidRDefault="002369BF" w:rsidP="750ACD42">
      <w:pPr>
        <w:spacing w:after="0" w:line="240" w:lineRule="auto"/>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Ratio of shareholders' equity to paid-up share capital</w:t>
      </w:r>
    </w:p>
    <w:p w14:paraId="4837A3B2" w14:textId="77777777" w:rsidR="002369BF" w:rsidRPr="00645D2E" w:rsidRDefault="002369BF" w:rsidP="750ACD42">
      <w:pPr>
        <w:spacing w:after="0" w:line="240" w:lineRule="auto"/>
        <w:jc w:val="both"/>
        <w:rPr>
          <w:rFonts w:ascii="Arial" w:hAnsi="Arial" w:cs="Arial"/>
          <w:color w:val="000000" w:themeColor="text1"/>
          <w:sz w:val="20"/>
          <w:szCs w:val="20"/>
          <w:lang w:val="en-GB"/>
        </w:rPr>
      </w:pPr>
    </w:p>
    <w:p w14:paraId="4580822A" w14:textId="020FDDC2" w:rsidR="009D49A9" w:rsidRPr="00645D2E" w:rsidRDefault="002369BF"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As </w:t>
      </w:r>
      <w:proofErr w:type="gramStart"/>
      <w:r w:rsidRPr="00645D2E">
        <w:rPr>
          <w:rFonts w:ascii="Arial" w:hAnsi="Arial" w:cs="Arial"/>
          <w:color w:val="000000" w:themeColor="text1"/>
          <w:sz w:val="20"/>
          <w:szCs w:val="20"/>
          <w:lang w:val="en-GB"/>
        </w:rPr>
        <w:t>at</w:t>
      </w:r>
      <w:proofErr w:type="gram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pacing w:val="-4"/>
          <w:sz w:val="20"/>
          <w:szCs w:val="20"/>
          <w:lang w:val="en-GB"/>
        </w:rPr>
        <w:t>31</w:t>
      </w:r>
      <w:r w:rsidR="00D64AFA" w:rsidRPr="00645D2E">
        <w:rPr>
          <w:rFonts w:ascii="Arial" w:hAnsi="Arial" w:cs="Arial"/>
          <w:color w:val="000000" w:themeColor="text1"/>
          <w:spacing w:val="-4"/>
          <w:sz w:val="20"/>
          <w:szCs w:val="20"/>
          <w:lang w:val="en-GB"/>
        </w:rPr>
        <w:t xml:space="preserve"> March</w:t>
      </w:r>
      <w:r w:rsidR="00D64AFA" w:rsidRPr="00645D2E">
        <w:rPr>
          <w:rFonts w:ascii="Arial" w:hAnsi="Arial" w:cs="Arial"/>
          <w:color w:val="000000" w:themeColor="text1"/>
          <w:spacing w:val="-4"/>
          <w:sz w:val="20"/>
          <w:szCs w:val="20"/>
        </w:rPr>
        <w:t xml:space="preserve"> </w:t>
      </w:r>
      <w:r w:rsidR="00B441C1" w:rsidRPr="00645D2E">
        <w:rPr>
          <w:rFonts w:ascii="Arial" w:hAnsi="Arial" w:cs="Arial"/>
          <w:color w:val="000000" w:themeColor="text1"/>
          <w:sz w:val="20"/>
          <w:szCs w:val="20"/>
          <w:lang w:val="en-GB"/>
        </w:rPr>
        <w:t>2026</w:t>
      </w:r>
      <w:r w:rsidRPr="00645D2E">
        <w:rPr>
          <w:rFonts w:ascii="Arial" w:hAnsi="Arial" w:cs="Arial"/>
          <w:color w:val="000000" w:themeColor="text1"/>
          <w:sz w:val="20"/>
          <w:szCs w:val="20"/>
          <w:lang w:val="en-GB"/>
        </w:rPr>
        <w:t xml:space="preserve">, </w:t>
      </w:r>
      <w:r w:rsidR="003F4F4C" w:rsidRPr="00645D2E">
        <w:rPr>
          <w:rFonts w:ascii="Arial" w:hAnsi="Arial" w:cs="Arial"/>
          <w:color w:val="000000" w:themeColor="text1"/>
          <w:sz w:val="20"/>
          <w:szCs w:val="20"/>
          <w:lang w:val="en-GB"/>
        </w:rPr>
        <w:t xml:space="preserve">equity attributable to the owners of the Company </w:t>
      </w:r>
      <w:r w:rsidRPr="00645D2E">
        <w:rPr>
          <w:rFonts w:ascii="Arial" w:hAnsi="Arial" w:cs="Arial"/>
          <w:color w:val="000000" w:themeColor="text1"/>
          <w:sz w:val="20"/>
          <w:szCs w:val="20"/>
          <w:lang w:val="en-GB"/>
        </w:rPr>
        <w:t xml:space="preserve">was </w:t>
      </w:r>
      <w:r w:rsidR="00DD15C5" w:rsidRPr="00645D2E">
        <w:rPr>
          <w:rFonts w:ascii="Arial" w:hAnsi="Arial" w:cs="Arial"/>
          <w:color w:val="000000" w:themeColor="text1"/>
          <w:sz w:val="20"/>
          <w:szCs w:val="25"/>
          <w:lang w:val="en-GB"/>
        </w:rPr>
        <w:t>84.94</w:t>
      </w:r>
      <w:r w:rsidRPr="00645D2E">
        <w:rPr>
          <w:rFonts w:ascii="Arial" w:hAnsi="Arial" w:cs="Arial"/>
          <w:color w:val="000000" w:themeColor="text1"/>
          <w:sz w:val="20"/>
          <w:szCs w:val="20"/>
          <w:lang w:val="en-GB"/>
        </w:rPr>
        <w:t xml:space="preserve">% of paid-up </w:t>
      </w:r>
      <w:r w:rsidR="003A6BFD" w:rsidRPr="00645D2E">
        <w:rPr>
          <w:rFonts w:ascii="Arial" w:hAnsi="Arial" w:cs="Arial"/>
          <w:color w:val="000000" w:themeColor="text1"/>
          <w:sz w:val="20"/>
          <w:szCs w:val="20"/>
          <w:lang w:val="en-GB"/>
        </w:rPr>
        <w:t xml:space="preserve">registered </w:t>
      </w:r>
      <w:r w:rsidRPr="00645D2E">
        <w:rPr>
          <w:rFonts w:ascii="Arial" w:hAnsi="Arial" w:cs="Arial"/>
          <w:color w:val="000000" w:themeColor="text1"/>
          <w:sz w:val="20"/>
          <w:szCs w:val="20"/>
          <w:lang w:val="en-GB"/>
        </w:rPr>
        <w:t xml:space="preserve">share capital, </w:t>
      </w:r>
      <w:r w:rsidRPr="00645D2E">
        <w:rPr>
          <w:rFonts w:ascii="Arial" w:hAnsi="Arial" w:cs="Arial"/>
          <w:color w:val="000000" w:themeColor="text1"/>
          <w:spacing w:val="-4"/>
          <w:sz w:val="20"/>
          <w:szCs w:val="20"/>
          <w:lang w:val="en-GB"/>
        </w:rPr>
        <w:t xml:space="preserve">which is a financial ratio where the equity is less than </w:t>
      </w:r>
      <w:r w:rsidR="00B441C1" w:rsidRPr="00645D2E">
        <w:rPr>
          <w:rFonts w:ascii="Arial" w:hAnsi="Arial" w:cs="Arial"/>
          <w:color w:val="000000" w:themeColor="text1"/>
          <w:spacing w:val="-4"/>
          <w:sz w:val="20"/>
          <w:szCs w:val="20"/>
          <w:lang w:val="en-GB"/>
        </w:rPr>
        <w:t>100</w:t>
      </w:r>
      <w:r w:rsidRPr="00645D2E">
        <w:rPr>
          <w:rFonts w:ascii="Arial" w:hAnsi="Arial" w:cs="Arial"/>
          <w:color w:val="000000" w:themeColor="text1"/>
          <w:spacing w:val="-4"/>
          <w:sz w:val="20"/>
          <w:szCs w:val="20"/>
          <w:lang w:val="en-GB"/>
        </w:rPr>
        <w:t xml:space="preserve">% of </w:t>
      </w:r>
      <w:r w:rsidR="00D92B52" w:rsidRPr="00645D2E">
        <w:rPr>
          <w:rFonts w:ascii="Arial" w:hAnsi="Arial" w:cs="Arial"/>
          <w:color w:val="000000" w:themeColor="text1"/>
          <w:spacing w:val="-4"/>
          <w:sz w:val="20"/>
          <w:szCs w:val="20"/>
          <w:lang w:val="en-GB"/>
        </w:rPr>
        <w:t>au</w:t>
      </w:r>
      <w:r w:rsidR="00F91611" w:rsidRPr="00645D2E">
        <w:rPr>
          <w:rFonts w:ascii="Arial" w:hAnsi="Arial" w:cs="Arial"/>
          <w:color w:val="000000" w:themeColor="text1"/>
          <w:spacing w:val="-4"/>
          <w:sz w:val="20"/>
          <w:szCs w:val="20"/>
          <w:lang w:val="en-GB"/>
        </w:rPr>
        <w:t xml:space="preserve">thorised and </w:t>
      </w:r>
      <w:r w:rsidRPr="00645D2E">
        <w:rPr>
          <w:rFonts w:ascii="Arial" w:hAnsi="Arial" w:cs="Arial"/>
          <w:color w:val="000000" w:themeColor="text1"/>
          <w:spacing w:val="-4"/>
          <w:sz w:val="20"/>
          <w:szCs w:val="20"/>
          <w:lang w:val="en-GB"/>
        </w:rPr>
        <w:t xml:space="preserve">paid-up </w:t>
      </w:r>
      <w:r w:rsidR="009476BC" w:rsidRPr="00645D2E">
        <w:rPr>
          <w:rFonts w:ascii="Arial" w:hAnsi="Arial" w:cs="Arial"/>
          <w:color w:val="000000" w:themeColor="text1"/>
          <w:spacing w:val="-4"/>
          <w:sz w:val="20"/>
          <w:szCs w:val="20"/>
          <w:lang w:val="en-GB"/>
        </w:rPr>
        <w:t xml:space="preserve">registered </w:t>
      </w:r>
      <w:r w:rsidRPr="00645D2E">
        <w:rPr>
          <w:rFonts w:ascii="Arial" w:hAnsi="Arial" w:cs="Arial"/>
          <w:color w:val="000000" w:themeColor="text1"/>
          <w:spacing w:val="-4"/>
          <w:sz w:val="20"/>
          <w:szCs w:val="20"/>
          <w:lang w:val="en-GB"/>
        </w:rPr>
        <w:t>share capital</w:t>
      </w:r>
      <w:r w:rsidRPr="00645D2E">
        <w:rPr>
          <w:rFonts w:ascii="Arial" w:hAnsi="Arial" w:cs="Arial"/>
          <w:color w:val="000000" w:themeColor="text1"/>
          <w:sz w:val="20"/>
          <w:szCs w:val="20"/>
          <w:lang w:val="en-GB"/>
        </w:rPr>
        <w:t xml:space="preserve">. </w:t>
      </w:r>
      <w:r w:rsidR="00A16F80" w:rsidRPr="00645D2E">
        <w:rPr>
          <w:rFonts w:ascii="Arial" w:hAnsi="Arial" w:cs="Arial"/>
          <w:color w:val="000000" w:themeColor="text1"/>
          <w:sz w:val="20"/>
          <w:szCs w:val="20"/>
          <w:lang w:val="en-GB"/>
        </w:rPr>
        <w:t>Under t</w:t>
      </w:r>
      <w:r w:rsidR="009476BC" w:rsidRPr="00645D2E">
        <w:rPr>
          <w:rFonts w:ascii="Arial" w:hAnsi="Arial" w:cs="Arial"/>
          <w:color w:val="000000" w:themeColor="text1"/>
          <w:sz w:val="20"/>
          <w:szCs w:val="20"/>
          <w:lang w:val="en-GB"/>
        </w:rPr>
        <w:t xml:space="preserve">he requirements of the Stock Exchange of Thailand's regulations on Measure in Case of Events </w:t>
      </w:r>
      <w:r w:rsidR="009476BC" w:rsidRPr="00645D2E">
        <w:rPr>
          <w:rFonts w:ascii="Arial" w:hAnsi="Arial" w:cs="Arial"/>
          <w:color w:val="000000" w:themeColor="text1"/>
          <w:spacing w:val="-4"/>
          <w:sz w:val="20"/>
          <w:szCs w:val="20"/>
          <w:lang w:val="en-GB"/>
        </w:rPr>
        <w:t xml:space="preserve">that may affect the Listed Companies’ Financial Position and Business Operation B.E. </w:t>
      </w:r>
      <w:r w:rsidR="00B441C1" w:rsidRPr="00645D2E">
        <w:rPr>
          <w:rFonts w:ascii="Arial" w:hAnsi="Arial" w:cs="Arial"/>
          <w:color w:val="000000" w:themeColor="text1"/>
          <w:spacing w:val="-4"/>
          <w:sz w:val="20"/>
          <w:szCs w:val="20"/>
          <w:lang w:val="en-GB"/>
        </w:rPr>
        <w:t>2561</w:t>
      </w:r>
      <w:r w:rsidR="009476BC" w:rsidRPr="00645D2E">
        <w:rPr>
          <w:rFonts w:ascii="Arial" w:hAnsi="Arial" w:cs="Arial"/>
          <w:color w:val="000000" w:themeColor="text1"/>
          <w:spacing w:val="-4"/>
          <w:sz w:val="20"/>
          <w:szCs w:val="20"/>
          <w:lang w:val="en-GB"/>
        </w:rPr>
        <w:t xml:space="preserve"> (</w:t>
      </w:r>
      <w:r w:rsidR="00B441C1" w:rsidRPr="00645D2E">
        <w:rPr>
          <w:rFonts w:ascii="Arial" w:hAnsi="Arial" w:cs="Arial"/>
          <w:color w:val="000000" w:themeColor="text1"/>
          <w:spacing w:val="-4"/>
          <w:sz w:val="20"/>
          <w:szCs w:val="20"/>
          <w:lang w:val="en-GB"/>
        </w:rPr>
        <w:t>2018</w:t>
      </w:r>
      <w:r w:rsidR="009476BC" w:rsidRPr="00645D2E">
        <w:rPr>
          <w:rFonts w:ascii="Arial" w:hAnsi="Arial" w:cs="Arial"/>
          <w:color w:val="000000" w:themeColor="text1"/>
          <w:spacing w:val="-4"/>
          <w:sz w:val="20"/>
          <w:szCs w:val="20"/>
          <w:lang w:val="en-GB"/>
        </w:rPr>
        <w:t>)</w:t>
      </w:r>
      <w:r w:rsidRPr="00645D2E">
        <w:rPr>
          <w:rFonts w:ascii="Arial" w:hAnsi="Arial" w:cs="Arial"/>
          <w:color w:val="000000" w:themeColor="text1"/>
          <w:spacing w:val="-4"/>
          <w:sz w:val="20"/>
          <w:szCs w:val="20"/>
          <w:lang w:val="en-GB"/>
        </w:rPr>
        <w:t>, the Stock</w:t>
      </w:r>
      <w:r w:rsidRPr="00645D2E">
        <w:rPr>
          <w:rFonts w:ascii="Arial" w:hAnsi="Arial" w:cs="Arial"/>
          <w:color w:val="000000" w:themeColor="text1"/>
          <w:spacing w:val="-2"/>
          <w:sz w:val="20"/>
          <w:szCs w:val="20"/>
          <w:lang w:val="en-GB"/>
        </w:rPr>
        <w:t xml:space="preserve"> Exchange </w:t>
      </w:r>
      <w:r w:rsidRPr="00645D2E">
        <w:rPr>
          <w:rFonts w:ascii="Arial" w:hAnsi="Arial" w:cs="Arial"/>
          <w:color w:val="000000" w:themeColor="text1"/>
          <w:spacing w:val="-6"/>
          <w:sz w:val="20"/>
          <w:szCs w:val="20"/>
          <w:lang w:val="en-GB"/>
        </w:rPr>
        <w:t>of Thailand has taken measures to warn investors by posting the CB (</w:t>
      </w:r>
      <w:r w:rsidR="00AA307E" w:rsidRPr="00645D2E">
        <w:rPr>
          <w:rFonts w:ascii="Arial" w:hAnsi="Arial" w:cs="Arial"/>
          <w:color w:val="000000" w:themeColor="text1"/>
          <w:spacing w:val="-6"/>
          <w:sz w:val="20"/>
          <w:szCs w:val="20"/>
          <w:lang w:val="en-GB"/>
        </w:rPr>
        <w:t>Caution-</w:t>
      </w:r>
      <w:r w:rsidRPr="00645D2E">
        <w:rPr>
          <w:rFonts w:ascii="Arial" w:hAnsi="Arial" w:cs="Arial"/>
          <w:color w:val="000000" w:themeColor="text1"/>
          <w:spacing w:val="-6"/>
          <w:sz w:val="20"/>
          <w:szCs w:val="20"/>
          <w:lang w:val="en-GB"/>
        </w:rPr>
        <w:t xml:space="preserve">Business) </w:t>
      </w:r>
      <w:r w:rsidR="003A6BFD" w:rsidRPr="00645D2E">
        <w:rPr>
          <w:rFonts w:ascii="Arial" w:hAnsi="Arial" w:cs="Arial"/>
          <w:color w:val="000000" w:themeColor="text1"/>
          <w:spacing w:val="-6"/>
          <w:sz w:val="20"/>
          <w:szCs w:val="20"/>
          <w:lang w:val="en-GB"/>
        </w:rPr>
        <w:t>sign</w:t>
      </w:r>
      <w:r w:rsidRPr="00645D2E">
        <w:rPr>
          <w:rFonts w:ascii="Arial" w:hAnsi="Arial" w:cs="Arial"/>
          <w:color w:val="000000" w:themeColor="text1"/>
          <w:spacing w:val="-6"/>
          <w:sz w:val="20"/>
          <w:szCs w:val="20"/>
          <w:lang w:val="en-GB"/>
        </w:rPr>
        <w:t xml:space="preserve"> on the Company</w:t>
      </w:r>
      <w:r w:rsidR="00B10F2C" w:rsidRPr="00645D2E">
        <w:rPr>
          <w:rFonts w:ascii="Arial" w:hAnsi="Arial" w:cs="Arial"/>
          <w:color w:val="000000" w:themeColor="text1"/>
          <w:spacing w:val="-6"/>
          <w:sz w:val="20"/>
          <w:szCs w:val="20"/>
          <w:lang w:val="en-GB"/>
        </w:rPr>
        <w:t>’</w:t>
      </w:r>
      <w:r w:rsidRPr="00645D2E">
        <w:rPr>
          <w:rFonts w:ascii="Arial" w:hAnsi="Arial" w:cs="Arial"/>
          <w:color w:val="000000" w:themeColor="text1"/>
          <w:spacing w:val="-6"/>
          <w:sz w:val="20"/>
          <w:szCs w:val="20"/>
          <w:lang w:val="en-GB"/>
        </w:rPr>
        <w:t>s</w:t>
      </w:r>
      <w:r w:rsidRPr="00645D2E">
        <w:rPr>
          <w:rFonts w:ascii="Arial" w:hAnsi="Arial" w:cs="Arial"/>
          <w:color w:val="000000" w:themeColor="text1"/>
          <w:sz w:val="20"/>
          <w:szCs w:val="20"/>
          <w:lang w:val="en-GB"/>
        </w:rPr>
        <w:t xml:space="preserve"> listed securities</w:t>
      </w:r>
      <w:r w:rsidR="009476BC" w:rsidRPr="00645D2E">
        <w:rPr>
          <w:rFonts w:ascii="Arial" w:hAnsi="Arial" w:cs="Arial"/>
          <w:color w:val="000000" w:themeColor="text1"/>
          <w:sz w:val="20"/>
          <w:szCs w:val="20"/>
          <w:lang w:val="en-GB"/>
        </w:rPr>
        <w:t>.</w:t>
      </w:r>
    </w:p>
    <w:p w14:paraId="2D0C4622" w14:textId="77777777" w:rsidR="002369BF" w:rsidRPr="00645D2E" w:rsidRDefault="002369BF" w:rsidP="750ACD42">
      <w:pPr>
        <w:spacing w:after="0" w:line="240" w:lineRule="auto"/>
        <w:jc w:val="both"/>
        <w:rPr>
          <w:rFonts w:ascii="Arial" w:hAnsi="Arial" w:cs="Arial"/>
          <w:color w:val="000000" w:themeColor="text1"/>
          <w:sz w:val="20"/>
          <w:szCs w:val="20"/>
          <w:lang w:val="en-GB"/>
        </w:rPr>
      </w:pPr>
    </w:p>
    <w:p w14:paraId="6E0E5A99" w14:textId="603D33D4"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The interim consolidated and separate financial information were authorised for issue by the Board of Directors</w:t>
      </w:r>
      <w:r w:rsidRPr="00645D2E">
        <w:rPr>
          <w:rFonts w:ascii="Arial" w:hAnsi="Arial" w:cs="Arial"/>
          <w:color w:val="000000" w:themeColor="text1"/>
          <w:sz w:val="20"/>
          <w:szCs w:val="20"/>
          <w:lang w:val="en-GB"/>
        </w:rPr>
        <w:t xml:space="preserve"> on </w:t>
      </w:r>
      <w:r w:rsidR="004231C4" w:rsidRPr="00645D2E">
        <w:rPr>
          <w:rFonts w:ascii="Arial" w:hAnsi="Arial" w:cs="Arial"/>
          <w:color w:val="000000" w:themeColor="text1"/>
          <w:sz w:val="20"/>
          <w:szCs w:val="20"/>
          <w:lang w:val="en-GB"/>
        </w:rPr>
        <w:t xml:space="preserve">14 </w:t>
      </w:r>
      <w:r w:rsidR="00F6139F" w:rsidRPr="00645D2E">
        <w:rPr>
          <w:rFonts w:ascii="Arial" w:hAnsi="Arial" w:cs="Arial"/>
          <w:color w:val="000000" w:themeColor="text1"/>
          <w:sz w:val="20"/>
          <w:szCs w:val="20"/>
          <w:lang w:val="en-GB"/>
        </w:rPr>
        <w:t>May</w:t>
      </w:r>
      <w:r w:rsidR="003C571B"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2026</w:t>
      </w:r>
      <w:r w:rsidRPr="00645D2E">
        <w:rPr>
          <w:rFonts w:ascii="Arial" w:hAnsi="Arial" w:cs="Arial"/>
          <w:color w:val="000000" w:themeColor="text1"/>
          <w:sz w:val="20"/>
          <w:szCs w:val="20"/>
          <w:lang w:val="en-GB"/>
        </w:rPr>
        <w:t>.</w:t>
      </w:r>
    </w:p>
    <w:p w14:paraId="37B69B84"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7378DB36"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8CD5AE6" w14:textId="77777777" w:rsidTr="750ACD42">
        <w:trPr>
          <w:trHeight w:val="386"/>
        </w:trPr>
        <w:tc>
          <w:tcPr>
            <w:tcW w:w="9450" w:type="dxa"/>
            <w:vAlign w:val="center"/>
          </w:tcPr>
          <w:p w14:paraId="7E7E92A9" w14:textId="16447733"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2</w:t>
            </w:r>
            <w:r w:rsidR="009438E0" w:rsidRPr="00645D2E">
              <w:rPr>
                <w:rFonts w:ascii="Arial" w:hAnsi="Arial" w:cs="Arial"/>
                <w:b/>
                <w:bCs/>
                <w:color w:val="000000" w:themeColor="text1"/>
                <w:sz w:val="20"/>
                <w:szCs w:val="20"/>
                <w:lang w:val="en-GB"/>
              </w:rPr>
              <w:tab/>
            </w:r>
            <w:r w:rsidR="009D49A9" w:rsidRPr="00645D2E">
              <w:rPr>
                <w:rFonts w:ascii="Arial" w:hAnsi="Arial" w:cs="Arial"/>
                <w:b/>
                <w:bCs/>
                <w:color w:val="000000" w:themeColor="text1"/>
                <w:sz w:val="20"/>
                <w:szCs w:val="20"/>
                <w:lang w:val="en-GB"/>
              </w:rPr>
              <w:t>Basis of preparation of the interim financial information</w:t>
            </w:r>
          </w:p>
        </w:tc>
      </w:tr>
    </w:tbl>
    <w:p w14:paraId="59250CFC"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7D6FFACE" w14:textId="50B601B5"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8"/>
          <w:sz w:val="20"/>
          <w:szCs w:val="20"/>
          <w:lang w:val="en-GB"/>
        </w:rPr>
        <w:t>The interim consolidated and separate financial information has been prepared in accordance with Thai Accounting</w:t>
      </w:r>
      <w:r w:rsidRPr="00645D2E">
        <w:rPr>
          <w:rFonts w:ascii="Arial" w:hAnsi="Arial" w:cs="Arial"/>
          <w:color w:val="000000" w:themeColor="text1"/>
          <w:spacing w:val="-4"/>
          <w:sz w:val="20"/>
          <w:szCs w:val="20"/>
          <w:lang w:val="en-GB"/>
        </w:rPr>
        <w:t xml:space="preserve"> Standard </w:t>
      </w:r>
      <w:r w:rsidRPr="00645D2E">
        <w:rPr>
          <w:rFonts w:ascii="Arial" w:hAnsi="Arial" w:cs="Arial"/>
          <w:color w:val="000000" w:themeColor="text1"/>
          <w:spacing w:val="-4"/>
          <w:sz w:val="20"/>
          <w:szCs w:val="20"/>
          <w:cs/>
          <w:lang w:val="en-GB"/>
        </w:rPr>
        <w:t>(</w:t>
      </w:r>
      <w:r w:rsidRPr="00645D2E">
        <w:rPr>
          <w:rFonts w:ascii="Arial" w:hAnsi="Arial" w:cs="Arial"/>
          <w:color w:val="000000" w:themeColor="text1"/>
          <w:spacing w:val="-4"/>
          <w:sz w:val="20"/>
          <w:szCs w:val="20"/>
          <w:lang w:val="en-GB"/>
        </w:rPr>
        <w:t>TAS</w:t>
      </w:r>
      <w:r w:rsidRPr="00645D2E">
        <w:rPr>
          <w:rFonts w:ascii="Arial" w:hAnsi="Arial" w:cs="Arial"/>
          <w:color w:val="000000" w:themeColor="text1"/>
          <w:spacing w:val="-4"/>
          <w:sz w:val="20"/>
          <w:szCs w:val="20"/>
          <w:cs/>
          <w:lang w:val="en-GB"/>
        </w:rPr>
        <w:t xml:space="preserve">) </w:t>
      </w:r>
      <w:r w:rsidR="004C4983" w:rsidRPr="00645D2E">
        <w:rPr>
          <w:rFonts w:ascii="Arial" w:hAnsi="Arial" w:cs="Arial"/>
          <w:color w:val="000000" w:themeColor="text1"/>
          <w:spacing w:val="-4"/>
          <w:sz w:val="20"/>
          <w:szCs w:val="20"/>
          <w:lang w:val="en-GB"/>
        </w:rPr>
        <w:t xml:space="preserve">no. </w:t>
      </w:r>
      <w:r w:rsidR="00B441C1" w:rsidRPr="00645D2E">
        <w:rPr>
          <w:rFonts w:ascii="Arial" w:hAnsi="Arial" w:cs="Arial"/>
          <w:color w:val="000000" w:themeColor="text1"/>
          <w:spacing w:val="-4"/>
          <w:sz w:val="20"/>
          <w:szCs w:val="20"/>
          <w:lang w:val="en-GB"/>
        </w:rPr>
        <w:t>34</w:t>
      </w:r>
      <w:r w:rsidRPr="00645D2E">
        <w:rPr>
          <w:rFonts w:ascii="Arial" w:hAnsi="Arial" w:cs="Arial"/>
          <w:color w:val="000000" w:themeColor="text1"/>
          <w:spacing w:val="-4"/>
          <w:sz w:val="20"/>
          <w:szCs w:val="20"/>
          <w:lang w:val="en-GB"/>
        </w:rPr>
        <w:t xml:space="preserve">, </w:t>
      </w:r>
      <w:r w:rsidRPr="00645D2E">
        <w:rPr>
          <w:rFonts w:ascii="Arial" w:hAnsi="Arial" w:cs="Arial"/>
          <w:color w:val="000000" w:themeColor="text1"/>
          <w:spacing w:val="-4"/>
          <w:sz w:val="20"/>
          <w:szCs w:val="20"/>
          <w:cs/>
          <w:lang w:val="en-GB"/>
        </w:rPr>
        <w:t>“</w:t>
      </w:r>
      <w:r w:rsidRPr="00645D2E">
        <w:rPr>
          <w:rFonts w:ascii="Arial" w:hAnsi="Arial" w:cs="Arial"/>
          <w:color w:val="000000" w:themeColor="text1"/>
          <w:spacing w:val="-4"/>
          <w:sz w:val="20"/>
          <w:szCs w:val="20"/>
          <w:lang w:val="en-GB"/>
        </w:rPr>
        <w:t>Interim Financial Reporting</w:t>
      </w:r>
      <w:r w:rsidRPr="00645D2E">
        <w:rPr>
          <w:rFonts w:ascii="Arial" w:hAnsi="Arial" w:cs="Arial"/>
          <w:color w:val="000000" w:themeColor="text1"/>
          <w:spacing w:val="-4"/>
          <w:sz w:val="20"/>
          <w:szCs w:val="20"/>
          <w:cs/>
          <w:lang w:val="en-GB"/>
        </w:rPr>
        <w:t xml:space="preserve">” </w:t>
      </w:r>
      <w:r w:rsidRPr="00645D2E">
        <w:rPr>
          <w:rFonts w:ascii="Arial" w:hAnsi="Arial" w:cs="Arial"/>
          <w:color w:val="000000" w:themeColor="text1"/>
          <w:spacing w:val="-4"/>
          <w:sz w:val="20"/>
          <w:szCs w:val="20"/>
          <w:lang w:val="en-GB"/>
        </w:rPr>
        <w:t>and other financial reporting requirements</w:t>
      </w:r>
      <w:r w:rsidRPr="00645D2E">
        <w:rPr>
          <w:rFonts w:ascii="Arial" w:hAnsi="Arial" w:cs="Arial"/>
          <w:color w:val="000000" w:themeColor="text1"/>
          <w:sz w:val="20"/>
          <w:szCs w:val="20"/>
          <w:lang w:val="en-GB"/>
        </w:rPr>
        <w:t xml:space="preserve"> issued under the Securities and Exchange Act</w:t>
      </w:r>
      <w:r w:rsidRPr="00645D2E">
        <w:rPr>
          <w:rFonts w:ascii="Arial" w:hAnsi="Arial" w:cs="Arial"/>
          <w:color w:val="000000" w:themeColor="text1"/>
          <w:sz w:val="20"/>
          <w:szCs w:val="20"/>
          <w:cs/>
          <w:lang w:val="en-GB"/>
        </w:rPr>
        <w:t>.</w:t>
      </w:r>
    </w:p>
    <w:p w14:paraId="4BF5BA2E"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2CF44E9A" w14:textId="0307492F"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The interim financial information should be read in conjunction with the annual financial statements for the year</w:t>
      </w:r>
      <w:r w:rsidRPr="00645D2E">
        <w:rPr>
          <w:rFonts w:ascii="Arial" w:hAnsi="Arial" w:cs="Arial"/>
          <w:color w:val="000000" w:themeColor="text1"/>
          <w:sz w:val="20"/>
          <w:szCs w:val="20"/>
          <w:lang w:val="en-GB"/>
        </w:rPr>
        <w:t xml:space="preserve"> ended </w:t>
      </w:r>
      <w:r w:rsidR="00B441C1" w:rsidRPr="00645D2E">
        <w:rPr>
          <w:rFonts w:ascii="Arial" w:hAnsi="Arial" w:cs="Arial"/>
          <w:color w:val="000000" w:themeColor="text1"/>
          <w:sz w:val="20"/>
          <w:szCs w:val="20"/>
          <w:lang w:val="en-GB"/>
        </w:rPr>
        <w:t>31</w:t>
      </w:r>
      <w:r w:rsidRPr="00645D2E">
        <w:rPr>
          <w:rFonts w:ascii="Arial" w:hAnsi="Arial" w:cs="Arial"/>
          <w:color w:val="000000" w:themeColor="text1"/>
          <w:sz w:val="20"/>
          <w:szCs w:val="20"/>
          <w:lang w:val="en-GB"/>
        </w:rPr>
        <w:t xml:space="preserve"> </w:t>
      </w:r>
      <w:r w:rsidR="00AC4158" w:rsidRPr="00645D2E">
        <w:rPr>
          <w:rFonts w:ascii="Arial" w:hAnsi="Arial" w:cs="Arial"/>
          <w:color w:val="000000" w:themeColor="text1"/>
          <w:sz w:val="20"/>
          <w:szCs w:val="20"/>
          <w:lang w:val="en-GB"/>
        </w:rPr>
        <w:t>December</w:t>
      </w:r>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202</w:t>
      </w:r>
      <w:r w:rsidR="00BA2084" w:rsidRPr="00645D2E">
        <w:rPr>
          <w:rFonts w:ascii="Arial" w:hAnsi="Arial" w:cs="Arial"/>
          <w:color w:val="000000" w:themeColor="text1"/>
          <w:sz w:val="20"/>
          <w:szCs w:val="20"/>
          <w:lang w:val="en-GB"/>
        </w:rPr>
        <w:t>5</w:t>
      </w:r>
      <w:r w:rsidRPr="00645D2E">
        <w:rPr>
          <w:rFonts w:ascii="Arial" w:hAnsi="Arial" w:cs="Arial"/>
          <w:color w:val="000000" w:themeColor="text1"/>
          <w:sz w:val="20"/>
          <w:szCs w:val="20"/>
          <w:lang w:val="en-GB"/>
        </w:rPr>
        <w:t>.</w:t>
      </w:r>
    </w:p>
    <w:p w14:paraId="33784642"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282C236D" w14:textId="04858D41" w:rsidR="009D49A9" w:rsidRPr="00645D2E" w:rsidRDefault="004C498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An English version of th</w:t>
      </w:r>
      <w:r w:rsidR="00485E19" w:rsidRPr="00645D2E">
        <w:rPr>
          <w:rFonts w:ascii="Arial" w:hAnsi="Arial" w:cs="Arial"/>
          <w:color w:val="000000" w:themeColor="text1"/>
          <w:spacing w:val="-4"/>
          <w:sz w:val="20"/>
          <w:szCs w:val="20"/>
          <w:lang w:val="en-GB"/>
        </w:rPr>
        <w:t>is</w:t>
      </w:r>
      <w:r w:rsidRPr="00645D2E">
        <w:rPr>
          <w:rFonts w:ascii="Arial" w:hAnsi="Arial" w:cs="Arial"/>
          <w:color w:val="000000" w:themeColor="text1"/>
          <w:spacing w:val="-4"/>
          <w:sz w:val="20"/>
          <w:szCs w:val="20"/>
          <w:lang w:val="en-GB"/>
        </w:rPr>
        <w:t xml:space="preserve"> interim financial information has been prepared from the interim financial information</w:t>
      </w:r>
      <w:r w:rsidRPr="00645D2E">
        <w:rPr>
          <w:rFonts w:ascii="Arial" w:hAnsi="Arial" w:cs="Arial"/>
          <w:color w:val="000000" w:themeColor="text1"/>
          <w:sz w:val="20"/>
          <w:szCs w:val="20"/>
          <w:lang w:val="en-GB"/>
        </w:rPr>
        <w:t xml:space="preserve"> </w:t>
      </w:r>
      <w:r w:rsidRPr="00645D2E">
        <w:rPr>
          <w:rFonts w:ascii="Arial" w:hAnsi="Arial" w:cs="Arial"/>
          <w:color w:val="000000" w:themeColor="text1"/>
          <w:spacing w:val="-6"/>
          <w:sz w:val="20"/>
          <w:szCs w:val="20"/>
          <w:lang w:val="en-GB"/>
        </w:rPr>
        <w:t>that is in the Thai language. In the event of a conflict or a difference in interpretation between the two languages,</w:t>
      </w:r>
      <w:r w:rsidRPr="00645D2E">
        <w:rPr>
          <w:rFonts w:ascii="Arial" w:hAnsi="Arial" w:cs="Arial"/>
          <w:color w:val="000000" w:themeColor="text1"/>
          <w:sz w:val="20"/>
          <w:szCs w:val="20"/>
          <w:lang w:val="en-GB"/>
        </w:rPr>
        <w:t xml:space="preserve"> the Thai language interim financial information shall prevail.</w:t>
      </w:r>
    </w:p>
    <w:p w14:paraId="673EB831" w14:textId="77777777" w:rsidR="00CA359A" w:rsidRPr="00645D2E" w:rsidRDefault="00CA359A" w:rsidP="750ACD42">
      <w:pPr>
        <w:spacing w:after="0" w:line="240" w:lineRule="auto"/>
        <w:jc w:val="both"/>
        <w:rPr>
          <w:rFonts w:ascii="Arial" w:hAnsi="Arial" w:cs="Arial"/>
          <w:color w:val="000000" w:themeColor="text1"/>
          <w:sz w:val="20"/>
          <w:szCs w:val="20"/>
          <w:lang w:val="en-GB"/>
        </w:rPr>
      </w:pPr>
    </w:p>
    <w:p w14:paraId="03FCED39"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4646F200" w14:textId="77777777" w:rsidTr="750ACD42">
        <w:trPr>
          <w:trHeight w:val="386"/>
        </w:trPr>
        <w:tc>
          <w:tcPr>
            <w:tcW w:w="9450" w:type="dxa"/>
            <w:vAlign w:val="center"/>
          </w:tcPr>
          <w:p w14:paraId="192547FA" w14:textId="05288531" w:rsidR="009D49A9" w:rsidRPr="00645D2E" w:rsidRDefault="00B441C1" w:rsidP="750ACD42">
            <w:pPr>
              <w:spacing w:after="0" w:line="240" w:lineRule="auto"/>
              <w:ind w:left="432" w:hanging="543"/>
              <w:jc w:val="both"/>
              <w:rPr>
                <w:rFonts w:ascii="Arial" w:hAnsi="Arial" w:cs="Arial"/>
                <w:b/>
                <w:bCs/>
                <w:color w:val="000000" w:themeColor="text1"/>
                <w:sz w:val="20"/>
                <w:szCs w:val="20"/>
                <w:cs/>
                <w:lang w:val="en-GB"/>
              </w:rPr>
            </w:pPr>
            <w:r w:rsidRPr="00645D2E">
              <w:rPr>
                <w:rFonts w:ascii="Arial" w:hAnsi="Arial" w:cs="Arial"/>
                <w:b/>
                <w:bCs/>
                <w:color w:val="000000" w:themeColor="text1"/>
                <w:sz w:val="20"/>
                <w:szCs w:val="20"/>
                <w:lang w:val="en-GB"/>
              </w:rPr>
              <w:t>3</w:t>
            </w:r>
            <w:r w:rsidR="009438E0" w:rsidRPr="00645D2E">
              <w:rPr>
                <w:rFonts w:ascii="Arial" w:hAnsi="Arial" w:cs="Arial"/>
                <w:b/>
                <w:bCs/>
                <w:color w:val="000000" w:themeColor="text1"/>
                <w:sz w:val="20"/>
                <w:szCs w:val="20"/>
                <w:lang w:val="en-GB"/>
              </w:rPr>
              <w:tab/>
            </w:r>
            <w:r w:rsidR="009D49A9" w:rsidRPr="00645D2E">
              <w:rPr>
                <w:rFonts w:ascii="Arial" w:hAnsi="Arial" w:cs="Arial"/>
                <w:b/>
                <w:bCs/>
                <w:color w:val="000000" w:themeColor="text1"/>
                <w:sz w:val="20"/>
                <w:szCs w:val="20"/>
                <w:lang w:val="en-GB"/>
              </w:rPr>
              <w:t>Accounting policies</w:t>
            </w:r>
          </w:p>
        </w:tc>
      </w:tr>
    </w:tbl>
    <w:p w14:paraId="2ABEBBF9"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1D455C7C" w14:textId="695DF934" w:rsidR="009D49A9" w:rsidRPr="00645D2E" w:rsidRDefault="004C498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The accounting policies used in the preparation of the interim financial information are consistent with </w:t>
      </w:r>
      <w:r w:rsidRPr="00645D2E">
        <w:rPr>
          <w:rFonts w:ascii="Arial" w:hAnsi="Arial" w:cs="Arial"/>
          <w:color w:val="000000" w:themeColor="text1"/>
          <w:spacing w:val="-2"/>
          <w:sz w:val="20"/>
          <w:szCs w:val="20"/>
          <w:lang w:val="en-GB"/>
        </w:rPr>
        <w:t xml:space="preserve">those used in the annual financial statements for the year ended </w:t>
      </w:r>
      <w:r w:rsidR="00B441C1" w:rsidRPr="00645D2E">
        <w:rPr>
          <w:rFonts w:ascii="Arial" w:hAnsi="Arial" w:cs="Arial"/>
          <w:color w:val="000000" w:themeColor="text1"/>
          <w:spacing w:val="-2"/>
          <w:sz w:val="20"/>
          <w:szCs w:val="20"/>
          <w:lang w:val="en-GB"/>
        </w:rPr>
        <w:t>31</w:t>
      </w:r>
      <w:r w:rsidRPr="00645D2E">
        <w:rPr>
          <w:rFonts w:ascii="Arial" w:hAnsi="Arial" w:cs="Arial"/>
          <w:color w:val="000000" w:themeColor="text1"/>
          <w:spacing w:val="-2"/>
          <w:sz w:val="20"/>
          <w:szCs w:val="20"/>
          <w:lang w:val="en-GB"/>
        </w:rPr>
        <w:t xml:space="preserve"> December </w:t>
      </w:r>
      <w:r w:rsidR="00B441C1" w:rsidRPr="00645D2E">
        <w:rPr>
          <w:rFonts w:ascii="Arial" w:hAnsi="Arial" w:cs="Arial"/>
          <w:color w:val="000000" w:themeColor="text1"/>
          <w:spacing w:val="-2"/>
          <w:sz w:val="20"/>
          <w:szCs w:val="20"/>
          <w:lang w:val="en-GB"/>
        </w:rPr>
        <w:t>202</w:t>
      </w:r>
      <w:r w:rsidR="0000562D" w:rsidRPr="00645D2E">
        <w:rPr>
          <w:rFonts w:ascii="Arial" w:hAnsi="Arial" w:cs="Arial"/>
          <w:color w:val="000000" w:themeColor="text1"/>
          <w:spacing w:val="-2"/>
          <w:sz w:val="20"/>
          <w:szCs w:val="20"/>
          <w:lang w:val="en-GB"/>
        </w:rPr>
        <w:t>5</w:t>
      </w:r>
      <w:r w:rsidRPr="00645D2E">
        <w:rPr>
          <w:rFonts w:ascii="Arial" w:hAnsi="Arial" w:cs="Arial"/>
          <w:color w:val="000000" w:themeColor="text1"/>
          <w:spacing w:val="-2"/>
          <w:sz w:val="20"/>
          <w:szCs w:val="20"/>
          <w:lang w:val="en-GB"/>
        </w:rPr>
        <w:t>, except for the adoption</w:t>
      </w:r>
      <w:r w:rsidRPr="00645D2E">
        <w:rPr>
          <w:rFonts w:ascii="Arial" w:hAnsi="Arial" w:cs="Arial"/>
          <w:color w:val="000000" w:themeColor="text1"/>
          <w:sz w:val="20"/>
          <w:szCs w:val="20"/>
          <w:lang w:val="en-GB"/>
        </w:rPr>
        <w:t xml:space="preserve"> of the amended financial reporting standards as described in Note </w:t>
      </w:r>
      <w:r w:rsidR="00B441C1" w:rsidRPr="00645D2E">
        <w:rPr>
          <w:rFonts w:ascii="Arial" w:hAnsi="Arial" w:cs="Arial"/>
          <w:color w:val="000000" w:themeColor="text1"/>
          <w:sz w:val="20"/>
          <w:szCs w:val="20"/>
          <w:lang w:val="en-GB"/>
        </w:rPr>
        <w:t>4</w:t>
      </w:r>
      <w:r w:rsidR="00271B19" w:rsidRPr="00645D2E">
        <w:rPr>
          <w:rFonts w:ascii="Arial" w:hAnsi="Arial" w:cs="Arial"/>
          <w:color w:val="000000" w:themeColor="text1"/>
          <w:sz w:val="20"/>
          <w:szCs w:val="20"/>
          <w:lang w:val="en-GB"/>
        </w:rPr>
        <w:t>.</w:t>
      </w:r>
    </w:p>
    <w:p w14:paraId="64D47814" w14:textId="77777777" w:rsidR="00D964DB" w:rsidRPr="00645D2E" w:rsidRDefault="00D964DB" w:rsidP="750ACD42">
      <w:pPr>
        <w:spacing w:after="0" w:line="240" w:lineRule="auto"/>
        <w:jc w:val="both"/>
        <w:rPr>
          <w:rFonts w:ascii="Arial" w:hAnsi="Arial" w:cs="Arial"/>
          <w:color w:val="000000" w:themeColor="text1"/>
          <w:sz w:val="20"/>
          <w:szCs w:val="20"/>
          <w:lang w:val="en-GB"/>
        </w:rPr>
      </w:pPr>
    </w:p>
    <w:p w14:paraId="1C9AE469" w14:textId="6C2D2FDA" w:rsidR="00CA359A" w:rsidRPr="00645D2E" w:rsidRDefault="00CA359A">
      <w:pPr>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1C91A84C" w14:textId="77777777" w:rsidR="00117586" w:rsidRPr="00645D2E" w:rsidRDefault="00117586" w:rsidP="750ACD42">
      <w:pPr>
        <w:spacing w:after="0" w:line="240" w:lineRule="auto"/>
        <w:jc w:val="both"/>
        <w:rPr>
          <w:rFonts w:ascii="Arial" w:hAnsi="Arial" w:cs="Arial"/>
          <w:color w:val="000000" w:themeColor="text1"/>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C4983" w:rsidRPr="00645D2E" w14:paraId="0B9B9C36" w14:textId="77777777" w:rsidTr="750ACD42">
        <w:trPr>
          <w:trHeight w:val="386"/>
        </w:trPr>
        <w:tc>
          <w:tcPr>
            <w:tcW w:w="9450" w:type="dxa"/>
            <w:vAlign w:val="center"/>
          </w:tcPr>
          <w:p w14:paraId="2B739158" w14:textId="6F26DD51" w:rsidR="004C4983"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4</w:t>
            </w:r>
            <w:r w:rsidR="004C4983" w:rsidRPr="00645D2E">
              <w:rPr>
                <w:rFonts w:ascii="Arial" w:hAnsi="Arial" w:cs="Arial"/>
                <w:b/>
                <w:bCs/>
                <w:color w:val="000000" w:themeColor="text1"/>
                <w:sz w:val="20"/>
                <w:szCs w:val="20"/>
                <w:lang w:val="en-GB"/>
              </w:rPr>
              <w:tab/>
            </w:r>
            <w:r w:rsidR="004C4983" w:rsidRPr="00645D2E">
              <w:rPr>
                <w:rFonts w:ascii="Arial" w:hAnsi="Arial" w:cs="Arial"/>
                <w:b/>
                <w:bCs/>
                <w:color w:val="000000" w:themeColor="text1"/>
                <w:spacing w:val="-4"/>
                <w:sz w:val="20"/>
                <w:szCs w:val="20"/>
                <w:lang w:val="en-GB"/>
              </w:rPr>
              <w:t>Adoption of amended financial reporting standards</w:t>
            </w:r>
          </w:p>
        </w:tc>
      </w:tr>
    </w:tbl>
    <w:p w14:paraId="6BC482C8" w14:textId="77777777" w:rsidR="004C4983" w:rsidRPr="00645D2E" w:rsidRDefault="004C4983" w:rsidP="006F462B">
      <w:pPr>
        <w:spacing w:after="0" w:line="240" w:lineRule="auto"/>
        <w:jc w:val="both"/>
        <w:rPr>
          <w:rFonts w:ascii="Arial" w:hAnsi="Arial" w:cs="Arial"/>
          <w:color w:val="000000" w:themeColor="text1"/>
          <w:sz w:val="12"/>
          <w:szCs w:val="12"/>
          <w:lang w:val="en-GB"/>
        </w:rPr>
      </w:pPr>
    </w:p>
    <w:p w14:paraId="3006B355" w14:textId="565585FA" w:rsidR="004C4983" w:rsidRPr="00645D2E" w:rsidRDefault="00720EDD" w:rsidP="006F462B">
      <w:pPr>
        <w:spacing w:after="0" w:line="240" w:lineRule="auto"/>
        <w:jc w:val="both"/>
        <w:rPr>
          <w:rFonts w:ascii="Arial" w:eastAsia="Calibri" w:hAnsi="Arial" w:cs="Arial"/>
          <w:b/>
          <w:bCs/>
          <w:color w:val="000000" w:themeColor="text1"/>
          <w:sz w:val="20"/>
          <w:szCs w:val="20"/>
          <w:lang w:val="en-GB"/>
        </w:rPr>
      </w:pPr>
      <w:r w:rsidRPr="00645D2E">
        <w:rPr>
          <w:rFonts w:ascii="Arial" w:eastAsia="Calibri" w:hAnsi="Arial" w:cs="Arial"/>
          <w:color w:val="000000" w:themeColor="text1"/>
          <w:sz w:val="20"/>
          <w:szCs w:val="20"/>
          <w:lang w:val="en-GB"/>
        </w:rPr>
        <w:t>Commencing from 1 January 2026, the Group adopted the amended financial reporting standards that are effective for accounting periods beginning on or after 1 January 2026. The adoption of these standards does not have significant impact to the Group.</w:t>
      </w:r>
    </w:p>
    <w:p w14:paraId="70977D72" w14:textId="77777777" w:rsidR="004C4983" w:rsidRPr="00645D2E" w:rsidRDefault="004C4983" w:rsidP="006F462B">
      <w:pPr>
        <w:spacing w:after="0" w:line="240" w:lineRule="auto"/>
        <w:jc w:val="both"/>
        <w:rPr>
          <w:rFonts w:ascii="Arial" w:hAnsi="Arial" w:cs="Arial"/>
          <w:color w:val="000000" w:themeColor="text1"/>
          <w:sz w:val="12"/>
          <w:szCs w:val="12"/>
          <w:lang w:val="en-GB"/>
        </w:rPr>
      </w:pPr>
    </w:p>
    <w:p w14:paraId="28C51692"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bl>
      <w:tblPr>
        <w:tblW w:w="0" w:type="auto"/>
        <w:tblInd w:w="108" w:type="dxa"/>
        <w:tblLayout w:type="fixed"/>
        <w:tblLook w:val="04A0" w:firstRow="1" w:lastRow="0" w:firstColumn="1" w:lastColumn="0" w:noHBand="0" w:noVBand="1"/>
      </w:tblPr>
      <w:tblGrid>
        <w:gridCol w:w="9450"/>
      </w:tblGrid>
      <w:tr w:rsidR="004C4983" w:rsidRPr="00645D2E" w14:paraId="4B17AA1E" w14:textId="77777777" w:rsidTr="750ACD42">
        <w:trPr>
          <w:trHeight w:val="386"/>
        </w:trPr>
        <w:tc>
          <w:tcPr>
            <w:tcW w:w="9450" w:type="dxa"/>
            <w:vAlign w:val="center"/>
          </w:tcPr>
          <w:p w14:paraId="6EC30805" w14:textId="12DF96D6"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bookmarkStart w:id="0" w:name="Estimates"/>
            <w:bookmarkEnd w:id="0"/>
            <w:r w:rsidRPr="00645D2E">
              <w:rPr>
                <w:rFonts w:ascii="Arial" w:hAnsi="Arial" w:cs="Arial"/>
                <w:b/>
                <w:bCs/>
                <w:color w:val="000000" w:themeColor="text1"/>
                <w:sz w:val="20"/>
                <w:szCs w:val="20"/>
                <w:lang w:val="en-GB"/>
              </w:rPr>
              <w:t>5</w:t>
            </w:r>
            <w:r w:rsidR="009438E0" w:rsidRPr="00645D2E">
              <w:rPr>
                <w:rFonts w:ascii="Arial" w:hAnsi="Arial" w:cs="Arial"/>
                <w:b/>
                <w:bCs/>
                <w:color w:val="000000" w:themeColor="text1"/>
                <w:sz w:val="20"/>
                <w:szCs w:val="20"/>
                <w:lang w:val="en-GB"/>
              </w:rPr>
              <w:tab/>
            </w:r>
            <w:r w:rsidR="009D49A9" w:rsidRPr="00645D2E">
              <w:rPr>
                <w:rFonts w:ascii="Arial" w:hAnsi="Arial" w:cs="Arial"/>
                <w:b/>
                <w:bCs/>
                <w:color w:val="000000" w:themeColor="text1"/>
                <w:sz w:val="20"/>
                <w:szCs w:val="20"/>
                <w:lang w:val="en-GB"/>
              </w:rPr>
              <w:t>Estimates</w:t>
            </w:r>
          </w:p>
        </w:tc>
      </w:tr>
    </w:tbl>
    <w:p w14:paraId="65E615F1" w14:textId="77777777" w:rsidR="009D49A9" w:rsidRPr="00645D2E" w:rsidRDefault="009D49A9" w:rsidP="750ACD42">
      <w:pPr>
        <w:spacing w:after="0" w:line="240" w:lineRule="auto"/>
        <w:jc w:val="both"/>
        <w:rPr>
          <w:rFonts w:ascii="Arial" w:hAnsi="Arial" w:cs="Arial"/>
          <w:color w:val="000000" w:themeColor="text1"/>
          <w:sz w:val="12"/>
          <w:szCs w:val="12"/>
          <w:lang w:val="en-GB"/>
        </w:rPr>
      </w:pPr>
    </w:p>
    <w:p w14:paraId="46E49E9C" w14:textId="77777777" w:rsidR="009D49A9" w:rsidRPr="00645D2E" w:rsidRDefault="009D49A9" w:rsidP="750ACD42">
      <w:pPr>
        <w:tabs>
          <w:tab w:val="left" w:pos="1992"/>
          <w:tab w:val="left" w:pos="2352"/>
        </w:tabs>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The preparation of interim financial information requires management to make judgements, estimates and </w:t>
      </w:r>
      <w:r w:rsidRPr="00645D2E">
        <w:rPr>
          <w:rFonts w:ascii="Arial" w:hAnsi="Arial" w:cs="Arial"/>
          <w:color w:val="000000" w:themeColor="text1"/>
          <w:spacing w:val="-4"/>
          <w:sz w:val="20"/>
          <w:szCs w:val="20"/>
          <w:lang w:val="en-GB"/>
        </w:rPr>
        <w:t>assumptions that affect the application of accounting policies and the reported amounts of assets and liabilities,</w:t>
      </w:r>
      <w:r w:rsidRPr="00645D2E">
        <w:rPr>
          <w:rFonts w:ascii="Arial" w:hAnsi="Arial" w:cs="Arial"/>
          <w:color w:val="000000" w:themeColor="text1"/>
          <w:sz w:val="20"/>
          <w:szCs w:val="20"/>
          <w:lang w:val="en-GB"/>
        </w:rPr>
        <w:t xml:space="preserve"> income and expenses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Actual results may differ from these estimates</w:t>
      </w:r>
      <w:r w:rsidRPr="00645D2E">
        <w:rPr>
          <w:rFonts w:ascii="Arial" w:hAnsi="Arial" w:cs="Arial"/>
          <w:color w:val="000000" w:themeColor="text1"/>
          <w:sz w:val="20"/>
          <w:szCs w:val="20"/>
          <w:cs/>
          <w:lang w:val="en-GB"/>
        </w:rPr>
        <w:t>.</w:t>
      </w:r>
    </w:p>
    <w:p w14:paraId="4BA59B44"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p w14:paraId="2B425C51" w14:textId="1AF226E1" w:rsidR="009D49A9" w:rsidRPr="00645D2E" w:rsidRDefault="009D49A9" w:rsidP="750ACD42">
      <w:pPr>
        <w:pStyle w:val="BodyTextIndent2"/>
        <w:spacing w:after="0" w:line="240" w:lineRule="auto"/>
        <w:ind w:left="0"/>
        <w:rPr>
          <w:rFonts w:ascii="Arial" w:hAnsi="Arial" w:cs="Arial"/>
          <w:color w:val="000000" w:themeColor="text1"/>
          <w:lang w:val="en-GB"/>
        </w:rPr>
      </w:pPr>
      <w:r w:rsidRPr="00645D2E">
        <w:rPr>
          <w:rFonts w:ascii="Arial" w:hAnsi="Arial" w:cs="Arial"/>
          <w:color w:val="000000" w:themeColor="text1"/>
          <w:lang w:val="en-GB"/>
        </w:rPr>
        <w:t>In preparing this interim financial information, the significant judgements made by management in applying the Group</w:t>
      </w:r>
      <w:r w:rsidRPr="00645D2E">
        <w:rPr>
          <w:rFonts w:ascii="Arial" w:hAnsi="Arial" w:cs="Arial"/>
          <w:color w:val="000000" w:themeColor="text1"/>
          <w:cs/>
          <w:lang w:val="en-GB"/>
        </w:rPr>
        <w:t>’</w:t>
      </w:r>
      <w:r w:rsidRPr="00645D2E">
        <w:rPr>
          <w:rFonts w:ascii="Arial" w:hAnsi="Arial" w:cs="Arial"/>
          <w:color w:val="000000" w:themeColor="text1"/>
          <w:lang w:val="en-GB"/>
        </w:rPr>
        <w:t xml:space="preserve">s accounting policies and the key sources of estimation uncertainty were the same as those that applied to the consolidated financial statements for the year ended </w:t>
      </w:r>
      <w:r w:rsidR="00B441C1" w:rsidRPr="00645D2E">
        <w:rPr>
          <w:rFonts w:ascii="Arial" w:hAnsi="Arial" w:cs="Arial"/>
          <w:color w:val="000000" w:themeColor="text1"/>
          <w:lang w:val="en-GB"/>
        </w:rPr>
        <w:t>31</w:t>
      </w:r>
      <w:r w:rsidRPr="00645D2E">
        <w:rPr>
          <w:rFonts w:ascii="Arial" w:hAnsi="Arial" w:cs="Arial"/>
          <w:color w:val="000000" w:themeColor="text1"/>
          <w:lang w:val="en-GB"/>
        </w:rPr>
        <w:t xml:space="preserve"> </w:t>
      </w:r>
      <w:r w:rsidR="00AC4158" w:rsidRPr="00645D2E">
        <w:rPr>
          <w:rFonts w:ascii="Arial" w:hAnsi="Arial" w:cs="Arial"/>
          <w:color w:val="000000" w:themeColor="text1"/>
          <w:lang w:val="en-GB"/>
        </w:rPr>
        <w:t>December</w:t>
      </w:r>
      <w:r w:rsidRPr="00645D2E">
        <w:rPr>
          <w:rFonts w:ascii="Arial" w:hAnsi="Arial" w:cs="Arial"/>
          <w:color w:val="000000" w:themeColor="text1"/>
          <w:lang w:val="en-GB"/>
        </w:rPr>
        <w:t xml:space="preserve"> </w:t>
      </w:r>
      <w:r w:rsidR="00B441C1" w:rsidRPr="00645D2E">
        <w:rPr>
          <w:rFonts w:ascii="Arial" w:hAnsi="Arial" w:cs="Arial"/>
          <w:color w:val="000000" w:themeColor="text1"/>
          <w:lang w:val="en-GB"/>
        </w:rPr>
        <w:t>202</w:t>
      </w:r>
      <w:r w:rsidR="001B3348" w:rsidRPr="00645D2E">
        <w:rPr>
          <w:rFonts w:ascii="Arial" w:hAnsi="Arial" w:cs="Arial"/>
          <w:color w:val="000000" w:themeColor="text1"/>
          <w:lang w:val="en-GB"/>
        </w:rPr>
        <w:t>5</w:t>
      </w:r>
      <w:r w:rsidRPr="00645D2E">
        <w:rPr>
          <w:rFonts w:ascii="Arial" w:hAnsi="Arial" w:cs="Arial"/>
          <w:color w:val="000000" w:themeColor="text1"/>
          <w:cs/>
          <w:lang w:val="en-GB"/>
        </w:rPr>
        <w:t>.</w:t>
      </w:r>
    </w:p>
    <w:p w14:paraId="2AE737C7" w14:textId="77777777" w:rsidR="00CA359A" w:rsidRPr="00645D2E" w:rsidRDefault="00CA359A" w:rsidP="00CA359A">
      <w:pPr>
        <w:spacing w:after="0" w:line="240" w:lineRule="auto"/>
        <w:jc w:val="both"/>
        <w:rPr>
          <w:rFonts w:ascii="Arial" w:hAnsi="Arial" w:cs="Arial"/>
          <w:color w:val="000000" w:themeColor="text1"/>
          <w:sz w:val="12"/>
          <w:szCs w:val="12"/>
          <w:lang w:val="en-GB"/>
        </w:rPr>
      </w:pPr>
    </w:p>
    <w:p w14:paraId="39990809" w14:textId="77777777" w:rsidR="00CA359A" w:rsidRPr="00645D2E" w:rsidRDefault="00CA359A" w:rsidP="00CA359A">
      <w:pPr>
        <w:spacing w:after="0" w:line="240" w:lineRule="auto"/>
        <w:jc w:val="both"/>
        <w:rPr>
          <w:rFonts w:ascii="Arial" w:hAnsi="Arial" w:cs="Arial"/>
          <w:color w:val="000000" w:themeColor="text1"/>
          <w:sz w:val="12"/>
          <w:szCs w:val="12"/>
          <w:lang w:val="en-GB"/>
        </w:rPr>
      </w:pPr>
    </w:p>
    <w:tbl>
      <w:tblPr>
        <w:tblW w:w="0" w:type="auto"/>
        <w:tblInd w:w="108" w:type="dxa"/>
        <w:tblLayout w:type="fixed"/>
        <w:tblLook w:val="04A0" w:firstRow="1" w:lastRow="0" w:firstColumn="1" w:lastColumn="0" w:noHBand="0" w:noVBand="1"/>
      </w:tblPr>
      <w:tblGrid>
        <w:gridCol w:w="9450"/>
      </w:tblGrid>
      <w:tr w:rsidR="004C4983" w:rsidRPr="00645D2E" w14:paraId="17A576D5" w14:textId="77777777" w:rsidTr="750ACD42">
        <w:trPr>
          <w:trHeight w:val="386"/>
        </w:trPr>
        <w:tc>
          <w:tcPr>
            <w:tcW w:w="9450" w:type="dxa"/>
            <w:vAlign w:val="center"/>
          </w:tcPr>
          <w:p w14:paraId="50062AD1" w14:textId="29409706"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6</w:t>
            </w:r>
            <w:r w:rsidR="009D49A9" w:rsidRPr="00645D2E">
              <w:rPr>
                <w:rFonts w:ascii="Arial" w:hAnsi="Arial" w:cs="Arial"/>
                <w:b/>
                <w:bCs/>
                <w:color w:val="000000" w:themeColor="text1"/>
                <w:sz w:val="20"/>
                <w:szCs w:val="20"/>
                <w:lang w:val="en-GB"/>
              </w:rPr>
              <w:tab/>
              <w:t xml:space="preserve">Segment information </w:t>
            </w:r>
            <w:r w:rsidR="009D49A9" w:rsidRPr="00645D2E">
              <w:rPr>
                <w:rFonts w:ascii="Arial" w:hAnsi="Arial" w:cs="Arial"/>
                <w:b/>
                <w:bCs/>
                <w:color w:val="000000" w:themeColor="text1"/>
                <w:sz w:val="20"/>
                <w:szCs w:val="20"/>
                <w:cs/>
                <w:lang w:val="en-GB"/>
              </w:rPr>
              <w:t xml:space="preserve">- </w:t>
            </w:r>
            <w:r w:rsidR="009D49A9" w:rsidRPr="00645D2E">
              <w:rPr>
                <w:rFonts w:ascii="Arial" w:hAnsi="Arial" w:cs="Arial"/>
                <w:b/>
                <w:bCs/>
                <w:color w:val="000000" w:themeColor="text1"/>
                <w:sz w:val="20"/>
                <w:szCs w:val="20"/>
                <w:lang w:val="en-GB"/>
              </w:rPr>
              <w:t>Consolidated financial information</w:t>
            </w:r>
          </w:p>
        </w:tc>
      </w:tr>
    </w:tbl>
    <w:p w14:paraId="41CC9A3A" w14:textId="77777777" w:rsidR="009D49A9" w:rsidRPr="00645D2E" w:rsidRDefault="009D49A9" w:rsidP="750ACD42">
      <w:pPr>
        <w:spacing w:after="0" w:line="240" w:lineRule="auto"/>
        <w:jc w:val="both"/>
        <w:rPr>
          <w:rFonts w:ascii="Arial" w:hAnsi="Arial" w:cs="Arial"/>
          <w:color w:val="000000" w:themeColor="text1"/>
          <w:sz w:val="12"/>
          <w:szCs w:val="12"/>
          <w:lang w:val="en-GB"/>
        </w:rPr>
      </w:pPr>
    </w:p>
    <w:p w14:paraId="61457C88" w14:textId="0CA2FBA8"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 xml:space="preserve">The Group has three reporting segments which comprise sales of petroleum </w:t>
      </w:r>
      <w:r w:rsidR="00293480" w:rsidRPr="00645D2E">
        <w:rPr>
          <w:rFonts w:ascii="Arial" w:hAnsi="Arial" w:cs="Arial"/>
          <w:color w:val="000000" w:themeColor="text1"/>
          <w:spacing w:val="-4"/>
          <w:sz w:val="20"/>
          <w:szCs w:val="20"/>
          <w:lang w:val="en-GB"/>
        </w:rPr>
        <w:t>and related products, electricity</w:t>
      </w:r>
      <w:r w:rsidR="00293480" w:rsidRPr="00645D2E">
        <w:rPr>
          <w:rFonts w:ascii="Arial" w:hAnsi="Arial" w:cs="Arial"/>
          <w:color w:val="000000" w:themeColor="text1"/>
          <w:sz w:val="20"/>
          <w:szCs w:val="20"/>
          <w:lang w:val="en-GB"/>
        </w:rPr>
        <w:t xml:space="preserve"> </w:t>
      </w:r>
      <w:r w:rsidR="00293480" w:rsidRPr="00645D2E">
        <w:rPr>
          <w:rFonts w:ascii="Arial" w:hAnsi="Arial" w:cs="Arial"/>
          <w:color w:val="000000" w:themeColor="text1"/>
          <w:spacing w:val="-4"/>
          <w:sz w:val="20"/>
          <w:szCs w:val="20"/>
          <w:lang w:val="en-GB"/>
        </w:rPr>
        <w:t>business, and utilities services and related products</w:t>
      </w:r>
      <w:r w:rsidR="005D6D8D" w:rsidRPr="00645D2E">
        <w:rPr>
          <w:rFonts w:ascii="Arial" w:hAnsi="Arial" w:cs="Arial"/>
          <w:color w:val="000000" w:themeColor="text1"/>
          <w:spacing w:val="-4"/>
          <w:sz w:val="20"/>
          <w:szCs w:val="20"/>
          <w:lang w:val="en-GB"/>
        </w:rPr>
        <w:t>.</w:t>
      </w:r>
      <w:r w:rsidRPr="00645D2E">
        <w:rPr>
          <w:rFonts w:ascii="Arial" w:hAnsi="Arial" w:cs="Arial"/>
          <w:color w:val="000000" w:themeColor="text1"/>
          <w:spacing w:val="-4"/>
          <w:sz w:val="20"/>
          <w:szCs w:val="20"/>
          <w:cs/>
          <w:lang w:val="en-GB"/>
        </w:rPr>
        <w:t xml:space="preserve"> </w:t>
      </w:r>
      <w:r w:rsidRPr="00645D2E">
        <w:rPr>
          <w:rFonts w:ascii="Arial" w:hAnsi="Arial" w:cs="Arial"/>
          <w:color w:val="000000" w:themeColor="text1"/>
          <w:spacing w:val="-4"/>
          <w:sz w:val="20"/>
          <w:szCs w:val="20"/>
          <w:lang w:val="en-GB"/>
        </w:rPr>
        <w:t>The segment information is presented on the same basis</w:t>
      </w:r>
      <w:r w:rsidRPr="00645D2E">
        <w:rPr>
          <w:rFonts w:ascii="Arial" w:hAnsi="Arial" w:cs="Arial"/>
          <w:color w:val="000000" w:themeColor="text1"/>
          <w:sz w:val="20"/>
          <w:szCs w:val="20"/>
          <w:lang w:val="en-GB"/>
        </w:rPr>
        <w:t xml:space="preserve"> that used for internal reporting purpose as provided to the chief operating decision maker </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Chief Executive Officer</w:t>
      </w:r>
      <w:r w:rsidRPr="00645D2E">
        <w:rPr>
          <w:rFonts w:ascii="Arial" w:hAnsi="Arial" w:cs="Arial"/>
          <w:color w:val="000000" w:themeColor="text1"/>
          <w:sz w:val="20"/>
          <w:szCs w:val="20"/>
          <w:cs/>
          <w:lang w:val="en-GB"/>
        </w:rPr>
        <w:t>).</w:t>
      </w:r>
    </w:p>
    <w:p w14:paraId="6B8B6AD8" w14:textId="77777777" w:rsidR="009D49A9" w:rsidRPr="00645D2E" w:rsidRDefault="009D49A9" w:rsidP="750ACD42">
      <w:pPr>
        <w:spacing w:after="0" w:line="240" w:lineRule="auto"/>
        <w:jc w:val="both"/>
        <w:rPr>
          <w:rFonts w:ascii="Arial" w:hAnsi="Arial" w:cs="Arial"/>
          <w:color w:val="000000" w:themeColor="text1"/>
          <w:sz w:val="12"/>
          <w:szCs w:val="12"/>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4C4983" w:rsidRPr="00645D2E" w14:paraId="47CCD313" w14:textId="77777777" w:rsidTr="00DC6E37">
        <w:trPr>
          <w:trHeight w:val="20"/>
        </w:trPr>
        <w:tc>
          <w:tcPr>
            <w:tcW w:w="2970" w:type="dxa"/>
            <w:vAlign w:val="bottom"/>
          </w:tcPr>
          <w:p w14:paraId="1A12935D" w14:textId="77777777" w:rsidR="009D49A9" w:rsidRPr="00645D2E" w:rsidRDefault="009D49A9" w:rsidP="750ACD42">
            <w:pPr>
              <w:spacing w:after="0" w:line="240" w:lineRule="auto"/>
              <w:ind w:left="-101"/>
              <w:jc w:val="both"/>
              <w:rPr>
                <w:rFonts w:ascii="Arial" w:hAnsi="Arial" w:cs="Arial"/>
                <w:color w:val="000000" w:themeColor="text1"/>
                <w:sz w:val="18"/>
                <w:szCs w:val="18"/>
                <w:cs/>
              </w:rPr>
            </w:pPr>
          </w:p>
        </w:tc>
        <w:tc>
          <w:tcPr>
            <w:tcW w:w="6480" w:type="dxa"/>
            <w:gridSpan w:val="5"/>
            <w:tcBorders>
              <w:bottom w:val="single" w:sz="4" w:space="0" w:color="auto"/>
            </w:tcBorders>
            <w:vAlign w:val="bottom"/>
          </w:tcPr>
          <w:p w14:paraId="55AC2323" w14:textId="3242C895" w:rsidR="009D49A9" w:rsidRPr="00645D2E" w:rsidRDefault="009D49A9"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lang w:val="en-GB"/>
              </w:rPr>
              <w:t xml:space="preserve">For the </w:t>
            </w:r>
            <w:r w:rsidR="00D64AFA" w:rsidRPr="00645D2E">
              <w:rPr>
                <w:rFonts w:ascii="Arial" w:hAnsi="Arial" w:cs="Arial"/>
                <w:b/>
                <w:bCs/>
                <w:color w:val="000000" w:themeColor="text1"/>
                <w:sz w:val="18"/>
                <w:szCs w:val="18"/>
                <w:lang w:val="en-GB"/>
              </w:rPr>
              <w:t>three</w:t>
            </w:r>
            <w:r w:rsidR="00731526" w:rsidRPr="00645D2E">
              <w:rPr>
                <w:rFonts w:ascii="Arial" w:hAnsi="Arial" w:cs="Arial"/>
                <w:b/>
                <w:bCs/>
                <w:color w:val="000000" w:themeColor="text1"/>
                <w:sz w:val="18"/>
                <w:szCs w:val="18"/>
                <w:lang w:val="en-GB"/>
              </w:rPr>
              <w:t>-month</w:t>
            </w:r>
            <w:r w:rsidRPr="00645D2E">
              <w:rPr>
                <w:rFonts w:ascii="Arial" w:hAnsi="Arial" w:cs="Arial"/>
                <w:b/>
                <w:bCs/>
                <w:color w:val="000000" w:themeColor="text1"/>
                <w:sz w:val="18"/>
                <w:szCs w:val="18"/>
                <w:lang w:val="en-GB"/>
              </w:rPr>
              <w:t xml:space="preserve"> period ended </w:t>
            </w:r>
            <w:r w:rsidR="00B441C1" w:rsidRPr="00645D2E">
              <w:rPr>
                <w:rFonts w:ascii="Arial" w:hAnsi="Arial" w:cs="Arial"/>
                <w:b/>
                <w:bCs/>
                <w:color w:val="000000" w:themeColor="text1"/>
                <w:sz w:val="18"/>
                <w:szCs w:val="18"/>
                <w:lang w:val="en-GB"/>
              </w:rPr>
              <w:t>31</w:t>
            </w:r>
            <w:r w:rsidR="00D64AFA" w:rsidRPr="00645D2E">
              <w:rPr>
                <w:rFonts w:ascii="Arial" w:hAnsi="Arial" w:cs="Arial"/>
                <w:b/>
                <w:bCs/>
                <w:color w:val="000000" w:themeColor="text1"/>
                <w:sz w:val="18"/>
                <w:szCs w:val="18"/>
                <w:lang w:val="en-GB"/>
              </w:rPr>
              <w:t xml:space="preserve"> March </w:t>
            </w:r>
            <w:r w:rsidR="00B441C1" w:rsidRPr="00645D2E">
              <w:rPr>
                <w:rFonts w:ascii="Arial" w:hAnsi="Arial" w:cs="Arial"/>
                <w:b/>
                <w:bCs/>
                <w:color w:val="000000" w:themeColor="text1"/>
                <w:sz w:val="18"/>
                <w:szCs w:val="18"/>
                <w:lang w:val="en-GB"/>
              </w:rPr>
              <w:t>2026</w:t>
            </w:r>
          </w:p>
        </w:tc>
      </w:tr>
      <w:tr w:rsidR="004C4983" w:rsidRPr="00645D2E" w14:paraId="29A4C11B" w14:textId="77777777" w:rsidTr="00DC6E37">
        <w:trPr>
          <w:trHeight w:val="20"/>
        </w:trPr>
        <w:tc>
          <w:tcPr>
            <w:tcW w:w="2970" w:type="dxa"/>
            <w:vAlign w:val="bottom"/>
          </w:tcPr>
          <w:p w14:paraId="2150875C" w14:textId="77777777" w:rsidR="009D49A9" w:rsidRPr="00645D2E" w:rsidRDefault="009D49A9" w:rsidP="750ACD42">
            <w:pPr>
              <w:spacing w:after="0" w:line="240" w:lineRule="auto"/>
              <w:ind w:left="-101"/>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29658D5E" w14:textId="41F7D923" w:rsidR="009D49A9" w:rsidRPr="00645D2E" w:rsidRDefault="005D6D8D"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37ED2AC9" w14:textId="1C68835B" w:rsidR="009D49A9" w:rsidRPr="00645D2E" w:rsidRDefault="005D6D8D"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electricity s</w:t>
            </w:r>
            <w:r w:rsidR="004C4983" w:rsidRPr="00645D2E">
              <w:rPr>
                <w:rFonts w:ascii="Arial" w:hAnsi="Arial" w:cs="Arial"/>
                <w:b/>
                <w:bCs/>
                <w:color w:val="000000" w:themeColor="text1"/>
                <w:sz w:val="18"/>
                <w:szCs w:val="18"/>
              </w:rPr>
              <w:t>ales</w:t>
            </w:r>
          </w:p>
        </w:tc>
        <w:tc>
          <w:tcPr>
            <w:tcW w:w="1296" w:type="dxa"/>
            <w:tcBorders>
              <w:top w:val="single" w:sz="4" w:space="0" w:color="auto"/>
            </w:tcBorders>
            <w:vAlign w:val="bottom"/>
          </w:tcPr>
          <w:p w14:paraId="208F407B" w14:textId="752CA2F4" w:rsidR="009D49A9" w:rsidRPr="00645D2E" w:rsidRDefault="005D6D8D"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32A971E5" w14:textId="193417E2" w:rsidR="009D49A9" w:rsidRPr="00645D2E" w:rsidRDefault="005D6D8D"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 xml:space="preserve">Eliminated </w:t>
            </w:r>
            <w:r w:rsidR="009D49A9" w:rsidRPr="00645D2E">
              <w:rPr>
                <w:rFonts w:ascii="Arial" w:hAnsi="Arial" w:cs="Arial"/>
                <w:b/>
                <w:bCs/>
                <w:color w:val="000000" w:themeColor="text1"/>
                <w:sz w:val="18"/>
                <w:szCs w:val="18"/>
              </w:rPr>
              <w:t>entries</w:t>
            </w:r>
          </w:p>
        </w:tc>
        <w:tc>
          <w:tcPr>
            <w:tcW w:w="1296" w:type="dxa"/>
            <w:tcBorders>
              <w:top w:val="single" w:sz="4" w:space="0" w:color="auto"/>
            </w:tcBorders>
            <w:vAlign w:val="bottom"/>
          </w:tcPr>
          <w:p w14:paraId="29833569" w14:textId="77777777" w:rsidR="009D49A9" w:rsidRPr="00645D2E" w:rsidRDefault="009D49A9"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Total</w:t>
            </w:r>
          </w:p>
        </w:tc>
      </w:tr>
      <w:tr w:rsidR="004C4983" w:rsidRPr="00645D2E" w14:paraId="5EEC569B" w14:textId="77777777" w:rsidTr="00DC6E37">
        <w:trPr>
          <w:trHeight w:val="20"/>
        </w:trPr>
        <w:tc>
          <w:tcPr>
            <w:tcW w:w="2970" w:type="dxa"/>
            <w:vAlign w:val="bottom"/>
          </w:tcPr>
          <w:p w14:paraId="3090F8FC" w14:textId="77777777" w:rsidR="009D49A9" w:rsidRPr="00645D2E" w:rsidRDefault="009D49A9" w:rsidP="750ACD42">
            <w:pPr>
              <w:spacing w:after="0" w:line="240" w:lineRule="auto"/>
              <w:ind w:left="-101"/>
              <w:jc w:val="both"/>
              <w:rPr>
                <w:rFonts w:ascii="Arial" w:hAnsi="Arial" w:cs="Arial"/>
                <w:color w:val="000000" w:themeColor="text1"/>
                <w:sz w:val="18"/>
                <w:szCs w:val="18"/>
                <w:cs/>
                <w:lang w:val="en-GB"/>
              </w:rPr>
            </w:pPr>
          </w:p>
        </w:tc>
        <w:tc>
          <w:tcPr>
            <w:tcW w:w="1296" w:type="dxa"/>
            <w:tcBorders>
              <w:bottom w:val="single" w:sz="4" w:space="0" w:color="auto"/>
            </w:tcBorders>
            <w:vAlign w:val="bottom"/>
          </w:tcPr>
          <w:p w14:paraId="44AC9CA9" w14:textId="6CF84F68" w:rsidR="009D49A9" w:rsidRPr="00645D2E" w:rsidRDefault="009D49A9"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2D02D351" w14:textId="496981F2" w:rsidR="009D49A9" w:rsidRPr="00645D2E" w:rsidRDefault="009D49A9"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60718EAF" w14:textId="6D1785F8" w:rsidR="009D49A9" w:rsidRPr="00645D2E" w:rsidRDefault="009D49A9"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F7BBB9E" w14:textId="270CC26F" w:rsidR="009D49A9" w:rsidRPr="00645D2E" w:rsidRDefault="009D49A9"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48D999C1" w14:textId="4B530695" w:rsidR="009D49A9" w:rsidRPr="00645D2E" w:rsidRDefault="009D49A9"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r>
      <w:tr w:rsidR="004C4983" w:rsidRPr="00645D2E" w14:paraId="647CBECE" w14:textId="77777777" w:rsidTr="00DC6E37">
        <w:trPr>
          <w:trHeight w:val="20"/>
        </w:trPr>
        <w:tc>
          <w:tcPr>
            <w:tcW w:w="2970" w:type="dxa"/>
            <w:vAlign w:val="bottom"/>
          </w:tcPr>
          <w:p w14:paraId="2BC35BD1"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00A61CCC"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7FAB769A"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6FF1F07F"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2FA43BF0"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4A9C2D25"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r>
      <w:tr w:rsidR="0046285C" w:rsidRPr="00645D2E" w14:paraId="5051BBC6" w14:textId="77777777" w:rsidTr="00DC6E37">
        <w:trPr>
          <w:trHeight w:val="20"/>
        </w:trPr>
        <w:tc>
          <w:tcPr>
            <w:tcW w:w="2970" w:type="dxa"/>
            <w:vAlign w:val="bottom"/>
          </w:tcPr>
          <w:p w14:paraId="20B0C0ED" w14:textId="77777777" w:rsidR="0046285C" w:rsidRPr="00645D2E" w:rsidRDefault="1AF77AB3" w:rsidP="750ACD4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Revenue from sales and services</w:t>
            </w:r>
          </w:p>
        </w:tc>
        <w:tc>
          <w:tcPr>
            <w:tcW w:w="1296" w:type="dxa"/>
          </w:tcPr>
          <w:p w14:paraId="37E600A4" w14:textId="496EDBFB" w:rsidR="0046285C" w:rsidRPr="00645D2E" w:rsidRDefault="00D73FA2"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250,0</w:t>
            </w:r>
            <w:r w:rsidR="00A81D7E" w:rsidRPr="00645D2E">
              <w:rPr>
                <w:rFonts w:ascii="Arial" w:hAnsi="Arial" w:cs="Arial"/>
                <w:color w:val="000000" w:themeColor="text1"/>
                <w:sz w:val="18"/>
                <w:szCs w:val="18"/>
                <w:lang w:val="en-GB"/>
              </w:rPr>
              <w:t>70</w:t>
            </w:r>
          </w:p>
        </w:tc>
        <w:tc>
          <w:tcPr>
            <w:tcW w:w="1296" w:type="dxa"/>
          </w:tcPr>
          <w:p w14:paraId="0DB3646E" w14:textId="20C1FB2E" w:rsidR="0046285C" w:rsidRPr="00645D2E" w:rsidRDefault="005A68F3"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6,912</w:t>
            </w:r>
          </w:p>
        </w:tc>
        <w:tc>
          <w:tcPr>
            <w:tcW w:w="1296" w:type="dxa"/>
          </w:tcPr>
          <w:p w14:paraId="36208310" w14:textId="4D683521" w:rsidR="0046285C" w:rsidRPr="00645D2E" w:rsidRDefault="001C2821"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43,440</w:t>
            </w:r>
          </w:p>
        </w:tc>
        <w:tc>
          <w:tcPr>
            <w:tcW w:w="1296" w:type="dxa"/>
          </w:tcPr>
          <w:p w14:paraId="1850D202" w14:textId="7D03CBD4" w:rsidR="0046285C" w:rsidRPr="00645D2E" w:rsidRDefault="007469A1" w:rsidP="750ACD42">
            <w:pPr>
              <w:spacing w:after="0" w:line="240" w:lineRule="auto"/>
              <w:ind w:right="-72"/>
              <w:jc w:val="right"/>
              <w:rPr>
                <w:rFonts w:ascii="Arial" w:hAnsi="Arial" w:cs="Arial"/>
                <w:color w:val="000000" w:themeColor="text1"/>
                <w:sz w:val="18"/>
                <w:szCs w:val="18"/>
                <w:cs/>
                <w:lang w:val="en-GB"/>
              </w:rPr>
            </w:pPr>
            <w:r w:rsidRPr="00645D2E">
              <w:rPr>
                <w:rFonts w:ascii="Arial" w:hAnsi="Arial" w:cs="Arial"/>
                <w:color w:val="000000" w:themeColor="text1"/>
                <w:sz w:val="18"/>
                <w:szCs w:val="18"/>
                <w:lang w:val="en-GB"/>
              </w:rPr>
              <w:t>(16,381)</w:t>
            </w:r>
          </w:p>
        </w:tc>
        <w:tc>
          <w:tcPr>
            <w:tcW w:w="1296" w:type="dxa"/>
          </w:tcPr>
          <w:p w14:paraId="6F955E5B" w14:textId="608091EF" w:rsidR="0046285C" w:rsidRPr="00645D2E" w:rsidRDefault="00A771CA"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284,0</w:t>
            </w:r>
            <w:r w:rsidR="00A81D7E" w:rsidRPr="00645D2E">
              <w:rPr>
                <w:rFonts w:ascii="Arial" w:hAnsi="Arial" w:cs="Arial"/>
                <w:color w:val="000000" w:themeColor="text1"/>
                <w:sz w:val="18"/>
                <w:szCs w:val="18"/>
                <w:lang w:val="en-GB"/>
              </w:rPr>
              <w:t>4</w:t>
            </w:r>
            <w:r w:rsidRPr="00645D2E">
              <w:rPr>
                <w:rFonts w:ascii="Arial" w:hAnsi="Arial" w:cs="Arial"/>
                <w:color w:val="000000" w:themeColor="text1"/>
                <w:sz w:val="18"/>
                <w:szCs w:val="18"/>
                <w:lang w:val="en-GB"/>
              </w:rPr>
              <w:t>1</w:t>
            </w:r>
          </w:p>
        </w:tc>
      </w:tr>
      <w:tr w:rsidR="00A60E95" w:rsidRPr="00645D2E" w14:paraId="04C17858" w14:textId="77777777" w:rsidTr="00117586">
        <w:trPr>
          <w:trHeight w:val="20"/>
        </w:trPr>
        <w:tc>
          <w:tcPr>
            <w:tcW w:w="2970" w:type="dxa"/>
            <w:vAlign w:val="bottom"/>
          </w:tcPr>
          <w:p w14:paraId="47017A02" w14:textId="3B6FDCE2" w:rsidR="00A60E95" w:rsidRPr="00645D2E" w:rsidRDefault="002B19C6" w:rsidP="750ACD42">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Interest income </w:t>
            </w:r>
            <w:r w:rsidR="00BC358F" w:rsidRPr="00645D2E">
              <w:rPr>
                <w:rFonts w:ascii="Arial" w:hAnsi="Arial" w:cs="Arial"/>
                <w:color w:val="000000" w:themeColor="text1"/>
                <w:sz w:val="18"/>
                <w:szCs w:val="18"/>
                <w:lang w:val="en-GB"/>
              </w:rPr>
              <w:t>on</w:t>
            </w:r>
            <w:r w:rsidRPr="00645D2E">
              <w:rPr>
                <w:rFonts w:ascii="Arial" w:hAnsi="Arial" w:cs="Arial"/>
                <w:color w:val="000000" w:themeColor="text1"/>
                <w:sz w:val="18"/>
                <w:szCs w:val="18"/>
                <w:lang w:val="en-GB"/>
              </w:rPr>
              <w:t xml:space="preserve"> finance lease</w:t>
            </w:r>
          </w:p>
        </w:tc>
        <w:tc>
          <w:tcPr>
            <w:tcW w:w="1296" w:type="dxa"/>
          </w:tcPr>
          <w:p w14:paraId="1EB26E14" w14:textId="14688976" w:rsidR="00A60E95" w:rsidRPr="00645D2E" w:rsidRDefault="008846DE"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Pr>
          <w:p w14:paraId="3E35B674" w14:textId="6D32048F" w:rsidR="00A60E95" w:rsidRPr="00645D2E" w:rsidRDefault="008846DE"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Pr>
          <w:p w14:paraId="2DA55B08" w14:textId="310E694B" w:rsidR="00A60E95" w:rsidRPr="00645D2E" w:rsidRDefault="00E87776"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13,643</w:t>
            </w:r>
          </w:p>
        </w:tc>
        <w:tc>
          <w:tcPr>
            <w:tcW w:w="1296" w:type="dxa"/>
          </w:tcPr>
          <w:p w14:paraId="3BA2020C" w14:textId="2F15870A" w:rsidR="00A60E95" w:rsidRPr="00645D2E" w:rsidRDefault="002063A0"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Pr>
          <w:p w14:paraId="51354C6B" w14:textId="700C4347" w:rsidR="00A60E95" w:rsidRPr="00645D2E" w:rsidRDefault="00E87776"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13,643</w:t>
            </w:r>
          </w:p>
        </w:tc>
      </w:tr>
      <w:tr w:rsidR="00112CAB" w:rsidRPr="00645D2E" w14:paraId="5C286598" w14:textId="77777777" w:rsidTr="00117586">
        <w:trPr>
          <w:trHeight w:val="20"/>
        </w:trPr>
        <w:tc>
          <w:tcPr>
            <w:tcW w:w="2970" w:type="dxa"/>
            <w:vAlign w:val="bottom"/>
          </w:tcPr>
          <w:p w14:paraId="776DB238" w14:textId="65061811" w:rsidR="00112CAB" w:rsidRPr="00645D2E" w:rsidRDefault="6EEB9A6C" w:rsidP="750ACD4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Costs of sales and services</w:t>
            </w:r>
          </w:p>
        </w:tc>
        <w:tc>
          <w:tcPr>
            <w:tcW w:w="1296" w:type="dxa"/>
            <w:tcBorders>
              <w:bottom w:val="single" w:sz="4" w:space="0" w:color="auto"/>
            </w:tcBorders>
          </w:tcPr>
          <w:p w14:paraId="465B0A0D" w14:textId="4A4E3AAC" w:rsidR="00112CAB" w:rsidRPr="00645D2E" w:rsidRDefault="008F44B6"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(23</w:t>
            </w:r>
            <w:r w:rsidR="00D739A0" w:rsidRPr="00645D2E">
              <w:rPr>
                <w:rFonts w:ascii="Arial" w:hAnsi="Arial" w:cs="Arial"/>
                <w:color w:val="000000" w:themeColor="text1"/>
                <w:sz w:val="18"/>
                <w:szCs w:val="18"/>
                <w:lang w:val="en-GB"/>
              </w:rPr>
              <w:t>6,825</w:t>
            </w:r>
            <w:r w:rsidRPr="00645D2E">
              <w:rPr>
                <w:rFonts w:ascii="Arial" w:hAnsi="Arial" w:cs="Arial"/>
                <w:color w:val="000000" w:themeColor="text1"/>
                <w:sz w:val="18"/>
                <w:szCs w:val="18"/>
                <w:lang w:val="en-GB"/>
              </w:rPr>
              <w:t>)</w:t>
            </w:r>
          </w:p>
        </w:tc>
        <w:tc>
          <w:tcPr>
            <w:tcW w:w="1296" w:type="dxa"/>
            <w:tcBorders>
              <w:bottom w:val="single" w:sz="4" w:space="0" w:color="auto"/>
            </w:tcBorders>
          </w:tcPr>
          <w:p w14:paraId="2D9D6A5E" w14:textId="114A3566" w:rsidR="00112CAB" w:rsidRPr="00645D2E" w:rsidRDefault="00BF4A5C"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(5,90</w:t>
            </w:r>
            <w:r w:rsidR="00D739A0" w:rsidRPr="00645D2E">
              <w:rPr>
                <w:rFonts w:ascii="Arial" w:hAnsi="Arial" w:cs="Arial"/>
                <w:color w:val="000000" w:themeColor="text1"/>
                <w:sz w:val="18"/>
                <w:szCs w:val="18"/>
                <w:lang w:val="en-GB"/>
              </w:rPr>
              <w:t>2</w:t>
            </w:r>
            <w:r w:rsidRPr="00645D2E">
              <w:rPr>
                <w:rFonts w:ascii="Arial" w:hAnsi="Arial" w:cs="Arial"/>
                <w:color w:val="000000" w:themeColor="text1"/>
                <w:sz w:val="18"/>
                <w:szCs w:val="18"/>
                <w:lang w:val="en-GB"/>
              </w:rPr>
              <w:t>)</w:t>
            </w:r>
          </w:p>
        </w:tc>
        <w:tc>
          <w:tcPr>
            <w:tcW w:w="1296" w:type="dxa"/>
            <w:tcBorders>
              <w:bottom w:val="single" w:sz="4" w:space="0" w:color="auto"/>
            </w:tcBorders>
          </w:tcPr>
          <w:p w14:paraId="0B06633B" w14:textId="049B05B6" w:rsidR="00112CAB" w:rsidRPr="00645D2E" w:rsidRDefault="00A95021"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r w:rsidR="00D739A0" w:rsidRPr="00645D2E">
              <w:rPr>
                <w:rFonts w:ascii="Arial" w:hAnsi="Arial" w:cs="Arial"/>
                <w:color w:val="000000" w:themeColor="text1"/>
                <w:sz w:val="18"/>
                <w:szCs w:val="18"/>
                <w:lang w:val="en-GB"/>
              </w:rPr>
              <w:t>34,124</w:t>
            </w:r>
            <w:r w:rsidRPr="00645D2E">
              <w:rPr>
                <w:rFonts w:ascii="Arial" w:hAnsi="Arial" w:cs="Arial"/>
                <w:color w:val="000000" w:themeColor="text1"/>
                <w:sz w:val="18"/>
                <w:szCs w:val="18"/>
                <w:lang w:val="en-GB"/>
              </w:rPr>
              <w:t>)</w:t>
            </w:r>
          </w:p>
        </w:tc>
        <w:tc>
          <w:tcPr>
            <w:tcW w:w="1296" w:type="dxa"/>
            <w:tcBorders>
              <w:bottom w:val="single" w:sz="4" w:space="0" w:color="auto"/>
            </w:tcBorders>
          </w:tcPr>
          <w:p w14:paraId="0F198210" w14:textId="48BC677C" w:rsidR="00112CAB" w:rsidRPr="00645D2E" w:rsidRDefault="000D0E0B"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16,381</w:t>
            </w:r>
          </w:p>
        </w:tc>
        <w:tc>
          <w:tcPr>
            <w:tcW w:w="1296" w:type="dxa"/>
            <w:tcBorders>
              <w:bottom w:val="single" w:sz="4" w:space="0" w:color="auto"/>
            </w:tcBorders>
          </w:tcPr>
          <w:p w14:paraId="609F590E" w14:textId="34209871" w:rsidR="00112CAB" w:rsidRPr="00645D2E" w:rsidRDefault="00B70B1A" w:rsidP="750ACD4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w:t>
            </w:r>
            <w:r w:rsidR="00D739A0" w:rsidRPr="00645D2E">
              <w:rPr>
                <w:rFonts w:ascii="Arial" w:hAnsi="Arial" w:cs="Arial"/>
                <w:color w:val="000000" w:themeColor="text1"/>
                <w:sz w:val="18"/>
                <w:szCs w:val="18"/>
                <w:lang w:val="en-GB"/>
              </w:rPr>
              <w:t>60,470</w:t>
            </w:r>
            <w:r w:rsidRPr="00645D2E">
              <w:rPr>
                <w:rFonts w:ascii="Arial" w:hAnsi="Arial" w:cs="Arial"/>
                <w:color w:val="000000" w:themeColor="text1"/>
                <w:sz w:val="18"/>
                <w:szCs w:val="18"/>
                <w:lang w:val="en-GB"/>
              </w:rPr>
              <w:t>)</w:t>
            </w:r>
          </w:p>
        </w:tc>
      </w:tr>
      <w:tr w:rsidR="00117586" w:rsidRPr="00645D2E" w14:paraId="0B699A3D" w14:textId="77777777" w:rsidTr="00117586">
        <w:trPr>
          <w:trHeight w:val="20"/>
        </w:trPr>
        <w:tc>
          <w:tcPr>
            <w:tcW w:w="2970" w:type="dxa"/>
            <w:vAlign w:val="bottom"/>
          </w:tcPr>
          <w:p w14:paraId="5CECC5C2" w14:textId="77777777" w:rsidR="00117586" w:rsidRPr="00645D2E" w:rsidRDefault="00117586"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tcPr>
          <w:p w14:paraId="026B7B12" w14:textId="77777777" w:rsidR="00117586" w:rsidRPr="00645D2E" w:rsidRDefault="00117586"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tcPr>
          <w:p w14:paraId="705D21FA" w14:textId="77777777" w:rsidR="00117586" w:rsidRPr="00645D2E" w:rsidRDefault="00117586"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tcPr>
          <w:p w14:paraId="3FED55C1" w14:textId="77777777" w:rsidR="00117586" w:rsidRPr="00645D2E" w:rsidRDefault="00117586"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tcPr>
          <w:p w14:paraId="0EFFA71B" w14:textId="77777777" w:rsidR="00117586" w:rsidRPr="00645D2E" w:rsidRDefault="00117586"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tcPr>
          <w:p w14:paraId="00BA700F" w14:textId="77777777" w:rsidR="00117586" w:rsidRPr="00645D2E" w:rsidRDefault="00117586" w:rsidP="00CA359A">
            <w:pPr>
              <w:spacing w:after="0" w:line="240" w:lineRule="auto"/>
              <w:jc w:val="both"/>
              <w:rPr>
                <w:rFonts w:ascii="Arial" w:hAnsi="Arial" w:cs="Arial"/>
                <w:color w:val="000000" w:themeColor="text1"/>
                <w:sz w:val="12"/>
                <w:szCs w:val="12"/>
                <w:lang w:val="en-GB"/>
              </w:rPr>
            </w:pPr>
          </w:p>
        </w:tc>
      </w:tr>
      <w:tr w:rsidR="00417D80" w:rsidRPr="00645D2E" w14:paraId="3CA381BD" w14:textId="77777777" w:rsidTr="00117586">
        <w:trPr>
          <w:trHeight w:val="188"/>
        </w:trPr>
        <w:tc>
          <w:tcPr>
            <w:tcW w:w="2970" w:type="dxa"/>
            <w:vAlign w:val="bottom"/>
          </w:tcPr>
          <w:p w14:paraId="780ECE8B" w14:textId="63812088" w:rsidR="00417D80" w:rsidRPr="00645D2E" w:rsidRDefault="00417D80" w:rsidP="00417D80">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Segment results</w:t>
            </w:r>
          </w:p>
        </w:tc>
        <w:tc>
          <w:tcPr>
            <w:tcW w:w="1296" w:type="dxa"/>
          </w:tcPr>
          <w:p w14:paraId="6B169651" w14:textId="3DD92B7D" w:rsidR="00417D80" w:rsidRPr="00645D2E" w:rsidRDefault="00487254" w:rsidP="00417D80">
            <w:pPr>
              <w:spacing w:after="0" w:line="240" w:lineRule="auto"/>
              <w:ind w:right="-72"/>
              <w:jc w:val="right"/>
              <w:rPr>
                <w:rFonts w:ascii="Arial" w:hAnsi="Arial" w:cs="Arial"/>
                <w:color w:val="000000" w:themeColor="text1"/>
                <w:sz w:val="18"/>
                <w:szCs w:val="18"/>
                <w:highlight w:val="yellow"/>
                <w:lang w:val="en-GB"/>
              </w:rPr>
            </w:pPr>
            <w:r w:rsidRPr="00645D2E">
              <w:rPr>
                <w:rFonts w:ascii="Arial" w:hAnsi="Arial" w:cs="Arial"/>
                <w:color w:val="000000" w:themeColor="text1"/>
                <w:sz w:val="18"/>
                <w:szCs w:val="18"/>
                <w:lang w:val="en-GB"/>
              </w:rPr>
              <w:t>1</w:t>
            </w:r>
            <w:r w:rsidR="00B57F99" w:rsidRPr="00645D2E">
              <w:rPr>
                <w:rFonts w:ascii="Arial" w:hAnsi="Arial" w:cs="Arial"/>
                <w:color w:val="000000" w:themeColor="text1"/>
                <w:sz w:val="18"/>
                <w:szCs w:val="18"/>
                <w:lang w:val="en-GB"/>
              </w:rPr>
              <w:t>3,245</w:t>
            </w:r>
          </w:p>
        </w:tc>
        <w:tc>
          <w:tcPr>
            <w:tcW w:w="1296" w:type="dxa"/>
          </w:tcPr>
          <w:p w14:paraId="5C9189F3" w14:textId="1B70C679" w:rsidR="00417D80" w:rsidRPr="00645D2E" w:rsidRDefault="000D69EC" w:rsidP="00417D80">
            <w:pPr>
              <w:spacing w:after="0" w:line="240" w:lineRule="auto"/>
              <w:ind w:right="-72"/>
              <w:jc w:val="right"/>
              <w:rPr>
                <w:rFonts w:ascii="Arial" w:hAnsi="Arial" w:cs="Arial"/>
                <w:color w:val="000000" w:themeColor="text1"/>
                <w:sz w:val="18"/>
                <w:szCs w:val="18"/>
                <w:highlight w:val="yellow"/>
                <w:lang w:val="en-GB"/>
              </w:rPr>
            </w:pPr>
            <w:r w:rsidRPr="00645D2E">
              <w:rPr>
                <w:rFonts w:ascii="Arial" w:hAnsi="Arial" w:cs="Arial"/>
                <w:color w:val="000000" w:themeColor="text1"/>
                <w:sz w:val="18"/>
                <w:szCs w:val="18"/>
                <w:lang w:val="en-GB"/>
              </w:rPr>
              <w:t>1,0</w:t>
            </w:r>
            <w:r w:rsidR="00B57F99" w:rsidRPr="00645D2E">
              <w:rPr>
                <w:rFonts w:ascii="Arial" w:hAnsi="Arial" w:cs="Arial"/>
                <w:color w:val="000000" w:themeColor="text1"/>
                <w:sz w:val="18"/>
                <w:szCs w:val="18"/>
                <w:lang w:val="en-GB"/>
              </w:rPr>
              <w:t>10</w:t>
            </w:r>
          </w:p>
        </w:tc>
        <w:tc>
          <w:tcPr>
            <w:tcW w:w="1296" w:type="dxa"/>
          </w:tcPr>
          <w:p w14:paraId="5666181A" w14:textId="566C5B13" w:rsidR="00417D80" w:rsidRPr="00645D2E" w:rsidRDefault="0011160F" w:rsidP="00417D80">
            <w:pPr>
              <w:spacing w:after="0" w:line="240" w:lineRule="auto"/>
              <w:ind w:right="-72"/>
              <w:jc w:val="right"/>
              <w:rPr>
                <w:rFonts w:ascii="Arial" w:hAnsi="Arial" w:cs="Arial"/>
                <w:color w:val="000000" w:themeColor="text1"/>
                <w:sz w:val="18"/>
                <w:szCs w:val="18"/>
                <w:highlight w:val="yellow"/>
                <w:lang w:val="en-GB"/>
              </w:rPr>
            </w:pPr>
            <w:r w:rsidRPr="00645D2E">
              <w:rPr>
                <w:rFonts w:ascii="Arial" w:hAnsi="Arial" w:cs="Arial"/>
                <w:color w:val="000000" w:themeColor="text1"/>
                <w:sz w:val="18"/>
                <w:szCs w:val="18"/>
                <w:lang w:val="en-GB"/>
              </w:rPr>
              <w:t>2</w:t>
            </w:r>
            <w:r w:rsidR="00B57F99" w:rsidRPr="00645D2E">
              <w:rPr>
                <w:rFonts w:ascii="Arial" w:hAnsi="Arial" w:cs="Arial"/>
                <w:color w:val="000000" w:themeColor="text1"/>
                <w:sz w:val="18"/>
                <w:szCs w:val="18"/>
                <w:lang w:val="en-GB"/>
              </w:rPr>
              <w:t>2,95</w:t>
            </w:r>
            <w:r w:rsidR="00E610BC" w:rsidRPr="00645D2E">
              <w:rPr>
                <w:rFonts w:ascii="Arial" w:hAnsi="Arial" w:cs="Arial"/>
                <w:color w:val="000000" w:themeColor="text1"/>
                <w:sz w:val="18"/>
                <w:szCs w:val="18"/>
                <w:lang w:val="en-GB"/>
              </w:rPr>
              <w:t>9</w:t>
            </w:r>
          </w:p>
        </w:tc>
        <w:tc>
          <w:tcPr>
            <w:tcW w:w="1296" w:type="dxa"/>
          </w:tcPr>
          <w:p w14:paraId="25B77BB5" w14:textId="2269D9C5" w:rsidR="00417D80" w:rsidRPr="00645D2E" w:rsidRDefault="003B079A" w:rsidP="00417D80">
            <w:pPr>
              <w:spacing w:after="0" w:line="240" w:lineRule="auto"/>
              <w:ind w:right="-72"/>
              <w:jc w:val="right"/>
              <w:rPr>
                <w:rFonts w:ascii="Arial" w:hAnsi="Arial" w:cs="Arial"/>
                <w:color w:val="000000" w:themeColor="text1"/>
                <w:sz w:val="18"/>
                <w:szCs w:val="18"/>
                <w:highlight w:val="yellow"/>
                <w:lang w:val="en-GB"/>
              </w:rPr>
            </w:pPr>
            <w:r w:rsidRPr="00645D2E">
              <w:rPr>
                <w:rFonts w:ascii="Arial" w:hAnsi="Arial" w:cs="Arial"/>
                <w:color w:val="000000" w:themeColor="text1"/>
                <w:sz w:val="18"/>
                <w:szCs w:val="18"/>
                <w:lang w:val="en-GB"/>
              </w:rPr>
              <w:t>-</w:t>
            </w:r>
          </w:p>
        </w:tc>
        <w:tc>
          <w:tcPr>
            <w:tcW w:w="1296" w:type="dxa"/>
          </w:tcPr>
          <w:p w14:paraId="0B119591" w14:textId="61724938" w:rsidR="00417D80" w:rsidRPr="00645D2E" w:rsidRDefault="00B57F99" w:rsidP="00417D80">
            <w:pPr>
              <w:spacing w:after="0" w:line="240" w:lineRule="auto"/>
              <w:ind w:right="-72"/>
              <w:jc w:val="right"/>
              <w:rPr>
                <w:rFonts w:ascii="Arial" w:hAnsi="Arial" w:cs="Arial"/>
                <w:color w:val="000000" w:themeColor="text1"/>
                <w:sz w:val="18"/>
                <w:szCs w:val="18"/>
                <w:highlight w:val="yellow"/>
                <w:lang w:val="en-GB"/>
              </w:rPr>
            </w:pPr>
            <w:r w:rsidRPr="00645D2E">
              <w:rPr>
                <w:rFonts w:ascii="Arial" w:hAnsi="Arial" w:cs="Arial"/>
                <w:color w:val="000000" w:themeColor="text1"/>
                <w:sz w:val="18"/>
                <w:szCs w:val="18"/>
                <w:lang w:val="en-GB"/>
              </w:rPr>
              <w:t>37,</w:t>
            </w:r>
            <w:r w:rsidR="001858B4" w:rsidRPr="00645D2E">
              <w:rPr>
                <w:rFonts w:ascii="Arial" w:hAnsi="Arial" w:cs="Arial"/>
                <w:color w:val="000000" w:themeColor="text1"/>
                <w:sz w:val="18"/>
                <w:szCs w:val="18"/>
                <w:lang w:val="en-GB"/>
              </w:rPr>
              <w:t>214</w:t>
            </w:r>
          </w:p>
        </w:tc>
      </w:tr>
      <w:tr w:rsidR="00417D80" w:rsidRPr="00645D2E" w14:paraId="3FB8BAC3" w14:textId="77777777" w:rsidTr="00DC6E37">
        <w:trPr>
          <w:trHeight w:val="20"/>
        </w:trPr>
        <w:tc>
          <w:tcPr>
            <w:tcW w:w="2970" w:type="dxa"/>
            <w:vAlign w:val="bottom"/>
          </w:tcPr>
          <w:p w14:paraId="43D08762" w14:textId="6782788E" w:rsidR="00417D80" w:rsidRPr="00645D2E" w:rsidRDefault="00417D80" w:rsidP="00417D80">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Other income</w:t>
            </w:r>
          </w:p>
        </w:tc>
        <w:tc>
          <w:tcPr>
            <w:tcW w:w="1296" w:type="dxa"/>
            <w:vAlign w:val="bottom"/>
          </w:tcPr>
          <w:p w14:paraId="31E68289" w14:textId="1357D6BA"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32A83A1" w14:textId="2BD549B4"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08AABA" w14:textId="307957B5"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48A8980" w14:textId="3A268203"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C9A481" w14:textId="7A770234" w:rsidR="00417D80" w:rsidRPr="00645D2E" w:rsidRDefault="00B57F99" w:rsidP="00417D80">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4,275</w:t>
            </w:r>
          </w:p>
        </w:tc>
      </w:tr>
      <w:tr w:rsidR="00417D80" w:rsidRPr="00645D2E" w14:paraId="79C13D68" w14:textId="77777777" w:rsidTr="00DC6E37">
        <w:trPr>
          <w:trHeight w:val="20"/>
        </w:trPr>
        <w:tc>
          <w:tcPr>
            <w:tcW w:w="2970" w:type="dxa"/>
            <w:vAlign w:val="bottom"/>
          </w:tcPr>
          <w:p w14:paraId="254A738B" w14:textId="52CF033A" w:rsidR="00417D80" w:rsidRPr="00645D2E" w:rsidRDefault="00417D80" w:rsidP="00417D80">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Selling expenses</w:t>
            </w:r>
          </w:p>
        </w:tc>
        <w:tc>
          <w:tcPr>
            <w:tcW w:w="1296" w:type="dxa"/>
            <w:vAlign w:val="bottom"/>
          </w:tcPr>
          <w:p w14:paraId="343F6AEC" w14:textId="6591C6FA"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F5A7E3" w14:textId="3752263D"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E36AC99" w14:textId="5DCDB2D3"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882A3E" w14:textId="7B3FE8AA"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C9835D" w14:textId="1135EF2B" w:rsidR="00417D80" w:rsidRPr="00645D2E" w:rsidRDefault="00881998" w:rsidP="00417D80">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r w:rsidR="00B57F99" w:rsidRPr="00645D2E">
              <w:rPr>
                <w:rFonts w:ascii="Arial" w:hAnsi="Arial" w:cs="Arial"/>
                <w:color w:val="000000" w:themeColor="text1"/>
                <w:sz w:val="18"/>
                <w:szCs w:val="18"/>
                <w:lang w:val="en-GB"/>
              </w:rPr>
              <w:t>3,235)</w:t>
            </w:r>
          </w:p>
        </w:tc>
      </w:tr>
      <w:tr w:rsidR="00417D80" w:rsidRPr="00645D2E" w14:paraId="2CC2DE62" w14:textId="77777777" w:rsidTr="00DC6E37">
        <w:trPr>
          <w:trHeight w:val="20"/>
        </w:trPr>
        <w:tc>
          <w:tcPr>
            <w:tcW w:w="2970" w:type="dxa"/>
            <w:vAlign w:val="bottom"/>
          </w:tcPr>
          <w:p w14:paraId="748632AD" w14:textId="538EF46E" w:rsidR="00417D80" w:rsidRPr="00645D2E" w:rsidRDefault="00417D80" w:rsidP="00417D80">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Administrative expenses</w:t>
            </w:r>
          </w:p>
        </w:tc>
        <w:tc>
          <w:tcPr>
            <w:tcW w:w="1296" w:type="dxa"/>
            <w:vAlign w:val="bottom"/>
          </w:tcPr>
          <w:p w14:paraId="5B530B0F" w14:textId="79577CF9"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C342A" w14:textId="006D3A05"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C9F071" w14:textId="107C0234"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31A204E" w14:textId="248B5657"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56107A" w14:textId="7A71BB2A" w:rsidR="00417D80" w:rsidRPr="00645D2E" w:rsidRDefault="00E92656" w:rsidP="00417D80">
            <w:pPr>
              <w:spacing w:after="0" w:line="240" w:lineRule="auto"/>
              <w:ind w:right="-72"/>
              <w:jc w:val="right"/>
              <w:rPr>
                <w:rFonts w:ascii="Arial" w:hAnsi="Arial" w:cs="Arial"/>
                <w:color w:val="000000" w:themeColor="text1"/>
                <w:sz w:val="18"/>
                <w:szCs w:val="18"/>
                <w:cs/>
                <w:lang w:val="en-GB"/>
              </w:rPr>
            </w:pPr>
            <w:r w:rsidRPr="00645D2E">
              <w:rPr>
                <w:rFonts w:ascii="Arial" w:hAnsi="Arial" w:cs="Arial"/>
                <w:color w:val="000000" w:themeColor="text1"/>
                <w:sz w:val="18"/>
                <w:szCs w:val="18"/>
                <w:lang w:val="en-GB"/>
              </w:rPr>
              <w:t>(</w:t>
            </w:r>
            <w:r w:rsidR="00FE1D8D" w:rsidRPr="00645D2E">
              <w:rPr>
                <w:rFonts w:ascii="Arial" w:hAnsi="Arial" w:cs="Arial"/>
                <w:color w:val="000000" w:themeColor="text1"/>
                <w:sz w:val="18"/>
                <w:szCs w:val="18"/>
                <w:lang w:val="en-GB"/>
              </w:rPr>
              <w:t>56,384</w:t>
            </w:r>
            <w:r w:rsidRPr="00645D2E">
              <w:rPr>
                <w:rFonts w:ascii="Arial" w:hAnsi="Arial" w:cs="Arial"/>
                <w:color w:val="000000" w:themeColor="text1"/>
                <w:sz w:val="18"/>
                <w:szCs w:val="18"/>
                <w:lang w:val="en-GB"/>
              </w:rPr>
              <w:t>)</w:t>
            </w:r>
          </w:p>
        </w:tc>
      </w:tr>
      <w:tr w:rsidR="00417D80" w:rsidRPr="00645D2E" w14:paraId="2348A35C" w14:textId="77777777" w:rsidTr="00DC6E37">
        <w:trPr>
          <w:trHeight w:val="20"/>
        </w:trPr>
        <w:tc>
          <w:tcPr>
            <w:tcW w:w="2970" w:type="dxa"/>
            <w:vAlign w:val="bottom"/>
          </w:tcPr>
          <w:p w14:paraId="748E4818" w14:textId="02A996D8" w:rsidR="00417D80" w:rsidRPr="00645D2E" w:rsidRDefault="00417D80" w:rsidP="00417D80">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Loss on remeasurement of</w:t>
            </w:r>
          </w:p>
          <w:p w14:paraId="3E50492F" w14:textId="339F05EF" w:rsidR="00417D80" w:rsidRPr="00645D2E" w:rsidRDefault="00640834" w:rsidP="00417D80">
            <w:pPr>
              <w:spacing w:after="0" w:line="240" w:lineRule="auto"/>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w:t>
            </w:r>
            <w:r w:rsidR="00417D80" w:rsidRPr="00645D2E">
              <w:rPr>
                <w:rFonts w:ascii="Arial" w:hAnsi="Arial" w:cs="Arial"/>
                <w:color w:val="000000" w:themeColor="text1"/>
                <w:sz w:val="18"/>
                <w:szCs w:val="18"/>
                <w:lang w:val="en-GB"/>
              </w:rPr>
              <w:t>finance lease receivables</w:t>
            </w:r>
          </w:p>
        </w:tc>
        <w:tc>
          <w:tcPr>
            <w:tcW w:w="1296" w:type="dxa"/>
            <w:vAlign w:val="bottom"/>
          </w:tcPr>
          <w:p w14:paraId="29146A24" w14:textId="77777777"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F38A74C" w14:textId="77777777"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B76B547" w14:textId="77777777"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4150DC7" w14:textId="77777777" w:rsidR="00417D80" w:rsidRPr="00645D2E"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6BE72D9" w14:textId="570D790B" w:rsidR="00417D80" w:rsidRPr="00645D2E" w:rsidRDefault="00251D80" w:rsidP="00417D80">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(3,706)</w:t>
            </w:r>
          </w:p>
        </w:tc>
      </w:tr>
      <w:tr w:rsidR="001D3632" w:rsidRPr="00645D2E" w14:paraId="2617DBB5" w14:textId="77777777" w:rsidTr="00DC6E37">
        <w:trPr>
          <w:trHeight w:val="20"/>
        </w:trPr>
        <w:tc>
          <w:tcPr>
            <w:tcW w:w="2970" w:type="dxa"/>
            <w:vAlign w:val="bottom"/>
          </w:tcPr>
          <w:p w14:paraId="0947B4C5" w14:textId="77777777" w:rsidR="001D3632" w:rsidRPr="00645D2E" w:rsidRDefault="00640834"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Gain on remeasurement in</w:t>
            </w:r>
          </w:p>
          <w:p w14:paraId="07F94AF7" w14:textId="61DAB7CC" w:rsidR="00640834" w:rsidRPr="00645D2E" w:rsidRDefault="00640834"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fair value of financial assets </w:t>
            </w:r>
          </w:p>
          <w:p w14:paraId="458560A8" w14:textId="224491D0" w:rsidR="00640834" w:rsidRPr="00645D2E" w:rsidRDefault="00640834"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through profit or loss</w:t>
            </w:r>
          </w:p>
        </w:tc>
        <w:tc>
          <w:tcPr>
            <w:tcW w:w="1296" w:type="dxa"/>
            <w:vAlign w:val="bottom"/>
          </w:tcPr>
          <w:p w14:paraId="28D9DAA9"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8A63FC3"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CE908C9"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302E4E9"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114629D" w14:textId="7D65450A" w:rsidR="001D3632" w:rsidRPr="00645D2E" w:rsidRDefault="008A7E3A"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11,425</w:t>
            </w:r>
          </w:p>
        </w:tc>
      </w:tr>
      <w:tr w:rsidR="001D3632" w:rsidRPr="00645D2E" w14:paraId="05E3AD5D" w14:textId="77777777" w:rsidTr="00DC6E37">
        <w:trPr>
          <w:trHeight w:val="20"/>
        </w:trPr>
        <w:tc>
          <w:tcPr>
            <w:tcW w:w="2970" w:type="dxa"/>
            <w:vAlign w:val="bottom"/>
          </w:tcPr>
          <w:p w14:paraId="4ADA19B6" w14:textId="2F75A108"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Finance costs</w:t>
            </w:r>
          </w:p>
        </w:tc>
        <w:tc>
          <w:tcPr>
            <w:tcW w:w="1296" w:type="dxa"/>
            <w:vAlign w:val="bottom"/>
          </w:tcPr>
          <w:p w14:paraId="2C19393B" w14:textId="232E0906"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EB5454D" w14:textId="097D3384"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B309601" w14:textId="5261B583"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F787F1" w14:textId="2C624E4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2711D3" w14:textId="1F49A29F" w:rsidR="001D3632" w:rsidRPr="00645D2E" w:rsidRDefault="00FE39A3"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(5,38</w:t>
            </w:r>
            <w:r w:rsidR="00FE1D8D" w:rsidRPr="00645D2E">
              <w:rPr>
                <w:rFonts w:ascii="Arial" w:hAnsi="Arial" w:cs="Arial"/>
                <w:color w:val="000000" w:themeColor="text1"/>
                <w:sz w:val="18"/>
                <w:szCs w:val="18"/>
              </w:rPr>
              <w:t>7</w:t>
            </w:r>
            <w:r w:rsidRPr="00645D2E">
              <w:rPr>
                <w:rFonts w:ascii="Arial" w:hAnsi="Arial" w:cs="Arial"/>
                <w:color w:val="000000" w:themeColor="text1"/>
                <w:sz w:val="18"/>
                <w:szCs w:val="18"/>
              </w:rPr>
              <w:t>)</w:t>
            </w:r>
          </w:p>
        </w:tc>
      </w:tr>
      <w:tr w:rsidR="001D3632" w:rsidRPr="00645D2E" w14:paraId="5E5414AC" w14:textId="77777777" w:rsidTr="00DC6E37">
        <w:trPr>
          <w:trHeight w:val="20"/>
        </w:trPr>
        <w:tc>
          <w:tcPr>
            <w:tcW w:w="2970" w:type="dxa"/>
            <w:vAlign w:val="bottom"/>
          </w:tcPr>
          <w:p w14:paraId="3B59394F" w14:textId="77777777"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Share of loss from investments in </w:t>
            </w:r>
          </w:p>
          <w:p w14:paraId="39E62152" w14:textId="4E221138"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cs/>
                <w:lang w:val="en-GB"/>
              </w:rPr>
              <w:t xml:space="preserve"> </w:t>
            </w:r>
            <w:r w:rsidRPr="00645D2E">
              <w:rPr>
                <w:rFonts w:ascii="Arial" w:hAnsi="Arial" w:cs="Arial"/>
                <w:color w:val="000000" w:themeColor="text1"/>
                <w:sz w:val="18"/>
                <w:szCs w:val="18"/>
                <w:lang w:val="en-GB"/>
              </w:rPr>
              <w:t xml:space="preserve">  </w:t>
            </w:r>
            <w:r w:rsidR="00536A4E" w:rsidRPr="00645D2E">
              <w:rPr>
                <w:rFonts w:ascii="Arial" w:hAnsi="Arial" w:cs="Arial"/>
                <w:color w:val="000000" w:themeColor="text1"/>
                <w:sz w:val="18"/>
                <w:szCs w:val="18"/>
                <w:lang w:val="en-GB"/>
              </w:rPr>
              <w:t>associates</w:t>
            </w:r>
          </w:p>
        </w:tc>
        <w:tc>
          <w:tcPr>
            <w:tcW w:w="1296" w:type="dxa"/>
            <w:vAlign w:val="bottom"/>
          </w:tcPr>
          <w:p w14:paraId="4C991E88" w14:textId="77E894F9"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93515C8" w14:textId="42DEC998"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4917358" w14:textId="4B06119E"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B02E112" w14:textId="381CFC41"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08812AD0" w14:textId="192C8A44" w:rsidR="001D3632" w:rsidRPr="00645D2E" w:rsidRDefault="00080987" w:rsidP="001D3632">
            <w:pPr>
              <w:spacing w:after="0" w:line="240" w:lineRule="auto"/>
              <w:ind w:right="-72"/>
              <w:jc w:val="right"/>
              <w:rPr>
                <w:rFonts w:ascii="Arial" w:hAnsi="Arial" w:cs="Arial"/>
                <w:color w:val="000000" w:themeColor="text1"/>
                <w:sz w:val="18"/>
                <w:szCs w:val="18"/>
                <w:cs/>
                <w:lang w:val="en-GB"/>
              </w:rPr>
            </w:pPr>
            <w:r w:rsidRPr="00645D2E">
              <w:rPr>
                <w:rFonts w:ascii="Arial" w:hAnsi="Arial" w:cs="Arial"/>
                <w:color w:val="000000" w:themeColor="text1"/>
                <w:sz w:val="18"/>
                <w:szCs w:val="18"/>
                <w:lang w:val="en-GB"/>
              </w:rPr>
              <w:t>(4,776)</w:t>
            </w:r>
          </w:p>
        </w:tc>
      </w:tr>
      <w:tr w:rsidR="001D3632" w:rsidRPr="00645D2E" w14:paraId="42067F7A" w14:textId="77777777" w:rsidTr="00DC6E37">
        <w:trPr>
          <w:trHeight w:val="20"/>
        </w:trPr>
        <w:tc>
          <w:tcPr>
            <w:tcW w:w="2970" w:type="dxa"/>
            <w:vAlign w:val="bottom"/>
          </w:tcPr>
          <w:p w14:paraId="475A9FC4" w14:textId="73B07D86" w:rsidR="001D3632" w:rsidRPr="00645D2E" w:rsidRDefault="001D3632" w:rsidP="00CA359A">
            <w:pPr>
              <w:spacing w:after="0" w:line="240" w:lineRule="auto"/>
              <w:jc w:val="both"/>
              <w:rPr>
                <w:rFonts w:ascii="Arial" w:hAnsi="Arial" w:cs="Arial"/>
                <w:color w:val="000000" w:themeColor="text1"/>
                <w:sz w:val="12"/>
                <w:szCs w:val="12"/>
                <w:cs/>
                <w:lang w:val="en-GB"/>
              </w:rPr>
            </w:pPr>
          </w:p>
        </w:tc>
        <w:tc>
          <w:tcPr>
            <w:tcW w:w="1296" w:type="dxa"/>
            <w:vAlign w:val="bottom"/>
          </w:tcPr>
          <w:p w14:paraId="7AAFFF56" w14:textId="46C0ED98"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4CE37DFA" w14:textId="11DF8368"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4E64C3D9" w14:textId="3792B2BB"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0ABA487B" w14:textId="30A7FC9C"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277B58B2" w14:textId="54CC6C59" w:rsidR="001D3632" w:rsidRPr="00645D2E" w:rsidRDefault="001D3632" w:rsidP="00CA359A">
            <w:pPr>
              <w:spacing w:after="0" w:line="240" w:lineRule="auto"/>
              <w:jc w:val="both"/>
              <w:rPr>
                <w:rFonts w:ascii="Arial" w:hAnsi="Arial" w:cs="Arial"/>
                <w:color w:val="000000" w:themeColor="text1"/>
                <w:sz w:val="12"/>
                <w:szCs w:val="12"/>
                <w:lang w:val="en-GB"/>
              </w:rPr>
            </w:pPr>
          </w:p>
        </w:tc>
      </w:tr>
      <w:tr w:rsidR="001D3632" w:rsidRPr="00645D2E" w14:paraId="025599E2" w14:textId="77777777" w:rsidTr="00DC6E37">
        <w:trPr>
          <w:trHeight w:val="20"/>
        </w:trPr>
        <w:tc>
          <w:tcPr>
            <w:tcW w:w="2970" w:type="dxa"/>
            <w:vAlign w:val="bottom"/>
          </w:tcPr>
          <w:p w14:paraId="25AB4346" w14:textId="4165771C"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Loss before income tax</w:t>
            </w:r>
          </w:p>
        </w:tc>
        <w:tc>
          <w:tcPr>
            <w:tcW w:w="1296" w:type="dxa"/>
            <w:vAlign w:val="bottom"/>
          </w:tcPr>
          <w:p w14:paraId="3640ABDF"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A0E62E0"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4F4158C"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EB8475"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0456C3A" w14:textId="6FDE1ECE" w:rsidR="001D3632" w:rsidRPr="00645D2E" w:rsidRDefault="0067437A"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(20,57</w:t>
            </w:r>
            <w:r w:rsidR="008C6E6D" w:rsidRPr="00645D2E">
              <w:rPr>
                <w:rFonts w:ascii="Arial" w:hAnsi="Arial" w:cs="Arial"/>
                <w:color w:val="000000" w:themeColor="text1"/>
                <w:sz w:val="18"/>
                <w:szCs w:val="18"/>
              </w:rPr>
              <w:t>4</w:t>
            </w:r>
            <w:r w:rsidRPr="00645D2E">
              <w:rPr>
                <w:rFonts w:ascii="Arial" w:hAnsi="Arial" w:cs="Arial"/>
                <w:color w:val="000000" w:themeColor="text1"/>
                <w:sz w:val="18"/>
                <w:szCs w:val="18"/>
              </w:rPr>
              <w:t>)</w:t>
            </w:r>
          </w:p>
        </w:tc>
      </w:tr>
      <w:tr w:rsidR="001D3632" w:rsidRPr="00645D2E" w14:paraId="19CA7796" w14:textId="77777777" w:rsidTr="00DC6E37">
        <w:trPr>
          <w:trHeight w:val="20"/>
        </w:trPr>
        <w:tc>
          <w:tcPr>
            <w:tcW w:w="2970" w:type="dxa"/>
            <w:vAlign w:val="bottom"/>
          </w:tcPr>
          <w:p w14:paraId="4C0EAE4B" w14:textId="6CDE0B68"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Income tax</w:t>
            </w:r>
            <w:r w:rsidR="00785D79" w:rsidRPr="00645D2E">
              <w:rPr>
                <w:rFonts w:ascii="Arial" w:hAnsi="Arial" w:cs="Arial"/>
                <w:color w:val="000000" w:themeColor="text1"/>
                <w:sz w:val="18"/>
                <w:szCs w:val="18"/>
                <w:lang w:val="en-GB"/>
              </w:rPr>
              <w:t xml:space="preserve"> benefits</w:t>
            </w:r>
          </w:p>
        </w:tc>
        <w:tc>
          <w:tcPr>
            <w:tcW w:w="1296" w:type="dxa"/>
            <w:vAlign w:val="bottom"/>
          </w:tcPr>
          <w:p w14:paraId="6A4156C0" w14:textId="731E9221"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A9FCFB" w14:textId="209AF10F"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5B2556" w14:textId="1108FB3C"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6B4539E" w14:textId="7267BEA0"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2EF8CC83" w14:textId="171A62B3" w:rsidR="001D3632" w:rsidRPr="00645D2E" w:rsidRDefault="002A7899"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10,091</w:t>
            </w:r>
          </w:p>
        </w:tc>
      </w:tr>
      <w:tr w:rsidR="001D3632" w:rsidRPr="00645D2E" w14:paraId="3443771D" w14:textId="77777777" w:rsidTr="00DC6E37">
        <w:trPr>
          <w:trHeight w:val="20"/>
        </w:trPr>
        <w:tc>
          <w:tcPr>
            <w:tcW w:w="2970" w:type="dxa"/>
            <w:vAlign w:val="bottom"/>
          </w:tcPr>
          <w:p w14:paraId="075A7F9A" w14:textId="6EA1FF09"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35DDDCB6" w14:textId="46C8D2B0"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1B68FA93" w14:textId="1780E473"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2561A5AE" w14:textId="7CE27A75"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2E1DDA9B" w14:textId="76D8F957"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4A583058" w14:textId="57C1EAF0" w:rsidR="001D3632" w:rsidRPr="00645D2E" w:rsidRDefault="001D3632" w:rsidP="00CA359A">
            <w:pPr>
              <w:spacing w:after="0" w:line="240" w:lineRule="auto"/>
              <w:jc w:val="both"/>
              <w:rPr>
                <w:rFonts w:ascii="Arial" w:hAnsi="Arial" w:cs="Arial"/>
                <w:color w:val="000000" w:themeColor="text1"/>
                <w:sz w:val="12"/>
                <w:szCs w:val="12"/>
                <w:lang w:val="en-GB"/>
              </w:rPr>
            </w:pPr>
          </w:p>
        </w:tc>
      </w:tr>
      <w:tr w:rsidR="001D3632" w:rsidRPr="00645D2E" w14:paraId="765BBB3A" w14:textId="77777777" w:rsidTr="00DC6E37">
        <w:trPr>
          <w:trHeight w:val="20"/>
        </w:trPr>
        <w:tc>
          <w:tcPr>
            <w:tcW w:w="2970" w:type="dxa"/>
            <w:vAlign w:val="bottom"/>
          </w:tcPr>
          <w:p w14:paraId="1B3D5088" w14:textId="346C31FE" w:rsidR="001D3632" w:rsidRPr="00645D2E" w:rsidRDefault="0023537D"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Loss</w:t>
            </w:r>
            <w:r w:rsidR="001D3632" w:rsidRPr="00645D2E">
              <w:rPr>
                <w:rFonts w:ascii="Arial" w:hAnsi="Arial" w:cs="Arial"/>
                <w:color w:val="000000" w:themeColor="text1"/>
                <w:sz w:val="18"/>
                <w:szCs w:val="18"/>
                <w:lang w:val="en-GB"/>
              </w:rPr>
              <w:t xml:space="preserve"> for the period</w:t>
            </w:r>
          </w:p>
        </w:tc>
        <w:tc>
          <w:tcPr>
            <w:tcW w:w="1296" w:type="dxa"/>
            <w:vAlign w:val="bottom"/>
          </w:tcPr>
          <w:p w14:paraId="1A471F57"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58A0D58"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C2EC06A"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985502"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70217E7" w14:textId="1132F449" w:rsidR="001D3632" w:rsidRPr="00645D2E" w:rsidRDefault="002A7899"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(10,483)</w:t>
            </w:r>
          </w:p>
        </w:tc>
      </w:tr>
      <w:tr w:rsidR="001D3632" w:rsidRPr="00645D2E" w14:paraId="47483B77" w14:textId="77777777" w:rsidTr="00DC6E37">
        <w:trPr>
          <w:trHeight w:val="20"/>
        </w:trPr>
        <w:tc>
          <w:tcPr>
            <w:tcW w:w="2970" w:type="dxa"/>
            <w:vAlign w:val="bottom"/>
          </w:tcPr>
          <w:p w14:paraId="6A2F9057" w14:textId="77777777"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Other comprehensive expense for </w:t>
            </w:r>
          </w:p>
          <w:p w14:paraId="382A96C2" w14:textId="3DC13C49"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the period, net of tax</w:t>
            </w:r>
          </w:p>
        </w:tc>
        <w:tc>
          <w:tcPr>
            <w:tcW w:w="1296" w:type="dxa"/>
            <w:vAlign w:val="bottom"/>
          </w:tcPr>
          <w:p w14:paraId="54E65F86" w14:textId="26D82BC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4EB89B9" w14:textId="329F5DA4"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0F4336" w14:textId="50C50D63"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39279FD" w14:textId="21478BA5"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755E8CB0" w14:textId="7897D299" w:rsidR="001D3632" w:rsidRPr="00645D2E" w:rsidRDefault="00365916"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(43)</w:t>
            </w:r>
          </w:p>
        </w:tc>
      </w:tr>
      <w:tr w:rsidR="001D3632" w:rsidRPr="00645D2E" w14:paraId="349BFC8C" w14:textId="77777777" w:rsidTr="00DC6E37">
        <w:trPr>
          <w:trHeight w:val="20"/>
        </w:trPr>
        <w:tc>
          <w:tcPr>
            <w:tcW w:w="2970" w:type="dxa"/>
            <w:vAlign w:val="bottom"/>
          </w:tcPr>
          <w:p w14:paraId="545A5FDD" w14:textId="3F4744C1"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2A1C8A43" w14:textId="326652CF"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23F0F22D" w14:textId="0CC666E7"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6D8766E9" w14:textId="7B8A8968"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7E83EC2E" w14:textId="4E144AE8"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2608A483" w14:textId="2C257250" w:rsidR="001D3632" w:rsidRPr="00645D2E" w:rsidRDefault="001D3632" w:rsidP="00CA359A">
            <w:pPr>
              <w:spacing w:after="0" w:line="240" w:lineRule="auto"/>
              <w:jc w:val="both"/>
              <w:rPr>
                <w:rFonts w:ascii="Arial" w:hAnsi="Arial" w:cs="Arial"/>
                <w:color w:val="000000" w:themeColor="text1"/>
                <w:sz w:val="12"/>
                <w:szCs w:val="12"/>
                <w:lang w:val="en-GB"/>
              </w:rPr>
            </w:pPr>
          </w:p>
        </w:tc>
      </w:tr>
      <w:tr w:rsidR="001D3632" w:rsidRPr="00645D2E" w14:paraId="45122ACF" w14:textId="77777777" w:rsidTr="00DC6E37">
        <w:trPr>
          <w:trHeight w:val="20"/>
        </w:trPr>
        <w:tc>
          <w:tcPr>
            <w:tcW w:w="2970" w:type="dxa"/>
            <w:vAlign w:val="bottom"/>
          </w:tcPr>
          <w:p w14:paraId="339F2481" w14:textId="77777777"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Total comprehensive expense for </w:t>
            </w:r>
          </w:p>
          <w:p w14:paraId="5F346139" w14:textId="7B48409A" w:rsidR="001D3632" w:rsidRPr="00645D2E" w:rsidRDefault="001D3632" w:rsidP="001D3632">
            <w:pPr>
              <w:spacing w:after="0" w:line="240" w:lineRule="auto"/>
              <w:ind w:left="-101"/>
              <w:jc w:val="both"/>
              <w:rPr>
                <w:rFonts w:ascii="Arial" w:hAnsi="Arial" w:cs="Arial"/>
                <w:b/>
                <w:bCs/>
                <w:color w:val="000000" w:themeColor="text1"/>
                <w:sz w:val="18"/>
                <w:szCs w:val="18"/>
                <w:lang w:val="en-GB"/>
              </w:rPr>
            </w:pPr>
            <w:r w:rsidRPr="00645D2E">
              <w:rPr>
                <w:rFonts w:ascii="Arial" w:hAnsi="Arial" w:cs="Arial"/>
                <w:color w:val="000000" w:themeColor="text1"/>
                <w:sz w:val="18"/>
                <w:szCs w:val="18"/>
                <w:lang w:val="en-GB"/>
              </w:rPr>
              <w:t xml:space="preserve">   the period</w:t>
            </w:r>
          </w:p>
        </w:tc>
        <w:tc>
          <w:tcPr>
            <w:tcW w:w="1296" w:type="dxa"/>
            <w:vAlign w:val="bottom"/>
          </w:tcPr>
          <w:p w14:paraId="7782A3CA"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D285A6"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C5E2884"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345296B"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1F52C311" w14:textId="193BF66D" w:rsidR="001D3632" w:rsidRPr="00645D2E" w:rsidRDefault="002A7899"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r w:rsidR="00CF5FB0" w:rsidRPr="00645D2E">
              <w:rPr>
                <w:rFonts w:ascii="Arial" w:hAnsi="Arial" w:cs="Arial"/>
                <w:color w:val="000000" w:themeColor="text1"/>
                <w:sz w:val="18"/>
                <w:szCs w:val="18"/>
                <w:lang w:val="en-GB"/>
              </w:rPr>
              <w:t>10,526)</w:t>
            </w:r>
          </w:p>
        </w:tc>
      </w:tr>
      <w:tr w:rsidR="001D3632" w:rsidRPr="00645D2E" w14:paraId="5AD81A4E" w14:textId="77777777" w:rsidTr="00DC6E37">
        <w:trPr>
          <w:trHeight w:val="20"/>
        </w:trPr>
        <w:tc>
          <w:tcPr>
            <w:tcW w:w="2970" w:type="dxa"/>
            <w:vAlign w:val="bottom"/>
          </w:tcPr>
          <w:p w14:paraId="7557E595" w14:textId="33683B6A"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480F6B68" w14:textId="33DC7D2A"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12984C60" w14:textId="7EDE5E81"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77B6BF4F" w14:textId="43C8868B"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vAlign w:val="bottom"/>
          </w:tcPr>
          <w:p w14:paraId="38D641FF" w14:textId="1A838D18"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0EAE96B3" w14:textId="40BC232E" w:rsidR="001D3632" w:rsidRPr="00645D2E" w:rsidRDefault="001D3632" w:rsidP="00CA359A">
            <w:pPr>
              <w:spacing w:after="0" w:line="240" w:lineRule="auto"/>
              <w:jc w:val="both"/>
              <w:rPr>
                <w:rFonts w:ascii="Arial" w:hAnsi="Arial" w:cs="Arial"/>
                <w:color w:val="000000" w:themeColor="text1"/>
                <w:sz w:val="12"/>
                <w:szCs w:val="12"/>
                <w:lang w:val="en-GB"/>
              </w:rPr>
            </w:pPr>
          </w:p>
        </w:tc>
      </w:tr>
      <w:tr w:rsidR="001D3632" w:rsidRPr="00645D2E" w14:paraId="624DFABC" w14:textId="77777777" w:rsidTr="00DC6E37">
        <w:trPr>
          <w:trHeight w:val="20"/>
        </w:trPr>
        <w:tc>
          <w:tcPr>
            <w:tcW w:w="2970" w:type="dxa"/>
          </w:tcPr>
          <w:p w14:paraId="12F302A5" w14:textId="0C9E751B"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eastAsia="Arial Unicode MS" w:hAnsi="Arial" w:cs="Arial"/>
                <w:b/>
                <w:bCs/>
                <w:color w:val="000000" w:themeColor="text1"/>
                <w:sz w:val="18"/>
                <w:szCs w:val="18"/>
              </w:rPr>
              <w:t>Timing of revenue recognition</w:t>
            </w:r>
          </w:p>
        </w:tc>
        <w:tc>
          <w:tcPr>
            <w:tcW w:w="1296" w:type="dxa"/>
            <w:vAlign w:val="bottom"/>
          </w:tcPr>
          <w:p w14:paraId="0FB93AE7"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1563EB"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FA70A75"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6490D69" w14:textId="77777777" w:rsidR="001D3632" w:rsidRPr="00645D2E"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B9445FE" w14:textId="77777777" w:rsidR="001D3632" w:rsidRPr="00645D2E" w:rsidRDefault="001D3632" w:rsidP="001D3632">
            <w:pPr>
              <w:spacing w:after="0" w:line="240" w:lineRule="auto"/>
              <w:ind w:right="-72"/>
              <w:jc w:val="right"/>
              <w:rPr>
                <w:rFonts w:ascii="Arial" w:hAnsi="Arial" w:cs="Arial"/>
                <w:color w:val="000000" w:themeColor="text1"/>
                <w:sz w:val="18"/>
                <w:szCs w:val="18"/>
              </w:rPr>
            </w:pPr>
          </w:p>
        </w:tc>
      </w:tr>
      <w:tr w:rsidR="001D3632" w:rsidRPr="00645D2E" w14:paraId="1562076C" w14:textId="77777777" w:rsidTr="00DC6E37">
        <w:trPr>
          <w:trHeight w:val="20"/>
        </w:trPr>
        <w:tc>
          <w:tcPr>
            <w:tcW w:w="2970" w:type="dxa"/>
          </w:tcPr>
          <w:p w14:paraId="3457ACF3" w14:textId="1A94763D" w:rsidR="001D3632" w:rsidRPr="00645D2E" w:rsidRDefault="001D3632" w:rsidP="001D3632">
            <w:pPr>
              <w:spacing w:after="0" w:line="240" w:lineRule="auto"/>
              <w:ind w:left="-101"/>
              <w:jc w:val="both"/>
              <w:rPr>
                <w:rFonts w:ascii="Arial" w:hAnsi="Arial" w:cs="Arial"/>
                <w:b/>
                <w:bCs/>
                <w:color w:val="000000" w:themeColor="text1"/>
                <w:sz w:val="18"/>
                <w:szCs w:val="18"/>
                <w:lang w:val="en-GB"/>
              </w:rPr>
            </w:pPr>
            <w:r w:rsidRPr="00645D2E">
              <w:rPr>
                <w:rFonts w:ascii="Arial" w:eastAsia="Arial Unicode MS" w:hAnsi="Arial" w:cs="Arial"/>
                <w:color w:val="000000" w:themeColor="text1"/>
                <w:sz w:val="18"/>
                <w:szCs w:val="18"/>
              </w:rPr>
              <w:t>At a point in time</w:t>
            </w:r>
          </w:p>
        </w:tc>
        <w:tc>
          <w:tcPr>
            <w:tcW w:w="1296" w:type="dxa"/>
            <w:vAlign w:val="bottom"/>
          </w:tcPr>
          <w:p w14:paraId="2292AD03" w14:textId="7D8AFC97" w:rsidR="001D3632" w:rsidRPr="00645D2E" w:rsidRDefault="005F6B18"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247,7</w:t>
            </w:r>
            <w:r w:rsidR="00097F90" w:rsidRPr="00645D2E">
              <w:rPr>
                <w:rFonts w:ascii="Arial" w:hAnsi="Arial" w:cs="Arial"/>
                <w:color w:val="000000" w:themeColor="text1"/>
                <w:sz w:val="18"/>
                <w:szCs w:val="18"/>
                <w:lang w:val="en-GB"/>
              </w:rPr>
              <w:t>00</w:t>
            </w:r>
          </w:p>
        </w:tc>
        <w:tc>
          <w:tcPr>
            <w:tcW w:w="1296" w:type="dxa"/>
            <w:vAlign w:val="bottom"/>
          </w:tcPr>
          <w:p w14:paraId="7004118C" w14:textId="53BC8223" w:rsidR="001D3632" w:rsidRPr="00645D2E" w:rsidRDefault="0072151D"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6,912</w:t>
            </w:r>
          </w:p>
        </w:tc>
        <w:tc>
          <w:tcPr>
            <w:tcW w:w="1296" w:type="dxa"/>
            <w:vAlign w:val="bottom"/>
          </w:tcPr>
          <w:p w14:paraId="6722104F" w14:textId="3E03DDD5" w:rsidR="001D3632" w:rsidRPr="00645D2E" w:rsidRDefault="00136FEB"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20D888A2" w14:textId="0CF88180" w:rsidR="001D3632" w:rsidRPr="00645D2E" w:rsidRDefault="00136FEB"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2DFE71D7" w14:textId="49542165" w:rsidR="001D3632" w:rsidRPr="00645D2E" w:rsidRDefault="00E8596A"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254,6</w:t>
            </w:r>
            <w:r w:rsidR="0052680F" w:rsidRPr="00645D2E">
              <w:rPr>
                <w:rFonts w:ascii="Arial" w:hAnsi="Arial" w:cs="Arial"/>
                <w:color w:val="000000" w:themeColor="text1"/>
                <w:sz w:val="18"/>
                <w:szCs w:val="18"/>
              </w:rPr>
              <w:t>1</w:t>
            </w:r>
            <w:r w:rsidRPr="00645D2E">
              <w:rPr>
                <w:rFonts w:ascii="Arial" w:hAnsi="Arial" w:cs="Arial"/>
                <w:color w:val="000000" w:themeColor="text1"/>
                <w:sz w:val="18"/>
                <w:szCs w:val="18"/>
              </w:rPr>
              <w:t>2</w:t>
            </w:r>
          </w:p>
        </w:tc>
      </w:tr>
      <w:tr w:rsidR="001D3632" w:rsidRPr="00645D2E" w14:paraId="2BC45E83" w14:textId="77777777" w:rsidTr="00DC6E37">
        <w:trPr>
          <w:trHeight w:val="20"/>
        </w:trPr>
        <w:tc>
          <w:tcPr>
            <w:tcW w:w="2970" w:type="dxa"/>
          </w:tcPr>
          <w:p w14:paraId="1EAA92C8" w14:textId="20381190"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eastAsia="Arial Unicode MS" w:hAnsi="Arial" w:cs="Arial"/>
                <w:color w:val="000000" w:themeColor="text1"/>
                <w:sz w:val="18"/>
                <w:szCs w:val="18"/>
              </w:rPr>
              <w:t>Over time</w:t>
            </w:r>
          </w:p>
        </w:tc>
        <w:tc>
          <w:tcPr>
            <w:tcW w:w="1296" w:type="dxa"/>
            <w:tcBorders>
              <w:bottom w:val="single" w:sz="4" w:space="0" w:color="auto"/>
            </w:tcBorders>
            <w:vAlign w:val="bottom"/>
          </w:tcPr>
          <w:p w14:paraId="10CDC3D9" w14:textId="665D436D" w:rsidR="001D3632" w:rsidRPr="00645D2E" w:rsidRDefault="00783AB3"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2,370</w:t>
            </w:r>
          </w:p>
        </w:tc>
        <w:tc>
          <w:tcPr>
            <w:tcW w:w="1296" w:type="dxa"/>
            <w:tcBorders>
              <w:bottom w:val="single" w:sz="4" w:space="0" w:color="auto"/>
            </w:tcBorders>
            <w:vAlign w:val="bottom"/>
          </w:tcPr>
          <w:p w14:paraId="40DF105B" w14:textId="2BDD8F91" w:rsidR="001D3632" w:rsidRPr="00645D2E" w:rsidRDefault="00CB4781"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Borders>
              <w:bottom w:val="single" w:sz="4" w:space="0" w:color="auto"/>
            </w:tcBorders>
            <w:vAlign w:val="bottom"/>
          </w:tcPr>
          <w:p w14:paraId="4883598F" w14:textId="235F1608" w:rsidR="001D3632" w:rsidRPr="00645D2E" w:rsidRDefault="00E723D6"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57,083</w:t>
            </w:r>
          </w:p>
        </w:tc>
        <w:tc>
          <w:tcPr>
            <w:tcW w:w="1296" w:type="dxa"/>
            <w:tcBorders>
              <w:bottom w:val="single" w:sz="4" w:space="0" w:color="auto"/>
            </w:tcBorders>
            <w:vAlign w:val="bottom"/>
          </w:tcPr>
          <w:p w14:paraId="720FAF5E" w14:textId="31D0EDC9" w:rsidR="001D3632" w:rsidRPr="00645D2E" w:rsidRDefault="00E46277"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(16,381)</w:t>
            </w:r>
          </w:p>
        </w:tc>
        <w:tc>
          <w:tcPr>
            <w:tcW w:w="1296" w:type="dxa"/>
            <w:tcBorders>
              <w:bottom w:val="single" w:sz="4" w:space="0" w:color="auto"/>
            </w:tcBorders>
            <w:vAlign w:val="bottom"/>
          </w:tcPr>
          <w:p w14:paraId="5EC7A2FB" w14:textId="14265451" w:rsidR="001D3632" w:rsidRPr="00645D2E" w:rsidRDefault="002807E8"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43,072</w:t>
            </w:r>
          </w:p>
        </w:tc>
      </w:tr>
      <w:tr w:rsidR="001D3632" w:rsidRPr="00645D2E" w14:paraId="2AEAC57F" w14:textId="77777777" w:rsidTr="00DC6E37">
        <w:trPr>
          <w:trHeight w:val="20"/>
        </w:trPr>
        <w:tc>
          <w:tcPr>
            <w:tcW w:w="2970" w:type="dxa"/>
          </w:tcPr>
          <w:p w14:paraId="22A61F5D" w14:textId="1A92E6E5"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5A0DFAB7" w14:textId="10B0AA33"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655826B4" w14:textId="647E132F"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01D1BAA2" w14:textId="53B2D5CE"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65F19A43" w14:textId="0EC1109D" w:rsidR="001D3632" w:rsidRPr="00645D2E" w:rsidRDefault="001D3632"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00B7EC24" w14:textId="1FA7032C" w:rsidR="001D3632" w:rsidRPr="00645D2E" w:rsidRDefault="001D3632" w:rsidP="00CA359A">
            <w:pPr>
              <w:spacing w:after="0" w:line="240" w:lineRule="auto"/>
              <w:jc w:val="both"/>
              <w:rPr>
                <w:rFonts w:ascii="Arial" w:hAnsi="Arial" w:cs="Arial"/>
                <w:color w:val="000000" w:themeColor="text1"/>
                <w:sz w:val="12"/>
                <w:szCs w:val="12"/>
                <w:lang w:val="en-GB"/>
              </w:rPr>
            </w:pPr>
          </w:p>
        </w:tc>
      </w:tr>
      <w:tr w:rsidR="001D3632" w:rsidRPr="00645D2E" w14:paraId="13AC87B0" w14:textId="77777777" w:rsidTr="006834E9">
        <w:trPr>
          <w:trHeight w:val="20"/>
        </w:trPr>
        <w:tc>
          <w:tcPr>
            <w:tcW w:w="2970" w:type="dxa"/>
          </w:tcPr>
          <w:p w14:paraId="3CDFFAB9" w14:textId="653161EF" w:rsidR="001D3632" w:rsidRPr="00645D2E" w:rsidRDefault="001D3632" w:rsidP="001D3632">
            <w:pPr>
              <w:spacing w:after="0" w:line="240" w:lineRule="auto"/>
              <w:ind w:left="-101"/>
              <w:jc w:val="both"/>
              <w:rPr>
                <w:rFonts w:ascii="Arial" w:hAnsi="Arial" w:cs="Arial"/>
                <w:color w:val="000000" w:themeColor="text1"/>
                <w:sz w:val="18"/>
                <w:szCs w:val="18"/>
                <w:lang w:val="en-GB"/>
              </w:rPr>
            </w:pPr>
            <w:r w:rsidRPr="00645D2E">
              <w:rPr>
                <w:rFonts w:ascii="Arial" w:eastAsia="Arial Unicode MS" w:hAnsi="Arial" w:cs="Arial"/>
                <w:color w:val="000000" w:themeColor="text1"/>
                <w:sz w:val="18"/>
                <w:szCs w:val="18"/>
              </w:rPr>
              <w:t>Total revenue</w:t>
            </w:r>
          </w:p>
        </w:tc>
        <w:tc>
          <w:tcPr>
            <w:tcW w:w="1296" w:type="dxa"/>
            <w:tcBorders>
              <w:bottom w:val="single" w:sz="4" w:space="0" w:color="auto"/>
            </w:tcBorders>
            <w:vAlign w:val="bottom"/>
          </w:tcPr>
          <w:p w14:paraId="77A25588" w14:textId="0DED06E7" w:rsidR="001D3632" w:rsidRPr="00645D2E" w:rsidRDefault="00361257"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250,0</w:t>
            </w:r>
            <w:r w:rsidR="0078353E" w:rsidRPr="00645D2E">
              <w:rPr>
                <w:rFonts w:ascii="Arial" w:hAnsi="Arial" w:cs="Arial"/>
                <w:color w:val="000000" w:themeColor="text1"/>
                <w:sz w:val="18"/>
                <w:szCs w:val="18"/>
                <w:lang w:val="en-GB"/>
              </w:rPr>
              <w:t>70</w:t>
            </w:r>
          </w:p>
        </w:tc>
        <w:tc>
          <w:tcPr>
            <w:tcW w:w="1296" w:type="dxa"/>
            <w:tcBorders>
              <w:bottom w:val="single" w:sz="4" w:space="0" w:color="auto"/>
            </w:tcBorders>
            <w:vAlign w:val="bottom"/>
          </w:tcPr>
          <w:p w14:paraId="29B849CE" w14:textId="439954AD" w:rsidR="001D3632" w:rsidRPr="00645D2E" w:rsidRDefault="00F403BE"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6,912</w:t>
            </w:r>
          </w:p>
        </w:tc>
        <w:tc>
          <w:tcPr>
            <w:tcW w:w="1296" w:type="dxa"/>
            <w:tcBorders>
              <w:bottom w:val="single" w:sz="4" w:space="0" w:color="auto"/>
            </w:tcBorders>
            <w:vAlign w:val="bottom"/>
          </w:tcPr>
          <w:p w14:paraId="1DF42001" w14:textId="50C8E679" w:rsidR="001D3632" w:rsidRPr="00645D2E" w:rsidRDefault="00A853BB"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57,083</w:t>
            </w:r>
          </w:p>
        </w:tc>
        <w:tc>
          <w:tcPr>
            <w:tcW w:w="1296" w:type="dxa"/>
            <w:tcBorders>
              <w:bottom w:val="single" w:sz="4" w:space="0" w:color="auto"/>
            </w:tcBorders>
            <w:vAlign w:val="bottom"/>
          </w:tcPr>
          <w:p w14:paraId="397C9ABC" w14:textId="798EAC37" w:rsidR="001D3632" w:rsidRPr="00645D2E" w:rsidRDefault="00397165" w:rsidP="001D3632">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(16,381)</w:t>
            </w:r>
          </w:p>
        </w:tc>
        <w:tc>
          <w:tcPr>
            <w:tcW w:w="1296" w:type="dxa"/>
            <w:tcBorders>
              <w:bottom w:val="single" w:sz="4" w:space="0" w:color="auto"/>
            </w:tcBorders>
            <w:vAlign w:val="bottom"/>
          </w:tcPr>
          <w:p w14:paraId="7C48E600" w14:textId="4D0EBCD2" w:rsidR="001D3632" w:rsidRPr="00645D2E" w:rsidRDefault="00A0534C" w:rsidP="001D3632">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297,6</w:t>
            </w:r>
            <w:r w:rsidR="00EE0853" w:rsidRPr="00645D2E">
              <w:rPr>
                <w:rFonts w:ascii="Arial" w:hAnsi="Arial" w:cs="Arial"/>
                <w:color w:val="000000" w:themeColor="text1"/>
                <w:sz w:val="18"/>
                <w:szCs w:val="18"/>
              </w:rPr>
              <w:t>84</w:t>
            </w:r>
          </w:p>
        </w:tc>
      </w:tr>
    </w:tbl>
    <w:p w14:paraId="0E28572C" w14:textId="77777777" w:rsidR="0045302E" w:rsidRPr="00645D2E" w:rsidRDefault="0045302E" w:rsidP="750ACD42">
      <w:pPr>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61EE6FC7" w14:textId="3F52DF0B" w:rsidR="009D49A9" w:rsidRPr="00645D2E" w:rsidRDefault="009D49A9" w:rsidP="750ACD42">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D64AFA" w:rsidRPr="00645D2E" w14:paraId="417DC093" w14:textId="77777777" w:rsidTr="007122A3">
        <w:trPr>
          <w:trHeight w:val="20"/>
        </w:trPr>
        <w:tc>
          <w:tcPr>
            <w:tcW w:w="2970" w:type="dxa"/>
            <w:vAlign w:val="bottom"/>
          </w:tcPr>
          <w:p w14:paraId="67D0AA59" w14:textId="77777777" w:rsidR="00D64AFA" w:rsidRPr="00645D2E" w:rsidRDefault="00D64AFA" w:rsidP="00D64AFA">
            <w:pPr>
              <w:spacing w:after="0" w:line="240" w:lineRule="auto"/>
              <w:ind w:left="-101"/>
              <w:jc w:val="both"/>
              <w:rPr>
                <w:rFonts w:ascii="Arial" w:hAnsi="Arial" w:cs="Arial"/>
                <w:color w:val="000000" w:themeColor="text1"/>
                <w:sz w:val="18"/>
                <w:szCs w:val="18"/>
                <w:cs/>
              </w:rPr>
            </w:pPr>
          </w:p>
        </w:tc>
        <w:tc>
          <w:tcPr>
            <w:tcW w:w="6480" w:type="dxa"/>
            <w:gridSpan w:val="5"/>
            <w:vAlign w:val="bottom"/>
          </w:tcPr>
          <w:p w14:paraId="4B240FC4" w14:textId="484E99BF" w:rsidR="00D64AFA" w:rsidRPr="00645D2E" w:rsidRDefault="00D64AFA" w:rsidP="00D64AFA">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lang w:val="en-GB"/>
              </w:rPr>
              <w:t xml:space="preserve">For the three-month period ended </w:t>
            </w:r>
            <w:r w:rsidR="00B441C1" w:rsidRPr="00645D2E">
              <w:rPr>
                <w:rFonts w:ascii="Arial" w:hAnsi="Arial" w:cs="Arial"/>
                <w:b/>
                <w:bCs/>
                <w:color w:val="000000" w:themeColor="text1"/>
                <w:sz w:val="18"/>
                <w:szCs w:val="18"/>
                <w:lang w:val="en-GB"/>
              </w:rPr>
              <w:t>31</w:t>
            </w:r>
            <w:r w:rsidRPr="00645D2E">
              <w:rPr>
                <w:rFonts w:ascii="Arial" w:hAnsi="Arial" w:cs="Arial"/>
                <w:b/>
                <w:bCs/>
                <w:color w:val="000000" w:themeColor="text1"/>
                <w:sz w:val="18"/>
                <w:szCs w:val="18"/>
                <w:lang w:val="en-GB"/>
              </w:rPr>
              <w:t xml:space="preserve"> March </w:t>
            </w:r>
            <w:r w:rsidR="00B441C1" w:rsidRPr="00645D2E">
              <w:rPr>
                <w:rFonts w:ascii="Arial" w:hAnsi="Arial" w:cs="Arial"/>
                <w:b/>
                <w:bCs/>
                <w:color w:val="000000" w:themeColor="text1"/>
                <w:sz w:val="18"/>
                <w:szCs w:val="18"/>
                <w:lang w:val="en-GB"/>
              </w:rPr>
              <w:t>2025</w:t>
            </w:r>
            <w:r w:rsidR="00744CB4" w:rsidRPr="00645D2E">
              <w:rPr>
                <w:rFonts w:ascii="Arial" w:hAnsi="Arial" w:cs="Arial"/>
                <w:b/>
                <w:bCs/>
                <w:color w:val="000000" w:themeColor="text1"/>
                <w:sz w:val="18"/>
                <w:cs/>
                <w:lang w:val="en-GB"/>
              </w:rPr>
              <w:t xml:space="preserve"> (</w:t>
            </w:r>
            <w:r w:rsidR="00744CB4" w:rsidRPr="00645D2E">
              <w:rPr>
                <w:rFonts w:ascii="Arial" w:hAnsi="Arial" w:cs="Arial"/>
                <w:b/>
                <w:bCs/>
                <w:color w:val="000000" w:themeColor="text1"/>
                <w:sz w:val="18"/>
              </w:rPr>
              <w:t>r</w:t>
            </w:r>
            <w:proofErr w:type="spellStart"/>
            <w:r w:rsidR="00744CB4" w:rsidRPr="00645D2E">
              <w:rPr>
                <w:rFonts w:ascii="Arial" w:hAnsi="Arial" w:cs="Arial"/>
                <w:b/>
                <w:bCs/>
                <w:color w:val="000000" w:themeColor="text1"/>
                <w:sz w:val="18"/>
                <w:lang w:val="en-GB"/>
              </w:rPr>
              <w:t>estated</w:t>
            </w:r>
            <w:proofErr w:type="spellEnd"/>
            <w:r w:rsidR="00744CB4" w:rsidRPr="00645D2E">
              <w:rPr>
                <w:rFonts w:ascii="Arial" w:hAnsi="Arial" w:cs="Arial"/>
                <w:b/>
                <w:bCs/>
                <w:color w:val="000000" w:themeColor="text1"/>
                <w:sz w:val="18"/>
                <w:cs/>
                <w:lang w:val="en-GB"/>
              </w:rPr>
              <w:t>)</w:t>
            </w:r>
          </w:p>
        </w:tc>
      </w:tr>
      <w:tr w:rsidR="00931878" w:rsidRPr="00645D2E" w14:paraId="5B08B94F" w14:textId="77777777" w:rsidTr="007122A3">
        <w:trPr>
          <w:trHeight w:val="20"/>
        </w:trPr>
        <w:tc>
          <w:tcPr>
            <w:tcW w:w="2970" w:type="dxa"/>
            <w:vAlign w:val="bottom"/>
          </w:tcPr>
          <w:p w14:paraId="4CCBEB3D" w14:textId="77777777" w:rsidR="00931878" w:rsidRPr="00645D2E" w:rsidRDefault="00931878" w:rsidP="750ACD42">
            <w:pPr>
              <w:spacing w:after="0" w:line="240" w:lineRule="auto"/>
              <w:ind w:left="-101"/>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460C665D" w14:textId="77777777"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64BFEA81" w14:textId="77777777"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electricity sales</w:t>
            </w:r>
          </w:p>
        </w:tc>
        <w:tc>
          <w:tcPr>
            <w:tcW w:w="1296" w:type="dxa"/>
            <w:tcBorders>
              <w:top w:val="single" w:sz="4" w:space="0" w:color="auto"/>
            </w:tcBorders>
            <w:vAlign w:val="bottom"/>
          </w:tcPr>
          <w:p w14:paraId="31944635" w14:textId="77777777" w:rsidR="00931878" w:rsidRPr="00645D2E" w:rsidRDefault="7CD71B8C"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205635F3" w14:textId="77777777"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Eliminated entries</w:t>
            </w:r>
          </w:p>
        </w:tc>
        <w:tc>
          <w:tcPr>
            <w:tcW w:w="1296" w:type="dxa"/>
            <w:tcBorders>
              <w:top w:val="single" w:sz="4" w:space="0" w:color="auto"/>
            </w:tcBorders>
            <w:vAlign w:val="bottom"/>
          </w:tcPr>
          <w:p w14:paraId="266064D3" w14:textId="77777777"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Total</w:t>
            </w:r>
          </w:p>
        </w:tc>
      </w:tr>
      <w:tr w:rsidR="00E7320C" w:rsidRPr="00645D2E" w14:paraId="260AD14F" w14:textId="77777777" w:rsidTr="007122A3">
        <w:trPr>
          <w:trHeight w:val="20"/>
        </w:trPr>
        <w:tc>
          <w:tcPr>
            <w:tcW w:w="2970" w:type="dxa"/>
            <w:vAlign w:val="bottom"/>
          </w:tcPr>
          <w:p w14:paraId="3030F70F" w14:textId="77777777" w:rsidR="00E7320C" w:rsidRPr="00645D2E" w:rsidRDefault="00E7320C" w:rsidP="750ACD42">
            <w:pPr>
              <w:spacing w:after="0" w:line="240" w:lineRule="auto"/>
              <w:ind w:left="-101"/>
              <w:jc w:val="both"/>
              <w:rPr>
                <w:rFonts w:ascii="Arial" w:hAnsi="Arial" w:cs="Arial"/>
                <w:color w:val="000000" w:themeColor="text1"/>
                <w:sz w:val="18"/>
                <w:szCs w:val="18"/>
                <w:cs/>
                <w:lang w:val="en-GB"/>
              </w:rPr>
            </w:pPr>
          </w:p>
        </w:tc>
        <w:tc>
          <w:tcPr>
            <w:tcW w:w="1296" w:type="dxa"/>
            <w:tcBorders>
              <w:bottom w:val="single" w:sz="4" w:space="0" w:color="auto"/>
            </w:tcBorders>
            <w:vAlign w:val="bottom"/>
          </w:tcPr>
          <w:p w14:paraId="6182C78C" w14:textId="2ACBF299" w:rsidR="00E7320C" w:rsidRPr="00645D2E" w:rsidRDefault="7B185660"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12E428A" w14:textId="2A37302C" w:rsidR="00E7320C" w:rsidRPr="00645D2E" w:rsidRDefault="7B185660"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6BB8B91" w14:textId="18CD73C4" w:rsidR="00E7320C" w:rsidRPr="00645D2E" w:rsidRDefault="7B185660"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33E5EEA7" w14:textId="232CD94B" w:rsidR="00E7320C" w:rsidRPr="00645D2E" w:rsidRDefault="7B185660"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7014042" w14:textId="04E2A7AE" w:rsidR="00E7320C" w:rsidRPr="00645D2E" w:rsidRDefault="7B185660"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r>
      <w:tr w:rsidR="00E7320C" w:rsidRPr="00645D2E" w14:paraId="17C09A66" w14:textId="77777777" w:rsidTr="007122A3">
        <w:trPr>
          <w:trHeight w:val="20"/>
        </w:trPr>
        <w:tc>
          <w:tcPr>
            <w:tcW w:w="2970" w:type="dxa"/>
            <w:vAlign w:val="bottom"/>
          </w:tcPr>
          <w:p w14:paraId="080C996C" w14:textId="77777777" w:rsidR="00E7320C" w:rsidRPr="00645D2E" w:rsidRDefault="00E7320C" w:rsidP="750ACD42">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66666FEA"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2E0603E"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4D8E424"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FB52D12"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48EDCFD"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r>
      <w:tr w:rsidR="00D64AFA" w:rsidRPr="00645D2E" w14:paraId="52876C26" w14:textId="77777777" w:rsidTr="007122A3">
        <w:trPr>
          <w:trHeight w:val="20"/>
        </w:trPr>
        <w:tc>
          <w:tcPr>
            <w:tcW w:w="2970" w:type="dxa"/>
            <w:vAlign w:val="bottom"/>
          </w:tcPr>
          <w:p w14:paraId="52EFEF47" w14:textId="4AC38CAF"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Revenue from sales and services</w:t>
            </w:r>
          </w:p>
        </w:tc>
        <w:tc>
          <w:tcPr>
            <w:tcW w:w="1296" w:type="dxa"/>
          </w:tcPr>
          <w:p w14:paraId="59BB67C9" w14:textId="38620696"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222</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491</w:t>
            </w:r>
          </w:p>
        </w:tc>
        <w:tc>
          <w:tcPr>
            <w:tcW w:w="1296" w:type="dxa"/>
          </w:tcPr>
          <w:p w14:paraId="05896091" w14:textId="27A80BD8"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4</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526</w:t>
            </w:r>
          </w:p>
        </w:tc>
        <w:tc>
          <w:tcPr>
            <w:tcW w:w="1296" w:type="dxa"/>
          </w:tcPr>
          <w:p w14:paraId="024A464A" w14:textId="7C42595B" w:rsidR="00D64AFA" w:rsidRPr="00645D2E" w:rsidRDefault="00433C26"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38,125</w:t>
            </w:r>
          </w:p>
        </w:tc>
        <w:tc>
          <w:tcPr>
            <w:tcW w:w="1296" w:type="dxa"/>
          </w:tcPr>
          <w:p w14:paraId="76772D6B" w14:textId="51C07494"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lang w:val="en-GB"/>
              </w:rPr>
              <w:t>11</w:t>
            </w:r>
            <w:r w:rsidRPr="00645D2E">
              <w:rPr>
                <w:rFonts w:ascii="Arial" w:hAnsi="Arial" w:cs="Arial"/>
                <w:color w:val="000000" w:themeColor="text1"/>
                <w:sz w:val="18"/>
                <w:lang w:val="en-GB"/>
              </w:rPr>
              <w:t>,</w:t>
            </w:r>
            <w:r w:rsidR="00B441C1" w:rsidRPr="00645D2E">
              <w:rPr>
                <w:rFonts w:ascii="Arial" w:hAnsi="Arial" w:cs="Arial"/>
                <w:color w:val="000000" w:themeColor="text1"/>
                <w:sz w:val="18"/>
                <w:lang w:val="en-GB"/>
              </w:rPr>
              <w:t>069</w:t>
            </w:r>
            <w:r w:rsidRPr="00645D2E">
              <w:rPr>
                <w:rFonts w:ascii="Arial" w:hAnsi="Arial" w:cs="Arial"/>
                <w:color w:val="000000" w:themeColor="text1"/>
                <w:sz w:val="18"/>
                <w:szCs w:val="18"/>
                <w:lang w:val="en-GB"/>
              </w:rPr>
              <w:t>)</w:t>
            </w:r>
          </w:p>
        </w:tc>
        <w:tc>
          <w:tcPr>
            <w:tcW w:w="1296" w:type="dxa"/>
          </w:tcPr>
          <w:p w14:paraId="551645FA" w14:textId="79E917F6" w:rsidR="00D64AFA" w:rsidRPr="00645D2E" w:rsidRDefault="001008C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254,073</w:t>
            </w:r>
          </w:p>
        </w:tc>
      </w:tr>
      <w:tr w:rsidR="00D64AFA" w:rsidRPr="00645D2E" w14:paraId="75B3FDFC" w14:textId="77777777" w:rsidTr="00F15F43">
        <w:trPr>
          <w:trHeight w:val="20"/>
        </w:trPr>
        <w:tc>
          <w:tcPr>
            <w:tcW w:w="2970" w:type="dxa"/>
            <w:vAlign w:val="bottom"/>
          </w:tcPr>
          <w:p w14:paraId="45BBC105" w14:textId="77777777" w:rsidR="00D64AFA" w:rsidRPr="00645D2E" w:rsidRDefault="00D64AFA" w:rsidP="00D64AFA">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Revenue</w:t>
            </w:r>
            <w:r w:rsidRPr="00645D2E">
              <w:rPr>
                <w:rFonts w:ascii="Arial" w:hAnsi="Arial" w:cs="Arial"/>
                <w:color w:val="000000" w:themeColor="text1"/>
                <w:sz w:val="18"/>
                <w:szCs w:val="18"/>
                <w:cs/>
                <w:lang w:val="en-GB"/>
              </w:rPr>
              <w:t xml:space="preserve"> </w:t>
            </w:r>
            <w:r w:rsidRPr="00645D2E">
              <w:rPr>
                <w:rFonts w:ascii="Arial" w:hAnsi="Arial" w:cs="Arial"/>
                <w:color w:val="000000" w:themeColor="text1"/>
                <w:sz w:val="18"/>
                <w:szCs w:val="18"/>
                <w:lang w:val="en-GB"/>
              </w:rPr>
              <w:t xml:space="preserve">from construction under </w:t>
            </w:r>
          </w:p>
          <w:p w14:paraId="1242D6F6" w14:textId="2473C23A" w:rsidR="00D64AFA" w:rsidRPr="00645D2E" w:rsidRDefault="00D64AFA" w:rsidP="00D64AFA">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concession agreements</w:t>
            </w:r>
          </w:p>
        </w:tc>
        <w:tc>
          <w:tcPr>
            <w:tcW w:w="1296" w:type="dxa"/>
            <w:vAlign w:val="bottom"/>
          </w:tcPr>
          <w:p w14:paraId="293D6074" w14:textId="51D26670" w:rsidR="00D64AFA" w:rsidRPr="00645D2E" w:rsidRDefault="002D6F2C"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32AA07C0" w14:textId="2D1DD3F4" w:rsidR="00D64AFA" w:rsidRPr="00645D2E" w:rsidRDefault="002D6F2C"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3FF820C6" w14:textId="3363749F" w:rsidR="00D64AFA" w:rsidRPr="00645D2E" w:rsidRDefault="00415CE9"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3,812</w:t>
            </w:r>
          </w:p>
        </w:tc>
        <w:tc>
          <w:tcPr>
            <w:tcW w:w="1296" w:type="dxa"/>
            <w:vAlign w:val="bottom"/>
          </w:tcPr>
          <w:p w14:paraId="2D0E2578" w14:textId="09EE7F26" w:rsidR="00D64AFA" w:rsidRPr="00645D2E" w:rsidRDefault="00CF6244"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12C048C2" w14:textId="1401C3A0" w:rsidR="00D64AFA" w:rsidRPr="00645D2E" w:rsidRDefault="00C862DC"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3,812</w:t>
            </w:r>
          </w:p>
        </w:tc>
      </w:tr>
      <w:tr w:rsidR="00D64AFA" w:rsidRPr="00645D2E" w14:paraId="56594A24" w14:textId="77777777" w:rsidTr="007122A3">
        <w:trPr>
          <w:trHeight w:val="20"/>
        </w:trPr>
        <w:tc>
          <w:tcPr>
            <w:tcW w:w="2970" w:type="dxa"/>
            <w:vAlign w:val="bottom"/>
          </w:tcPr>
          <w:p w14:paraId="58464106" w14:textId="3EB6DC47" w:rsidR="00D64AFA" w:rsidRPr="00645D2E" w:rsidRDefault="00536A4E" w:rsidP="00D64AFA">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Interest income on finance lease</w:t>
            </w:r>
          </w:p>
        </w:tc>
        <w:tc>
          <w:tcPr>
            <w:tcW w:w="1296" w:type="dxa"/>
          </w:tcPr>
          <w:p w14:paraId="1A39609E" w14:textId="3895FC9D" w:rsidR="00D64AFA" w:rsidRPr="00645D2E" w:rsidRDefault="002D6F2C"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Pr>
          <w:p w14:paraId="263C5448" w14:textId="3FFC1F3D" w:rsidR="00D64AFA" w:rsidRPr="00645D2E" w:rsidRDefault="002D6F2C"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Pr>
          <w:p w14:paraId="737A218C" w14:textId="69B27A57" w:rsidR="00D64AFA" w:rsidRPr="00645D2E" w:rsidRDefault="004357A0"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12,979</w:t>
            </w:r>
          </w:p>
        </w:tc>
        <w:tc>
          <w:tcPr>
            <w:tcW w:w="1296" w:type="dxa"/>
          </w:tcPr>
          <w:p w14:paraId="2F65FE6F" w14:textId="506ED3C8" w:rsidR="00D64AFA" w:rsidRPr="00645D2E" w:rsidRDefault="00CD7EF3"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Pr>
          <w:p w14:paraId="76DEA47D" w14:textId="1455802E" w:rsidR="00D64AFA" w:rsidRPr="00645D2E" w:rsidRDefault="000A4D76"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12,979</w:t>
            </w:r>
          </w:p>
        </w:tc>
      </w:tr>
      <w:tr w:rsidR="00D64AFA" w:rsidRPr="00645D2E" w14:paraId="430CDB6A" w14:textId="77777777" w:rsidTr="007122A3">
        <w:trPr>
          <w:trHeight w:val="20"/>
        </w:trPr>
        <w:tc>
          <w:tcPr>
            <w:tcW w:w="2970" w:type="dxa"/>
            <w:vAlign w:val="bottom"/>
          </w:tcPr>
          <w:p w14:paraId="553B8BF7" w14:textId="7CF5D012"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Costs of sales and services</w:t>
            </w:r>
          </w:p>
        </w:tc>
        <w:tc>
          <w:tcPr>
            <w:tcW w:w="1296" w:type="dxa"/>
          </w:tcPr>
          <w:p w14:paraId="6875639C" w14:textId="60453FC2" w:rsidR="00D64AFA" w:rsidRPr="00645D2E" w:rsidRDefault="003B0E8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(210,050)</w:t>
            </w:r>
          </w:p>
        </w:tc>
        <w:tc>
          <w:tcPr>
            <w:tcW w:w="1296" w:type="dxa"/>
          </w:tcPr>
          <w:p w14:paraId="7A7B528D" w14:textId="7B870C66"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szCs w:val="18"/>
                <w:lang w:val="en-GB"/>
              </w:rPr>
              <w:t>4</w:t>
            </w: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szCs w:val="18"/>
                <w:lang w:val="en-GB"/>
              </w:rPr>
              <w:t>439</w:t>
            </w:r>
            <w:r w:rsidRPr="00645D2E">
              <w:rPr>
                <w:rFonts w:ascii="Arial" w:hAnsi="Arial" w:cs="Arial"/>
                <w:color w:val="000000" w:themeColor="text1"/>
                <w:sz w:val="18"/>
                <w:szCs w:val="18"/>
                <w:lang w:val="en-GB"/>
              </w:rPr>
              <w:t>)</w:t>
            </w:r>
          </w:p>
        </w:tc>
        <w:tc>
          <w:tcPr>
            <w:tcW w:w="1296" w:type="dxa"/>
          </w:tcPr>
          <w:p w14:paraId="681AE73A" w14:textId="6503F6DE" w:rsidR="00D64AFA" w:rsidRPr="00645D2E" w:rsidRDefault="005633E6"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(32,158)</w:t>
            </w:r>
          </w:p>
        </w:tc>
        <w:tc>
          <w:tcPr>
            <w:tcW w:w="1296" w:type="dxa"/>
          </w:tcPr>
          <w:p w14:paraId="6B258D96" w14:textId="4D11BB8C"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11</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069</w:t>
            </w:r>
          </w:p>
        </w:tc>
        <w:tc>
          <w:tcPr>
            <w:tcW w:w="1296" w:type="dxa"/>
          </w:tcPr>
          <w:p w14:paraId="1AB59474" w14:textId="2E956F52" w:rsidR="00D64AFA" w:rsidRPr="00645D2E" w:rsidRDefault="009F5762"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(235,578)</w:t>
            </w:r>
          </w:p>
        </w:tc>
      </w:tr>
      <w:tr w:rsidR="00D64AFA" w:rsidRPr="00645D2E" w14:paraId="468A3244" w14:textId="77777777" w:rsidTr="00E16DD5">
        <w:trPr>
          <w:trHeight w:val="20"/>
        </w:trPr>
        <w:tc>
          <w:tcPr>
            <w:tcW w:w="2970" w:type="dxa"/>
            <w:vAlign w:val="bottom"/>
          </w:tcPr>
          <w:p w14:paraId="0D8E311E" w14:textId="77777777" w:rsidR="00D64AFA" w:rsidRPr="00645D2E" w:rsidRDefault="00D64AFA" w:rsidP="00D64AFA">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Costs of construction under </w:t>
            </w:r>
          </w:p>
          <w:p w14:paraId="304CCFF6" w14:textId="22FEF962" w:rsidR="00D64AFA" w:rsidRPr="00645D2E" w:rsidRDefault="00D64AFA" w:rsidP="00D64AFA">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concession agreements</w:t>
            </w:r>
          </w:p>
        </w:tc>
        <w:tc>
          <w:tcPr>
            <w:tcW w:w="1296" w:type="dxa"/>
            <w:vAlign w:val="bottom"/>
          </w:tcPr>
          <w:p w14:paraId="0DD2E843" w14:textId="2B6F36F6" w:rsidR="00D64AFA" w:rsidRPr="00645D2E" w:rsidRDefault="004104C5"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6F250849" w14:textId="776D07AD" w:rsidR="00D64AFA" w:rsidRPr="00645D2E" w:rsidRDefault="00D97ACB"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7ABBD054" w14:textId="50F8217F" w:rsidR="00D64AFA" w:rsidRPr="00645D2E" w:rsidRDefault="00F41DA6"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(3,812)</w:t>
            </w:r>
          </w:p>
        </w:tc>
        <w:tc>
          <w:tcPr>
            <w:tcW w:w="1296" w:type="dxa"/>
            <w:vAlign w:val="bottom"/>
          </w:tcPr>
          <w:p w14:paraId="12341171" w14:textId="3856B6A5" w:rsidR="00D64AFA" w:rsidRPr="00645D2E" w:rsidRDefault="00DB3BF3"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728DD751" w14:textId="24A9AB76" w:rsidR="00D64AFA" w:rsidRPr="00645D2E" w:rsidRDefault="00787849" w:rsidP="00D64AFA">
            <w:pPr>
              <w:spacing w:after="0" w:line="240" w:lineRule="auto"/>
              <w:ind w:right="-72"/>
              <w:jc w:val="right"/>
              <w:rPr>
                <w:rFonts w:ascii="Arial" w:hAnsi="Arial" w:cs="Arial"/>
                <w:color w:val="000000" w:themeColor="text1"/>
                <w:sz w:val="18"/>
                <w:szCs w:val="18"/>
                <w:cs/>
                <w:lang w:val="en-GB"/>
              </w:rPr>
            </w:pPr>
            <w:r w:rsidRPr="00645D2E">
              <w:rPr>
                <w:rFonts w:ascii="Arial" w:hAnsi="Arial" w:cs="Arial"/>
                <w:color w:val="000000" w:themeColor="text1"/>
                <w:sz w:val="18"/>
                <w:szCs w:val="18"/>
                <w:lang w:val="en-GB"/>
              </w:rPr>
              <w:t>(3,812)</w:t>
            </w:r>
          </w:p>
        </w:tc>
      </w:tr>
      <w:tr w:rsidR="00D64AFA" w:rsidRPr="00645D2E" w14:paraId="4F139EB3" w14:textId="77777777" w:rsidTr="007122A3">
        <w:trPr>
          <w:trHeight w:val="20"/>
        </w:trPr>
        <w:tc>
          <w:tcPr>
            <w:tcW w:w="2970" w:type="dxa"/>
            <w:vAlign w:val="bottom"/>
          </w:tcPr>
          <w:p w14:paraId="01065936" w14:textId="222F8DC4" w:rsidR="00D64AFA" w:rsidRPr="00645D2E" w:rsidRDefault="00D64AFA" w:rsidP="00D64AFA">
            <w:pPr>
              <w:spacing w:after="0" w:line="240" w:lineRule="auto"/>
              <w:ind w:left="-101"/>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B9920C4" w14:textId="155E6F7F" w:rsidR="00D64AFA" w:rsidRPr="00645D2E" w:rsidRDefault="00D64AFA" w:rsidP="00D64AFA">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C8AE93A" w14:textId="62E82610" w:rsidR="00D64AFA" w:rsidRPr="00645D2E" w:rsidRDefault="00D64AFA" w:rsidP="00D64AFA">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28223C59" w14:textId="7F092639" w:rsidR="00D64AFA" w:rsidRPr="00645D2E" w:rsidRDefault="00D64AFA" w:rsidP="00D64AFA">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4471F9EC" w14:textId="1D0C66EC" w:rsidR="00D64AFA" w:rsidRPr="00645D2E" w:rsidRDefault="00D64AFA" w:rsidP="00D64AFA">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38DB989" w14:textId="7FD53C47" w:rsidR="00D64AFA" w:rsidRPr="00645D2E" w:rsidRDefault="00D64AFA" w:rsidP="00D64AFA">
            <w:pPr>
              <w:spacing w:after="0" w:line="240" w:lineRule="auto"/>
              <w:ind w:right="-72"/>
              <w:jc w:val="right"/>
              <w:rPr>
                <w:rFonts w:ascii="Arial" w:hAnsi="Arial" w:cs="Arial"/>
                <w:color w:val="000000" w:themeColor="text1"/>
                <w:sz w:val="18"/>
                <w:szCs w:val="18"/>
                <w:highlight w:val="yellow"/>
                <w:lang w:val="en-GB"/>
              </w:rPr>
            </w:pPr>
          </w:p>
        </w:tc>
      </w:tr>
      <w:tr w:rsidR="00D64AFA" w:rsidRPr="00645D2E" w14:paraId="7B2A0B9B" w14:textId="77777777" w:rsidTr="007122A3">
        <w:trPr>
          <w:trHeight w:val="20"/>
        </w:trPr>
        <w:tc>
          <w:tcPr>
            <w:tcW w:w="2970" w:type="dxa"/>
            <w:vAlign w:val="bottom"/>
          </w:tcPr>
          <w:p w14:paraId="3EB72DA6" w14:textId="32767A1D"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Segment results</w:t>
            </w:r>
          </w:p>
        </w:tc>
        <w:tc>
          <w:tcPr>
            <w:tcW w:w="1296" w:type="dxa"/>
          </w:tcPr>
          <w:p w14:paraId="145F1612" w14:textId="3B0C45AA"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12</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441</w:t>
            </w:r>
          </w:p>
        </w:tc>
        <w:tc>
          <w:tcPr>
            <w:tcW w:w="1296" w:type="dxa"/>
          </w:tcPr>
          <w:p w14:paraId="1EDE5F12" w14:textId="441AD2F1"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87</w:t>
            </w:r>
          </w:p>
        </w:tc>
        <w:tc>
          <w:tcPr>
            <w:tcW w:w="1296" w:type="dxa"/>
          </w:tcPr>
          <w:p w14:paraId="53F207A9" w14:textId="5EFD9333" w:rsidR="00D64AFA" w:rsidRPr="00645D2E" w:rsidRDefault="00154316"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18,946</w:t>
            </w:r>
          </w:p>
        </w:tc>
        <w:tc>
          <w:tcPr>
            <w:tcW w:w="1296" w:type="dxa"/>
          </w:tcPr>
          <w:p w14:paraId="071CBB3C" w14:textId="567421B6"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Pr>
          <w:p w14:paraId="7447A24B" w14:textId="2AB52BCD" w:rsidR="00D64AFA" w:rsidRPr="00645D2E" w:rsidRDefault="00474505"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31,474</w:t>
            </w:r>
          </w:p>
        </w:tc>
      </w:tr>
      <w:tr w:rsidR="00D64AFA" w:rsidRPr="00645D2E" w14:paraId="05EEE00E" w14:textId="77777777">
        <w:trPr>
          <w:trHeight w:val="20"/>
        </w:trPr>
        <w:tc>
          <w:tcPr>
            <w:tcW w:w="2970" w:type="dxa"/>
            <w:vAlign w:val="bottom"/>
          </w:tcPr>
          <w:p w14:paraId="170C3CF6" w14:textId="6C24BF40"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Other income</w:t>
            </w:r>
          </w:p>
        </w:tc>
        <w:tc>
          <w:tcPr>
            <w:tcW w:w="1296" w:type="dxa"/>
            <w:vAlign w:val="bottom"/>
          </w:tcPr>
          <w:p w14:paraId="4B8B6263" w14:textId="58C9E459"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D4A5292" w14:textId="544A0BF6"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4E8660" w14:textId="37B9D035"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A85FAD3" w14:textId="6E75540C"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10F4445A" w14:textId="0D4BA666"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4</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033</w:t>
            </w:r>
          </w:p>
        </w:tc>
      </w:tr>
      <w:tr w:rsidR="00D64AFA" w:rsidRPr="00645D2E" w14:paraId="124C1E89" w14:textId="77777777">
        <w:trPr>
          <w:trHeight w:val="20"/>
        </w:trPr>
        <w:tc>
          <w:tcPr>
            <w:tcW w:w="2970" w:type="dxa"/>
            <w:vAlign w:val="bottom"/>
          </w:tcPr>
          <w:p w14:paraId="381624C5" w14:textId="45BB409B"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Selling expenses</w:t>
            </w:r>
          </w:p>
        </w:tc>
        <w:tc>
          <w:tcPr>
            <w:tcW w:w="1296" w:type="dxa"/>
            <w:vAlign w:val="bottom"/>
          </w:tcPr>
          <w:p w14:paraId="448D6F6F" w14:textId="7EEAD1A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0F8D550" w14:textId="73FE5409"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51C0553" w14:textId="4A63DC1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0521E2" w14:textId="5C7332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02F1D384" w14:textId="40FC78CB"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szCs w:val="18"/>
                <w:lang w:val="en-GB"/>
              </w:rPr>
              <w:t>4</w:t>
            </w: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szCs w:val="18"/>
                <w:lang w:val="en-GB"/>
              </w:rPr>
              <w:t>723</w:t>
            </w:r>
            <w:r w:rsidRPr="00645D2E">
              <w:rPr>
                <w:rFonts w:ascii="Arial" w:hAnsi="Arial" w:cs="Arial"/>
                <w:color w:val="000000" w:themeColor="text1"/>
                <w:sz w:val="18"/>
                <w:szCs w:val="18"/>
                <w:lang w:val="en-GB"/>
              </w:rPr>
              <w:t>)</w:t>
            </w:r>
          </w:p>
        </w:tc>
      </w:tr>
      <w:tr w:rsidR="00D64AFA" w:rsidRPr="00645D2E" w14:paraId="4144EE93" w14:textId="77777777">
        <w:trPr>
          <w:trHeight w:val="20"/>
        </w:trPr>
        <w:tc>
          <w:tcPr>
            <w:tcW w:w="2970" w:type="dxa"/>
            <w:vAlign w:val="bottom"/>
          </w:tcPr>
          <w:p w14:paraId="0D3C2E5D" w14:textId="0BF0ED87"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Administrative expenses</w:t>
            </w:r>
          </w:p>
        </w:tc>
        <w:tc>
          <w:tcPr>
            <w:tcW w:w="1296" w:type="dxa"/>
            <w:vAlign w:val="bottom"/>
          </w:tcPr>
          <w:p w14:paraId="58CB5FEE" w14:textId="5B1C9B46"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D2C0581" w14:textId="69B4E0AF"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CDBE9BF" w14:textId="6C934B19"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BA333F4" w14:textId="11791124"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4F0D0350" w14:textId="73AF33DB" w:rsidR="00D64AFA" w:rsidRPr="00645D2E" w:rsidRDefault="00D64AFA" w:rsidP="00D64AFA">
            <w:pPr>
              <w:spacing w:after="0" w:line="240" w:lineRule="auto"/>
              <w:ind w:right="-72"/>
              <w:jc w:val="right"/>
              <w:rPr>
                <w:rFonts w:ascii="Arial" w:hAnsi="Arial" w:cs="Arial"/>
                <w:color w:val="000000" w:themeColor="text1"/>
                <w:sz w:val="18"/>
                <w:szCs w:val="18"/>
                <w:cs/>
                <w:lang w:val="en-GB"/>
              </w:rPr>
            </w:pPr>
            <w:r w:rsidRPr="00645D2E">
              <w:rPr>
                <w:rFonts w:ascii="Arial" w:hAnsi="Arial" w:cs="Arial"/>
                <w:color w:val="000000" w:themeColor="text1"/>
                <w:sz w:val="18"/>
                <w:szCs w:val="18"/>
              </w:rPr>
              <w:t>(</w:t>
            </w:r>
            <w:r w:rsidR="00B441C1" w:rsidRPr="00645D2E">
              <w:rPr>
                <w:rFonts w:ascii="Arial" w:hAnsi="Arial" w:cs="Arial"/>
                <w:color w:val="000000" w:themeColor="text1"/>
                <w:sz w:val="18"/>
                <w:szCs w:val="18"/>
                <w:lang w:val="en-GB"/>
              </w:rPr>
              <w:t>49</w:t>
            </w:r>
            <w:r w:rsidRPr="00645D2E">
              <w:rPr>
                <w:rFonts w:ascii="Arial" w:hAnsi="Arial" w:cs="Arial"/>
                <w:color w:val="000000" w:themeColor="text1"/>
                <w:sz w:val="18"/>
                <w:szCs w:val="18"/>
              </w:rPr>
              <w:t>,</w:t>
            </w:r>
            <w:r w:rsidR="00101434" w:rsidRPr="00645D2E">
              <w:rPr>
                <w:rFonts w:ascii="Arial" w:hAnsi="Arial" w:cs="Arial"/>
                <w:color w:val="000000" w:themeColor="text1"/>
                <w:sz w:val="18"/>
              </w:rPr>
              <w:t>666</w:t>
            </w:r>
            <w:r w:rsidRPr="00645D2E">
              <w:rPr>
                <w:rFonts w:ascii="Arial" w:hAnsi="Arial" w:cs="Arial"/>
                <w:color w:val="000000" w:themeColor="text1"/>
                <w:sz w:val="18"/>
                <w:szCs w:val="18"/>
              </w:rPr>
              <w:t>)</w:t>
            </w:r>
          </w:p>
        </w:tc>
      </w:tr>
      <w:tr w:rsidR="00D64AFA" w:rsidRPr="00645D2E" w14:paraId="207CB728" w14:textId="77777777" w:rsidTr="00C7271B">
        <w:trPr>
          <w:trHeight w:val="20"/>
        </w:trPr>
        <w:tc>
          <w:tcPr>
            <w:tcW w:w="2970" w:type="dxa"/>
            <w:vAlign w:val="bottom"/>
          </w:tcPr>
          <w:p w14:paraId="7DCB3C36" w14:textId="77777777" w:rsidR="00D64AFA" w:rsidRPr="00645D2E" w:rsidRDefault="00D64AFA" w:rsidP="00D64AFA">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Loss on remeasurement of</w:t>
            </w:r>
          </w:p>
          <w:p w14:paraId="4E646A69" w14:textId="4B2EB634" w:rsidR="00D64AFA" w:rsidRPr="00645D2E" w:rsidRDefault="00D64AFA" w:rsidP="00D64AFA">
            <w:pPr>
              <w:spacing w:after="0" w:line="240" w:lineRule="auto"/>
              <w:ind w:left="-101"/>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finance lease receivables</w:t>
            </w:r>
          </w:p>
        </w:tc>
        <w:tc>
          <w:tcPr>
            <w:tcW w:w="1296" w:type="dxa"/>
            <w:vAlign w:val="bottom"/>
          </w:tcPr>
          <w:p w14:paraId="7D532EC2"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35C8E6"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9692CA5"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2E290FB"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38E0BB42" w14:textId="7FF57976" w:rsidR="00D64AFA" w:rsidRPr="00645D2E" w:rsidRDefault="00CD1FF4"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(5,819)</w:t>
            </w:r>
          </w:p>
        </w:tc>
      </w:tr>
      <w:tr w:rsidR="00D64AFA" w:rsidRPr="00645D2E" w14:paraId="100F0EAB" w14:textId="77777777">
        <w:trPr>
          <w:trHeight w:val="20"/>
        </w:trPr>
        <w:tc>
          <w:tcPr>
            <w:tcW w:w="2970" w:type="dxa"/>
            <w:vAlign w:val="bottom"/>
          </w:tcPr>
          <w:p w14:paraId="0C81676E" w14:textId="0A2806BB"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Finance costs</w:t>
            </w:r>
          </w:p>
        </w:tc>
        <w:tc>
          <w:tcPr>
            <w:tcW w:w="1296" w:type="dxa"/>
            <w:vAlign w:val="bottom"/>
          </w:tcPr>
          <w:p w14:paraId="5B699B42" w14:textId="4D809E6A"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D762AEF" w14:textId="4ADAF89E"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95A0B9C" w14:textId="38CA7AEF"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E7C3204" w14:textId="737DB660"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0D97B533" w14:textId="24AFE1E9" w:rsidR="00D64AFA" w:rsidRPr="00645D2E" w:rsidRDefault="003C0D05"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(5,835)</w:t>
            </w:r>
          </w:p>
        </w:tc>
      </w:tr>
      <w:tr w:rsidR="00D64AFA" w:rsidRPr="00645D2E" w14:paraId="06F1521A" w14:textId="77777777">
        <w:trPr>
          <w:trHeight w:val="20"/>
        </w:trPr>
        <w:tc>
          <w:tcPr>
            <w:tcW w:w="2970" w:type="dxa"/>
            <w:vAlign w:val="bottom"/>
          </w:tcPr>
          <w:p w14:paraId="23D30164" w14:textId="77777777"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Share of loss from investments in </w:t>
            </w:r>
          </w:p>
          <w:p w14:paraId="2CB25EE2" w14:textId="02E25DCD"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cs/>
                <w:lang w:val="en-GB"/>
              </w:rPr>
              <w:t xml:space="preserve"> </w:t>
            </w:r>
            <w:r w:rsidRPr="00645D2E">
              <w:rPr>
                <w:rFonts w:ascii="Arial" w:hAnsi="Arial" w:cs="Arial"/>
                <w:color w:val="000000" w:themeColor="text1"/>
                <w:sz w:val="18"/>
                <w:szCs w:val="18"/>
                <w:lang w:val="en-GB"/>
              </w:rPr>
              <w:t xml:space="preserve">  </w:t>
            </w:r>
            <w:r w:rsidR="00536A4E" w:rsidRPr="00645D2E">
              <w:rPr>
                <w:rFonts w:ascii="Arial" w:hAnsi="Arial" w:cs="Arial"/>
                <w:color w:val="000000" w:themeColor="text1"/>
                <w:sz w:val="18"/>
                <w:szCs w:val="18"/>
                <w:lang w:val="en-GB"/>
              </w:rPr>
              <w:t>associates</w:t>
            </w:r>
          </w:p>
        </w:tc>
        <w:tc>
          <w:tcPr>
            <w:tcW w:w="1296" w:type="dxa"/>
            <w:vAlign w:val="bottom"/>
          </w:tcPr>
          <w:p w14:paraId="51EED6BF" w14:textId="1B9E997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2B144A3" w14:textId="4D178D90"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A30697" w14:textId="67DE0FF8"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40C5D8" w14:textId="5A4A1A4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1F2B407" w14:textId="75DC6E22" w:rsidR="00D64AFA" w:rsidRPr="00645D2E" w:rsidRDefault="00D64AFA" w:rsidP="00D64AFA">
            <w:pPr>
              <w:spacing w:after="0" w:line="240" w:lineRule="auto"/>
              <w:ind w:right="-72"/>
              <w:jc w:val="right"/>
              <w:rPr>
                <w:rFonts w:ascii="Arial" w:hAnsi="Arial" w:cs="Arial"/>
                <w:color w:val="000000" w:themeColor="text1"/>
                <w:sz w:val="18"/>
                <w:szCs w:val="18"/>
                <w:cs/>
                <w:lang w:val="en-GB"/>
              </w:rPr>
            </w:pP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szCs w:val="18"/>
                <w:lang w:val="en-GB"/>
              </w:rPr>
              <w:t>4</w:t>
            </w: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szCs w:val="18"/>
                <w:lang w:val="en-GB"/>
              </w:rPr>
              <w:t>740</w:t>
            </w:r>
            <w:r w:rsidRPr="00645D2E">
              <w:rPr>
                <w:rFonts w:ascii="Arial" w:hAnsi="Arial" w:cs="Arial"/>
                <w:color w:val="000000" w:themeColor="text1"/>
                <w:sz w:val="18"/>
                <w:szCs w:val="18"/>
                <w:lang w:val="en-GB"/>
              </w:rPr>
              <w:t>)</w:t>
            </w:r>
          </w:p>
        </w:tc>
      </w:tr>
      <w:tr w:rsidR="00D64AFA" w:rsidRPr="00645D2E" w14:paraId="10EB90E5" w14:textId="77777777" w:rsidTr="007122A3">
        <w:trPr>
          <w:trHeight w:val="20"/>
        </w:trPr>
        <w:tc>
          <w:tcPr>
            <w:tcW w:w="2970" w:type="dxa"/>
            <w:vAlign w:val="bottom"/>
          </w:tcPr>
          <w:p w14:paraId="34AAA84D" w14:textId="22F968CC" w:rsidR="00D64AFA" w:rsidRPr="00645D2E" w:rsidRDefault="00D64AFA" w:rsidP="00D64AFA">
            <w:pPr>
              <w:spacing w:after="0" w:line="240" w:lineRule="auto"/>
              <w:ind w:left="-101"/>
              <w:jc w:val="both"/>
              <w:rPr>
                <w:rFonts w:ascii="Arial" w:hAnsi="Arial" w:cs="Arial"/>
                <w:color w:val="000000" w:themeColor="text1"/>
                <w:sz w:val="18"/>
                <w:szCs w:val="18"/>
                <w:cs/>
                <w:lang w:val="en-GB"/>
              </w:rPr>
            </w:pPr>
          </w:p>
        </w:tc>
        <w:tc>
          <w:tcPr>
            <w:tcW w:w="1296" w:type="dxa"/>
            <w:vAlign w:val="bottom"/>
          </w:tcPr>
          <w:p w14:paraId="12075855" w14:textId="65818202"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ED47DDC" w14:textId="1074A242"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ED379C" w14:textId="4B90E38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F7B61F2" w14:textId="2E714C82"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B694791" w14:textId="55361CF2"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r>
      <w:tr w:rsidR="00D64AFA" w:rsidRPr="00645D2E" w14:paraId="1BA7BB8B" w14:textId="77777777">
        <w:trPr>
          <w:trHeight w:val="20"/>
        </w:trPr>
        <w:tc>
          <w:tcPr>
            <w:tcW w:w="2970" w:type="dxa"/>
            <w:vAlign w:val="bottom"/>
          </w:tcPr>
          <w:p w14:paraId="36E7A1B4" w14:textId="18014AA8"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Loss before income tax</w:t>
            </w:r>
          </w:p>
        </w:tc>
        <w:tc>
          <w:tcPr>
            <w:tcW w:w="1296" w:type="dxa"/>
            <w:vAlign w:val="bottom"/>
          </w:tcPr>
          <w:p w14:paraId="6F3353D3"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F23B2E6"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792F51A"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1AE3B"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left w:val="nil"/>
              <w:bottom w:val="nil"/>
              <w:right w:val="nil"/>
            </w:tcBorders>
            <w:vAlign w:val="bottom"/>
          </w:tcPr>
          <w:p w14:paraId="5615C15C" w14:textId="6D48DD64" w:rsidR="00D64AFA" w:rsidRPr="00645D2E" w:rsidRDefault="005F063A" w:rsidP="00D64AFA">
            <w:pPr>
              <w:spacing w:after="0" w:line="240" w:lineRule="auto"/>
              <w:ind w:right="-72"/>
              <w:jc w:val="right"/>
              <w:rPr>
                <w:rFonts w:ascii="Arial" w:hAnsi="Arial" w:cs="Arial"/>
                <w:color w:val="000000" w:themeColor="text1"/>
                <w:sz w:val="18"/>
                <w:szCs w:val="18"/>
              </w:rPr>
            </w:pPr>
            <w:r w:rsidRPr="00645D2E">
              <w:rPr>
                <w:rFonts w:ascii="Arial" w:hAnsi="Arial" w:cs="Arial"/>
                <w:color w:val="000000" w:themeColor="text1"/>
                <w:sz w:val="18"/>
                <w:szCs w:val="18"/>
              </w:rPr>
              <w:t>(35,276)</w:t>
            </w:r>
          </w:p>
        </w:tc>
      </w:tr>
      <w:tr w:rsidR="00D64AFA" w:rsidRPr="00645D2E" w14:paraId="753C63DD" w14:textId="77777777">
        <w:trPr>
          <w:trHeight w:val="20"/>
        </w:trPr>
        <w:tc>
          <w:tcPr>
            <w:tcW w:w="2970" w:type="dxa"/>
            <w:vAlign w:val="bottom"/>
          </w:tcPr>
          <w:p w14:paraId="3822678D" w14:textId="62B5BD63"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Income tax</w:t>
            </w:r>
            <w:r w:rsidR="00785D79" w:rsidRPr="00645D2E">
              <w:rPr>
                <w:rFonts w:ascii="Arial" w:hAnsi="Arial" w:cs="Arial"/>
                <w:color w:val="000000" w:themeColor="text1"/>
                <w:sz w:val="18"/>
                <w:szCs w:val="18"/>
                <w:lang w:val="en-GB"/>
              </w:rPr>
              <w:t xml:space="preserve"> benefits</w:t>
            </w:r>
          </w:p>
        </w:tc>
        <w:tc>
          <w:tcPr>
            <w:tcW w:w="1296" w:type="dxa"/>
            <w:vAlign w:val="bottom"/>
          </w:tcPr>
          <w:p w14:paraId="1AEB5535" w14:textId="150186F4"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308295" w14:textId="3DD44FAD"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D0E6E09" w14:textId="358EAECA"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DA03C4A" w14:textId="3465843C"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single" w:sz="4" w:space="0" w:color="000000" w:themeColor="text1"/>
              <w:right w:val="nil"/>
            </w:tcBorders>
            <w:vAlign w:val="bottom"/>
          </w:tcPr>
          <w:p w14:paraId="4735C7BC" w14:textId="7D6ADFDD" w:rsidR="00D64AFA" w:rsidRPr="00645D2E" w:rsidRDefault="00B13A00"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765</w:t>
            </w:r>
          </w:p>
        </w:tc>
      </w:tr>
      <w:tr w:rsidR="00D64AFA" w:rsidRPr="00645D2E" w14:paraId="7D01EAF1" w14:textId="77777777" w:rsidTr="007122A3">
        <w:trPr>
          <w:trHeight w:val="20"/>
        </w:trPr>
        <w:tc>
          <w:tcPr>
            <w:tcW w:w="2970" w:type="dxa"/>
            <w:vAlign w:val="bottom"/>
          </w:tcPr>
          <w:p w14:paraId="28D01D0F" w14:textId="721E0DF2" w:rsidR="00D64AFA" w:rsidRPr="00645D2E" w:rsidRDefault="00D64AFA" w:rsidP="00D64AFA">
            <w:pPr>
              <w:spacing w:after="0" w:line="240" w:lineRule="auto"/>
              <w:ind w:left="-101"/>
              <w:jc w:val="both"/>
              <w:rPr>
                <w:rFonts w:ascii="Arial" w:hAnsi="Arial" w:cs="Arial"/>
                <w:color w:val="000000" w:themeColor="text1"/>
                <w:sz w:val="18"/>
                <w:szCs w:val="18"/>
                <w:lang w:val="en-GB"/>
              </w:rPr>
            </w:pPr>
          </w:p>
        </w:tc>
        <w:tc>
          <w:tcPr>
            <w:tcW w:w="1296" w:type="dxa"/>
            <w:vAlign w:val="bottom"/>
          </w:tcPr>
          <w:p w14:paraId="52F78105" w14:textId="01B91F7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C1D7BF9" w14:textId="3A199014"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229F386" w14:textId="63D33EB5"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E701D17" w14:textId="76A2EFB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E18EB26" w14:textId="0609E452"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r>
      <w:tr w:rsidR="00D64AFA" w:rsidRPr="00645D2E" w14:paraId="1D52FB57" w14:textId="77777777">
        <w:trPr>
          <w:trHeight w:val="20"/>
        </w:trPr>
        <w:tc>
          <w:tcPr>
            <w:tcW w:w="2970" w:type="dxa"/>
            <w:vAlign w:val="bottom"/>
          </w:tcPr>
          <w:p w14:paraId="4D9F0D18" w14:textId="4488C461"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Loss for the period</w:t>
            </w:r>
          </w:p>
        </w:tc>
        <w:tc>
          <w:tcPr>
            <w:tcW w:w="1296" w:type="dxa"/>
            <w:vAlign w:val="bottom"/>
          </w:tcPr>
          <w:p w14:paraId="69C64123"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BDB95F"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7D73AA"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9CB07DE"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CF99196" w14:textId="7ED4865B" w:rsidR="00D64AFA" w:rsidRPr="00645D2E" w:rsidRDefault="00EC305E"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(34,511)</w:t>
            </w:r>
          </w:p>
        </w:tc>
      </w:tr>
      <w:tr w:rsidR="00D64AFA" w:rsidRPr="00645D2E" w14:paraId="31C27A88" w14:textId="77777777">
        <w:trPr>
          <w:trHeight w:val="20"/>
        </w:trPr>
        <w:tc>
          <w:tcPr>
            <w:tcW w:w="2970" w:type="dxa"/>
            <w:vAlign w:val="bottom"/>
          </w:tcPr>
          <w:p w14:paraId="041C8F0E" w14:textId="77777777"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Other comprehensive expense for </w:t>
            </w:r>
          </w:p>
          <w:p w14:paraId="1380F5E6" w14:textId="56A8CFBF"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   the period, net of tax</w:t>
            </w:r>
          </w:p>
        </w:tc>
        <w:tc>
          <w:tcPr>
            <w:tcW w:w="1296" w:type="dxa"/>
            <w:vAlign w:val="bottom"/>
          </w:tcPr>
          <w:p w14:paraId="5566425C" w14:textId="6D4EAC6F"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F0C9A0A" w14:textId="02B4CDFA"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17E4A93" w14:textId="0438662F"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4FFB42E" w14:textId="35F7F32A"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0B02D30" w14:textId="7CF17180"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r w:rsidR="00B441C1" w:rsidRPr="00645D2E">
              <w:rPr>
                <w:rFonts w:ascii="Arial" w:hAnsi="Arial" w:cs="Arial"/>
                <w:color w:val="000000" w:themeColor="text1"/>
                <w:sz w:val="18"/>
                <w:szCs w:val="18"/>
                <w:lang w:val="en-GB"/>
              </w:rPr>
              <w:t>43</w:t>
            </w:r>
            <w:r w:rsidRPr="00645D2E">
              <w:rPr>
                <w:rFonts w:ascii="Arial" w:hAnsi="Arial" w:cs="Arial"/>
                <w:color w:val="000000" w:themeColor="text1"/>
                <w:sz w:val="18"/>
                <w:szCs w:val="18"/>
                <w:lang w:val="en-GB"/>
              </w:rPr>
              <w:t>)</w:t>
            </w:r>
          </w:p>
        </w:tc>
      </w:tr>
      <w:tr w:rsidR="00D64AFA" w:rsidRPr="00645D2E" w14:paraId="65A3C112" w14:textId="77777777" w:rsidTr="007122A3">
        <w:trPr>
          <w:trHeight w:val="20"/>
        </w:trPr>
        <w:tc>
          <w:tcPr>
            <w:tcW w:w="2970" w:type="dxa"/>
            <w:vAlign w:val="bottom"/>
          </w:tcPr>
          <w:p w14:paraId="0F278D26" w14:textId="16E15AF7" w:rsidR="00D64AFA" w:rsidRPr="00645D2E" w:rsidRDefault="00D64AFA" w:rsidP="00D64AFA">
            <w:pPr>
              <w:spacing w:after="0" w:line="240" w:lineRule="auto"/>
              <w:ind w:left="-101"/>
              <w:jc w:val="both"/>
              <w:rPr>
                <w:rFonts w:ascii="Arial" w:hAnsi="Arial" w:cs="Arial"/>
                <w:color w:val="000000" w:themeColor="text1"/>
                <w:sz w:val="18"/>
                <w:szCs w:val="18"/>
                <w:lang w:val="en-GB"/>
              </w:rPr>
            </w:pPr>
          </w:p>
        </w:tc>
        <w:tc>
          <w:tcPr>
            <w:tcW w:w="1296" w:type="dxa"/>
            <w:vAlign w:val="bottom"/>
          </w:tcPr>
          <w:p w14:paraId="7B5EB535" w14:textId="061C1CF6"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5A9A40" w14:textId="25C15D1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DDC8DF2" w14:textId="16646D4A"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13E7120" w14:textId="7E3A1C8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386CE44" w14:textId="5E6B811B"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r>
      <w:tr w:rsidR="00D64AFA" w:rsidRPr="00645D2E" w14:paraId="2574CA2F" w14:textId="77777777" w:rsidTr="007122A3">
        <w:trPr>
          <w:trHeight w:val="20"/>
        </w:trPr>
        <w:tc>
          <w:tcPr>
            <w:tcW w:w="2970" w:type="dxa"/>
            <w:vAlign w:val="bottom"/>
          </w:tcPr>
          <w:p w14:paraId="5D44DEAB" w14:textId="77777777"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hAnsi="Arial" w:cs="Arial"/>
                <w:color w:val="000000" w:themeColor="text1"/>
                <w:sz w:val="18"/>
                <w:szCs w:val="18"/>
                <w:lang w:val="en-GB"/>
              </w:rPr>
              <w:t xml:space="preserve">Total comprehensive expense for </w:t>
            </w:r>
          </w:p>
          <w:p w14:paraId="5632BC7C" w14:textId="361F3B9C" w:rsidR="00D64AFA" w:rsidRPr="00645D2E" w:rsidRDefault="00D64AFA" w:rsidP="00D64AFA">
            <w:pPr>
              <w:spacing w:after="0" w:line="240" w:lineRule="auto"/>
              <w:ind w:left="-101"/>
              <w:jc w:val="both"/>
              <w:rPr>
                <w:rFonts w:ascii="Arial" w:hAnsi="Arial" w:cs="Arial"/>
                <w:b/>
                <w:bCs/>
                <w:color w:val="000000" w:themeColor="text1"/>
                <w:sz w:val="18"/>
                <w:szCs w:val="18"/>
                <w:lang w:val="en-GB"/>
              </w:rPr>
            </w:pPr>
            <w:r w:rsidRPr="00645D2E">
              <w:rPr>
                <w:rFonts w:ascii="Arial" w:hAnsi="Arial" w:cs="Arial"/>
                <w:color w:val="000000" w:themeColor="text1"/>
                <w:sz w:val="18"/>
                <w:szCs w:val="18"/>
                <w:lang w:val="en-GB"/>
              </w:rPr>
              <w:t xml:space="preserve">   the period</w:t>
            </w:r>
          </w:p>
        </w:tc>
        <w:tc>
          <w:tcPr>
            <w:tcW w:w="1296" w:type="dxa"/>
            <w:vAlign w:val="bottom"/>
          </w:tcPr>
          <w:p w14:paraId="7375BEEE"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72AA128"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9753634"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0AD24FB"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4F873020" w14:textId="77777777" w:rsidR="0017706B" w:rsidRPr="00645D2E" w:rsidRDefault="0017706B" w:rsidP="0017706B">
            <w:pPr>
              <w:spacing w:after="0" w:line="240" w:lineRule="auto"/>
              <w:ind w:right="-72"/>
              <w:jc w:val="right"/>
              <w:rPr>
                <w:rFonts w:ascii="Arial" w:hAnsi="Arial" w:cs="Arial"/>
                <w:color w:val="000000" w:themeColor="text1"/>
                <w:sz w:val="18"/>
                <w:szCs w:val="18"/>
              </w:rPr>
            </w:pPr>
          </w:p>
          <w:p w14:paraId="3D70A4F3" w14:textId="104E1DC9" w:rsidR="00D64AFA" w:rsidRPr="00645D2E" w:rsidRDefault="0017706B" w:rsidP="0017706B">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rPr>
              <w:t>(34,554)</w:t>
            </w:r>
          </w:p>
        </w:tc>
      </w:tr>
      <w:tr w:rsidR="00D64AFA" w:rsidRPr="00645D2E" w14:paraId="271B591A" w14:textId="77777777" w:rsidTr="007122A3">
        <w:trPr>
          <w:trHeight w:val="20"/>
        </w:trPr>
        <w:tc>
          <w:tcPr>
            <w:tcW w:w="2970" w:type="dxa"/>
            <w:vAlign w:val="bottom"/>
          </w:tcPr>
          <w:p w14:paraId="375972C4" w14:textId="68E5E4AD" w:rsidR="00D64AFA" w:rsidRPr="00645D2E" w:rsidRDefault="00D64AFA" w:rsidP="00D64AFA">
            <w:pPr>
              <w:spacing w:after="0" w:line="240" w:lineRule="auto"/>
              <w:ind w:left="-101"/>
              <w:jc w:val="both"/>
              <w:rPr>
                <w:rFonts w:ascii="Arial" w:hAnsi="Arial" w:cs="Arial"/>
                <w:b/>
                <w:bCs/>
                <w:color w:val="000000" w:themeColor="text1"/>
                <w:sz w:val="18"/>
                <w:szCs w:val="18"/>
                <w:lang w:val="en-GB"/>
              </w:rPr>
            </w:pPr>
          </w:p>
        </w:tc>
        <w:tc>
          <w:tcPr>
            <w:tcW w:w="1296" w:type="dxa"/>
            <w:vAlign w:val="bottom"/>
          </w:tcPr>
          <w:p w14:paraId="7D949E78" w14:textId="79568D08"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990568E" w14:textId="4EE9C5D0"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557441" w14:textId="485DBB5D"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659C652" w14:textId="7F8FBD4A"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D19F010" w14:textId="5682A639"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r>
      <w:tr w:rsidR="00D64AFA" w:rsidRPr="00645D2E" w14:paraId="5B29058C" w14:textId="77777777" w:rsidTr="007122A3">
        <w:trPr>
          <w:trHeight w:val="20"/>
        </w:trPr>
        <w:tc>
          <w:tcPr>
            <w:tcW w:w="2970" w:type="dxa"/>
          </w:tcPr>
          <w:p w14:paraId="5F35F244" w14:textId="6D2FCFB1"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eastAsia="Arial Unicode MS" w:hAnsi="Arial" w:cs="Arial"/>
                <w:b/>
                <w:bCs/>
                <w:color w:val="000000" w:themeColor="text1"/>
                <w:sz w:val="18"/>
                <w:szCs w:val="18"/>
              </w:rPr>
              <w:t>Timing of revenue recognition</w:t>
            </w:r>
          </w:p>
        </w:tc>
        <w:tc>
          <w:tcPr>
            <w:tcW w:w="1296" w:type="dxa"/>
            <w:vAlign w:val="bottom"/>
          </w:tcPr>
          <w:p w14:paraId="339C00E8"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2DB94D5"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CE96CF8"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064BC6"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695C811" w14:textId="7777777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r>
      <w:tr w:rsidR="00D64AFA" w:rsidRPr="00645D2E" w14:paraId="60430F5A" w14:textId="77777777" w:rsidTr="007122A3">
        <w:trPr>
          <w:trHeight w:val="20"/>
        </w:trPr>
        <w:tc>
          <w:tcPr>
            <w:tcW w:w="2970" w:type="dxa"/>
          </w:tcPr>
          <w:p w14:paraId="4FC6AFBD" w14:textId="4A8C0057" w:rsidR="00D64AFA" w:rsidRPr="00645D2E" w:rsidRDefault="00D64AFA" w:rsidP="00D64AFA">
            <w:pPr>
              <w:spacing w:after="0" w:line="240" w:lineRule="auto"/>
              <w:ind w:left="-101"/>
              <w:jc w:val="both"/>
              <w:rPr>
                <w:rFonts w:ascii="Arial" w:hAnsi="Arial" w:cs="Arial"/>
                <w:b/>
                <w:bCs/>
                <w:color w:val="000000" w:themeColor="text1"/>
                <w:sz w:val="18"/>
                <w:szCs w:val="18"/>
                <w:lang w:val="en-GB"/>
              </w:rPr>
            </w:pPr>
            <w:r w:rsidRPr="00645D2E">
              <w:rPr>
                <w:rFonts w:ascii="Arial" w:eastAsia="Arial Unicode MS" w:hAnsi="Arial" w:cs="Arial"/>
                <w:color w:val="000000" w:themeColor="text1"/>
                <w:sz w:val="18"/>
                <w:szCs w:val="18"/>
              </w:rPr>
              <w:t>At a point in time</w:t>
            </w:r>
          </w:p>
        </w:tc>
        <w:tc>
          <w:tcPr>
            <w:tcW w:w="1296" w:type="dxa"/>
            <w:vAlign w:val="bottom"/>
          </w:tcPr>
          <w:p w14:paraId="1450C45F" w14:textId="2F3076AF" w:rsidR="00D64AFA" w:rsidRPr="00645D2E" w:rsidRDefault="0073052F"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218,719</w:t>
            </w:r>
          </w:p>
        </w:tc>
        <w:tc>
          <w:tcPr>
            <w:tcW w:w="1296" w:type="dxa"/>
            <w:vAlign w:val="bottom"/>
          </w:tcPr>
          <w:p w14:paraId="798A3AC3" w14:textId="709E1F2D"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4</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526</w:t>
            </w:r>
          </w:p>
        </w:tc>
        <w:tc>
          <w:tcPr>
            <w:tcW w:w="1296" w:type="dxa"/>
            <w:vAlign w:val="bottom"/>
          </w:tcPr>
          <w:p w14:paraId="46FD4B44" w14:textId="243AAEC8"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7E3D566D" w14:textId="7A4FFBFB"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vAlign w:val="bottom"/>
          </w:tcPr>
          <w:p w14:paraId="122994ED" w14:textId="60B8B628"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223</w:t>
            </w:r>
            <w:r w:rsidR="00D64AFA" w:rsidRPr="00645D2E">
              <w:rPr>
                <w:rFonts w:ascii="Arial" w:hAnsi="Arial" w:cs="Arial"/>
                <w:color w:val="000000" w:themeColor="text1"/>
                <w:sz w:val="18"/>
                <w:szCs w:val="18"/>
              </w:rPr>
              <w:t>,</w:t>
            </w:r>
            <w:r w:rsidRPr="00645D2E">
              <w:rPr>
                <w:rFonts w:ascii="Arial" w:hAnsi="Arial" w:cs="Arial"/>
                <w:color w:val="000000" w:themeColor="text1"/>
                <w:sz w:val="18"/>
                <w:szCs w:val="18"/>
                <w:lang w:val="en-GB"/>
              </w:rPr>
              <w:t>245</w:t>
            </w:r>
          </w:p>
        </w:tc>
      </w:tr>
      <w:tr w:rsidR="00D64AFA" w:rsidRPr="00645D2E" w14:paraId="27BB812A" w14:textId="77777777" w:rsidTr="007122A3">
        <w:trPr>
          <w:trHeight w:val="20"/>
        </w:trPr>
        <w:tc>
          <w:tcPr>
            <w:tcW w:w="2970" w:type="dxa"/>
          </w:tcPr>
          <w:p w14:paraId="07B0E5F0" w14:textId="6020BC35"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eastAsia="Arial Unicode MS" w:hAnsi="Arial" w:cs="Arial"/>
                <w:color w:val="000000" w:themeColor="text1"/>
                <w:sz w:val="18"/>
                <w:szCs w:val="18"/>
              </w:rPr>
              <w:t>Over time</w:t>
            </w:r>
          </w:p>
        </w:tc>
        <w:tc>
          <w:tcPr>
            <w:tcW w:w="1296" w:type="dxa"/>
            <w:tcBorders>
              <w:bottom w:val="single" w:sz="4" w:space="0" w:color="auto"/>
            </w:tcBorders>
            <w:vAlign w:val="bottom"/>
          </w:tcPr>
          <w:p w14:paraId="2871CD6E" w14:textId="307AF75B"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3</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772</w:t>
            </w:r>
          </w:p>
        </w:tc>
        <w:tc>
          <w:tcPr>
            <w:tcW w:w="1296" w:type="dxa"/>
            <w:tcBorders>
              <w:bottom w:val="single" w:sz="4" w:space="0" w:color="auto"/>
            </w:tcBorders>
            <w:vAlign w:val="bottom"/>
          </w:tcPr>
          <w:p w14:paraId="30E2B301" w14:textId="42918A1A"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w:t>
            </w:r>
          </w:p>
        </w:tc>
        <w:tc>
          <w:tcPr>
            <w:tcW w:w="1296" w:type="dxa"/>
            <w:tcBorders>
              <w:bottom w:val="single" w:sz="4" w:space="0" w:color="auto"/>
            </w:tcBorders>
            <w:vAlign w:val="bottom"/>
          </w:tcPr>
          <w:p w14:paraId="03F9F021" w14:textId="17EB0898" w:rsidR="00D64AFA" w:rsidRPr="00645D2E" w:rsidRDefault="00366CBD"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54,916</w:t>
            </w:r>
          </w:p>
        </w:tc>
        <w:tc>
          <w:tcPr>
            <w:tcW w:w="1296" w:type="dxa"/>
            <w:tcBorders>
              <w:bottom w:val="single" w:sz="4" w:space="0" w:color="auto"/>
            </w:tcBorders>
            <w:vAlign w:val="bottom"/>
          </w:tcPr>
          <w:p w14:paraId="267DCF66" w14:textId="7A7A3F3D"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rPr>
              <w:t>(</w:t>
            </w:r>
            <w:r w:rsidR="00B441C1" w:rsidRPr="00645D2E">
              <w:rPr>
                <w:rFonts w:ascii="Arial" w:hAnsi="Arial" w:cs="Arial"/>
                <w:color w:val="000000" w:themeColor="text1"/>
                <w:sz w:val="18"/>
                <w:szCs w:val="18"/>
                <w:lang w:val="en-GB"/>
              </w:rPr>
              <w:t>11</w:t>
            </w:r>
            <w:r w:rsidRPr="00645D2E">
              <w:rPr>
                <w:rFonts w:ascii="Arial" w:hAnsi="Arial" w:cs="Arial"/>
                <w:color w:val="000000" w:themeColor="text1"/>
                <w:sz w:val="18"/>
                <w:szCs w:val="18"/>
              </w:rPr>
              <w:t>,</w:t>
            </w:r>
            <w:r w:rsidR="00B441C1" w:rsidRPr="00645D2E">
              <w:rPr>
                <w:rFonts w:ascii="Arial" w:hAnsi="Arial" w:cs="Arial"/>
                <w:color w:val="000000" w:themeColor="text1"/>
                <w:sz w:val="18"/>
                <w:szCs w:val="18"/>
                <w:lang w:val="en-GB"/>
              </w:rPr>
              <w:t>069</w:t>
            </w:r>
            <w:r w:rsidRPr="00645D2E">
              <w:rPr>
                <w:rFonts w:ascii="Arial" w:hAnsi="Arial" w:cs="Arial"/>
                <w:color w:val="000000" w:themeColor="text1"/>
                <w:sz w:val="18"/>
                <w:szCs w:val="18"/>
              </w:rPr>
              <w:t>)</w:t>
            </w:r>
          </w:p>
        </w:tc>
        <w:tc>
          <w:tcPr>
            <w:tcW w:w="1296" w:type="dxa"/>
            <w:tcBorders>
              <w:bottom w:val="single" w:sz="4" w:space="0" w:color="auto"/>
            </w:tcBorders>
            <w:vAlign w:val="bottom"/>
          </w:tcPr>
          <w:p w14:paraId="438A3261" w14:textId="62702273" w:rsidR="00D64AFA" w:rsidRPr="00645D2E" w:rsidRDefault="003A1FB3"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47,619</w:t>
            </w:r>
          </w:p>
        </w:tc>
      </w:tr>
      <w:tr w:rsidR="00D64AFA" w:rsidRPr="00645D2E" w14:paraId="1C226525" w14:textId="77777777" w:rsidTr="007122A3">
        <w:trPr>
          <w:trHeight w:val="20"/>
        </w:trPr>
        <w:tc>
          <w:tcPr>
            <w:tcW w:w="2970" w:type="dxa"/>
          </w:tcPr>
          <w:p w14:paraId="5F56FE80" w14:textId="349796D6" w:rsidR="00D64AFA" w:rsidRPr="00645D2E" w:rsidRDefault="00D64AFA" w:rsidP="00D64AFA">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276E50F7" w14:textId="36824DDC"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E24CCC0" w14:textId="3FF1BAA7"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4CFC45A" w14:textId="37926851"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1ACB265" w14:textId="06B8C87E"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944B6B7" w14:textId="79F02DD0" w:rsidR="00D64AFA" w:rsidRPr="00645D2E" w:rsidRDefault="00D64AFA" w:rsidP="00D64AFA">
            <w:pPr>
              <w:spacing w:after="0" w:line="240" w:lineRule="auto"/>
              <w:ind w:right="-72"/>
              <w:jc w:val="right"/>
              <w:rPr>
                <w:rFonts w:ascii="Arial" w:hAnsi="Arial" w:cs="Arial"/>
                <w:color w:val="000000" w:themeColor="text1"/>
                <w:sz w:val="18"/>
                <w:szCs w:val="18"/>
                <w:lang w:val="en-GB"/>
              </w:rPr>
            </w:pPr>
          </w:p>
        </w:tc>
      </w:tr>
      <w:tr w:rsidR="00D64AFA" w:rsidRPr="00645D2E" w14:paraId="20BFD773" w14:textId="77777777" w:rsidTr="00CA5E44">
        <w:trPr>
          <w:trHeight w:val="20"/>
        </w:trPr>
        <w:tc>
          <w:tcPr>
            <w:tcW w:w="2970" w:type="dxa"/>
          </w:tcPr>
          <w:p w14:paraId="6E8F0E09" w14:textId="0E1A6C91" w:rsidR="00D64AFA" w:rsidRPr="00645D2E" w:rsidRDefault="00D64AFA" w:rsidP="00D64AFA">
            <w:pPr>
              <w:spacing w:after="0" w:line="240" w:lineRule="auto"/>
              <w:ind w:left="-101"/>
              <w:jc w:val="both"/>
              <w:rPr>
                <w:rFonts w:ascii="Arial" w:hAnsi="Arial" w:cs="Arial"/>
                <w:color w:val="000000" w:themeColor="text1"/>
                <w:sz w:val="18"/>
                <w:szCs w:val="18"/>
                <w:lang w:val="en-GB"/>
              </w:rPr>
            </w:pPr>
            <w:r w:rsidRPr="00645D2E">
              <w:rPr>
                <w:rFonts w:ascii="Arial" w:eastAsia="Arial Unicode MS" w:hAnsi="Arial" w:cs="Arial"/>
                <w:color w:val="000000" w:themeColor="text1"/>
                <w:sz w:val="18"/>
                <w:szCs w:val="18"/>
              </w:rPr>
              <w:t>Total revenue</w:t>
            </w:r>
          </w:p>
        </w:tc>
        <w:tc>
          <w:tcPr>
            <w:tcW w:w="1296" w:type="dxa"/>
            <w:tcBorders>
              <w:bottom w:val="single" w:sz="4" w:space="0" w:color="auto"/>
            </w:tcBorders>
            <w:vAlign w:val="bottom"/>
          </w:tcPr>
          <w:p w14:paraId="011A680F" w14:textId="343A10DD"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222</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491</w:t>
            </w:r>
          </w:p>
        </w:tc>
        <w:tc>
          <w:tcPr>
            <w:tcW w:w="1296" w:type="dxa"/>
            <w:tcBorders>
              <w:bottom w:val="single" w:sz="4" w:space="0" w:color="auto"/>
            </w:tcBorders>
            <w:vAlign w:val="bottom"/>
          </w:tcPr>
          <w:p w14:paraId="6D16B36E" w14:textId="5C3B3586" w:rsidR="00D64AFA" w:rsidRPr="00645D2E" w:rsidRDefault="00B441C1"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4</w:t>
            </w:r>
            <w:r w:rsidR="00D64AFA" w:rsidRPr="00645D2E">
              <w:rPr>
                <w:rFonts w:ascii="Arial" w:hAnsi="Arial" w:cs="Arial"/>
                <w:color w:val="000000" w:themeColor="text1"/>
                <w:sz w:val="18"/>
                <w:szCs w:val="18"/>
                <w:lang w:val="en-GB"/>
              </w:rPr>
              <w:t>,</w:t>
            </w:r>
            <w:r w:rsidRPr="00645D2E">
              <w:rPr>
                <w:rFonts w:ascii="Arial" w:hAnsi="Arial" w:cs="Arial"/>
                <w:color w:val="000000" w:themeColor="text1"/>
                <w:sz w:val="18"/>
                <w:szCs w:val="18"/>
                <w:lang w:val="en-GB"/>
              </w:rPr>
              <w:t>526</w:t>
            </w:r>
          </w:p>
        </w:tc>
        <w:tc>
          <w:tcPr>
            <w:tcW w:w="1296" w:type="dxa"/>
            <w:tcBorders>
              <w:bottom w:val="single" w:sz="4" w:space="0" w:color="auto"/>
            </w:tcBorders>
            <w:vAlign w:val="bottom"/>
          </w:tcPr>
          <w:p w14:paraId="1AEE74B5" w14:textId="42B2B1F8" w:rsidR="00D64AFA" w:rsidRPr="00645D2E" w:rsidRDefault="006E610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54,916</w:t>
            </w:r>
          </w:p>
        </w:tc>
        <w:tc>
          <w:tcPr>
            <w:tcW w:w="1296" w:type="dxa"/>
            <w:tcBorders>
              <w:bottom w:val="single" w:sz="4" w:space="0" w:color="auto"/>
            </w:tcBorders>
            <w:vAlign w:val="bottom"/>
          </w:tcPr>
          <w:p w14:paraId="48FFF86E" w14:textId="1A57C3B1" w:rsidR="00D64AFA" w:rsidRPr="00645D2E" w:rsidRDefault="00D64AF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rPr>
              <w:t>(</w:t>
            </w:r>
            <w:r w:rsidR="00B441C1" w:rsidRPr="00645D2E">
              <w:rPr>
                <w:rFonts w:ascii="Arial" w:hAnsi="Arial" w:cs="Arial"/>
                <w:color w:val="000000" w:themeColor="text1"/>
                <w:sz w:val="18"/>
                <w:szCs w:val="18"/>
                <w:lang w:val="en-GB"/>
              </w:rPr>
              <w:t>11</w:t>
            </w:r>
            <w:r w:rsidRPr="00645D2E">
              <w:rPr>
                <w:rFonts w:ascii="Arial" w:hAnsi="Arial" w:cs="Arial"/>
                <w:color w:val="000000" w:themeColor="text1"/>
                <w:sz w:val="18"/>
                <w:szCs w:val="18"/>
              </w:rPr>
              <w:t>,</w:t>
            </w:r>
            <w:r w:rsidR="00B441C1" w:rsidRPr="00645D2E">
              <w:rPr>
                <w:rFonts w:ascii="Arial" w:hAnsi="Arial" w:cs="Arial"/>
                <w:color w:val="000000" w:themeColor="text1"/>
                <w:sz w:val="18"/>
                <w:szCs w:val="18"/>
                <w:lang w:val="en-GB"/>
              </w:rPr>
              <w:t>069</w:t>
            </w:r>
            <w:r w:rsidRPr="00645D2E">
              <w:rPr>
                <w:rFonts w:ascii="Arial" w:hAnsi="Arial" w:cs="Arial"/>
                <w:color w:val="000000" w:themeColor="text1"/>
                <w:sz w:val="18"/>
                <w:szCs w:val="18"/>
              </w:rPr>
              <w:t>)</w:t>
            </w:r>
          </w:p>
        </w:tc>
        <w:tc>
          <w:tcPr>
            <w:tcW w:w="1296" w:type="dxa"/>
            <w:tcBorders>
              <w:bottom w:val="single" w:sz="4" w:space="0" w:color="auto"/>
            </w:tcBorders>
            <w:vAlign w:val="bottom"/>
          </w:tcPr>
          <w:p w14:paraId="1EEA620A" w14:textId="2BA7B49A" w:rsidR="00D64AFA" w:rsidRPr="00645D2E" w:rsidRDefault="00EC2E6A" w:rsidP="00D64AFA">
            <w:pPr>
              <w:spacing w:after="0" w:line="240" w:lineRule="auto"/>
              <w:ind w:right="-72"/>
              <w:jc w:val="right"/>
              <w:rPr>
                <w:rFonts w:ascii="Arial" w:hAnsi="Arial" w:cs="Arial"/>
                <w:color w:val="000000" w:themeColor="text1"/>
                <w:sz w:val="18"/>
                <w:szCs w:val="18"/>
                <w:lang w:val="en-GB"/>
              </w:rPr>
            </w:pPr>
            <w:r w:rsidRPr="00645D2E">
              <w:rPr>
                <w:rFonts w:ascii="Arial" w:hAnsi="Arial" w:cs="Arial"/>
                <w:color w:val="000000" w:themeColor="text1"/>
                <w:sz w:val="18"/>
                <w:szCs w:val="18"/>
                <w:lang w:val="en-GB"/>
              </w:rPr>
              <w:t>270,864</w:t>
            </w:r>
          </w:p>
        </w:tc>
      </w:tr>
    </w:tbl>
    <w:p w14:paraId="067975E5" w14:textId="21A9C36E" w:rsidR="009D49A9" w:rsidRPr="00645D2E" w:rsidRDefault="009D49A9" w:rsidP="750ACD42">
      <w:pPr>
        <w:pStyle w:val="BodyTextIndent2"/>
        <w:spacing w:after="0" w:line="240" w:lineRule="auto"/>
        <w:ind w:left="0"/>
        <w:rPr>
          <w:rFonts w:ascii="Arial" w:hAnsi="Arial" w:cs="Arial"/>
          <w:b/>
          <w:bCs/>
          <w:color w:val="000000" w:themeColor="text1"/>
          <w:lang w:val="en-GB"/>
        </w:rPr>
      </w:pPr>
      <w:r w:rsidRPr="00645D2E">
        <w:rPr>
          <w:rFonts w:ascii="Arial" w:hAnsi="Arial" w:cs="Arial"/>
          <w:b/>
          <w:bCs/>
          <w:color w:val="000000" w:themeColor="text1"/>
          <w:lang w:val="en-GB"/>
        </w:rPr>
        <w:br w:type="page"/>
      </w:r>
    </w:p>
    <w:p w14:paraId="08BB1E1E" w14:textId="77777777" w:rsidR="009D49A9" w:rsidRPr="00645D2E" w:rsidRDefault="009D49A9" w:rsidP="750ACD42">
      <w:pPr>
        <w:pStyle w:val="BodyTextIndent2"/>
        <w:spacing w:after="0" w:line="240" w:lineRule="auto"/>
        <w:ind w:left="0"/>
        <w:rPr>
          <w:rFonts w:ascii="Arial" w:hAnsi="Arial" w:cs="Arial"/>
          <w:color w:val="000000" w:themeColor="text1"/>
          <w:lang w:val="en-GB"/>
        </w:rPr>
      </w:pPr>
    </w:p>
    <w:tbl>
      <w:tblPr>
        <w:tblW w:w="0" w:type="auto"/>
        <w:tblInd w:w="108" w:type="dxa"/>
        <w:tblLayout w:type="fixed"/>
        <w:tblLook w:val="04A0" w:firstRow="1" w:lastRow="0" w:firstColumn="1" w:lastColumn="0" w:noHBand="0" w:noVBand="1"/>
      </w:tblPr>
      <w:tblGrid>
        <w:gridCol w:w="9450"/>
      </w:tblGrid>
      <w:tr w:rsidR="004C4983" w:rsidRPr="00645D2E" w14:paraId="03AA4A9D" w14:textId="77777777" w:rsidTr="750ACD42">
        <w:trPr>
          <w:trHeight w:val="386"/>
        </w:trPr>
        <w:tc>
          <w:tcPr>
            <w:tcW w:w="9450" w:type="dxa"/>
            <w:vAlign w:val="center"/>
          </w:tcPr>
          <w:p w14:paraId="7CAC93AD" w14:textId="04624120" w:rsidR="009D49A9" w:rsidRPr="00645D2E" w:rsidRDefault="009D49A9"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lang w:val="en-GB"/>
              </w:rPr>
              <w:br w:type="page"/>
            </w:r>
            <w:r w:rsidR="00B441C1" w:rsidRPr="00645D2E">
              <w:rPr>
                <w:rFonts w:ascii="Arial" w:hAnsi="Arial" w:cs="Arial"/>
                <w:b/>
                <w:bCs/>
                <w:color w:val="000000" w:themeColor="text1"/>
                <w:sz w:val="20"/>
                <w:szCs w:val="20"/>
                <w:lang w:val="en-GB"/>
              </w:rPr>
              <w:t>7</w:t>
            </w:r>
            <w:r w:rsidRPr="00645D2E">
              <w:rPr>
                <w:rFonts w:ascii="Arial" w:hAnsi="Arial" w:cs="Arial"/>
                <w:b/>
                <w:bCs/>
                <w:color w:val="000000" w:themeColor="text1"/>
                <w:sz w:val="20"/>
                <w:szCs w:val="20"/>
                <w:lang w:val="en-GB"/>
              </w:rPr>
              <w:tab/>
              <w:t>Fair value</w:t>
            </w:r>
          </w:p>
        </w:tc>
      </w:tr>
    </w:tbl>
    <w:p w14:paraId="36FD18C4" w14:textId="77777777"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bookmarkStart w:id="1" w:name="FairValue"/>
      <w:bookmarkEnd w:id="1"/>
    </w:p>
    <w:p w14:paraId="26ABE5BB" w14:textId="15B26147"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r w:rsidRPr="00645D2E">
        <w:rPr>
          <w:rFonts w:ascii="Arial" w:eastAsia="Arial Unicode MS" w:hAnsi="Arial" w:cs="Arial"/>
          <w:color w:val="000000" w:themeColor="text1"/>
          <w:spacing w:val="-2"/>
          <w:sz w:val="20"/>
          <w:szCs w:val="20"/>
          <w:lang w:val="en-GB"/>
        </w:rPr>
        <w:t xml:space="preserve">The following table presents financial assets and liabilities that </w:t>
      </w:r>
      <w:r w:rsidR="00C47135" w:rsidRPr="00645D2E">
        <w:rPr>
          <w:rFonts w:ascii="Arial" w:eastAsia="Arial Unicode MS" w:hAnsi="Arial" w:cs="Arial"/>
          <w:color w:val="000000" w:themeColor="text1"/>
          <w:spacing w:val="-2"/>
          <w:sz w:val="20"/>
          <w:szCs w:val="20"/>
          <w:lang w:val="en-GB"/>
        </w:rPr>
        <w:t>we</w:t>
      </w:r>
      <w:r w:rsidRPr="00645D2E">
        <w:rPr>
          <w:rFonts w:ascii="Arial" w:eastAsia="Arial Unicode MS" w:hAnsi="Arial" w:cs="Arial"/>
          <w:color w:val="000000" w:themeColor="text1"/>
          <w:spacing w:val="-2"/>
          <w:sz w:val="20"/>
          <w:szCs w:val="20"/>
          <w:lang w:val="en-GB"/>
        </w:rPr>
        <w:t>re measured at fair value by level, including</w:t>
      </w:r>
      <w:r w:rsidRPr="00645D2E">
        <w:rPr>
          <w:rFonts w:ascii="Arial" w:eastAsia="Arial Unicode MS" w:hAnsi="Arial" w:cs="Arial"/>
          <w:color w:val="000000" w:themeColor="text1"/>
          <w:sz w:val="20"/>
          <w:szCs w:val="20"/>
          <w:cs/>
          <w:lang w:val="en-GB"/>
        </w:rPr>
        <w:t xml:space="preserve"> </w:t>
      </w:r>
      <w:r w:rsidRPr="00645D2E">
        <w:rPr>
          <w:rFonts w:ascii="Arial" w:eastAsia="Arial Unicode MS" w:hAnsi="Arial" w:cs="Arial"/>
          <w:color w:val="000000" w:themeColor="text1"/>
          <w:sz w:val="20"/>
          <w:szCs w:val="20"/>
          <w:lang w:val="en-GB"/>
        </w:rPr>
        <w:t xml:space="preserve">fair values and carrying </w:t>
      </w:r>
      <w:r w:rsidR="00737CDB" w:rsidRPr="00645D2E">
        <w:rPr>
          <w:rFonts w:ascii="Arial" w:eastAsia="Arial Unicode MS" w:hAnsi="Arial" w:cs="Arial"/>
          <w:color w:val="000000" w:themeColor="text1"/>
          <w:sz w:val="20"/>
          <w:szCs w:val="20"/>
          <w:lang w:val="en-GB"/>
        </w:rPr>
        <w:t>value</w:t>
      </w:r>
      <w:r w:rsidRPr="00645D2E">
        <w:rPr>
          <w:rFonts w:ascii="Arial" w:eastAsia="Arial Unicode MS" w:hAnsi="Arial" w:cs="Arial"/>
          <w:color w:val="000000" w:themeColor="text1"/>
          <w:sz w:val="20"/>
          <w:szCs w:val="20"/>
          <w:lang w:val="en-GB"/>
        </w:rPr>
        <w:t xml:space="preserve"> of financial assets and financial liabilities by category</w:t>
      </w:r>
      <w:r w:rsidR="003C4FEF" w:rsidRPr="00645D2E">
        <w:rPr>
          <w:rFonts w:ascii="Arial" w:eastAsia="Arial Unicode MS" w:hAnsi="Arial" w:cs="Arial"/>
          <w:color w:val="000000" w:themeColor="text1"/>
          <w:sz w:val="20"/>
          <w:szCs w:val="20"/>
          <w:lang w:val="en-GB"/>
        </w:rPr>
        <w:t>. The table excludes financial</w:t>
      </w:r>
      <w:r w:rsidR="003C4FEF" w:rsidRPr="00645D2E">
        <w:rPr>
          <w:rFonts w:ascii="Arial" w:eastAsia="Arial Unicode MS" w:hAnsi="Arial" w:cs="Arial"/>
          <w:color w:val="000000" w:themeColor="text1"/>
          <w:spacing w:val="-2"/>
          <w:sz w:val="20"/>
          <w:szCs w:val="20"/>
          <w:lang w:val="en-GB"/>
        </w:rPr>
        <w:t xml:space="preserve"> assets and liabilities </w:t>
      </w:r>
      <w:r w:rsidRPr="00645D2E">
        <w:rPr>
          <w:rFonts w:ascii="Arial" w:eastAsia="Arial Unicode MS" w:hAnsi="Arial" w:cs="Arial"/>
          <w:color w:val="000000" w:themeColor="text1"/>
          <w:spacing w:val="-2"/>
          <w:sz w:val="20"/>
          <w:szCs w:val="20"/>
          <w:lang w:val="en-GB"/>
        </w:rPr>
        <w:t xml:space="preserve">measured </w:t>
      </w:r>
      <w:r w:rsidR="00426C5B" w:rsidRPr="00645D2E">
        <w:rPr>
          <w:rFonts w:ascii="Arial" w:eastAsia="Arial Unicode MS" w:hAnsi="Arial" w:cs="Arial"/>
          <w:color w:val="000000" w:themeColor="text1"/>
          <w:spacing w:val="-2"/>
          <w:sz w:val="20"/>
          <w:szCs w:val="20"/>
          <w:lang w:val="en-GB"/>
        </w:rPr>
        <w:t>at</w:t>
      </w:r>
      <w:r w:rsidRPr="00645D2E">
        <w:rPr>
          <w:rFonts w:ascii="Arial" w:eastAsia="Arial Unicode MS" w:hAnsi="Arial" w:cs="Arial"/>
          <w:color w:val="000000" w:themeColor="text1"/>
          <w:spacing w:val="-2"/>
          <w:sz w:val="20"/>
          <w:szCs w:val="20"/>
          <w:lang w:val="en-GB"/>
        </w:rPr>
        <w:t xml:space="preserve"> amortised cost</w:t>
      </w:r>
      <w:r w:rsidR="00426C5B" w:rsidRPr="00645D2E">
        <w:rPr>
          <w:rFonts w:ascii="Arial" w:eastAsia="Arial Unicode MS" w:hAnsi="Arial" w:cs="Arial"/>
          <w:color w:val="000000" w:themeColor="text1"/>
          <w:spacing w:val="-2"/>
          <w:sz w:val="20"/>
          <w:szCs w:val="20"/>
          <w:lang w:val="en-GB"/>
        </w:rPr>
        <w:t xml:space="preserve"> where their carrying value</w:t>
      </w:r>
      <w:r w:rsidRPr="00645D2E">
        <w:rPr>
          <w:rFonts w:ascii="Arial" w:eastAsia="Arial Unicode MS" w:hAnsi="Arial" w:cs="Arial"/>
          <w:color w:val="000000" w:themeColor="text1"/>
          <w:spacing w:val="-2"/>
          <w:sz w:val="20"/>
          <w:szCs w:val="20"/>
          <w:lang w:val="en-GB"/>
        </w:rPr>
        <w:t xml:space="preserve"> approximate</w:t>
      </w:r>
      <w:r w:rsidR="00C47135" w:rsidRPr="00645D2E">
        <w:rPr>
          <w:rFonts w:ascii="Arial" w:eastAsia="Arial Unicode MS" w:hAnsi="Arial" w:cs="Arial"/>
          <w:color w:val="000000" w:themeColor="text1"/>
          <w:spacing w:val="-2"/>
          <w:sz w:val="20"/>
          <w:szCs w:val="20"/>
          <w:lang w:val="en-GB"/>
        </w:rPr>
        <w:t>d</w:t>
      </w:r>
      <w:r w:rsidRPr="00645D2E">
        <w:rPr>
          <w:rFonts w:ascii="Arial" w:eastAsia="Arial Unicode MS" w:hAnsi="Arial" w:cs="Arial"/>
          <w:color w:val="000000" w:themeColor="text1"/>
          <w:spacing w:val="-2"/>
          <w:sz w:val="20"/>
          <w:szCs w:val="20"/>
          <w:lang w:val="en-GB"/>
        </w:rPr>
        <w:t xml:space="preserve"> fair value</w:t>
      </w:r>
      <w:r w:rsidRPr="00645D2E">
        <w:rPr>
          <w:rFonts w:ascii="Arial" w:eastAsia="Arial Unicode MS" w:hAnsi="Arial" w:cs="Arial"/>
          <w:color w:val="000000" w:themeColor="text1"/>
          <w:spacing w:val="-2"/>
          <w:sz w:val="20"/>
          <w:szCs w:val="20"/>
          <w:cs/>
          <w:lang w:val="en-GB"/>
        </w:rPr>
        <w:t>.</w:t>
      </w:r>
    </w:p>
    <w:p w14:paraId="2B98F833" w14:textId="77777777" w:rsidR="009D49A9" w:rsidRPr="00645D2E" w:rsidRDefault="009D49A9" w:rsidP="750ACD42">
      <w:pPr>
        <w:spacing w:after="0" w:line="240" w:lineRule="auto"/>
        <w:jc w:val="center"/>
        <w:rPr>
          <w:rFonts w:ascii="Arial" w:eastAsia="Arial Unicode MS" w:hAnsi="Arial" w:cs="Arial"/>
          <w:color w:val="000000" w:themeColor="text1"/>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4C4983" w:rsidRPr="00645D2E" w14:paraId="26B07CF6" w14:textId="77777777" w:rsidTr="750ACD42">
        <w:trPr>
          <w:cantSplit/>
        </w:trPr>
        <w:tc>
          <w:tcPr>
            <w:tcW w:w="2340" w:type="dxa"/>
            <w:tcBorders>
              <w:top w:val="nil"/>
              <w:left w:val="nil"/>
              <w:bottom w:val="nil"/>
              <w:right w:val="nil"/>
            </w:tcBorders>
            <w:noWrap/>
            <w:vAlign w:val="bottom"/>
            <w:hideMark/>
          </w:tcPr>
          <w:p w14:paraId="26767806" w14:textId="77777777" w:rsidR="009D49A9" w:rsidRPr="00645D2E" w:rsidRDefault="009D49A9" w:rsidP="750ACD42">
            <w:pPr>
              <w:spacing w:after="0" w:line="240" w:lineRule="auto"/>
              <w:ind w:left="-101"/>
              <w:jc w:val="center"/>
              <w:rPr>
                <w:rFonts w:ascii="Arial" w:hAnsi="Arial" w:cs="Arial"/>
                <w:b/>
                <w:bCs/>
                <w:color w:val="000000" w:themeColor="text1"/>
                <w:sz w:val="16"/>
                <w:szCs w:val="16"/>
                <w:lang w:val="en-GB" w:eastAsia="en-GB"/>
              </w:rPr>
            </w:pPr>
          </w:p>
        </w:tc>
        <w:tc>
          <w:tcPr>
            <w:tcW w:w="7128" w:type="dxa"/>
            <w:gridSpan w:val="6"/>
            <w:tcBorders>
              <w:left w:val="nil"/>
              <w:bottom w:val="single" w:sz="4" w:space="0" w:color="auto"/>
              <w:right w:val="nil"/>
            </w:tcBorders>
          </w:tcPr>
          <w:p w14:paraId="29E73A33"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Consolidated financial information</w:t>
            </w:r>
          </w:p>
        </w:tc>
      </w:tr>
      <w:tr w:rsidR="004C4983" w:rsidRPr="00645D2E" w14:paraId="09E2C5C5" w14:textId="77777777" w:rsidTr="750ACD42">
        <w:trPr>
          <w:cantSplit/>
        </w:trPr>
        <w:tc>
          <w:tcPr>
            <w:tcW w:w="2340" w:type="dxa"/>
            <w:tcBorders>
              <w:top w:val="nil"/>
              <w:left w:val="nil"/>
              <w:bottom w:val="nil"/>
              <w:right w:val="nil"/>
            </w:tcBorders>
            <w:noWrap/>
            <w:vAlign w:val="bottom"/>
          </w:tcPr>
          <w:p w14:paraId="5BB6B950"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7AE58EC"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69618DF"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744F343"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Level of fair value</w:t>
            </w:r>
          </w:p>
        </w:tc>
        <w:tc>
          <w:tcPr>
            <w:tcW w:w="1224" w:type="dxa"/>
            <w:tcBorders>
              <w:top w:val="single" w:sz="4" w:space="0" w:color="auto"/>
              <w:left w:val="nil"/>
              <w:bottom w:val="nil"/>
              <w:right w:val="nil"/>
            </w:tcBorders>
            <w:vAlign w:val="bottom"/>
          </w:tcPr>
          <w:p w14:paraId="4B35196C"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 xml:space="preserve">Fair value through profit or loss </w:t>
            </w:r>
            <w:r w:rsidRPr="00645D2E">
              <w:rPr>
                <w:rFonts w:ascii="Arial" w:hAnsi="Arial" w:cs="Arial"/>
                <w:b/>
                <w:bCs/>
                <w:color w:val="000000" w:themeColor="text1"/>
                <w:sz w:val="16"/>
                <w:szCs w:val="16"/>
                <w:cs/>
                <w:lang w:val="en-GB" w:eastAsia="en-GB"/>
              </w:rPr>
              <w:t>(</w:t>
            </w:r>
            <w:r w:rsidRPr="00645D2E">
              <w:rPr>
                <w:rFonts w:ascii="Arial" w:hAnsi="Arial" w:cs="Arial"/>
                <w:b/>
                <w:bCs/>
                <w:color w:val="000000" w:themeColor="text1"/>
                <w:sz w:val="16"/>
                <w:szCs w:val="16"/>
                <w:lang w:val="en-GB" w:eastAsia="en-GB"/>
              </w:rPr>
              <w:t>FVPL</w:t>
            </w:r>
            <w:r w:rsidRPr="00645D2E">
              <w:rPr>
                <w:rFonts w:ascii="Arial" w:hAnsi="Arial" w:cs="Arial"/>
                <w:b/>
                <w:bCs/>
                <w:color w:val="000000" w:themeColor="text1"/>
                <w:sz w:val="16"/>
                <w:szCs w:val="16"/>
                <w:cs/>
                <w:lang w:val="en-GB" w:eastAsia="en-GB"/>
              </w:rPr>
              <w:t>)</w:t>
            </w:r>
          </w:p>
        </w:tc>
        <w:tc>
          <w:tcPr>
            <w:tcW w:w="1278" w:type="dxa"/>
            <w:tcBorders>
              <w:top w:val="single" w:sz="4" w:space="0" w:color="auto"/>
              <w:left w:val="nil"/>
              <w:bottom w:val="nil"/>
              <w:right w:val="nil"/>
            </w:tcBorders>
            <w:vAlign w:val="bottom"/>
          </w:tcPr>
          <w:p w14:paraId="4F1D1408" w14:textId="77777777" w:rsidR="009D49A9" w:rsidRPr="00645D2E" w:rsidRDefault="009D49A9" w:rsidP="750ACD42">
            <w:pPr>
              <w:spacing w:after="0" w:line="240" w:lineRule="auto"/>
              <w:ind w:left="-106"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Fair value through other comprehensive</w:t>
            </w:r>
            <w:r w:rsidRPr="00645D2E">
              <w:rPr>
                <w:rFonts w:ascii="Arial" w:hAnsi="Arial" w:cs="Arial"/>
                <w:b/>
                <w:bCs/>
                <w:color w:val="000000" w:themeColor="text1"/>
                <w:spacing w:val="-14"/>
                <w:sz w:val="16"/>
                <w:szCs w:val="16"/>
                <w:cs/>
                <w:lang w:val="en-GB" w:eastAsia="en-GB"/>
              </w:rPr>
              <w:t xml:space="preserve"> </w:t>
            </w:r>
            <w:r w:rsidRPr="00645D2E">
              <w:rPr>
                <w:rFonts w:ascii="Arial" w:hAnsi="Arial" w:cs="Arial"/>
                <w:b/>
                <w:bCs/>
                <w:color w:val="000000" w:themeColor="text1"/>
                <w:sz w:val="16"/>
                <w:szCs w:val="16"/>
                <w:lang w:val="en-GB" w:eastAsia="en-GB"/>
              </w:rPr>
              <w:t xml:space="preserve">income </w:t>
            </w:r>
            <w:r w:rsidRPr="00645D2E">
              <w:rPr>
                <w:rFonts w:ascii="Arial" w:hAnsi="Arial" w:cs="Arial"/>
                <w:b/>
                <w:bCs/>
                <w:color w:val="000000" w:themeColor="text1"/>
                <w:sz w:val="16"/>
                <w:szCs w:val="16"/>
                <w:cs/>
                <w:lang w:val="en-GB" w:eastAsia="en-GB"/>
              </w:rPr>
              <w:t>(</w:t>
            </w:r>
            <w:r w:rsidRPr="00645D2E">
              <w:rPr>
                <w:rFonts w:ascii="Arial" w:hAnsi="Arial" w:cs="Arial"/>
                <w:b/>
                <w:bCs/>
                <w:color w:val="000000" w:themeColor="text1"/>
                <w:sz w:val="16"/>
                <w:szCs w:val="16"/>
                <w:lang w:val="en-GB" w:eastAsia="en-GB"/>
              </w:rPr>
              <w:t>FVOCI</w:t>
            </w:r>
            <w:r w:rsidRPr="00645D2E">
              <w:rPr>
                <w:rFonts w:ascii="Arial" w:hAnsi="Arial" w:cs="Arial"/>
                <w:b/>
                <w:bCs/>
                <w:color w:val="000000" w:themeColor="text1"/>
                <w:sz w:val="16"/>
                <w:szCs w:val="16"/>
                <w:cs/>
                <w:lang w:val="en-GB" w:eastAsia="en-GB"/>
              </w:rPr>
              <w:t>)</w:t>
            </w:r>
          </w:p>
        </w:tc>
        <w:tc>
          <w:tcPr>
            <w:tcW w:w="1242" w:type="dxa"/>
            <w:tcBorders>
              <w:top w:val="single" w:sz="4" w:space="0" w:color="auto"/>
              <w:left w:val="nil"/>
              <w:bottom w:val="nil"/>
              <w:right w:val="nil"/>
            </w:tcBorders>
            <w:vAlign w:val="bottom"/>
          </w:tcPr>
          <w:p w14:paraId="299661E8"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Amortised cost</w:t>
            </w:r>
          </w:p>
        </w:tc>
        <w:tc>
          <w:tcPr>
            <w:tcW w:w="1224" w:type="dxa"/>
            <w:tcBorders>
              <w:top w:val="single" w:sz="4" w:space="0" w:color="auto"/>
              <w:left w:val="nil"/>
              <w:bottom w:val="nil"/>
              <w:right w:val="nil"/>
            </w:tcBorders>
            <w:vAlign w:val="bottom"/>
          </w:tcPr>
          <w:p w14:paraId="0936C372"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Total carrying amount</w:t>
            </w:r>
          </w:p>
        </w:tc>
        <w:tc>
          <w:tcPr>
            <w:tcW w:w="1224" w:type="dxa"/>
            <w:tcBorders>
              <w:top w:val="single" w:sz="4" w:space="0" w:color="auto"/>
              <w:left w:val="nil"/>
              <w:bottom w:val="nil"/>
              <w:right w:val="nil"/>
            </w:tcBorders>
            <w:vAlign w:val="bottom"/>
          </w:tcPr>
          <w:p w14:paraId="14F4AECE"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Fair value</w:t>
            </w:r>
          </w:p>
        </w:tc>
      </w:tr>
      <w:tr w:rsidR="004C4983" w:rsidRPr="00645D2E" w14:paraId="1627B99D" w14:textId="77777777" w:rsidTr="750ACD42">
        <w:trPr>
          <w:cantSplit/>
        </w:trPr>
        <w:tc>
          <w:tcPr>
            <w:tcW w:w="2340" w:type="dxa"/>
            <w:tcBorders>
              <w:top w:val="nil"/>
              <w:left w:val="nil"/>
              <w:bottom w:val="nil"/>
              <w:right w:val="nil"/>
            </w:tcBorders>
            <w:noWrap/>
            <w:vAlign w:val="bottom"/>
            <w:hideMark/>
          </w:tcPr>
          <w:p w14:paraId="5BC9BB21"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vMerge/>
          </w:tcPr>
          <w:p w14:paraId="651CD367" w14:textId="77777777" w:rsidR="009D49A9" w:rsidRPr="00645D2E"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bottom w:val="single" w:sz="4" w:space="0" w:color="auto"/>
              <w:right w:val="nil"/>
            </w:tcBorders>
            <w:vAlign w:val="bottom"/>
            <w:hideMark/>
          </w:tcPr>
          <w:p w14:paraId="1DE6FE45" w14:textId="667C83B3"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78" w:type="dxa"/>
            <w:tcBorders>
              <w:top w:val="nil"/>
              <w:left w:val="nil"/>
              <w:bottom w:val="single" w:sz="4" w:space="0" w:color="auto"/>
              <w:right w:val="nil"/>
            </w:tcBorders>
            <w:vAlign w:val="bottom"/>
            <w:hideMark/>
          </w:tcPr>
          <w:p w14:paraId="41B56D77" w14:textId="578A80F0" w:rsidR="009D49A9" w:rsidRPr="00645D2E" w:rsidRDefault="009D49A9" w:rsidP="750ACD42">
            <w:pPr>
              <w:spacing w:after="0" w:line="240" w:lineRule="auto"/>
              <w:ind w:right="-72"/>
              <w:jc w:val="right"/>
              <w:rPr>
                <w:rFonts w:ascii="Arial" w:hAnsi="Arial" w:cs="Arial"/>
                <w:color w:val="000000" w:themeColor="text1"/>
                <w:sz w:val="16"/>
                <w:szCs w:val="16"/>
                <w:lang w:val="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42" w:type="dxa"/>
            <w:tcBorders>
              <w:top w:val="nil"/>
              <w:left w:val="nil"/>
              <w:bottom w:val="single" w:sz="4" w:space="0" w:color="auto"/>
              <w:right w:val="nil"/>
            </w:tcBorders>
            <w:vAlign w:val="bottom"/>
            <w:hideMark/>
          </w:tcPr>
          <w:p w14:paraId="6835443F" w14:textId="340E05F9" w:rsidR="009D49A9" w:rsidRPr="00645D2E" w:rsidRDefault="009D49A9" w:rsidP="750ACD42">
            <w:pPr>
              <w:spacing w:after="0" w:line="240" w:lineRule="auto"/>
              <w:ind w:right="-72"/>
              <w:jc w:val="right"/>
              <w:rPr>
                <w:rFonts w:ascii="Arial" w:hAnsi="Arial" w:cs="Arial"/>
                <w:color w:val="000000" w:themeColor="text1"/>
                <w:sz w:val="16"/>
                <w:szCs w:val="16"/>
                <w:lang w:val="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5E8812CE" w14:textId="07459923" w:rsidR="009D49A9" w:rsidRPr="00645D2E" w:rsidRDefault="009D49A9" w:rsidP="750ACD42">
            <w:pPr>
              <w:spacing w:after="0" w:line="240" w:lineRule="auto"/>
              <w:ind w:right="-72"/>
              <w:jc w:val="right"/>
              <w:rPr>
                <w:rFonts w:ascii="Arial" w:hAnsi="Arial" w:cs="Arial"/>
                <w:color w:val="000000" w:themeColor="text1"/>
                <w:sz w:val="16"/>
                <w:szCs w:val="16"/>
                <w:lang w:val="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25465496" w14:textId="49061370"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r>
      <w:tr w:rsidR="004C4983" w:rsidRPr="00645D2E" w14:paraId="776680C5" w14:textId="77777777" w:rsidTr="750ACD42">
        <w:trPr>
          <w:cantSplit/>
        </w:trPr>
        <w:tc>
          <w:tcPr>
            <w:tcW w:w="2340" w:type="dxa"/>
            <w:tcBorders>
              <w:top w:val="nil"/>
              <w:left w:val="nil"/>
              <w:bottom w:val="nil"/>
              <w:right w:val="nil"/>
            </w:tcBorders>
            <w:noWrap/>
            <w:vAlign w:val="bottom"/>
          </w:tcPr>
          <w:p w14:paraId="0D087B94" w14:textId="686FD0C9"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 xml:space="preserve">As </w:t>
            </w:r>
            <w:proofErr w:type="gramStart"/>
            <w:r w:rsidRPr="00645D2E">
              <w:rPr>
                <w:rFonts w:ascii="Arial" w:hAnsi="Arial" w:cs="Arial"/>
                <w:b/>
                <w:bCs/>
                <w:color w:val="000000" w:themeColor="text1"/>
                <w:sz w:val="16"/>
                <w:szCs w:val="16"/>
                <w:lang w:val="en-GB" w:eastAsia="en-GB"/>
              </w:rPr>
              <w:t>at</w:t>
            </w:r>
            <w:proofErr w:type="gramEnd"/>
            <w:r w:rsidRPr="00645D2E">
              <w:rPr>
                <w:rFonts w:ascii="Arial" w:hAnsi="Arial" w:cs="Arial"/>
                <w:b/>
                <w:bCs/>
                <w:color w:val="000000" w:themeColor="text1"/>
                <w:sz w:val="16"/>
                <w:szCs w:val="16"/>
                <w:lang w:val="en-GB" w:eastAsia="en-GB"/>
              </w:rPr>
              <w:t xml:space="preserve"> </w:t>
            </w:r>
            <w:r w:rsidR="00B441C1" w:rsidRPr="00645D2E">
              <w:rPr>
                <w:rFonts w:ascii="Arial" w:hAnsi="Arial" w:cs="Arial"/>
                <w:b/>
                <w:bCs/>
                <w:color w:val="000000" w:themeColor="text1"/>
                <w:sz w:val="16"/>
                <w:szCs w:val="16"/>
                <w:lang w:val="en-GB" w:eastAsia="en-GB"/>
              </w:rPr>
              <w:t>31</w:t>
            </w:r>
            <w:r w:rsidR="00D64AFA" w:rsidRPr="00645D2E">
              <w:rPr>
                <w:rFonts w:ascii="Arial" w:hAnsi="Arial" w:cs="Arial"/>
                <w:b/>
                <w:bCs/>
                <w:color w:val="000000" w:themeColor="text1"/>
                <w:sz w:val="16"/>
                <w:szCs w:val="16"/>
                <w:lang w:val="en-GB" w:eastAsia="en-GB"/>
              </w:rPr>
              <w:t xml:space="preserve"> March </w:t>
            </w:r>
            <w:r w:rsidR="00B441C1" w:rsidRPr="00645D2E">
              <w:rPr>
                <w:rFonts w:ascii="Arial" w:hAnsi="Arial" w:cs="Arial"/>
                <w:b/>
                <w:bCs/>
                <w:color w:val="000000" w:themeColor="text1"/>
                <w:sz w:val="16"/>
                <w:szCs w:val="16"/>
                <w:lang w:val="en-GB" w:eastAsia="en-GB"/>
              </w:rPr>
              <w:t>2026</w:t>
            </w:r>
          </w:p>
        </w:tc>
        <w:tc>
          <w:tcPr>
            <w:tcW w:w="936" w:type="dxa"/>
            <w:tcBorders>
              <w:top w:val="nil"/>
              <w:left w:val="nil"/>
              <w:bottom w:val="nil"/>
              <w:right w:val="nil"/>
            </w:tcBorders>
          </w:tcPr>
          <w:p w14:paraId="19799171"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67CD6A20"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noWrap/>
            <w:vAlign w:val="bottom"/>
          </w:tcPr>
          <w:p w14:paraId="4E6D31C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4E1C800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36697938"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75C34E9"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4A8B998F" w14:textId="77777777" w:rsidTr="750ACD42">
        <w:trPr>
          <w:cantSplit/>
        </w:trPr>
        <w:tc>
          <w:tcPr>
            <w:tcW w:w="2340" w:type="dxa"/>
            <w:tcBorders>
              <w:top w:val="nil"/>
              <w:left w:val="nil"/>
              <w:bottom w:val="nil"/>
              <w:right w:val="nil"/>
            </w:tcBorders>
            <w:noWrap/>
            <w:vAlign w:val="bottom"/>
          </w:tcPr>
          <w:p w14:paraId="3266F343"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tcBorders>
              <w:top w:val="nil"/>
              <w:left w:val="nil"/>
              <w:bottom w:val="nil"/>
              <w:right w:val="nil"/>
            </w:tcBorders>
          </w:tcPr>
          <w:p w14:paraId="328F282F"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39055A8E"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noWrap/>
            <w:vAlign w:val="bottom"/>
          </w:tcPr>
          <w:p w14:paraId="1D6FDE5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67B27B63"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5346A7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6E64256"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64B5F449" w14:textId="77777777" w:rsidTr="00117586">
        <w:trPr>
          <w:cantSplit/>
        </w:trPr>
        <w:tc>
          <w:tcPr>
            <w:tcW w:w="2340" w:type="dxa"/>
            <w:tcBorders>
              <w:top w:val="nil"/>
              <w:left w:val="nil"/>
              <w:bottom w:val="nil"/>
              <w:right w:val="nil"/>
            </w:tcBorders>
            <w:noWrap/>
            <w:vAlign w:val="bottom"/>
            <w:hideMark/>
          </w:tcPr>
          <w:p w14:paraId="688EE541"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4CFDD471" w14:textId="77777777" w:rsidR="009D49A9" w:rsidRPr="00645D2E" w:rsidRDefault="009D49A9"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right w:val="nil"/>
            </w:tcBorders>
            <w:noWrap/>
            <w:vAlign w:val="bottom"/>
          </w:tcPr>
          <w:p w14:paraId="40CBC71F" w14:textId="77777777" w:rsidR="009D49A9" w:rsidRPr="00645D2E" w:rsidRDefault="009D49A9" w:rsidP="750ACD42">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right w:val="nil"/>
            </w:tcBorders>
            <w:noWrap/>
            <w:vAlign w:val="bottom"/>
          </w:tcPr>
          <w:p w14:paraId="64A2C275"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right w:val="nil"/>
            </w:tcBorders>
            <w:noWrap/>
            <w:vAlign w:val="bottom"/>
          </w:tcPr>
          <w:p w14:paraId="530AE64F"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tcPr>
          <w:p w14:paraId="64323C70"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tcPr>
          <w:p w14:paraId="7645896C"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41F4BF1E" w14:textId="77777777" w:rsidTr="00117586">
        <w:trPr>
          <w:cantSplit/>
        </w:trPr>
        <w:tc>
          <w:tcPr>
            <w:tcW w:w="2340" w:type="dxa"/>
            <w:tcBorders>
              <w:top w:val="nil"/>
              <w:left w:val="nil"/>
              <w:bottom w:val="nil"/>
              <w:right w:val="nil"/>
            </w:tcBorders>
            <w:noWrap/>
            <w:vAlign w:val="bottom"/>
            <w:hideMark/>
          </w:tcPr>
          <w:p w14:paraId="712E34E6" w14:textId="7EC05458" w:rsidR="005A770E" w:rsidRPr="00645D2E" w:rsidRDefault="293799DD" w:rsidP="750ACD42">
            <w:pPr>
              <w:spacing w:after="0" w:line="240" w:lineRule="auto"/>
              <w:ind w:left="-101"/>
              <w:jc w:val="both"/>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I</w:t>
            </w:r>
            <w:r w:rsidR="13C98387" w:rsidRPr="00645D2E">
              <w:rPr>
                <w:rFonts w:ascii="Arial" w:hAnsi="Arial" w:cs="Arial"/>
                <w:color w:val="000000" w:themeColor="text1"/>
                <w:sz w:val="16"/>
                <w:szCs w:val="16"/>
                <w:lang w:val="en-GB" w:eastAsia="en-GB"/>
              </w:rPr>
              <w:t>nvestment in equity security</w:t>
            </w:r>
          </w:p>
        </w:tc>
        <w:tc>
          <w:tcPr>
            <w:tcW w:w="936" w:type="dxa"/>
            <w:tcBorders>
              <w:top w:val="nil"/>
              <w:left w:val="nil"/>
              <w:bottom w:val="nil"/>
              <w:right w:val="nil"/>
            </w:tcBorders>
            <w:vAlign w:val="bottom"/>
          </w:tcPr>
          <w:p w14:paraId="14B04B47" w14:textId="344131BE" w:rsidR="005A770E" w:rsidRPr="00645D2E" w:rsidRDefault="009D3F1F" w:rsidP="750ACD42">
            <w:pPr>
              <w:spacing w:after="0" w:line="240" w:lineRule="auto"/>
              <w:ind w:right="-72"/>
              <w:jc w:val="center"/>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1</w:t>
            </w:r>
          </w:p>
        </w:tc>
        <w:tc>
          <w:tcPr>
            <w:tcW w:w="1224" w:type="dxa"/>
            <w:tcBorders>
              <w:top w:val="nil"/>
              <w:left w:val="nil"/>
              <w:bottom w:val="single" w:sz="4" w:space="0" w:color="auto"/>
              <w:right w:val="nil"/>
            </w:tcBorders>
            <w:noWrap/>
            <w:vAlign w:val="bottom"/>
          </w:tcPr>
          <w:p w14:paraId="4A448FAD" w14:textId="131BE968" w:rsidR="005A770E" w:rsidRPr="00645D2E" w:rsidRDefault="00B86FAB"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42,001</w:t>
            </w:r>
          </w:p>
        </w:tc>
        <w:tc>
          <w:tcPr>
            <w:tcW w:w="1278" w:type="dxa"/>
            <w:tcBorders>
              <w:top w:val="nil"/>
              <w:left w:val="nil"/>
              <w:bottom w:val="single" w:sz="4" w:space="0" w:color="auto"/>
              <w:right w:val="nil"/>
            </w:tcBorders>
            <w:noWrap/>
            <w:vAlign w:val="bottom"/>
          </w:tcPr>
          <w:p w14:paraId="4348B21E" w14:textId="1262C614"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42" w:type="dxa"/>
            <w:tcBorders>
              <w:top w:val="nil"/>
              <w:left w:val="nil"/>
              <w:bottom w:val="single" w:sz="4" w:space="0" w:color="auto"/>
              <w:right w:val="nil"/>
            </w:tcBorders>
            <w:noWrap/>
            <w:vAlign w:val="bottom"/>
          </w:tcPr>
          <w:p w14:paraId="56E613AC" w14:textId="537B0E10"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top w:val="nil"/>
              <w:left w:val="nil"/>
              <w:bottom w:val="single" w:sz="4" w:space="0" w:color="auto"/>
              <w:right w:val="nil"/>
            </w:tcBorders>
            <w:noWrap/>
            <w:vAlign w:val="bottom"/>
          </w:tcPr>
          <w:p w14:paraId="538D811A" w14:textId="1CCFC898" w:rsidR="005A770E" w:rsidRPr="00645D2E" w:rsidRDefault="0027416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42,001</w:t>
            </w:r>
          </w:p>
        </w:tc>
        <w:tc>
          <w:tcPr>
            <w:tcW w:w="1224" w:type="dxa"/>
            <w:tcBorders>
              <w:top w:val="nil"/>
              <w:left w:val="nil"/>
              <w:bottom w:val="single" w:sz="4" w:space="0" w:color="auto"/>
              <w:right w:val="nil"/>
            </w:tcBorders>
            <w:noWrap/>
            <w:vAlign w:val="bottom"/>
          </w:tcPr>
          <w:p w14:paraId="769EB78E" w14:textId="3FB0D136" w:rsidR="005A770E" w:rsidRPr="00645D2E" w:rsidRDefault="0027416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42,001</w:t>
            </w:r>
          </w:p>
        </w:tc>
      </w:tr>
      <w:tr w:rsidR="00117586" w:rsidRPr="00645D2E" w14:paraId="43B5C39A" w14:textId="77777777" w:rsidTr="00117586">
        <w:trPr>
          <w:cantSplit/>
        </w:trPr>
        <w:tc>
          <w:tcPr>
            <w:tcW w:w="2340" w:type="dxa"/>
            <w:tcBorders>
              <w:top w:val="nil"/>
              <w:left w:val="nil"/>
              <w:bottom w:val="nil"/>
              <w:right w:val="nil"/>
            </w:tcBorders>
            <w:noWrap/>
            <w:vAlign w:val="bottom"/>
          </w:tcPr>
          <w:p w14:paraId="642E7A7B" w14:textId="77777777" w:rsidR="00117586" w:rsidRPr="00645D2E" w:rsidRDefault="00117586" w:rsidP="750ACD42">
            <w:pPr>
              <w:spacing w:after="0" w:line="240" w:lineRule="auto"/>
              <w:ind w:left="-101"/>
              <w:jc w:val="both"/>
              <w:rPr>
                <w:rFonts w:ascii="Arial" w:hAnsi="Arial" w:cs="Arial"/>
                <w:color w:val="000000" w:themeColor="text1"/>
                <w:sz w:val="16"/>
                <w:szCs w:val="16"/>
                <w:lang w:val="en-GB" w:eastAsia="en-GB"/>
              </w:rPr>
            </w:pPr>
          </w:p>
        </w:tc>
        <w:tc>
          <w:tcPr>
            <w:tcW w:w="936" w:type="dxa"/>
            <w:tcBorders>
              <w:top w:val="nil"/>
              <w:left w:val="nil"/>
              <w:bottom w:val="nil"/>
              <w:right w:val="nil"/>
            </w:tcBorders>
            <w:vAlign w:val="bottom"/>
          </w:tcPr>
          <w:p w14:paraId="661DBBA4" w14:textId="77777777" w:rsidR="00117586" w:rsidRPr="00645D2E" w:rsidRDefault="00117586"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DB45F31"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right w:val="nil"/>
            </w:tcBorders>
            <w:noWrap/>
            <w:vAlign w:val="bottom"/>
          </w:tcPr>
          <w:p w14:paraId="2BB4A1C2"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noWrap/>
            <w:vAlign w:val="bottom"/>
          </w:tcPr>
          <w:p w14:paraId="4BAE69D7"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7D1F3930"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1E1EFB5"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6C31229D" w14:textId="77777777" w:rsidTr="00117586">
        <w:trPr>
          <w:cantSplit/>
        </w:trPr>
        <w:tc>
          <w:tcPr>
            <w:tcW w:w="2340" w:type="dxa"/>
            <w:tcBorders>
              <w:top w:val="nil"/>
              <w:left w:val="nil"/>
              <w:bottom w:val="nil"/>
              <w:right w:val="nil"/>
            </w:tcBorders>
            <w:noWrap/>
            <w:vAlign w:val="bottom"/>
          </w:tcPr>
          <w:p w14:paraId="5D6951E6" w14:textId="77777777" w:rsidR="005A770E" w:rsidRPr="00645D2E" w:rsidRDefault="13C98387" w:rsidP="750ACD42">
            <w:pPr>
              <w:spacing w:after="0" w:line="240" w:lineRule="auto"/>
              <w:ind w:left="-101"/>
              <w:jc w:val="both"/>
              <w:rPr>
                <w:rFonts w:ascii="Arial" w:hAnsi="Arial" w:cs="Arial"/>
                <w:b/>
                <w:bCs/>
                <w:color w:val="000000" w:themeColor="text1"/>
                <w:sz w:val="16"/>
                <w:szCs w:val="16"/>
                <w:cs/>
                <w:lang w:val="en-GB" w:eastAsia="en-GB"/>
              </w:rPr>
            </w:pPr>
            <w:r w:rsidRPr="00645D2E">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2C77D6E6" w14:textId="77777777" w:rsidR="005A770E" w:rsidRPr="00645D2E" w:rsidRDefault="005A770E"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0C7BF014" w14:textId="13BB52A9" w:rsidR="005A770E" w:rsidRPr="00645D2E" w:rsidRDefault="00A84A8F"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42,001</w:t>
            </w:r>
          </w:p>
        </w:tc>
        <w:tc>
          <w:tcPr>
            <w:tcW w:w="1278" w:type="dxa"/>
            <w:tcBorders>
              <w:left w:val="nil"/>
              <w:bottom w:val="single" w:sz="4" w:space="0" w:color="auto"/>
              <w:right w:val="nil"/>
            </w:tcBorders>
            <w:noWrap/>
            <w:vAlign w:val="bottom"/>
          </w:tcPr>
          <w:p w14:paraId="09B5DD6D" w14:textId="403B8C6B"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42" w:type="dxa"/>
            <w:tcBorders>
              <w:left w:val="nil"/>
              <w:bottom w:val="single" w:sz="4" w:space="0" w:color="auto"/>
              <w:right w:val="nil"/>
            </w:tcBorders>
            <w:noWrap/>
            <w:vAlign w:val="bottom"/>
          </w:tcPr>
          <w:p w14:paraId="20FC4DE1" w14:textId="2425196E"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0A447BD2" w14:textId="4627468E" w:rsidR="005A770E" w:rsidRPr="00645D2E" w:rsidRDefault="0027416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42,001</w:t>
            </w:r>
          </w:p>
        </w:tc>
        <w:tc>
          <w:tcPr>
            <w:tcW w:w="1224" w:type="dxa"/>
            <w:tcBorders>
              <w:left w:val="nil"/>
              <w:bottom w:val="single" w:sz="4" w:space="0" w:color="auto"/>
              <w:right w:val="nil"/>
            </w:tcBorders>
            <w:noWrap/>
            <w:vAlign w:val="bottom"/>
          </w:tcPr>
          <w:p w14:paraId="004EDAEB" w14:textId="29076F8B" w:rsidR="005A770E" w:rsidRPr="00645D2E" w:rsidRDefault="0027416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42,001</w:t>
            </w:r>
          </w:p>
        </w:tc>
      </w:tr>
    </w:tbl>
    <w:p w14:paraId="5F1E66A6" w14:textId="780CA347" w:rsidR="009D49A9" w:rsidRPr="00645D2E" w:rsidRDefault="009D49A9" w:rsidP="750ACD42">
      <w:pPr>
        <w:spacing w:after="0" w:line="240" w:lineRule="auto"/>
        <w:rPr>
          <w:rFonts w:ascii="Arial" w:hAnsi="Arial" w:cs="Arial"/>
          <w:color w:val="000000" w:themeColor="text1"/>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4C4983" w:rsidRPr="00645D2E" w14:paraId="73F74170" w14:textId="77777777" w:rsidTr="750ACD42">
        <w:trPr>
          <w:cantSplit/>
        </w:trPr>
        <w:tc>
          <w:tcPr>
            <w:tcW w:w="2340" w:type="dxa"/>
            <w:tcBorders>
              <w:top w:val="nil"/>
              <w:left w:val="nil"/>
              <w:bottom w:val="nil"/>
              <w:right w:val="nil"/>
            </w:tcBorders>
            <w:noWrap/>
            <w:vAlign w:val="bottom"/>
          </w:tcPr>
          <w:p w14:paraId="49E0133C" w14:textId="14F4CD72" w:rsidR="00932C36" w:rsidRPr="00645D2E" w:rsidRDefault="57F2F11D"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 xml:space="preserve">As </w:t>
            </w:r>
            <w:proofErr w:type="gramStart"/>
            <w:r w:rsidRPr="00645D2E">
              <w:rPr>
                <w:rFonts w:ascii="Arial" w:hAnsi="Arial" w:cs="Arial"/>
                <w:b/>
                <w:bCs/>
                <w:color w:val="000000" w:themeColor="text1"/>
                <w:sz w:val="16"/>
                <w:szCs w:val="16"/>
                <w:lang w:val="en-GB" w:eastAsia="en-GB"/>
              </w:rPr>
              <w:t>at</w:t>
            </w:r>
            <w:proofErr w:type="gramEnd"/>
            <w:r w:rsidRPr="00645D2E">
              <w:rPr>
                <w:rFonts w:ascii="Arial" w:hAnsi="Arial" w:cs="Arial"/>
                <w:b/>
                <w:bCs/>
                <w:color w:val="000000" w:themeColor="text1"/>
                <w:sz w:val="16"/>
                <w:szCs w:val="16"/>
                <w:lang w:val="en-GB" w:eastAsia="en-GB"/>
              </w:rPr>
              <w:t xml:space="preserve"> </w:t>
            </w:r>
            <w:r w:rsidR="00B441C1" w:rsidRPr="00645D2E">
              <w:rPr>
                <w:rFonts w:ascii="Arial" w:hAnsi="Arial" w:cs="Arial"/>
                <w:b/>
                <w:bCs/>
                <w:color w:val="000000" w:themeColor="text1"/>
                <w:sz w:val="16"/>
                <w:szCs w:val="16"/>
                <w:lang w:val="en-GB" w:eastAsia="en-GB"/>
              </w:rPr>
              <w:t>31</w:t>
            </w:r>
            <w:r w:rsidRPr="00645D2E">
              <w:rPr>
                <w:rFonts w:ascii="Arial" w:hAnsi="Arial" w:cs="Arial"/>
                <w:b/>
                <w:bCs/>
                <w:color w:val="000000" w:themeColor="text1"/>
                <w:sz w:val="16"/>
                <w:szCs w:val="16"/>
                <w:lang w:val="en-GB" w:eastAsia="en-GB"/>
              </w:rPr>
              <w:t xml:space="preserve"> </w:t>
            </w:r>
            <w:r w:rsidR="00AC4158" w:rsidRPr="00645D2E">
              <w:rPr>
                <w:rFonts w:ascii="Arial" w:hAnsi="Arial" w:cs="Arial"/>
                <w:b/>
                <w:bCs/>
                <w:color w:val="000000" w:themeColor="text1"/>
                <w:sz w:val="16"/>
                <w:szCs w:val="16"/>
                <w:lang w:val="en-GB" w:eastAsia="en-GB"/>
              </w:rPr>
              <w:t>December</w:t>
            </w:r>
            <w:r w:rsidRPr="00645D2E">
              <w:rPr>
                <w:rFonts w:ascii="Arial" w:hAnsi="Arial" w:cs="Arial"/>
                <w:b/>
                <w:bCs/>
                <w:color w:val="000000" w:themeColor="text1"/>
                <w:sz w:val="16"/>
                <w:szCs w:val="16"/>
                <w:lang w:val="en-GB" w:eastAsia="en-GB"/>
              </w:rPr>
              <w:t xml:space="preserve"> </w:t>
            </w:r>
            <w:r w:rsidR="00B441C1" w:rsidRPr="00645D2E">
              <w:rPr>
                <w:rFonts w:ascii="Arial" w:hAnsi="Arial" w:cs="Arial"/>
                <w:b/>
                <w:bCs/>
                <w:color w:val="000000" w:themeColor="text1"/>
                <w:sz w:val="16"/>
                <w:szCs w:val="16"/>
                <w:lang w:val="en-GB" w:eastAsia="en-GB"/>
              </w:rPr>
              <w:t>2025</w:t>
            </w:r>
          </w:p>
        </w:tc>
        <w:tc>
          <w:tcPr>
            <w:tcW w:w="936" w:type="dxa"/>
            <w:tcBorders>
              <w:top w:val="nil"/>
              <w:left w:val="nil"/>
              <w:bottom w:val="nil"/>
              <w:right w:val="nil"/>
            </w:tcBorders>
          </w:tcPr>
          <w:p w14:paraId="344ECEE5" w14:textId="77777777" w:rsidR="00932C36" w:rsidRPr="00645D2E" w:rsidRDefault="00932C36"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4E6408D3" w14:textId="77777777" w:rsidR="00932C36" w:rsidRPr="00645D2E" w:rsidRDefault="00932C36" w:rsidP="750ACD42">
            <w:pPr>
              <w:spacing w:after="0" w:line="240" w:lineRule="auto"/>
              <w:ind w:right="-72"/>
              <w:jc w:val="right"/>
              <w:rPr>
                <w:rFonts w:ascii="Arial" w:hAnsi="Arial" w:cs="Arial"/>
                <w:b/>
                <w:bCs/>
                <w:color w:val="000000" w:themeColor="text1"/>
                <w:sz w:val="16"/>
                <w:szCs w:val="16"/>
                <w:lang w:val="en-GB" w:eastAsia="en-GB"/>
              </w:rPr>
            </w:pPr>
          </w:p>
        </w:tc>
        <w:tc>
          <w:tcPr>
            <w:tcW w:w="1296" w:type="dxa"/>
            <w:tcBorders>
              <w:top w:val="nil"/>
              <w:left w:val="nil"/>
              <w:bottom w:val="nil"/>
              <w:right w:val="nil"/>
            </w:tcBorders>
            <w:noWrap/>
            <w:vAlign w:val="bottom"/>
          </w:tcPr>
          <w:p w14:paraId="6EB35420"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0AF48C8"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F8815EC"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2BDBC8C"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4BF87D14" w14:textId="77777777" w:rsidTr="750ACD42">
        <w:trPr>
          <w:cantSplit/>
        </w:trPr>
        <w:tc>
          <w:tcPr>
            <w:tcW w:w="2340" w:type="dxa"/>
            <w:tcBorders>
              <w:top w:val="nil"/>
              <w:left w:val="nil"/>
              <w:bottom w:val="nil"/>
              <w:right w:val="nil"/>
            </w:tcBorders>
            <w:noWrap/>
            <w:vAlign w:val="bottom"/>
          </w:tcPr>
          <w:p w14:paraId="6F966C2E" w14:textId="77777777" w:rsidR="00932C36" w:rsidRPr="00645D2E" w:rsidRDefault="00932C36" w:rsidP="750ACD42">
            <w:pPr>
              <w:spacing w:after="0" w:line="240" w:lineRule="auto"/>
              <w:ind w:left="-101"/>
              <w:jc w:val="both"/>
              <w:rPr>
                <w:rFonts w:ascii="Arial" w:hAnsi="Arial" w:cs="Arial"/>
                <w:b/>
                <w:bCs/>
                <w:color w:val="000000" w:themeColor="text1"/>
                <w:sz w:val="12"/>
                <w:szCs w:val="12"/>
                <w:lang w:val="en-GB" w:eastAsia="en-GB"/>
              </w:rPr>
            </w:pPr>
          </w:p>
        </w:tc>
        <w:tc>
          <w:tcPr>
            <w:tcW w:w="936" w:type="dxa"/>
            <w:tcBorders>
              <w:top w:val="nil"/>
              <w:left w:val="nil"/>
              <w:bottom w:val="nil"/>
              <w:right w:val="nil"/>
            </w:tcBorders>
          </w:tcPr>
          <w:p w14:paraId="78C122B5" w14:textId="77777777" w:rsidR="00932C36" w:rsidRPr="00645D2E" w:rsidRDefault="00932C36" w:rsidP="750ACD42">
            <w:pPr>
              <w:spacing w:after="0" w:line="240" w:lineRule="auto"/>
              <w:ind w:right="-72"/>
              <w:jc w:val="center"/>
              <w:rPr>
                <w:rFonts w:ascii="Arial" w:hAnsi="Arial" w:cs="Arial"/>
                <w:b/>
                <w:bCs/>
                <w:color w:val="000000" w:themeColor="text1"/>
                <w:sz w:val="12"/>
                <w:szCs w:val="12"/>
                <w:lang w:val="en-GB" w:eastAsia="en-GB"/>
              </w:rPr>
            </w:pPr>
          </w:p>
        </w:tc>
        <w:tc>
          <w:tcPr>
            <w:tcW w:w="1224" w:type="dxa"/>
            <w:tcBorders>
              <w:top w:val="nil"/>
              <w:left w:val="nil"/>
              <w:bottom w:val="nil"/>
              <w:right w:val="nil"/>
            </w:tcBorders>
            <w:noWrap/>
            <w:vAlign w:val="bottom"/>
          </w:tcPr>
          <w:p w14:paraId="245D7FA7" w14:textId="77777777" w:rsidR="00932C36" w:rsidRPr="00645D2E" w:rsidRDefault="00932C36" w:rsidP="750ACD42">
            <w:pPr>
              <w:spacing w:after="0" w:line="240" w:lineRule="auto"/>
              <w:ind w:right="-72"/>
              <w:jc w:val="right"/>
              <w:rPr>
                <w:rFonts w:ascii="Arial" w:hAnsi="Arial" w:cs="Arial"/>
                <w:b/>
                <w:bCs/>
                <w:color w:val="000000" w:themeColor="text1"/>
                <w:sz w:val="12"/>
                <w:szCs w:val="12"/>
                <w:lang w:val="en-GB" w:eastAsia="en-GB"/>
              </w:rPr>
            </w:pPr>
          </w:p>
        </w:tc>
        <w:tc>
          <w:tcPr>
            <w:tcW w:w="1296" w:type="dxa"/>
            <w:tcBorders>
              <w:top w:val="nil"/>
              <w:left w:val="nil"/>
              <w:bottom w:val="nil"/>
              <w:right w:val="nil"/>
            </w:tcBorders>
            <w:noWrap/>
            <w:vAlign w:val="bottom"/>
          </w:tcPr>
          <w:p w14:paraId="31F6F3EC"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69F87ECC"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7D253EAF"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18E2B2F7"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r>
      <w:tr w:rsidR="004C4983" w:rsidRPr="00645D2E" w14:paraId="413C5F7B" w14:textId="77777777" w:rsidTr="00117586">
        <w:trPr>
          <w:cantSplit/>
        </w:trPr>
        <w:tc>
          <w:tcPr>
            <w:tcW w:w="2340" w:type="dxa"/>
            <w:tcBorders>
              <w:top w:val="nil"/>
              <w:left w:val="nil"/>
              <w:bottom w:val="nil"/>
              <w:right w:val="nil"/>
            </w:tcBorders>
            <w:noWrap/>
            <w:vAlign w:val="bottom"/>
            <w:hideMark/>
          </w:tcPr>
          <w:p w14:paraId="16E34FD2" w14:textId="77777777" w:rsidR="00932C36" w:rsidRPr="00645D2E" w:rsidRDefault="57F2F11D"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2979DFD1" w14:textId="77777777" w:rsidR="00932C36" w:rsidRPr="00645D2E" w:rsidRDefault="00932C36"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right w:val="nil"/>
            </w:tcBorders>
            <w:noWrap/>
            <w:vAlign w:val="bottom"/>
            <w:hideMark/>
          </w:tcPr>
          <w:p w14:paraId="438C1511" w14:textId="77777777" w:rsidR="00932C36" w:rsidRPr="00645D2E" w:rsidRDefault="00932C36" w:rsidP="750ACD42">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right w:val="nil"/>
            </w:tcBorders>
            <w:noWrap/>
            <w:vAlign w:val="bottom"/>
            <w:hideMark/>
          </w:tcPr>
          <w:p w14:paraId="7010F33B"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hideMark/>
          </w:tcPr>
          <w:p w14:paraId="55501844"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hideMark/>
          </w:tcPr>
          <w:p w14:paraId="7CBFD007"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hideMark/>
          </w:tcPr>
          <w:p w14:paraId="659C88E3"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r>
      <w:tr w:rsidR="00995055" w:rsidRPr="00645D2E" w14:paraId="48CFDCC3" w14:textId="77777777" w:rsidTr="00117586">
        <w:trPr>
          <w:cantSplit/>
        </w:trPr>
        <w:tc>
          <w:tcPr>
            <w:tcW w:w="2340" w:type="dxa"/>
            <w:tcBorders>
              <w:top w:val="nil"/>
              <w:left w:val="nil"/>
              <w:bottom w:val="nil"/>
              <w:right w:val="nil"/>
            </w:tcBorders>
            <w:noWrap/>
            <w:vAlign w:val="bottom"/>
            <w:hideMark/>
          </w:tcPr>
          <w:p w14:paraId="44AC5161" w14:textId="6565AD90" w:rsidR="00995055" w:rsidRPr="00645D2E" w:rsidRDefault="293799DD" w:rsidP="750ACD42">
            <w:pPr>
              <w:spacing w:after="0" w:line="240" w:lineRule="auto"/>
              <w:ind w:left="-101"/>
              <w:jc w:val="both"/>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In</w:t>
            </w:r>
            <w:r w:rsidR="5A8A2FD6" w:rsidRPr="00645D2E">
              <w:rPr>
                <w:rFonts w:ascii="Arial" w:hAnsi="Arial" w:cs="Arial"/>
                <w:color w:val="000000" w:themeColor="text1"/>
                <w:sz w:val="16"/>
                <w:szCs w:val="16"/>
                <w:lang w:val="en-GB" w:eastAsia="en-GB"/>
              </w:rPr>
              <w:t>vestment</w:t>
            </w:r>
            <w:r w:rsidRPr="00645D2E">
              <w:rPr>
                <w:rFonts w:ascii="Arial" w:hAnsi="Arial" w:cs="Arial"/>
                <w:color w:val="000000" w:themeColor="text1"/>
                <w:sz w:val="16"/>
                <w:szCs w:val="16"/>
                <w:lang w:val="en-GB" w:eastAsia="en-GB"/>
              </w:rPr>
              <w:t xml:space="preserve"> </w:t>
            </w:r>
            <w:r w:rsidR="5A8A2FD6" w:rsidRPr="00645D2E">
              <w:rPr>
                <w:rFonts w:ascii="Arial" w:hAnsi="Arial" w:cs="Arial"/>
                <w:color w:val="000000" w:themeColor="text1"/>
                <w:sz w:val="16"/>
                <w:szCs w:val="16"/>
                <w:lang w:val="en-GB" w:eastAsia="en-GB"/>
              </w:rPr>
              <w:t>in equity security</w:t>
            </w:r>
          </w:p>
        </w:tc>
        <w:tc>
          <w:tcPr>
            <w:tcW w:w="936" w:type="dxa"/>
            <w:tcBorders>
              <w:top w:val="nil"/>
              <w:left w:val="nil"/>
              <w:bottom w:val="nil"/>
              <w:right w:val="nil"/>
            </w:tcBorders>
          </w:tcPr>
          <w:p w14:paraId="16ADC25D" w14:textId="4EEABECC" w:rsidR="00995055" w:rsidRPr="00645D2E" w:rsidRDefault="009D3F1F" w:rsidP="750ACD42">
            <w:pPr>
              <w:spacing w:after="0" w:line="240" w:lineRule="auto"/>
              <w:ind w:right="-72"/>
              <w:jc w:val="center"/>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1</w:t>
            </w:r>
          </w:p>
        </w:tc>
        <w:tc>
          <w:tcPr>
            <w:tcW w:w="1224" w:type="dxa"/>
            <w:tcBorders>
              <w:top w:val="nil"/>
              <w:left w:val="nil"/>
              <w:bottom w:val="single" w:sz="4" w:space="0" w:color="auto"/>
              <w:right w:val="nil"/>
            </w:tcBorders>
            <w:noWrap/>
            <w:vAlign w:val="bottom"/>
          </w:tcPr>
          <w:p w14:paraId="230623C8" w14:textId="0D46E602" w:rsidR="00995055" w:rsidRPr="00645D2E" w:rsidRDefault="00B357D8"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30,576</w:t>
            </w:r>
          </w:p>
        </w:tc>
        <w:tc>
          <w:tcPr>
            <w:tcW w:w="1296" w:type="dxa"/>
            <w:tcBorders>
              <w:top w:val="nil"/>
              <w:left w:val="nil"/>
              <w:bottom w:val="single" w:sz="4" w:space="0" w:color="auto"/>
              <w:right w:val="nil"/>
            </w:tcBorders>
            <w:noWrap/>
            <w:vAlign w:val="bottom"/>
          </w:tcPr>
          <w:p w14:paraId="3D9779C3" w14:textId="2F9819AC" w:rsidR="00995055" w:rsidRPr="00645D2E" w:rsidRDefault="00AB5667" w:rsidP="750ACD42">
            <w:pPr>
              <w:spacing w:after="0" w:line="240" w:lineRule="auto"/>
              <w:ind w:right="-72"/>
              <w:jc w:val="right"/>
              <w:rPr>
                <w:rFonts w:ascii="Arial" w:hAnsi="Arial" w:cs="Arial"/>
                <w:color w:val="000000" w:themeColor="text1"/>
                <w:sz w:val="16"/>
                <w:szCs w:val="16"/>
                <w:lang w:eastAsia="en-GB"/>
              </w:rPr>
            </w:pPr>
            <w:r w:rsidRPr="00645D2E">
              <w:rPr>
                <w:rFonts w:ascii="Arial" w:hAnsi="Arial" w:cs="Arial"/>
                <w:color w:val="000000" w:themeColor="text1"/>
                <w:sz w:val="16"/>
                <w:szCs w:val="16"/>
                <w:lang w:eastAsia="en-GB"/>
              </w:rPr>
              <w:t>-</w:t>
            </w:r>
          </w:p>
        </w:tc>
        <w:tc>
          <w:tcPr>
            <w:tcW w:w="1224" w:type="dxa"/>
            <w:tcBorders>
              <w:top w:val="nil"/>
              <w:left w:val="nil"/>
              <w:bottom w:val="single" w:sz="4" w:space="0" w:color="auto"/>
              <w:right w:val="nil"/>
            </w:tcBorders>
            <w:noWrap/>
            <w:vAlign w:val="bottom"/>
          </w:tcPr>
          <w:p w14:paraId="7726F9F7" w14:textId="606418F3" w:rsidR="00995055" w:rsidRPr="00645D2E" w:rsidRDefault="00AB5667"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top w:val="nil"/>
              <w:left w:val="nil"/>
              <w:bottom w:val="single" w:sz="4" w:space="0" w:color="auto"/>
              <w:right w:val="nil"/>
            </w:tcBorders>
            <w:noWrap/>
            <w:vAlign w:val="bottom"/>
          </w:tcPr>
          <w:p w14:paraId="2D50678D" w14:textId="6B64DD3D" w:rsidR="00995055" w:rsidRPr="00645D2E" w:rsidRDefault="00B357D8"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30,576</w:t>
            </w:r>
          </w:p>
        </w:tc>
        <w:tc>
          <w:tcPr>
            <w:tcW w:w="1224" w:type="dxa"/>
            <w:tcBorders>
              <w:top w:val="nil"/>
              <w:left w:val="nil"/>
              <w:bottom w:val="single" w:sz="4" w:space="0" w:color="auto"/>
              <w:right w:val="nil"/>
            </w:tcBorders>
            <w:noWrap/>
            <w:vAlign w:val="bottom"/>
          </w:tcPr>
          <w:p w14:paraId="00A15894" w14:textId="295823BC" w:rsidR="00995055" w:rsidRPr="00645D2E" w:rsidRDefault="00B357D8"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30,576</w:t>
            </w:r>
          </w:p>
        </w:tc>
      </w:tr>
      <w:tr w:rsidR="00117586" w:rsidRPr="00645D2E" w14:paraId="4F71D7D6" w14:textId="77777777" w:rsidTr="00117586">
        <w:trPr>
          <w:cantSplit/>
        </w:trPr>
        <w:tc>
          <w:tcPr>
            <w:tcW w:w="2340" w:type="dxa"/>
            <w:tcBorders>
              <w:top w:val="nil"/>
              <w:left w:val="nil"/>
              <w:bottom w:val="nil"/>
              <w:right w:val="nil"/>
            </w:tcBorders>
            <w:noWrap/>
            <w:vAlign w:val="bottom"/>
          </w:tcPr>
          <w:p w14:paraId="7F83F39F" w14:textId="77777777" w:rsidR="00117586" w:rsidRPr="00645D2E" w:rsidRDefault="00117586" w:rsidP="750ACD42">
            <w:pPr>
              <w:spacing w:after="0" w:line="240" w:lineRule="auto"/>
              <w:ind w:left="-101"/>
              <w:jc w:val="both"/>
              <w:rPr>
                <w:rFonts w:ascii="Arial" w:hAnsi="Arial" w:cs="Arial"/>
                <w:color w:val="000000" w:themeColor="text1"/>
                <w:sz w:val="16"/>
                <w:szCs w:val="16"/>
                <w:lang w:val="en-GB" w:eastAsia="en-GB"/>
              </w:rPr>
            </w:pPr>
          </w:p>
        </w:tc>
        <w:tc>
          <w:tcPr>
            <w:tcW w:w="936" w:type="dxa"/>
            <w:tcBorders>
              <w:top w:val="nil"/>
              <w:left w:val="nil"/>
              <w:bottom w:val="nil"/>
              <w:right w:val="nil"/>
            </w:tcBorders>
          </w:tcPr>
          <w:p w14:paraId="0426186C" w14:textId="77777777" w:rsidR="00117586" w:rsidRPr="00645D2E" w:rsidRDefault="00117586"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44838BE0"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noWrap/>
            <w:vAlign w:val="bottom"/>
          </w:tcPr>
          <w:p w14:paraId="0599E366" w14:textId="77777777" w:rsidR="00117586" w:rsidRPr="00645D2E" w:rsidRDefault="00117586" w:rsidP="750ACD42">
            <w:pPr>
              <w:spacing w:after="0" w:line="240" w:lineRule="auto"/>
              <w:ind w:right="-72"/>
              <w:jc w:val="right"/>
              <w:rPr>
                <w:rFonts w:ascii="Arial" w:hAnsi="Arial" w:cs="Arial"/>
                <w:color w:val="000000" w:themeColor="text1"/>
                <w:sz w:val="16"/>
                <w:szCs w:val="16"/>
                <w:lang w:eastAsia="en-GB"/>
              </w:rPr>
            </w:pPr>
          </w:p>
        </w:tc>
        <w:tc>
          <w:tcPr>
            <w:tcW w:w="1224" w:type="dxa"/>
            <w:tcBorders>
              <w:top w:val="single" w:sz="4" w:space="0" w:color="auto"/>
              <w:left w:val="nil"/>
              <w:right w:val="nil"/>
            </w:tcBorders>
            <w:noWrap/>
            <w:vAlign w:val="bottom"/>
          </w:tcPr>
          <w:p w14:paraId="7BB57D6B"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7C996901"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245E4460"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r>
      <w:tr w:rsidR="00995055" w:rsidRPr="00645D2E" w14:paraId="74677D64" w14:textId="77777777" w:rsidTr="00117586">
        <w:trPr>
          <w:cantSplit/>
        </w:trPr>
        <w:tc>
          <w:tcPr>
            <w:tcW w:w="2340" w:type="dxa"/>
            <w:tcBorders>
              <w:top w:val="nil"/>
              <w:left w:val="nil"/>
              <w:bottom w:val="nil"/>
              <w:right w:val="nil"/>
            </w:tcBorders>
            <w:noWrap/>
            <w:vAlign w:val="bottom"/>
          </w:tcPr>
          <w:p w14:paraId="287B1B88" w14:textId="77777777" w:rsidR="00995055" w:rsidRPr="00645D2E" w:rsidRDefault="5A8A2FD6"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15DBEDA0" w14:textId="77777777" w:rsidR="00995055" w:rsidRPr="00645D2E" w:rsidRDefault="00995055"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3137D5F6" w14:textId="55A22300" w:rsidR="00995055" w:rsidRPr="00645D2E" w:rsidRDefault="00B357D8"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30,576</w:t>
            </w:r>
          </w:p>
        </w:tc>
        <w:tc>
          <w:tcPr>
            <w:tcW w:w="1296" w:type="dxa"/>
            <w:tcBorders>
              <w:left w:val="nil"/>
              <w:bottom w:val="single" w:sz="4" w:space="0" w:color="auto"/>
              <w:right w:val="nil"/>
            </w:tcBorders>
            <w:noWrap/>
            <w:vAlign w:val="bottom"/>
          </w:tcPr>
          <w:p w14:paraId="4618191B" w14:textId="7FB17835" w:rsidR="00995055" w:rsidRPr="00645D2E" w:rsidRDefault="00AB5667"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2587F960" w14:textId="7A3EFF74" w:rsidR="00995055" w:rsidRPr="00645D2E" w:rsidRDefault="00AB5667"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6C76A62C" w14:textId="6B8B85C7" w:rsidR="00995055" w:rsidRPr="00645D2E" w:rsidRDefault="00B357D8"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30,576</w:t>
            </w:r>
          </w:p>
        </w:tc>
        <w:tc>
          <w:tcPr>
            <w:tcW w:w="1224" w:type="dxa"/>
            <w:tcBorders>
              <w:left w:val="nil"/>
              <w:bottom w:val="single" w:sz="4" w:space="0" w:color="auto"/>
              <w:right w:val="nil"/>
            </w:tcBorders>
            <w:noWrap/>
            <w:vAlign w:val="bottom"/>
          </w:tcPr>
          <w:p w14:paraId="1ED1DF12" w14:textId="7A6D0295" w:rsidR="00995055" w:rsidRPr="00645D2E" w:rsidRDefault="00B357D8"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30,576</w:t>
            </w:r>
          </w:p>
        </w:tc>
      </w:tr>
    </w:tbl>
    <w:p w14:paraId="6BE76F0A" w14:textId="289BC7F9" w:rsidR="00932C36" w:rsidRPr="00645D2E" w:rsidRDefault="00932C36" w:rsidP="750ACD42">
      <w:pPr>
        <w:spacing w:after="0" w:line="240" w:lineRule="auto"/>
        <w:rPr>
          <w:rFonts w:ascii="Arial" w:hAnsi="Arial" w:cs="Arial"/>
          <w:color w:val="000000" w:themeColor="text1"/>
          <w:sz w:val="18"/>
          <w:szCs w:val="18"/>
        </w:rPr>
      </w:pPr>
    </w:p>
    <w:p w14:paraId="2B0D8049" w14:textId="7E682355"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r w:rsidRPr="00645D2E">
        <w:rPr>
          <w:rFonts w:ascii="Arial" w:eastAsia="Arial Unicode MS" w:hAnsi="Arial" w:cs="Arial"/>
          <w:color w:val="000000" w:themeColor="text1"/>
          <w:spacing w:val="-2"/>
          <w:sz w:val="20"/>
          <w:szCs w:val="20"/>
          <w:lang w:val="en-GB"/>
        </w:rPr>
        <w:t>Fair value of</w:t>
      </w:r>
      <w:r w:rsidR="00BD420B" w:rsidRPr="00645D2E">
        <w:rPr>
          <w:rFonts w:ascii="Arial" w:eastAsia="Arial Unicode MS" w:hAnsi="Arial" w:cs="Arial"/>
          <w:color w:val="000000" w:themeColor="text1"/>
          <w:spacing w:val="-2"/>
          <w:sz w:val="20"/>
          <w:szCs w:val="20"/>
          <w:lang w:val="en-GB"/>
        </w:rPr>
        <w:t xml:space="preserve"> the</w:t>
      </w:r>
      <w:r w:rsidRPr="00645D2E">
        <w:rPr>
          <w:rFonts w:ascii="Arial" w:eastAsia="Arial Unicode MS" w:hAnsi="Arial" w:cs="Arial"/>
          <w:color w:val="000000" w:themeColor="text1"/>
          <w:spacing w:val="-2"/>
          <w:sz w:val="20"/>
          <w:szCs w:val="20"/>
          <w:lang w:val="en-GB"/>
        </w:rPr>
        <w:t xml:space="preserve"> following financial assets and liabilities that measured at amortised cost </w:t>
      </w:r>
      <w:r w:rsidR="00F8647A" w:rsidRPr="00645D2E">
        <w:rPr>
          <w:rFonts w:ascii="Arial" w:eastAsia="Arial Unicode MS" w:hAnsi="Arial" w:cs="Arial"/>
          <w:color w:val="000000" w:themeColor="text1"/>
          <w:spacing w:val="-2"/>
          <w:sz w:val="20"/>
          <w:szCs w:val="20"/>
          <w:lang w:val="en-GB"/>
        </w:rPr>
        <w:t xml:space="preserve">were </w:t>
      </w:r>
      <w:r w:rsidRPr="00645D2E">
        <w:rPr>
          <w:rFonts w:ascii="Arial" w:eastAsia="Arial Unicode MS" w:hAnsi="Arial" w:cs="Arial"/>
          <w:color w:val="000000" w:themeColor="text1"/>
          <w:spacing w:val="-2"/>
          <w:sz w:val="20"/>
          <w:szCs w:val="20"/>
          <w:lang w:val="en-GB"/>
        </w:rPr>
        <w:t>approximate</w:t>
      </w:r>
      <w:r w:rsidR="00F8647A" w:rsidRPr="00645D2E">
        <w:rPr>
          <w:rFonts w:ascii="Arial" w:eastAsia="Arial Unicode MS" w:hAnsi="Arial" w:cs="Arial"/>
          <w:color w:val="000000" w:themeColor="text1"/>
          <w:spacing w:val="-2"/>
          <w:sz w:val="20"/>
          <w:szCs w:val="20"/>
          <w:lang w:val="en-GB"/>
        </w:rPr>
        <w:t>d</w:t>
      </w:r>
      <w:r w:rsidRPr="00645D2E">
        <w:rPr>
          <w:rFonts w:ascii="Arial" w:eastAsia="Arial Unicode MS" w:hAnsi="Arial" w:cs="Arial"/>
          <w:color w:val="000000" w:themeColor="text1"/>
          <w:sz w:val="20"/>
          <w:szCs w:val="20"/>
          <w:lang w:val="en-GB"/>
        </w:rPr>
        <w:t xml:space="preserve"> the carrying amount</w:t>
      </w:r>
      <w:r w:rsidRPr="00645D2E">
        <w:rPr>
          <w:rFonts w:ascii="Arial" w:eastAsia="Arial Unicode MS" w:hAnsi="Arial" w:cs="Arial"/>
          <w:color w:val="000000" w:themeColor="text1"/>
          <w:sz w:val="20"/>
          <w:szCs w:val="20"/>
          <w:cs/>
          <w:lang w:val="en-GB"/>
        </w:rPr>
        <w:t>.</w:t>
      </w:r>
    </w:p>
    <w:p w14:paraId="3FFF2F3C" w14:textId="77777777"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p>
    <w:tbl>
      <w:tblPr>
        <w:tblW w:w="4887" w:type="pct"/>
        <w:tblInd w:w="108" w:type="dxa"/>
        <w:tblLook w:val="04A0" w:firstRow="1" w:lastRow="0" w:firstColumn="1" w:lastColumn="0" w:noHBand="0" w:noVBand="1"/>
      </w:tblPr>
      <w:tblGrid>
        <w:gridCol w:w="4962"/>
        <w:gridCol w:w="4493"/>
      </w:tblGrid>
      <w:tr w:rsidR="004C4983" w:rsidRPr="00645D2E" w14:paraId="782C25FE" w14:textId="77777777" w:rsidTr="007A4437">
        <w:trPr>
          <w:trHeight w:val="20"/>
        </w:trPr>
        <w:tc>
          <w:tcPr>
            <w:tcW w:w="2624" w:type="pct"/>
            <w:tcBorders>
              <w:left w:val="nil"/>
              <w:bottom w:val="single" w:sz="4" w:space="0" w:color="auto"/>
              <w:right w:val="nil"/>
            </w:tcBorders>
            <w:hideMark/>
          </w:tcPr>
          <w:p w14:paraId="3BC3EBE9" w14:textId="77777777" w:rsidR="009D49A9" w:rsidRPr="00645D2E" w:rsidRDefault="009D49A9" w:rsidP="750ACD42">
            <w:pPr>
              <w:spacing w:after="0" w:line="240" w:lineRule="auto"/>
              <w:jc w:val="center"/>
              <w:rPr>
                <w:rFonts w:ascii="Arial" w:hAnsi="Arial" w:cs="Arial"/>
                <w:b/>
                <w:bCs/>
                <w:color w:val="000000" w:themeColor="text1"/>
                <w:sz w:val="20"/>
                <w:szCs w:val="20"/>
                <w:cs/>
                <w:lang w:val="en-GB"/>
              </w:rPr>
            </w:pPr>
            <w:r w:rsidRPr="00645D2E">
              <w:rPr>
                <w:rFonts w:ascii="Arial" w:hAnsi="Arial" w:cs="Arial"/>
                <w:b/>
                <w:bCs/>
                <w:color w:val="000000" w:themeColor="text1"/>
                <w:sz w:val="20"/>
                <w:szCs w:val="20"/>
                <w:lang w:val="en-GB"/>
              </w:rPr>
              <w:t>Consolidated financial information</w:t>
            </w:r>
          </w:p>
        </w:tc>
        <w:tc>
          <w:tcPr>
            <w:tcW w:w="2376" w:type="pct"/>
            <w:tcBorders>
              <w:left w:val="nil"/>
              <w:bottom w:val="single" w:sz="4" w:space="0" w:color="auto"/>
              <w:right w:val="nil"/>
            </w:tcBorders>
            <w:hideMark/>
          </w:tcPr>
          <w:p w14:paraId="663E1EB0" w14:textId="77777777" w:rsidR="009D49A9" w:rsidRPr="00645D2E" w:rsidRDefault="009D49A9" w:rsidP="750ACD42">
            <w:pPr>
              <w:spacing w:after="0" w:line="240" w:lineRule="auto"/>
              <w:jc w:val="center"/>
              <w:rPr>
                <w:rFonts w:ascii="Arial" w:hAnsi="Arial" w:cs="Arial"/>
                <w:b/>
                <w:bCs/>
                <w:color w:val="000000" w:themeColor="text1"/>
                <w:sz w:val="20"/>
                <w:szCs w:val="20"/>
                <w:cs/>
                <w:lang w:val="en-GB"/>
              </w:rPr>
            </w:pPr>
            <w:r w:rsidRPr="00645D2E">
              <w:rPr>
                <w:rFonts w:ascii="Arial" w:hAnsi="Arial" w:cs="Arial"/>
                <w:b/>
                <w:bCs/>
                <w:color w:val="000000" w:themeColor="text1"/>
                <w:sz w:val="20"/>
                <w:szCs w:val="20"/>
                <w:lang w:val="en-GB"/>
              </w:rPr>
              <w:t>Separate financial information</w:t>
            </w:r>
          </w:p>
        </w:tc>
      </w:tr>
      <w:tr w:rsidR="001C4F3E" w:rsidRPr="00645D2E" w14:paraId="65B896EE" w14:textId="77777777" w:rsidTr="007A4437">
        <w:trPr>
          <w:trHeight w:val="20"/>
        </w:trPr>
        <w:tc>
          <w:tcPr>
            <w:tcW w:w="2624" w:type="pct"/>
            <w:tcBorders>
              <w:top w:val="single" w:sz="4" w:space="0" w:color="auto"/>
              <w:left w:val="nil"/>
              <w:right w:val="nil"/>
            </w:tcBorders>
          </w:tcPr>
          <w:p w14:paraId="3A4D4A43" w14:textId="77777777" w:rsidR="001C4F3E" w:rsidRPr="00645D2E" w:rsidRDefault="001C4F3E" w:rsidP="750ACD42">
            <w:pPr>
              <w:pStyle w:val="ListParagraph"/>
              <w:autoSpaceDN w:val="0"/>
              <w:spacing w:after="0" w:line="240" w:lineRule="auto"/>
              <w:ind w:left="0"/>
              <w:rPr>
                <w:rFonts w:ascii="Arial" w:hAnsi="Arial" w:cs="Arial"/>
                <w:color w:val="000000" w:themeColor="text1"/>
                <w:sz w:val="20"/>
                <w:szCs w:val="20"/>
                <w:lang w:val="en-GB"/>
              </w:rPr>
            </w:pPr>
          </w:p>
        </w:tc>
        <w:tc>
          <w:tcPr>
            <w:tcW w:w="2376" w:type="pct"/>
            <w:tcBorders>
              <w:top w:val="single" w:sz="4" w:space="0" w:color="auto"/>
              <w:left w:val="nil"/>
              <w:right w:val="nil"/>
            </w:tcBorders>
          </w:tcPr>
          <w:p w14:paraId="4226CDF9" w14:textId="77777777" w:rsidR="001C4F3E" w:rsidRPr="00645D2E" w:rsidRDefault="001C4F3E" w:rsidP="750ACD42">
            <w:pPr>
              <w:pStyle w:val="ListParagraph"/>
              <w:autoSpaceDN w:val="0"/>
              <w:spacing w:after="0" w:line="240" w:lineRule="auto"/>
              <w:ind w:left="0"/>
              <w:rPr>
                <w:rFonts w:ascii="Arial" w:hAnsi="Arial" w:cs="Arial"/>
                <w:color w:val="000000" w:themeColor="text1"/>
                <w:sz w:val="20"/>
                <w:szCs w:val="20"/>
                <w:lang w:val="en-GB"/>
              </w:rPr>
            </w:pPr>
          </w:p>
        </w:tc>
      </w:tr>
      <w:tr w:rsidR="004C4983" w:rsidRPr="00645D2E" w14:paraId="464971A0" w14:textId="77777777" w:rsidTr="007A4437">
        <w:trPr>
          <w:trHeight w:val="20"/>
        </w:trPr>
        <w:tc>
          <w:tcPr>
            <w:tcW w:w="2624" w:type="pct"/>
            <w:tcBorders>
              <w:left w:val="nil"/>
              <w:right w:val="nil"/>
            </w:tcBorders>
            <w:hideMark/>
          </w:tcPr>
          <w:p w14:paraId="50BA7C3B" w14:textId="77777777" w:rsidR="009D49A9" w:rsidRPr="00645D2E" w:rsidRDefault="009D49A9" w:rsidP="750ACD42">
            <w:pPr>
              <w:pStyle w:val="ListParagraph"/>
              <w:autoSpaceDN w:val="0"/>
              <w:spacing w:after="0" w:line="240" w:lineRule="auto"/>
              <w:ind w:left="0"/>
              <w:rPr>
                <w:rFonts w:ascii="Arial" w:hAnsi="Arial" w:cs="Arial"/>
                <w:color w:val="000000" w:themeColor="text1"/>
                <w:sz w:val="8"/>
                <w:szCs w:val="8"/>
                <w:lang w:val="en-GB"/>
              </w:rPr>
            </w:pPr>
          </w:p>
          <w:p w14:paraId="1D3CC01F"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Financial assets </w:t>
            </w:r>
          </w:p>
          <w:p w14:paraId="3EA33330"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Cash and cash equivalents</w:t>
            </w:r>
          </w:p>
          <w:p w14:paraId="15EF8EAF" w14:textId="13E6CCC3"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 xml:space="preserve">current </w:t>
            </w:r>
            <w:r w:rsidRPr="00645D2E">
              <w:rPr>
                <w:rFonts w:ascii="Arial" w:hAnsi="Arial" w:cs="Arial"/>
                <w:color w:val="000000" w:themeColor="text1"/>
                <w:sz w:val="20"/>
                <w:szCs w:val="20"/>
                <w:lang w:val="en-GB"/>
              </w:rPr>
              <w:t>receivables, net</w:t>
            </w:r>
          </w:p>
          <w:p w14:paraId="74FD2B2F" w14:textId="351C4998" w:rsidR="00BD420B" w:rsidRPr="00645D2E" w:rsidRDefault="00BD420B"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Short-term loans to related parties</w:t>
            </w:r>
          </w:p>
          <w:p w14:paraId="224185AD"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Deposits at financial institutions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 xml:space="preserve">used as </w:t>
            </w:r>
            <w:r w:rsidRPr="00645D2E">
              <w:rPr>
                <w:rFonts w:ascii="Arial" w:hAnsi="Arial" w:cs="Arial"/>
                <w:color w:val="000000" w:themeColor="text1"/>
                <w:sz w:val="20"/>
                <w:szCs w:val="20"/>
                <w:cs/>
                <w:lang w:val="en-GB"/>
              </w:rPr>
              <w:t xml:space="preserve"> </w:t>
            </w:r>
          </w:p>
          <w:p w14:paraId="71F800B9" w14:textId="6788E03B" w:rsidR="00AC7022" w:rsidRPr="00645D2E" w:rsidRDefault="009D49A9" w:rsidP="750ACD42">
            <w:pPr>
              <w:pStyle w:val="ListParagraph"/>
              <w:autoSpaceDN w:val="0"/>
              <w:spacing w:after="0" w:line="240" w:lineRule="auto"/>
              <w:ind w:left="426"/>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00EC14C2" w:rsidRPr="00645D2E">
              <w:rPr>
                <w:rFonts w:ascii="Arial" w:hAnsi="Arial" w:cs="Arial"/>
                <w:color w:val="000000" w:themeColor="text1"/>
                <w:sz w:val="20"/>
                <w:szCs w:val="20"/>
                <w:lang w:val="en-GB"/>
              </w:rPr>
              <w:t>c</w:t>
            </w:r>
            <w:r w:rsidRPr="00645D2E">
              <w:rPr>
                <w:rFonts w:ascii="Arial" w:hAnsi="Arial" w:cs="Arial"/>
                <w:color w:val="000000" w:themeColor="text1"/>
                <w:sz w:val="20"/>
                <w:szCs w:val="20"/>
                <w:lang w:val="en-GB"/>
              </w:rPr>
              <w:t>ollateral</w:t>
            </w:r>
          </w:p>
          <w:p w14:paraId="34588541"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non</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current assets</w:t>
            </w: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deposits</w:t>
            </w:r>
          </w:p>
          <w:p w14:paraId="42FCE9F3" w14:textId="77777777" w:rsidR="009D49A9" w:rsidRPr="00645D2E" w:rsidRDefault="009D49A9" w:rsidP="750ACD42">
            <w:pPr>
              <w:pStyle w:val="ListParagraph"/>
              <w:autoSpaceDN w:val="0"/>
              <w:spacing w:after="0" w:line="240" w:lineRule="auto"/>
              <w:ind w:left="426"/>
              <w:rPr>
                <w:rFonts w:ascii="Arial" w:hAnsi="Arial" w:cs="Arial"/>
                <w:color w:val="000000" w:themeColor="text1"/>
                <w:sz w:val="16"/>
                <w:szCs w:val="16"/>
                <w:lang w:val="en-GB"/>
              </w:rPr>
            </w:pPr>
          </w:p>
          <w:p w14:paraId="7BA7F939" w14:textId="77777777" w:rsidR="009D49A9" w:rsidRPr="00645D2E" w:rsidRDefault="009D49A9" w:rsidP="750ACD42">
            <w:pPr>
              <w:pStyle w:val="ListParagraph"/>
              <w:autoSpaceDN w:val="0"/>
              <w:spacing w:after="0" w:line="240" w:lineRule="auto"/>
              <w:ind w:left="426"/>
              <w:rPr>
                <w:rFonts w:ascii="Arial" w:hAnsi="Arial" w:cs="Arial"/>
                <w:color w:val="000000" w:themeColor="text1"/>
                <w:sz w:val="16"/>
                <w:szCs w:val="16"/>
                <w:lang w:val="en-GB"/>
              </w:rPr>
            </w:pPr>
          </w:p>
        </w:tc>
        <w:tc>
          <w:tcPr>
            <w:tcW w:w="2376" w:type="pct"/>
            <w:tcBorders>
              <w:left w:val="nil"/>
              <w:right w:val="nil"/>
            </w:tcBorders>
            <w:hideMark/>
          </w:tcPr>
          <w:p w14:paraId="7610F9C3" w14:textId="77777777" w:rsidR="009D49A9" w:rsidRPr="00645D2E" w:rsidRDefault="009D49A9" w:rsidP="750ACD42">
            <w:pPr>
              <w:pStyle w:val="ListParagraph"/>
              <w:autoSpaceDN w:val="0"/>
              <w:spacing w:after="0" w:line="240" w:lineRule="auto"/>
              <w:ind w:left="0"/>
              <w:rPr>
                <w:rFonts w:ascii="Arial" w:hAnsi="Arial" w:cs="Arial"/>
                <w:color w:val="000000" w:themeColor="text1"/>
                <w:sz w:val="8"/>
                <w:szCs w:val="8"/>
                <w:lang w:val="en-GB"/>
              </w:rPr>
            </w:pPr>
          </w:p>
          <w:p w14:paraId="044AAA00"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Financial assets </w:t>
            </w:r>
          </w:p>
          <w:p w14:paraId="3F6874BA"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Cash and cash equivalents</w:t>
            </w:r>
          </w:p>
          <w:p w14:paraId="2552DC4A" w14:textId="7FB538E1"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current</w:t>
            </w:r>
            <w:r w:rsidRPr="00645D2E">
              <w:rPr>
                <w:rFonts w:ascii="Arial" w:hAnsi="Arial" w:cs="Arial"/>
                <w:color w:val="000000" w:themeColor="text1"/>
                <w:sz w:val="20"/>
                <w:szCs w:val="20"/>
                <w:lang w:val="en-GB"/>
              </w:rPr>
              <w:t xml:space="preserve"> receivables, net</w:t>
            </w:r>
          </w:p>
          <w:p w14:paraId="76D9B8C1" w14:textId="292C852C"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to related parties</w:t>
            </w:r>
          </w:p>
          <w:p w14:paraId="082A3CB1" w14:textId="77777777" w:rsidR="008876D0" w:rsidRPr="00645D2E"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Deposits at financial institutions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 xml:space="preserve">used as </w:t>
            </w:r>
            <w:r w:rsidRPr="00645D2E">
              <w:rPr>
                <w:rFonts w:ascii="Arial" w:hAnsi="Arial" w:cs="Arial"/>
                <w:color w:val="000000" w:themeColor="text1"/>
                <w:sz w:val="20"/>
                <w:szCs w:val="20"/>
                <w:cs/>
                <w:lang w:val="en-GB"/>
              </w:rPr>
              <w:t xml:space="preserve"> </w:t>
            </w:r>
          </w:p>
          <w:p w14:paraId="58297D82" w14:textId="5D56824B" w:rsidR="008876D0" w:rsidRPr="00645D2E" w:rsidRDefault="4A88DB81" w:rsidP="750ACD42">
            <w:pPr>
              <w:pStyle w:val="ListParagraph"/>
              <w:autoSpaceDN w:val="0"/>
              <w:spacing w:after="0" w:line="240" w:lineRule="auto"/>
              <w:ind w:left="426"/>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collateral</w:t>
            </w:r>
          </w:p>
          <w:p w14:paraId="2BFDB710" w14:textId="17B4083A" w:rsidR="00995013" w:rsidRPr="00645D2E" w:rsidRDefault="7231C3B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Long-term loan</w:t>
            </w:r>
            <w:r w:rsidR="045B6ED8" w:rsidRPr="00645D2E">
              <w:rPr>
                <w:rFonts w:ascii="Arial" w:hAnsi="Arial" w:cs="Arial"/>
                <w:color w:val="000000" w:themeColor="text1"/>
                <w:sz w:val="20"/>
                <w:szCs w:val="20"/>
                <w:lang w:val="en-GB"/>
              </w:rPr>
              <w:t>s</w:t>
            </w:r>
            <w:r w:rsidRPr="00645D2E">
              <w:rPr>
                <w:rFonts w:ascii="Arial" w:hAnsi="Arial" w:cs="Arial"/>
                <w:color w:val="000000" w:themeColor="text1"/>
                <w:sz w:val="20"/>
                <w:szCs w:val="20"/>
                <w:lang w:val="en-GB"/>
              </w:rPr>
              <w:t xml:space="preserve"> to related parties</w:t>
            </w:r>
          </w:p>
          <w:p w14:paraId="1991B4F5"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non</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current assets</w:t>
            </w: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deposits</w:t>
            </w:r>
          </w:p>
          <w:p w14:paraId="05D7E3C3" w14:textId="77777777" w:rsidR="009D49A9" w:rsidRPr="00645D2E" w:rsidRDefault="009D49A9" w:rsidP="750ACD42">
            <w:pPr>
              <w:pStyle w:val="ListParagraph"/>
              <w:autoSpaceDN w:val="0"/>
              <w:spacing w:after="0" w:line="240" w:lineRule="auto"/>
              <w:ind w:left="426"/>
              <w:rPr>
                <w:rFonts w:ascii="Arial" w:hAnsi="Arial" w:cs="Arial"/>
                <w:color w:val="000000" w:themeColor="text1"/>
                <w:sz w:val="20"/>
                <w:szCs w:val="20"/>
                <w:lang w:val="en-GB"/>
              </w:rPr>
            </w:pPr>
          </w:p>
        </w:tc>
      </w:tr>
      <w:tr w:rsidR="000A0F9C" w:rsidRPr="00645D2E" w14:paraId="293D43A9" w14:textId="77777777" w:rsidTr="007A4437">
        <w:trPr>
          <w:trHeight w:val="20"/>
        </w:trPr>
        <w:tc>
          <w:tcPr>
            <w:tcW w:w="2624" w:type="pct"/>
            <w:tcBorders>
              <w:left w:val="nil"/>
              <w:bottom w:val="nil"/>
              <w:right w:val="nil"/>
            </w:tcBorders>
          </w:tcPr>
          <w:p w14:paraId="37A2CCD4" w14:textId="77777777" w:rsidR="000A0F9C" w:rsidRPr="00645D2E" w:rsidRDefault="000A0F9C" w:rsidP="750ACD42">
            <w:pPr>
              <w:pStyle w:val="ListParagraph"/>
              <w:autoSpaceDN w:val="0"/>
              <w:spacing w:after="0" w:line="240" w:lineRule="auto"/>
              <w:ind w:left="0"/>
              <w:rPr>
                <w:rFonts w:ascii="Arial" w:hAnsi="Arial" w:cs="Arial"/>
                <w:b/>
                <w:bCs/>
                <w:color w:val="000000" w:themeColor="text1"/>
                <w:sz w:val="20"/>
                <w:szCs w:val="20"/>
                <w:lang w:val="en-GB"/>
              </w:rPr>
            </w:pPr>
          </w:p>
        </w:tc>
        <w:tc>
          <w:tcPr>
            <w:tcW w:w="2376" w:type="pct"/>
            <w:tcBorders>
              <w:left w:val="nil"/>
              <w:bottom w:val="nil"/>
              <w:right w:val="nil"/>
            </w:tcBorders>
          </w:tcPr>
          <w:p w14:paraId="7B989FF4" w14:textId="77777777" w:rsidR="000A0F9C" w:rsidRPr="00645D2E" w:rsidRDefault="000A0F9C" w:rsidP="750ACD42">
            <w:pPr>
              <w:pStyle w:val="ListParagraph"/>
              <w:autoSpaceDN w:val="0"/>
              <w:spacing w:after="0" w:line="240" w:lineRule="auto"/>
              <w:ind w:left="0"/>
              <w:rPr>
                <w:rFonts w:ascii="Arial" w:hAnsi="Arial" w:cs="Arial"/>
                <w:b/>
                <w:bCs/>
                <w:color w:val="000000" w:themeColor="text1"/>
                <w:sz w:val="20"/>
                <w:szCs w:val="20"/>
                <w:lang w:val="en-GB"/>
              </w:rPr>
            </w:pPr>
          </w:p>
        </w:tc>
      </w:tr>
      <w:tr w:rsidR="009D49A9" w:rsidRPr="00645D2E" w14:paraId="21E18CA8" w14:textId="77777777" w:rsidTr="007A4437">
        <w:trPr>
          <w:trHeight w:val="1676"/>
        </w:trPr>
        <w:tc>
          <w:tcPr>
            <w:tcW w:w="2624" w:type="pct"/>
            <w:tcBorders>
              <w:left w:val="nil"/>
              <w:bottom w:val="nil"/>
              <w:right w:val="nil"/>
            </w:tcBorders>
          </w:tcPr>
          <w:p w14:paraId="0A98F366"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liabilities</w:t>
            </w:r>
          </w:p>
          <w:p w14:paraId="4535D79F" w14:textId="77777777" w:rsidR="008876D0" w:rsidRPr="00645D2E"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Bank overdraft</w:t>
            </w:r>
          </w:p>
          <w:p w14:paraId="28E64AEA" w14:textId="432958DA"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current</w:t>
            </w:r>
            <w:r w:rsidRPr="00645D2E">
              <w:rPr>
                <w:rFonts w:ascii="Arial" w:hAnsi="Arial" w:cs="Arial"/>
                <w:color w:val="000000" w:themeColor="text1"/>
                <w:sz w:val="20"/>
                <w:szCs w:val="20"/>
                <w:lang w:val="en-GB"/>
              </w:rPr>
              <w:t xml:space="preserve"> payables</w:t>
            </w:r>
          </w:p>
          <w:p w14:paraId="60A09A49" w14:textId="6DEE5F24" w:rsidR="0045302E" w:rsidRPr="00645D2E"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Short-term loans from other parties</w:t>
            </w:r>
          </w:p>
          <w:p w14:paraId="54A91699" w14:textId="37CE9679" w:rsidR="008876D0" w:rsidRPr="00645D2E"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Short-term loans from related parties</w:t>
            </w:r>
          </w:p>
          <w:p w14:paraId="1A4BF88F" w14:textId="77777777" w:rsidR="009D49A9" w:rsidRPr="00645D2E" w:rsidRDefault="0B76B12B"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Long-term loan</w:t>
            </w:r>
            <w:r w:rsidR="045B6ED8" w:rsidRPr="00645D2E">
              <w:rPr>
                <w:rFonts w:ascii="Arial" w:hAnsi="Arial" w:cs="Arial"/>
                <w:color w:val="000000" w:themeColor="text1"/>
                <w:sz w:val="20"/>
                <w:szCs w:val="20"/>
                <w:lang w:val="en-GB"/>
              </w:rPr>
              <w:t>s</w:t>
            </w:r>
            <w:r w:rsidRPr="00645D2E">
              <w:rPr>
                <w:rFonts w:ascii="Arial" w:hAnsi="Arial" w:cs="Arial"/>
                <w:color w:val="000000" w:themeColor="text1"/>
                <w:sz w:val="20"/>
                <w:szCs w:val="20"/>
                <w:lang w:val="en-GB"/>
              </w:rPr>
              <w:t xml:space="preserve"> </w:t>
            </w:r>
            <w:r w:rsidR="1887490F" w:rsidRPr="00645D2E">
              <w:rPr>
                <w:rFonts w:ascii="Arial" w:hAnsi="Arial" w:cs="Arial"/>
                <w:color w:val="000000" w:themeColor="text1"/>
                <w:sz w:val="20"/>
                <w:szCs w:val="20"/>
              </w:rPr>
              <w:t>from</w:t>
            </w:r>
            <w:r w:rsidRPr="00645D2E">
              <w:rPr>
                <w:rFonts w:ascii="Arial" w:hAnsi="Arial" w:cs="Arial"/>
                <w:color w:val="000000" w:themeColor="text1"/>
                <w:sz w:val="20"/>
                <w:szCs w:val="20"/>
                <w:lang w:val="en-GB"/>
              </w:rPr>
              <w:t xml:space="preserve"> </w:t>
            </w:r>
            <w:r w:rsidR="099F6FA3" w:rsidRPr="00645D2E">
              <w:rPr>
                <w:rFonts w:ascii="Arial" w:hAnsi="Arial" w:cs="Arial"/>
                <w:color w:val="000000" w:themeColor="text1"/>
                <w:sz w:val="20"/>
                <w:szCs w:val="20"/>
                <w:lang w:val="en-GB"/>
              </w:rPr>
              <w:t xml:space="preserve">a </w:t>
            </w:r>
            <w:r w:rsidRPr="00645D2E">
              <w:rPr>
                <w:rFonts w:ascii="Arial" w:hAnsi="Arial" w:cs="Arial"/>
                <w:color w:val="000000" w:themeColor="text1"/>
                <w:sz w:val="20"/>
                <w:szCs w:val="20"/>
                <w:lang w:val="en-GB"/>
              </w:rPr>
              <w:t>related part</w:t>
            </w:r>
            <w:r w:rsidR="2A54CBE9" w:rsidRPr="00645D2E">
              <w:rPr>
                <w:rFonts w:ascii="Arial" w:hAnsi="Arial" w:cs="Arial"/>
                <w:color w:val="000000" w:themeColor="text1"/>
                <w:sz w:val="20"/>
                <w:szCs w:val="20"/>
                <w:lang w:val="en-GB"/>
              </w:rPr>
              <w:t>y</w:t>
            </w:r>
          </w:p>
          <w:p w14:paraId="5D191309" w14:textId="77777777" w:rsidR="00782CDF" w:rsidRPr="00645D2E" w:rsidRDefault="00B572B4"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Long-term loans </w:t>
            </w:r>
            <w:r w:rsidRPr="00645D2E">
              <w:rPr>
                <w:rFonts w:ascii="Arial" w:hAnsi="Arial" w:cs="Arial"/>
                <w:color w:val="000000" w:themeColor="text1"/>
                <w:sz w:val="20"/>
                <w:szCs w:val="20"/>
              </w:rPr>
              <w:t>from</w:t>
            </w:r>
            <w:r w:rsidRPr="00645D2E">
              <w:rPr>
                <w:rFonts w:ascii="Arial" w:hAnsi="Arial" w:cs="Arial"/>
                <w:color w:val="000000" w:themeColor="text1"/>
                <w:sz w:val="20"/>
                <w:szCs w:val="20"/>
                <w:lang w:val="en-GB"/>
              </w:rPr>
              <w:t xml:space="preserve"> a </w:t>
            </w:r>
            <w:proofErr w:type="gramStart"/>
            <w:r w:rsidR="00F85709" w:rsidRPr="00645D2E">
              <w:rPr>
                <w:rFonts w:ascii="Arial" w:hAnsi="Arial" w:cs="Arial"/>
                <w:color w:val="000000" w:themeColor="text1"/>
                <w:sz w:val="20"/>
                <w:szCs w:val="20"/>
              </w:rPr>
              <w:t xml:space="preserve">financial </w:t>
            </w:r>
            <w:r w:rsidR="00B77266" w:rsidRPr="00645D2E">
              <w:rPr>
                <w:rFonts w:ascii="Arial" w:hAnsi="Arial" w:cs="Arial"/>
                <w:color w:val="000000" w:themeColor="text1"/>
                <w:sz w:val="20"/>
                <w:szCs w:val="20"/>
              </w:rPr>
              <w:t>institutions</w:t>
            </w:r>
            <w:proofErr w:type="gramEnd"/>
            <w:r w:rsidR="007A4437" w:rsidRPr="00645D2E">
              <w:rPr>
                <w:rFonts w:ascii="Arial" w:hAnsi="Arial" w:cs="Arial"/>
                <w:color w:val="000000" w:themeColor="text1"/>
                <w:sz w:val="20"/>
                <w:szCs w:val="20"/>
              </w:rPr>
              <w:t>, net</w:t>
            </w:r>
          </w:p>
          <w:p w14:paraId="6A964E1F" w14:textId="5ACDC7FE" w:rsidR="00BD3CE7" w:rsidRPr="00645D2E" w:rsidRDefault="00BD3CE7"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non-current liabilities - deposits</w:t>
            </w:r>
          </w:p>
        </w:tc>
        <w:tc>
          <w:tcPr>
            <w:tcW w:w="2376" w:type="pct"/>
            <w:tcBorders>
              <w:left w:val="nil"/>
              <w:bottom w:val="nil"/>
              <w:right w:val="nil"/>
            </w:tcBorders>
          </w:tcPr>
          <w:p w14:paraId="233FE8A9"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liabilities</w:t>
            </w:r>
          </w:p>
          <w:p w14:paraId="65CD565C" w14:textId="74C6135A"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current</w:t>
            </w:r>
            <w:r w:rsidRPr="00645D2E">
              <w:rPr>
                <w:rFonts w:ascii="Arial" w:hAnsi="Arial" w:cs="Arial"/>
                <w:color w:val="000000" w:themeColor="text1"/>
                <w:sz w:val="20"/>
                <w:szCs w:val="20"/>
                <w:lang w:val="en-GB"/>
              </w:rPr>
              <w:t xml:space="preserve"> payables</w:t>
            </w:r>
          </w:p>
          <w:p w14:paraId="117705C1" w14:textId="67162BD3"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related parties</w:t>
            </w:r>
          </w:p>
          <w:p w14:paraId="786A523B" w14:textId="7CF1D4F4" w:rsidR="009D49A9" w:rsidRPr="00645D2E" w:rsidRDefault="009D49A9" w:rsidP="750ACD42">
            <w:pPr>
              <w:pStyle w:val="ListParagraph"/>
              <w:autoSpaceDN w:val="0"/>
              <w:spacing w:after="0" w:line="240" w:lineRule="auto"/>
              <w:ind w:left="426"/>
              <w:rPr>
                <w:rFonts w:ascii="Arial" w:hAnsi="Arial" w:cs="Arial"/>
                <w:color w:val="000000" w:themeColor="text1"/>
                <w:sz w:val="20"/>
                <w:szCs w:val="20"/>
                <w:lang w:val="en-GB"/>
              </w:rPr>
            </w:pPr>
          </w:p>
        </w:tc>
      </w:tr>
    </w:tbl>
    <w:p w14:paraId="664A8124" w14:textId="77777777" w:rsidR="005D0D2B" w:rsidRPr="00645D2E" w:rsidRDefault="005D0D2B" w:rsidP="750ACD42">
      <w:pPr>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3830C07B" w14:textId="77777777" w:rsidR="00501B4B" w:rsidRPr="00645D2E" w:rsidRDefault="00501B4B" w:rsidP="750ACD42">
      <w:pPr>
        <w:spacing w:after="0" w:line="240" w:lineRule="auto"/>
        <w:ind w:left="540" w:hanging="540"/>
        <w:jc w:val="both"/>
        <w:rPr>
          <w:rFonts w:ascii="Arial" w:hAnsi="Arial" w:cs="Arial"/>
          <w:color w:val="000000" w:themeColor="text1"/>
          <w:sz w:val="20"/>
          <w:szCs w:val="20"/>
          <w:lang w:val="en-GB"/>
        </w:rPr>
      </w:pPr>
    </w:p>
    <w:p w14:paraId="60EB1250" w14:textId="77777777" w:rsidR="00501B4B" w:rsidRPr="00645D2E" w:rsidRDefault="00501B4B"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Fair values are categorised into hierarchy based on inputs used as follows</w:t>
      </w:r>
      <w:r w:rsidRPr="00645D2E">
        <w:rPr>
          <w:rFonts w:ascii="Arial" w:hAnsi="Arial" w:cs="Arial"/>
          <w:color w:val="000000" w:themeColor="text1"/>
          <w:sz w:val="20"/>
          <w:szCs w:val="20"/>
          <w:cs/>
          <w:lang w:val="en-GB"/>
        </w:rPr>
        <w:t>:</w:t>
      </w:r>
    </w:p>
    <w:p w14:paraId="352A73C9" w14:textId="77777777" w:rsidR="00501B4B" w:rsidRPr="00645D2E" w:rsidRDefault="00501B4B" w:rsidP="750ACD42">
      <w:pPr>
        <w:spacing w:after="0" w:line="240" w:lineRule="auto"/>
        <w:jc w:val="both"/>
        <w:rPr>
          <w:rFonts w:ascii="Arial" w:hAnsi="Arial" w:cs="Arial"/>
          <w:color w:val="000000" w:themeColor="text1"/>
          <w:sz w:val="20"/>
          <w:szCs w:val="20"/>
          <w:lang w:val="en-GB"/>
        </w:rPr>
      </w:pPr>
    </w:p>
    <w:p w14:paraId="38A8AF00" w14:textId="3CF708A2" w:rsidR="00501B4B" w:rsidRPr="00645D2E" w:rsidRDefault="00501B4B" w:rsidP="750ACD42">
      <w:pPr>
        <w:spacing w:after="0" w:line="240" w:lineRule="auto"/>
        <w:ind w:left="851" w:hanging="85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Level </w:t>
      </w:r>
      <w:r w:rsidR="00B441C1" w:rsidRPr="00645D2E">
        <w:rPr>
          <w:rFonts w:ascii="Arial" w:hAnsi="Arial" w:cs="Arial"/>
          <w:color w:val="000000" w:themeColor="text1"/>
          <w:sz w:val="20"/>
          <w:szCs w:val="20"/>
          <w:lang w:val="en-GB"/>
        </w:rPr>
        <w:t>1</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ab/>
      </w:r>
      <w:r w:rsidRPr="00645D2E">
        <w:rPr>
          <w:rFonts w:ascii="Arial" w:hAnsi="Arial" w:cs="Arial"/>
          <w:color w:val="000000" w:themeColor="text1"/>
          <w:spacing w:val="-2"/>
          <w:sz w:val="20"/>
          <w:szCs w:val="20"/>
          <w:lang w:val="en-GB"/>
        </w:rPr>
        <w:t>The fair value of financial instruments is based on the current bid price or closing price by reference</w:t>
      </w:r>
      <w:r w:rsidRPr="00645D2E">
        <w:rPr>
          <w:rFonts w:ascii="Arial" w:hAnsi="Arial" w:cs="Arial"/>
          <w:color w:val="000000" w:themeColor="text1"/>
          <w:sz w:val="20"/>
          <w:szCs w:val="20"/>
          <w:lang w:val="en-GB"/>
        </w:rPr>
        <w:t xml:space="preserve"> to the Stock Exchange of Thailand</w:t>
      </w:r>
      <w:r w:rsidRPr="00645D2E">
        <w:rPr>
          <w:rFonts w:ascii="Arial" w:hAnsi="Arial" w:cs="Arial"/>
          <w:color w:val="000000" w:themeColor="text1"/>
          <w:sz w:val="20"/>
          <w:szCs w:val="20"/>
          <w:cs/>
          <w:lang w:val="en-GB"/>
        </w:rPr>
        <w:t xml:space="preserve">. </w:t>
      </w:r>
    </w:p>
    <w:p w14:paraId="3A4E69B1" w14:textId="53C67BDC" w:rsidR="00501B4B" w:rsidRPr="00645D2E" w:rsidRDefault="00501B4B" w:rsidP="750ACD42">
      <w:pPr>
        <w:spacing w:after="0" w:line="240" w:lineRule="auto"/>
        <w:ind w:left="851" w:hanging="85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Level </w:t>
      </w:r>
      <w:r w:rsidR="00B441C1" w:rsidRPr="00645D2E">
        <w:rPr>
          <w:rFonts w:ascii="Arial" w:hAnsi="Arial" w:cs="Arial"/>
          <w:color w:val="000000" w:themeColor="text1"/>
          <w:sz w:val="20"/>
          <w:szCs w:val="20"/>
          <w:lang w:val="en-GB"/>
        </w:rPr>
        <w:t>2</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ab/>
      </w:r>
      <w:r w:rsidRPr="00645D2E">
        <w:rPr>
          <w:rFonts w:ascii="Arial" w:hAnsi="Arial" w:cs="Arial"/>
          <w:color w:val="000000" w:themeColor="text1"/>
          <w:spacing w:val="-2"/>
          <w:sz w:val="20"/>
          <w:szCs w:val="20"/>
          <w:lang w:val="en-GB"/>
        </w:rPr>
        <w:t>The fair value of financial instruments is determined using significant observable inputs and, as little</w:t>
      </w:r>
      <w:r w:rsidRPr="00645D2E">
        <w:rPr>
          <w:rFonts w:ascii="Arial" w:hAnsi="Arial" w:cs="Arial"/>
          <w:color w:val="000000" w:themeColor="text1"/>
          <w:sz w:val="20"/>
          <w:szCs w:val="20"/>
          <w:lang w:val="en-GB"/>
        </w:rPr>
        <w:t xml:space="preserve"> as possible, entity</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specific estimates</w:t>
      </w:r>
      <w:r w:rsidRPr="00645D2E">
        <w:rPr>
          <w:rFonts w:ascii="Arial" w:hAnsi="Arial" w:cs="Arial"/>
          <w:color w:val="000000" w:themeColor="text1"/>
          <w:sz w:val="20"/>
          <w:szCs w:val="20"/>
          <w:cs/>
          <w:lang w:val="en-GB"/>
        </w:rPr>
        <w:t xml:space="preserve">. </w:t>
      </w:r>
    </w:p>
    <w:p w14:paraId="6D398B35" w14:textId="027C1545" w:rsidR="00501B4B" w:rsidRPr="00645D2E" w:rsidRDefault="00501B4B" w:rsidP="750ACD42">
      <w:pPr>
        <w:spacing w:after="0" w:line="240" w:lineRule="auto"/>
        <w:ind w:left="851" w:hanging="85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Level </w:t>
      </w:r>
      <w:r w:rsidR="00B441C1" w:rsidRPr="00645D2E">
        <w:rPr>
          <w:rFonts w:ascii="Arial" w:hAnsi="Arial" w:cs="Arial"/>
          <w:color w:val="000000" w:themeColor="text1"/>
          <w:sz w:val="20"/>
          <w:szCs w:val="20"/>
          <w:lang w:val="en-GB"/>
        </w:rPr>
        <w:t>3</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ab/>
        <w:t>The fair value of financial instruments is not based on observable market data</w:t>
      </w:r>
      <w:r w:rsidRPr="00645D2E">
        <w:rPr>
          <w:rFonts w:ascii="Arial" w:hAnsi="Arial" w:cs="Arial"/>
          <w:color w:val="000000" w:themeColor="text1"/>
          <w:sz w:val="20"/>
          <w:szCs w:val="20"/>
          <w:cs/>
          <w:lang w:val="en-GB"/>
        </w:rPr>
        <w:t>.</w:t>
      </w:r>
    </w:p>
    <w:p w14:paraId="539E5D46" w14:textId="77777777" w:rsidR="00501B4B" w:rsidRPr="00645D2E" w:rsidRDefault="00501B4B" w:rsidP="750ACD42">
      <w:pPr>
        <w:spacing w:after="0" w:line="240" w:lineRule="auto"/>
        <w:ind w:left="540" w:hanging="540"/>
        <w:jc w:val="both"/>
        <w:rPr>
          <w:rFonts w:ascii="Arial" w:hAnsi="Arial" w:cs="Arial"/>
          <w:color w:val="000000" w:themeColor="text1"/>
          <w:spacing w:val="-4"/>
          <w:sz w:val="20"/>
          <w:szCs w:val="20"/>
          <w:lang w:val="en-GB"/>
        </w:rPr>
      </w:pPr>
    </w:p>
    <w:p w14:paraId="31724978" w14:textId="05C947B4" w:rsidR="009D49A9" w:rsidRPr="00645D2E" w:rsidRDefault="00B441C1" w:rsidP="750ACD42">
      <w:pPr>
        <w:spacing w:after="0" w:line="240" w:lineRule="auto"/>
        <w:ind w:left="540" w:hanging="540"/>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7</w:t>
      </w:r>
      <w:r w:rsidR="009D49A9"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1</w:t>
      </w:r>
      <w:r w:rsidR="009D49A9" w:rsidRPr="00645D2E">
        <w:rPr>
          <w:rFonts w:ascii="Arial" w:hAnsi="Arial" w:cs="Arial"/>
          <w:b/>
          <w:bCs/>
          <w:color w:val="000000" w:themeColor="text1"/>
          <w:sz w:val="20"/>
          <w:szCs w:val="20"/>
          <w:lang w:val="en-GB"/>
        </w:rPr>
        <w:tab/>
        <w:t xml:space="preserve">Valuation techniques used to measure fair value level </w:t>
      </w:r>
      <w:r w:rsidRPr="00645D2E">
        <w:rPr>
          <w:rFonts w:ascii="Arial" w:hAnsi="Arial" w:cs="Arial"/>
          <w:b/>
          <w:bCs/>
          <w:color w:val="000000" w:themeColor="text1"/>
          <w:sz w:val="20"/>
          <w:szCs w:val="20"/>
          <w:lang w:val="en-GB"/>
        </w:rPr>
        <w:t>2</w:t>
      </w:r>
    </w:p>
    <w:p w14:paraId="087949F4" w14:textId="77777777" w:rsidR="009D49A9" w:rsidRPr="00645D2E" w:rsidRDefault="009D49A9" w:rsidP="750ACD42">
      <w:pPr>
        <w:spacing w:after="0" w:line="240" w:lineRule="auto"/>
        <w:ind w:left="540" w:hanging="540"/>
        <w:jc w:val="both"/>
        <w:rPr>
          <w:rFonts w:ascii="Arial" w:hAnsi="Arial" w:cs="Arial"/>
          <w:color w:val="000000" w:themeColor="text1"/>
          <w:spacing w:val="-4"/>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6189"/>
      </w:tblGrid>
      <w:tr w:rsidR="004C4983" w:rsidRPr="00645D2E" w14:paraId="371ACB29" w14:textId="77777777" w:rsidTr="00117586">
        <w:tc>
          <w:tcPr>
            <w:tcW w:w="2721" w:type="dxa"/>
            <w:tcBorders>
              <w:top w:val="nil"/>
              <w:left w:val="nil"/>
              <w:bottom w:val="single" w:sz="4" w:space="0" w:color="auto"/>
              <w:right w:val="nil"/>
            </w:tcBorders>
            <w:hideMark/>
          </w:tcPr>
          <w:p w14:paraId="3016C273" w14:textId="77777777" w:rsidR="009D49A9" w:rsidRPr="00645D2E" w:rsidRDefault="009D49A9" w:rsidP="750ACD42">
            <w:pPr>
              <w:spacing w:after="0" w:line="240" w:lineRule="auto"/>
              <w:ind w:right="-72"/>
              <w:jc w:val="center"/>
              <w:rPr>
                <w:rFonts w:ascii="Arial" w:eastAsia="Arial Unicode MS" w:hAnsi="Arial" w:cs="Arial"/>
                <w:b/>
                <w:bCs/>
                <w:color w:val="000000" w:themeColor="text1"/>
                <w:sz w:val="20"/>
                <w:szCs w:val="20"/>
                <w:lang w:val="en-GB"/>
              </w:rPr>
            </w:pPr>
            <w:r w:rsidRPr="00645D2E">
              <w:rPr>
                <w:rFonts w:ascii="Arial" w:eastAsia="Arial Unicode MS" w:hAnsi="Arial" w:cs="Arial"/>
                <w:b/>
                <w:bCs/>
                <w:color w:val="000000" w:themeColor="text1"/>
                <w:sz w:val="20"/>
                <w:szCs w:val="20"/>
                <w:lang w:val="en-GB"/>
              </w:rPr>
              <w:t>Categories</w:t>
            </w:r>
          </w:p>
        </w:tc>
        <w:tc>
          <w:tcPr>
            <w:tcW w:w="6189" w:type="dxa"/>
            <w:tcBorders>
              <w:top w:val="nil"/>
              <w:left w:val="nil"/>
              <w:bottom w:val="single" w:sz="4" w:space="0" w:color="auto"/>
              <w:right w:val="nil"/>
            </w:tcBorders>
            <w:vAlign w:val="bottom"/>
            <w:hideMark/>
          </w:tcPr>
          <w:p w14:paraId="742E8114" w14:textId="77777777" w:rsidR="009D49A9" w:rsidRPr="00645D2E" w:rsidRDefault="009D49A9" w:rsidP="750ACD42">
            <w:pPr>
              <w:spacing w:after="0" w:line="240" w:lineRule="auto"/>
              <w:ind w:right="-72"/>
              <w:jc w:val="center"/>
              <w:rPr>
                <w:rFonts w:ascii="Arial" w:eastAsia="Arial Unicode MS" w:hAnsi="Arial" w:cs="Arial"/>
                <w:b/>
                <w:bCs/>
                <w:color w:val="000000" w:themeColor="text1"/>
                <w:sz w:val="20"/>
                <w:szCs w:val="20"/>
                <w:lang w:val="en-GB"/>
              </w:rPr>
            </w:pPr>
            <w:r w:rsidRPr="00645D2E">
              <w:rPr>
                <w:rFonts w:ascii="Arial" w:eastAsia="Arial Unicode MS" w:hAnsi="Arial" w:cs="Arial"/>
                <w:b/>
                <w:bCs/>
                <w:color w:val="000000" w:themeColor="text1"/>
                <w:sz w:val="20"/>
                <w:szCs w:val="20"/>
                <w:lang w:val="en-GB"/>
              </w:rPr>
              <w:t>Valuation techniques</w:t>
            </w:r>
          </w:p>
        </w:tc>
      </w:tr>
      <w:tr w:rsidR="004C4983" w:rsidRPr="00645D2E" w14:paraId="42FCEB1B" w14:textId="77777777" w:rsidTr="00117586">
        <w:trPr>
          <w:trHeight w:val="73"/>
        </w:trPr>
        <w:tc>
          <w:tcPr>
            <w:tcW w:w="2721" w:type="dxa"/>
            <w:tcBorders>
              <w:top w:val="single" w:sz="4" w:space="0" w:color="auto"/>
              <w:left w:val="nil"/>
              <w:bottom w:val="nil"/>
              <w:right w:val="nil"/>
            </w:tcBorders>
          </w:tcPr>
          <w:p w14:paraId="19F0B724" w14:textId="77777777" w:rsidR="009D49A9" w:rsidRPr="00645D2E" w:rsidRDefault="009D49A9" w:rsidP="750ACD42">
            <w:pPr>
              <w:spacing w:after="0" w:line="240" w:lineRule="auto"/>
              <w:ind w:left="-113"/>
              <w:rPr>
                <w:rFonts w:ascii="Arial" w:hAnsi="Arial" w:cs="Arial"/>
                <w:color w:val="000000" w:themeColor="text1"/>
                <w:sz w:val="12"/>
                <w:szCs w:val="12"/>
                <w:lang w:val="en-GB"/>
              </w:rPr>
            </w:pPr>
          </w:p>
        </w:tc>
        <w:tc>
          <w:tcPr>
            <w:tcW w:w="6189" w:type="dxa"/>
            <w:tcBorders>
              <w:top w:val="single" w:sz="4" w:space="0" w:color="auto"/>
              <w:left w:val="nil"/>
              <w:bottom w:val="nil"/>
              <w:right w:val="nil"/>
            </w:tcBorders>
          </w:tcPr>
          <w:p w14:paraId="42AEB259" w14:textId="77777777" w:rsidR="009D49A9" w:rsidRPr="00645D2E" w:rsidRDefault="009D49A9" w:rsidP="750ACD42">
            <w:pPr>
              <w:spacing w:after="0" w:line="240" w:lineRule="auto"/>
              <w:jc w:val="thaiDistribute"/>
              <w:rPr>
                <w:rFonts w:ascii="Arial" w:hAnsi="Arial" w:cs="Arial"/>
                <w:color w:val="000000" w:themeColor="text1"/>
                <w:sz w:val="12"/>
                <w:szCs w:val="12"/>
                <w:lang w:val="en-GB"/>
              </w:rPr>
            </w:pPr>
          </w:p>
        </w:tc>
      </w:tr>
      <w:tr w:rsidR="004C4983" w:rsidRPr="00645D2E" w14:paraId="3C47C965" w14:textId="77777777" w:rsidTr="750ACD42">
        <w:tc>
          <w:tcPr>
            <w:tcW w:w="2721" w:type="dxa"/>
            <w:tcBorders>
              <w:top w:val="nil"/>
              <w:left w:val="nil"/>
              <w:bottom w:val="nil"/>
              <w:right w:val="nil"/>
            </w:tcBorders>
          </w:tcPr>
          <w:p w14:paraId="620B21E2" w14:textId="14B711E0" w:rsidR="009D49A9" w:rsidRPr="00645D2E" w:rsidRDefault="26E65578" w:rsidP="750ACD42">
            <w:pPr>
              <w:spacing w:after="0" w:line="240" w:lineRule="auto"/>
              <w:ind w:left="-113"/>
              <w:rPr>
                <w:rFonts w:ascii="Arial" w:hAnsi="Arial" w:cs="Arial"/>
                <w:color w:val="000000" w:themeColor="text1"/>
                <w:sz w:val="20"/>
                <w:szCs w:val="20"/>
                <w:highlight w:val="yellow"/>
                <w:lang w:val="en-GB"/>
              </w:rPr>
            </w:pPr>
            <w:r w:rsidRPr="00645D2E">
              <w:rPr>
                <w:rFonts w:ascii="Arial" w:hAnsi="Arial" w:cs="Arial"/>
                <w:color w:val="000000" w:themeColor="text1"/>
                <w:sz w:val="20"/>
                <w:szCs w:val="20"/>
                <w:lang w:val="en-GB"/>
              </w:rPr>
              <w:t>B</w:t>
            </w:r>
            <w:r w:rsidR="4E82062A" w:rsidRPr="00645D2E">
              <w:rPr>
                <w:rFonts w:ascii="Arial" w:hAnsi="Arial" w:cs="Arial"/>
                <w:color w:val="000000" w:themeColor="text1"/>
                <w:sz w:val="20"/>
                <w:szCs w:val="20"/>
                <w:lang w:val="en-GB"/>
              </w:rPr>
              <w:t>orrowings</w:t>
            </w:r>
          </w:p>
        </w:tc>
        <w:tc>
          <w:tcPr>
            <w:tcW w:w="6189" w:type="dxa"/>
            <w:tcBorders>
              <w:top w:val="nil"/>
              <w:left w:val="nil"/>
              <w:bottom w:val="nil"/>
              <w:right w:val="nil"/>
            </w:tcBorders>
            <w:hideMark/>
          </w:tcPr>
          <w:p w14:paraId="601FBAA2" w14:textId="642578B3" w:rsidR="009D49A9" w:rsidRPr="00645D2E" w:rsidRDefault="0D8681DE" w:rsidP="750ACD42">
            <w:pPr>
              <w:spacing w:after="0" w:line="240" w:lineRule="auto"/>
              <w:rPr>
                <w:rFonts w:ascii="Arial" w:hAnsi="Arial" w:cs="Arial"/>
                <w:color w:val="000000" w:themeColor="text1"/>
                <w:sz w:val="20"/>
                <w:szCs w:val="20"/>
                <w:highlight w:val="yellow"/>
                <w:lang w:val="en-GB"/>
              </w:rPr>
            </w:pPr>
            <w:r w:rsidRPr="00645D2E">
              <w:rPr>
                <w:rFonts w:ascii="Arial" w:hAnsi="Arial" w:cs="Arial"/>
                <w:color w:val="000000" w:themeColor="text1"/>
                <w:sz w:val="20"/>
                <w:szCs w:val="20"/>
                <w:lang w:val="en-GB"/>
              </w:rPr>
              <w:t>Discount</w:t>
            </w:r>
            <w:r w:rsidR="4E759ACD" w:rsidRPr="00645D2E">
              <w:rPr>
                <w:rFonts w:ascii="Arial" w:hAnsi="Arial" w:cs="Arial"/>
                <w:color w:val="000000" w:themeColor="text1"/>
                <w:sz w:val="20"/>
                <w:szCs w:val="25"/>
                <w:lang w:val="en-GB"/>
              </w:rPr>
              <w:t>ed</w:t>
            </w:r>
            <w:r w:rsidRPr="00645D2E">
              <w:rPr>
                <w:rFonts w:ascii="Arial" w:hAnsi="Arial" w:cs="Arial"/>
                <w:color w:val="000000" w:themeColor="text1"/>
                <w:sz w:val="20"/>
                <w:szCs w:val="20"/>
                <w:lang w:val="en-GB"/>
              </w:rPr>
              <w:t xml:space="preserve"> the present value of future cash flows using the market loan interest rate </w:t>
            </w:r>
            <w:r w:rsidR="002B7A93" w:rsidRPr="00645D2E">
              <w:rPr>
                <w:rFonts w:ascii="Arial" w:hAnsi="Arial" w:cs="Arial"/>
                <w:color w:val="000000" w:themeColor="text1"/>
                <w:sz w:val="20"/>
                <w:szCs w:val="20"/>
                <w:lang w:val="en-GB"/>
              </w:rPr>
              <w:t>at</w:t>
            </w:r>
            <w:r w:rsidRPr="00645D2E">
              <w:rPr>
                <w:rFonts w:ascii="Arial" w:hAnsi="Arial" w:cs="Arial"/>
                <w:color w:val="000000" w:themeColor="text1"/>
                <w:sz w:val="20"/>
                <w:szCs w:val="20"/>
                <w:lang w:val="en-GB"/>
              </w:rPr>
              <w:t xml:space="preserve"> the date </w:t>
            </w:r>
            <w:r w:rsidR="6DE066FE" w:rsidRPr="00645D2E">
              <w:rPr>
                <w:rFonts w:ascii="Arial" w:hAnsi="Arial" w:cs="Arial"/>
                <w:color w:val="000000" w:themeColor="text1"/>
                <w:sz w:val="20"/>
                <w:szCs w:val="20"/>
                <w:lang w:val="en-GB"/>
              </w:rPr>
              <w:t>of</w:t>
            </w:r>
            <w:r w:rsidRPr="00645D2E">
              <w:rPr>
                <w:rFonts w:ascii="Arial" w:hAnsi="Arial" w:cs="Arial"/>
                <w:color w:val="000000" w:themeColor="text1"/>
                <w:sz w:val="20"/>
                <w:szCs w:val="20"/>
                <w:lang w:val="en-GB"/>
              </w:rPr>
              <w:t xml:space="preserve"> the financial</w:t>
            </w:r>
            <w:r w:rsidR="2755EBEC"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statements.</w:t>
            </w:r>
          </w:p>
        </w:tc>
      </w:tr>
    </w:tbl>
    <w:p w14:paraId="2F8A16C6" w14:textId="77777777" w:rsidR="009D49A9" w:rsidRPr="00645D2E" w:rsidRDefault="009D49A9" w:rsidP="750ACD42">
      <w:pPr>
        <w:tabs>
          <w:tab w:val="left" w:pos="567"/>
        </w:tabs>
        <w:spacing w:after="0" w:line="240" w:lineRule="auto"/>
        <w:jc w:val="both"/>
        <w:rPr>
          <w:rFonts w:ascii="Arial" w:hAnsi="Arial" w:cs="Arial"/>
          <w:color w:val="000000" w:themeColor="text1"/>
          <w:spacing w:val="-4"/>
          <w:sz w:val="20"/>
          <w:szCs w:val="20"/>
          <w:lang w:val="en-GB"/>
        </w:rPr>
      </w:pPr>
    </w:p>
    <w:p w14:paraId="1174EC6C" w14:textId="77777777" w:rsidR="00E93371" w:rsidRPr="00645D2E" w:rsidRDefault="00E93371" w:rsidP="750ACD42">
      <w:pPr>
        <w:tabs>
          <w:tab w:val="left" w:pos="567"/>
        </w:tabs>
        <w:spacing w:after="0" w:line="240" w:lineRule="auto"/>
        <w:jc w:val="both"/>
        <w:rPr>
          <w:rFonts w:ascii="Arial" w:hAnsi="Arial" w:cs="Arial"/>
          <w:color w:val="000000" w:themeColor="text1"/>
          <w:spacing w:val="-4"/>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3F3E31CA" w14:textId="77777777" w:rsidTr="750ACD42">
        <w:trPr>
          <w:trHeight w:val="386"/>
        </w:trPr>
        <w:tc>
          <w:tcPr>
            <w:tcW w:w="9450" w:type="dxa"/>
            <w:vAlign w:val="center"/>
          </w:tcPr>
          <w:p w14:paraId="27B0A888" w14:textId="59CC5FF4" w:rsidR="009D49A9" w:rsidRPr="00645D2E" w:rsidRDefault="00B441C1" w:rsidP="750ACD42">
            <w:pPr>
              <w:spacing w:after="0" w:line="240" w:lineRule="auto"/>
              <w:ind w:left="432" w:hanging="542"/>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8</w:t>
            </w:r>
            <w:r w:rsidR="009438E0" w:rsidRPr="00645D2E">
              <w:rPr>
                <w:rFonts w:ascii="Arial" w:hAnsi="Arial" w:cs="Arial"/>
                <w:color w:val="000000" w:themeColor="text1"/>
              </w:rPr>
              <w:tab/>
            </w:r>
            <w:r w:rsidR="009D49A9" w:rsidRPr="00645D2E">
              <w:rPr>
                <w:rFonts w:ascii="Arial" w:hAnsi="Arial" w:cs="Arial"/>
                <w:b/>
                <w:bCs/>
                <w:color w:val="000000" w:themeColor="text1"/>
                <w:sz w:val="20"/>
                <w:szCs w:val="20"/>
                <w:lang w:val="en-GB"/>
              </w:rPr>
              <w:t xml:space="preserve">Trade and other </w:t>
            </w:r>
            <w:r w:rsidR="3846BBD7" w:rsidRPr="00645D2E">
              <w:rPr>
                <w:rFonts w:ascii="Arial" w:hAnsi="Arial" w:cs="Arial"/>
                <w:b/>
                <w:bCs/>
                <w:color w:val="000000" w:themeColor="text1"/>
                <w:sz w:val="20"/>
                <w:szCs w:val="20"/>
                <w:lang w:val="en-GB"/>
              </w:rPr>
              <w:t xml:space="preserve">current </w:t>
            </w:r>
            <w:r w:rsidR="009D49A9" w:rsidRPr="00645D2E">
              <w:rPr>
                <w:rFonts w:ascii="Arial" w:hAnsi="Arial" w:cs="Arial"/>
                <w:b/>
                <w:bCs/>
                <w:color w:val="000000" w:themeColor="text1"/>
                <w:sz w:val="20"/>
                <w:szCs w:val="20"/>
                <w:lang w:val="en-GB"/>
              </w:rPr>
              <w:t>receivables, net</w:t>
            </w:r>
          </w:p>
        </w:tc>
      </w:tr>
    </w:tbl>
    <w:p w14:paraId="5008D7B1" w14:textId="77777777" w:rsidR="009D49A9" w:rsidRPr="00645D2E" w:rsidRDefault="009D49A9" w:rsidP="750ACD42">
      <w:pPr>
        <w:spacing w:after="0" w:line="240" w:lineRule="auto"/>
        <w:ind w:left="540" w:hanging="540"/>
        <w:jc w:val="both"/>
        <w:rPr>
          <w:rFonts w:ascii="Arial" w:hAnsi="Arial" w:cs="Arial"/>
          <w:color w:val="000000" w:themeColor="text1"/>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C4983" w:rsidRPr="00B140A3" w14:paraId="29540FC5" w14:textId="77777777" w:rsidTr="00B140A3">
        <w:tc>
          <w:tcPr>
            <w:tcW w:w="3687" w:type="dxa"/>
            <w:vAlign w:val="bottom"/>
          </w:tcPr>
          <w:p w14:paraId="7E477BD0" w14:textId="77777777" w:rsidR="009D49A9" w:rsidRPr="00B140A3" w:rsidRDefault="009D49A9" w:rsidP="006F462B">
            <w:pPr>
              <w:spacing w:after="0" w:line="240" w:lineRule="auto"/>
              <w:ind w:left="-101"/>
              <w:jc w:val="both"/>
              <w:rPr>
                <w:rFonts w:ascii="Arial" w:hAnsi="Arial" w:cs="Arial"/>
                <w:color w:val="000000" w:themeColor="text1"/>
                <w:spacing w:val="-2"/>
                <w:sz w:val="20"/>
                <w:szCs w:val="20"/>
                <w:lang w:val="en-GB"/>
              </w:rPr>
            </w:pPr>
          </w:p>
        </w:tc>
        <w:tc>
          <w:tcPr>
            <w:tcW w:w="2881" w:type="dxa"/>
            <w:gridSpan w:val="2"/>
            <w:tcBorders>
              <w:bottom w:val="single" w:sz="4" w:space="0" w:color="auto"/>
            </w:tcBorders>
            <w:hideMark/>
          </w:tcPr>
          <w:p w14:paraId="1765C497" w14:textId="7A46F64F"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Consolidated</w:t>
            </w:r>
          </w:p>
          <w:p w14:paraId="3633893B" w14:textId="77777777"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financial information</w:t>
            </w:r>
          </w:p>
        </w:tc>
        <w:tc>
          <w:tcPr>
            <w:tcW w:w="2882" w:type="dxa"/>
            <w:gridSpan w:val="2"/>
            <w:tcBorders>
              <w:bottom w:val="single" w:sz="4" w:space="0" w:color="auto"/>
            </w:tcBorders>
            <w:hideMark/>
          </w:tcPr>
          <w:p w14:paraId="722474FF" w14:textId="0F641C67"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Separate</w:t>
            </w:r>
          </w:p>
          <w:p w14:paraId="7BA94F4C" w14:textId="77777777"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financial information</w:t>
            </w:r>
          </w:p>
        </w:tc>
      </w:tr>
      <w:tr w:rsidR="0033448D" w:rsidRPr="00B140A3" w14:paraId="26B060D7" w14:textId="77777777" w:rsidTr="00B140A3">
        <w:tc>
          <w:tcPr>
            <w:tcW w:w="3687" w:type="dxa"/>
            <w:vAlign w:val="bottom"/>
            <w:hideMark/>
          </w:tcPr>
          <w:p w14:paraId="18EDC778" w14:textId="77777777" w:rsidR="0033448D" w:rsidRPr="00B140A3" w:rsidRDefault="0033448D" w:rsidP="0033448D">
            <w:pPr>
              <w:spacing w:after="0" w:line="240" w:lineRule="auto"/>
              <w:ind w:left="-101"/>
              <w:jc w:val="both"/>
              <w:rPr>
                <w:rFonts w:ascii="Arial" w:hAnsi="Arial" w:cs="Arial"/>
                <w:b/>
                <w:bCs/>
                <w:color w:val="000000" w:themeColor="text1"/>
                <w:spacing w:val="-2"/>
                <w:sz w:val="20"/>
                <w:szCs w:val="20"/>
                <w:lang w:val="en-GB"/>
              </w:rPr>
            </w:pPr>
            <w:r w:rsidRPr="00B140A3">
              <w:rPr>
                <w:rFonts w:ascii="Arial" w:hAnsi="Arial" w:cs="Arial"/>
                <w:b/>
                <w:bCs/>
                <w:color w:val="000000" w:themeColor="text1"/>
                <w:spacing w:val="-2"/>
                <w:sz w:val="20"/>
                <w:szCs w:val="20"/>
                <w:lang w:val="en-GB"/>
              </w:rPr>
              <w:t xml:space="preserve">As at </w:t>
            </w:r>
          </w:p>
        </w:tc>
        <w:tc>
          <w:tcPr>
            <w:tcW w:w="1440" w:type="dxa"/>
            <w:tcBorders>
              <w:top w:val="single" w:sz="4" w:space="0" w:color="auto"/>
            </w:tcBorders>
            <w:hideMark/>
          </w:tcPr>
          <w:p w14:paraId="750A0455" w14:textId="332D7905" w:rsidR="0033448D" w:rsidRPr="00B140A3" w:rsidRDefault="00B441C1" w:rsidP="0033448D">
            <w:pPr>
              <w:spacing w:after="0" w:line="240" w:lineRule="auto"/>
              <w:ind w:left="-105"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31</w:t>
            </w:r>
            <w:r w:rsidR="0033448D" w:rsidRPr="00B140A3">
              <w:rPr>
                <w:rFonts w:ascii="Arial" w:hAnsi="Arial" w:cs="Arial"/>
                <w:b/>
                <w:bCs/>
                <w:color w:val="000000" w:themeColor="text1"/>
                <w:sz w:val="20"/>
                <w:szCs w:val="20"/>
                <w:lang w:val="en-GB"/>
              </w:rPr>
              <w:t xml:space="preserve"> March</w:t>
            </w:r>
          </w:p>
        </w:tc>
        <w:tc>
          <w:tcPr>
            <w:tcW w:w="1441" w:type="dxa"/>
            <w:tcBorders>
              <w:top w:val="single" w:sz="4" w:space="0" w:color="auto"/>
            </w:tcBorders>
            <w:hideMark/>
          </w:tcPr>
          <w:p w14:paraId="1C55247F" w14:textId="7B1D9CFA"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31</w:t>
            </w:r>
            <w:r w:rsidR="0033448D" w:rsidRPr="00B140A3">
              <w:rPr>
                <w:rFonts w:ascii="Arial" w:hAnsi="Arial" w:cs="Arial"/>
                <w:b/>
                <w:bCs/>
                <w:color w:val="000000" w:themeColor="text1"/>
                <w:sz w:val="20"/>
                <w:szCs w:val="20"/>
                <w:lang w:val="en-GB"/>
              </w:rPr>
              <w:t xml:space="preserve"> December</w:t>
            </w:r>
          </w:p>
        </w:tc>
        <w:tc>
          <w:tcPr>
            <w:tcW w:w="1441" w:type="dxa"/>
            <w:tcBorders>
              <w:top w:val="single" w:sz="4" w:space="0" w:color="auto"/>
            </w:tcBorders>
            <w:hideMark/>
          </w:tcPr>
          <w:p w14:paraId="0965DA1B" w14:textId="63B4F7B8" w:rsidR="0033448D" w:rsidRPr="00B140A3" w:rsidRDefault="00B441C1" w:rsidP="0033448D">
            <w:pPr>
              <w:spacing w:after="0" w:line="240" w:lineRule="auto"/>
              <w:ind w:left="-105"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31</w:t>
            </w:r>
            <w:r w:rsidR="0033448D" w:rsidRPr="00B140A3">
              <w:rPr>
                <w:rFonts w:ascii="Arial" w:hAnsi="Arial" w:cs="Arial"/>
                <w:b/>
                <w:bCs/>
                <w:color w:val="000000" w:themeColor="text1"/>
                <w:sz w:val="20"/>
                <w:szCs w:val="20"/>
                <w:lang w:val="en-GB"/>
              </w:rPr>
              <w:t xml:space="preserve"> March</w:t>
            </w:r>
          </w:p>
        </w:tc>
        <w:tc>
          <w:tcPr>
            <w:tcW w:w="1441" w:type="dxa"/>
            <w:tcBorders>
              <w:top w:val="single" w:sz="4" w:space="0" w:color="auto"/>
            </w:tcBorders>
            <w:hideMark/>
          </w:tcPr>
          <w:p w14:paraId="236CF99A" w14:textId="2809B6D2"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31</w:t>
            </w:r>
            <w:r w:rsidR="0033448D" w:rsidRPr="00B140A3">
              <w:rPr>
                <w:rFonts w:ascii="Arial" w:hAnsi="Arial" w:cs="Arial"/>
                <w:b/>
                <w:bCs/>
                <w:color w:val="000000" w:themeColor="text1"/>
                <w:sz w:val="20"/>
                <w:szCs w:val="20"/>
                <w:lang w:val="en-GB"/>
              </w:rPr>
              <w:t xml:space="preserve"> December</w:t>
            </w:r>
          </w:p>
        </w:tc>
      </w:tr>
      <w:tr w:rsidR="0033448D" w:rsidRPr="00B140A3" w14:paraId="41A179DC" w14:textId="77777777" w:rsidTr="00B140A3">
        <w:tc>
          <w:tcPr>
            <w:tcW w:w="3687" w:type="dxa"/>
            <w:vAlign w:val="bottom"/>
          </w:tcPr>
          <w:p w14:paraId="577FCE0E" w14:textId="77777777" w:rsidR="0033448D" w:rsidRPr="00B140A3" w:rsidRDefault="0033448D" w:rsidP="0033448D">
            <w:pPr>
              <w:pStyle w:val="Header"/>
              <w:spacing w:after="0" w:line="240" w:lineRule="auto"/>
              <w:ind w:left="-101"/>
              <w:rPr>
                <w:rFonts w:ascii="Arial" w:hAnsi="Arial" w:cs="Arial"/>
                <w:b/>
                <w:bCs/>
                <w:color w:val="000000" w:themeColor="text1"/>
                <w:spacing w:val="-2"/>
                <w:sz w:val="20"/>
                <w:szCs w:val="20"/>
                <w:lang w:val="en-GB"/>
              </w:rPr>
            </w:pPr>
          </w:p>
        </w:tc>
        <w:tc>
          <w:tcPr>
            <w:tcW w:w="1440" w:type="dxa"/>
            <w:hideMark/>
          </w:tcPr>
          <w:p w14:paraId="5D10C088" w14:textId="646B94DC"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2026</w:t>
            </w:r>
          </w:p>
        </w:tc>
        <w:tc>
          <w:tcPr>
            <w:tcW w:w="1441" w:type="dxa"/>
            <w:hideMark/>
          </w:tcPr>
          <w:p w14:paraId="66B70C41" w14:textId="6F38EC19"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2025</w:t>
            </w:r>
          </w:p>
        </w:tc>
        <w:tc>
          <w:tcPr>
            <w:tcW w:w="1441" w:type="dxa"/>
            <w:hideMark/>
          </w:tcPr>
          <w:p w14:paraId="175DF434" w14:textId="79D7DCC4"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2026</w:t>
            </w:r>
          </w:p>
        </w:tc>
        <w:tc>
          <w:tcPr>
            <w:tcW w:w="1441" w:type="dxa"/>
            <w:hideMark/>
          </w:tcPr>
          <w:p w14:paraId="0A6E3986" w14:textId="57D6AF79"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2025</w:t>
            </w:r>
          </w:p>
        </w:tc>
      </w:tr>
      <w:tr w:rsidR="004C4983" w:rsidRPr="00B140A3" w14:paraId="0BCC0A90" w14:textId="77777777" w:rsidTr="00B140A3">
        <w:tc>
          <w:tcPr>
            <w:tcW w:w="3687" w:type="dxa"/>
            <w:vAlign w:val="bottom"/>
          </w:tcPr>
          <w:p w14:paraId="6ACCBEE4" w14:textId="77777777" w:rsidR="00290E09" w:rsidRPr="00B140A3" w:rsidRDefault="00290E09" w:rsidP="006F462B">
            <w:pPr>
              <w:pStyle w:val="Header"/>
              <w:spacing w:after="0" w:line="240" w:lineRule="auto"/>
              <w:ind w:left="-101"/>
              <w:rPr>
                <w:rFonts w:ascii="Arial" w:hAnsi="Arial" w:cs="Arial"/>
                <w:b/>
                <w:bCs/>
                <w:color w:val="000000" w:themeColor="text1"/>
                <w:spacing w:val="-2"/>
                <w:sz w:val="20"/>
                <w:szCs w:val="20"/>
                <w:lang w:val="en-GB"/>
              </w:rPr>
            </w:pPr>
          </w:p>
        </w:tc>
        <w:tc>
          <w:tcPr>
            <w:tcW w:w="1440" w:type="dxa"/>
            <w:tcBorders>
              <w:bottom w:val="single" w:sz="4" w:space="0" w:color="auto"/>
            </w:tcBorders>
          </w:tcPr>
          <w:p w14:paraId="4BC42617" w14:textId="3D0ACD51"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c>
          <w:tcPr>
            <w:tcW w:w="1441" w:type="dxa"/>
            <w:tcBorders>
              <w:bottom w:val="single" w:sz="4" w:space="0" w:color="auto"/>
            </w:tcBorders>
          </w:tcPr>
          <w:p w14:paraId="3EF62489" w14:textId="567961B9"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c>
          <w:tcPr>
            <w:tcW w:w="1441" w:type="dxa"/>
            <w:tcBorders>
              <w:bottom w:val="single" w:sz="4" w:space="0" w:color="auto"/>
            </w:tcBorders>
          </w:tcPr>
          <w:p w14:paraId="03E46FFE" w14:textId="54056AD7"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c>
          <w:tcPr>
            <w:tcW w:w="1441" w:type="dxa"/>
            <w:tcBorders>
              <w:bottom w:val="single" w:sz="4" w:space="0" w:color="auto"/>
            </w:tcBorders>
          </w:tcPr>
          <w:p w14:paraId="6DA91D0A" w14:textId="1C6DC6B9"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r>
      <w:tr w:rsidR="004C4983" w:rsidRPr="00B140A3" w14:paraId="58C58E82" w14:textId="77777777" w:rsidTr="00B140A3">
        <w:tc>
          <w:tcPr>
            <w:tcW w:w="3687" w:type="dxa"/>
            <w:vAlign w:val="bottom"/>
          </w:tcPr>
          <w:p w14:paraId="2DBDE897" w14:textId="77777777" w:rsidR="00290E09" w:rsidRPr="00B140A3" w:rsidRDefault="00290E09" w:rsidP="006F462B">
            <w:pPr>
              <w:spacing w:after="0" w:line="240" w:lineRule="auto"/>
              <w:ind w:left="-101"/>
              <w:jc w:val="both"/>
              <w:rPr>
                <w:rFonts w:ascii="Arial" w:hAnsi="Arial" w:cs="Arial"/>
                <w:b/>
                <w:bCs/>
                <w:color w:val="000000" w:themeColor="text1"/>
                <w:spacing w:val="-2"/>
                <w:sz w:val="20"/>
                <w:szCs w:val="20"/>
                <w:lang w:val="en-GB"/>
              </w:rPr>
            </w:pPr>
          </w:p>
        </w:tc>
        <w:tc>
          <w:tcPr>
            <w:tcW w:w="1440" w:type="dxa"/>
            <w:tcBorders>
              <w:top w:val="single" w:sz="4" w:space="0" w:color="auto"/>
            </w:tcBorders>
          </w:tcPr>
          <w:p w14:paraId="6990BE1F" w14:textId="77777777" w:rsidR="00290E09" w:rsidRPr="00B140A3" w:rsidRDefault="00290E09" w:rsidP="750ACD42">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70DAA039" w14:textId="77777777" w:rsidR="00290E09" w:rsidRPr="00B140A3" w:rsidRDefault="00290E09" w:rsidP="750ACD42">
            <w:pPr>
              <w:spacing w:after="0" w:line="240" w:lineRule="auto"/>
              <w:ind w:right="-72"/>
              <w:jc w:val="right"/>
              <w:rPr>
                <w:rFonts w:ascii="Arial" w:hAnsi="Arial" w:cs="Arial"/>
                <w:b/>
                <w:bCs/>
                <w:color w:val="000000" w:themeColor="text1"/>
                <w:sz w:val="20"/>
                <w:szCs w:val="20"/>
                <w:lang w:val="en-GB"/>
              </w:rPr>
            </w:pPr>
          </w:p>
        </w:tc>
        <w:tc>
          <w:tcPr>
            <w:tcW w:w="1441" w:type="dxa"/>
            <w:tcBorders>
              <w:top w:val="single" w:sz="4" w:space="0" w:color="auto"/>
            </w:tcBorders>
          </w:tcPr>
          <w:p w14:paraId="0E41994E" w14:textId="77777777" w:rsidR="00290E09" w:rsidRPr="00B140A3" w:rsidRDefault="00290E09" w:rsidP="750ACD42">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05A2FCB6" w14:textId="77777777" w:rsidR="00290E09" w:rsidRPr="00B140A3" w:rsidRDefault="00290E09" w:rsidP="750ACD42">
            <w:pPr>
              <w:spacing w:after="0" w:line="240" w:lineRule="auto"/>
              <w:ind w:right="-72"/>
              <w:jc w:val="right"/>
              <w:rPr>
                <w:rFonts w:ascii="Arial" w:hAnsi="Arial" w:cs="Arial"/>
                <w:b/>
                <w:bCs/>
                <w:color w:val="000000" w:themeColor="text1"/>
                <w:sz w:val="20"/>
                <w:szCs w:val="20"/>
                <w:lang w:val="en-GB"/>
              </w:rPr>
            </w:pPr>
          </w:p>
        </w:tc>
      </w:tr>
      <w:tr w:rsidR="0053275A" w:rsidRPr="00B140A3" w14:paraId="1245E679" w14:textId="77777777" w:rsidTr="00B140A3">
        <w:tc>
          <w:tcPr>
            <w:tcW w:w="3687" w:type="dxa"/>
            <w:vAlign w:val="bottom"/>
            <w:hideMark/>
          </w:tcPr>
          <w:p w14:paraId="2DF8FA81" w14:textId="17116DE1" w:rsidR="0059367E" w:rsidRPr="00B140A3" w:rsidRDefault="0059367E" w:rsidP="0059367E">
            <w:pPr>
              <w:spacing w:after="0" w:line="240" w:lineRule="auto"/>
              <w:ind w:left="-101"/>
              <w:jc w:val="both"/>
              <w:rPr>
                <w:rFonts w:ascii="Arial" w:hAnsi="Arial" w:cs="Arial"/>
                <w:spacing w:val="-2"/>
                <w:sz w:val="20"/>
                <w:szCs w:val="20"/>
                <w:lang w:val="en-GB"/>
              </w:rPr>
            </w:pPr>
            <w:r w:rsidRPr="00B140A3">
              <w:rPr>
                <w:rFonts w:ascii="Arial" w:hAnsi="Arial" w:cs="Arial"/>
                <w:spacing w:val="-2"/>
                <w:sz w:val="20"/>
                <w:szCs w:val="20"/>
              </w:rPr>
              <w:t xml:space="preserve">Trade receivables </w:t>
            </w:r>
          </w:p>
        </w:tc>
        <w:tc>
          <w:tcPr>
            <w:tcW w:w="1440" w:type="dxa"/>
            <w:vAlign w:val="bottom"/>
          </w:tcPr>
          <w:p w14:paraId="43AEE235" w14:textId="4179C00A" w:rsidR="0059367E" w:rsidRPr="00B140A3" w:rsidRDefault="00642A1A"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36,</w:t>
            </w:r>
            <w:r w:rsidR="00522B3B" w:rsidRPr="00B140A3">
              <w:rPr>
                <w:rFonts w:ascii="Arial" w:hAnsi="Arial" w:cs="Arial"/>
                <w:sz w:val="20"/>
                <w:szCs w:val="20"/>
                <w:lang w:val="en-GB"/>
              </w:rPr>
              <w:t>195</w:t>
            </w:r>
          </w:p>
        </w:tc>
        <w:tc>
          <w:tcPr>
            <w:tcW w:w="1441" w:type="dxa"/>
            <w:vAlign w:val="center"/>
          </w:tcPr>
          <w:p w14:paraId="2728DFB3" w14:textId="3CE694E1"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28,059</w:t>
            </w:r>
          </w:p>
        </w:tc>
        <w:tc>
          <w:tcPr>
            <w:tcW w:w="1441" w:type="dxa"/>
            <w:vAlign w:val="bottom"/>
          </w:tcPr>
          <w:p w14:paraId="661AA4B3" w14:textId="3604E129" w:rsidR="0059367E" w:rsidRPr="00B140A3" w:rsidRDefault="00725A2F"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c>
          <w:tcPr>
            <w:tcW w:w="1441" w:type="dxa"/>
            <w:vAlign w:val="bottom"/>
          </w:tcPr>
          <w:p w14:paraId="272D5C97" w14:textId="0D414E00" w:rsidR="0059367E" w:rsidRPr="00B140A3" w:rsidRDefault="00725A2F"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2DAAB572" w14:textId="77777777" w:rsidTr="00B140A3">
        <w:tc>
          <w:tcPr>
            <w:tcW w:w="3687" w:type="dxa"/>
            <w:hideMark/>
          </w:tcPr>
          <w:p w14:paraId="034C6E94" w14:textId="7E264194" w:rsidR="0059367E" w:rsidRPr="00B140A3" w:rsidRDefault="0059367E" w:rsidP="0059367E">
            <w:pPr>
              <w:tabs>
                <w:tab w:val="left" w:pos="435"/>
              </w:tabs>
              <w:spacing w:after="0" w:line="240" w:lineRule="auto"/>
              <w:ind w:left="-101" w:right="-72"/>
              <w:rPr>
                <w:rFonts w:ascii="Arial" w:hAnsi="Arial" w:cs="Arial"/>
                <w:spacing w:val="-2"/>
                <w:sz w:val="20"/>
                <w:szCs w:val="20"/>
                <w:lang w:val="en-GB" w:eastAsia="th-TH"/>
              </w:rPr>
            </w:pPr>
            <w:r w:rsidRPr="00B140A3">
              <w:rPr>
                <w:rFonts w:ascii="Arial" w:hAnsi="Arial" w:cs="Arial"/>
                <w:spacing w:val="-2"/>
                <w:sz w:val="20"/>
                <w:szCs w:val="20"/>
                <w:u w:val="single"/>
                <w:lang w:eastAsia="th-TH"/>
              </w:rPr>
              <w:t>Less</w:t>
            </w:r>
            <w:r w:rsidRPr="00B140A3">
              <w:rPr>
                <w:rFonts w:ascii="Arial" w:hAnsi="Arial" w:cs="Arial"/>
                <w:spacing w:val="-2"/>
                <w:sz w:val="20"/>
                <w:szCs w:val="20"/>
                <w:cs/>
                <w:lang w:eastAsia="th-TH"/>
              </w:rPr>
              <w:t xml:space="preserve">  </w:t>
            </w:r>
            <w:r w:rsidRPr="00B140A3">
              <w:rPr>
                <w:rFonts w:ascii="Arial" w:hAnsi="Arial" w:cs="Arial"/>
                <w:spacing w:val="-2"/>
                <w:sz w:val="20"/>
                <w:szCs w:val="20"/>
                <w:lang w:eastAsia="th-TH"/>
              </w:rPr>
              <w:t>Allowance for expected credit loss</w:t>
            </w:r>
          </w:p>
        </w:tc>
        <w:tc>
          <w:tcPr>
            <w:tcW w:w="1440" w:type="dxa"/>
            <w:tcBorders>
              <w:bottom w:val="single" w:sz="4" w:space="0" w:color="auto"/>
            </w:tcBorders>
            <w:vAlign w:val="bottom"/>
          </w:tcPr>
          <w:p w14:paraId="263AD1B3" w14:textId="6044DCE4" w:rsidR="0059367E" w:rsidRPr="00B140A3" w:rsidRDefault="00A43C3B"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(5,347)</w:t>
            </w:r>
          </w:p>
        </w:tc>
        <w:tc>
          <w:tcPr>
            <w:tcW w:w="1441" w:type="dxa"/>
            <w:tcBorders>
              <w:bottom w:val="single" w:sz="4" w:space="0" w:color="auto"/>
            </w:tcBorders>
            <w:vAlign w:val="center"/>
          </w:tcPr>
          <w:p w14:paraId="398B80C5" w14:textId="7EF6EFE3" w:rsidR="0059367E" w:rsidRPr="00B140A3" w:rsidRDefault="0059367E" w:rsidP="0059367E">
            <w:pPr>
              <w:spacing w:after="0" w:line="240" w:lineRule="auto"/>
              <w:ind w:right="-72"/>
              <w:jc w:val="right"/>
              <w:rPr>
                <w:rFonts w:ascii="Arial" w:hAnsi="Arial" w:cs="Arial"/>
                <w:sz w:val="20"/>
                <w:szCs w:val="20"/>
                <w:cs/>
                <w:lang w:val="en-GB"/>
              </w:rPr>
            </w:pPr>
            <w:r w:rsidRPr="00B140A3">
              <w:rPr>
                <w:rFonts w:ascii="Arial" w:hAnsi="Arial" w:cs="Arial"/>
                <w:sz w:val="20"/>
                <w:szCs w:val="20"/>
              </w:rPr>
              <w:t>(3,534)</w:t>
            </w:r>
          </w:p>
        </w:tc>
        <w:tc>
          <w:tcPr>
            <w:tcW w:w="1441" w:type="dxa"/>
            <w:tcBorders>
              <w:bottom w:val="single" w:sz="4" w:space="0" w:color="auto"/>
            </w:tcBorders>
            <w:vAlign w:val="bottom"/>
          </w:tcPr>
          <w:p w14:paraId="37D7CDA6" w14:textId="2DA66026" w:rsidR="0059367E" w:rsidRPr="00B140A3" w:rsidRDefault="00BD5C15" w:rsidP="0059367E">
            <w:pPr>
              <w:spacing w:after="0" w:line="240" w:lineRule="auto"/>
              <w:ind w:right="-72"/>
              <w:jc w:val="right"/>
              <w:rPr>
                <w:rFonts w:ascii="Arial" w:hAnsi="Arial" w:cs="Arial"/>
                <w:sz w:val="20"/>
                <w:szCs w:val="20"/>
                <w:cs/>
                <w:lang w:val="en-GB"/>
              </w:rPr>
            </w:pPr>
            <w:r w:rsidRPr="00B140A3">
              <w:rPr>
                <w:rFonts w:ascii="Arial" w:hAnsi="Arial" w:cs="Arial"/>
                <w:sz w:val="20"/>
                <w:szCs w:val="20"/>
                <w:lang w:val="en-GB"/>
              </w:rPr>
              <w:t>-</w:t>
            </w:r>
          </w:p>
        </w:tc>
        <w:tc>
          <w:tcPr>
            <w:tcW w:w="1441" w:type="dxa"/>
            <w:tcBorders>
              <w:bottom w:val="single" w:sz="4" w:space="0" w:color="auto"/>
            </w:tcBorders>
            <w:vAlign w:val="bottom"/>
          </w:tcPr>
          <w:p w14:paraId="6CF9291A" w14:textId="24A621B2" w:rsidR="0059367E" w:rsidRPr="00B140A3" w:rsidRDefault="00BD5C15"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667546BE" w14:textId="77777777" w:rsidTr="00B140A3">
        <w:tc>
          <w:tcPr>
            <w:tcW w:w="3687" w:type="dxa"/>
            <w:vAlign w:val="bottom"/>
          </w:tcPr>
          <w:p w14:paraId="08FF9894" w14:textId="77777777" w:rsidR="0059367E" w:rsidRPr="00B140A3" w:rsidRDefault="0059367E" w:rsidP="0059367E">
            <w:pPr>
              <w:spacing w:after="0" w:line="240" w:lineRule="auto"/>
              <w:ind w:left="-101"/>
              <w:jc w:val="both"/>
              <w:rPr>
                <w:rFonts w:ascii="Arial" w:hAnsi="Arial" w:cs="Arial"/>
                <w:spacing w:val="-2"/>
                <w:sz w:val="20"/>
                <w:szCs w:val="20"/>
                <w:u w:val="single"/>
                <w:lang w:val="en-GB" w:eastAsia="th-TH"/>
              </w:rPr>
            </w:pPr>
          </w:p>
        </w:tc>
        <w:tc>
          <w:tcPr>
            <w:tcW w:w="1440" w:type="dxa"/>
            <w:tcBorders>
              <w:top w:val="single" w:sz="4" w:space="0" w:color="auto"/>
            </w:tcBorders>
            <w:vAlign w:val="bottom"/>
          </w:tcPr>
          <w:p w14:paraId="508D2827"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524A3775"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043E74CD"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6B138229" w14:textId="77777777" w:rsidR="0059367E" w:rsidRPr="00B140A3" w:rsidRDefault="0059367E" w:rsidP="0059367E">
            <w:pPr>
              <w:spacing w:after="0" w:line="240" w:lineRule="auto"/>
              <w:ind w:right="-72"/>
              <w:jc w:val="right"/>
              <w:rPr>
                <w:rFonts w:ascii="Arial" w:hAnsi="Arial" w:cs="Arial"/>
                <w:sz w:val="20"/>
                <w:szCs w:val="20"/>
                <w:lang w:val="en-GB"/>
              </w:rPr>
            </w:pPr>
          </w:p>
        </w:tc>
      </w:tr>
      <w:tr w:rsidR="0053275A" w:rsidRPr="00B140A3" w14:paraId="2DFF354D" w14:textId="77777777" w:rsidTr="00B140A3">
        <w:tc>
          <w:tcPr>
            <w:tcW w:w="3687" w:type="dxa"/>
            <w:vAlign w:val="bottom"/>
            <w:hideMark/>
          </w:tcPr>
          <w:p w14:paraId="3C27DDEF" w14:textId="77DE6726" w:rsidR="0059367E" w:rsidRPr="00B140A3" w:rsidRDefault="0059367E" w:rsidP="0059367E">
            <w:pPr>
              <w:spacing w:after="0" w:line="240" w:lineRule="auto"/>
              <w:ind w:left="-101"/>
              <w:jc w:val="both"/>
              <w:rPr>
                <w:rFonts w:ascii="Arial" w:hAnsi="Arial" w:cs="Arial"/>
                <w:spacing w:val="-2"/>
                <w:sz w:val="20"/>
                <w:szCs w:val="20"/>
                <w:lang w:val="en-GB"/>
              </w:rPr>
            </w:pPr>
            <w:r w:rsidRPr="00B140A3">
              <w:rPr>
                <w:rFonts w:ascii="Arial" w:hAnsi="Arial" w:cs="Arial"/>
                <w:spacing w:val="-2"/>
                <w:sz w:val="20"/>
                <w:szCs w:val="20"/>
              </w:rPr>
              <w:t>Trade receivables, net</w:t>
            </w:r>
          </w:p>
        </w:tc>
        <w:tc>
          <w:tcPr>
            <w:tcW w:w="1440" w:type="dxa"/>
            <w:tcBorders>
              <w:bottom w:val="single" w:sz="4" w:space="0" w:color="auto"/>
            </w:tcBorders>
            <w:vAlign w:val="bottom"/>
          </w:tcPr>
          <w:p w14:paraId="6079FDC7" w14:textId="4A858508" w:rsidR="0059367E" w:rsidRPr="00B140A3" w:rsidRDefault="00DD6CF4"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3</w:t>
            </w:r>
            <w:r w:rsidR="00DE6DA6" w:rsidRPr="00B140A3">
              <w:rPr>
                <w:rFonts w:ascii="Arial" w:hAnsi="Arial" w:cs="Arial"/>
                <w:sz w:val="20"/>
                <w:szCs w:val="20"/>
                <w:lang w:val="en-GB"/>
              </w:rPr>
              <w:t>0,848</w:t>
            </w:r>
          </w:p>
        </w:tc>
        <w:tc>
          <w:tcPr>
            <w:tcW w:w="1441" w:type="dxa"/>
            <w:tcBorders>
              <w:bottom w:val="single" w:sz="4" w:space="0" w:color="auto"/>
            </w:tcBorders>
            <w:vAlign w:val="center"/>
          </w:tcPr>
          <w:p w14:paraId="4309A0F9" w14:textId="38A15A1A" w:rsidR="0059367E" w:rsidRPr="00B140A3" w:rsidRDefault="0059367E" w:rsidP="0059367E">
            <w:pPr>
              <w:spacing w:after="0" w:line="240" w:lineRule="auto"/>
              <w:ind w:right="-72"/>
              <w:jc w:val="right"/>
              <w:rPr>
                <w:rFonts w:ascii="Arial" w:hAnsi="Arial" w:cs="Arial"/>
                <w:sz w:val="20"/>
                <w:szCs w:val="20"/>
                <w:cs/>
                <w:lang w:val="en-GB"/>
              </w:rPr>
            </w:pPr>
            <w:r w:rsidRPr="00B140A3">
              <w:rPr>
                <w:rFonts w:ascii="Arial" w:hAnsi="Arial" w:cs="Arial"/>
                <w:sz w:val="20"/>
                <w:szCs w:val="20"/>
              </w:rPr>
              <w:t>24,525</w:t>
            </w:r>
          </w:p>
        </w:tc>
        <w:tc>
          <w:tcPr>
            <w:tcW w:w="1441" w:type="dxa"/>
            <w:tcBorders>
              <w:bottom w:val="single" w:sz="4" w:space="0" w:color="auto"/>
            </w:tcBorders>
            <w:vAlign w:val="bottom"/>
          </w:tcPr>
          <w:p w14:paraId="63713697" w14:textId="4A0B066D" w:rsidR="0059367E" w:rsidRPr="00B140A3" w:rsidRDefault="006A1D85"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c>
          <w:tcPr>
            <w:tcW w:w="1441" w:type="dxa"/>
            <w:tcBorders>
              <w:bottom w:val="single" w:sz="4" w:space="0" w:color="auto"/>
            </w:tcBorders>
            <w:vAlign w:val="bottom"/>
          </w:tcPr>
          <w:p w14:paraId="0948194C" w14:textId="66DEEB58" w:rsidR="0059367E" w:rsidRPr="00B140A3" w:rsidRDefault="006A1D85"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0FF68965" w14:textId="77777777" w:rsidTr="00B140A3">
        <w:tc>
          <w:tcPr>
            <w:tcW w:w="3687" w:type="dxa"/>
            <w:vAlign w:val="bottom"/>
          </w:tcPr>
          <w:p w14:paraId="32ACA9C2" w14:textId="77777777" w:rsidR="0059367E" w:rsidRPr="00B140A3" w:rsidRDefault="0059367E" w:rsidP="0059367E">
            <w:pPr>
              <w:spacing w:after="0" w:line="240" w:lineRule="auto"/>
              <w:ind w:left="-101"/>
              <w:jc w:val="both"/>
              <w:rPr>
                <w:rFonts w:ascii="Arial" w:hAnsi="Arial" w:cs="Arial"/>
                <w:spacing w:val="-2"/>
                <w:sz w:val="20"/>
                <w:szCs w:val="20"/>
                <w:lang w:val="en-GB" w:eastAsia="th-TH"/>
              </w:rPr>
            </w:pPr>
          </w:p>
        </w:tc>
        <w:tc>
          <w:tcPr>
            <w:tcW w:w="1440" w:type="dxa"/>
            <w:vAlign w:val="bottom"/>
          </w:tcPr>
          <w:p w14:paraId="24F948B3"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0A66D0F9"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256BA10C"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2D0E12DE" w14:textId="77777777" w:rsidR="0059367E" w:rsidRPr="00B140A3" w:rsidRDefault="0059367E" w:rsidP="0059367E">
            <w:pPr>
              <w:spacing w:after="0" w:line="240" w:lineRule="auto"/>
              <w:ind w:right="-72"/>
              <w:jc w:val="right"/>
              <w:rPr>
                <w:rFonts w:ascii="Arial" w:hAnsi="Arial" w:cs="Arial"/>
                <w:sz w:val="20"/>
                <w:szCs w:val="20"/>
                <w:lang w:val="en-GB"/>
              </w:rPr>
            </w:pPr>
          </w:p>
        </w:tc>
      </w:tr>
      <w:tr w:rsidR="0053275A" w:rsidRPr="00B140A3" w14:paraId="3379D68D" w14:textId="77777777" w:rsidTr="00B140A3">
        <w:tc>
          <w:tcPr>
            <w:tcW w:w="3687" w:type="dxa"/>
            <w:vAlign w:val="bottom"/>
          </w:tcPr>
          <w:p w14:paraId="74BB7D48" w14:textId="5F60CDE2"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Other current receivables</w:t>
            </w:r>
          </w:p>
        </w:tc>
        <w:tc>
          <w:tcPr>
            <w:tcW w:w="1440" w:type="dxa"/>
            <w:vAlign w:val="bottom"/>
          </w:tcPr>
          <w:p w14:paraId="57C23C33" w14:textId="7697BEBA" w:rsidR="0059367E" w:rsidRPr="00B140A3" w:rsidRDefault="008D15A1"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75,296</w:t>
            </w:r>
          </w:p>
        </w:tc>
        <w:tc>
          <w:tcPr>
            <w:tcW w:w="1441" w:type="dxa"/>
            <w:vAlign w:val="center"/>
          </w:tcPr>
          <w:p w14:paraId="518C52E8" w14:textId="25D93EB7"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74,962</w:t>
            </w:r>
          </w:p>
        </w:tc>
        <w:tc>
          <w:tcPr>
            <w:tcW w:w="1441" w:type="dxa"/>
            <w:vAlign w:val="bottom"/>
          </w:tcPr>
          <w:p w14:paraId="0F557B15" w14:textId="4FE0898B" w:rsidR="0059367E" w:rsidRPr="00B140A3" w:rsidRDefault="007B6468"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418</w:t>
            </w:r>
          </w:p>
        </w:tc>
        <w:tc>
          <w:tcPr>
            <w:tcW w:w="1441" w:type="dxa"/>
            <w:vAlign w:val="bottom"/>
          </w:tcPr>
          <w:p w14:paraId="5D5F7E36" w14:textId="471DE5C1" w:rsidR="0059367E" w:rsidRPr="00B140A3" w:rsidRDefault="00A06E6E"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3E93D699" w14:textId="77777777" w:rsidTr="00B140A3">
        <w:tc>
          <w:tcPr>
            <w:tcW w:w="3687" w:type="dxa"/>
            <w:vAlign w:val="bottom"/>
          </w:tcPr>
          <w:p w14:paraId="33DA75FD" w14:textId="3B36D67C"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 xml:space="preserve">Other current receivables from </w:t>
            </w:r>
          </w:p>
        </w:tc>
        <w:tc>
          <w:tcPr>
            <w:tcW w:w="1440" w:type="dxa"/>
            <w:vAlign w:val="bottom"/>
          </w:tcPr>
          <w:p w14:paraId="5EED285A" w14:textId="1676BD64"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4B31DC70" w14:textId="431EFA5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52E28310" w14:textId="74F70245"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56CAD680" w14:textId="29491D55" w:rsidR="0059367E" w:rsidRPr="00B140A3" w:rsidRDefault="0059367E" w:rsidP="0059367E">
            <w:pPr>
              <w:spacing w:after="0" w:line="240" w:lineRule="auto"/>
              <w:ind w:right="-72"/>
              <w:jc w:val="right"/>
              <w:rPr>
                <w:rFonts w:ascii="Arial" w:hAnsi="Arial" w:cs="Arial"/>
                <w:sz w:val="20"/>
                <w:szCs w:val="20"/>
                <w:lang w:val="en-GB"/>
              </w:rPr>
            </w:pPr>
          </w:p>
        </w:tc>
      </w:tr>
      <w:tr w:rsidR="0053275A" w:rsidRPr="00B140A3" w14:paraId="47F2B96D" w14:textId="77777777" w:rsidTr="00B140A3">
        <w:tc>
          <w:tcPr>
            <w:tcW w:w="3687" w:type="dxa"/>
            <w:vAlign w:val="bottom"/>
          </w:tcPr>
          <w:p w14:paraId="761F5DA0" w14:textId="60BDBD20"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cs/>
              </w:rPr>
              <w:t xml:space="preserve">   </w:t>
            </w:r>
            <w:r w:rsidRPr="00B140A3">
              <w:rPr>
                <w:rFonts w:ascii="Arial" w:hAnsi="Arial" w:cs="Arial"/>
                <w:spacing w:val="-2"/>
                <w:sz w:val="20"/>
                <w:szCs w:val="20"/>
                <w:lang w:eastAsia="th-TH"/>
              </w:rPr>
              <w:t>related parties</w:t>
            </w:r>
            <w:r w:rsidRPr="00B140A3">
              <w:rPr>
                <w:rFonts w:ascii="Arial" w:hAnsi="Arial" w:cs="Arial"/>
                <w:spacing w:val="-2"/>
                <w:sz w:val="20"/>
                <w:szCs w:val="20"/>
                <w:cs/>
              </w:rPr>
              <w:t xml:space="preserve"> (</w:t>
            </w:r>
            <w:r w:rsidRPr="00B140A3">
              <w:rPr>
                <w:rFonts w:ascii="Arial" w:hAnsi="Arial" w:cs="Arial"/>
                <w:spacing w:val="-2"/>
                <w:sz w:val="20"/>
                <w:szCs w:val="20"/>
              </w:rPr>
              <w:t xml:space="preserve">Note </w:t>
            </w:r>
            <w:r w:rsidR="00490A0B" w:rsidRPr="00B140A3">
              <w:rPr>
                <w:rFonts w:ascii="Arial" w:hAnsi="Arial" w:cs="Arial"/>
                <w:spacing w:val="-2"/>
                <w:sz w:val="20"/>
                <w:szCs w:val="20"/>
              </w:rPr>
              <w:t>2</w:t>
            </w:r>
            <w:r w:rsidR="00883FB3" w:rsidRPr="00B140A3">
              <w:rPr>
                <w:rFonts w:ascii="Arial" w:hAnsi="Arial" w:cs="Arial"/>
                <w:spacing w:val="-2"/>
                <w:sz w:val="20"/>
                <w:szCs w:val="20"/>
              </w:rPr>
              <w:t>1</w:t>
            </w:r>
            <w:r w:rsidR="00490A0B" w:rsidRPr="00B140A3">
              <w:rPr>
                <w:rFonts w:ascii="Arial" w:hAnsi="Arial" w:cs="Arial"/>
                <w:spacing w:val="-2"/>
                <w:sz w:val="20"/>
                <w:szCs w:val="20"/>
              </w:rPr>
              <w:t>.3</w:t>
            </w:r>
            <w:r w:rsidRPr="00B140A3">
              <w:rPr>
                <w:rFonts w:ascii="Arial" w:hAnsi="Arial" w:cs="Arial"/>
                <w:spacing w:val="-2"/>
                <w:sz w:val="20"/>
                <w:szCs w:val="20"/>
                <w:cs/>
              </w:rPr>
              <w:t>)</w:t>
            </w:r>
          </w:p>
        </w:tc>
        <w:tc>
          <w:tcPr>
            <w:tcW w:w="1440" w:type="dxa"/>
            <w:vAlign w:val="bottom"/>
          </w:tcPr>
          <w:p w14:paraId="2C57A6EE" w14:textId="40B4CEC0" w:rsidR="0059367E" w:rsidRPr="00B140A3" w:rsidRDefault="00544EF9"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399</w:t>
            </w:r>
          </w:p>
        </w:tc>
        <w:tc>
          <w:tcPr>
            <w:tcW w:w="1441" w:type="dxa"/>
            <w:vAlign w:val="center"/>
          </w:tcPr>
          <w:p w14:paraId="39ABD034" w14:textId="768740B4"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550</w:t>
            </w:r>
          </w:p>
        </w:tc>
        <w:tc>
          <w:tcPr>
            <w:tcW w:w="1441" w:type="dxa"/>
            <w:vAlign w:val="bottom"/>
          </w:tcPr>
          <w:p w14:paraId="0F5F2945" w14:textId="14053435" w:rsidR="0059367E" w:rsidRPr="00B140A3" w:rsidRDefault="008D616C"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896</w:t>
            </w:r>
          </w:p>
        </w:tc>
        <w:tc>
          <w:tcPr>
            <w:tcW w:w="1441" w:type="dxa"/>
            <w:vAlign w:val="center"/>
          </w:tcPr>
          <w:p w14:paraId="50BEEF64" w14:textId="2B840C4A"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2,628</w:t>
            </w:r>
          </w:p>
        </w:tc>
      </w:tr>
      <w:tr w:rsidR="0053275A" w:rsidRPr="00B140A3" w14:paraId="6622F48A" w14:textId="77777777" w:rsidTr="00B140A3">
        <w:tc>
          <w:tcPr>
            <w:tcW w:w="3687" w:type="dxa"/>
            <w:vAlign w:val="bottom"/>
          </w:tcPr>
          <w:p w14:paraId="2B94D5C6" w14:textId="0D2D3BB0"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Accrued income</w:t>
            </w:r>
          </w:p>
        </w:tc>
        <w:tc>
          <w:tcPr>
            <w:tcW w:w="1440" w:type="dxa"/>
            <w:vAlign w:val="bottom"/>
          </w:tcPr>
          <w:p w14:paraId="07D9E832" w14:textId="470A180C" w:rsidR="0059367E" w:rsidRPr="00B140A3" w:rsidRDefault="00A02625"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5,009</w:t>
            </w:r>
          </w:p>
        </w:tc>
        <w:tc>
          <w:tcPr>
            <w:tcW w:w="1441" w:type="dxa"/>
            <w:vAlign w:val="center"/>
          </w:tcPr>
          <w:p w14:paraId="4DAD82C8" w14:textId="3DCA3001"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7,885</w:t>
            </w:r>
          </w:p>
        </w:tc>
        <w:tc>
          <w:tcPr>
            <w:tcW w:w="1441" w:type="dxa"/>
            <w:vAlign w:val="bottom"/>
          </w:tcPr>
          <w:p w14:paraId="147F0A7A" w14:textId="26C575E8" w:rsidR="0059367E" w:rsidRPr="00B140A3" w:rsidRDefault="008B2C0E"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284</w:t>
            </w:r>
          </w:p>
        </w:tc>
        <w:tc>
          <w:tcPr>
            <w:tcW w:w="1441" w:type="dxa"/>
            <w:vAlign w:val="center"/>
          </w:tcPr>
          <w:p w14:paraId="68C1994C" w14:textId="03D84F0C"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316</w:t>
            </w:r>
          </w:p>
        </w:tc>
      </w:tr>
      <w:tr w:rsidR="0053275A" w:rsidRPr="00B140A3" w14:paraId="18A52B64" w14:textId="77777777" w:rsidTr="00B140A3">
        <w:tc>
          <w:tcPr>
            <w:tcW w:w="3687" w:type="dxa"/>
            <w:vAlign w:val="bottom"/>
            <w:hideMark/>
          </w:tcPr>
          <w:p w14:paraId="3BA0DCEC" w14:textId="77777777" w:rsidR="00B140A3" w:rsidRPr="00B140A3" w:rsidRDefault="0059367E" w:rsidP="0059367E">
            <w:pPr>
              <w:spacing w:after="0" w:line="240" w:lineRule="auto"/>
              <w:ind w:left="-101"/>
              <w:jc w:val="both"/>
              <w:rPr>
                <w:rFonts w:ascii="Arial" w:hAnsi="Arial" w:cstheme="minorBidi"/>
                <w:spacing w:val="-2"/>
                <w:sz w:val="20"/>
                <w:szCs w:val="20"/>
                <w:lang w:eastAsia="th-TH"/>
              </w:rPr>
            </w:pPr>
            <w:r w:rsidRPr="00B140A3">
              <w:rPr>
                <w:rFonts w:ascii="Arial" w:hAnsi="Arial" w:cs="Arial"/>
                <w:spacing w:val="-2"/>
                <w:sz w:val="20"/>
                <w:szCs w:val="20"/>
                <w:lang w:eastAsia="th-TH"/>
              </w:rPr>
              <w:t xml:space="preserve">Accrued interest income </w:t>
            </w:r>
          </w:p>
          <w:p w14:paraId="56CDE3F4" w14:textId="1594B1D8" w:rsidR="0059367E" w:rsidRPr="00B140A3" w:rsidRDefault="00B140A3" w:rsidP="0059367E">
            <w:pPr>
              <w:spacing w:after="0" w:line="240" w:lineRule="auto"/>
              <w:ind w:left="-101"/>
              <w:jc w:val="both"/>
              <w:rPr>
                <w:rFonts w:ascii="Arial" w:hAnsi="Arial" w:cs="Arial"/>
                <w:spacing w:val="-2"/>
                <w:sz w:val="20"/>
                <w:szCs w:val="20"/>
                <w:lang w:val="en-GB" w:eastAsia="th-TH"/>
              </w:rPr>
            </w:pPr>
            <w:r w:rsidRPr="00B140A3">
              <w:rPr>
                <w:rFonts w:ascii="Arial" w:hAnsi="Arial" w:cstheme="minorBidi"/>
                <w:spacing w:val="-2"/>
                <w:sz w:val="20"/>
                <w:szCs w:val="20"/>
                <w:lang w:eastAsia="th-TH"/>
              </w:rPr>
              <w:t xml:space="preserve">   </w:t>
            </w:r>
            <w:r w:rsidR="0059367E" w:rsidRPr="00B140A3">
              <w:rPr>
                <w:rFonts w:ascii="Arial" w:hAnsi="Arial" w:cs="Arial"/>
                <w:spacing w:val="-2"/>
                <w:sz w:val="20"/>
                <w:szCs w:val="20"/>
                <w:lang w:eastAsia="th-TH"/>
              </w:rPr>
              <w:t>from other parties</w:t>
            </w:r>
          </w:p>
        </w:tc>
        <w:tc>
          <w:tcPr>
            <w:tcW w:w="1440" w:type="dxa"/>
            <w:vAlign w:val="bottom"/>
          </w:tcPr>
          <w:p w14:paraId="6967E871" w14:textId="77777777" w:rsidR="00B140A3" w:rsidRDefault="00B140A3" w:rsidP="0059367E">
            <w:pPr>
              <w:spacing w:after="0" w:line="240" w:lineRule="auto"/>
              <w:ind w:right="-72"/>
              <w:jc w:val="right"/>
              <w:rPr>
                <w:rFonts w:ascii="Arial" w:hAnsi="Arial" w:cs="Arial"/>
                <w:sz w:val="20"/>
                <w:szCs w:val="20"/>
                <w:lang w:val="en-GB"/>
              </w:rPr>
            </w:pPr>
          </w:p>
          <w:p w14:paraId="33AEF70F" w14:textId="387B3332" w:rsidR="0059367E" w:rsidRPr="00B140A3" w:rsidRDefault="00063179"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6,120</w:t>
            </w:r>
          </w:p>
        </w:tc>
        <w:tc>
          <w:tcPr>
            <w:tcW w:w="1441" w:type="dxa"/>
            <w:vAlign w:val="center"/>
          </w:tcPr>
          <w:p w14:paraId="5DABFA69" w14:textId="77777777" w:rsidR="00B140A3" w:rsidRDefault="00B140A3" w:rsidP="0059367E">
            <w:pPr>
              <w:spacing w:after="0" w:line="240" w:lineRule="auto"/>
              <w:ind w:right="-72"/>
              <w:jc w:val="right"/>
              <w:rPr>
                <w:rFonts w:ascii="Arial" w:hAnsi="Arial" w:cs="Arial"/>
                <w:sz w:val="20"/>
                <w:szCs w:val="20"/>
              </w:rPr>
            </w:pPr>
          </w:p>
          <w:p w14:paraId="5A48D81C" w14:textId="6A586F1F"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5,987</w:t>
            </w:r>
          </w:p>
        </w:tc>
        <w:tc>
          <w:tcPr>
            <w:tcW w:w="1441" w:type="dxa"/>
          </w:tcPr>
          <w:p w14:paraId="3F3A3E77" w14:textId="77777777" w:rsidR="00B140A3" w:rsidRDefault="00B140A3" w:rsidP="0059367E">
            <w:pPr>
              <w:spacing w:after="0" w:line="240" w:lineRule="auto"/>
              <w:ind w:right="-72"/>
              <w:jc w:val="right"/>
              <w:rPr>
                <w:rFonts w:ascii="Arial" w:hAnsi="Arial" w:cs="Arial"/>
                <w:sz w:val="20"/>
                <w:szCs w:val="20"/>
                <w:lang w:val="en-GB"/>
              </w:rPr>
            </w:pPr>
          </w:p>
          <w:p w14:paraId="379785F6" w14:textId="29B27B8B" w:rsidR="0059367E" w:rsidRPr="00B140A3" w:rsidRDefault="002C2DD2"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3,305</w:t>
            </w:r>
          </w:p>
        </w:tc>
        <w:tc>
          <w:tcPr>
            <w:tcW w:w="1441" w:type="dxa"/>
            <w:vAlign w:val="center"/>
          </w:tcPr>
          <w:p w14:paraId="756D7FE1" w14:textId="77777777" w:rsidR="00B140A3" w:rsidRDefault="00B140A3" w:rsidP="0059367E">
            <w:pPr>
              <w:spacing w:after="0" w:line="240" w:lineRule="auto"/>
              <w:ind w:right="-72"/>
              <w:jc w:val="right"/>
              <w:rPr>
                <w:rFonts w:ascii="Arial" w:hAnsi="Arial" w:cs="Arial"/>
                <w:sz w:val="20"/>
                <w:szCs w:val="20"/>
              </w:rPr>
            </w:pPr>
          </w:p>
          <w:p w14:paraId="4AFAF566" w14:textId="524D2ABD"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3,171</w:t>
            </w:r>
          </w:p>
        </w:tc>
      </w:tr>
      <w:tr w:rsidR="0053275A" w:rsidRPr="00B140A3" w14:paraId="773488EC" w14:textId="77777777" w:rsidTr="00B140A3">
        <w:tc>
          <w:tcPr>
            <w:tcW w:w="3687" w:type="dxa"/>
            <w:vAlign w:val="bottom"/>
          </w:tcPr>
          <w:p w14:paraId="2B5A6A07" w14:textId="77777777" w:rsidR="00B140A3" w:rsidRPr="00B140A3" w:rsidRDefault="0059367E" w:rsidP="0059367E">
            <w:pPr>
              <w:spacing w:after="0" w:line="240" w:lineRule="auto"/>
              <w:ind w:left="-101"/>
              <w:jc w:val="both"/>
              <w:rPr>
                <w:rFonts w:ascii="Arial" w:hAnsi="Arial" w:cstheme="minorBidi"/>
                <w:spacing w:val="-2"/>
                <w:sz w:val="20"/>
                <w:szCs w:val="20"/>
                <w:lang w:eastAsia="th-TH"/>
              </w:rPr>
            </w:pPr>
            <w:r w:rsidRPr="00B140A3">
              <w:rPr>
                <w:rFonts w:ascii="Arial" w:hAnsi="Arial" w:cs="Arial"/>
                <w:spacing w:val="-2"/>
                <w:sz w:val="20"/>
                <w:szCs w:val="20"/>
                <w:lang w:eastAsia="th-TH"/>
              </w:rPr>
              <w:t xml:space="preserve">Accrued interest income </w:t>
            </w:r>
          </w:p>
          <w:p w14:paraId="137E4CEF" w14:textId="0E7CF1E4" w:rsidR="0059367E" w:rsidRPr="00B140A3" w:rsidRDefault="00B140A3" w:rsidP="00B140A3">
            <w:pPr>
              <w:spacing w:after="0" w:line="240" w:lineRule="auto"/>
              <w:ind w:left="-101"/>
              <w:jc w:val="both"/>
              <w:rPr>
                <w:rFonts w:ascii="Arial" w:hAnsi="Arial" w:cs="Arial"/>
                <w:spacing w:val="-2"/>
                <w:sz w:val="20"/>
                <w:szCs w:val="20"/>
                <w:lang w:val="en-GB" w:eastAsia="th-TH"/>
              </w:rPr>
            </w:pPr>
            <w:r w:rsidRPr="00B140A3">
              <w:rPr>
                <w:rFonts w:ascii="Arial" w:hAnsi="Arial" w:cstheme="minorBidi"/>
                <w:spacing w:val="-2"/>
                <w:sz w:val="20"/>
                <w:szCs w:val="20"/>
                <w:lang w:eastAsia="th-TH"/>
              </w:rPr>
              <w:t xml:space="preserve">   </w:t>
            </w:r>
            <w:r w:rsidR="0059367E" w:rsidRPr="00B140A3">
              <w:rPr>
                <w:rFonts w:ascii="Arial" w:hAnsi="Arial" w:cs="Arial"/>
                <w:spacing w:val="-2"/>
                <w:sz w:val="20"/>
                <w:szCs w:val="20"/>
                <w:lang w:eastAsia="th-TH"/>
              </w:rPr>
              <w:t xml:space="preserve">from related parties (Note </w:t>
            </w:r>
            <w:r w:rsidR="00BE7AAC" w:rsidRPr="00B140A3">
              <w:rPr>
                <w:rFonts w:ascii="Arial" w:hAnsi="Arial" w:cs="Arial"/>
                <w:spacing w:val="-2"/>
                <w:sz w:val="20"/>
                <w:szCs w:val="20"/>
                <w:lang w:eastAsia="th-TH"/>
              </w:rPr>
              <w:t>2</w:t>
            </w:r>
            <w:r w:rsidR="00883FB3" w:rsidRPr="00B140A3">
              <w:rPr>
                <w:rFonts w:ascii="Arial" w:hAnsi="Arial" w:cs="Arial"/>
                <w:spacing w:val="-2"/>
                <w:sz w:val="20"/>
                <w:szCs w:val="20"/>
                <w:lang w:eastAsia="th-TH"/>
              </w:rPr>
              <w:t>1</w:t>
            </w:r>
            <w:r w:rsidR="0059367E" w:rsidRPr="00B140A3">
              <w:rPr>
                <w:rFonts w:ascii="Arial" w:hAnsi="Arial" w:cs="Arial"/>
                <w:spacing w:val="-2"/>
                <w:sz w:val="20"/>
                <w:szCs w:val="20"/>
                <w:lang w:eastAsia="th-TH"/>
              </w:rPr>
              <w:t>.</w:t>
            </w:r>
            <w:r w:rsidR="00137792" w:rsidRPr="00B140A3">
              <w:rPr>
                <w:rFonts w:ascii="Arial" w:hAnsi="Arial" w:cs="Arial"/>
                <w:spacing w:val="-2"/>
                <w:sz w:val="20"/>
                <w:szCs w:val="20"/>
                <w:lang w:eastAsia="th-TH"/>
              </w:rPr>
              <w:t>3</w:t>
            </w:r>
            <w:r w:rsidR="0059367E" w:rsidRPr="00B140A3">
              <w:rPr>
                <w:rFonts w:ascii="Arial" w:hAnsi="Arial" w:cs="Arial"/>
                <w:spacing w:val="-2"/>
                <w:sz w:val="20"/>
                <w:szCs w:val="20"/>
                <w:lang w:eastAsia="th-TH"/>
              </w:rPr>
              <w:t>)</w:t>
            </w:r>
          </w:p>
        </w:tc>
        <w:tc>
          <w:tcPr>
            <w:tcW w:w="1440" w:type="dxa"/>
            <w:vAlign w:val="bottom"/>
          </w:tcPr>
          <w:p w14:paraId="34A4C629" w14:textId="77777777" w:rsidR="00B140A3" w:rsidRDefault="00B140A3" w:rsidP="0059367E">
            <w:pPr>
              <w:spacing w:after="0" w:line="240" w:lineRule="auto"/>
              <w:ind w:right="-72"/>
              <w:jc w:val="right"/>
              <w:rPr>
                <w:rFonts w:ascii="Arial" w:hAnsi="Arial" w:cs="Arial"/>
                <w:sz w:val="20"/>
                <w:szCs w:val="20"/>
                <w:lang w:val="en-GB"/>
              </w:rPr>
            </w:pPr>
          </w:p>
          <w:p w14:paraId="6F5A29BD" w14:textId="04CFD82C" w:rsidR="0059367E" w:rsidRPr="00B140A3" w:rsidRDefault="00AC67CC"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4,226</w:t>
            </w:r>
          </w:p>
        </w:tc>
        <w:tc>
          <w:tcPr>
            <w:tcW w:w="1441" w:type="dxa"/>
            <w:vAlign w:val="center"/>
          </w:tcPr>
          <w:p w14:paraId="7B1C6D71" w14:textId="77777777" w:rsidR="0059367E" w:rsidRPr="00B140A3" w:rsidRDefault="0059367E" w:rsidP="00140667">
            <w:pPr>
              <w:spacing w:after="0"/>
              <w:ind w:right="-72"/>
              <w:jc w:val="right"/>
              <w:rPr>
                <w:rFonts w:ascii="Arial" w:hAnsi="Arial" w:cs="Arial"/>
                <w:sz w:val="20"/>
                <w:szCs w:val="20"/>
              </w:rPr>
            </w:pPr>
          </w:p>
          <w:p w14:paraId="71002B59" w14:textId="0C9F8110"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3,844</w:t>
            </w:r>
          </w:p>
        </w:tc>
        <w:tc>
          <w:tcPr>
            <w:tcW w:w="1441" w:type="dxa"/>
            <w:vAlign w:val="bottom"/>
          </w:tcPr>
          <w:p w14:paraId="74710695" w14:textId="77777777" w:rsidR="00B140A3" w:rsidRDefault="00B140A3" w:rsidP="0059367E">
            <w:pPr>
              <w:spacing w:after="0" w:line="240" w:lineRule="auto"/>
              <w:ind w:right="-72"/>
              <w:jc w:val="right"/>
              <w:rPr>
                <w:rFonts w:ascii="Arial" w:hAnsi="Arial" w:cs="Arial"/>
                <w:sz w:val="20"/>
                <w:szCs w:val="20"/>
                <w:lang w:val="en-GB"/>
              </w:rPr>
            </w:pPr>
          </w:p>
          <w:p w14:paraId="2E8BE08E" w14:textId="3052D2E2" w:rsidR="0059367E" w:rsidRPr="00B140A3" w:rsidRDefault="002F4B1A"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205,385</w:t>
            </w:r>
          </w:p>
        </w:tc>
        <w:tc>
          <w:tcPr>
            <w:tcW w:w="1441" w:type="dxa"/>
            <w:vAlign w:val="center"/>
          </w:tcPr>
          <w:p w14:paraId="344356D7" w14:textId="77777777" w:rsidR="0059367E" w:rsidRPr="00B140A3" w:rsidRDefault="0059367E" w:rsidP="00140667">
            <w:pPr>
              <w:spacing w:after="0"/>
              <w:ind w:right="-72"/>
              <w:jc w:val="right"/>
              <w:rPr>
                <w:rFonts w:ascii="Arial" w:hAnsi="Arial" w:cs="Arial"/>
                <w:sz w:val="20"/>
                <w:szCs w:val="20"/>
              </w:rPr>
            </w:pPr>
          </w:p>
          <w:p w14:paraId="47327EBA" w14:textId="2F168435"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204,025</w:t>
            </w:r>
          </w:p>
        </w:tc>
      </w:tr>
      <w:tr w:rsidR="0053275A" w:rsidRPr="00B140A3" w14:paraId="6CA9C0B2" w14:textId="77777777" w:rsidTr="00B140A3">
        <w:tc>
          <w:tcPr>
            <w:tcW w:w="3687" w:type="dxa"/>
            <w:vAlign w:val="bottom"/>
            <w:hideMark/>
          </w:tcPr>
          <w:p w14:paraId="3575C065" w14:textId="0B11A59F" w:rsidR="0059367E" w:rsidRPr="00B140A3" w:rsidRDefault="0059367E" w:rsidP="0059367E">
            <w:pPr>
              <w:spacing w:after="0" w:line="240" w:lineRule="auto"/>
              <w:ind w:left="-101"/>
              <w:jc w:val="both"/>
              <w:rPr>
                <w:rFonts w:ascii="Arial" w:hAnsi="Arial" w:cs="Arial"/>
                <w:spacing w:val="-2"/>
                <w:sz w:val="20"/>
                <w:szCs w:val="20"/>
                <w:lang w:val="en-GB"/>
              </w:rPr>
            </w:pPr>
            <w:r w:rsidRPr="00B140A3">
              <w:rPr>
                <w:rFonts w:ascii="Arial" w:hAnsi="Arial" w:cs="Arial"/>
                <w:spacing w:val="-2"/>
                <w:sz w:val="20"/>
                <w:szCs w:val="20"/>
                <w:lang w:eastAsia="th-TH"/>
              </w:rPr>
              <w:t>Prepaid expenses</w:t>
            </w:r>
          </w:p>
        </w:tc>
        <w:tc>
          <w:tcPr>
            <w:tcW w:w="1440" w:type="dxa"/>
            <w:vAlign w:val="bottom"/>
          </w:tcPr>
          <w:p w14:paraId="0162A382" w14:textId="72D71073" w:rsidR="0059367E" w:rsidRPr="00B140A3" w:rsidRDefault="00D82336"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10,</w:t>
            </w:r>
            <w:r w:rsidR="00676873" w:rsidRPr="00B140A3">
              <w:rPr>
                <w:rFonts w:ascii="Arial" w:hAnsi="Arial" w:cs="Arial"/>
                <w:sz w:val="20"/>
                <w:szCs w:val="20"/>
                <w:lang w:val="en-GB"/>
              </w:rPr>
              <w:t>718</w:t>
            </w:r>
          </w:p>
        </w:tc>
        <w:tc>
          <w:tcPr>
            <w:tcW w:w="1441" w:type="dxa"/>
            <w:vAlign w:val="center"/>
          </w:tcPr>
          <w:p w14:paraId="40276A46" w14:textId="5E2703C6"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8,724</w:t>
            </w:r>
          </w:p>
        </w:tc>
        <w:tc>
          <w:tcPr>
            <w:tcW w:w="1441" w:type="dxa"/>
            <w:vAlign w:val="bottom"/>
          </w:tcPr>
          <w:p w14:paraId="4324D42D" w14:textId="5CBF3CE6" w:rsidR="0059367E" w:rsidRPr="00B140A3" w:rsidRDefault="005A2D5E"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2,364</w:t>
            </w:r>
          </w:p>
        </w:tc>
        <w:tc>
          <w:tcPr>
            <w:tcW w:w="1441" w:type="dxa"/>
            <w:vAlign w:val="center"/>
          </w:tcPr>
          <w:p w14:paraId="76EC91FE" w14:textId="15A37AE1"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1,120</w:t>
            </w:r>
          </w:p>
        </w:tc>
      </w:tr>
      <w:tr w:rsidR="0053275A" w:rsidRPr="00B140A3" w14:paraId="1EA54CFC" w14:textId="77777777" w:rsidTr="00B140A3">
        <w:tc>
          <w:tcPr>
            <w:tcW w:w="3687" w:type="dxa"/>
            <w:vAlign w:val="bottom"/>
          </w:tcPr>
          <w:p w14:paraId="47525D95" w14:textId="6585A0DD" w:rsidR="0059367E" w:rsidRPr="00B140A3" w:rsidRDefault="00D42F00"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Others</w:t>
            </w:r>
          </w:p>
        </w:tc>
        <w:tc>
          <w:tcPr>
            <w:tcW w:w="1440" w:type="dxa"/>
            <w:tcBorders>
              <w:bottom w:val="single" w:sz="4" w:space="0" w:color="auto"/>
            </w:tcBorders>
            <w:vAlign w:val="bottom"/>
          </w:tcPr>
          <w:p w14:paraId="3DDCECC7" w14:textId="10AE59C6" w:rsidR="0059367E" w:rsidRPr="00B140A3" w:rsidRDefault="00D42F00"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w:t>
            </w:r>
            <w:r w:rsidR="00766DBC" w:rsidRPr="00B140A3">
              <w:rPr>
                <w:rFonts w:ascii="Arial" w:hAnsi="Arial" w:cs="Arial"/>
                <w:sz w:val="20"/>
                <w:szCs w:val="20"/>
                <w:lang w:val="en-GB"/>
              </w:rPr>
              <w:t>0</w:t>
            </w:r>
            <w:r w:rsidRPr="00B140A3">
              <w:rPr>
                <w:rFonts w:ascii="Arial" w:hAnsi="Arial" w:cs="Arial"/>
                <w:sz w:val="20"/>
                <w:szCs w:val="20"/>
                <w:lang w:val="en-GB"/>
              </w:rPr>
              <w:t>,</w:t>
            </w:r>
            <w:r w:rsidR="00676873" w:rsidRPr="00B140A3">
              <w:rPr>
                <w:rFonts w:ascii="Arial" w:hAnsi="Arial" w:cs="Arial"/>
                <w:sz w:val="20"/>
                <w:szCs w:val="20"/>
                <w:lang w:val="en-GB"/>
              </w:rPr>
              <w:t>797</w:t>
            </w:r>
          </w:p>
        </w:tc>
        <w:tc>
          <w:tcPr>
            <w:tcW w:w="1441" w:type="dxa"/>
            <w:tcBorders>
              <w:bottom w:val="single" w:sz="4" w:space="0" w:color="auto"/>
            </w:tcBorders>
            <w:vAlign w:val="center"/>
          </w:tcPr>
          <w:p w14:paraId="5F746B5A" w14:textId="2A73E30C" w:rsidR="0059367E" w:rsidRPr="00B140A3" w:rsidRDefault="00D42F00"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18,38</w:t>
            </w:r>
            <w:r w:rsidR="00B5489C" w:rsidRPr="00B140A3">
              <w:rPr>
                <w:rFonts w:ascii="Arial" w:hAnsi="Arial" w:cs="Arial"/>
                <w:sz w:val="20"/>
                <w:szCs w:val="20"/>
              </w:rPr>
              <w:t>0</w:t>
            </w:r>
          </w:p>
        </w:tc>
        <w:tc>
          <w:tcPr>
            <w:tcW w:w="1441" w:type="dxa"/>
            <w:tcBorders>
              <w:bottom w:val="single" w:sz="4" w:space="0" w:color="auto"/>
            </w:tcBorders>
            <w:vAlign w:val="bottom"/>
          </w:tcPr>
          <w:p w14:paraId="10474C77" w14:textId="2B2694A9" w:rsidR="0059367E" w:rsidRPr="00B140A3" w:rsidRDefault="00D42F00"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3,532</w:t>
            </w:r>
          </w:p>
        </w:tc>
        <w:tc>
          <w:tcPr>
            <w:tcW w:w="1441" w:type="dxa"/>
            <w:tcBorders>
              <w:bottom w:val="single" w:sz="4" w:space="0" w:color="auto"/>
            </w:tcBorders>
            <w:vAlign w:val="center"/>
          </w:tcPr>
          <w:p w14:paraId="1A4D32DF" w14:textId="1F1BA5DD" w:rsidR="0059367E" w:rsidRPr="00B140A3" w:rsidRDefault="00D42F00"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3,49</w:t>
            </w:r>
            <w:r w:rsidR="00DB13F9" w:rsidRPr="00B140A3">
              <w:rPr>
                <w:rFonts w:ascii="Arial" w:hAnsi="Arial" w:cs="Arial"/>
                <w:sz w:val="20"/>
                <w:szCs w:val="20"/>
              </w:rPr>
              <w:t>3</w:t>
            </w:r>
          </w:p>
        </w:tc>
      </w:tr>
      <w:tr w:rsidR="0053275A" w:rsidRPr="00B140A3" w14:paraId="12AD9598" w14:textId="77777777" w:rsidTr="00B140A3">
        <w:tc>
          <w:tcPr>
            <w:tcW w:w="3687" w:type="dxa"/>
            <w:vAlign w:val="bottom"/>
          </w:tcPr>
          <w:p w14:paraId="46872D53" w14:textId="3AC68FA7" w:rsidR="0059367E" w:rsidRPr="00B140A3" w:rsidRDefault="0059367E" w:rsidP="0059367E">
            <w:pPr>
              <w:spacing w:after="0" w:line="240" w:lineRule="auto"/>
              <w:ind w:left="-101"/>
              <w:jc w:val="both"/>
              <w:rPr>
                <w:rFonts w:ascii="Arial" w:hAnsi="Arial" w:cs="Arial"/>
                <w:spacing w:val="-2"/>
                <w:sz w:val="20"/>
                <w:szCs w:val="20"/>
                <w:lang w:val="en-GB" w:eastAsia="th-TH"/>
              </w:rPr>
            </w:pPr>
          </w:p>
        </w:tc>
        <w:tc>
          <w:tcPr>
            <w:tcW w:w="1440" w:type="dxa"/>
            <w:tcBorders>
              <w:top w:val="single" w:sz="4" w:space="0" w:color="auto"/>
            </w:tcBorders>
            <w:vAlign w:val="bottom"/>
          </w:tcPr>
          <w:p w14:paraId="4AE29175" w14:textId="5F1B70E3" w:rsidR="0059367E" w:rsidRPr="00B140A3" w:rsidRDefault="0059367E" w:rsidP="0059367E">
            <w:pPr>
              <w:spacing w:after="0" w:line="240" w:lineRule="auto"/>
              <w:ind w:right="-72"/>
              <w:jc w:val="right"/>
              <w:rPr>
                <w:rFonts w:ascii="Arial" w:hAnsi="Arial" w:cs="Arial"/>
                <w:sz w:val="20"/>
                <w:szCs w:val="20"/>
                <w:cs/>
                <w:lang w:val="en-GB"/>
              </w:rPr>
            </w:pPr>
          </w:p>
        </w:tc>
        <w:tc>
          <w:tcPr>
            <w:tcW w:w="1441" w:type="dxa"/>
            <w:tcBorders>
              <w:top w:val="single" w:sz="4" w:space="0" w:color="auto"/>
            </w:tcBorders>
            <w:vAlign w:val="center"/>
          </w:tcPr>
          <w:p w14:paraId="70F31A34" w14:textId="51B6710A"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394141E4" w14:textId="35492252"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center"/>
          </w:tcPr>
          <w:p w14:paraId="17898B31" w14:textId="7D8A14B3" w:rsidR="0059367E" w:rsidRPr="00B140A3" w:rsidRDefault="0059367E" w:rsidP="0059367E">
            <w:pPr>
              <w:spacing w:after="0" w:line="240" w:lineRule="auto"/>
              <w:ind w:right="-72"/>
              <w:jc w:val="right"/>
              <w:rPr>
                <w:rFonts w:ascii="Arial" w:hAnsi="Arial" w:cs="Arial"/>
                <w:sz w:val="20"/>
                <w:szCs w:val="20"/>
                <w:lang w:val="en-GB"/>
              </w:rPr>
            </w:pPr>
          </w:p>
        </w:tc>
      </w:tr>
      <w:tr w:rsidR="00BC1E9E" w:rsidRPr="00B140A3" w14:paraId="051D2971" w14:textId="77777777" w:rsidTr="00B140A3">
        <w:tc>
          <w:tcPr>
            <w:tcW w:w="3687" w:type="dxa"/>
          </w:tcPr>
          <w:p w14:paraId="5DA1F81D" w14:textId="44CEA349" w:rsidR="00BC1E9E" w:rsidRPr="00B140A3" w:rsidRDefault="00BC1E9E" w:rsidP="00BC1E9E">
            <w:pPr>
              <w:spacing w:after="0" w:line="240" w:lineRule="auto"/>
              <w:ind w:left="-101"/>
              <w:jc w:val="both"/>
              <w:rPr>
                <w:rFonts w:ascii="Arial" w:hAnsi="Arial" w:cs="Arial"/>
                <w:spacing w:val="-2"/>
                <w:sz w:val="20"/>
                <w:szCs w:val="20"/>
                <w:u w:val="single"/>
                <w:lang w:val="en-GB" w:eastAsia="th-TH"/>
              </w:rPr>
            </w:pPr>
            <w:r w:rsidRPr="00B140A3">
              <w:rPr>
                <w:rFonts w:ascii="Arial" w:hAnsi="Arial" w:cs="Arial"/>
                <w:spacing w:val="-2"/>
                <w:sz w:val="20"/>
                <w:szCs w:val="20"/>
                <w:lang w:eastAsia="th-TH"/>
              </w:rPr>
              <w:t>Total other current receivables</w:t>
            </w:r>
          </w:p>
        </w:tc>
        <w:tc>
          <w:tcPr>
            <w:tcW w:w="1440" w:type="dxa"/>
            <w:vAlign w:val="bottom"/>
          </w:tcPr>
          <w:p w14:paraId="29B850BF" w14:textId="125A4357"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eastAsia="th-TH"/>
              </w:rPr>
              <w:t>122,565</w:t>
            </w:r>
          </w:p>
        </w:tc>
        <w:tc>
          <w:tcPr>
            <w:tcW w:w="1441" w:type="dxa"/>
            <w:vAlign w:val="center"/>
          </w:tcPr>
          <w:p w14:paraId="1EFE6B8E" w14:textId="2BD62AA3"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eastAsia="th-TH"/>
              </w:rPr>
              <w:t>120,332</w:t>
            </w:r>
          </w:p>
        </w:tc>
        <w:tc>
          <w:tcPr>
            <w:tcW w:w="1441" w:type="dxa"/>
            <w:vAlign w:val="bottom"/>
          </w:tcPr>
          <w:p w14:paraId="2170FAF5" w14:textId="522E745F"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eastAsia="th-TH"/>
              </w:rPr>
              <w:t>216,184</w:t>
            </w:r>
          </w:p>
        </w:tc>
        <w:tc>
          <w:tcPr>
            <w:tcW w:w="1441" w:type="dxa"/>
            <w:vAlign w:val="center"/>
          </w:tcPr>
          <w:p w14:paraId="065850B7" w14:textId="5B335373"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eastAsia="th-TH"/>
              </w:rPr>
              <w:t>214,753</w:t>
            </w:r>
          </w:p>
        </w:tc>
      </w:tr>
      <w:tr w:rsidR="00BC1E9E" w:rsidRPr="00B140A3" w14:paraId="4CBFF391" w14:textId="77777777" w:rsidTr="00B140A3">
        <w:tc>
          <w:tcPr>
            <w:tcW w:w="3687" w:type="dxa"/>
          </w:tcPr>
          <w:p w14:paraId="4F26FBFB" w14:textId="77777777" w:rsidR="00BC1E9E" w:rsidRPr="00B140A3" w:rsidRDefault="00BC1E9E" w:rsidP="00BC1E9E">
            <w:pPr>
              <w:spacing w:after="0" w:line="240" w:lineRule="auto"/>
              <w:ind w:left="-101"/>
              <w:jc w:val="both"/>
              <w:rPr>
                <w:rFonts w:ascii="Arial" w:hAnsi="Arial" w:cs="Arial"/>
                <w:spacing w:val="-2"/>
                <w:sz w:val="20"/>
                <w:szCs w:val="20"/>
                <w:u w:val="single"/>
                <w:lang w:val="en-GB" w:eastAsia="th-TH"/>
              </w:rPr>
            </w:pPr>
          </w:p>
        </w:tc>
        <w:tc>
          <w:tcPr>
            <w:tcW w:w="1440" w:type="dxa"/>
            <w:vAlign w:val="bottom"/>
          </w:tcPr>
          <w:p w14:paraId="259DBDC7"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vAlign w:val="bottom"/>
          </w:tcPr>
          <w:p w14:paraId="2F863CDB"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vAlign w:val="bottom"/>
          </w:tcPr>
          <w:p w14:paraId="4BD974ED"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vAlign w:val="bottom"/>
          </w:tcPr>
          <w:p w14:paraId="706779FE" w14:textId="77777777" w:rsidR="00BC1E9E" w:rsidRPr="00B140A3" w:rsidRDefault="00BC1E9E" w:rsidP="00BC1E9E">
            <w:pPr>
              <w:spacing w:after="0" w:line="240" w:lineRule="auto"/>
              <w:ind w:right="-72"/>
              <w:jc w:val="right"/>
              <w:rPr>
                <w:rFonts w:ascii="Arial" w:hAnsi="Arial" w:cs="Arial"/>
                <w:sz w:val="20"/>
                <w:szCs w:val="20"/>
                <w:lang w:val="en-GB"/>
              </w:rPr>
            </w:pPr>
          </w:p>
        </w:tc>
      </w:tr>
      <w:tr w:rsidR="00BC1E9E" w:rsidRPr="00B140A3" w14:paraId="5B54B5E7" w14:textId="77777777" w:rsidTr="00B140A3">
        <w:tc>
          <w:tcPr>
            <w:tcW w:w="3687" w:type="dxa"/>
            <w:hideMark/>
          </w:tcPr>
          <w:p w14:paraId="4FC234C7" w14:textId="7FFEA377" w:rsidR="00BC1E9E" w:rsidRPr="00B140A3" w:rsidRDefault="00BC1E9E" w:rsidP="00BC1E9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u w:val="single"/>
                <w:lang w:eastAsia="th-TH"/>
              </w:rPr>
              <w:t>Less</w:t>
            </w:r>
            <w:r w:rsidRPr="00B140A3">
              <w:rPr>
                <w:rFonts w:ascii="Arial" w:hAnsi="Arial" w:cs="Arial"/>
                <w:spacing w:val="-2"/>
                <w:sz w:val="20"/>
                <w:szCs w:val="20"/>
                <w:cs/>
                <w:lang w:eastAsia="th-TH"/>
              </w:rPr>
              <w:t xml:space="preserve"> </w:t>
            </w:r>
            <w:r w:rsidRPr="00B140A3">
              <w:rPr>
                <w:rFonts w:ascii="Arial" w:hAnsi="Arial" w:cs="Arial"/>
                <w:spacing w:val="-2"/>
                <w:sz w:val="20"/>
                <w:szCs w:val="20"/>
                <w:lang w:eastAsia="th-TH"/>
              </w:rPr>
              <w:t xml:space="preserve"> Allowance for expected credit loss</w:t>
            </w:r>
          </w:p>
        </w:tc>
        <w:tc>
          <w:tcPr>
            <w:tcW w:w="1440" w:type="dxa"/>
            <w:tcBorders>
              <w:bottom w:val="single" w:sz="4" w:space="0" w:color="auto"/>
            </w:tcBorders>
            <w:vAlign w:val="bottom"/>
          </w:tcPr>
          <w:p w14:paraId="686FA82F" w14:textId="654CCFA1"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(44,157)</w:t>
            </w:r>
          </w:p>
        </w:tc>
        <w:tc>
          <w:tcPr>
            <w:tcW w:w="1441" w:type="dxa"/>
            <w:tcBorders>
              <w:bottom w:val="single" w:sz="4" w:space="0" w:color="auto"/>
            </w:tcBorders>
            <w:vAlign w:val="center"/>
          </w:tcPr>
          <w:p w14:paraId="1E93F083" w14:textId="75BE384B"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(43,315)</w:t>
            </w:r>
          </w:p>
        </w:tc>
        <w:tc>
          <w:tcPr>
            <w:tcW w:w="1441" w:type="dxa"/>
            <w:tcBorders>
              <w:bottom w:val="single" w:sz="4" w:space="0" w:color="auto"/>
            </w:tcBorders>
            <w:vAlign w:val="bottom"/>
          </w:tcPr>
          <w:p w14:paraId="2C7E9879" w14:textId="794DDD84"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(5,007)</w:t>
            </w:r>
          </w:p>
        </w:tc>
        <w:tc>
          <w:tcPr>
            <w:tcW w:w="1441" w:type="dxa"/>
            <w:tcBorders>
              <w:bottom w:val="single" w:sz="4" w:space="0" w:color="auto"/>
            </w:tcBorders>
            <w:vAlign w:val="center"/>
          </w:tcPr>
          <w:p w14:paraId="0FAC2D5B" w14:textId="1D8293F4"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(5,007)</w:t>
            </w:r>
          </w:p>
        </w:tc>
      </w:tr>
      <w:tr w:rsidR="00BC1E9E" w:rsidRPr="00B140A3" w14:paraId="21C849C1" w14:textId="77777777" w:rsidTr="00B140A3">
        <w:tc>
          <w:tcPr>
            <w:tcW w:w="3687" w:type="dxa"/>
            <w:vAlign w:val="bottom"/>
          </w:tcPr>
          <w:p w14:paraId="5BD34173" w14:textId="1494BE87" w:rsidR="00BC1E9E" w:rsidRPr="00B140A3" w:rsidRDefault="00BC1E9E" w:rsidP="00BC1E9E">
            <w:pPr>
              <w:spacing w:after="0" w:line="240" w:lineRule="auto"/>
              <w:ind w:left="-101"/>
              <w:jc w:val="both"/>
              <w:rPr>
                <w:rFonts w:ascii="Arial" w:hAnsi="Arial" w:cs="Arial"/>
                <w:spacing w:val="-2"/>
                <w:sz w:val="20"/>
                <w:szCs w:val="20"/>
                <w:lang w:val="en-GB" w:eastAsia="th-TH"/>
              </w:rPr>
            </w:pPr>
          </w:p>
        </w:tc>
        <w:tc>
          <w:tcPr>
            <w:tcW w:w="1440" w:type="dxa"/>
            <w:tcBorders>
              <w:top w:val="single" w:sz="4" w:space="0" w:color="auto"/>
            </w:tcBorders>
            <w:vAlign w:val="bottom"/>
          </w:tcPr>
          <w:p w14:paraId="5282AD25"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7A395282"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041F3EEA"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3DBD49E2" w14:textId="77777777" w:rsidR="00BC1E9E" w:rsidRPr="00B140A3" w:rsidRDefault="00BC1E9E" w:rsidP="00BC1E9E">
            <w:pPr>
              <w:spacing w:after="0" w:line="240" w:lineRule="auto"/>
              <w:ind w:right="-72"/>
              <w:jc w:val="right"/>
              <w:rPr>
                <w:rFonts w:ascii="Arial" w:hAnsi="Arial" w:cs="Arial"/>
                <w:sz w:val="20"/>
                <w:szCs w:val="20"/>
                <w:lang w:val="en-GB"/>
              </w:rPr>
            </w:pPr>
          </w:p>
        </w:tc>
      </w:tr>
      <w:tr w:rsidR="00BC1E9E" w:rsidRPr="00B140A3" w14:paraId="15F62632" w14:textId="77777777" w:rsidTr="00B140A3">
        <w:tc>
          <w:tcPr>
            <w:tcW w:w="3687" w:type="dxa"/>
            <w:hideMark/>
          </w:tcPr>
          <w:p w14:paraId="1BC2451C" w14:textId="295E0C33" w:rsidR="00BC1E9E" w:rsidRPr="00B140A3" w:rsidRDefault="00BC1E9E" w:rsidP="00BC1E9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Other current receivables, net</w:t>
            </w:r>
          </w:p>
        </w:tc>
        <w:tc>
          <w:tcPr>
            <w:tcW w:w="1440" w:type="dxa"/>
            <w:tcBorders>
              <w:bottom w:val="single" w:sz="4" w:space="0" w:color="auto"/>
            </w:tcBorders>
            <w:vAlign w:val="bottom"/>
          </w:tcPr>
          <w:p w14:paraId="06E20E67" w14:textId="34C50052"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78,408</w:t>
            </w:r>
          </w:p>
        </w:tc>
        <w:tc>
          <w:tcPr>
            <w:tcW w:w="1441" w:type="dxa"/>
            <w:tcBorders>
              <w:bottom w:val="single" w:sz="4" w:space="0" w:color="auto"/>
            </w:tcBorders>
            <w:vAlign w:val="center"/>
          </w:tcPr>
          <w:p w14:paraId="294F46FB" w14:textId="5E85CE34"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77,017</w:t>
            </w:r>
          </w:p>
        </w:tc>
        <w:tc>
          <w:tcPr>
            <w:tcW w:w="1441" w:type="dxa"/>
            <w:tcBorders>
              <w:bottom w:val="single" w:sz="4" w:space="0" w:color="auto"/>
            </w:tcBorders>
            <w:vAlign w:val="bottom"/>
          </w:tcPr>
          <w:p w14:paraId="6162E28C" w14:textId="2C726E49"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211,177</w:t>
            </w:r>
          </w:p>
        </w:tc>
        <w:tc>
          <w:tcPr>
            <w:tcW w:w="1441" w:type="dxa"/>
            <w:tcBorders>
              <w:bottom w:val="single" w:sz="4" w:space="0" w:color="auto"/>
            </w:tcBorders>
            <w:vAlign w:val="center"/>
          </w:tcPr>
          <w:p w14:paraId="299A0D1F" w14:textId="3966A5D5"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209,746</w:t>
            </w:r>
          </w:p>
        </w:tc>
      </w:tr>
      <w:tr w:rsidR="00BC1E9E" w:rsidRPr="00B140A3" w14:paraId="3019AB4B" w14:textId="77777777" w:rsidTr="00B140A3">
        <w:tc>
          <w:tcPr>
            <w:tcW w:w="3687" w:type="dxa"/>
          </w:tcPr>
          <w:p w14:paraId="7F622A0A" w14:textId="77777777" w:rsidR="00BC1E9E" w:rsidRPr="00B140A3" w:rsidRDefault="00BC1E9E" w:rsidP="00BC1E9E">
            <w:pPr>
              <w:spacing w:after="0" w:line="240" w:lineRule="auto"/>
              <w:ind w:left="-101"/>
              <w:jc w:val="both"/>
              <w:rPr>
                <w:rFonts w:ascii="Arial" w:hAnsi="Arial" w:cs="Arial"/>
                <w:spacing w:val="-2"/>
                <w:sz w:val="20"/>
                <w:szCs w:val="20"/>
                <w:lang w:eastAsia="th-TH"/>
              </w:rPr>
            </w:pPr>
          </w:p>
        </w:tc>
        <w:tc>
          <w:tcPr>
            <w:tcW w:w="1440" w:type="dxa"/>
            <w:vAlign w:val="bottom"/>
          </w:tcPr>
          <w:p w14:paraId="73F3BB17"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vAlign w:val="center"/>
          </w:tcPr>
          <w:p w14:paraId="685D4C20" w14:textId="77777777" w:rsidR="00BC1E9E" w:rsidRPr="00B140A3" w:rsidRDefault="00BC1E9E" w:rsidP="00BC1E9E">
            <w:pPr>
              <w:spacing w:after="0" w:line="240" w:lineRule="auto"/>
              <w:ind w:right="-72"/>
              <w:jc w:val="right"/>
              <w:rPr>
                <w:rFonts w:ascii="Arial" w:hAnsi="Arial" w:cs="Arial"/>
                <w:sz w:val="20"/>
                <w:szCs w:val="20"/>
              </w:rPr>
            </w:pPr>
          </w:p>
        </w:tc>
        <w:tc>
          <w:tcPr>
            <w:tcW w:w="1441" w:type="dxa"/>
            <w:vAlign w:val="bottom"/>
          </w:tcPr>
          <w:p w14:paraId="5E3E61AF"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vAlign w:val="center"/>
          </w:tcPr>
          <w:p w14:paraId="1A364C4B" w14:textId="77777777" w:rsidR="00BC1E9E" w:rsidRPr="00B140A3" w:rsidRDefault="00BC1E9E" w:rsidP="00BC1E9E">
            <w:pPr>
              <w:spacing w:after="0" w:line="240" w:lineRule="auto"/>
              <w:ind w:right="-72"/>
              <w:jc w:val="right"/>
              <w:rPr>
                <w:rFonts w:ascii="Arial" w:hAnsi="Arial" w:cs="Arial"/>
                <w:sz w:val="20"/>
                <w:szCs w:val="20"/>
              </w:rPr>
            </w:pPr>
          </w:p>
        </w:tc>
      </w:tr>
      <w:tr w:rsidR="00BC1E9E" w:rsidRPr="00B140A3" w14:paraId="567D40AA" w14:textId="77777777" w:rsidTr="00B140A3">
        <w:tc>
          <w:tcPr>
            <w:tcW w:w="3687" w:type="dxa"/>
          </w:tcPr>
          <w:p w14:paraId="3D5D5A1D" w14:textId="1E26AD73" w:rsidR="00BC1E9E" w:rsidRPr="00B140A3" w:rsidRDefault="00BC1E9E" w:rsidP="00BC1E9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Trade and other current receivables, net</w:t>
            </w:r>
          </w:p>
        </w:tc>
        <w:tc>
          <w:tcPr>
            <w:tcW w:w="1440" w:type="dxa"/>
            <w:tcBorders>
              <w:bottom w:val="single" w:sz="4" w:space="0" w:color="auto"/>
            </w:tcBorders>
            <w:vAlign w:val="bottom"/>
          </w:tcPr>
          <w:p w14:paraId="4156E653" w14:textId="5820E130"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109,256</w:t>
            </w:r>
          </w:p>
        </w:tc>
        <w:tc>
          <w:tcPr>
            <w:tcW w:w="1441" w:type="dxa"/>
            <w:tcBorders>
              <w:bottom w:val="single" w:sz="4" w:space="0" w:color="auto"/>
            </w:tcBorders>
            <w:vAlign w:val="center"/>
          </w:tcPr>
          <w:p w14:paraId="3DCEC52F" w14:textId="2562ACAB"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101,542</w:t>
            </w:r>
          </w:p>
        </w:tc>
        <w:tc>
          <w:tcPr>
            <w:tcW w:w="1441" w:type="dxa"/>
            <w:tcBorders>
              <w:bottom w:val="single" w:sz="4" w:space="0" w:color="auto"/>
            </w:tcBorders>
            <w:vAlign w:val="bottom"/>
          </w:tcPr>
          <w:p w14:paraId="406F7D68" w14:textId="1F5B2EF9"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211,177</w:t>
            </w:r>
          </w:p>
        </w:tc>
        <w:tc>
          <w:tcPr>
            <w:tcW w:w="1441" w:type="dxa"/>
            <w:tcBorders>
              <w:bottom w:val="single" w:sz="4" w:space="0" w:color="auto"/>
            </w:tcBorders>
            <w:vAlign w:val="center"/>
          </w:tcPr>
          <w:p w14:paraId="102AD6C0" w14:textId="130B0A7A"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209,746</w:t>
            </w:r>
          </w:p>
        </w:tc>
      </w:tr>
    </w:tbl>
    <w:p w14:paraId="326349C4" w14:textId="77777777" w:rsidR="00683703" w:rsidRPr="00645D2E" w:rsidRDefault="00683703" w:rsidP="750ACD42">
      <w:pPr>
        <w:spacing w:after="0" w:line="240" w:lineRule="auto"/>
        <w:jc w:val="both"/>
        <w:rPr>
          <w:rFonts w:ascii="Arial" w:hAnsi="Arial" w:cs="Arial"/>
          <w:sz w:val="20"/>
          <w:szCs w:val="20"/>
          <w:lang w:val="en-GB"/>
        </w:rPr>
      </w:pPr>
    </w:p>
    <w:p w14:paraId="28EF3220" w14:textId="77777777" w:rsidR="00922B53" w:rsidRPr="00645D2E" w:rsidRDefault="00922B5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02ECE892" w14:textId="77777777" w:rsidR="00E93371" w:rsidRPr="00645D2E" w:rsidRDefault="00E93371" w:rsidP="750ACD42">
      <w:pPr>
        <w:spacing w:after="0" w:line="240" w:lineRule="auto"/>
        <w:jc w:val="both"/>
        <w:rPr>
          <w:rFonts w:ascii="Arial" w:hAnsi="Arial" w:cs="Arial"/>
          <w:color w:val="000000" w:themeColor="text1"/>
          <w:sz w:val="20"/>
          <w:szCs w:val="20"/>
          <w:lang w:val="en-GB"/>
        </w:rPr>
      </w:pPr>
    </w:p>
    <w:p w14:paraId="00FFC3A7" w14:textId="7C206C6F"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Outstanding trade receivables can be analysed by aging as follows</w:t>
      </w:r>
      <w:r w:rsidRPr="00645D2E">
        <w:rPr>
          <w:rFonts w:ascii="Arial" w:hAnsi="Arial" w:cs="Arial"/>
          <w:color w:val="000000" w:themeColor="text1"/>
          <w:sz w:val="20"/>
          <w:szCs w:val="20"/>
          <w:cs/>
          <w:lang w:val="en-GB"/>
        </w:rPr>
        <w:t>:</w:t>
      </w:r>
    </w:p>
    <w:p w14:paraId="6F0180BB" w14:textId="77777777" w:rsidR="009D49A9" w:rsidRPr="00645D2E" w:rsidRDefault="009D49A9" w:rsidP="750ACD42">
      <w:pPr>
        <w:pStyle w:val="BodyTextIndent2"/>
        <w:spacing w:after="0" w:line="240" w:lineRule="auto"/>
        <w:ind w:left="0"/>
        <w:rPr>
          <w:rFonts w:ascii="Arial" w:hAnsi="Arial" w:cs="Arial"/>
          <w:color w:val="000000" w:themeColor="text1"/>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C4983" w:rsidRPr="00645D2E" w14:paraId="65C3493A" w14:textId="77777777" w:rsidTr="750ACD42">
        <w:tc>
          <w:tcPr>
            <w:tcW w:w="3690" w:type="dxa"/>
          </w:tcPr>
          <w:p w14:paraId="27B48670" w14:textId="77777777" w:rsidR="009D49A9" w:rsidRPr="00645D2E" w:rsidRDefault="009D49A9" w:rsidP="750ACD42">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396497B" w14:textId="246149CF"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478DE8DF"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2A2B9026" w14:textId="435956A0"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6445D32D"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33448D" w:rsidRPr="00645D2E" w14:paraId="400AA880" w14:textId="77777777" w:rsidTr="750ACD42">
        <w:tc>
          <w:tcPr>
            <w:tcW w:w="3690" w:type="dxa"/>
          </w:tcPr>
          <w:p w14:paraId="0FDD14C8" w14:textId="77777777" w:rsidR="0033448D" w:rsidRPr="00645D2E" w:rsidRDefault="0033448D" w:rsidP="0033448D">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2F7306E9" w14:textId="01BE4343" w:rsidR="0033448D" w:rsidRPr="00645D2E" w:rsidRDefault="00B441C1" w:rsidP="0033448D">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March</w:t>
            </w:r>
          </w:p>
        </w:tc>
        <w:tc>
          <w:tcPr>
            <w:tcW w:w="1440" w:type="dxa"/>
            <w:tcBorders>
              <w:top w:val="single" w:sz="4" w:space="0" w:color="auto"/>
            </w:tcBorders>
          </w:tcPr>
          <w:p w14:paraId="6ADCF2B5" w14:textId="263C5D41"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c>
          <w:tcPr>
            <w:tcW w:w="1440" w:type="dxa"/>
            <w:tcBorders>
              <w:top w:val="single" w:sz="4" w:space="0" w:color="auto"/>
            </w:tcBorders>
          </w:tcPr>
          <w:p w14:paraId="3957F055" w14:textId="45C55412" w:rsidR="0033448D" w:rsidRPr="00645D2E" w:rsidRDefault="00B441C1" w:rsidP="0033448D">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March</w:t>
            </w:r>
          </w:p>
        </w:tc>
        <w:tc>
          <w:tcPr>
            <w:tcW w:w="1440" w:type="dxa"/>
            <w:tcBorders>
              <w:top w:val="single" w:sz="4" w:space="0" w:color="auto"/>
            </w:tcBorders>
          </w:tcPr>
          <w:p w14:paraId="7DABB9FA" w14:textId="62A71D75"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r>
      <w:tr w:rsidR="0033448D" w:rsidRPr="00645D2E" w14:paraId="2D8A0DFB" w14:textId="77777777" w:rsidTr="750ACD42">
        <w:tc>
          <w:tcPr>
            <w:tcW w:w="3690" w:type="dxa"/>
          </w:tcPr>
          <w:p w14:paraId="73EF19ED" w14:textId="77777777" w:rsidR="0033448D" w:rsidRPr="00645D2E" w:rsidRDefault="0033448D" w:rsidP="0033448D">
            <w:pPr>
              <w:spacing w:after="0" w:line="240" w:lineRule="auto"/>
              <w:ind w:left="-101"/>
              <w:jc w:val="both"/>
              <w:rPr>
                <w:rFonts w:ascii="Arial" w:hAnsi="Arial" w:cs="Arial"/>
                <w:color w:val="000000" w:themeColor="text1"/>
                <w:sz w:val="20"/>
                <w:szCs w:val="20"/>
                <w:lang w:val="en-GB"/>
              </w:rPr>
            </w:pPr>
          </w:p>
        </w:tc>
        <w:tc>
          <w:tcPr>
            <w:tcW w:w="1440" w:type="dxa"/>
          </w:tcPr>
          <w:p w14:paraId="36C29AB9" w14:textId="6E073799"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62B68E56" w14:textId="18A46070"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107F5EFF" w14:textId="08EE03E9"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016C29BE" w14:textId="28BECD54"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7BCBCE92" w14:textId="77777777" w:rsidTr="750ACD42">
        <w:tc>
          <w:tcPr>
            <w:tcW w:w="3690" w:type="dxa"/>
          </w:tcPr>
          <w:p w14:paraId="24471341" w14:textId="77777777" w:rsidR="00290E09" w:rsidRPr="00645D2E" w:rsidRDefault="00290E09" w:rsidP="750ACD42">
            <w:pPr>
              <w:pStyle w:val="Header"/>
              <w:spacing w:after="0" w:line="240" w:lineRule="auto"/>
              <w:ind w:left="-101"/>
              <w:rPr>
                <w:rFonts w:ascii="Arial" w:hAnsi="Arial" w:cs="Arial"/>
                <w:color w:val="000000" w:themeColor="text1"/>
                <w:sz w:val="20"/>
                <w:szCs w:val="20"/>
                <w:lang w:val="en-GB"/>
              </w:rPr>
            </w:pPr>
          </w:p>
        </w:tc>
        <w:tc>
          <w:tcPr>
            <w:tcW w:w="1440" w:type="dxa"/>
            <w:tcBorders>
              <w:bottom w:val="single" w:sz="4" w:space="0" w:color="auto"/>
            </w:tcBorders>
          </w:tcPr>
          <w:p w14:paraId="55BA6503" w14:textId="0109424F"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6AC215B7" w14:textId="6E5853D9"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32C80C1C" w14:textId="115C1A80"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3F8566F6" w14:textId="40E05FDB"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7FCCD8E0" w14:textId="77777777" w:rsidTr="750ACD42">
        <w:tc>
          <w:tcPr>
            <w:tcW w:w="3690" w:type="dxa"/>
          </w:tcPr>
          <w:p w14:paraId="54C0A3C2"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D5738E4"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62E86DB"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1F83523"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7A1B2E51" w14:textId="77777777" w:rsidR="00290E09" w:rsidRPr="00645D2E" w:rsidRDefault="00290E09" w:rsidP="750ACD42">
            <w:pPr>
              <w:spacing w:after="0" w:line="240" w:lineRule="auto"/>
              <w:ind w:right="-72"/>
              <w:jc w:val="right"/>
              <w:rPr>
                <w:rFonts w:ascii="Arial" w:hAnsi="Arial" w:cs="Arial"/>
                <w:color w:val="000000" w:themeColor="text1"/>
                <w:sz w:val="20"/>
                <w:szCs w:val="20"/>
                <w:lang w:val="en-GB"/>
              </w:rPr>
            </w:pPr>
          </w:p>
        </w:tc>
      </w:tr>
      <w:tr w:rsidR="00D71A15" w:rsidRPr="00645D2E" w14:paraId="77D001E6" w14:textId="77777777" w:rsidTr="750ACD42">
        <w:tc>
          <w:tcPr>
            <w:tcW w:w="3690" w:type="dxa"/>
            <w:vAlign w:val="bottom"/>
          </w:tcPr>
          <w:p w14:paraId="70A90887" w14:textId="77777777"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Not overdue</w:t>
            </w:r>
          </w:p>
        </w:tc>
        <w:tc>
          <w:tcPr>
            <w:tcW w:w="1440" w:type="dxa"/>
            <w:vAlign w:val="bottom"/>
          </w:tcPr>
          <w:p w14:paraId="1FB90653" w14:textId="2954A2D7" w:rsidR="00D71A15" w:rsidRPr="00645D2E" w:rsidRDefault="00EA1ACD"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23,5</w:t>
            </w:r>
            <w:r w:rsidR="007905FD" w:rsidRPr="00645D2E">
              <w:rPr>
                <w:rFonts w:ascii="Arial" w:hAnsi="Arial" w:cs="Arial"/>
                <w:color w:val="000000" w:themeColor="text1"/>
                <w:sz w:val="20"/>
                <w:szCs w:val="20"/>
                <w:lang w:val="en-GB"/>
              </w:rPr>
              <w:t>66</w:t>
            </w:r>
          </w:p>
        </w:tc>
        <w:tc>
          <w:tcPr>
            <w:tcW w:w="1440" w:type="dxa"/>
            <w:vAlign w:val="bottom"/>
          </w:tcPr>
          <w:p w14:paraId="18346B8E" w14:textId="3270E3E7" w:rsidR="00D71A15" w:rsidRPr="00645D2E" w:rsidRDefault="00FD0337"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20,510</w:t>
            </w:r>
          </w:p>
        </w:tc>
        <w:tc>
          <w:tcPr>
            <w:tcW w:w="1440" w:type="dxa"/>
            <w:vAlign w:val="bottom"/>
          </w:tcPr>
          <w:p w14:paraId="2E0EF26A" w14:textId="208C57CF" w:rsidR="00D71A15" w:rsidRPr="00645D2E" w:rsidRDefault="005C3F73" w:rsidP="750ACD42">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0E769F75" w14:textId="1CB41D04"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5FF0F8A8" w14:textId="77777777" w:rsidTr="750ACD42">
        <w:tc>
          <w:tcPr>
            <w:tcW w:w="3690" w:type="dxa"/>
            <w:vAlign w:val="bottom"/>
          </w:tcPr>
          <w:p w14:paraId="01E5CFD1" w14:textId="74FFEA94"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Overdue below </w:t>
            </w:r>
            <w:r w:rsidR="00B441C1" w:rsidRPr="00645D2E">
              <w:rPr>
                <w:rFonts w:ascii="Arial" w:hAnsi="Arial" w:cs="Arial"/>
                <w:color w:val="000000" w:themeColor="text1"/>
                <w:sz w:val="20"/>
                <w:szCs w:val="20"/>
                <w:lang w:val="en-GB"/>
              </w:rPr>
              <w:t>3</w:t>
            </w:r>
            <w:r w:rsidRPr="00645D2E">
              <w:rPr>
                <w:rFonts w:ascii="Arial" w:hAnsi="Arial" w:cs="Arial"/>
                <w:color w:val="000000" w:themeColor="text1"/>
                <w:sz w:val="20"/>
                <w:szCs w:val="20"/>
                <w:lang w:val="en-GB"/>
              </w:rPr>
              <w:t xml:space="preserve"> months</w:t>
            </w:r>
          </w:p>
        </w:tc>
        <w:tc>
          <w:tcPr>
            <w:tcW w:w="1440" w:type="dxa"/>
            <w:vAlign w:val="bottom"/>
          </w:tcPr>
          <w:p w14:paraId="686230C2" w14:textId="7369E86F" w:rsidR="00D71A15" w:rsidRPr="00645D2E" w:rsidRDefault="00C82A50"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9,</w:t>
            </w:r>
            <w:r w:rsidR="00124B66" w:rsidRPr="00645D2E">
              <w:rPr>
                <w:rFonts w:ascii="Arial" w:hAnsi="Arial" w:cs="Arial"/>
                <w:color w:val="000000" w:themeColor="text1"/>
                <w:sz w:val="20"/>
                <w:szCs w:val="20"/>
                <w:lang w:val="en-GB"/>
              </w:rPr>
              <w:t>237</w:t>
            </w:r>
          </w:p>
        </w:tc>
        <w:tc>
          <w:tcPr>
            <w:tcW w:w="1440" w:type="dxa"/>
            <w:vAlign w:val="bottom"/>
          </w:tcPr>
          <w:p w14:paraId="19F56649" w14:textId="7D689022" w:rsidR="00D71A15" w:rsidRPr="00645D2E" w:rsidRDefault="00EA2F42"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3,396</w:t>
            </w:r>
          </w:p>
        </w:tc>
        <w:tc>
          <w:tcPr>
            <w:tcW w:w="1440" w:type="dxa"/>
            <w:vAlign w:val="bottom"/>
          </w:tcPr>
          <w:p w14:paraId="7661C6E6" w14:textId="71955182"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2018513B" w14:textId="53C70AF1"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1AA50F8C" w14:textId="77777777" w:rsidTr="750ACD42">
        <w:tc>
          <w:tcPr>
            <w:tcW w:w="3690" w:type="dxa"/>
            <w:vAlign w:val="bottom"/>
          </w:tcPr>
          <w:p w14:paraId="3A803606" w14:textId="059E4FCA"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Overdue </w:t>
            </w:r>
            <w:r w:rsidR="00B441C1" w:rsidRPr="00645D2E">
              <w:rPr>
                <w:rFonts w:ascii="Arial" w:hAnsi="Arial" w:cs="Arial"/>
                <w:color w:val="000000" w:themeColor="text1"/>
                <w:sz w:val="20"/>
                <w:szCs w:val="20"/>
                <w:lang w:val="en-GB"/>
              </w:rPr>
              <w:t>3</w:t>
            </w:r>
            <w:r w:rsidRPr="00645D2E">
              <w:rPr>
                <w:rFonts w:ascii="Arial" w:hAnsi="Arial" w:cs="Arial"/>
                <w:color w:val="000000" w:themeColor="text1"/>
                <w:sz w:val="20"/>
                <w:szCs w:val="20"/>
                <w:cs/>
                <w:lang w:val="en-GB"/>
              </w:rPr>
              <w:t xml:space="preserve"> - </w:t>
            </w:r>
            <w:r w:rsidR="00B441C1" w:rsidRPr="00645D2E">
              <w:rPr>
                <w:rFonts w:ascii="Arial" w:hAnsi="Arial" w:cs="Arial"/>
                <w:color w:val="000000" w:themeColor="text1"/>
                <w:sz w:val="20"/>
                <w:szCs w:val="20"/>
                <w:lang w:val="en-GB"/>
              </w:rPr>
              <w:t>6</w:t>
            </w:r>
            <w:r w:rsidRPr="00645D2E">
              <w:rPr>
                <w:rFonts w:ascii="Arial" w:hAnsi="Arial" w:cs="Arial"/>
                <w:color w:val="000000" w:themeColor="text1"/>
                <w:sz w:val="20"/>
                <w:szCs w:val="20"/>
                <w:lang w:val="en-GB"/>
              </w:rPr>
              <w:t xml:space="preserve"> months</w:t>
            </w:r>
          </w:p>
        </w:tc>
        <w:tc>
          <w:tcPr>
            <w:tcW w:w="1440" w:type="dxa"/>
            <w:vAlign w:val="bottom"/>
          </w:tcPr>
          <w:p w14:paraId="63A55AB8" w14:textId="18262E23" w:rsidR="00D71A15" w:rsidRPr="00645D2E" w:rsidRDefault="006C7BF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284</w:t>
            </w:r>
          </w:p>
        </w:tc>
        <w:tc>
          <w:tcPr>
            <w:tcW w:w="1440" w:type="dxa"/>
            <w:vAlign w:val="bottom"/>
          </w:tcPr>
          <w:p w14:paraId="59963D2D" w14:textId="5F0C9BE2" w:rsidR="00D71A15" w:rsidRPr="00645D2E" w:rsidRDefault="007C1EF7"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384</w:t>
            </w:r>
          </w:p>
        </w:tc>
        <w:tc>
          <w:tcPr>
            <w:tcW w:w="1440" w:type="dxa"/>
            <w:vAlign w:val="bottom"/>
          </w:tcPr>
          <w:p w14:paraId="73B5DC9C" w14:textId="34B7E0CC"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22DD30C7" w14:textId="7DE70EBE"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5CDD2D7C" w14:textId="77777777" w:rsidTr="00117586">
        <w:tc>
          <w:tcPr>
            <w:tcW w:w="3690" w:type="dxa"/>
            <w:vAlign w:val="bottom"/>
          </w:tcPr>
          <w:p w14:paraId="49522BC0" w14:textId="167DB9FC"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Overdue </w:t>
            </w:r>
            <w:r w:rsidR="00B441C1" w:rsidRPr="00645D2E">
              <w:rPr>
                <w:rFonts w:ascii="Arial" w:hAnsi="Arial" w:cs="Arial"/>
                <w:color w:val="000000" w:themeColor="text1"/>
                <w:sz w:val="20"/>
                <w:szCs w:val="20"/>
                <w:lang w:val="en-GB"/>
              </w:rPr>
              <w:t>6</w:t>
            </w:r>
            <w:r w:rsidRPr="00645D2E">
              <w:rPr>
                <w:rFonts w:ascii="Arial" w:hAnsi="Arial" w:cs="Arial"/>
                <w:color w:val="000000" w:themeColor="text1"/>
                <w:sz w:val="20"/>
                <w:szCs w:val="20"/>
                <w:cs/>
                <w:lang w:val="en-GB"/>
              </w:rPr>
              <w:t xml:space="preserve"> - </w:t>
            </w:r>
            <w:r w:rsidR="00B441C1" w:rsidRPr="00645D2E">
              <w:rPr>
                <w:rFonts w:ascii="Arial" w:hAnsi="Arial" w:cs="Arial"/>
                <w:color w:val="000000" w:themeColor="text1"/>
                <w:sz w:val="20"/>
                <w:szCs w:val="20"/>
                <w:lang w:val="en-GB"/>
              </w:rPr>
              <w:t>12</w:t>
            </w:r>
            <w:r w:rsidRPr="00645D2E">
              <w:rPr>
                <w:rFonts w:ascii="Arial" w:hAnsi="Arial" w:cs="Arial"/>
                <w:color w:val="000000" w:themeColor="text1"/>
                <w:sz w:val="20"/>
                <w:szCs w:val="20"/>
                <w:lang w:val="en-GB"/>
              </w:rPr>
              <w:t xml:space="preserve"> months</w:t>
            </w:r>
          </w:p>
        </w:tc>
        <w:tc>
          <w:tcPr>
            <w:tcW w:w="1440" w:type="dxa"/>
            <w:vAlign w:val="bottom"/>
          </w:tcPr>
          <w:p w14:paraId="70653FEF" w14:textId="7A669CFF" w:rsidR="00D71A15" w:rsidRPr="00645D2E" w:rsidRDefault="0064007E"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426</w:t>
            </w:r>
          </w:p>
        </w:tc>
        <w:tc>
          <w:tcPr>
            <w:tcW w:w="1440" w:type="dxa"/>
            <w:vAlign w:val="bottom"/>
          </w:tcPr>
          <w:p w14:paraId="7752B632" w14:textId="436F1409" w:rsidR="00D71A15" w:rsidRPr="00645D2E" w:rsidRDefault="004A102B"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2,273</w:t>
            </w:r>
          </w:p>
        </w:tc>
        <w:tc>
          <w:tcPr>
            <w:tcW w:w="1440" w:type="dxa"/>
            <w:vAlign w:val="bottom"/>
          </w:tcPr>
          <w:p w14:paraId="3B249E77" w14:textId="423198BD"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06E01047" w14:textId="0C20040F"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262DA4B2" w14:textId="77777777" w:rsidTr="00117586">
        <w:tc>
          <w:tcPr>
            <w:tcW w:w="3690" w:type="dxa"/>
            <w:vAlign w:val="bottom"/>
          </w:tcPr>
          <w:p w14:paraId="2C26E901" w14:textId="30EB9936"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 </w:t>
            </w:r>
            <w:r w:rsidR="00B441C1" w:rsidRPr="00645D2E">
              <w:rPr>
                <w:rFonts w:ascii="Arial" w:hAnsi="Arial" w:cs="Arial"/>
                <w:color w:val="000000" w:themeColor="text1"/>
                <w:sz w:val="20"/>
                <w:szCs w:val="20"/>
                <w:lang w:val="en-GB"/>
              </w:rPr>
              <w:t>12</w:t>
            </w:r>
            <w:r w:rsidRPr="00645D2E">
              <w:rPr>
                <w:rFonts w:ascii="Arial" w:hAnsi="Arial" w:cs="Arial"/>
                <w:color w:val="000000" w:themeColor="text1"/>
                <w:sz w:val="20"/>
                <w:szCs w:val="20"/>
                <w:lang w:val="en-GB"/>
              </w:rPr>
              <w:t xml:space="preserve"> months </w:t>
            </w:r>
          </w:p>
        </w:tc>
        <w:tc>
          <w:tcPr>
            <w:tcW w:w="1440" w:type="dxa"/>
            <w:tcBorders>
              <w:bottom w:val="single" w:sz="4" w:space="0" w:color="auto"/>
            </w:tcBorders>
            <w:vAlign w:val="bottom"/>
          </w:tcPr>
          <w:p w14:paraId="6BC5A7F9" w14:textId="4866073E" w:rsidR="00D71A15" w:rsidRPr="00645D2E" w:rsidRDefault="009F2CFD"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2,68</w:t>
            </w:r>
            <w:r w:rsidR="00124B66" w:rsidRPr="00645D2E">
              <w:rPr>
                <w:rFonts w:ascii="Arial" w:hAnsi="Arial" w:cs="Arial"/>
                <w:color w:val="000000" w:themeColor="text1"/>
                <w:sz w:val="20"/>
                <w:szCs w:val="20"/>
                <w:lang w:val="en-GB"/>
              </w:rPr>
              <w:t>2</w:t>
            </w:r>
          </w:p>
        </w:tc>
        <w:tc>
          <w:tcPr>
            <w:tcW w:w="1440" w:type="dxa"/>
            <w:tcBorders>
              <w:bottom w:val="single" w:sz="4" w:space="0" w:color="auto"/>
            </w:tcBorders>
            <w:vAlign w:val="bottom"/>
          </w:tcPr>
          <w:p w14:paraId="18C9E8C8" w14:textId="479D4FFC" w:rsidR="00D71A15" w:rsidRPr="00645D2E" w:rsidRDefault="009A719C"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1,496</w:t>
            </w:r>
          </w:p>
        </w:tc>
        <w:tc>
          <w:tcPr>
            <w:tcW w:w="1440" w:type="dxa"/>
            <w:tcBorders>
              <w:bottom w:val="single" w:sz="4" w:space="0" w:color="auto"/>
            </w:tcBorders>
            <w:vAlign w:val="bottom"/>
          </w:tcPr>
          <w:p w14:paraId="14F3F4BC" w14:textId="2DECBFAF"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bottom w:val="single" w:sz="4" w:space="0" w:color="auto"/>
            </w:tcBorders>
            <w:vAlign w:val="bottom"/>
          </w:tcPr>
          <w:p w14:paraId="6E008CFC" w14:textId="3B9674B0"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117586" w:rsidRPr="00645D2E" w14:paraId="2EB16218" w14:textId="77777777" w:rsidTr="00117586">
        <w:tc>
          <w:tcPr>
            <w:tcW w:w="3690" w:type="dxa"/>
            <w:vAlign w:val="bottom"/>
          </w:tcPr>
          <w:p w14:paraId="0EE14D47" w14:textId="77777777" w:rsidR="00117586" w:rsidRPr="00645D2E" w:rsidRDefault="00117586" w:rsidP="750ACD42">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745E5942" w14:textId="77777777" w:rsidR="00117586" w:rsidRPr="00645D2E" w:rsidRDefault="00117586" w:rsidP="750ACD42">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2932938" w14:textId="77777777" w:rsidR="00117586" w:rsidRPr="00645D2E" w:rsidRDefault="00117586"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2A12714" w14:textId="77777777" w:rsidR="00117586" w:rsidRPr="00645D2E" w:rsidRDefault="00117586" w:rsidP="750ACD42">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3B650D06" w14:textId="77777777" w:rsidR="00117586" w:rsidRPr="00645D2E" w:rsidRDefault="00117586" w:rsidP="750ACD42">
            <w:pPr>
              <w:spacing w:after="0" w:line="240" w:lineRule="auto"/>
              <w:ind w:right="-72"/>
              <w:jc w:val="right"/>
              <w:rPr>
                <w:rFonts w:ascii="Arial" w:hAnsi="Arial" w:cs="Arial"/>
                <w:color w:val="000000" w:themeColor="text1"/>
                <w:sz w:val="20"/>
                <w:szCs w:val="20"/>
                <w:lang w:val="en-GB"/>
              </w:rPr>
            </w:pPr>
          </w:p>
        </w:tc>
      </w:tr>
      <w:tr w:rsidR="00CF3072" w:rsidRPr="00645D2E" w14:paraId="31779404" w14:textId="77777777" w:rsidTr="00117586">
        <w:tc>
          <w:tcPr>
            <w:tcW w:w="3690" w:type="dxa"/>
            <w:vAlign w:val="bottom"/>
          </w:tcPr>
          <w:p w14:paraId="34BB24DE" w14:textId="77777777" w:rsidR="00CF3072" w:rsidRPr="00645D2E" w:rsidRDefault="00CF3072" w:rsidP="00CF3072">
            <w:pPr>
              <w:spacing w:after="0" w:line="240" w:lineRule="auto"/>
              <w:ind w:left="-101"/>
              <w:jc w:val="both"/>
              <w:rPr>
                <w:rFonts w:ascii="Arial" w:hAnsi="Arial" w:cs="Arial"/>
                <w:color w:val="000000" w:themeColor="text1"/>
                <w:sz w:val="20"/>
                <w:szCs w:val="20"/>
                <w:lang w:val="en-GB"/>
              </w:rPr>
            </w:pPr>
          </w:p>
        </w:tc>
        <w:tc>
          <w:tcPr>
            <w:tcW w:w="1440" w:type="dxa"/>
            <w:vAlign w:val="bottom"/>
          </w:tcPr>
          <w:p w14:paraId="0A822215" w14:textId="7D4C103E" w:rsidR="00CF3072" w:rsidRPr="00645D2E" w:rsidRDefault="00CF3072" w:rsidP="00CF307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36,195</w:t>
            </w:r>
          </w:p>
        </w:tc>
        <w:tc>
          <w:tcPr>
            <w:tcW w:w="1440" w:type="dxa"/>
          </w:tcPr>
          <w:p w14:paraId="3D623368" w14:textId="76B927AF" w:rsidR="00CF3072" w:rsidRPr="00645D2E" w:rsidRDefault="00CF3072" w:rsidP="00CF307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28,059</w:t>
            </w:r>
          </w:p>
        </w:tc>
        <w:tc>
          <w:tcPr>
            <w:tcW w:w="1440" w:type="dxa"/>
          </w:tcPr>
          <w:p w14:paraId="7B5AE3F6" w14:textId="38345F02" w:rsidR="00CF3072" w:rsidRPr="00645D2E" w:rsidRDefault="00CF3072" w:rsidP="00CF307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Pr>
          <w:p w14:paraId="68E843A2" w14:textId="4C2DA213" w:rsidR="00CF3072" w:rsidRPr="00645D2E" w:rsidRDefault="00CF3072" w:rsidP="00CF307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36E77605" w14:textId="77777777" w:rsidTr="750ACD42">
        <w:tc>
          <w:tcPr>
            <w:tcW w:w="3690" w:type="dxa"/>
            <w:vAlign w:val="bottom"/>
          </w:tcPr>
          <w:p w14:paraId="6929F6EC" w14:textId="397D2A88" w:rsidR="00D71A15" w:rsidRPr="00645D2E" w:rsidRDefault="2D7429B1" w:rsidP="750ACD42">
            <w:pPr>
              <w:spacing w:after="0" w:line="240" w:lineRule="auto"/>
              <w:ind w:left="-101"/>
              <w:jc w:val="both"/>
              <w:rPr>
                <w:rFonts w:ascii="Arial" w:hAnsi="Arial" w:cs="Arial"/>
                <w:color w:val="000000" w:themeColor="text1"/>
                <w:spacing w:val="-6"/>
                <w:sz w:val="20"/>
                <w:szCs w:val="20"/>
                <w:u w:val="single"/>
                <w:lang w:val="en-GB"/>
              </w:rPr>
            </w:pPr>
            <w:proofErr w:type="gramStart"/>
            <w:r w:rsidRPr="00645D2E">
              <w:rPr>
                <w:rFonts w:ascii="Arial" w:hAnsi="Arial" w:cs="Arial"/>
                <w:color w:val="000000" w:themeColor="text1"/>
                <w:sz w:val="20"/>
                <w:szCs w:val="20"/>
                <w:u w:val="single"/>
                <w:lang w:val="en-GB" w:eastAsia="th-TH"/>
              </w:rPr>
              <w:t>Less</w:t>
            </w:r>
            <w:r w:rsidRPr="00645D2E">
              <w:rPr>
                <w:rFonts w:ascii="Arial" w:hAnsi="Arial" w:cs="Arial"/>
                <w:color w:val="000000" w:themeColor="text1"/>
                <w:sz w:val="20"/>
                <w:szCs w:val="20"/>
                <w:cs/>
                <w:lang w:val="en-GB" w:eastAsia="th-TH"/>
              </w:rPr>
              <w:t xml:space="preserve">  </w:t>
            </w:r>
            <w:r w:rsidR="00B22690" w:rsidRPr="00645D2E">
              <w:rPr>
                <w:rFonts w:ascii="Arial" w:hAnsi="Arial" w:cs="Arial"/>
                <w:sz w:val="18"/>
                <w:szCs w:val="18"/>
                <w:lang w:eastAsia="th-TH"/>
              </w:rPr>
              <w:t>Allowance</w:t>
            </w:r>
            <w:proofErr w:type="gramEnd"/>
            <w:r w:rsidR="00B22690" w:rsidRPr="00645D2E">
              <w:rPr>
                <w:rFonts w:ascii="Arial" w:hAnsi="Arial" w:cs="Arial"/>
                <w:sz w:val="18"/>
                <w:szCs w:val="18"/>
                <w:lang w:eastAsia="th-TH"/>
              </w:rPr>
              <w:t xml:space="preserve"> for expected credit loss</w:t>
            </w:r>
          </w:p>
        </w:tc>
        <w:tc>
          <w:tcPr>
            <w:tcW w:w="1440" w:type="dxa"/>
            <w:tcBorders>
              <w:bottom w:val="single" w:sz="4" w:space="0" w:color="auto"/>
            </w:tcBorders>
            <w:vAlign w:val="bottom"/>
          </w:tcPr>
          <w:p w14:paraId="09F2B725" w14:textId="0C6C859B" w:rsidR="00D71A15" w:rsidRPr="00645D2E" w:rsidRDefault="00CF1574"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(5,347)</w:t>
            </w:r>
          </w:p>
        </w:tc>
        <w:tc>
          <w:tcPr>
            <w:tcW w:w="1440" w:type="dxa"/>
            <w:tcBorders>
              <w:bottom w:val="single" w:sz="4" w:space="0" w:color="auto"/>
            </w:tcBorders>
            <w:vAlign w:val="bottom"/>
          </w:tcPr>
          <w:p w14:paraId="3F68C023" w14:textId="3A194CCC" w:rsidR="00D71A15" w:rsidRPr="00645D2E" w:rsidRDefault="00076BE1"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(3,534)</w:t>
            </w:r>
          </w:p>
        </w:tc>
        <w:tc>
          <w:tcPr>
            <w:tcW w:w="1440" w:type="dxa"/>
            <w:tcBorders>
              <w:bottom w:val="single" w:sz="4" w:space="0" w:color="auto"/>
            </w:tcBorders>
            <w:vAlign w:val="bottom"/>
          </w:tcPr>
          <w:p w14:paraId="309FD34F" w14:textId="4D208395" w:rsidR="00D71A15" w:rsidRPr="00645D2E" w:rsidRDefault="00EF327B"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bottom w:val="single" w:sz="4" w:space="0" w:color="auto"/>
            </w:tcBorders>
            <w:vAlign w:val="bottom"/>
          </w:tcPr>
          <w:p w14:paraId="7E7A5A4F" w14:textId="4D51487D" w:rsidR="00D71A15" w:rsidRPr="00645D2E" w:rsidRDefault="00EF327B"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69ED9CAD" w14:textId="77777777" w:rsidTr="750ACD42">
        <w:tc>
          <w:tcPr>
            <w:tcW w:w="3690" w:type="dxa"/>
          </w:tcPr>
          <w:p w14:paraId="68A77841" w14:textId="77777777" w:rsidR="00D71A15" w:rsidRPr="00645D2E" w:rsidRDefault="00D71A15" w:rsidP="750ACD42">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BBD38AA" w14:textId="77777777" w:rsidR="00D71A15" w:rsidRPr="00645D2E" w:rsidRDefault="00D71A15" w:rsidP="750ACD42">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533D6E8" w14:textId="77777777" w:rsidR="00D71A15" w:rsidRPr="00645D2E"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0C85394" w14:textId="77777777" w:rsidR="00D71A15" w:rsidRPr="00645D2E"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303B31AE" w14:textId="77777777" w:rsidR="00D71A15" w:rsidRPr="00645D2E"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r>
      <w:tr w:rsidR="00D71A15" w:rsidRPr="00645D2E" w14:paraId="382F86F8" w14:textId="77777777" w:rsidTr="750ACD42">
        <w:tc>
          <w:tcPr>
            <w:tcW w:w="3690" w:type="dxa"/>
          </w:tcPr>
          <w:p w14:paraId="5BA08917" w14:textId="77777777"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Trade receivables, net</w:t>
            </w:r>
          </w:p>
        </w:tc>
        <w:tc>
          <w:tcPr>
            <w:tcW w:w="1440" w:type="dxa"/>
            <w:tcBorders>
              <w:bottom w:val="single" w:sz="4" w:space="0" w:color="auto"/>
            </w:tcBorders>
            <w:vAlign w:val="bottom"/>
          </w:tcPr>
          <w:p w14:paraId="38B814F1" w14:textId="015FF959" w:rsidR="00D71A15" w:rsidRPr="00645D2E" w:rsidRDefault="000D7DF1"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w:t>
            </w:r>
            <w:r w:rsidR="00124B66" w:rsidRPr="00645D2E">
              <w:rPr>
                <w:rFonts w:ascii="Arial" w:hAnsi="Arial" w:cs="Arial"/>
                <w:color w:val="000000" w:themeColor="text1"/>
                <w:sz w:val="20"/>
                <w:szCs w:val="20"/>
                <w:lang w:val="en-GB"/>
              </w:rPr>
              <w:t>0,848</w:t>
            </w:r>
          </w:p>
        </w:tc>
        <w:tc>
          <w:tcPr>
            <w:tcW w:w="1440" w:type="dxa"/>
            <w:tcBorders>
              <w:bottom w:val="single" w:sz="4" w:space="0" w:color="auto"/>
            </w:tcBorders>
            <w:vAlign w:val="bottom"/>
          </w:tcPr>
          <w:p w14:paraId="09083660" w14:textId="00CFFA1B" w:rsidR="00D71A15" w:rsidRPr="00645D2E" w:rsidRDefault="00241D3D"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24,525</w:t>
            </w:r>
          </w:p>
        </w:tc>
        <w:tc>
          <w:tcPr>
            <w:tcW w:w="1440" w:type="dxa"/>
            <w:tcBorders>
              <w:bottom w:val="single" w:sz="4" w:space="0" w:color="auto"/>
            </w:tcBorders>
            <w:vAlign w:val="bottom"/>
          </w:tcPr>
          <w:p w14:paraId="1B1AA5AB" w14:textId="4E62BB33" w:rsidR="00D71A15" w:rsidRPr="00645D2E" w:rsidRDefault="004B0C0F"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bottom w:val="single" w:sz="4" w:space="0" w:color="auto"/>
            </w:tcBorders>
            <w:vAlign w:val="bottom"/>
          </w:tcPr>
          <w:p w14:paraId="68524BB6" w14:textId="408E9A2B" w:rsidR="00D71A15" w:rsidRPr="00645D2E" w:rsidRDefault="004B0C0F"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6A6C7849" w14:textId="4CDCC81A" w:rsidR="005511BC" w:rsidRPr="00645D2E" w:rsidRDefault="005511BC" w:rsidP="750ACD42">
      <w:pPr>
        <w:spacing w:after="0" w:line="240" w:lineRule="auto"/>
        <w:ind w:left="432" w:hanging="432"/>
        <w:jc w:val="both"/>
        <w:rPr>
          <w:rFonts w:ascii="Arial" w:hAnsi="Arial" w:cs="Arial"/>
          <w:color w:val="000000" w:themeColor="text1"/>
          <w:sz w:val="20"/>
          <w:szCs w:val="20"/>
          <w:lang w:val="en-GB"/>
        </w:rPr>
      </w:pPr>
    </w:p>
    <w:p w14:paraId="13FBD749" w14:textId="77777777" w:rsidR="00CC14D2" w:rsidRPr="00645D2E" w:rsidRDefault="00CC14D2" w:rsidP="750ACD42">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6F15A7" w:rsidRPr="00645D2E" w14:paraId="1366CDD2" w14:textId="77777777" w:rsidTr="750ACD42">
        <w:trPr>
          <w:trHeight w:val="386"/>
        </w:trPr>
        <w:tc>
          <w:tcPr>
            <w:tcW w:w="9450" w:type="dxa"/>
            <w:vAlign w:val="center"/>
          </w:tcPr>
          <w:p w14:paraId="4E00E53A" w14:textId="43158493" w:rsidR="006F15A7" w:rsidRPr="00645D2E" w:rsidRDefault="00B441C1" w:rsidP="750ACD42">
            <w:pPr>
              <w:spacing w:after="0" w:line="240" w:lineRule="auto"/>
              <w:ind w:left="432" w:hanging="541"/>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9</w:t>
            </w:r>
            <w:r w:rsidR="006F15A7" w:rsidRPr="00645D2E">
              <w:rPr>
                <w:rFonts w:ascii="Arial" w:hAnsi="Arial" w:cs="Arial"/>
                <w:color w:val="000000" w:themeColor="text1"/>
                <w:sz w:val="20"/>
                <w:szCs w:val="20"/>
              </w:rPr>
              <w:tab/>
            </w:r>
            <w:r w:rsidR="0074691C" w:rsidRPr="00645D2E">
              <w:rPr>
                <w:rFonts w:ascii="Arial" w:hAnsi="Arial" w:cs="Arial"/>
                <w:b/>
                <w:bCs/>
                <w:color w:val="000000" w:themeColor="text1"/>
                <w:sz w:val="20"/>
                <w:szCs w:val="20"/>
                <w:lang w:val="en-GB"/>
              </w:rPr>
              <w:t>Finance l</w:t>
            </w:r>
            <w:r w:rsidR="006F15A7" w:rsidRPr="00645D2E">
              <w:rPr>
                <w:rFonts w:ascii="Arial" w:hAnsi="Arial" w:cs="Arial"/>
                <w:b/>
                <w:bCs/>
                <w:color w:val="000000" w:themeColor="text1"/>
                <w:sz w:val="20"/>
                <w:szCs w:val="20"/>
                <w:lang w:val="en-GB"/>
              </w:rPr>
              <w:t>ease receivables, net</w:t>
            </w:r>
          </w:p>
        </w:tc>
      </w:tr>
    </w:tbl>
    <w:p w14:paraId="69F2AC68" w14:textId="77777777" w:rsidR="006F15A7" w:rsidRPr="00645D2E" w:rsidRDefault="006F15A7" w:rsidP="750ACD42">
      <w:pPr>
        <w:spacing w:after="0" w:line="240" w:lineRule="auto"/>
        <w:ind w:left="432" w:hanging="432"/>
        <w:jc w:val="both"/>
        <w:rPr>
          <w:rFonts w:ascii="Arial" w:hAnsi="Arial" w:cs="Arial"/>
          <w:color w:val="000000" w:themeColor="text1"/>
          <w:sz w:val="20"/>
          <w:szCs w:val="20"/>
          <w:lang w:val="en-GB"/>
        </w:rPr>
      </w:pPr>
    </w:p>
    <w:p w14:paraId="5A64348D" w14:textId="0633E5B1" w:rsidR="006F15A7" w:rsidRPr="00645D2E" w:rsidRDefault="001621E3" w:rsidP="750ACD42">
      <w:pPr>
        <w:spacing w:after="0" w:line="240" w:lineRule="auto"/>
        <w:ind w:left="-14" w:firstLine="14"/>
        <w:jc w:val="both"/>
        <w:rPr>
          <w:rFonts w:ascii="Arial" w:hAnsi="Arial" w:cs="Arial"/>
          <w:color w:val="000000" w:themeColor="text1"/>
          <w:spacing w:val="-2"/>
          <w:sz w:val="20"/>
          <w:szCs w:val="20"/>
          <w:lang w:val="en-GB"/>
        </w:rPr>
      </w:pPr>
      <w:r w:rsidRPr="00645D2E">
        <w:rPr>
          <w:rFonts w:ascii="Arial" w:hAnsi="Arial" w:cs="Arial"/>
          <w:color w:val="000000" w:themeColor="text1"/>
          <w:spacing w:val="-2"/>
          <w:sz w:val="20"/>
          <w:szCs w:val="20"/>
          <w:lang w:val="en-GB"/>
        </w:rPr>
        <w:t xml:space="preserve">The maturity analysis of the lease payments receivable, showing the undiscounted lease payments to be received </w:t>
      </w:r>
      <w:r w:rsidR="00A75A9F" w:rsidRPr="00645D2E">
        <w:rPr>
          <w:rFonts w:ascii="Arial" w:hAnsi="Arial" w:cs="Arial"/>
          <w:color w:val="000000" w:themeColor="text1"/>
          <w:spacing w:val="-2"/>
          <w:sz w:val="20"/>
          <w:szCs w:val="25"/>
          <w:lang w:val="en-GB"/>
        </w:rPr>
        <w:t>wa</w:t>
      </w:r>
      <w:r w:rsidRPr="00645D2E">
        <w:rPr>
          <w:rFonts w:ascii="Arial" w:hAnsi="Arial" w:cs="Arial"/>
          <w:color w:val="000000" w:themeColor="text1"/>
          <w:spacing w:val="-2"/>
          <w:sz w:val="20"/>
          <w:szCs w:val="20"/>
          <w:lang w:val="en-GB"/>
        </w:rPr>
        <w:t>s as follows:</w:t>
      </w:r>
    </w:p>
    <w:p w14:paraId="378BF560" w14:textId="77777777" w:rsidR="00480205" w:rsidRPr="00645D2E" w:rsidRDefault="00480205" w:rsidP="750ACD42">
      <w:pPr>
        <w:spacing w:after="0" w:line="240" w:lineRule="auto"/>
        <w:ind w:left="-14" w:firstLine="14"/>
        <w:jc w:val="both"/>
        <w:rPr>
          <w:rFonts w:ascii="Arial" w:hAnsi="Arial" w:cs="Arial"/>
          <w:color w:val="000000" w:themeColor="text1"/>
          <w:spacing w:val="-2"/>
          <w:sz w:val="20"/>
          <w:szCs w:val="20"/>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E3E5E" w:rsidRPr="00C9505B" w14:paraId="000B09A1" w14:textId="77777777">
        <w:trPr>
          <w:trHeight w:val="20"/>
        </w:trPr>
        <w:tc>
          <w:tcPr>
            <w:tcW w:w="3699" w:type="dxa"/>
          </w:tcPr>
          <w:p w14:paraId="7E8562FC" w14:textId="77777777" w:rsidR="002E3E5E" w:rsidRPr="00C9505B" w:rsidRDefault="002E3E5E">
            <w:pPr>
              <w:spacing w:after="0" w:line="240" w:lineRule="auto"/>
              <w:ind w:left="-101"/>
              <w:jc w:val="both"/>
              <w:rPr>
                <w:rFonts w:ascii="Arial" w:hAnsi="Arial" w:cs="Arial"/>
                <w:color w:val="000000" w:themeColor="text1"/>
                <w:sz w:val="20"/>
                <w:szCs w:val="20"/>
                <w:lang w:val="en-GB"/>
              </w:rPr>
            </w:pPr>
          </w:p>
        </w:tc>
        <w:tc>
          <w:tcPr>
            <w:tcW w:w="5760" w:type="dxa"/>
            <w:gridSpan w:val="4"/>
            <w:tcBorders>
              <w:bottom w:val="single" w:sz="4" w:space="0" w:color="auto"/>
            </w:tcBorders>
          </w:tcPr>
          <w:p w14:paraId="75274EE8" w14:textId="31D4B966" w:rsidR="002E3E5E" w:rsidRPr="00C9505B" w:rsidRDefault="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Consolidated financial information</w:t>
            </w:r>
          </w:p>
        </w:tc>
      </w:tr>
      <w:tr w:rsidR="002E3E5E" w:rsidRPr="00C9505B" w14:paraId="35AEEEA4" w14:textId="77777777">
        <w:trPr>
          <w:trHeight w:val="20"/>
        </w:trPr>
        <w:tc>
          <w:tcPr>
            <w:tcW w:w="3699" w:type="dxa"/>
          </w:tcPr>
          <w:p w14:paraId="054E9CF0" w14:textId="77777777" w:rsidR="002E3E5E" w:rsidRPr="00C9505B" w:rsidRDefault="002E3E5E">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03D350C8" w14:textId="77777777" w:rsidR="002E3E5E" w:rsidRPr="00C9505B" w:rsidRDefault="002E3E5E" w:rsidP="002E3E5E">
            <w:pPr>
              <w:spacing w:after="0" w:line="240" w:lineRule="auto"/>
              <w:ind w:right="-72"/>
              <w:jc w:val="center"/>
              <w:rPr>
                <w:rFonts w:ascii="Arial" w:eastAsia="MS Mincho"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Lease payment</w:t>
            </w:r>
          </w:p>
          <w:p w14:paraId="4ACCA243" w14:textId="5CCEB2B1" w:rsidR="002E3E5E" w:rsidRPr="00C9505B" w:rsidRDefault="002E3E5E" w:rsidP="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to be received</w:t>
            </w:r>
          </w:p>
        </w:tc>
        <w:tc>
          <w:tcPr>
            <w:tcW w:w="2880" w:type="dxa"/>
            <w:gridSpan w:val="2"/>
            <w:tcBorders>
              <w:bottom w:val="single" w:sz="4" w:space="0" w:color="auto"/>
            </w:tcBorders>
          </w:tcPr>
          <w:p w14:paraId="7B69666A" w14:textId="77777777" w:rsidR="002E3E5E" w:rsidRPr="00C9505B" w:rsidRDefault="002E3E5E" w:rsidP="002E3E5E">
            <w:pPr>
              <w:spacing w:after="0" w:line="240" w:lineRule="auto"/>
              <w:ind w:right="-72"/>
              <w:jc w:val="center"/>
              <w:rPr>
                <w:rFonts w:ascii="Arial" w:eastAsia="MS Mincho"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Present value of</w:t>
            </w:r>
          </w:p>
          <w:p w14:paraId="024895FE" w14:textId="158AF253" w:rsidR="002E3E5E" w:rsidRPr="00C9505B" w:rsidRDefault="002E3E5E" w:rsidP="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net investment in lease</w:t>
            </w:r>
          </w:p>
        </w:tc>
      </w:tr>
      <w:tr w:rsidR="0033448D" w:rsidRPr="00C9505B" w14:paraId="4518B9BE" w14:textId="77777777">
        <w:trPr>
          <w:trHeight w:val="20"/>
        </w:trPr>
        <w:tc>
          <w:tcPr>
            <w:tcW w:w="3699" w:type="dxa"/>
          </w:tcPr>
          <w:p w14:paraId="1305DA5B" w14:textId="77777777" w:rsidR="0033448D" w:rsidRPr="00C9505B" w:rsidRDefault="0033448D" w:rsidP="0033448D">
            <w:pPr>
              <w:spacing w:after="0" w:line="240" w:lineRule="auto"/>
              <w:ind w:left="-101"/>
              <w:jc w:val="both"/>
              <w:rPr>
                <w:rFonts w:ascii="Arial" w:hAnsi="Arial" w:cs="Arial"/>
                <w:b/>
                <w:bCs/>
                <w:color w:val="000000" w:themeColor="text1"/>
                <w:spacing w:val="-4"/>
                <w:sz w:val="20"/>
                <w:szCs w:val="20"/>
                <w:lang w:val="en-GB"/>
              </w:rPr>
            </w:pPr>
            <w:r w:rsidRPr="00C9505B">
              <w:rPr>
                <w:rFonts w:ascii="Arial" w:hAnsi="Arial" w:cs="Arial"/>
                <w:b/>
                <w:bCs/>
                <w:color w:val="000000" w:themeColor="text1"/>
                <w:sz w:val="20"/>
                <w:szCs w:val="20"/>
                <w:lang w:val="en-GB"/>
              </w:rPr>
              <w:t>As at</w:t>
            </w:r>
          </w:p>
        </w:tc>
        <w:tc>
          <w:tcPr>
            <w:tcW w:w="1440" w:type="dxa"/>
            <w:tcBorders>
              <w:top w:val="single" w:sz="4" w:space="0" w:color="auto"/>
            </w:tcBorders>
          </w:tcPr>
          <w:p w14:paraId="62969831" w14:textId="18A71E42"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31</w:t>
            </w:r>
            <w:r w:rsidR="0033448D" w:rsidRPr="00C9505B">
              <w:rPr>
                <w:rFonts w:ascii="Arial" w:hAnsi="Arial" w:cs="Arial"/>
                <w:b/>
                <w:bCs/>
                <w:color w:val="000000" w:themeColor="text1"/>
                <w:sz w:val="20"/>
                <w:szCs w:val="20"/>
                <w:lang w:val="en-GB"/>
              </w:rPr>
              <w:t xml:space="preserve"> March</w:t>
            </w:r>
          </w:p>
        </w:tc>
        <w:tc>
          <w:tcPr>
            <w:tcW w:w="1440" w:type="dxa"/>
            <w:tcBorders>
              <w:top w:val="single" w:sz="4" w:space="0" w:color="auto"/>
            </w:tcBorders>
          </w:tcPr>
          <w:p w14:paraId="4659866A" w14:textId="6E91D4D9"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31</w:t>
            </w:r>
            <w:r w:rsidR="0033448D" w:rsidRPr="00C9505B">
              <w:rPr>
                <w:rFonts w:ascii="Arial" w:hAnsi="Arial" w:cs="Arial"/>
                <w:b/>
                <w:bCs/>
                <w:color w:val="000000" w:themeColor="text1"/>
                <w:sz w:val="20"/>
                <w:szCs w:val="20"/>
                <w:lang w:val="en-GB"/>
              </w:rPr>
              <w:t xml:space="preserve"> December</w:t>
            </w:r>
          </w:p>
        </w:tc>
        <w:tc>
          <w:tcPr>
            <w:tcW w:w="1440" w:type="dxa"/>
            <w:tcBorders>
              <w:top w:val="single" w:sz="4" w:space="0" w:color="auto"/>
            </w:tcBorders>
          </w:tcPr>
          <w:p w14:paraId="73865896" w14:textId="612B1DAB"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31</w:t>
            </w:r>
            <w:r w:rsidR="0033448D" w:rsidRPr="00C9505B">
              <w:rPr>
                <w:rFonts w:ascii="Arial" w:hAnsi="Arial" w:cs="Arial"/>
                <w:b/>
                <w:bCs/>
                <w:color w:val="000000" w:themeColor="text1"/>
                <w:sz w:val="20"/>
                <w:szCs w:val="20"/>
                <w:lang w:val="en-GB"/>
              </w:rPr>
              <w:t xml:space="preserve"> March</w:t>
            </w:r>
          </w:p>
        </w:tc>
        <w:tc>
          <w:tcPr>
            <w:tcW w:w="1440" w:type="dxa"/>
            <w:tcBorders>
              <w:top w:val="single" w:sz="4" w:space="0" w:color="auto"/>
            </w:tcBorders>
          </w:tcPr>
          <w:p w14:paraId="040168A8" w14:textId="7407BF22"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31</w:t>
            </w:r>
            <w:r w:rsidR="0033448D" w:rsidRPr="00C9505B">
              <w:rPr>
                <w:rFonts w:ascii="Arial" w:hAnsi="Arial" w:cs="Arial"/>
                <w:b/>
                <w:bCs/>
                <w:color w:val="000000" w:themeColor="text1"/>
                <w:sz w:val="20"/>
                <w:szCs w:val="20"/>
                <w:lang w:val="en-GB"/>
              </w:rPr>
              <w:t xml:space="preserve"> December</w:t>
            </w:r>
          </w:p>
        </w:tc>
      </w:tr>
      <w:tr w:rsidR="0033448D" w:rsidRPr="00C9505B" w14:paraId="2C53C078" w14:textId="77777777">
        <w:trPr>
          <w:trHeight w:val="20"/>
        </w:trPr>
        <w:tc>
          <w:tcPr>
            <w:tcW w:w="3699" w:type="dxa"/>
          </w:tcPr>
          <w:p w14:paraId="609A7727" w14:textId="77777777" w:rsidR="0033448D" w:rsidRPr="00C9505B" w:rsidRDefault="0033448D" w:rsidP="0033448D">
            <w:pPr>
              <w:pStyle w:val="Header"/>
              <w:spacing w:after="0" w:line="240" w:lineRule="auto"/>
              <w:ind w:left="-101"/>
              <w:rPr>
                <w:rFonts w:ascii="Arial" w:hAnsi="Arial" w:cs="Arial"/>
                <w:b/>
                <w:bCs/>
                <w:color w:val="000000" w:themeColor="text1"/>
                <w:sz w:val="20"/>
                <w:szCs w:val="20"/>
                <w:lang w:val="en-GB"/>
              </w:rPr>
            </w:pPr>
          </w:p>
        </w:tc>
        <w:tc>
          <w:tcPr>
            <w:tcW w:w="1440" w:type="dxa"/>
          </w:tcPr>
          <w:p w14:paraId="20D9F7CD" w14:textId="7A7ADDCE"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2026</w:t>
            </w:r>
          </w:p>
        </w:tc>
        <w:tc>
          <w:tcPr>
            <w:tcW w:w="1440" w:type="dxa"/>
          </w:tcPr>
          <w:p w14:paraId="650424C6" w14:textId="060F3188"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2025</w:t>
            </w:r>
          </w:p>
        </w:tc>
        <w:tc>
          <w:tcPr>
            <w:tcW w:w="1440" w:type="dxa"/>
          </w:tcPr>
          <w:p w14:paraId="6B03ADB3" w14:textId="413A080D"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2026</w:t>
            </w:r>
          </w:p>
        </w:tc>
        <w:tc>
          <w:tcPr>
            <w:tcW w:w="1440" w:type="dxa"/>
          </w:tcPr>
          <w:p w14:paraId="072B89D7" w14:textId="65DB3D11"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2025</w:t>
            </w:r>
          </w:p>
        </w:tc>
      </w:tr>
      <w:tr w:rsidR="002E3E5E" w:rsidRPr="00C9505B" w14:paraId="6610778A" w14:textId="77777777">
        <w:trPr>
          <w:trHeight w:val="20"/>
        </w:trPr>
        <w:tc>
          <w:tcPr>
            <w:tcW w:w="3699" w:type="dxa"/>
          </w:tcPr>
          <w:p w14:paraId="240B7A63" w14:textId="77777777" w:rsidR="002E3E5E" w:rsidRPr="00C9505B" w:rsidRDefault="002E3E5E">
            <w:pPr>
              <w:pStyle w:val="Header"/>
              <w:spacing w:after="0" w:line="240" w:lineRule="auto"/>
              <w:ind w:left="-101"/>
              <w:rPr>
                <w:rFonts w:ascii="Arial" w:hAnsi="Arial" w:cs="Arial"/>
                <w:b/>
                <w:bCs/>
                <w:color w:val="000000" w:themeColor="text1"/>
                <w:sz w:val="20"/>
                <w:szCs w:val="20"/>
                <w:lang w:val="en-GB"/>
              </w:rPr>
            </w:pPr>
          </w:p>
        </w:tc>
        <w:tc>
          <w:tcPr>
            <w:tcW w:w="1440" w:type="dxa"/>
          </w:tcPr>
          <w:p w14:paraId="6762E3AE" w14:textId="7226137B"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c>
          <w:tcPr>
            <w:tcW w:w="1440" w:type="dxa"/>
          </w:tcPr>
          <w:p w14:paraId="57C5817F" w14:textId="04CD2C4B"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c>
          <w:tcPr>
            <w:tcW w:w="1440" w:type="dxa"/>
          </w:tcPr>
          <w:p w14:paraId="4F05C592" w14:textId="375D60AC"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c>
          <w:tcPr>
            <w:tcW w:w="1440" w:type="dxa"/>
          </w:tcPr>
          <w:p w14:paraId="2B79431D" w14:textId="101F9882"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r>
      <w:tr w:rsidR="002E3E5E" w:rsidRPr="00C9505B" w14:paraId="04A3CDDD" w14:textId="77777777">
        <w:trPr>
          <w:trHeight w:val="20"/>
        </w:trPr>
        <w:tc>
          <w:tcPr>
            <w:tcW w:w="3699" w:type="dxa"/>
          </w:tcPr>
          <w:p w14:paraId="20C6D854" w14:textId="77777777" w:rsidR="002E3E5E" w:rsidRPr="00C9505B" w:rsidRDefault="002E3E5E">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tcPr>
          <w:p w14:paraId="0765D746"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69005A37"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4D91DC40"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6FBB6F25"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r>
      <w:tr w:rsidR="005F0992" w:rsidRPr="00C9505B" w14:paraId="02B0F6AC" w14:textId="77777777">
        <w:trPr>
          <w:trHeight w:val="20"/>
        </w:trPr>
        <w:tc>
          <w:tcPr>
            <w:tcW w:w="3699" w:type="dxa"/>
          </w:tcPr>
          <w:p w14:paraId="1B1D4EA9" w14:textId="66B20C1C" w:rsidR="005F0992" w:rsidRPr="00C9505B" w:rsidRDefault="005F0992" w:rsidP="005F0992">
            <w:pPr>
              <w:spacing w:after="0" w:line="240" w:lineRule="auto"/>
              <w:ind w:left="-101"/>
              <w:jc w:val="both"/>
              <w:rPr>
                <w:rFonts w:ascii="Arial" w:hAnsi="Arial" w:cs="Arial"/>
                <w:color w:val="000000" w:themeColor="text1"/>
                <w:sz w:val="20"/>
                <w:szCs w:val="20"/>
                <w:lang w:val="en-GB"/>
              </w:rPr>
            </w:pPr>
            <w:r w:rsidRPr="00C9505B">
              <w:rPr>
                <w:rFonts w:ascii="Arial" w:eastAsia="MS Mincho" w:hAnsi="Arial" w:cs="Arial"/>
                <w:color w:val="000000" w:themeColor="text1"/>
                <w:sz w:val="20"/>
                <w:szCs w:val="20"/>
                <w:lang w:val="en-GB"/>
              </w:rPr>
              <w:t>Less than 1 year</w:t>
            </w:r>
          </w:p>
        </w:tc>
        <w:tc>
          <w:tcPr>
            <w:tcW w:w="1440" w:type="dxa"/>
          </w:tcPr>
          <w:p w14:paraId="4E5F65C9" w14:textId="608394A4"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66,251</w:t>
            </w:r>
          </w:p>
        </w:tc>
        <w:tc>
          <w:tcPr>
            <w:tcW w:w="1440" w:type="dxa"/>
          </w:tcPr>
          <w:p w14:paraId="3CD0B94B" w14:textId="6244F031"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66,251</w:t>
            </w:r>
          </w:p>
        </w:tc>
        <w:tc>
          <w:tcPr>
            <w:tcW w:w="1440" w:type="dxa"/>
          </w:tcPr>
          <w:p w14:paraId="2E6153F4" w14:textId="0E22E17A"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13,711</w:t>
            </w:r>
          </w:p>
        </w:tc>
        <w:tc>
          <w:tcPr>
            <w:tcW w:w="1440" w:type="dxa"/>
          </w:tcPr>
          <w:p w14:paraId="66DE8C15" w14:textId="49282505"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13,064</w:t>
            </w:r>
          </w:p>
        </w:tc>
      </w:tr>
      <w:tr w:rsidR="005F0992" w:rsidRPr="00C9505B" w14:paraId="1E3F7111" w14:textId="77777777">
        <w:trPr>
          <w:trHeight w:val="20"/>
        </w:trPr>
        <w:tc>
          <w:tcPr>
            <w:tcW w:w="3699" w:type="dxa"/>
          </w:tcPr>
          <w:p w14:paraId="59F3CD52" w14:textId="5CB546B5" w:rsidR="005F0992" w:rsidRPr="00C9505B" w:rsidRDefault="005F0992" w:rsidP="005F0992">
            <w:pPr>
              <w:spacing w:after="0" w:line="240" w:lineRule="auto"/>
              <w:ind w:left="-101"/>
              <w:jc w:val="both"/>
              <w:rPr>
                <w:rFonts w:ascii="Arial" w:hAnsi="Arial" w:cs="Arial"/>
                <w:color w:val="000000" w:themeColor="text1"/>
                <w:sz w:val="20"/>
                <w:szCs w:val="20"/>
                <w:cs/>
                <w:lang w:val="en-GB"/>
              </w:rPr>
            </w:pPr>
            <w:r w:rsidRPr="00C9505B">
              <w:rPr>
                <w:rFonts w:ascii="Arial" w:eastAsia="MS Mincho" w:hAnsi="Arial" w:cs="Arial"/>
                <w:color w:val="000000" w:themeColor="text1"/>
                <w:sz w:val="20"/>
                <w:szCs w:val="20"/>
                <w:lang w:val="en-GB"/>
              </w:rPr>
              <w:t>1 to 2 years</w:t>
            </w:r>
          </w:p>
        </w:tc>
        <w:tc>
          <w:tcPr>
            <w:tcW w:w="1440" w:type="dxa"/>
          </w:tcPr>
          <w:p w14:paraId="79189C67" w14:textId="23211B04"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66,251</w:t>
            </w:r>
          </w:p>
        </w:tc>
        <w:tc>
          <w:tcPr>
            <w:tcW w:w="1440" w:type="dxa"/>
          </w:tcPr>
          <w:p w14:paraId="4035158D" w14:textId="14BB79CE"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66,251</w:t>
            </w:r>
          </w:p>
        </w:tc>
        <w:tc>
          <w:tcPr>
            <w:tcW w:w="1440" w:type="dxa"/>
          </w:tcPr>
          <w:p w14:paraId="4F889F0F" w14:textId="6B89B26B"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18,145</w:t>
            </w:r>
          </w:p>
        </w:tc>
        <w:tc>
          <w:tcPr>
            <w:tcW w:w="1440" w:type="dxa"/>
          </w:tcPr>
          <w:p w14:paraId="474ADE50" w14:textId="25A75D9F"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17,274</w:t>
            </w:r>
          </w:p>
        </w:tc>
      </w:tr>
      <w:tr w:rsidR="005F0992" w:rsidRPr="00C9505B" w14:paraId="0F166B01" w14:textId="77777777">
        <w:trPr>
          <w:trHeight w:val="20"/>
        </w:trPr>
        <w:tc>
          <w:tcPr>
            <w:tcW w:w="3699" w:type="dxa"/>
          </w:tcPr>
          <w:p w14:paraId="55280CFF" w14:textId="746AFC2C" w:rsidR="005F0992" w:rsidRPr="00C9505B" w:rsidRDefault="005F0992" w:rsidP="005F0992">
            <w:pPr>
              <w:spacing w:after="0" w:line="240" w:lineRule="auto"/>
              <w:ind w:left="-101"/>
              <w:jc w:val="both"/>
              <w:rPr>
                <w:rFonts w:ascii="Arial" w:eastAsia="MS Mincho" w:hAnsi="Arial" w:cs="Arial"/>
                <w:color w:val="000000" w:themeColor="text1"/>
                <w:sz w:val="20"/>
                <w:szCs w:val="20"/>
                <w:lang w:val="en-GB"/>
              </w:rPr>
            </w:pPr>
            <w:r w:rsidRPr="00C9505B">
              <w:rPr>
                <w:rFonts w:ascii="Arial" w:eastAsia="MS Mincho" w:hAnsi="Arial" w:cs="Arial"/>
                <w:color w:val="000000" w:themeColor="text1"/>
                <w:sz w:val="20"/>
                <w:szCs w:val="20"/>
                <w:lang w:val="en-GB" w:eastAsia="th-TH"/>
              </w:rPr>
              <w:t>2 to 3 years</w:t>
            </w:r>
          </w:p>
        </w:tc>
        <w:tc>
          <w:tcPr>
            <w:tcW w:w="1440" w:type="dxa"/>
          </w:tcPr>
          <w:p w14:paraId="7C876FB2" w14:textId="6A7277EB"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66,251</w:t>
            </w:r>
          </w:p>
        </w:tc>
        <w:tc>
          <w:tcPr>
            <w:tcW w:w="1440" w:type="dxa"/>
          </w:tcPr>
          <w:p w14:paraId="72D4F06E" w14:textId="01B3ACC7"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66,251</w:t>
            </w:r>
          </w:p>
        </w:tc>
        <w:tc>
          <w:tcPr>
            <w:tcW w:w="1440" w:type="dxa"/>
          </w:tcPr>
          <w:p w14:paraId="6E189409" w14:textId="19AAD145"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24,192</w:t>
            </w:r>
          </w:p>
        </w:tc>
        <w:tc>
          <w:tcPr>
            <w:tcW w:w="1440" w:type="dxa"/>
          </w:tcPr>
          <w:p w14:paraId="3FF402A6" w14:textId="1113D969"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23,010</w:t>
            </w:r>
          </w:p>
        </w:tc>
      </w:tr>
      <w:tr w:rsidR="005F0992" w:rsidRPr="00C9505B" w14:paraId="30D04645" w14:textId="77777777">
        <w:trPr>
          <w:trHeight w:val="20"/>
        </w:trPr>
        <w:tc>
          <w:tcPr>
            <w:tcW w:w="3699" w:type="dxa"/>
          </w:tcPr>
          <w:p w14:paraId="3EA6B6D3" w14:textId="23A999D6" w:rsidR="005F0992" w:rsidRPr="00C9505B" w:rsidRDefault="005F0992" w:rsidP="005F0992">
            <w:pPr>
              <w:spacing w:after="0" w:line="240" w:lineRule="auto"/>
              <w:ind w:left="-101"/>
              <w:jc w:val="both"/>
              <w:rPr>
                <w:rFonts w:ascii="Arial" w:eastAsia="MS Mincho" w:hAnsi="Arial" w:cs="Arial"/>
                <w:color w:val="000000" w:themeColor="text1"/>
                <w:sz w:val="20"/>
                <w:szCs w:val="20"/>
                <w:lang w:val="en-GB" w:eastAsia="th-TH"/>
              </w:rPr>
            </w:pPr>
            <w:r w:rsidRPr="00C9505B">
              <w:rPr>
                <w:rFonts w:ascii="Arial" w:eastAsia="MS Mincho" w:hAnsi="Arial" w:cs="Arial"/>
                <w:color w:val="000000" w:themeColor="text1"/>
                <w:sz w:val="20"/>
                <w:szCs w:val="20"/>
                <w:lang w:val="en-GB" w:eastAsia="th-TH"/>
              </w:rPr>
              <w:t>3 to 4 years</w:t>
            </w:r>
          </w:p>
        </w:tc>
        <w:tc>
          <w:tcPr>
            <w:tcW w:w="1440" w:type="dxa"/>
          </w:tcPr>
          <w:p w14:paraId="1CC0845C" w14:textId="26DC757C"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51,799</w:t>
            </w:r>
          </w:p>
        </w:tc>
        <w:tc>
          <w:tcPr>
            <w:tcW w:w="1440" w:type="dxa"/>
          </w:tcPr>
          <w:p w14:paraId="20A290BF" w14:textId="2B5EE314"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57,565</w:t>
            </w:r>
          </w:p>
        </w:tc>
        <w:tc>
          <w:tcPr>
            <w:tcW w:w="1440" w:type="dxa"/>
          </w:tcPr>
          <w:p w14:paraId="1797A244" w14:textId="3D0CA7F0"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17,239</w:t>
            </w:r>
          </w:p>
        </w:tc>
        <w:tc>
          <w:tcPr>
            <w:tcW w:w="1440" w:type="dxa"/>
          </w:tcPr>
          <w:p w14:paraId="2F38CAFE" w14:textId="176F0839"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21,989</w:t>
            </w:r>
          </w:p>
        </w:tc>
      </w:tr>
      <w:tr w:rsidR="005F0992" w:rsidRPr="00C9505B" w14:paraId="79BF8C1B" w14:textId="77777777">
        <w:trPr>
          <w:trHeight w:val="20"/>
        </w:trPr>
        <w:tc>
          <w:tcPr>
            <w:tcW w:w="3699" w:type="dxa"/>
          </w:tcPr>
          <w:p w14:paraId="773CAEC8" w14:textId="13F7BB78" w:rsidR="005F0992" w:rsidRPr="00C9505B" w:rsidRDefault="005F0992" w:rsidP="005F0992">
            <w:pPr>
              <w:spacing w:after="0" w:line="240" w:lineRule="auto"/>
              <w:ind w:left="-101"/>
              <w:jc w:val="both"/>
              <w:rPr>
                <w:rFonts w:ascii="Arial" w:eastAsia="MS Mincho" w:hAnsi="Arial" w:cs="Arial"/>
                <w:color w:val="000000" w:themeColor="text1"/>
                <w:sz w:val="20"/>
                <w:szCs w:val="20"/>
                <w:lang w:val="en-GB" w:eastAsia="th-TH"/>
              </w:rPr>
            </w:pPr>
            <w:r w:rsidRPr="00C9505B">
              <w:rPr>
                <w:rFonts w:ascii="Arial" w:eastAsia="MS Mincho" w:hAnsi="Arial" w:cs="Arial"/>
                <w:color w:val="000000" w:themeColor="text1"/>
                <w:sz w:val="20"/>
                <w:szCs w:val="20"/>
                <w:lang w:val="en-GB" w:eastAsia="th-TH"/>
              </w:rPr>
              <w:t>4 to 5 years</w:t>
            </w:r>
          </w:p>
        </w:tc>
        <w:tc>
          <w:tcPr>
            <w:tcW w:w="1440" w:type="dxa"/>
          </w:tcPr>
          <w:p w14:paraId="6E0A166E" w14:textId="6F9070B1"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40,590</w:t>
            </w:r>
          </w:p>
        </w:tc>
        <w:tc>
          <w:tcPr>
            <w:tcW w:w="1440" w:type="dxa"/>
          </w:tcPr>
          <w:p w14:paraId="140B69D5" w14:textId="21104945"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40,590</w:t>
            </w:r>
          </w:p>
        </w:tc>
        <w:tc>
          <w:tcPr>
            <w:tcW w:w="1440" w:type="dxa"/>
          </w:tcPr>
          <w:p w14:paraId="14E7CB33" w14:textId="50E136B6"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8,640</w:t>
            </w:r>
          </w:p>
        </w:tc>
        <w:tc>
          <w:tcPr>
            <w:tcW w:w="1440" w:type="dxa"/>
          </w:tcPr>
          <w:p w14:paraId="1B6B2D8F" w14:textId="7CC2952A"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8,659</w:t>
            </w:r>
          </w:p>
        </w:tc>
      </w:tr>
      <w:tr w:rsidR="005F0992" w:rsidRPr="00C9505B" w14:paraId="7E3F693B" w14:textId="77777777">
        <w:trPr>
          <w:trHeight w:val="20"/>
        </w:trPr>
        <w:tc>
          <w:tcPr>
            <w:tcW w:w="3699" w:type="dxa"/>
          </w:tcPr>
          <w:p w14:paraId="62C56B6B" w14:textId="1BE51D06" w:rsidR="005F0992" w:rsidRPr="00C9505B" w:rsidRDefault="005F0992" w:rsidP="005F0992">
            <w:pPr>
              <w:spacing w:after="0" w:line="240" w:lineRule="auto"/>
              <w:ind w:left="-101"/>
              <w:jc w:val="both"/>
              <w:rPr>
                <w:rFonts w:ascii="Arial" w:eastAsia="MS Mincho" w:hAnsi="Arial" w:cs="Arial"/>
                <w:color w:val="000000" w:themeColor="text1"/>
                <w:sz w:val="20"/>
                <w:szCs w:val="20"/>
                <w:lang w:val="en-GB" w:eastAsia="th-TH"/>
              </w:rPr>
            </w:pPr>
            <w:r w:rsidRPr="00C9505B">
              <w:rPr>
                <w:rFonts w:ascii="Arial" w:eastAsia="MS Mincho" w:hAnsi="Arial" w:cs="Arial"/>
                <w:color w:val="000000" w:themeColor="text1"/>
                <w:sz w:val="20"/>
                <w:szCs w:val="20"/>
                <w:lang w:val="en-GB" w:eastAsia="th-TH"/>
              </w:rPr>
              <w:t>More than 5 years</w:t>
            </w:r>
          </w:p>
        </w:tc>
        <w:tc>
          <w:tcPr>
            <w:tcW w:w="1440" w:type="dxa"/>
            <w:tcBorders>
              <w:bottom w:val="single" w:sz="4" w:space="0" w:color="auto"/>
            </w:tcBorders>
          </w:tcPr>
          <w:p w14:paraId="4AB6C24F" w14:textId="1569C3DC"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218,667</w:t>
            </w:r>
          </w:p>
        </w:tc>
        <w:tc>
          <w:tcPr>
            <w:tcW w:w="1440" w:type="dxa"/>
            <w:tcBorders>
              <w:bottom w:val="single" w:sz="4" w:space="0" w:color="auto"/>
            </w:tcBorders>
          </w:tcPr>
          <w:p w14:paraId="604933C1" w14:textId="1D549782" w:rsidR="005F0992" w:rsidRPr="00C9505B" w:rsidRDefault="00934274"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223,964</w:t>
            </w:r>
          </w:p>
        </w:tc>
        <w:tc>
          <w:tcPr>
            <w:tcW w:w="1440" w:type="dxa"/>
            <w:tcBorders>
              <w:bottom w:val="single" w:sz="4" w:space="0" w:color="auto"/>
            </w:tcBorders>
          </w:tcPr>
          <w:p w14:paraId="735351E5" w14:textId="158B8985" w:rsidR="005F0992" w:rsidRPr="00C9505B" w:rsidRDefault="00D6232F"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138,609</w:t>
            </w:r>
          </w:p>
        </w:tc>
        <w:tc>
          <w:tcPr>
            <w:tcW w:w="1440" w:type="dxa"/>
            <w:tcBorders>
              <w:bottom w:val="single" w:sz="4" w:space="0" w:color="auto"/>
            </w:tcBorders>
          </w:tcPr>
          <w:p w14:paraId="5E79B5C7" w14:textId="73DE8892"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138,611</w:t>
            </w:r>
          </w:p>
        </w:tc>
      </w:tr>
      <w:tr w:rsidR="0059367E" w:rsidRPr="00C9505B" w14:paraId="3900844A" w14:textId="77777777" w:rsidTr="00C63FB0">
        <w:trPr>
          <w:trHeight w:val="20"/>
        </w:trPr>
        <w:tc>
          <w:tcPr>
            <w:tcW w:w="3699" w:type="dxa"/>
          </w:tcPr>
          <w:p w14:paraId="0893544A" w14:textId="77777777" w:rsidR="0059367E" w:rsidRPr="00C9505B" w:rsidRDefault="0059367E" w:rsidP="0059367E">
            <w:pPr>
              <w:spacing w:after="0" w:line="240" w:lineRule="auto"/>
              <w:ind w:left="-101"/>
              <w:jc w:val="both"/>
              <w:rPr>
                <w:rFonts w:ascii="Arial" w:eastAsia="MS Mincho" w:hAnsi="Arial" w:cs="Arial"/>
                <w:color w:val="000000" w:themeColor="text1"/>
                <w:sz w:val="20"/>
                <w:szCs w:val="20"/>
                <w:lang w:val="en-GB" w:eastAsia="th-TH"/>
              </w:rPr>
            </w:pPr>
          </w:p>
        </w:tc>
        <w:tc>
          <w:tcPr>
            <w:tcW w:w="1440" w:type="dxa"/>
          </w:tcPr>
          <w:p w14:paraId="17155F4C"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Pr>
          <w:p w14:paraId="29F59F5F"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4EEFB68C"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5D3AEF70"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lang w:val="en-GB"/>
              </w:rPr>
            </w:pPr>
          </w:p>
        </w:tc>
      </w:tr>
      <w:tr w:rsidR="00871979" w:rsidRPr="00C9505B" w14:paraId="0A32C0D7" w14:textId="77777777" w:rsidTr="001D334D">
        <w:trPr>
          <w:trHeight w:val="20"/>
        </w:trPr>
        <w:tc>
          <w:tcPr>
            <w:tcW w:w="3699" w:type="dxa"/>
          </w:tcPr>
          <w:p w14:paraId="2307A57D" w14:textId="77777777" w:rsidR="00871979" w:rsidRPr="00C9505B" w:rsidRDefault="00871979" w:rsidP="00871979">
            <w:pPr>
              <w:spacing w:after="0" w:line="240" w:lineRule="auto"/>
              <w:ind w:left="-101"/>
              <w:jc w:val="both"/>
              <w:rPr>
                <w:rFonts w:ascii="Arial" w:eastAsia="MS Mincho" w:hAnsi="Arial" w:cs="Arial"/>
                <w:color w:val="000000" w:themeColor="text1"/>
                <w:sz w:val="20"/>
                <w:szCs w:val="20"/>
                <w:lang w:val="en-GB" w:eastAsia="th-TH"/>
              </w:rPr>
            </w:pPr>
          </w:p>
        </w:tc>
        <w:tc>
          <w:tcPr>
            <w:tcW w:w="1440" w:type="dxa"/>
          </w:tcPr>
          <w:p w14:paraId="7764783C" w14:textId="5D780296" w:rsidR="00871979" w:rsidRPr="00C9505B" w:rsidRDefault="00871979"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509,809</w:t>
            </w:r>
          </w:p>
        </w:tc>
        <w:tc>
          <w:tcPr>
            <w:tcW w:w="1440" w:type="dxa"/>
          </w:tcPr>
          <w:p w14:paraId="64658F1B" w14:textId="60081260" w:rsidR="00871979" w:rsidRPr="00C9505B" w:rsidRDefault="00871979"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520,872</w:t>
            </w:r>
          </w:p>
        </w:tc>
        <w:tc>
          <w:tcPr>
            <w:tcW w:w="1440" w:type="dxa"/>
            <w:tcBorders>
              <w:bottom w:val="single" w:sz="4" w:space="0" w:color="auto"/>
            </w:tcBorders>
          </w:tcPr>
          <w:p w14:paraId="272FDBA6" w14:textId="1E0A11F3" w:rsidR="00871979" w:rsidRPr="00C9505B" w:rsidRDefault="00871979"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220,536</w:t>
            </w:r>
          </w:p>
        </w:tc>
        <w:tc>
          <w:tcPr>
            <w:tcW w:w="1440" w:type="dxa"/>
            <w:tcBorders>
              <w:bottom w:val="single" w:sz="4" w:space="0" w:color="auto"/>
            </w:tcBorders>
          </w:tcPr>
          <w:p w14:paraId="720A24CD" w14:textId="5E20BA19" w:rsidR="00871979" w:rsidRPr="00C9505B" w:rsidRDefault="00871979"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222,607</w:t>
            </w:r>
          </w:p>
        </w:tc>
      </w:tr>
      <w:tr w:rsidR="005F0992" w:rsidRPr="00C9505B" w14:paraId="5CB96CE9" w14:textId="77777777">
        <w:trPr>
          <w:trHeight w:val="20"/>
        </w:trPr>
        <w:tc>
          <w:tcPr>
            <w:tcW w:w="3699" w:type="dxa"/>
          </w:tcPr>
          <w:p w14:paraId="7493FF75" w14:textId="50940009" w:rsidR="005F0992" w:rsidRPr="00C9505B" w:rsidRDefault="005F0992" w:rsidP="005F0992">
            <w:pPr>
              <w:spacing w:after="0" w:line="240" w:lineRule="auto"/>
              <w:ind w:left="-101"/>
              <w:jc w:val="both"/>
              <w:rPr>
                <w:rFonts w:ascii="Arial" w:eastAsia="MS Mincho" w:hAnsi="Arial" w:cs="Arial"/>
                <w:color w:val="000000" w:themeColor="text1"/>
                <w:sz w:val="20"/>
                <w:szCs w:val="20"/>
                <w:lang w:val="en-GB" w:eastAsia="th-TH"/>
              </w:rPr>
            </w:pPr>
            <w:proofErr w:type="gramStart"/>
            <w:r w:rsidRPr="00C9505B">
              <w:rPr>
                <w:rFonts w:ascii="Arial" w:eastAsia="MS Mincho" w:hAnsi="Arial" w:cs="Arial"/>
                <w:color w:val="000000" w:themeColor="text1"/>
                <w:sz w:val="20"/>
                <w:szCs w:val="20"/>
                <w:u w:val="single"/>
                <w:lang w:val="en-GB" w:eastAsia="th-TH"/>
              </w:rPr>
              <w:t>Less</w:t>
            </w:r>
            <w:r w:rsidRPr="00C9505B">
              <w:rPr>
                <w:rFonts w:ascii="Arial" w:eastAsia="MS Mincho" w:hAnsi="Arial" w:cs="Arial"/>
                <w:color w:val="000000" w:themeColor="text1"/>
                <w:sz w:val="20"/>
                <w:szCs w:val="20"/>
                <w:lang w:val="en-GB" w:eastAsia="th-TH"/>
              </w:rPr>
              <w:t xml:space="preserve">  Deferred</w:t>
            </w:r>
            <w:proofErr w:type="gramEnd"/>
            <w:r w:rsidRPr="00C9505B">
              <w:rPr>
                <w:rFonts w:ascii="Arial" w:eastAsia="MS Mincho" w:hAnsi="Arial" w:cs="Arial"/>
                <w:color w:val="000000" w:themeColor="text1"/>
                <w:sz w:val="20"/>
                <w:szCs w:val="20"/>
                <w:lang w:val="en-GB" w:eastAsia="th-TH"/>
              </w:rPr>
              <w:t xml:space="preserve"> finance income</w:t>
            </w:r>
          </w:p>
        </w:tc>
        <w:tc>
          <w:tcPr>
            <w:tcW w:w="1440" w:type="dxa"/>
            <w:tcBorders>
              <w:bottom w:val="single" w:sz="4" w:space="0" w:color="auto"/>
            </w:tcBorders>
          </w:tcPr>
          <w:p w14:paraId="6CBC14A0" w14:textId="2890496B"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(289,273)</w:t>
            </w:r>
          </w:p>
        </w:tc>
        <w:tc>
          <w:tcPr>
            <w:tcW w:w="1440" w:type="dxa"/>
            <w:tcBorders>
              <w:bottom w:val="single" w:sz="4" w:space="0" w:color="auto"/>
            </w:tcBorders>
          </w:tcPr>
          <w:p w14:paraId="06703856" w14:textId="425D5CC5"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(298,265)</w:t>
            </w:r>
          </w:p>
        </w:tc>
        <w:tc>
          <w:tcPr>
            <w:tcW w:w="1440" w:type="dxa"/>
            <w:tcBorders>
              <w:top w:val="single" w:sz="4" w:space="0" w:color="auto"/>
            </w:tcBorders>
          </w:tcPr>
          <w:p w14:paraId="1A2DF89C" w14:textId="77777777"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Borders>
              <w:top w:val="single" w:sz="4" w:space="0" w:color="auto"/>
            </w:tcBorders>
          </w:tcPr>
          <w:p w14:paraId="70A74971" w14:textId="77777777"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p>
        </w:tc>
      </w:tr>
      <w:tr w:rsidR="0059367E" w:rsidRPr="00C9505B" w14:paraId="66C5FBAA" w14:textId="77777777" w:rsidTr="00C4473E">
        <w:trPr>
          <w:trHeight w:val="20"/>
        </w:trPr>
        <w:tc>
          <w:tcPr>
            <w:tcW w:w="3699" w:type="dxa"/>
          </w:tcPr>
          <w:p w14:paraId="789B536D" w14:textId="77777777" w:rsidR="0059367E" w:rsidRPr="00C9505B" w:rsidRDefault="0059367E" w:rsidP="0059367E">
            <w:pPr>
              <w:spacing w:after="0" w:line="240" w:lineRule="auto"/>
              <w:ind w:left="-101"/>
              <w:jc w:val="both"/>
              <w:rPr>
                <w:rFonts w:ascii="Arial" w:eastAsia="MS Mincho" w:hAnsi="Arial" w:cs="Arial"/>
                <w:color w:val="000000" w:themeColor="text1"/>
                <w:sz w:val="20"/>
                <w:szCs w:val="20"/>
                <w:u w:val="single"/>
                <w:lang w:val="en-GB" w:eastAsia="th-TH"/>
              </w:rPr>
            </w:pPr>
          </w:p>
        </w:tc>
        <w:tc>
          <w:tcPr>
            <w:tcW w:w="1440" w:type="dxa"/>
            <w:tcBorders>
              <w:top w:val="single" w:sz="4" w:space="0" w:color="auto"/>
            </w:tcBorders>
          </w:tcPr>
          <w:p w14:paraId="79DC6E09"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8764FC6"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Pr>
          <w:p w14:paraId="0DDF2631"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Pr>
          <w:p w14:paraId="44C8CF50" w14:textId="77777777" w:rsidR="0059367E" w:rsidRPr="00C9505B" w:rsidRDefault="0059367E" w:rsidP="00C9505B">
            <w:pPr>
              <w:tabs>
                <w:tab w:val="left" w:pos="6840"/>
              </w:tabs>
              <w:spacing w:after="0" w:line="240" w:lineRule="auto"/>
              <w:ind w:right="-72"/>
              <w:jc w:val="right"/>
              <w:rPr>
                <w:rFonts w:ascii="Arial" w:hAnsi="Arial" w:cs="Arial"/>
                <w:color w:val="000000" w:themeColor="text1"/>
                <w:sz w:val="20"/>
                <w:szCs w:val="20"/>
                <w:lang w:val="en-GB"/>
              </w:rPr>
            </w:pPr>
          </w:p>
        </w:tc>
      </w:tr>
      <w:tr w:rsidR="005B2B51" w:rsidRPr="00C9505B" w14:paraId="33027C9B" w14:textId="77777777">
        <w:trPr>
          <w:trHeight w:val="20"/>
        </w:trPr>
        <w:tc>
          <w:tcPr>
            <w:tcW w:w="3699" w:type="dxa"/>
          </w:tcPr>
          <w:p w14:paraId="7CD21274" w14:textId="01730AB9" w:rsidR="005B2B51" w:rsidRPr="00C9505B" w:rsidRDefault="005B2B51" w:rsidP="005B2B51">
            <w:pPr>
              <w:spacing w:after="0" w:line="240" w:lineRule="auto"/>
              <w:ind w:left="-101"/>
              <w:jc w:val="both"/>
              <w:rPr>
                <w:rFonts w:ascii="Arial" w:eastAsia="MS Mincho" w:hAnsi="Arial" w:cs="Arial"/>
                <w:color w:val="000000" w:themeColor="text1"/>
                <w:sz w:val="20"/>
                <w:szCs w:val="20"/>
                <w:u w:val="single"/>
                <w:lang w:val="en-GB" w:eastAsia="th-TH"/>
              </w:rPr>
            </w:pPr>
            <w:r w:rsidRPr="00C9505B">
              <w:rPr>
                <w:rFonts w:ascii="Arial" w:eastAsia="MS Mincho" w:hAnsi="Arial" w:cs="Arial"/>
                <w:color w:val="000000" w:themeColor="text1"/>
                <w:sz w:val="20"/>
                <w:szCs w:val="20"/>
                <w:lang w:val="en-GB" w:eastAsia="th-TH"/>
              </w:rPr>
              <w:t>Net investment in the lease</w:t>
            </w:r>
          </w:p>
        </w:tc>
        <w:tc>
          <w:tcPr>
            <w:tcW w:w="1440" w:type="dxa"/>
            <w:tcBorders>
              <w:bottom w:val="single" w:sz="4" w:space="0" w:color="auto"/>
            </w:tcBorders>
          </w:tcPr>
          <w:p w14:paraId="221AEEF8" w14:textId="715DF4BC" w:rsidR="005B2B51" w:rsidRPr="00C9505B" w:rsidRDefault="005B2B51"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220,536</w:t>
            </w:r>
          </w:p>
        </w:tc>
        <w:tc>
          <w:tcPr>
            <w:tcW w:w="1440" w:type="dxa"/>
            <w:tcBorders>
              <w:bottom w:val="single" w:sz="4" w:space="0" w:color="auto"/>
            </w:tcBorders>
          </w:tcPr>
          <w:p w14:paraId="7E4E5943" w14:textId="7D55608F" w:rsidR="005B2B51" w:rsidRPr="00C9505B" w:rsidRDefault="005B2B51"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222,60</w:t>
            </w:r>
            <w:r w:rsidR="00BF5B4C" w:rsidRPr="00C9505B">
              <w:rPr>
                <w:rFonts w:ascii="Arial" w:hAnsi="Arial" w:cs="Arial"/>
                <w:color w:val="000000" w:themeColor="text1"/>
                <w:sz w:val="20"/>
                <w:szCs w:val="20"/>
                <w:lang w:val="en-GB"/>
              </w:rPr>
              <w:t>7</w:t>
            </w:r>
          </w:p>
        </w:tc>
        <w:tc>
          <w:tcPr>
            <w:tcW w:w="1440" w:type="dxa"/>
          </w:tcPr>
          <w:p w14:paraId="1EC34FE2" w14:textId="77777777" w:rsidR="005B2B51" w:rsidRPr="00C9505B" w:rsidRDefault="005B2B51" w:rsidP="00C9505B">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Pr>
          <w:p w14:paraId="45DC6459" w14:textId="77777777" w:rsidR="005B2B51" w:rsidRPr="00C9505B" w:rsidRDefault="005B2B51" w:rsidP="00C9505B">
            <w:pPr>
              <w:tabs>
                <w:tab w:val="left" w:pos="6840"/>
              </w:tabs>
              <w:spacing w:after="0" w:line="240" w:lineRule="auto"/>
              <w:ind w:right="-72"/>
              <w:jc w:val="right"/>
              <w:rPr>
                <w:rFonts w:ascii="Arial" w:hAnsi="Arial" w:cs="Arial"/>
                <w:color w:val="000000" w:themeColor="text1"/>
                <w:sz w:val="20"/>
                <w:szCs w:val="20"/>
                <w:lang w:val="en-GB"/>
              </w:rPr>
            </w:pPr>
          </w:p>
        </w:tc>
      </w:tr>
    </w:tbl>
    <w:p w14:paraId="2DCC9B84" w14:textId="77777777" w:rsidR="002E3E5E" w:rsidRPr="00645D2E" w:rsidRDefault="002E3E5E" w:rsidP="00C63FB0">
      <w:pPr>
        <w:spacing w:after="0" w:line="240" w:lineRule="auto"/>
        <w:ind w:left="-14" w:firstLine="14"/>
        <w:jc w:val="both"/>
        <w:rPr>
          <w:rFonts w:ascii="Arial" w:hAnsi="Arial" w:cs="Arial"/>
          <w:color w:val="000000" w:themeColor="text1"/>
          <w:spacing w:val="-2"/>
          <w:sz w:val="20"/>
          <w:szCs w:val="20"/>
          <w:lang w:val="en-GB"/>
        </w:rPr>
      </w:pPr>
    </w:p>
    <w:p w14:paraId="6B2C5550" w14:textId="58BD54F0" w:rsidR="00C63FB0" w:rsidRPr="00645D2E" w:rsidRDefault="00922B53" w:rsidP="00C63FB0">
      <w:pPr>
        <w:spacing w:after="0" w:line="240" w:lineRule="auto"/>
        <w:ind w:left="432" w:hanging="432"/>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72707039" w14:textId="77777777" w:rsidR="00C63FB0" w:rsidRPr="00645D2E" w:rsidRDefault="00C63FB0" w:rsidP="00C63FB0">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32D6A6C3" w14:textId="77777777" w:rsidTr="750ACD42">
        <w:trPr>
          <w:trHeight w:val="386"/>
        </w:trPr>
        <w:tc>
          <w:tcPr>
            <w:tcW w:w="9450" w:type="dxa"/>
            <w:vAlign w:val="center"/>
          </w:tcPr>
          <w:p w14:paraId="1267CAAA" w14:textId="3812B042"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10</w:t>
            </w:r>
            <w:r w:rsidR="50F2D07A"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Inventories</w:t>
            </w:r>
          </w:p>
        </w:tc>
      </w:tr>
    </w:tbl>
    <w:p w14:paraId="6FC859DC" w14:textId="77777777" w:rsidR="009D49A9" w:rsidRPr="00645D2E" w:rsidRDefault="009D49A9" w:rsidP="750ACD42">
      <w:pPr>
        <w:spacing w:after="0" w:line="240" w:lineRule="auto"/>
        <w:ind w:left="432" w:hanging="432"/>
        <w:jc w:val="both"/>
        <w:rPr>
          <w:rFonts w:ascii="Arial" w:hAnsi="Arial" w:cs="Arial"/>
          <w:color w:val="000000" w:themeColor="text1"/>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C4983" w:rsidRPr="00645D2E" w14:paraId="10E4B2C2" w14:textId="77777777" w:rsidTr="750ACD42">
        <w:trPr>
          <w:trHeight w:val="20"/>
        </w:trPr>
        <w:tc>
          <w:tcPr>
            <w:tcW w:w="3699" w:type="dxa"/>
          </w:tcPr>
          <w:p w14:paraId="742C30A6" w14:textId="77777777" w:rsidR="009D49A9" w:rsidRPr="00645D2E" w:rsidRDefault="009D49A9" w:rsidP="750ACD42">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E534784" w14:textId="7EE18066"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3BEB6C7E"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51ADF9EF" w14:textId="2C07D3C0"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1A5A2FB3"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33448D" w:rsidRPr="00645D2E" w14:paraId="3E4BEA6E" w14:textId="77777777" w:rsidTr="750ACD42">
        <w:trPr>
          <w:trHeight w:val="20"/>
        </w:trPr>
        <w:tc>
          <w:tcPr>
            <w:tcW w:w="3699" w:type="dxa"/>
          </w:tcPr>
          <w:p w14:paraId="30AA6FF4" w14:textId="77777777" w:rsidR="0033448D" w:rsidRPr="00645D2E" w:rsidRDefault="0033448D" w:rsidP="0033448D">
            <w:pPr>
              <w:spacing w:after="0" w:line="240" w:lineRule="auto"/>
              <w:ind w:left="-101"/>
              <w:jc w:val="both"/>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2B599774" w14:textId="6CC8080A" w:rsidR="0033448D" w:rsidRPr="00645D2E" w:rsidRDefault="00B441C1" w:rsidP="0033448D">
            <w:pPr>
              <w:spacing w:after="0" w:line="240" w:lineRule="auto"/>
              <w:ind w:left="-112"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March</w:t>
            </w:r>
          </w:p>
        </w:tc>
        <w:tc>
          <w:tcPr>
            <w:tcW w:w="1440" w:type="dxa"/>
            <w:tcBorders>
              <w:top w:val="single" w:sz="4" w:space="0" w:color="auto"/>
            </w:tcBorders>
          </w:tcPr>
          <w:p w14:paraId="4704E0E7" w14:textId="20DD60FC"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c>
          <w:tcPr>
            <w:tcW w:w="1440" w:type="dxa"/>
            <w:tcBorders>
              <w:top w:val="single" w:sz="4" w:space="0" w:color="auto"/>
            </w:tcBorders>
          </w:tcPr>
          <w:p w14:paraId="01323714" w14:textId="57AEF37F" w:rsidR="0033448D" w:rsidRPr="00645D2E" w:rsidRDefault="00B441C1" w:rsidP="0033448D">
            <w:pPr>
              <w:spacing w:after="0" w:line="240" w:lineRule="auto"/>
              <w:ind w:left="-112"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March</w:t>
            </w:r>
          </w:p>
        </w:tc>
        <w:tc>
          <w:tcPr>
            <w:tcW w:w="1440" w:type="dxa"/>
            <w:tcBorders>
              <w:top w:val="single" w:sz="4" w:space="0" w:color="auto"/>
            </w:tcBorders>
          </w:tcPr>
          <w:p w14:paraId="4F850CE1" w14:textId="02F60DB5"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r>
      <w:tr w:rsidR="0033448D" w:rsidRPr="00645D2E" w14:paraId="06D73E7D" w14:textId="77777777" w:rsidTr="750ACD42">
        <w:trPr>
          <w:trHeight w:val="20"/>
        </w:trPr>
        <w:tc>
          <w:tcPr>
            <w:tcW w:w="3699" w:type="dxa"/>
          </w:tcPr>
          <w:p w14:paraId="016D5DE0" w14:textId="77777777" w:rsidR="0033448D" w:rsidRPr="00645D2E" w:rsidRDefault="0033448D" w:rsidP="0033448D">
            <w:pPr>
              <w:pStyle w:val="Header"/>
              <w:spacing w:after="0" w:line="240" w:lineRule="auto"/>
              <w:ind w:left="-101"/>
              <w:rPr>
                <w:rFonts w:ascii="Arial" w:hAnsi="Arial" w:cs="Arial"/>
                <w:b/>
                <w:bCs/>
                <w:color w:val="000000" w:themeColor="text1"/>
                <w:sz w:val="20"/>
                <w:szCs w:val="20"/>
                <w:lang w:val="en-GB"/>
              </w:rPr>
            </w:pPr>
          </w:p>
        </w:tc>
        <w:tc>
          <w:tcPr>
            <w:tcW w:w="1440" w:type="dxa"/>
          </w:tcPr>
          <w:p w14:paraId="5BB6FAAB" w14:textId="26F838DC"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15BB56FB" w14:textId="244756A3"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4F04867E" w14:textId="66483B18"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7BA86929" w14:textId="4C712C20"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0B931D95" w14:textId="77777777" w:rsidTr="750ACD42">
        <w:trPr>
          <w:trHeight w:val="20"/>
        </w:trPr>
        <w:tc>
          <w:tcPr>
            <w:tcW w:w="3699" w:type="dxa"/>
          </w:tcPr>
          <w:p w14:paraId="397FC010" w14:textId="77777777" w:rsidR="00243435" w:rsidRPr="00645D2E" w:rsidRDefault="00243435" w:rsidP="750ACD42">
            <w:pPr>
              <w:pStyle w:val="Header"/>
              <w:spacing w:after="0" w:line="240" w:lineRule="auto"/>
              <w:ind w:left="-101"/>
              <w:rPr>
                <w:rFonts w:ascii="Arial" w:hAnsi="Arial" w:cs="Arial"/>
                <w:b/>
                <w:bCs/>
                <w:color w:val="000000" w:themeColor="text1"/>
                <w:sz w:val="20"/>
                <w:szCs w:val="20"/>
                <w:lang w:val="en-GB"/>
              </w:rPr>
            </w:pPr>
          </w:p>
        </w:tc>
        <w:tc>
          <w:tcPr>
            <w:tcW w:w="1440" w:type="dxa"/>
          </w:tcPr>
          <w:p w14:paraId="74F7E666" w14:textId="615DDDF0"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Pr>
          <w:p w14:paraId="654EC6EC" w14:textId="7223B936"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Pr>
          <w:p w14:paraId="1A322CEB" w14:textId="2AAF5AB6"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Pr>
          <w:p w14:paraId="11F1FD67" w14:textId="712C7267"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287A3CD3" w14:textId="77777777" w:rsidTr="750ACD42">
        <w:trPr>
          <w:trHeight w:val="20"/>
        </w:trPr>
        <w:tc>
          <w:tcPr>
            <w:tcW w:w="3699" w:type="dxa"/>
          </w:tcPr>
          <w:p w14:paraId="0A84E6CE" w14:textId="77777777" w:rsidR="00243435" w:rsidRPr="00645D2E" w:rsidRDefault="00243435" w:rsidP="750ACD42">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tcPr>
          <w:p w14:paraId="27971274" w14:textId="77777777" w:rsidR="00243435" w:rsidRPr="00645D2E" w:rsidRDefault="00243435" w:rsidP="750ACD42">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69ABA6A8" w14:textId="77777777" w:rsidR="00243435" w:rsidRPr="00645D2E" w:rsidRDefault="00243435" w:rsidP="750ACD42">
            <w:pPr>
              <w:spacing w:after="0" w:line="240" w:lineRule="auto"/>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792575E9" w14:textId="77777777" w:rsidR="00243435" w:rsidRPr="00645D2E" w:rsidRDefault="00243435" w:rsidP="750ACD42">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2D2967A7" w14:textId="77777777" w:rsidR="00243435" w:rsidRPr="00645D2E" w:rsidRDefault="00243435" w:rsidP="750ACD42">
            <w:pPr>
              <w:spacing w:after="0" w:line="240" w:lineRule="auto"/>
              <w:ind w:right="-72"/>
              <w:jc w:val="right"/>
              <w:rPr>
                <w:rFonts w:ascii="Arial" w:hAnsi="Arial" w:cs="Arial"/>
                <w:b/>
                <w:bCs/>
                <w:color w:val="000000" w:themeColor="text1"/>
                <w:sz w:val="20"/>
                <w:szCs w:val="20"/>
                <w:lang w:val="en-GB"/>
              </w:rPr>
            </w:pPr>
          </w:p>
        </w:tc>
      </w:tr>
      <w:tr w:rsidR="0059367E" w:rsidRPr="00645D2E" w14:paraId="171139DF" w14:textId="77777777" w:rsidTr="750ACD42">
        <w:trPr>
          <w:trHeight w:val="20"/>
        </w:trPr>
        <w:tc>
          <w:tcPr>
            <w:tcW w:w="3699" w:type="dxa"/>
          </w:tcPr>
          <w:p w14:paraId="747C253E" w14:textId="77777777"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Petroleum products</w:t>
            </w:r>
          </w:p>
        </w:tc>
        <w:tc>
          <w:tcPr>
            <w:tcW w:w="1440" w:type="dxa"/>
            <w:vAlign w:val="bottom"/>
          </w:tcPr>
          <w:p w14:paraId="59ADBD5F" w14:textId="375FA5E9" w:rsidR="0059367E" w:rsidRPr="00645D2E" w:rsidRDefault="00185998"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3,491</w:t>
            </w:r>
          </w:p>
        </w:tc>
        <w:tc>
          <w:tcPr>
            <w:tcW w:w="1440" w:type="dxa"/>
            <w:vAlign w:val="bottom"/>
          </w:tcPr>
          <w:p w14:paraId="7946DD78" w14:textId="44868855"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2,933</w:t>
            </w:r>
          </w:p>
        </w:tc>
        <w:tc>
          <w:tcPr>
            <w:tcW w:w="1440" w:type="dxa"/>
            <w:vAlign w:val="bottom"/>
          </w:tcPr>
          <w:p w14:paraId="2EAB3D61" w14:textId="3CC8A444"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7A5E8495" w14:textId="6B5A0E2C"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04844AB7" w14:textId="77777777" w:rsidTr="750ACD42">
        <w:trPr>
          <w:trHeight w:val="20"/>
        </w:trPr>
        <w:tc>
          <w:tcPr>
            <w:tcW w:w="3699" w:type="dxa"/>
          </w:tcPr>
          <w:p w14:paraId="3A857987" w14:textId="77777777" w:rsidR="0059367E" w:rsidRPr="00645D2E" w:rsidRDefault="0059367E" w:rsidP="0059367E">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Gas products</w:t>
            </w:r>
          </w:p>
        </w:tc>
        <w:tc>
          <w:tcPr>
            <w:tcW w:w="1440" w:type="dxa"/>
            <w:vAlign w:val="bottom"/>
          </w:tcPr>
          <w:p w14:paraId="2D9414BF" w14:textId="62E14580" w:rsidR="0059367E" w:rsidRPr="00645D2E" w:rsidRDefault="00D45892"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2,491</w:t>
            </w:r>
          </w:p>
        </w:tc>
        <w:tc>
          <w:tcPr>
            <w:tcW w:w="1440" w:type="dxa"/>
            <w:vAlign w:val="bottom"/>
          </w:tcPr>
          <w:p w14:paraId="24ECC206" w14:textId="7829017D"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6,260</w:t>
            </w:r>
          </w:p>
        </w:tc>
        <w:tc>
          <w:tcPr>
            <w:tcW w:w="1440" w:type="dxa"/>
            <w:vAlign w:val="bottom"/>
          </w:tcPr>
          <w:p w14:paraId="29DC2378" w14:textId="48DEB78D"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7D496A69" w14:textId="78DEA80A"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226515F9" w14:textId="77777777" w:rsidTr="750ACD42">
        <w:trPr>
          <w:trHeight w:val="20"/>
        </w:trPr>
        <w:tc>
          <w:tcPr>
            <w:tcW w:w="3699" w:type="dxa"/>
          </w:tcPr>
          <w:p w14:paraId="263181AB" w14:textId="4253A300"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Supplies and consumables</w:t>
            </w:r>
          </w:p>
        </w:tc>
        <w:tc>
          <w:tcPr>
            <w:tcW w:w="1440" w:type="dxa"/>
            <w:vAlign w:val="bottom"/>
          </w:tcPr>
          <w:p w14:paraId="54484055" w14:textId="52322097" w:rsidR="0059367E" w:rsidRPr="00645D2E" w:rsidRDefault="005D6D5F"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1,790</w:t>
            </w:r>
          </w:p>
        </w:tc>
        <w:tc>
          <w:tcPr>
            <w:tcW w:w="1440" w:type="dxa"/>
            <w:vAlign w:val="bottom"/>
          </w:tcPr>
          <w:p w14:paraId="72D8D418" w14:textId="582B1CBB"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2,174</w:t>
            </w:r>
          </w:p>
        </w:tc>
        <w:tc>
          <w:tcPr>
            <w:tcW w:w="1440" w:type="dxa"/>
            <w:vAlign w:val="bottom"/>
          </w:tcPr>
          <w:p w14:paraId="034D870C" w14:textId="1C597B74"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5042813E" w14:textId="10E183CB"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3402486C" w14:textId="77777777" w:rsidTr="750ACD42">
        <w:trPr>
          <w:trHeight w:val="20"/>
        </w:trPr>
        <w:tc>
          <w:tcPr>
            <w:tcW w:w="3699" w:type="dxa"/>
          </w:tcPr>
          <w:p w14:paraId="6232F8AA" w14:textId="77777777"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products</w:t>
            </w:r>
          </w:p>
        </w:tc>
        <w:tc>
          <w:tcPr>
            <w:tcW w:w="1440" w:type="dxa"/>
            <w:vAlign w:val="bottom"/>
          </w:tcPr>
          <w:p w14:paraId="587A75B6" w14:textId="2543CFD0" w:rsidR="0059367E" w:rsidRPr="00645D2E" w:rsidRDefault="00D463CC"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342</w:t>
            </w:r>
          </w:p>
        </w:tc>
        <w:tc>
          <w:tcPr>
            <w:tcW w:w="1440" w:type="dxa"/>
            <w:vAlign w:val="bottom"/>
          </w:tcPr>
          <w:p w14:paraId="6D02ACCB" w14:textId="08FA29BF"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506</w:t>
            </w:r>
          </w:p>
        </w:tc>
        <w:tc>
          <w:tcPr>
            <w:tcW w:w="1440" w:type="dxa"/>
            <w:vAlign w:val="bottom"/>
          </w:tcPr>
          <w:p w14:paraId="1AABD43F" w14:textId="40FD0995"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4CFA28F6" w14:textId="3689B579"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166EA510" w14:textId="77777777" w:rsidTr="750ACD42">
        <w:trPr>
          <w:trHeight w:val="20"/>
        </w:trPr>
        <w:tc>
          <w:tcPr>
            <w:tcW w:w="3699" w:type="dxa"/>
          </w:tcPr>
          <w:p w14:paraId="2EF8491E" w14:textId="17C4BB81"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Raw materials</w:t>
            </w:r>
          </w:p>
        </w:tc>
        <w:tc>
          <w:tcPr>
            <w:tcW w:w="1440" w:type="dxa"/>
            <w:vAlign w:val="bottom"/>
          </w:tcPr>
          <w:p w14:paraId="0619CA43" w14:textId="269F3C14" w:rsidR="0059367E" w:rsidRPr="00645D2E" w:rsidRDefault="00DF4E26"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85</w:t>
            </w:r>
            <w:r w:rsidR="00E704B4" w:rsidRPr="00645D2E">
              <w:rPr>
                <w:rFonts w:ascii="Arial" w:hAnsi="Arial" w:cs="Arial"/>
                <w:color w:val="000000" w:themeColor="text1"/>
                <w:sz w:val="20"/>
                <w:szCs w:val="20"/>
                <w:lang w:val="en-GB"/>
              </w:rPr>
              <w:t>8</w:t>
            </w:r>
          </w:p>
        </w:tc>
        <w:tc>
          <w:tcPr>
            <w:tcW w:w="1440" w:type="dxa"/>
            <w:vAlign w:val="bottom"/>
          </w:tcPr>
          <w:p w14:paraId="26710EF5" w14:textId="4C20C537"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80</w:t>
            </w:r>
            <w:r w:rsidR="007D7621" w:rsidRPr="00645D2E">
              <w:rPr>
                <w:rFonts w:ascii="Arial" w:hAnsi="Arial" w:cs="Arial"/>
                <w:color w:val="000000" w:themeColor="text1"/>
                <w:sz w:val="20"/>
                <w:szCs w:val="20"/>
                <w:lang w:val="en-GB"/>
              </w:rPr>
              <w:t>2</w:t>
            </w:r>
          </w:p>
        </w:tc>
        <w:tc>
          <w:tcPr>
            <w:tcW w:w="1440" w:type="dxa"/>
            <w:vAlign w:val="bottom"/>
          </w:tcPr>
          <w:p w14:paraId="5A57A3B2" w14:textId="4DF51E01"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6F2FC392" w14:textId="5C03BBAC"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4A9F63A2" w14:textId="77777777" w:rsidTr="750ACD42">
        <w:trPr>
          <w:trHeight w:val="20"/>
        </w:trPr>
        <w:tc>
          <w:tcPr>
            <w:tcW w:w="3699" w:type="dxa"/>
          </w:tcPr>
          <w:p w14:paraId="56A13605" w14:textId="77777777"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Goods in transit </w:t>
            </w:r>
          </w:p>
        </w:tc>
        <w:tc>
          <w:tcPr>
            <w:tcW w:w="1440" w:type="dxa"/>
            <w:tcBorders>
              <w:top w:val="nil"/>
              <w:left w:val="nil"/>
              <w:bottom w:val="single" w:sz="4" w:space="0" w:color="auto"/>
              <w:right w:val="nil"/>
            </w:tcBorders>
            <w:vAlign w:val="bottom"/>
          </w:tcPr>
          <w:p w14:paraId="01A22F0B" w14:textId="67D43F34" w:rsidR="0059367E" w:rsidRPr="00645D2E" w:rsidRDefault="00A37806"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top w:val="nil"/>
              <w:left w:val="nil"/>
              <w:bottom w:val="single" w:sz="4" w:space="0" w:color="auto"/>
              <w:right w:val="nil"/>
            </w:tcBorders>
            <w:vAlign w:val="bottom"/>
          </w:tcPr>
          <w:p w14:paraId="45F36893" w14:textId="71986D99"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30</w:t>
            </w:r>
          </w:p>
        </w:tc>
        <w:tc>
          <w:tcPr>
            <w:tcW w:w="1440" w:type="dxa"/>
            <w:tcBorders>
              <w:top w:val="nil"/>
              <w:left w:val="nil"/>
              <w:bottom w:val="single" w:sz="4" w:space="0" w:color="auto"/>
              <w:right w:val="nil"/>
            </w:tcBorders>
            <w:vAlign w:val="bottom"/>
          </w:tcPr>
          <w:p w14:paraId="25FFB65B" w14:textId="511C03A2"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tcBorders>
              <w:top w:val="nil"/>
              <w:left w:val="nil"/>
              <w:bottom w:val="single" w:sz="4" w:space="0" w:color="auto"/>
              <w:right w:val="nil"/>
            </w:tcBorders>
            <w:vAlign w:val="bottom"/>
          </w:tcPr>
          <w:p w14:paraId="5E039607" w14:textId="164391B9"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670DF445" w14:textId="77777777" w:rsidTr="750ACD42">
        <w:trPr>
          <w:trHeight w:val="20"/>
        </w:trPr>
        <w:tc>
          <w:tcPr>
            <w:tcW w:w="3699" w:type="dxa"/>
          </w:tcPr>
          <w:p w14:paraId="5FBE1691" w14:textId="77777777" w:rsidR="0059367E" w:rsidRPr="00645D2E" w:rsidRDefault="0059367E" w:rsidP="0059367E">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vAlign w:val="bottom"/>
          </w:tcPr>
          <w:p w14:paraId="1A7494EA" w14:textId="64CF62FF"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05819F7E" w14:textId="3C3898E1"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8D04704" w14:textId="6ECFFD62"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9413EAB" w14:textId="5D8267AB"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r>
      <w:tr w:rsidR="0059367E" w:rsidRPr="00645D2E" w14:paraId="186980F1" w14:textId="77777777" w:rsidTr="750ACD42">
        <w:trPr>
          <w:trHeight w:val="20"/>
        </w:trPr>
        <w:tc>
          <w:tcPr>
            <w:tcW w:w="3699" w:type="dxa"/>
          </w:tcPr>
          <w:p w14:paraId="66A53EF0" w14:textId="59B60CB7" w:rsidR="0059367E" w:rsidRPr="00645D2E" w:rsidRDefault="0059367E" w:rsidP="0059367E">
            <w:pPr>
              <w:tabs>
                <w:tab w:val="left" w:pos="6840"/>
              </w:tabs>
              <w:spacing w:after="0" w:line="240" w:lineRule="auto"/>
              <w:ind w:left="-86"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Inventories</w:t>
            </w:r>
          </w:p>
        </w:tc>
        <w:tc>
          <w:tcPr>
            <w:tcW w:w="1440" w:type="dxa"/>
            <w:tcBorders>
              <w:left w:val="nil"/>
              <w:bottom w:val="single" w:sz="4" w:space="0" w:color="auto"/>
              <w:right w:val="nil"/>
            </w:tcBorders>
            <w:vAlign w:val="bottom"/>
          </w:tcPr>
          <w:p w14:paraId="6C6C6440" w14:textId="02EE0F61" w:rsidR="0059367E" w:rsidRPr="00645D2E" w:rsidRDefault="00466E37"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8,972</w:t>
            </w:r>
          </w:p>
        </w:tc>
        <w:tc>
          <w:tcPr>
            <w:tcW w:w="1440" w:type="dxa"/>
            <w:tcBorders>
              <w:left w:val="nil"/>
              <w:bottom w:val="single" w:sz="4" w:space="0" w:color="auto"/>
              <w:right w:val="nil"/>
            </w:tcBorders>
            <w:vAlign w:val="bottom"/>
          </w:tcPr>
          <w:p w14:paraId="154ED25B" w14:textId="5AF9F448"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12,705</w:t>
            </w:r>
          </w:p>
        </w:tc>
        <w:tc>
          <w:tcPr>
            <w:tcW w:w="1440" w:type="dxa"/>
            <w:tcBorders>
              <w:left w:val="nil"/>
              <w:bottom w:val="single" w:sz="4" w:space="0" w:color="auto"/>
              <w:right w:val="nil"/>
            </w:tcBorders>
            <w:vAlign w:val="bottom"/>
          </w:tcPr>
          <w:p w14:paraId="0BE89E24" w14:textId="402DA387" w:rsidR="0059367E" w:rsidRPr="00645D2E" w:rsidRDefault="00410D5D"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tcBorders>
              <w:left w:val="nil"/>
              <w:bottom w:val="single" w:sz="4" w:space="0" w:color="auto"/>
              <w:right w:val="nil"/>
            </w:tcBorders>
            <w:vAlign w:val="bottom"/>
          </w:tcPr>
          <w:p w14:paraId="76077D94" w14:textId="1200B4FB" w:rsidR="0059367E" w:rsidRPr="00645D2E" w:rsidRDefault="00410D5D"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2E4037A8" w14:textId="3535BFD2" w:rsidR="00C63FB0" w:rsidRPr="00645D2E" w:rsidRDefault="00C63FB0" w:rsidP="750ACD42">
      <w:pPr>
        <w:spacing w:after="0" w:line="240" w:lineRule="auto"/>
        <w:ind w:left="540" w:hanging="540"/>
        <w:jc w:val="thaiDistribute"/>
        <w:rPr>
          <w:rFonts w:ascii="Arial" w:hAnsi="Arial" w:cs="Arial"/>
          <w:color w:val="000000" w:themeColor="text1"/>
          <w:sz w:val="20"/>
          <w:szCs w:val="20"/>
          <w:lang w:val="en-GB"/>
        </w:rPr>
      </w:pPr>
    </w:p>
    <w:p w14:paraId="67D46BB6" w14:textId="77777777" w:rsidR="005511BC" w:rsidRPr="00645D2E" w:rsidRDefault="005511BC" w:rsidP="750ACD42">
      <w:pPr>
        <w:spacing w:after="0" w:line="240" w:lineRule="auto"/>
        <w:ind w:left="540" w:hanging="540"/>
        <w:jc w:val="thaiDistribute"/>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5511BC" w:rsidRPr="00645D2E" w14:paraId="59C3304D" w14:textId="77777777" w:rsidTr="750ACD42">
        <w:trPr>
          <w:trHeight w:val="386"/>
        </w:trPr>
        <w:tc>
          <w:tcPr>
            <w:tcW w:w="9450" w:type="dxa"/>
            <w:vAlign w:val="center"/>
            <w:hideMark/>
          </w:tcPr>
          <w:p w14:paraId="1B95B811" w14:textId="5DBA7DFA" w:rsidR="005511BC" w:rsidRPr="00645D2E" w:rsidRDefault="00B441C1" w:rsidP="750ACD42">
            <w:pPr>
              <w:spacing w:after="0" w:line="240" w:lineRule="auto"/>
              <w:ind w:left="432" w:hanging="543"/>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11</w:t>
            </w:r>
            <w:r w:rsidR="009438E0" w:rsidRPr="00645D2E">
              <w:rPr>
                <w:rFonts w:ascii="Arial" w:hAnsi="Arial" w:cs="Arial"/>
                <w:color w:val="000000" w:themeColor="text1"/>
                <w:sz w:val="20"/>
                <w:szCs w:val="20"/>
              </w:rPr>
              <w:tab/>
            </w:r>
            <w:r w:rsidR="005511BC" w:rsidRPr="00645D2E">
              <w:rPr>
                <w:rFonts w:ascii="Arial" w:hAnsi="Arial" w:cs="Arial"/>
                <w:b/>
                <w:bCs/>
                <w:color w:val="000000" w:themeColor="text1"/>
                <w:sz w:val="20"/>
                <w:szCs w:val="20"/>
                <w:lang w:val="en-GB"/>
              </w:rPr>
              <w:t>Financial assets measured at fair value through profit or loss</w:t>
            </w:r>
          </w:p>
        </w:tc>
      </w:tr>
    </w:tbl>
    <w:p w14:paraId="0CA3C2F4" w14:textId="77777777" w:rsidR="00236AA1" w:rsidRPr="00645D2E" w:rsidRDefault="00236AA1" w:rsidP="750ACD42">
      <w:pPr>
        <w:spacing w:after="0" w:line="240" w:lineRule="auto"/>
        <w:jc w:val="both"/>
        <w:rPr>
          <w:rFonts w:ascii="Arial" w:hAnsi="Arial" w:cs="Arial"/>
          <w:color w:val="000000" w:themeColor="text1"/>
          <w:sz w:val="20"/>
          <w:szCs w:val="20"/>
          <w:lang w:val="en-GB"/>
        </w:rPr>
      </w:pPr>
    </w:p>
    <w:tbl>
      <w:tblPr>
        <w:tblW w:w="9441" w:type="dxa"/>
        <w:tblInd w:w="108" w:type="dxa"/>
        <w:tblLayout w:type="fixed"/>
        <w:tblLook w:val="04A0" w:firstRow="1" w:lastRow="0" w:firstColumn="1" w:lastColumn="0" w:noHBand="0" w:noVBand="1"/>
      </w:tblPr>
      <w:tblGrid>
        <w:gridCol w:w="2700"/>
        <w:gridCol w:w="2128"/>
        <w:gridCol w:w="1152"/>
        <w:gridCol w:w="1152"/>
        <w:gridCol w:w="1152"/>
        <w:gridCol w:w="1157"/>
      </w:tblGrid>
      <w:tr w:rsidR="00583995" w:rsidRPr="00645D2E" w14:paraId="36D94174" w14:textId="77777777" w:rsidTr="0012098C">
        <w:trPr>
          <w:cantSplit/>
          <w:trHeight w:val="20"/>
        </w:trPr>
        <w:tc>
          <w:tcPr>
            <w:tcW w:w="4828" w:type="dxa"/>
            <w:gridSpan w:val="2"/>
            <w:vAlign w:val="bottom"/>
          </w:tcPr>
          <w:p w14:paraId="231D67EC" w14:textId="5125F52A" w:rsidR="00583995" w:rsidRPr="00645D2E" w:rsidRDefault="00583995" w:rsidP="750ACD42">
            <w:pPr>
              <w:pStyle w:val="acctfourfigures"/>
              <w:tabs>
                <w:tab w:val="left" w:pos="720"/>
              </w:tabs>
              <w:spacing w:after="0" w:line="240" w:lineRule="auto"/>
              <w:ind w:right="-72"/>
              <w:jc w:val="right"/>
              <w:rPr>
                <w:rFonts w:ascii="Arial" w:hAnsi="Arial" w:cs="Arial"/>
                <w:b/>
                <w:bCs/>
                <w:color w:val="000000" w:themeColor="text1"/>
                <w:sz w:val="16"/>
                <w:szCs w:val="16"/>
                <w:lang w:bidi="th-TH"/>
              </w:rPr>
            </w:pPr>
          </w:p>
        </w:tc>
        <w:tc>
          <w:tcPr>
            <w:tcW w:w="4613" w:type="dxa"/>
            <w:gridSpan w:val="4"/>
            <w:vAlign w:val="bottom"/>
          </w:tcPr>
          <w:p w14:paraId="5AF2FCCE" w14:textId="166A6DC0" w:rsidR="00583995" w:rsidRPr="00645D2E" w:rsidRDefault="782752F3"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r w:rsidRPr="00645D2E">
              <w:rPr>
                <w:rFonts w:ascii="Arial" w:hAnsi="Arial" w:cs="Arial"/>
                <w:b/>
                <w:bCs/>
                <w:color w:val="000000" w:themeColor="text1"/>
                <w:spacing w:val="-4"/>
                <w:sz w:val="16"/>
                <w:szCs w:val="16"/>
                <w:lang w:val="en-GB"/>
              </w:rPr>
              <w:t>Consolidated financial information</w:t>
            </w:r>
          </w:p>
        </w:tc>
      </w:tr>
      <w:tr w:rsidR="00583995" w:rsidRPr="00645D2E" w14:paraId="181EF109" w14:textId="77777777" w:rsidTr="00536A4E">
        <w:trPr>
          <w:cantSplit/>
          <w:trHeight w:val="20"/>
        </w:trPr>
        <w:tc>
          <w:tcPr>
            <w:tcW w:w="2700" w:type="dxa"/>
            <w:vAlign w:val="bottom"/>
          </w:tcPr>
          <w:p w14:paraId="636B02C3" w14:textId="77777777" w:rsidR="00583995" w:rsidRPr="00645D2E"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tcBorders>
              <w:left w:val="nil"/>
              <w:bottom w:val="nil"/>
              <w:right w:val="nil"/>
            </w:tcBorders>
            <w:vAlign w:val="bottom"/>
          </w:tcPr>
          <w:p w14:paraId="1B55EE19" w14:textId="77777777" w:rsidR="00583995" w:rsidRPr="00645D2E" w:rsidRDefault="00583995" w:rsidP="750ACD42">
            <w:pPr>
              <w:pStyle w:val="acctfourfigures"/>
              <w:tabs>
                <w:tab w:val="left" w:pos="720"/>
              </w:tabs>
              <w:spacing w:after="0" w:line="240" w:lineRule="auto"/>
              <w:ind w:right="-72" w:hanging="121"/>
              <w:jc w:val="center"/>
              <w:rPr>
                <w:rFonts w:ascii="Arial" w:hAnsi="Arial" w:cs="Arial"/>
                <w:b/>
                <w:bCs/>
                <w:color w:val="000000" w:themeColor="text1"/>
                <w:sz w:val="16"/>
                <w:szCs w:val="16"/>
                <w:cs/>
                <w:lang w:val="en-GB" w:bidi="th-TH"/>
              </w:rPr>
            </w:pPr>
          </w:p>
        </w:tc>
        <w:tc>
          <w:tcPr>
            <w:tcW w:w="2304" w:type="dxa"/>
            <w:gridSpan w:val="2"/>
            <w:tcBorders>
              <w:top w:val="single" w:sz="4" w:space="0" w:color="auto"/>
              <w:left w:val="nil"/>
              <w:bottom w:val="nil"/>
              <w:right w:val="nil"/>
            </w:tcBorders>
            <w:vAlign w:val="bottom"/>
            <w:hideMark/>
          </w:tcPr>
          <w:p w14:paraId="4A9C0734" w14:textId="77777777" w:rsidR="00583995" w:rsidRPr="00645D2E" w:rsidRDefault="782752F3" w:rsidP="750ACD42">
            <w:pPr>
              <w:pStyle w:val="acctfourfigures"/>
              <w:tabs>
                <w:tab w:val="left" w:pos="720"/>
              </w:tabs>
              <w:spacing w:after="0" w:line="240" w:lineRule="auto"/>
              <w:ind w:right="-72"/>
              <w:jc w:val="center"/>
              <w:rPr>
                <w:rFonts w:ascii="Arial" w:hAnsi="Arial" w:cs="Arial"/>
                <w:b/>
                <w:bCs/>
                <w:color w:val="000000" w:themeColor="text1"/>
                <w:spacing w:val="-4"/>
                <w:sz w:val="16"/>
                <w:szCs w:val="16"/>
                <w:lang w:val="en-GB" w:bidi="th-TH"/>
              </w:rPr>
            </w:pPr>
            <w:r w:rsidRPr="00645D2E">
              <w:rPr>
                <w:rFonts w:ascii="Arial" w:hAnsi="Arial" w:cs="Arial"/>
                <w:b/>
                <w:bCs/>
                <w:color w:val="000000" w:themeColor="text1"/>
                <w:spacing w:val="-4"/>
                <w:sz w:val="16"/>
                <w:szCs w:val="16"/>
                <w:lang w:val="en-GB" w:bidi="th-TH"/>
              </w:rPr>
              <w:t>Proportion of ordinary shares</w:t>
            </w:r>
            <w:r w:rsidRPr="00645D2E">
              <w:rPr>
                <w:rFonts w:ascii="Arial" w:hAnsi="Arial" w:cs="Arial"/>
                <w:b/>
                <w:bCs/>
                <w:color w:val="000000" w:themeColor="text1"/>
                <w:spacing w:val="-4"/>
                <w:sz w:val="16"/>
                <w:szCs w:val="16"/>
                <w:cs/>
                <w:lang w:val="en-GB" w:bidi="th-TH"/>
              </w:rPr>
              <w:t xml:space="preserve"> </w:t>
            </w:r>
            <w:r w:rsidRPr="00645D2E">
              <w:rPr>
                <w:rFonts w:ascii="Arial" w:hAnsi="Arial" w:cs="Arial"/>
                <w:b/>
                <w:bCs/>
                <w:color w:val="000000" w:themeColor="text1"/>
                <w:spacing w:val="-4"/>
                <w:sz w:val="16"/>
                <w:szCs w:val="16"/>
                <w:lang w:val="en-GB" w:bidi="th-TH"/>
              </w:rPr>
              <w:t xml:space="preserve">held by the Group </w:t>
            </w:r>
          </w:p>
        </w:tc>
        <w:tc>
          <w:tcPr>
            <w:tcW w:w="2309" w:type="dxa"/>
            <w:gridSpan w:val="2"/>
            <w:tcBorders>
              <w:top w:val="single" w:sz="4" w:space="0" w:color="auto"/>
              <w:left w:val="nil"/>
              <w:bottom w:val="nil"/>
              <w:right w:val="nil"/>
            </w:tcBorders>
            <w:vAlign w:val="bottom"/>
          </w:tcPr>
          <w:p w14:paraId="3FB1A153" w14:textId="77777777" w:rsidR="00583995" w:rsidRPr="00645D2E" w:rsidRDefault="00583995"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p>
          <w:p w14:paraId="1C86CA5E" w14:textId="2A658114" w:rsidR="00583995" w:rsidRPr="00645D2E" w:rsidRDefault="782752F3"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Value</w:t>
            </w:r>
          </w:p>
        </w:tc>
      </w:tr>
      <w:tr w:rsidR="00583995" w:rsidRPr="00645D2E" w14:paraId="58D13088" w14:textId="77777777" w:rsidTr="0012098C">
        <w:trPr>
          <w:cantSplit/>
          <w:trHeight w:val="20"/>
        </w:trPr>
        <w:tc>
          <w:tcPr>
            <w:tcW w:w="2700" w:type="dxa"/>
            <w:vAlign w:val="bottom"/>
          </w:tcPr>
          <w:p w14:paraId="7611A090" w14:textId="77777777" w:rsidR="00583995" w:rsidRPr="00645D2E"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vAlign w:val="bottom"/>
          </w:tcPr>
          <w:p w14:paraId="1D499A4B" w14:textId="77777777" w:rsidR="00583995" w:rsidRPr="00645D2E" w:rsidRDefault="00583995" w:rsidP="750ACD42">
            <w:pPr>
              <w:pStyle w:val="acctfourfigures"/>
              <w:tabs>
                <w:tab w:val="left" w:pos="720"/>
              </w:tabs>
              <w:spacing w:after="0" w:line="240" w:lineRule="auto"/>
              <w:ind w:left="115" w:right="-72" w:hanging="134"/>
              <w:jc w:val="center"/>
              <w:rPr>
                <w:rFonts w:ascii="Arial" w:hAnsi="Arial" w:cs="Arial"/>
                <w:b/>
                <w:bCs/>
                <w:color w:val="000000" w:themeColor="text1"/>
                <w:sz w:val="16"/>
                <w:szCs w:val="16"/>
                <w:cs/>
                <w:lang w:val="en-GB" w:bidi="th-TH"/>
              </w:rPr>
            </w:pPr>
          </w:p>
        </w:tc>
        <w:tc>
          <w:tcPr>
            <w:tcW w:w="1152" w:type="dxa"/>
            <w:tcBorders>
              <w:top w:val="single" w:sz="4" w:space="0" w:color="auto"/>
              <w:left w:val="nil"/>
              <w:bottom w:val="nil"/>
              <w:right w:val="nil"/>
            </w:tcBorders>
            <w:vAlign w:val="bottom"/>
            <w:hideMark/>
          </w:tcPr>
          <w:p w14:paraId="2BB0EAF7" w14:textId="10327EE7"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pacing w:val="-4"/>
                <w:sz w:val="16"/>
                <w:szCs w:val="16"/>
                <w:lang w:val="en-GB" w:bidi="th-TH"/>
              </w:rPr>
              <w:t>31</w:t>
            </w:r>
            <w:r w:rsidR="00AA3360" w:rsidRPr="00645D2E">
              <w:rPr>
                <w:rFonts w:ascii="Arial" w:hAnsi="Arial" w:cs="Arial"/>
                <w:b/>
                <w:bCs/>
                <w:color w:val="000000" w:themeColor="text1"/>
                <w:spacing w:val="-4"/>
                <w:sz w:val="16"/>
                <w:szCs w:val="16"/>
                <w:lang w:val="en-GB" w:bidi="th-TH"/>
              </w:rPr>
              <w:t xml:space="preserve"> March</w:t>
            </w:r>
          </w:p>
        </w:tc>
        <w:tc>
          <w:tcPr>
            <w:tcW w:w="1152" w:type="dxa"/>
            <w:tcBorders>
              <w:top w:val="single" w:sz="4" w:space="0" w:color="auto"/>
              <w:left w:val="nil"/>
              <w:bottom w:val="nil"/>
              <w:right w:val="nil"/>
            </w:tcBorders>
            <w:vAlign w:val="bottom"/>
            <w:hideMark/>
          </w:tcPr>
          <w:p w14:paraId="3D32D6A7" w14:textId="047892C9"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31</w:t>
            </w:r>
            <w:r w:rsidR="782752F3" w:rsidRPr="00645D2E">
              <w:rPr>
                <w:rFonts w:ascii="Arial" w:hAnsi="Arial" w:cs="Arial"/>
                <w:b/>
                <w:bCs/>
                <w:color w:val="000000" w:themeColor="text1"/>
                <w:sz w:val="16"/>
                <w:szCs w:val="16"/>
                <w:lang w:val="en-GB" w:bidi="th-TH"/>
              </w:rPr>
              <w:t xml:space="preserve"> December </w:t>
            </w:r>
          </w:p>
        </w:tc>
        <w:tc>
          <w:tcPr>
            <w:tcW w:w="1152" w:type="dxa"/>
            <w:tcBorders>
              <w:top w:val="single" w:sz="4" w:space="0" w:color="auto"/>
              <w:left w:val="nil"/>
              <w:bottom w:val="nil"/>
              <w:right w:val="nil"/>
            </w:tcBorders>
            <w:vAlign w:val="bottom"/>
            <w:hideMark/>
          </w:tcPr>
          <w:p w14:paraId="5BB26152" w14:textId="4ABEB541"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pacing w:val="-4"/>
                <w:sz w:val="16"/>
                <w:szCs w:val="16"/>
                <w:lang w:val="en-GB" w:bidi="th-TH"/>
              </w:rPr>
              <w:t>31</w:t>
            </w:r>
            <w:r w:rsidR="00AA3360" w:rsidRPr="00645D2E">
              <w:rPr>
                <w:rFonts w:ascii="Arial" w:hAnsi="Arial" w:cs="Arial"/>
                <w:b/>
                <w:bCs/>
                <w:color w:val="000000" w:themeColor="text1"/>
                <w:spacing w:val="-4"/>
                <w:sz w:val="16"/>
                <w:szCs w:val="16"/>
                <w:lang w:val="en-GB" w:bidi="th-TH"/>
              </w:rPr>
              <w:t xml:space="preserve"> March</w:t>
            </w:r>
          </w:p>
        </w:tc>
        <w:tc>
          <w:tcPr>
            <w:tcW w:w="1157" w:type="dxa"/>
            <w:tcBorders>
              <w:top w:val="single" w:sz="4" w:space="0" w:color="auto"/>
              <w:left w:val="nil"/>
              <w:bottom w:val="nil"/>
              <w:right w:val="nil"/>
            </w:tcBorders>
            <w:vAlign w:val="bottom"/>
            <w:hideMark/>
          </w:tcPr>
          <w:p w14:paraId="654C75FB" w14:textId="5478DC09"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31</w:t>
            </w:r>
            <w:r w:rsidR="782752F3" w:rsidRPr="00645D2E">
              <w:rPr>
                <w:rFonts w:ascii="Arial" w:hAnsi="Arial" w:cs="Arial"/>
                <w:b/>
                <w:bCs/>
                <w:color w:val="000000" w:themeColor="text1"/>
                <w:sz w:val="16"/>
                <w:szCs w:val="16"/>
                <w:lang w:val="en-GB" w:bidi="th-TH"/>
              </w:rPr>
              <w:t xml:space="preserve"> December </w:t>
            </w:r>
          </w:p>
        </w:tc>
      </w:tr>
      <w:tr w:rsidR="00583995" w:rsidRPr="00645D2E" w14:paraId="686904F4" w14:textId="77777777" w:rsidTr="0012098C">
        <w:trPr>
          <w:cantSplit/>
          <w:trHeight w:val="20"/>
        </w:trPr>
        <w:tc>
          <w:tcPr>
            <w:tcW w:w="2700" w:type="dxa"/>
            <w:vAlign w:val="bottom"/>
          </w:tcPr>
          <w:p w14:paraId="6C3FBD4D" w14:textId="77777777" w:rsidR="00583995" w:rsidRPr="00645D2E"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vAlign w:val="bottom"/>
          </w:tcPr>
          <w:p w14:paraId="644E2264" w14:textId="77777777" w:rsidR="00583995" w:rsidRPr="00645D2E" w:rsidRDefault="00583995" w:rsidP="750ACD42">
            <w:pPr>
              <w:pStyle w:val="acctfourfigures"/>
              <w:tabs>
                <w:tab w:val="left" w:pos="720"/>
              </w:tabs>
              <w:spacing w:after="0" w:line="240" w:lineRule="auto"/>
              <w:ind w:left="115" w:right="-72" w:hanging="134"/>
              <w:jc w:val="center"/>
              <w:rPr>
                <w:rFonts w:ascii="Arial" w:hAnsi="Arial" w:cs="Arial"/>
                <w:b/>
                <w:bCs/>
                <w:color w:val="000000" w:themeColor="text1"/>
                <w:sz w:val="16"/>
                <w:szCs w:val="16"/>
                <w:cs/>
                <w:lang w:val="en-GB" w:bidi="th-TH"/>
              </w:rPr>
            </w:pPr>
          </w:p>
        </w:tc>
        <w:tc>
          <w:tcPr>
            <w:tcW w:w="1152" w:type="dxa"/>
            <w:vAlign w:val="bottom"/>
            <w:hideMark/>
          </w:tcPr>
          <w:p w14:paraId="248A3411" w14:textId="0963D015"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2026</w:t>
            </w:r>
          </w:p>
        </w:tc>
        <w:tc>
          <w:tcPr>
            <w:tcW w:w="1152" w:type="dxa"/>
            <w:vAlign w:val="bottom"/>
            <w:hideMark/>
          </w:tcPr>
          <w:p w14:paraId="64FC2C91" w14:textId="764E9909"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2025</w:t>
            </w:r>
          </w:p>
        </w:tc>
        <w:tc>
          <w:tcPr>
            <w:tcW w:w="1152" w:type="dxa"/>
            <w:vAlign w:val="bottom"/>
            <w:hideMark/>
          </w:tcPr>
          <w:p w14:paraId="0A12ADFF" w14:textId="077E9EF0"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2026</w:t>
            </w:r>
          </w:p>
        </w:tc>
        <w:tc>
          <w:tcPr>
            <w:tcW w:w="1157" w:type="dxa"/>
            <w:vAlign w:val="bottom"/>
            <w:hideMark/>
          </w:tcPr>
          <w:p w14:paraId="09A9B7F4" w14:textId="2202AC09"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2025</w:t>
            </w:r>
          </w:p>
        </w:tc>
      </w:tr>
      <w:tr w:rsidR="00583995" w:rsidRPr="00645D2E" w14:paraId="05209444" w14:textId="77777777" w:rsidTr="0012098C">
        <w:trPr>
          <w:cantSplit/>
          <w:trHeight w:val="20"/>
        </w:trPr>
        <w:tc>
          <w:tcPr>
            <w:tcW w:w="2700" w:type="dxa"/>
            <w:vAlign w:val="bottom"/>
          </w:tcPr>
          <w:p w14:paraId="1FEFEA65" w14:textId="77777777" w:rsidR="00583995" w:rsidRPr="00645D2E" w:rsidRDefault="00583995" w:rsidP="750ACD42">
            <w:pPr>
              <w:spacing w:after="0" w:line="240" w:lineRule="auto"/>
              <w:ind w:left="-101" w:right="-72"/>
              <w:rPr>
                <w:rFonts w:ascii="Arial" w:hAnsi="Arial" w:cs="Arial"/>
                <w:b/>
                <w:bCs/>
                <w:color w:val="000000" w:themeColor="text1"/>
                <w:spacing w:val="-4"/>
                <w:sz w:val="16"/>
                <w:szCs w:val="16"/>
                <w:lang w:val="en-GB"/>
              </w:rPr>
            </w:pPr>
          </w:p>
        </w:tc>
        <w:tc>
          <w:tcPr>
            <w:tcW w:w="2128" w:type="dxa"/>
            <w:tcBorders>
              <w:top w:val="nil"/>
              <w:left w:val="nil"/>
              <w:bottom w:val="single" w:sz="4" w:space="0" w:color="auto"/>
              <w:right w:val="nil"/>
            </w:tcBorders>
            <w:vAlign w:val="bottom"/>
            <w:hideMark/>
          </w:tcPr>
          <w:p w14:paraId="51FFF1CB" w14:textId="77777777" w:rsidR="00583995" w:rsidRPr="00645D2E" w:rsidRDefault="782752F3" w:rsidP="750ACD42">
            <w:pPr>
              <w:pStyle w:val="acctfourfigures"/>
              <w:tabs>
                <w:tab w:val="left" w:pos="720"/>
              </w:tabs>
              <w:spacing w:after="0" w:line="240" w:lineRule="auto"/>
              <w:ind w:left="115" w:right="-12" w:hanging="134"/>
              <w:jc w:val="center"/>
              <w:rPr>
                <w:rFonts w:ascii="Arial" w:hAnsi="Arial" w:cs="Arial"/>
                <w:b/>
                <w:bCs/>
                <w:color w:val="000000" w:themeColor="text1"/>
                <w:spacing w:val="-4"/>
                <w:sz w:val="16"/>
                <w:szCs w:val="16"/>
                <w:cs/>
                <w:lang w:val="en-GB" w:bidi="th-TH"/>
              </w:rPr>
            </w:pPr>
            <w:r w:rsidRPr="00645D2E">
              <w:rPr>
                <w:rFonts w:ascii="Arial" w:hAnsi="Arial" w:cs="Arial"/>
                <w:b/>
                <w:bCs/>
                <w:color w:val="000000" w:themeColor="text1"/>
                <w:spacing w:val="-4"/>
                <w:sz w:val="16"/>
                <w:szCs w:val="16"/>
                <w:lang w:val="en-GB" w:bidi="th-TH"/>
              </w:rPr>
              <w:t>Nature of business</w:t>
            </w:r>
          </w:p>
        </w:tc>
        <w:tc>
          <w:tcPr>
            <w:tcW w:w="1152" w:type="dxa"/>
            <w:tcBorders>
              <w:top w:val="nil"/>
              <w:left w:val="nil"/>
              <w:bottom w:val="single" w:sz="4" w:space="0" w:color="auto"/>
              <w:right w:val="nil"/>
            </w:tcBorders>
            <w:vAlign w:val="bottom"/>
            <w:hideMark/>
          </w:tcPr>
          <w:p w14:paraId="62EBCF10" w14:textId="77777777"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cs/>
                <w:lang w:val="en-GB" w:bidi="th-TH"/>
              </w:rPr>
              <w:t>%</w:t>
            </w:r>
          </w:p>
        </w:tc>
        <w:tc>
          <w:tcPr>
            <w:tcW w:w="1152" w:type="dxa"/>
            <w:tcBorders>
              <w:top w:val="nil"/>
              <w:left w:val="nil"/>
              <w:bottom w:val="single" w:sz="4" w:space="0" w:color="auto"/>
              <w:right w:val="nil"/>
            </w:tcBorders>
            <w:vAlign w:val="bottom"/>
            <w:hideMark/>
          </w:tcPr>
          <w:p w14:paraId="0B737C3F" w14:textId="77777777"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45D2E">
              <w:rPr>
                <w:rFonts w:ascii="Arial" w:hAnsi="Arial" w:cs="Arial"/>
                <w:b/>
                <w:bCs/>
                <w:color w:val="000000" w:themeColor="text1"/>
                <w:sz w:val="16"/>
                <w:szCs w:val="16"/>
                <w:cs/>
                <w:lang w:val="en-GB" w:bidi="th-TH"/>
              </w:rPr>
              <w:t>%</w:t>
            </w:r>
          </w:p>
        </w:tc>
        <w:tc>
          <w:tcPr>
            <w:tcW w:w="1152" w:type="dxa"/>
            <w:tcBorders>
              <w:top w:val="nil"/>
              <w:left w:val="nil"/>
              <w:bottom w:val="single" w:sz="4" w:space="0" w:color="auto"/>
              <w:right w:val="nil"/>
            </w:tcBorders>
            <w:vAlign w:val="bottom"/>
            <w:hideMark/>
          </w:tcPr>
          <w:p w14:paraId="3ACE0AD1" w14:textId="34B2E72C"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45D2E">
              <w:rPr>
                <w:rFonts w:ascii="Arial" w:hAnsi="Arial" w:cs="Arial"/>
                <w:b/>
                <w:bCs/>
                <w:color w:val="000000" w:themeColor="text1"/>
                <w:sz w:val="16"/>
                <w:szCs w:val="16"/>
                <w:lang w:val="en-GB" w:bidi="th-TH"/>
              </w:rPr>
              <w:t>Baht</w:t>
            </w:r>
            <w:r w:rsidRPr="00645D2E">
              <w:rPr>
                <w:rFonts w:ascii="Arial" w:hAnsi="Arial" w:cs="Arial"/>
                <w:b/>
                <w:bCs/>
                <w:color w:val="000000" w:themeColor="text1"/>
                <w:sz w:val="16"/>
                <w:szCs w:val="16"/>
                <w:cs/>
                <w:lang w:val="en-GB" w:bidi="th-TH"/>
              </w:rPr>
              <w:t>’</w:t>
            </w:r>
            <w:r w:rsidR="00B441C1" w:rsidRPr="00645D2E">
              <w:rPr>
                <w:rFonts w:ascii="Arial" w:hAnsi="Arial" w:cs="Arial"/>
                <w:b/>
                <w:bCs/>
                <w:color w:val="000000" w:themeColor="text1"/>
                <w:sz w:val="16"/>
                <w:szCs w:val="16"/>
                <w:lang w:val="en-GB" w:bidi="th-TH"/>
              </w:rPr>
              <w:t>000</w:t>
            </w:r>
          </w:p>
        </w:tc>
        <w:tc>
          <w:tcPr>
            <w:tcW w:w="1157" w:type="dxa"/>
            <w:tcBorders>
              <w:top w:val="nil"/>
              <w:left w:val="nil"/>
              <w:bottom w:val="single" w:sz="4" w:space="0" w:color="auto"/>
              <w:right w:val="nil"/>
            </w:tcBorders>
            <w:vAlign w:val="bottom"/>
            <w:hideMark/>
          </w:tcPr>
          <w:p w14:paraId="0D81C946" w14:textId="7908876D"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45D2E">
              <w:rPr>
                <w:rFonts w:ascii="Arial" w:hAnsi="Arial" w:cs="Arial"/>
                <w:b/>
                <w:bCs/>
                <w:color w:val="000000" w:themeColor="text1"/>
                <w:sz w:val="16"/>
                <w:szCs w:val="16"/>
                <w:lang w:val="en-GB" w:bidi="th-TH"/>
              </w:rPr>
              <w:t>Baht</w:t>
            </w:r>
            <w:r w:rsidRPr="00645D2E">
              <w:rPr>
                <w:rFonts w:ascii="Arial" w:hAnsi="Arial" w:cs="Arial"/>
                <w:b/>
                <w:bCs/>
                <w:color w:val="000000" w:themeColor="text1"/>
                <w:sz w:val="16"/>
                <w:szCs w:val="16"/>
                <w:cs/>
                <w:lang w:val="en-GB" w:bidi="th-TH"/>
              </w:rPr>
              <w:t>’</w:t>
            </w:r>
            <w:r w:rsidR="00B441C1" w:rsidRPr="00645D2E">
              <w:rPr>
                <w:rFonts w:ascii="Arial" w:hAnsi="Arial" w:cs="Arial"/>
                <w:b/>
                <w:bCs/>
                <w:color w:val="000000" w:themeColor="text1"/>
                <w:sz w:val="16"/>
                <w:szCs w:val="16"/>
                <w:lang w:val="en-GB" w:bidi="th-TH"/>
              </w:rPr>
              <w:t>000</w:t>
            </w:r>
          </w:p>
        </w:tc>
      </w:tr>
      <w:tr w:rsidR="00583995" w:rsidRPr="00645D2E" w14:paraId="176CE72C" w14:textId="77777777" w:rsidTr="0012098C">
        <w:trPr>
          <w:cantSplit/>
          <w:trHeight w:val="60"/>
        </w:trPr>
        <w:tc>
          <w:tcPr>
            <w:tcW w:w="2700" w:type="dxa"/>
            <w:vAlign w:val="bottom"/>
          </w:tcPr>
          <w:p w14:paraId="4DE4AD93" w14:textId="77777777" w:rsidR="00583995" w:rsidRPr="00645D2E" w:rsidRDefault="00583995" w:rsidP="750ACD42">
            <w:pPr>
              <w:spacing w:after="0" w:line="240" w:lineRule="auto"/>
              <w:ind w:left="-101" w:right="-72"/>
              <w:rPr>
                <w:rFonts w:ascii="Arial" w:hAnsi="Arial" w:cs="Arial"/>
                <w:color w:val="000000" w:themeColor="text1"/>
                <w:spacing w:val="-2"/>
                <w:sz w:val="16"/>
                <w:szCs w:val="16"/>
                <w:cs/>
                <w:lang w:val="en-GB"/>
              </w:rPr>
            </w:pPr>
          </w:p>
        </w:tc>
        <w:tc>
          <w:tcPr>
            <w:tcW w:w="2128" w:type="dxa"/>
            <w:tcBorders>
              <w:top w:val="single" w:sz="4" w:space="0" w:color="auto"/>
              <w:left w:val="nil"/>
              <w:bottom w:val="nil"/>
              <w:right w:val="nil"/>
            </w:tcBorders>
            <w:vAlign w:val="bottom"/>
          </w:tcPr>
          <w:p w14:paraId="58E3B512" w14:textId="77777777" w:rsidR="00583995" w:rsidRPr="00645D2E" w:rsidRDefault="00583995" w:rsidP="750ACD42">
            <w:pPr>
              <w:spacing w:after="0" w:line="240" w:lineRule="auto"/>
              <w:ind w:left="115" w:right="-135" w:hanging="134"/>
              <w:rPr>
                <w:rFonts w:ascii="Arial" w:hAnsi="Arial" w:cs="Arial"/>
                <w:color w:val="000000" w:themeColor="text1"/>
                <w:spacing w:val="-4"/>
                <w:sz w:val="16"/>
                <w:szCs w:val="16"/>
                <w:lang w:val="en-GB"/>
              </w:rPr>
            </w:pPr>
          </w:p>
        </w:tc>
        <w:tc>
          <w:tcPr>
            <w:tcW w:w="1152" w:type="dxa"/>
            <w:tcBorders>
              <w:top w:val="single" w:sz="4" w:space="0" w:color="auto"/>
              <w:left w:val="nil"/>
              <w:bottom w:val="nil"/>
              <w:right w:val="nil"/>
            </w:tcBorders>
            <w:vAlign w:val="bottom"/>
          </w:tcPr>
          <w:p w14:paraId="32A6571F"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left w:val="nil"/>
              <w:bottom w:val="nil"/>
              <w:right w:val="nil"/>
            </w:tcBorders>
            <w:vAlign w:val="bottom"/>
          </w:tcPr>
          <w:p w14:paraId="32690319"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left w:val="nil"/>
              <w:bottom w:val="nil"/>
              <w:right w:val="nil"/>
            </w:tcBorders>
            <w:vAlign w:val="bottom"/>
          </w:tcPr>
          <w:p w14:paraId="3588DFDC"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7" w:type="dxa"/>
            <w:tcBorders>
              <w:top w:val="single" w:sz="4" w:space="0" w:color="auto"/>
              <w:left w:val="nil"/>
              <w:bottom w:val="nil"/>
              <w:right w:val="nil"/>
            </w:tcBorders>
            <w:vAlign w:val="bottom"/>
          </w:tcPr>
          <w:p w14:paraId="5F00D91B"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r>
      <w:tr w:rsidR="0012098C" w:rsidRPr="00645D2E" w14:paraId="3CCA8DE4" w14:textId="77777777" w:rsidTr="00364C73">
        <w:trPr>
          <w:cantSplit/>
          <w:trHeight w:val="20"/>
        </w:trPr>
        <w:tc>
          <w:tcPr>
            <w:tcW w:w="2700" w:type="dxa"/>
            <w:hideMark/>
          </w:tcPr>
          <w:p w14:paraId="0014BA58" w14:textId="77777777" w:rsidR="0012098C" w:rsidRPr="00645D2E" w:rsidRDefault="0012098C" w:rsidP="0012098C">
            <w:pPr>
              <w:spacing w:after="0" w:line="240" w:lineRule="auto"/>
              <w:ind w:left="34" w:right="-72" w:hanging="135"/>
              <w:rPr>
                <w:rFonts w:ascii="Arial" w:hAnsi="Arial" w:cs="Arial"/>
                <w:color w:val="000000" w:themeColor="text1"/>
                <w:spacing w:val="-6"/>
                <w:sz w:val="16"/>
                <w:szCs w:val="16"/>
                <w:lang w:val="en-GB"/>
              </w:rPr>
            </w:pPr>
            <w:proofErr w:type="spellStart"/>
            <w:r w:rsidRPr="00645D2E">
              <w:rPr>
                <w:rFonts w:ascii="Arial" w:hAnsi="Arial" w:cs="Arial"/>
                <w:color w:val="000000" w:themeColor="text1"/>
                <w:spacing w:val="-6"/>
                <w:sz w:val="16"/>
                <w:szCs w:val="16"/>
                <w:lang w:val="en-GB"/>
              </w:rPr>
              <w:t>Smothong</w:t>
            </w:r>
            <w:proofErr w:type="spellEnd"/>
            <w:r w:rsidRPr="00645D2E">
              <w:rPr>
                <w:rFonts w:ascii="Arial" w:hAnsi="Arial" w:cs="Arial"/>
                <w:color w:val="000000" w:themeColor="text1"/>
                <w:spacing w:val="-6"/>
                <w:sz w:val="16"/>
                <w:szCs w:val="16"/>
                <w:lang w:val="en-GB"/>
              </w:rPr>
              <w:t xml:space="preserve"> Group Public Company </w:t>
            </w:r>
          </w:p>
          <w:p w14:paraId="47ED424C" w14:textId="70AC38B0" w:rsidR="0012098C" w:rsidRPr="00645D2E" w:rsidRDefault="0012098C" w:rsidP="0012098C">
            <w:pPr>
              <w:spacing w:after="0" w:line="240" w:lineRule="auto"/>
              <w:ind w:left="34" w:right="-72" w:hanging="135"/>
              <w:rPr>
                <w:rFonts w:ascii="Arial" w:hAnsi="Arial" w:cs="Arial"/>
                <w:color w:val="000000" w:themeColor="text1"/>
                <w:spacing w:val="-6"/>
                <w:sz w:val="16"/>
                <w:szCs w:val="16"/>
                <w:lang w:val="en-GB"/>
              </w:rPr>
            </w:pPr>
            <w:r w:rsidRPr="00645D2E">
              <w:rPr>
                <w:rFonts w:ascii="Arial" w:hAnsi="Arial" w:cs="Arial"/>
                <w:color w:val="000000" w:themeColor="text1"/>
                <w:spacing w:val="-6"/>
                <w:sz w:val="16"/>
                <w:szCs w:val="16"/>
                <w:lang w:val="en-GB"/>
              </w:rPr>
              <w:t xml:space="preserve">   Limited</w:t>
            </w:r>
          </w:p>
        </w:tc>
        <w:tc>
          <w:tcPr>
            <w:tcW w:w="2128" w:type="dxa"/>
            <w:vAlign w:val="bottom"/>
            <w:hideMark/>
          </w:tcPr>
          <w:p w14:paraId="74154A1A" w14:textId="77777777" w:rsidR="0012098C" w:rsidRPr="00645D2E" w:rsidRDefault="0012098C" w:rsidP="0012098C">
            <w:pPr>
              <w:spacing w:after="0" w:line="240" w:lineRule="auto"/>
              <w:ind w:left="115" w:right="-135" w:hanging="134"/>
              <w:rPr>
                <w:rFonts w:ascii="Arial" w:hAnsi="Arial" w:cs="Arial"/>
                <w:color w:val="000000" w:themeColor="text1"/>
                <w:spacing w:val="-4"/>
                <w:sz w:val="16"/>
                <w:szCs w:val="16"/>
                <w:lang w:val="en-GB"/>
              </w:rPr>
            </w:pPr>
            <w:r w:rsidRPr="00645D2E">
              <w:rPr>
                <w:rFonts w:ascii="Arial" w:hAnsi="Arial" w:cs="Arial"/>
                <w:color w:val="000000" w:themeColor="text1"/>
                <w:spacing w:val="-4"/>
                <w:sz w:val="16"/>
                <w:szCs w:val="16"/>
                <w:lang w:val="en-GB"/>
              </w:rPr>
              <w:t>Production and distribution of crude palm oil</w:t>
            </w:r>
          </w:p>
        </w:tc>
        <w:tc>
          <w:tcPr>
            <w:tcW w:w="1152" w:type="dxa"/>
            <w:vAlign w:val="bottom"/>
          </w:tcPr>
          <w:p w14:paraId="6FC8C83F" w14:textId="190EC422" w:rsidR="0012098C" w:rsidRPr="00645D2E" w:rsidRDefault="00A473BA" w:rsidP="0012098C">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0.91</w:t>
            </w:r>
          </w:p>
        </w:tc>
        <w:tc>
          <w:tcPr>
            <w:tcW w:w="1152" w:type="dxa"/>
            <w:vAlign w:val="bottom"/>
          </w:tcPr>
          <w:p w14:paraId="04B6FC05" w14:textId="270BA068" w:rsidR="0012098C" w:rsidRPr="00645D2E" w:rsidRDefault="0012098C" w:rsidP="0012098C">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0.91</w:t>
            </w:r>
          </w:p>
        </w:tc>
        <w:tc>
          <w:tcPr>
            <w:tcW w:w="1152" w:type="dxa"/>
            <w:vAlign w:val="bottom"/>
          </w:tcPr>
          <w:p w14:paraId="29EC8C6B" w14:textId="5B8283AB" w:rsidR="0012098C" w:rsidRPr="00645D2E" w:rsidRDefault="00EB210B"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42,001</w:t>
            </w:r>
          </w:p>
        </w:tc>
        <w:tc>
          <w:tcPr>
            <w:tcW w:w="1157" w:type="dxa"/>
            <w:vAlign w:val="bottom"/>
          </w:tcPr>
          <w:p w14:paraId="72D3B03F" w14:textId="04156F2E" w:rsidR="0012098C" w:rsidRPr="00645D2E" w:rsidRDefault="0012098C"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30,576</w:t>
            </w:r>
          </w:p>
        </w:tc>
      </w:tr>
      <w:tr w:rsidR="0012098C" w:rsidRPr="00645D2E" w14:paraId="21BEB0A9" w14:textId="77777777" w:rsidTr="0012098C">
        <w:trPr>
          <w:cantSplit/>
          <w:trHeight w:val="20"/>
        </w:trPr>
        <w:tc>
          <w:tcPr>
            <w:tcW w:w="2700" w:type="dxa"/>
            <w:vAlign w:val="bottom"/>
          </w:tcPr>
          <w:p w14:paraId="41B246F5" w14:textId="77777777" w:rsidR="0012098C" w:rsidRPr="00645D2E" w:rsidRDefault="0012098C" w:rsidP="0012098C">
            <w:pPr>
              <w:spacing w:after="0" w:line="240" w:lineRule="auto"/>
              <w:ind w:left="-101" w:right="-72"/>
              <w:rPr>
                <w:rFonts w:ascii="Arial" w:hAnsi="Arial" w:cs="Arial"/>
                <w:color w:val="000000" w:themeColor="text1"/>
                <w:spacing w:val="-4"/>
                <w:sz w:val="16"/>
                <w:szCs w:val="16"/>
                <w:lang w:val="en-GB"/>
              </w:rPr>
            </w:pPr>
          </w:p>
        </w:tc>
        <w:tc>
          <w:tcPr>
            <w:tcW w:w="2128" w:type="dxa"/>
            <w:vAlign w:val="bottom"/>
          </w:tcPr>
          <w:p w14:paraId="6F590AC1" w14:textId="77777777" w:rsidR="0012098C" w:rsidRPr="00645D2E" w:rsidRDefault="0012098C" w:rsidP="0012098C">
            <w:pPr>
              <w:spacing w:after="0" w:line="240" w:lineRule="auto"/>
              <w:ind w:left="115" w:right="-135" w:hanging="134"/>
              <w:rPr>
                <w:rFonts w:ascii="Arial" w:hAnsi="Arial" w:cs="Arial"/>
                <w:color w:val="000000" w:themeColor="text1"/>
                <w:spacing w:val="-4"/>
                <w:sz w:val="16"/>
                <w:szCs w:val="16"/>
                <w:lang w:val="en-GB"/>
              </w:rPr>
            </w:pPr>
          </w:p>
        </w:tc>
        <w:tc>
          <w:tcPr>
            <w:tcW w:w="1152" w:type="dxa"/>
            <w:vAlign w:val="bottom"/>
          </w:tcPr>
          <w:p w14:paraId="45FE8194"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4FBDE128" w14:textId="77777777" w:rsidR="0012098C" w:rsidRPr="00645D2E" w:rsidRDefault="0012098C" w:rsidP="0012098C">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left w:val="nil"/>
              <w:right w:val="nil"/>
            </w:tcBorders>
            <w:vAlign w:val="bottom"/>
          </w:tcPr>
          <w:p w14:paraId="5786614D"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7" w:type="dxa"/>
            <w:tcBorders>
              <w:top w:val="single" w:sz="4" w:space="0" w:color="auto"/>
              <w:left w:val="nil"/>
              <w:right w:val="nil"/>
            </w:tcBorders>
            <w:vAlign w:val="bottom"/>
          </w:tcPr>
          <w:p w14:paraId="594F9B44" w14:textId="77777777" w:rsidR="0012098C" w:rsidRPr="00645D2E" w:rsidRDefault="0012098C"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p>
        </w:tc>
      </w:tr>
      <w:tr w:rsidR="0012098C" w:rsidRPr="00645D2E" w14:paraId="738304A3" w14:textId="77777777" w:rsidTr="0012098C">
        <w:trPr>
          <w:cantSplit/>
          <w:trHeight w:val="20"/>
        </w:trPr>
        <w:tc>
          <w:tcPr>
            <w:tcW w:w="2700" w:type="dxa"/>
            <w:vAlign w:val="bottom"/>
            <w:hideMark/>
          </w:tcPr>
          <w:p w14:paraId="2B8C0735" w14:textId="7E9A0BDA" w:rsidR="0012098C" w:rsidRPr="00645D2E" w:rsidRDefault="0012098C" w:rsidP="0012098C">
            <w:pPr>
              <w:spacing w:after="0" w:line="240" w:lineRule="auto"/>
              <w:ind w:left="-101" w:right="-72"/>
              <w:rPr>
                <w:rFonts w:ascii="Arial" w:hAnsi="Arial" w:cs="Arial"/>
                <w:color w:val="000000" w:themeColor="text1"/>
                <w:spacing w:val="-4"/>
                <w:sz w:val="16"/>
                <w:szCs w:val="16"/>
                <w:lang w:val="en-GB"/>
              </w:rPr>
            </w:pPr>
          </w:p>
        </w:tc>
        <w:tc>
          <w:tcPr>
            <w:tcW w:w="2128" w:type="dxa"/>
            <w:vAlign w:val="bottom"/>
          </w:tcPr>
          <w:p w14:paraId="35FD3E7E" w14:textId="77777777" w:rsidR="0012098C" w:rsidRPr="00645D2E" w:rsidRDefault="0012098C" w:rsidP="0012098C">
            <w:pPr>
              <w:pStyle w:val="acctfourfigures"/>
              <w:tabs>
                <w:tab w:val="left" w:pos="720"/>
              </w:tabs>
              <w:spacing w:after="0" w:line="240" w:lineRule="auto"/>
              <w:ind w:left="115" w:right="-135" w:hanging="134"/>
              <w:rPr>
                <w:rFonts w:ascii="Arial" w:hAnsi="Arial" w:cs="Arial"/>
                <w:color w:val="000000" w:themeColor="text1"/>
                <w:spacing w:val="-4"/>
                <w:sz w:val="16"/>
                <w:szCs w:val="16"/>
                <w:lang w:val="en-GB" w:bidi="th-TH"/>
              </w:rPr>
            </w:pPr>
          </w:p>
        </w:tc>
        <w:tc>
          <w:tcPr>
            <w:tcW w:w="1152" w:type="dxa"/>
            <w:vAlign w:val="bottom"/>
          </w:tcPr>
          <w:p w14:paraId="4F533121"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45909229"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tcPr>
          <w:p w14:paraId="6A99F5B1" w14:textId="64D4540E" w:rsidR="0012098C" w:rsidRPr="00645D2E" w:rsidRDefault="008C0AB7"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42,001</w:t>
            </w:r>
          </w:p>
        </w:tc>
        <w:tc>
          <w:tcPr>
            <w:tcW w:w="1157" w:type="dxa"/>
            <w:tcBorders>
              <w:bottom w:val="single" w:sz="4" w:space="0" w:color="auto"/>
            </w:tcBorders>
          </w:tcPr>
          <w:p w14:paraId="2F737FF0" w14:textId="2286D333" w:rsidR="0012098C" w:rsidRPr="00645D2E" w:rsidRDefault="0012098C"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30,576</w:t>
            </w:r>
          </w:p>
        </w:tc>
      </w:tr>
    </w:tbl>
    <w:p w14:paraId="195C9835" w14:textId="7FFDB0DE" w:rsidR="00857BD8" w:rsidRPr="00645D2E" w:rsidRDefault="00857BD8" w:rsidP="750ACD42">
      <w:pPr>
        <w:spacing w:after="0" w:line="240" w:lineRule="auto"/>
        <w:rPr>
          <w:rFonts w:ascii="Arial" w:hAnsi="Arial" w:cs="Arial"/>
          <w:color w:val="000000" w:themeColor="text1"/>
          <w:spacing w:val="-2"/>
          <w:sz w:val="20"/>
          <w:szCs w:val="20"/>
          <w:lang w:val="en-GB"/>
        </w:rPr>
      </w:pPr>
    </w:p>
    <w:p w14:paraId="164E0F93" w14:textId="7BBA25DB" w:rsidR="008E7BF9" w:rsidRPr="00645D2E" w:rsidRDefault="008E7BF9" w:rsidP="750ACD42">
      <w:pPr>
        <w:spacing w:after="0" w:line="240" w:lineRule="auto"/>
        <w:rPr>
          <w:rFonts w:ascii="Arial" w:hAnsi="Arial" w:cs="Arial"/>
          <w:b/>
          <w:bCs/>
          <w:color w:val="000000" w:themeColor="text1"/>
          <w:spacing w:val="-2"/>
          <w:sz w:val="20"/>
          <w:szCs w:val="20"/>
          <w:lang w:val="en-GB"/>
        </w:rPr>
      </w:pPr>
      <w:r w:rsidRPr="00645D2E">
        <w:rPr>
          <w:rFonts w:ascii="Arial" w:hAnsi="Arial" w:cs="Arial"/>
          <w:b/>
          <w:bCs/>
          <w:color w:val="000000" w:themeColor="text1"/>
          <w:spacing w:val="-2"/>
          <w:sz w:val="20"/>
          <w:szCs w:val="20"/>
          <w:lang w:val="en-GB"/>
        </w:rPr>
        <w:t xml:space="preserve">The </w:t>
      </w:r>
      <w:r w:rsidR="00CA0444" w:rsidRPr="00645D2E">
        <w:rPr>
          <w:rFonts w:ascii="Arial" w:hAnsi="Arial" w:cs="Arial"/>
          <w:b/>
          <w:bCs/>
          <w:color w:val="000000" w:themeColor="text1"/>
          <w:spacing w:val="-2"/>
          <w:sz w:val="20"/>
          <w:szCs w:val="20"/>
          <w:lang w:val="en-GB"/>
        </w:rPr>
        <w:t>movements</w:t>
      </w:r>
      <w:r w:rsidRPr="00645D2E">
        <w:rPr>
          <w:rFonts w:ascii="Arial" w:hAnsi="Arial" w:cs="Arial"/>
          <w:b/>
          <w:bCs/>
          <w:color w:val="000000" w:themeColor="text1"/>
          <w:spacing w:val="-2"/>
          <w:sz w:val="20"/>
          <w:szCs w:val="20"/>
          <w:lang w:val="en-GB"/>
        </w:rPr>
        <w:t xml:space="preserve"> </w:t>
      </w:r>
      <w:r w:rsidR="00CA0444" w:rsidRPr="00645D2E">
        <w:rPr>
          <w:rFonts w:ascii="Arial" w:hAnsi="Arial" w:cs="Arial"/>
          <w:b/>
          <w:bCs/>
          <w:color w:val="000000" w:themeColor="text1"/>
          <w:spacing w:val="-2"/>
          <w:sz w:val="20"/>
          <w:szCs w:val="20"/>
          <w:lang w:val="en-GB"/>
        </w:rPr>
        <w:t>of the</w:t>
      </w:r>
      <w:r w:rsidRPr="00645D2E">
        <w:rPr>
          <w:rFonts w:ascii="Arial" w:hAnsi="Arial" w:cs="Arial"/>
          <w:b/>
          <w:bCs/>
          <w:color w:val="000000" w:themeColor="text1"/>
          <w:spacing w:val="-2"/>
          <w:sz w:val="20"/>
          <w:szCs w:val="20"/>
          <w:lang w:val="en-GB"/>
        </w:rPr>
        <w:t xml:space="preserve"> financial assets measured at fair value through profit or loss </w:t>
      </w:r>
      <w:r w:rsidR="002E0D79" w:rsidRPr="00645D2E">
        <w:rPr>
          <w:rFonts w:ascii="Arial" w:hAnsi="Arial" w:cs="Arial"/>
          <w:b/>
          <w:bCs/>
          <w:color w:val="000000" w:themeColor="text1"/>
          <w:spacing w:val="-2"/>
          <w:sz w:val="20"/>
          <w:szCs w:val="20"/>
          <w:lang w:val="en-GB"/>
        </w:rPr>
        <w:t>we</w:t>
      </w:r>
      <w:r w:rsidRPr="00645D2E">
        <w:rPr>
          <w:rFonts w:ascii="Arial" w:hAnsi="Arial" w:cs="Arial"/>
          <w:b/>
          <w:bCs/>
          <w:color w:val="000000" w:themeColor="text1"/>
          <w:spacing w:val="-2"/>
          <w:sz w:val="20"/>
          <w:szCs w:val="20"/>
          <w:lang w:val="en-GB"/>
        </w:rPr>
        <w:t>re as follows:</w:t>
      </w:r>
    </w:p>
    <w:p w14:paraId="7113EFF4" w14:textId="77777777" w:rsidR="00760E78" w:rsidRPr="00645D2E" w:rsidRDefault="00760E78" w:rsidP="750ACD42">
      <w:pPr>
        <w:spacing w:after="0" w:line="240" w:lineRule="auto"/>
        <w:rPr>
          <w:rFonts w:ascii="Arial" w:hAnsi="Arial" w:cs="Arial"/>
          <w:color w:val="000000" w:themeColor="text1"/>
          <w:spacing w:val="-2"/>
          <w:sz w:val="20"/>
          <w:szCs w:val="20"/>
          <w:lang w:val="en-GB"/>
        </w:rPr>
      </w:pPr>
    </w:p>
    <w:tbl>
      <w:tblPr>
        <w:tblW w:w="9474" w:type="dxa"/>
        <w:tblInd w:w="108" w:type="dxa"/>
        <w:tblLayout w:type="fixed"/>
        <w:tblLook w:val="04A0" w:firstRow="1" w:lastRow="0" w:firstColumn="1" w:lastColumn="0" w:noHBand="0" w:noVBand="1"/>
      </w:tblPr>
      <w:tblGrid>
        <w:gridCol w:w="7230"/>
        <w:gridCol w:w="2244"/>
      </w:tblGrid>
      <w:tr w:rsidR="008A67A5" w:rsidRPr="00645D2E" w14:paraId="6B8455E1" w14:textId="77777777" w:rsidTr="001B399C">
        <w:trPr>
          <w:trHeight w:val="20"/>
        </w:trPr>
        <w:tc>
          <w:tcPr>
            <w:tcW w:w="7230" w:type="dxa"/>
          </w:tcPr>
          <w:p w14:paraId="55E11D1B" w14:textId="77777777" w:rsidR="008A67A5" w:rsidRPr="00645D2E" w:rsidRDefault="008A67A5" w:rsidP="00E93371">
            <w:pPr>
              <w:spacing w:after="0" w:line="240" w:lineRule="auto"/>
              <w:ind w:left="-101"/>
              <w:rPr>
                <w:rFonts w:ascii="Arial" w:hAnsi="Arial" w:cs="Arial"/>
                <w:color w:val="000000" w:themeColor="text1"/>
                <w:sz w:val="20"/>
                <w:szCs w:val="20"/>
                <w:lang w:val="en-GB"/>
              </w:rPr>
            </w:pPr>
          </w:p>
        </w:tc>
        <w:tc>
          <w:tcPr>
            <w:tcW w:w="2244" w:type="dxa"/>
            <w:tcBorders>
              <w:left w:val="nil"/>
              <w:bottom w:val="nil"/>
              <w:right w:val="nil"/>
            </w:tcBorders>
            <w:hideMark/>
          </w:tcPr>
          <w:p w14:paraId="39AE3718" w14:textId="65B6CAE8" w:rsidR="008A67A5" w:rsidRPr="00645D2E" w:rsidRDefault="008A67A5" w:rsidP="001B399C">
            <w:pPr>
              <w:spacing w:after="0" w:line="240" w:lineRule="auto"/>
              <w:ind w:left="28"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w:t>
            </w:r>
            <w:r w:rsidR="00CE110B" w:rsidRPr="00645D2E">
              <w:rPr>
                <w:rFonts w:ascii="Arial" w:hAnsi="Arial" w:cs="Arial"/>
                <w:b/>
                <w:bCs/>
                <w:color w:val="000000" w:themeColor="text1"/>
                <w:sz w:val="20"/>
                <w:szCs w:val="20"/>
                <w:lang w:val="en-GB"/>
              </w:rPr>
              <w:t xml:space="preserve"> </w:t>
            </w:r>
            <w:r w:rsidRPr="00645D2E">
              <w:rPr>
                <w:rFonts w:ascii="Arial" w:hAnsi="Arial" w:cs="Arial"/>
                <w:b/>
                <w:bCs/>
                <w:color w:val="000000" w:themeColor="text1"/>
                <w:sz w:val="20"/>
                <w:szCs w:val="20"/>
                <w:lang w:val="en-GB"/>
              </w:rPr>
              <w:t>information</w:t>
            </w:r>
          </w:p>
        </w:tc>
      </w:tr>
      <w:tr w:rsidR="00ED6556" w:rsidRPr="00645D2E" w14:paraId="3EE944C6" w14:textId="77777777" w:rsidTr="001B399C">
        <w:trPr>
          <w:trHeight w:val="20"/>
        </w:trPr>
        <w:tc>
          <w:tcPr>
            <w:tcW w:w="7230" w:type="dxa"/>
          </w:tcPr>
          <w:p w14:paraId="4EDF817D" w14:textId="77777777" w:rsidR="00ED6556" w:rsidRPr="00645D2E" w:rsidRDefault="00ED6556" w:rsidP="00E93371">
            <w:pPr>
              <w:spacing w:after="0" w:line="240" w:lineRule="auto"/>
              <w:ind w:left="-101"/>
              <w:rPr>
                <w:rFonts w:ascii="Arial" w:hAnsi="Arial" w:cs="Arial"/>
                <w:color w:val="000000" w:themeColor="text1"/>
                <w:sz w:val="20"/>
                <w:szCs w:val="20"/>
                <w:lang w:val="en-GB"/>
              </w:rPr>
            </w:pPr>
          </w:p>
        </w:tc>
        <w:tc>
          <w:tcPr>
            <w:tcW w:w="2244" w:type="dxa"/>
            <w:tcBorders>
              <w:top w:val="nil"/>
              <w:left w:val="nil"/>
              <w:bottom w:val="single" w:sz="4" w:space="0" w:color="auto"/>
              <w:right w:val="nil"/>
            </w:tcBorders>
            <w:hideMark/>
          </w:tcPr>
          <w:p w14:paraId="540AD70F" w14:textId="44FC1FAA" w:rsidR="00ED6556" w:rsidRPr="00645D2E" w:rsidRDefault="00ED6556" w:rsidP="00ED6556">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F0370C" w:rsidRPr="00645D2E" w14:paraId="213ADA4B" w14:textId="77777777" w:rsidTr="001B399C">
        <w:trPr>
          <w:trHeight w:val="20"/>
        </w:trPr>
        <w:tc>
          <w:tcPr>
            <w:tcW w:w="7230" w:type="dxa"/>
          </w:tcPr>
          <w:p w14:paraId="1600301B" w14:textId="77777777" w:rsidR="00F0370C" w:rsidRPr="00645D2E" w:rsidRDefault="00F0370C" w:rsidP="00E93371">
            <w:pPr>
              <w:spacing w:after="0" w:line="240" w:lineRule="auto"/>
              <w:ind w:left="-101"/>
              <w:rPr>
                <w:rFonts w:ascii="Arial" w:hAnsi="Arial" w:cs="Arial"/>
                <w:b/>
                <w:bCs/>
                <w:color w:val="000000" w:themeColor="text1"/>
                <w:sz w:val="20"/>
                <w:szCs w:val="20"/>
                <w:lang w:val="en-GB"/>
              </w:rPr>
            </w:pPr>
          </w:p>
        </w:tc>
        <w:tc>
          <w:tcPr>
            <w:tcW w:w="2244" w:type="dxa"/>
            <w:tcBorders>
              <w:top w:val="single" w:sz="4" w:space="0" w:color="auto"/>
              <w:left w:val="nil"/>
              <w:bottom w:val="nil"/>
              <w:right w:val="nil"/>
            </w:tcBorders>
          </w:tcPr>
          <w:p w14:paraId="2827FDA8" w14:textId="77777777" w:rsidR="00F0370C" w:rsidRPr="00645D2E" w:rsidRDefault="00F0370C">
            <w:pPr>
              <w:spacing w:after="0" w:line="240" w:lineRule="auto"/>
              <w:ind w:left="457"/>
              <w:jc w:val="right"/>
              <w:rPr>
                <w:rFonts w:ascii="Arial" w:hAnsi="Arial" w:cs="Arial"/>
                <w:b/>
                <w:bCs/>
                <w:color w:val="000000" w:themeColor="text1"/>
                <w:sz w:val="20"/>
                <w:szCs w:val="20"/>
                <w:lang w:val="en-GB"/>
              </w:rPr>
            </w:pPr>
          </w:p>
        </w:tc>
      </w:tr>
      <w:tr w:rsidR="00F0370C" w:rsidRPr="00645D2E" w14:paraId="5662927C" w14:textId="77777777" w:rsidTr="001B399C">
        <w:trPr>
          <w:trHeight w:val="20"/>
        </w:trPr>
        <w:tc>
          <w:tcPr>
            <w:tcW w:w="7230" w:type="dxa"/>
            <w:hideMark/>
          </w:tcPr>
          <w:p w14:paraId="69D534ED" w14:textId="77777777" w:rsidR="00F0370C" w:rsidRPr="00645D2E" w:rsidRDefault="00F0370C" w:rsidP="00E93371">
            <w:pPr>
              <w:pStyle w:val="Header"/>
              <w:spacing w:after="0" w:line="240" w:lineRule="auto"/>
              <w:ind w:left="-101"/>
              <w:jc w:val="left"/>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For the three-month period ended 31 March 2026</w:t>
            </w:r>
          </w:p>
        </w:tc>
        <w:tc>
          <w:tcPr>
            <w:tcW w:w="2244" w:type="dxa"/>
          </w:tcPr>
          <w:p w14:paraId="7AACE88E" w14:textId="77777777" w:rsidR="00F0370C" w:rsidRPr="00645D2E" w:rsidRDefault="00F0370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r>
      <w:tr w:rsidR="00F0370C" w:rsidRPr="00645D2E" w14:paraId="0ED0921A" w14:textId="77777777" w:rsidTr="001B399C">
        <w:trPr>
          <w:trHeight w:val="20"/>
        </w:trPr>
        <w:tc>
          <w:tcPr>
            <w:tcW w:w="7230" w:type="dxa"/>
            <w:hideMark/>
          </w:tcPr>
          <w:p w14:paraId="1E9A857A" w14:textId="77777777" w:rsidR="00F0370C" w:rsidRPr="00645D2E" w:rsidRDefault="00F0370C" w:rsidP="00E93371">
            <w:pPr>
              <w:pStyle w:val="Header"/>
              <w:spacing w:after="0" w:line="240" w:lineRule="auto"/>
              <w:ind w:left="-101"/>
              <w:jc w:val="left"/>
              <w:rPr>
                <w:rFonts w:ascii="Arial" w:hAnsi="Arial" w:cs="Arial"/>
                <w:b/>
                <w:bCs/>
                <w:color w:val="000000" w:themeColor="text1"/>
                <w:sz w:val="20"/>
                <w:szCs w:val="20"/>
                <w:lang w:val="en-GB"/>
              </w:rPr>
            </w:pPr>
            <w:r w:rsidRPr="00645D2E">
              <w:rPr>
                <w:rFonts w:ascii="Arial" w:hAnsi="Arial" w:cs="Arial"/>
                <w:color w:val="000000" w:themeColor="text1"/>
                <w:sz w:val="20"/>
                <w:szCs w:val="20"/>
                <w:lang w:val="en-GB"/>
              </w:rPr>
              <w:t>Opening book value</w:t>
            </w:r>
          </w:p>
        </w:tc>
        <w:tc>
          <w:tcPr>
            <w:tcW w:w="2244" w:type="dxa"/>
          </w:tcPr>
          <w:p w14:paraId="66EF8BBC" w14:textId="33059D88" w:rsidR="00F0370C" w:rsidRPr="00645D2E" w:rsidRDefault="00880C1E">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30,576</w:t>
            </w:r>
          </w:p>
        </w:tc>
      </w:tr>
      <w:tr w:rsidR="00DB242D" w:rsidRPr="00645D2E" w14:paraId="16B95FED" w14:textId="77777777" w:rsidTr="001B399C">
        <w:trPr>
          <w:trHeight w:val="20"/>
        </w:trPr>
        <w:tc>
          <w:tcPr>
            <w:tcW w:w="7230" w:type="dxa"/>
            <w:hideMark/>
          </w:tcPr>
          <w:p w14:paraId="7281AB03" w14:textId="57F68D03" w:rsidR="00DB242D" w:rsidRPr="00645D2E" w:rsidRDefault="00464CA5" w:rsidP="00E93371">
            <w:pPr>
              <w:pStyle w:val="Header"/>
              <w:spacing w:after="0" w:line="240" w:lineRule="auto"/>
              <w:ind w:left="-101"/>
              <w:jc w:val="lef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Gain on </w:t>
            </w:r>
            <w:r w:rsidR="00AA6B6D" w:rsidRPr="00645D2E">
              <w:rPr>
                <w:rFonts w:ascii="Arial" w:hAnsi="Arial" w:cs="Arial"/>
                <w:color w:val="000000" w:themeColor="text1"/>
                <w:sz w:val="20"/>
                <w:szCs w:val="20"/>
                <w:lang w:val="en-GB"/>
              </w:rPr>
              <w:t>remeasurement</w:t>
            </w:r>
            <w:r w:rsidRPr="00645D2E">
              <w:rPr>
                <w:rFonts w:ascii="Arial" w:hAnsi="Arial" w:cs="Arial"/>
                <w:color w:val="000000" w:themeColor="text1"/>
                <w:sz w:val="20"/>
                <w:szCs w:val="20"/>
                <w:lang w:val="en-GB"/>
              </w:rPr>
              <w:t xml:space="preserve"> in fair value </w:t>
            </w:r>
            <w:r w:rsidR="00A30A49" w:rsidRPr="00645D2E">
              <w:rPr>
                <w:rFonts w:ascii="Arial" w:hAnsi="Arial" w:cs="Arial"/>
                <w:color w:val="000000" w:themeColor="text1"/>
                <w:sz w:val="20"/>
                <w:szCs w:val="20"/>
                <w:lang w:val="en-GB"/>
              </w:rPr>
              <w:t>of financial assets through profit or loss</w:t>
            </w:r>
          </w:p>
        </w:tc>
        <w:tc>
          <w:tcPr>
            <w:tcW w:w="2244" w:type="dxa"/>
          </w:tcPr>
          <w:p w14:paraId="22AE6084" w14:textId="76E465F5" w:rsidR="00DB242D" w:rsidRPr="00645D2E" w:rsidRDefault="00F3457F">
            <w:pPr>
              <w:tabs>
                <w:tab w:val="left" w:pos="1270"/>
              </w:tabs>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11,425</w:t>
            </w:r>
          </w:p>
        </w:tc>
      </w:tr>
      <w:tr w:rsidR="001A768D" w:rsidRPr="00645D2E" w14:paraId="43E3AFA4" w14:textId="77777777" w:rsidTr="001B399C">
        <w:trPr>
          <w:trHeight w:val="20"/>
        </w:trPr>
        <w:tc>
          <w:tcPr>
            <w:tcW w:w="7230" w:type="dxa"/>
          </w:tcPr>
          <w:p w14:paraId="60A1D4DF" w14:textId="77777777" w:rsidR="001A768D" w:rsidRPr="00645D2E" w:rsidRDefault="001A768D" w:rsidP="00E93371">
            <w:pPr>
              <w:spacing w:after="0" w:line="240" w:lineRule="auto"/>
              <w:ind w:left="-101"/>
              <w:rPr>
                <w:rFonts w:ascii="Arial" w:hAnsi="Arial" w:cs="Arial"/>
                <w:color w:val="000000" w:themeColor="text1"/>
                <w:sz w:val="20"/>
                <w:szCs w:val="20"/>
                <w:lang w:val="en-GB"/>
              </w:rPr>
            </w:pPr>
          </w:p>
        </w:tc>
        <w:tc>
          <w:tcPr>
            <w:tcW w:w="2244" w:type="dxa"/>
            <w:tcBorders>
              <w:top w:val="single" w:sz="4" w:space="0" w:color="auto"/>
              <w:left w:val="nil"/>
              <w:bottom w:val="nil"/>
              <w:right w:val="nil"/>
            </w:tcBorders>
          </w:tcPr>
          <w:p w14:paraId="60C6C0EA" w14:textId="77777777" w:rsidR="001A768D" w:rsidRPr="00645D2E" w:rsidRDefault="001A768D">
            <w:pPr>
              <w:spacing w:after="0" w:line="240" w:lineRule="auto"/>
              <w:ind w:left="28" w:right="-72"/>
              <w:jc w:val="right"/>
              <w:rPr>
                <w:rFonts w:ascii="Arial" w:hAnsi="Arial" w:cs="Arial"/>
                <w:color w:val="000000" w:themeColor="text1"/>
                <w:sz w:val="20"/>
                <w:szCs w:val="20"/>
                <w:lang w:val="en-GB"/>
              </w:rPr>
            </w:pPr>
          </w:p>
        </w:tc>
      </w:tr>
      <w:tr w:rsidR="001A768D" w:rsidRPr="00645D2E" w14:paraId="6EC5F079" w14:textId="77777777" w:rsidTr="001B399C">
        <w:trPr>
          <w:trHeight w:val="20"/>
        </w:trPr>
        <w:tc>
          <w:tcPr>
            <w:tcW w:w="7230" w:type="dxa"/>
            <w:hideMark/>
          </w:tcPr>
          <w:p w14:paraId="10D6103B" w14:textId="77777777" w:rsidR="001A768D" w:rsidRPr="00645D2E" w:rsidRDefault="001A768D" w:rsidP="00E93371">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Closing book value</w:t>
            </w:r>
          </w:p>
        </w:tc>
        <w:tc>
          <w:tcPr>
            <w:tcW w:w="2244" w:type="dxa"/>
            <w:tcBorders>
              <w:top w:val="nil"/>
              <w:left w:val="nil"/>
              <w:bottom w:val="single" w:sz="4" w:space="0" w:color="auto"/>
              <w:right w:val="nil"/>
            </w:tcBorders>
          </w:tcPr>
          <w:p w14:paraId="570826D0" w14:textId="2D41605C" w:rsidR="001A768D" w:rsidRPr="00645D2E" w:rsidRDefault="006438B6">
            <w:pPr>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42,001</w:t>
            </w:r>
          </w:p>
        </w:tc>
      </w:tr>
    </w:tbl>
    <w:p w14:paraId="1AC36AB3" w14:textId="77777777" w:rsidR="008A67A5" w:rsidRPr="00645D2E" w:rsidRDefault="008A67A5" w:rsidP="750ACD42">
      <w:pPr>
        <w:spacing w:after="0" w:line="240" w:lineRule="auto"/>
        <w:rPr>
          <w:rFonts w:ascii="Arial" w:hAnsi="Arial" w:cs="Arial"/>
          <w:color w:val="000000" w:themeColor="text1"/>
          <w:spacing w:val="-2"/>
          <w:sz w:val="20"/>
          <w:szCs w:val="20"/>
          <w:lang w:val="en-GB"/>
        </w:rPr>
      </w:pPr>
    </w:p>
    <w:p w14:paraId="67ED7C48" w14:textId="77777777" w:rsidR="005511BC" w:rsidRPr="00645D2E" w:rsidRDefault="005511BC" w:rsidP="750ACD42">
      <w:pPr>
        <w:spacing w:after="0" w:line="240" w:lineRule="auto"/>
        <w:rPr>
          <w:rFonts w:ascii="Arial" w:hAnsi="Arial" w:cs="Arial"/>
          <w:color w:val="000000" w:themeColor="text1"/>
          <w:spacing w:val="-2"/>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6CFD7CB2" w14:textId="77777777" w:rsidTr="750ACD42">
        <w:trPr>
          <w:trHeight w:val="386"/>
        </w:trPr>
        <w:tc>
          <w:tcPr>
            <w:tcW w:w="9450" w:type="dxa"/>
            <w:vAlign w:val="center"/>
            <w:hideMark/>
          </w:tcPr>
          <w:p w14:paraId="5635E776" w14:textId="1108A0D0" w:rsidR="009D49A9" w:rsidRPr="00645D2E" w:rsidRDefault="00B441C1" w:rsidP="750ACD42">
            <w:pPr>
              <w:spacing w:after="0" w:line="240" w:lineRule="auto"/>
              <w:ind w:left="432" w:hanging="543"/>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12</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Investments in subsidiaries and associates</w:t>
            </w:r>
            <w:r w:rsidR="66480C4B" w:rsidRPr="00645D2E">
              <w:rPr>
                <w:rFonts w:ascii="Arial" w:hAnsi="Arial" w:cs="Arial"/>
                <w:b/>
                <w:bCs/>
                <w:color w:val="000000" w:themeColor="text1"/>
                <w:sz w:val="20"/>
                <w:szCs w:val="20"/>
                <w:lang w:val="en-GB"/>
              </w:rPr>
              <w:t>, net</w:t>
            </w:r>
          </w:p>
        </w:tc>
      </w:tr>
    </w:tbl>
    <w:p w14:paraId="53A5A8E8" w14:textId="77777777" w:rsidR="009D49A9" w:rsidRPr="00645D2E" w:rsidRDefault="009D49A9" w:rsidP="750ACD42">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4C4983" w:rsidRPr="00645D2E" w14:paraId="19151AEB" w14:textId="77777777" w:rsidTr="750ACD42">
        <w:trPr>
          <w:trHeight w:val="20"/>
        </w:trPr>
        <w:tc>
          <w:tcPr>
            <w:tcW w:w="3781" w:type="dxa"/>
          </w:tcPr>
          <w:p w14:paraId="154DAA05" w14:textId="77777777" w:rsidR="009D49A9" w:rsidRPr="00645D2E" w:rsidRDefault="009D49A9" w:rsidP="750ACD42">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hideMark/>
          </w:tcPr>
          <w:p w14:paraId="5F803E35" w14:textId="5764450F"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55DF6087"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7586FCBF" w14:textId="3CBA353A"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569B2631"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AA3360" w:rsidRPr="00645D2E" w14:paraId="304A777C" w14:textId="77777777" w:rsidTr="750ACD42">
        <w:trPr>
          <w:trHeight w:val="20"/>
        </w:trPr>
        <w:tc>
          <w:tcPr>
            <w:tcW w:w="3781" w:type="dxa"/>
            <w:hideMark/>
          </w:tcPr>
          <w:p w14:paraId="59B6592D" w14:textId="77777777" w:rsidR="00AA3360" w:rsidRPr="00645D2E" w:rsidRDefault="00AA3360" w:rsidP="00AA3360">
            <w:pPr>
              <w:spacing w:after="0" w:line="240" w:lineRule="auto"/>
              <w:ind w:left="-101"/>
              <w:jc w:val="both"/>
              <w:rPr>
                <w:rFonts w:ascii="Arial" w:hAnsi="Arial" w:cs="Arial"/>
                <w:b/>
                <w:bCs/>
                <w:color w:val="000000" w:themeColor="text1"/>
                <w:sz w:val="20"/>
                <w:szCs w:val="20"/>
                <w:lang w:val="en-GB"/>
              </w:rPr>
            </w:pPr>
            <w:bookmarkStart w:id="2" w:name="OLE_LINK9"/>
            <w:r w:rsidRPr="00645D2E">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4387E8D7" w14:textId="3B6FCE9B"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March</w:t>
            </w:r>
          </w:p>
        </w:tc>
        <w:tc>
          <w:tcPr>
            <w:tcW w:w="1418" w:type="dxa"/>
            <w:tcBorders>
              <w:top w:val="single" w:sz="4" w:space="0" w:color="auto"/>
              <w:left w:val="nil"/>
              <w:bottom w:val="nil"/>
              <w:right w:val="nil"/>
            </w:tcBorders>
            <w:hideMark/>
          </w:tcPr>
          <w:p w14:paraId="4FFC639C" w14:textId="36C2EAFB"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c>
          <w:tcPr>
            <w:tcW w:w="1417" w:type="dxa"/>
            <w:tcBorders>
              <w:top w:val="single" w:sz="4" w:space="0" w:color="auto"/>
              <w:left w:val="nil"/>
              <w:bottom w:val="nil"/>
              <w:right w:val="nil"/>
            </w:tcBorders>
            <w:hideMark/>
          </w:tcPr>
          <w:p w14:paraId="208639E8" w14:textId="76A7A389"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March</w:t>
            </w:r>
          </w:p>
        </w:tc>
        <w:tc>
          <w:tcPr>
            <w:tcW w:w="1418" w:type="dxa"/>
            <w:tcBorders>
              <w:top w:val="single" w:sz="4" w:space="0" w:color="auto"/>
              <w:left w:val="nil"/>
              <w:bottom w:val="nil"/>
              <w:right w:val="nil"/>
            </w:tcBorders>
            <w:hideMark/>
          </w:tcPr>
          <w:p w14:paraId="586831C7" w14:textId="7BDB9721"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r>
      <w:tr w:rsidR="00AA3360" w:rsidRPr="00645D2E" w14:paraId="5865F92B" w14:textId="77777777" w:rsidTr="750ACD42">
        <w:trPr>
          <w:trHeight w:val="20"/>
        </w:trPr>
        <w:tc>
          <w:tcPr>
            <w:tcW w:w="3781" w:type="dxa"/>
          </w:tcPr>
          <w:p w14:paraId="33D6A1DF"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1416" w:type="dxa"/>
            <w:hideMark/>
          </w:tcPr>
          <w:p w14:paraId="4C0CA8F9" w14:textId="71F27484"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1CBB44CE" w14:textId="06B93235"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17" w:type="dxa"/>
            <w:hideMark/>
          </w:tcPr>
          <w:p w14:paraId="574B5F56" w14:textId="55AF97A8"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0195518B" w14:textId="5304BA14"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bookmarkEnd w:id="2"/>
      <w:tr w:rsidR="004C4983" w:rsidRPr="00645D2E" w14:paraId="38DA04AB" w14:textId="77777777" w:rsidTr="750ACD42">
        <w:trPr>
          <w:trHeight w:val="20"/>
        </w:trPr>
        <w:tc>
          <w:tcPr>
            <w:tcW w:w="3781" w:type="dxa"/>
          </w:tcPr>
          <w:p w14:paraId="5B14BEE3" w14:textId="77777777" w:rsidR="00290E09" w:rsidRPr="00645D2E" w:rsidRDefault="00290E09" w:rsidP="750ACD42">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45EBEEB8" w14:textId="15DB9C70"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0731E409" w14:textId="6C75C9D6"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2005E2EC" w14:textId="5A58D6BF"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CDF2D50" w14:textId="3C1438FA"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0D4B4CC3" w14:textId="77777777" w:rsidTr="750ACD42">
        <w:trPr>
          <w:trHeight w:val="70"/>
        </w:trPr>
        <w:tc>
          <w:tcPr>
            <w:tcW w:w="3781" w:type="dxa"/>
          </w:tcPr>
          <w:p w14:paraId="1EF1ED37" w14:textId="77777777" w:rsidR="00290E09" w:rsidRPr="00645D2E" w:rsidRDefault="00290E09" w:rsidP="750ACD42">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42260955"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4840DE1E"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7" w:type="dxa"/>
            <w:tcBorders>
              <w:top w:val="single" w:sz="4" w:space="0" w:color="auto"/>
              <w:left w:val="nil"/>
              <w:bottom w:val="nil"/>
              <w:right w:val="nil"/>
            </w:tcBorders>
            <w:vAlign w:val="bottom"/>
          </w:tcPr>
          <w:p w14:paraId="7B95EF60"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420D24D8"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r>
      <w:tr w:rsidR="0012098C" w:rsidRPr="00645D2E" w14:paraId="7E4200AA" w14:textId="77777777" w:rsidTr="750ACD42">
        <w:trPr>
          <w:trHeight w:val="20"/>
        </w:trPr>
        <w:tc>
          <w:tcPr>
            <w:tcW w:w="3781" w:type="dxa"/>
            <w:hideMark/>
          </w:tcPr>
          <w:p w14:paraId="1CCC8399" w14:textId="49B68FB4" w:rsidR="0012098C" w:rsidRPr="00645D2E" w:rsidRDefault="0012098C" w:rsidP="0012098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Investments in subsidiaries</w:t>
            </w:r>
          </w:p>
        </w:tc>
        <w:tc>
          <w:tcPr>
            <w:tcW w:w="1416" w:type="dxa"/>
            <w:vAlign w:val="bottom"/>
          </w:tcPr>
          <w:p w14:paraId="6CE1453E" w14:textId="23C65248" w:rsidR="0012098C" w:rsidRPr="00645D2E" w:rsidRDefault="00B36597" w:rsidP="0012098C">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w:t>
            </w:r>
          </w:p>
        </w:tc>
        <w:tc>
          <w:tcPr>
            <w:tcW w:w="1418" w:type="dxa"/>
            <w:vAlign w:val="bottom"/>
          </w:tcPr>
          <w:p w14:paraId="192A525D" w14:textId="4EBF11C5"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17" w:type="dxa"/>
            <w:vAlign w:val="bottom"/>
          </w:tcPr>
          <w:p w14:paraId="07A67090" w14:textId="0E2F2E73" w:rsidR="0012098C" w:rsidRPr="00645D2E" w:rsidRDefault="00C07333"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1,862,526</w:t>
            </w:r>
          </w:p>
        </w:tc>
        <w:tc>
          <w:tcPr>
            <w:tcW w:w="1418" w:type="dxa"/>
            <w:vAlign w:val="bottom"/>
          </w:tcPr>
          <w:p w14:paraId="1738EF53" w14:textId="1319982C"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1,862,526</w:t>
            </w:r>
          </w:p>
        </w:tc>
      </w:tr>
      <w:tr w:rsidR="0012098C" w:rsidRPr="00645D2E" w14:paraId="42BCA45C" w14:textId="77777777" w:rsidTr="750ACD42">
        <w:trPr>
          <w:trHeight w:val="20"/>
        </w:trPr>
        <w:tc>
          <w:tcPr>
            <w:tcW w:w="3781" w:type="dxa"/>
            <w:hideMark/>
          </w:tcPr>
          <w:p w14:paraId="74299B4E" w14:textId="31FD8035" w:rsidR="0012098C" w:rsidRPr="00645D2E" w:rsidRDefault="0012098C" w:rsidP="0012098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Investments in associates</w:t>
            </w:r>
          </w:p>
        </w:tc>
        <w:tc>
          <w:tcPr>
            <w:tcW w:w="1416" w:type="dxa"/>
            <w:tcBorders>
              <w:bottom w:val="single" w:sz="4" w:space="0" w:color="auto"/>
            </w:tcBorders>
            <w:vAlign w:val="bottom"/>
          </w:tcPr>
          <w:p w14:paraId="7B3800BC" w14:textId="362C57A6" w:rsidR="0012098C" w:rsidRPr="00645D2E" w:rsidRDefault="0071556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286,638</w:t>
            </w:r>
          </w:p>
        </w:tc>
        <w:tc>
          <w:tcPr>
            <w:tcW w:w="1418" w:type="dxa"/>
            <w:tcBorders>
              <w:bottom w:val="single" w:sz="4" w:space="0" w:color="auto"/>
            </w:tcBorders>
            <w:vAlign w:val="bottom"/>
          </w:tcPr>
          <w:p w14:paraId="2E8120D0" w14:textId="57EF8F26"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291,414</w:t>
            </w:r>
          </w:p>
        </w:tc>
        <w:tc>
          <w:tcPr>
            <w:tcW w:w="1417" w:type="dxa"/>
            <w:tcBorders>
              <w:bottom w:val="single" w:sz="4" w:space="0" w:color="auto"/>
            </w:tcBorders>
            <w:vAlign w:val="bottom"/>
          </w:tcPr>
          <w:p w14:paraId="2AD4906C" w14:textId="36F5AF4F" w:rsidR="0012098C" w:rsidRPr="00645D2E" w:rsidRDefault="00893B5B"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20,000</w:t>
            </w:r>
          </w:p>
        </w:tc>
        <w:tc>
          <w:tcPr>
            <w:tcW w:w="1418" w:type="dxa"/>
            <w:tcBorders>
              <w:bottom w:val="single" w:sz="4" w:space="0" w:color="auto"/>
            </w:tcBorders>
            <w:vAlign w:val="bottom"/>
          </w:tcPr>
          <w:p w14:paraId="37B5564D" w14:textId="1C53835E"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20,000</w:t>
            </w:r>
          </w:p>
        </w:tc>
      </w:tr>
      <w:tr w:rsidR="0012098C" w:rsidRPr="00645D2E" w14:paraId="7A162E96" w14:textId="77777777" w:rsidTr="750ACD42">
        <w:trPr>
          <w:trHeight w:val="20"/>
        </w:trPr>
        <w:tc>
          <w:tcPr>
            <w:tcW w:w="3781" w:type="dxa"/>
          </w:tcPr>
          <w:p w14:paraId="59FA35D6" w14:textId="77777777" w:rsidR="0012098C" w:rsidRPr="00645D2E" w:rsidRDefault="0012098C" w:rsidP="0012098C">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6EF03977" w14:textId="77777777" w:rsidR="0012098C" w:rsidRPr="00645D2E" w:rsidRDefault="0012098C" w:rsidP="0012098C">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bottom w:val="nil"/>
              <w:right w:val="nil"/>
            </w:tcBorders>
            <w:vAlign w:val="bottom"/>
          </w:tcPr>
          <w:p w14:paraId="10D98B8F" w14:textId="7777777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p>
        </w:tc>
        <w:tc>
          <w:tcPr>
            <w:tcW w:w="1417" w:type="dxa"/>
            <w:tcBorders>
              <w:top w:val="single" w:sz="4" w:space="0" w:color="auto"/>
              <w:left w:val="nil"/>
              <w:bottom w:val="nil"/>
              <w:right w:val="nil"/>
            </w:tcBorders>
            <w:vAlign w:val="bottom"/>
          </w:tcPr>
          <w:p w14:paraId="04CBB436" w14:textId="7777777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left w:val="nil"/>
              <w:bottom w:val="nil"/>
              <w:right w:val="nil"/>
            </w:tcBorders>
            <w:vAlign w:val="bottom"/>
          </w:tcPr>
          <w:p w14:paraId="15CD2521" w14:textId="7777777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p>
        </w:tc>
      </w:tr>
      <w:tr w:rsidR="0012098C" w:rsidRPr="00645D2E" w14:paraId="5A289B9A" w14:textId="77777777" w:rsidTr="750ACD42">
        <w:trPr>
          <w:trHeight w:val="20"/>
        </w:trPr>
        <w:tc>
          <w:tcPr>
            <w:tcW w:w="3781" w:type="dxa"/>
          </w:tcPr>
          <w:p w14:paraId="40063B42" w14:textId="77777777" w:rsidR="0012098C" w:rsidRPr="00645D2E" w:rsidRDefault="0012098C" w:rsidP="0012098C">
            <w:pPr>
              <w:spacing w:after="0" w:line="240" w:lineRule="auto"/>
              <w:ind w:left="-101"/>
              <w:jc w:val="both"/>
              <w:rPr>
                <w:rFonts w:ascii="Arial" w:hAnsi="Arial" w:cs="Arial"/>
                <w:color w:val="000000" w:themeColor="text1"/>
                <w:spacing w:val="-4"/>
                <w:sz w:val="20"/>
                <w:szCs w:val="20"/>
                <w:lang w:val="en-GB"/>
              </w:rPr>
            </w:pPr>
          </w:p>
        </w:tc>
        <w:tc>
          <w:tcPr>
            <w:tcW w:w="1416" w:type="dxa"/>
            <w:tcBorders>
              <w:left w:val="nil"/>
              <w:bottom w:val="single" w:sz="4" w:space="0" w:color="auto"/>
              <w:right w:val="nil"/>
            </w:tcBorders>
            <w:vAlign w:val="bottom"/>
          </w:tcPr>
          <w:p w14:paraId="4A1C3C1A" w14:textId="541876E7" w:rsidR="0012098C" w:rsidRPr="00645D2E" w:rsidRDefault="00B72064" w:rsidP="0012098C">
            <w:pPr>
              <w:spacing w:after="0" w:line="240" w:lineRule="auto"/>
              <w:ind w:right="-72"/>
              <w:jc w:val="right"/>
              <w:rPr>
                <w:rFonts w:ascii="Arial" w:eastAsia="MS Mincho" w:hAnsi="Arial" w:cs="Arial"/>
                <w:color w:val="000000" w:themeColor="text1"/>
                <w:sz w:val="20"/>
                <w:szCs w:val="20"/>
              </w:rPr>
            </w:pPr>
            <w:r w:rsidRPr="00645D2E">
              <w:rPr>
                <w:rFonts w:ascii="Arial" w:eastAsia="MS Mincho" w:hAnsi="Arial" w:cs="Arial"/>
                <w:color w:val="000000" w:themeColor="text1"/>
                <w:sz w:val="20"/>
                <w:szCs w:val="20"/>
              </w:rPr>
              <w:t>286,638</w:t>
            </w:r>
          </w:p>
        </w:tc>
        <w:tc>
          <w:tcPr>
            <w:tcW w:w="1418" w:type="dxa"/>
            <w:tcBorders>
              <w:bottom w:val="single" w:sz="4" w:space="0" w:color="auto"/>
            </w:tcBorders>
            <w:vAlign w:val="bottom"/>
          </w:tcPr>
          <w:p w14:paraId="383A8537" w14:textId="0ABFB1AA"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291,414</w:t>
            </w:r>
          </w:p>
        </w:tc>
        <w:tc>
          <w:tcPr>
            <w:tcW w:w="1417" w:type="dxa"/>
            <w:tcBorders>
              <w:bottom w:val="single" w:sz="4" w:space="0" w:color="auto"/>
            </w:tcBorders>
            <w:vAlign w:val="bottom"/>
          </w:tcPr>
          <w:p w14:paraId="38156BAB" w14:textId="23DE68E2" w:rsidR="0012098C" w:rsidRPr="00645D2E" w:rsidRDefault="006B319E"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1,882,526</w:t>
            </w:r>
          </w:p>
        </w:tc>
        <w:tc>
          <w:tcPr>
            <w:tcW w:w="1418" w:type="dxa"/>
            <w:tcBorders>
              <w:bottom w:val="single" w:sz="4" w:space="0" w:color="auto"/>
            </w:tcBorders>
            <w:vAlign w:val="bottom"/>
          </w:tcPr>
          <w:p w14:paraId="28D04D0C" w14:textId="770F7D8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1,882,526</w:t>
            </w:r>
          </w:p>
        </w:tc>
      </w:tr>
    </w:tbl>
    <w:p w14:paraId="73D48327" w14:textId="500887AB" w:rsidR="004A2DE5" w:rsidRPr="00645D2E" w:rsidRDefault="004A2DE5" w:rsidP="750ACD42">
      <w:pPr>
        <w:spacing w:after="0" w:line="240" w:lineRule="auto"/>
        <w:ind w:left="540" w:hanging="540"/>
        <w:jc w:val="thaiDistribute"/>
        <w:rPr>
          <w:rFonts w:ascii="Arial" w:hAnsi="Arial" w:cs="Arial"/>
          <w:b/>
          <w:bCs/>
          <w:color w:val="000000" w:themeColor="text1"/>
          <w:spacing w:val="-6"/>
          <w:sz w:val="20"/>
          <w:szCs w:val="20"/>
          <w:lang w:val="en-GB"/>
        </w:rPr>
      </w:pPr>
      <w:r w:rsidRPr="00645D2E">
        <w:rPr>
          <w:rFonts w:ascii="Arial" w:hAnsi="Arial" w:cs="Arial"/>
          <w:b/>
          <w:bCs/>
          <w:color w:val="000000" w:themeColor="text1"/>
          <w:spacing w:val="-6"/>
          <w:sz w:val="20"/>
          <w:szCs w:val="20"/>
          <w:lang w:val="en-GB"/>
        </w:rPr>
        <w:br w:type="page"/>
      </w:r>
    </w:p>
    <w:p w14:paraId="72499C8F" w14:textId="77777777" w:rsidR="004A2DE5" w:rsidRPr="00645D2E" w:rsidRDefault="004A2DE5" w:rsidP="004A2DE5">
      <w:pPr>
        <w:spacing w:after="0" w:line="240" w:lineRule="auto"/>
        <w:jc w:val="thaiDistribute"/>
        <w:rPr>
          <w:rFonts w:ascii="Arial" w:hAnsi="Arial" w:cs="Arial"/>
          <w:b/>
          <w:bCs/>
          <w:color w:val="000000" w:themeColor="text1"/>
          <w:spacing w:val="-6"/>
          <w:sz w:val="20"/>
          <w:szCs w:val="20"/>
          <w:lang w:val="en-GB"/>
        </w:rPr>
      </w:pPr>
    </w:p>
    <w:p w14:paraId="361B582A" w14:textId="25456F88" w:rsidR="009D49A9" w:rsidRPr="00645D2E" w:rsidRDefault="009D49A9" w:rsidP="750ACD42">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pacing w:val="-6"/>
          <w:sz w:val="20"/>
          <w:szCs w:val="20"/>
          <w:lang w:val="en-GB"/>
        </w:rPr>
        <w:t>The movements of the investments in subsidiaries and associates can be analysed</w:t>
      </w:r>
      <w:r w:rsidRPr="00645D2E">
        <w:rPr>
          <w:rFonts w:ascii="Arial" w:hAnsi="Arial" w:cs="Arial"/>
          <w:b/>
          <w:bCs/>
          <w:color w:val="000000" w:themeColor="text1"/>
          <w:sz w:val="20"/>
          <w:szCs w:val="20"/>
          <w:lang w:val="en-GB"/>
        </w:rPr>
        <w:t xml:space="preserve"> as follows</w:t>
      </w:r>
      <w:r w:rsidRPr="00645D2E">
        <w:rPr>
          <w:rFonts w:ascii="Arial" w:hAnsi="Arial" w:cs="Arial"/>
          <w:b/>
          <w:bCs/>
          <w:color w:val="000000" w:themeColor="text1"/>
          <w:sz w:val="20"/>
          <w:szCs w:val="20"/>
          <w:cs/>
          <w:lang w:val="en-GB"/>
        </w:rPr>
        <w:t>:</w:t>
      </w:r>
    </w:p>
    <w:p w14:paraId="521225DD" w14:textId="77777777" w:rsidR="009D49A9" w:rsidRPr="00645D2E" w:rsidRDefault="009D49A9" w:rsidP="00E93371">
      <w:pPr>
        <w:spacing w:after="0" w:line="240" w:lineRule="auto"/>
        <w:jc w:val="both"/>
        <w:rPr>
          <w:rFonts w:ascii="Arial" w:hAnsi="Arial" w:cs="Arial"/>
          <w:color w:val="000000" w:themeColor="text1"/>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4C4983" w:rsidRPr="00645D2E" w14:paraId="79F58D47" w14:textId="77777777" w:rsidTr="00275916">
        <w:trPr>
          <w:trHeight w:val="20"/>
        </w:trPr>
        <w:tc>
          <w:tcPr>
            <w:tcW w:w="6390" w:type="dxa"/>
          </w:tcPr>
          <w:p w14:paraId="1D436AA0" w14:textId="77777777" w:rsidR="009D49A9" w:rsidRPr="00645D2E" w:rsidRDefault="009D49A9" w:rsidP="00E93371">
            <w:pPr>
              <w:spacing w:after="0" w:line="240" w:lineRule="auto"/>
              <w:ind w:left="-101"/>
              <w:rPr>
                <w:rFonts w:ascii="Arial" w:hAnsi="Arial" w:cs="Arial"/>
                <w:color w:val="000000" w:themeColor="text1"/>
                <w:sz w:val="20"/>
                <w:szCs w:val="20"/>
                <w:lang w:val="en-GB"/>
              </w:rPr>
            </w:pPr>
          </w:p>
        </w:tc>
        <w:tc>
          <w:tcPr>
            <w:tcW w:w="1545" w:type="dxa"/>
            <w:tcBorders>
              <w:left w:val="nil"/>
              <w:bottom w:val="single" w:sz="4" w:space="0" w:color="auto"/>
              <w:right w:val="nil"/>
            </w:tcBorders>
            <w:hideMark/>
          </w:tcPr>
          <w:p w14:paraId="3E5E3FB6" w14:textId="77777777" w:rsidR="009D49A9" w:rsidRPr="00645D2E" w:rsidRDefault="009D49A9" w:rsidP="00AA3360">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1539" w:type="dxa"/>
            <w:tcBorders>
              <w:left w:val="nil"/>
              <w:bottom w:val="single" w:sz="4" w:space="0" w:color="auto"/>
              <w:right w:val="nil"/>
            </w:tcBorders>
            <w:hideMark/>
          </w:tcPr>
          <w:p w14:paraId="40BEFCD0" w14:textId="77777777" w:rsidR="009D49A9" w:rsidRPr="00645D2E" w:rsidRDefault="009D49A9" w:rsidP="00AA3360">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 financial information</w:t>
            </w:r>
          </w:p>
        </w:tc>
      </w:tr>
      <w:tr w:rsidR="004C4983" w:rsidRPr="00645D2E" w14:paraId="09689963" w14:textId="77777777" w:rsidTr="00275916">
        <w:trPr>
          <w:trHeight w:val="20"/>
        </w:trPr>
        <w:tc>
          <w:tcPr>
            <w:tcW w:w="6390" w:type="dxa"/>
          </w:tcPr>
          <w:p w14:paraId="5C39D534" w14:textId="77777777" w:rsidR="009D49A9" w:rsidRPr="00645D2E" w:rsidRDefault="009D49A9" w:rsidP="00E93371">
            <w:pPr>
              <w:spacing w:after="0" w:line="240" w:lineRule="auto"/>
              <w:ind w:left="-101"/>
              <w:rPr>
                <w:rFonts w:ascii="Arial" w:hAnsi="Arial" w:cs="Arial"/>
                <w:color w:val="000000" w:themeColor="text1"/>
                <w:sz w:val="20"/>
                <w:szCs w:val="20"/>
                <w:lang w:val="en-GB"/>
              </w:rPr>
            </w:pPr>
          </w:p>
        </w:tc>
        <w:tc>
          <w:tcPr>
            <w:tcW w:w="1545" w:type="dxa"/>
            <w:tcBorders>
              <w:top w:val="single" w:sz="4" w:space="0" w:color="auto"/>
              <w:left w:val="nil"/>
              <w:bottom w:val="single" w:sz="4" w:space="0" w:color="auto"/>
              <w:right w:val="nil"/>
            </w:tcBorders>
            <w:hideMark/>
          </w:tcPr>
          <w:p w14:paraId="31B501D6" w14:textId="2990AFE2" w:rsidR="009D49A9" w:rsidRPr="00645D2E" w:rsidRDefault="009D49A9" w:rsidP="750ACD42">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539" w:type="dxa"/>
            <w:tcBorders>
              <w:top w:val="single" w:sz="4" w:space="0" w:color="auto"/>
              <w:left w:val="nil"/>
              <w:bottom w:val="single" w:sz="4" w:space="0" w:color="auto"/>
              <w:right w:val="nil"/>
            </w:tcBorders>
            <w:hideMark/>
          </w:tcPr>
          <w:p w14:paraId="08142F56" w14:textId="78F2821C" w:rsidR="009D49A9" w:rsidRPr="00645D2E" w:rsidRDefault="009D49A9" w:rsidP="750ACD42">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9187F7A" w14:textId="77777777" w:rsidTr="750ACD42">
        <w:trPr>
          <w:trHeight w:val="20"/>
        </w:trPr>
        <w:tc>
          <w:tcPr>
            <w:tcW w:w="6390" w:type="dxa"/>
          </w:tcPr>
          <w:p w14:paraId="0CD125B6" w14:textId="77777777" w:rsidR="009D49A9" w:rsidRPr="00645D2E" w:rsidRDefault="009D49A9" w:rsidP="00E93371">
            <w:pPr>
              <w:spacing w:after="0" w:line="240" w:lineRule="auto"/>
              <w:ind w:left="-101"/>
              <w:rPr>
                <w:rFonts w:ascii="Arial" w:hAnsi="Arial" w:cs="Arial"/>
                <w:b/>
                <w:bCs/>
                <w:color w:val="000000" w:themeColor="text1"/>
                <w:sz w:val="20"/>
                <w:szCs w:val="20"/>
                <w:lang w:val="en-GB"/>
              </w:rPr>
            </w:pPr>
          </w:p>
        </w:tc>
        <w:tc>
          <w:tcPr>
            <w:tcW w:w="1545" w:type="dxa"/>
            <w:tcBorders>
              <w:top w:val="single" w:sz="4" w:space="0" w:color="auto"/>
              <w:left w:val="nil"/>
              <w:bottom w:val="nil"/>
              <w:right w:val="nil"/>
            </w:tcBorders>
          </w:tcPr>
          <w:p w14:paraId="4EA07A2D" w14:textId="77777777" w:rsidR="009D49A9" w:rsidRPr="00645D2E" w:rsidRDefault="009D49A9" w:rsidP="750ACD42">
            <w:pPr>
              <w:spacing w:after="0" w:line="240" w:lineRule="auto"/>
              <w:ind w:left="457"/>
              <w:jc w:val="right"/>
              <w:rPr>
                <w:rFonts w:ascii="Arial" w:hAnsi="Arial" w:cs="Arial"/>
                <w:b/>
                <w:bCs/>
                <w:color w:val="000000" w:themeColor="text1"/>
                <w:sz w:val="20"/>
                <w:szCs w:val="20"/>
                <w:lang w:val="en-GB"/>
              </w:rPr>
            </w:pPr>
          </w:p>
        </w:tc>
        <w:tc>
          <w:tcPr>
            <w:tcW w:w="1539" w:type="dxa"/>
            <w:tcBorders>
              <w:top w:val="single" w:sz="4" w:space="0" w:color="auto"/>
              <w:left w:val="nil"/>
              <w:bottom w:val="nil"/>
              <w:right w:val="nil"/>
            </w:tcBorders>
          </w:tcPr>
          <w:p w14:paraId="7D7BFFFD" w14:textId="77777777" w:rsidR="009D49A9" w:rsidRPr="00645D2E" w:rsidRDefault="009D49A9" w:rsidP="750ACD42">
            <w:pPr>
              <w:spacing w:after="0" w:line="240" w:lineRule="auto"/>
              <w:ind w:left="457"/>
              <w:jc w:val="right"/>
              <w:rPr>
                <w:rFonts w:ascii="Arial" w:hAnsi="Arial" w:cs="Arial"/>
                <w:b/>
                <w:bCs/>
                <w:color w:val="000000" w:themeColor="text1"/>
                <w:sz w:val="20"/>
                <w:szCs w:val="20"/>
                <w:lang w:val="en-GB"/>
              </w:rPr>
            </w:pPr>
          </w:p>
        </w:tc>
      </w:tr>
      <w:tr w:rsidR="004C4983" w:rsidRPr="00645D2E" w14:paraId="3539616C" w14:textId="77777777" w:rsidTr="750ACD42">
        <w:trPr>
          <w:trHeight w:val="20"/>
        </w:trPr>
        <w:tc>
          <w:tcPr>
            <w:tcW w:w="6390" w:type="dxa"/>
            <w:hideMark/>
          </w:tcPr>
          <w:p w14:paraId="5BDF3AD1" w14:textId="54216CD5" w:rsidR="009D49A9" w:rsidRPr="00645D2E" w:rsidRDefault="009D49A9" w:rsidP="00E93371">
            <w:pPr>
              <w:pStyle w:val="Header"/>
              <w:spacing w:after="0" w:line="240" w:lineRule="auto"/>
              <w:ind w:left="-101"/>
              <w:jc w:val="left"/>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AA3360" w:rsidRPr="00645D2E">
              <w:rPr>
                <w:rFonts w:ascii="Arial" w:hAnsi="Arial" w:cs="Arial"/>
                <w:b/>
                <w:bCs/>
                <w:color w:val="000000" w:themeColor="text1"/>
                <w:sz w:val="20"/>
                <w:szCs w:val="20"/>
                <w:lang w:val="en-GB"/>
              </w:rPr>
              <w:t xml:space="preserve">three-month period ended </w:t>
            </w:r>
            <w:r w:rsidR="00B441C1"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March </w:t>
            </w:r>
            <w:r w:rsidR="00B441C1" w:rsidRPr="00645D2E">
              <w:rPr>
                <w:rFonts w:ascii="Arial" w:hAnsi="Arial" w:cs="Arial"/>
                <w:b/>
                <w:bCs/>
                <w:color w:val="000000" w:themeColor="text1"/>
                <w:sz w:val="20"/>
                <w:szCs w:val="20"/>
                <w:lang w:val="en-GB"/>
              </w:rPr>
              <w:t>2026</w:t>
            </w:r>
          </w:p>
        </w:tc>
        <w:tc>
          <w:tcPr>
            <w:tcW w:w="1545" w:type="dxa"/>
          </w:tcPr>
          <w:p w14:paraId="1DE0596A"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c>
          <w:tcPr>
            <w:tcW w:w="1539" w:type="dxa"/>
          </w:tcPr>
          <w:p w14:paraId="42D30A27"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r>
      <w:tr w:rsidR="00AA3360" w:rsidRPr="00645D2E" w14:paraId="78A54961" w14:textId="77777777" w:rsidTr="750ACD42">
        <w:trPr>
          <w:trHeight w:val="20"/>
        </w:trPr>
        <w:tc>
          <w:tcPr>
            <w:tcW w:w="6390" w:type="dxa"/>
            <w:hideMark/>
          </w:tcPr>
          <w:p w14:paraId="755B2B3F" w14:textId="77777777" w:rsidR="00AA3360" w:rsidRPr="00645D2E" w:rsidRDefault="00AA3360" w:rsidP="00E93371">
            <w:pPr>
              <w:pStyle w:val="Header"/>
              <w:spacing w:after="0" w:line="240" w:lineRule="auto"/>
              <w:ind w:left="-101"/>
              <w:jc w:val="left"/>
              <w:rPr>
                <w:rFonts w:ascii="Arial" w:hAnsi="Arial" w:cs="Arial"/>
                <w:b/>
                <w:bCs/>
                <w:color w:val="000000" w:themeColor="text1"/>
                <w:sz w:val="20"/>
                <w:szCs w:val="20"/>
                <w:lang w:val="en-GB"/>
              </w:rPr>
            </w:pPr>
            <w:r w:rsidRPr="00645D2E">
              <w:rPr>
                <w:rFonts w:ascii="Arial" w:hAnsi="Arial" w:cs="Arial"/>
                <w:color w:val="000000" w:themeColor="text1"/>
                <w:sz w:val="20"/>
                <w:szCs w:val="20"/>
                <w:lang w:val="en-GB"/>
              </w:rPr>
              <w:t>Opening book value</w:t>
            </w:r>
          </w:p>
        </w:tc>
        <w:tc>
          <w:tcPr>
            <w:tcW w:w="1545" w:type="dxa"/>
          </w:tcPr>
          <w:p w14:paraId="459706DF" w14:textId="6BBFD41E" w:rsidR="00AA3360" w:rsidRPr="00645D2E" w:rsidRDefault="00AC71F3"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hAnsi="Arial" w:cs="Arial"/>
                <w:color w:val="000000" w:themeColor="text1"/>
                <w:sz w:val="20"/>
                <w:szCs w:val="20"/>
                <w:lang w:val="en-GB"/>
              </w:rPr>
              <w:t>291,414</w:t>
            </w:r>
          </w:p>
        </w:tc>
        <w:tc>
          <w:tcPr>
            <w:tcW w:w="1539" w:type="dxa"/>
          </w:tcPr>
          <w:p w14:paraId="4DEF83EF" w14:textId="7EC00360"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hAnsi="Arial" w:cs="Arial"/>
                <w:color w:val="000000" w:themeColor="text1"/>
                <w:sz w:val="20"/>
                <w:szCs w:val="20"/>
                <w:lang w:val="en-GB"/>
              </w:rPr>
              <w:t>1</w:t>
            </w:r>
            <w:r w:rsidR="00AA3360" w:rsidRPr="00645D2E">
              <w:rPr>
                <w:rFonts w:ascii="Arial" w:hAnsi="Arial" w:cs="Arial"/>
                <w:color w:val="000000" w:themeColor="text1"/>
                <w:sz w:val="20"/>
                <w:szCs w:val="20"/>
                <w:lang w:val="en-GB"/>
              </w:rPr>
              <w:t>,</w:t>
            </w:r>
            <w:r w:rsidRPr="00645D2E">
              <w:rPr>
                <w:rFonts w:ascii="Arial" w:hAnsi="Arial" w:cs="Arial"/>
                <w:color w:val="000000" w:themeColor="text1"/>
                <w:sz w:val="20"/>
                <w:szCs w:val="20"/>
                <w:lang w:val="en-GB"/>
              </w:rPr>
              <w:t>882</w:t>
            </w:r>
            <w:r w:rsidR="00AA3360" w:rsidRPr="00645D2E">
              <w:rPr>
                <w:rFonts w:ascii="Arial" w:hAnsi="Arial" w:cs="Arial"/>
                <w:color w:val="000000" w:themeColor="text1"/>
                <w:sz w:val="20"/>
                <w:szCs w:val="20"/>
                <w:lang w:val="en-GB"/>
              </w:rPr>
              <w:t>,</w:t>
            </w:r>
            <w:r w:rsidRPr="00645D2E">
              <w:rPr>
                <w:rFonts w:ascii="Arial" w:hAnsi="Arial" w:cs="Arial"/>
                <w:color w:val="000000" w:themeColor="text1"/>
                <w:sz w:val="20"/>
                <w:szCs w:val="20"/>
                <w:lang w:val="en-GB"/>
              </w:rPr>
              <w:t>526</w:t>
            </w:r>
          </w:p>
        </w:tc>
      </w:tr>
      <w:tr w:rsidR="00AA3360" w:rsidRPr="00645D2E" w14:paraId="4EFEF45F" w14:textId="77777777" w:rsidTr="750ACD42">
        <w:trPr>
          <w:trHeight w:val="20"/>
        </w:trPr>
        <w:tc>
          <w:tcPr>
            <w:tcW w:w="6390" w:type="dxa"/>
            <w:hideMark/>
          </w:tcPr>
          <w:p w14:paraId="0A004691" w14:textId="4AE06A7D" w:rsidR="00AA3360" w:rsidRPr="00645D2E" w:rsidRDefault="00AA3360" w:rsidP="00E93371">
            <w:pPr>
              <w:pStyle w:val="Header"/>
              <w:spacing w:after="0" w:line="240" w:lineRule="auto"/>
              <w:ind w:left="-101"/>
              <w:jc w:val="lef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Share of loss from investments in </w:t>
            </w:r>
            <w:r w:rsidR="00A30A49" w:rsidRPr="00645D2E">
              <w:rPr>
                <w:rFonts w:ascii="Arial" w:hAnsi="Arial" w:cs="Arial"/>
                <w:color w:val="000000" w:themeColor="text1"/>
                <w:sz w:val="20"/>
                <w:szCs w:val="20"/>
                <w:lang w:val="en-GB"/>
              </w:rPr>
              <w:t>associates</w:t>
            </w:r>
          </w:p>
        </w:tc>
        <w:tc>
          <w:tcPr>
            <w:tcW w:w="1545" w:type="dxa"/>
          </w:tcPr>
          <w:p w14:paraId="5AA557A6" w14:textId="0B38B54C" w:rsidR="00AA3360" w:rsidRPr="00645D2E" w:rsidRDefault="007943A3" w:rsidP="00AA3360">
            <w:pPr>
              <w:tabs>
                <w:tab w:val="left" w:pos="1270"/>
              </w:tabs>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(4,776)</w:t>
            </w:r>
          </w:p>
        </w:tc>
        <w:tc>
          <w:tcPr>
            <w:tcW w:w="1539" w:type="dxa"/>
          </w:tcPr>
          <w:p w14:paraId="3A439D86" w14:textId="5D9FAF2E" w:rsidR="00AA3360" w:rsidRPr="00645D2E" w:rsidRDefault="005A04FA" w:rsidP="00AA3360">
            <w:pPr>
              <w:tabs>
                <w:tab w:val="left" w:pos="1270"/>
              </w:tabs>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AA3360" w:rsidRPr="00645D2E" w14:paraId="49F3F1A7" w14:textId="77777777" w:rsidTr="750ACD42">
        <w:trPr>
          <w:trHeight w:val="20"/>
        </w:trPr>
        <w:tc>
          <w:tcPr>
            <w:tcW w:w="6390" w:type="dxa"/>
          </w:tcPr>
          <w:p w14:paraId="663BF3B5" w14:textId="77777777" w:rsidR="00AA3360" w:rsidRPr="00645D2E" w:rsidRDefault="00AA3360" w:rsidP="00E93371">
            <w:pPr>
              <w:spacing w:after="0" w:line="240" w:lineRule="auto"/>
              <w:ind w:left="-101"/>
              <w:rPr>
                <w:rFonts w:ascii="Arial" w:hAnsi="Arial" w:cs="Arial"/>
                <w:color w:val="000000" w:themeColor="text1"/>
                <w:sz w:val="20"/>
                <w:szCs w:val="20"/>
                <w:lang w:val="en-GB"/>
              </w:rPr>
            </w:pPr>
          </w:p>
        </w:tc>
        <w:tc>
          <w:tcPr>
            <w:tcW w:w="1545" w:type="dxa"/>
            <w:tcBorders>
              <w:top w:val="single" w:sz="4" w:space="0" w:color="auto"/>
              <w:left w:val="nil"/>
              <w:bottom w:val="nil"/>
              <w:right w:val="nil"/>
            </w:tcBorders>
          </w:tcPr>
          <w:p w14:paraId="25015C65" w14:textId="77777777" w:rsidR="00AA3360" w:rsidRPr="00645D2E" w:rsidRDefault="00AA3360" w:rsidP="00AA3360">
            <w:pPr>
              <w:spacing w:after="0" w:line="240" w:lineRule="auto"/>
              <w:ind w:left="28" w:right="-72"/>
              <w:jc w:val="right"/>
              <w:rPr>
                <w:rFonts w:ascii="Arial" w:hAnsi="Arial" w:cs="Arial"/>
                <w:color w:val="000000" w:themeColor="text1"/>
                <w:sz w:val="20"/>
                <w:szCs w:val="20"/>
                <w:lang w:val="en-GB"/>
              </w:rPr>
            </w:pPr>
          </w:p>
        </w:tc>
        <w:tc>
          <w:tcPr>
            <w:tcW w:w="1539" w:type="dxa"/>
            <w:tcBorders>
              <w:top w:val="single" w:sz="4" w:space="0" w:color="auto"/>
              <w:left w:val="nil"/>
              <w:bottom w:val="nil"/>
              <w:right w:val="nil"/>
            </w:tcBorders>
          </w:tcPr>
          <w:p w14:paraId="404248E9" w14:textId="77777777" w:rsidR="00AA3360" w:rsidRPr="00645D2E" w:rsidRDefault="00AA3360" w:rsidP="00AA3360">
            <w:pPr>
              <w:spacing w:after="0" w:line="240" w:lineRule="auto"/>
              <w:ind w:left="28" w:right="-72"/>
              <w:jc w:val="right"/>
              <w:rPr>
                <w:rFonts w:ascii="Arial" w:hAnsi="Arial" w:cs="Arial"/>
                <w:color w:val="000000" w:themeColor="text1"/>
                <w:sz w:val="20"/>
                <w:szCs w:val="20"/>
                <w:lang w:val="en-GB"/>
              </w:rPr>
            </w:pPr>
          </w:p>
        </w:tc>
      </w:tr>
      <w:tr w:rsidR="00AA3360" w:rsidRPr="00645D2E" w14:paraId="5B785064" w14:textId="77777777" w:rsidTr="750ACD42">
        <w:trPr>
          <w:trHeight w:val="20"/>
        </w:trPr>
        <w:tc>
          <w:tcPr>
            <w:tcW w:w="6390" w:type="dxa"/>
            <w:hideMark/>
          </w:tcPr>
          <w:p w14:paraId="2E8A79CC" w14:textId="77777777" w:rsidR="00AA3360" w:rsidRPr="00645D2E" w:rsidRDefault="00AA3360" w:rsidP="00E93371">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Closing book value</w:t>
            </w:r>
          </w:p>
        </w:tc>
        <w:tc>
          <w:tcPr>
            <w:tcW w:w="1545" w:type="dxa"/>
            <w:tcBorders>
              <w:top w:val="nil"/>
              <w:left w:val="nil"/>
              <w:bottom w:val="single" w:sz="4" w:space="0" w:color="auto"/>
              <w:right w:val="nil"/>
            </w:tcBorders>
          </w:tcPr>
          <w:p w14:paraId="116F50B1" w14:textId="7033731B" w:rsidR="00AA3360" w:rsidRPr="00645D2E" w:rsidRDefault="006B050F" w:rsidP="00AA3360">
            <w:pPr>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286,638</w:t>
            </w:r>
          </w:p>
        </w:tc>
        <w:tc>
          <w:tcPr>
            <w:tcW w:w="1539" w:type="dxa"/>
            <w:tcBorders>
              <w:top w:val="nil"/>
              <w:left w:val="nil"/>
              <w:bottom w:val="single" w:sz="4" w:space="0" w:color="auto"/>
              <w:right w:val="nil"/>
            </w:tcBorders>
          </w:tcPr>
          <w:p w14:paraId="76775803" w14:textId="39648927" w:rsidR="00AA3360" w:rsidRPr="00645D2E" w:rsidRDefault="003E61E9" w:rsidP="00AA3360">
            <w:pPr>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1,882,526</w:t>
            </w:r>
          </w:p>
        </w:tc>
      </w:tr>
    </w:tbl>
    <w:p w14:paraId="33F99CCB" w14:textId="77777777" w:rsidR="006F462B" w:rsidRPr="00645D2E" w:rsidRDefault="006F462B" w:rsidP="005511BC">
      <w:pPr>
        <w:shd w:val="clear" w:color="auto" w:fill="FFFFFF" w:themeFill="background1"/>
        <w:spacing w:after="0" w:line="240" w:lineRule="auto"/>
        <w:jc w:val="both"/>
        <w:rPr>
          <w:rFonts w:ascii="Arial" w:hAnsi="Arial" w:cs="Arial"/>
          <w:color w:val="000000" w:themeColor="text1"/>
          <w:sz w:val="20"/>
          <w:szCs w:val="20"/>
          <w:lang w:val="en-GB"/>
        </w:rPr>
      </w:pPr>
    </w:p>
    <w:p w14:paraId="047AC9FF" w14:textId="77777777" w:rsidR="000C38AE" w:rsidRPr="00645D2E" w:rsidRDefault="000C38AE" w:rsidP="005511BC">
      <w:pPr>
        <w:shd w:val="clear" w:color="auto" w:fill="FFFFFF" w:themeFill="background1"/>
        <w:spacing w:after="0" w:line="240" w:lineRule="auto"/>
        <w:jc w:val="both"/>
        <w:rPr>
          <w:rFonts w:ascii="Arial" w:hAnsi="Arial" w:cs="Arial"/>
          <w:color w:val="000000" w:themeColor="text1"/>
          <w:sz w:val="20"/>
          <w:szCs w:val="20"/>
          <w:cs/>
        </w:rPr>
      </w:pPr>
    </w:p>
    <w:tbl>
      <w:tblPr>
        <w:tblW w:w="0" w:type="auto"/>
        <w:tblInd w:w="108" w:type="dxa"/>
        <w:tblLayout w:type="fixed"/>
        <w:tblLook w:val="04A0" w:firstRow="1" w:lastRow="0" w:firstColumn="1" w:lastColumn="0" w:noHBand="0" w:noVBand="1"/>
      </w:tblPr>
      <w:tblGrid>
        <w:gridCol w:w="9450"/>
      </w:tblGrid>
      <w:tr w:rsidR="004C4983" w:rsidRPr="00645D2E" w14:paraId="61A47B68" w14:textId="77777777" w:rsidTr="48422437">
        <w:trPr>
          <w:trHeight w:val="386"/>
        </w:trPr>
        <w:tc>
          <w:tcPr>
            <w:tcW w:w="9450" w:type="dxa"/>
            <w:vAlign w:val="center"/>
          </w:tcPr>
          <w:p w14:paraId="4FFE1625" w14:textId="5EDFA399" w:rsidR="009D49A9" w:rsidRPr="00645D2E" w:rsidRDefault="00B441C1" w:rsidP="0081168E">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w:t>
            </w:r>
            <w:r w:rsidR="00D729D3" w:rsidRPr="00645D2E">
              <w:rPr>
                <w:rFonts w:ascii="Arial" w:hAnsi="Arial" w:cs="Arial"/>
                <w:b/>
                <w:bCs/>
                <w:color w:val="000000" w:themeColor="text1"/>
                <w:sz w:val="20"/>
                <w:szCs w:val="20"/>
                <w:lang w:val="en-GB"/>
              </w:rPr>
              <w:t>3</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Property, plant and equipment, net</w:t>
            </w:r>
          </w:p>
        </w:tc>
      </w:tr>
    </w:tbl>
    <w:p w14:paraId="7E1F292F"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45D2E" w14:paraId="0D593C38" w14:textId="77777777" w:rsidTr="00275916">
        <w:trPr>
          <w:trHeight w:val="20"/>
        </w:trPr>
        <w:tc>
          <w:tcPr>
            <w:tcW w:w="3330" w:type="pct"/>
          </w:tcPr>
          <w:p w14:paraId="0C7BD934"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06484D60" w14:textId="77777777" w:rsidR="009D49A9" w:rsidRPr="00645D2E" w:rsidRDefault="009D49A9"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834" w:type="pct"/>
            <w:tcBorders>
              <w:bottom w:val="single" w:sz="4" w:space="0" w:color="auto"/>
            </w:tcBorders>
          </w:tcPr>
          <w:p w14:paraId="1ECD192B" w14:textId="77777777" w:rsidR="009D49A9" w:rsidRPr="00645D2E" w:rsidRDefault="009D49A9"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D4B506D" w14:textId="77777777" w:rsidR="009D49A9" w:rsidRPr="00645D2E" w:rsidRDefault="009D49A9"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4C4983" w:rsidRPr="00645D2E" w14:paraId="77B2FC44" w14:textId="77777777" w:rsidTr="00275916">
        <w:trPr>
          <w:trHeight w:val="20"/>
        </w:trPr>
        <w:tc>
          <w:tcPr>
            <w:tcW w:w="3330" w:type="pct"/>
          </w:tcPr>
          <w:p w14:paraId="3367E2EC"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bottom w:val="single" w:sz="4" w:space="0" w:color="auto"/>
            </w:tcBorders>
          </w:tcPr>
          <w:p w14:paraId="33794284" w14:textId="0FF8A2FF"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34" w:type="pct"/>
            <w:tcBorders>
              <w:top w:val="single" w:sz="4" w:space="0" w:color="auto"/>
              <w:bottom w:val="single" w:sz="4" w:space="0" w:color="auto"/>
            </w:tcBorders>
          </w:tcPr>
          <w:p w14:paraId="4DF98011" w14:textId="28DD71EA"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54DFA73" w14:textId="77777777" w:rsidTr="48422437">
        <w:trPr>
          <w:trHeight w:val="20"/>
        </w:trPr>
        <w:tc>
          <w:tcPr>
            <w:tcW w:w="3330" w:type="pct"/>
          </w:tcPr>
          <w:p w14:paraId="2884B2B8"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05C8F39F"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0936C5C6"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645D2E" w14:paraId="59E306EB" w14:textId="77777777" w:rsidTr="48422437">
        <w:trPr>
          <w:trHeight w:val="20"/>
        </w:trPr>
        <w:tc>
          <w:tcPr>
            <w:tcW w:w="3330" w:type="pct"/>
            <w:vAlign w:val="bottom"/>
          </w:tcPr>
          <w:p w14:paraId="6B8DC61F" w14:textId="321B48C4" w:rsidR="009D49A9" w:rsidRPr="00645D2E" w:rsidRDefault="00AA3360" w:rsidP="00501B4B">
            <w:pPr>
              <w:spacing w:after="0" w:line="240" w:lineRule="auto"/>
              <w:ind w:left="-101"/>
              <w:jc w:val="both"/>
              <w:rPr>
                <w:rFonts w:ascii="Arial" w:hAnsi="Arial" w:cs="Arial"/>
                <w:b/>
                <w:bCs/>
                <w:color w:val="000000" w:themeColor="text1"/>
                <w:spacing w:val="-2"/>
                <w:sz w:val="20"/>
                <w:szCs w:val="20"/>
                <w:lang w:val="en-GB"/>
              </w:rPr>
            </w:pPr>
            <w:r w:rsidRPr="00645D2E">
              <w:rPr>
                <w:rFonts w:ascii="Arial" w:hAnsi="Arial" w:cs="Arial"/>
                <w:b/>
                <w:bCs/>
                <w:color w:val="000000" w:themeColor="text1"/>
                <w:sz w:val="20"/>
                <w:szCs w:val="20"/>
                <w:lang w:val="en-GB"/>
              </w:rPr>
              <w:t xml:space="preserve">For the three-month period ended </w:t>
            </w:r>
            <w:r w:rsidR="00B441C1" w:rsidRPr="00645D2E">
              <w:rPr>
                <w:rFonts w:ascii="Arial" w:hAnsi="Arial" w:cs="Arial"/>
                <w:b/>
                <w:bCs/>
                <w:color w:val="000000" w:themeColor="text1"/>
                <w:sz w:val="20"/>
                <w:szCs w:val="20"/>
                <w:lang w:val="en-GB"/>
              </w:rPr>
              <w:t>31</w:t>
            </w:r>
            <w:r w:rsidRPr="00645D2E">
              <w:rPr>
                <w:rFonts w:ascii="Arial" w:hAnsi="Arial" w:cs="Arial"/>
                <w:b/>
                <w:bCs/>
                <w:color w:val="000000" w:themeColor="text1"/>
                <w:sz w:val="20"/>
                <w:szCs w:val="20"/>
                <w:lang w:val="en-GB"/>
              </w:rPr>
              <w:t xml:space="preserve"> March </w:t>
            </w:r>
            <w:r w:rsidR="00B441C1" w:rsidRPr="00645D2E">
              <w:rPr>
                <w:rFonts w:ascii="Arial" w:hAnsi="Arial" w:cs="Arial"/>
                <w:b/>
                <w:bCs/>
                <w:color w:val="000000" w:themeColor="text1"/>
                <w:sz w:val="20"/>
                <w:szCs w:val="20"/>
                <w:lang w:val="en-GB"/>
              </w:rPr>
              <w:t>2026</w:t>
            </w:r>
          </w:p>
        </w:tc>
        <w:tc>
          <w:tcPr>
            <w:tcW w:w="836" w:type="pct"/>
          </w:tcPr>
          <w:p w14:paraId="38F683E1"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642E28E0"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r>
      <w:tr w:rsidR="00AA3360" w:rsidRPr="00645D2E" w14:paraId="4C1541A5" w14:textId="77777777" w:rsidTr="48422437">
        <w:trPr>
          <w:trHeight w:val="20"/>
        </w:trPr>
        <w:tc>
          <w:tcPr>
            <w:tcW w:w="3330" w:type="pct"/>
            <w:vAlign w:val="bottom"/>
          </w:tcPr>
          <w:p w14:paraId="758D54A3" w14:textId="0A194A28"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Opening net book amount</w:t>
            </w:r>
          </w:p>
        </w:tc>
        <w:tc>
          <w:tcPr>
            <w:tcW w:w="836" w:type="pct"/>
            <w:vAlign w:val="center"/>
          </w:tcPr>
          <w:p w14:paraId="49F4E74D" w14:textId="20E5306B" w:rsidR="00AA3360" w:rsidRPr="00645D2E" w:rsidRDefault="001F05FE"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634,009</w:t>
            </w:r>
          </w:p>
        </w:tc>
        <w:tc>
          <w:tcPr>
            <w:tcW w:w="834" w:type="pct"/>
            <w:vAlign w:val="center"/>
          </w:tcPr>
          <w:p w14:paraId="535A5900" w14:textId="0F001AAA" w:rsidR="00AA3360" w:rsidRPr="00645D2E" w:rsidRDefault="00D20B0A"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832</w:t>
            </w:r>
          </w:p>
        </w:tc>
      </w:tr>
      <w:tr w:rsidR="00AA3360" w:rsidRPr="00645D2E" w14:paraId="318B36EB" w14:textId="77777777" w:rsidTr="48422437">
        <w:trPr>
          <w:trHeight w:val="20"/>
        </w:trPr>
        <w:tc>
          <w:tcPr>
            <w:tcW w:w="3330" w:type="pct"/>
            <w:vAlign w:val="bottom"/>
          </w:tcPr>
          <w:p w14:paraId="66843F51"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Additions</w:t>
            </w:r>
          </w:p>
        </w:tc>
        <w:tc>
          <w:tcPr>
            <w:tcW w:w="836" w:type="pct"/>
            <w:vAlign w:val="center"/>
          </w:tcPr>
          <w:p w14:paraId="7A7DE13C" w14:textId="01389917" w:rsidR="00AA3360" w:rsidRPr="00645D2E" w:rsidRDefault="006E24EB" w:rsidP="00AA3360">
            <w:pPr>
              <w:spacing w:after="0" w:line="240" w:lineRule="auto"/>
              <w:ind w:right="-72"/>
              <w:jc w:val="right"/>
              <w:rPr>
                <w:rFonts w:ascii="Arial" w:eastAsia="Arial Unicode MS" w:hAnsi="Arial" w:cs="Arial"/>
                <w:color w:val="000000" w:themeColor="text1"/>
                <w:sz w:val="20"/>
                <w:szCs w:val="20"/>
                <w:lang w:val="en-GB"/>
              </w:rPr>
            </w:pPr>
            <w:r w:rsidRPr="00645D2E">
              <w:rPr>
                <w:rFonts w:ascii="Arial" w:eastAsia="Arial Unicode MS" w:hAnsi="Arial" w:cs="Arial"/>
                <w:color w:val="000000" w:themeColor="text1"/>
                <w:sz w:val="20"/>
                <w:szCs w:val="20"/>
                <w:lang w:val="en-GB"/>
              </w:rPr>
              <w:t>5,688</w:t>
            </w:r>
          </w:p>
        </w:tc>
        <w:tc>
          <w:tcPr>
            <w:tcW w:w="834" w:type="pct"/>
            <w:vAlign w:val="center"/>
          </w:tcPr>
          <w:p w14:paraId="4A36C0B2" w14:textId="303CECFB" w:rsidR="00AA3360" w:rsidRPr="00645D2E" w:rsidRDefault="00BE62BB"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29</w:t>
            </w:r>
          </w:p>
        </w:tc>
      </w:tr>
      <w:tr w:rsidR="00AA3360" w:rsidRPr="00645D2E" w14:paraId="6257C843" w14:textId="77777777" w:rsidTr="48422437">
        <w:trPr>
          <w:trHeight w:val="20"/>
        </w:trPr>
        <w:tc>
          <w:tcPr>
            <w:tcW w:w="3330" w:type="pct"/>
            <w:vAlign w:val="bottom"/>
          </w:tcPr>
          <w:p w14:paraId="44C6AF6F" w14:textId="04D1F7EE" w:rsidR="00AA3360" w:rsidRPr="00645D2E" w:rsidRDefault="00CF4B57" w:rsidP="00AA3360">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Depreciation charged</w:t>
            </w:r>
          </w:p>
        </w:tc>
        <w:tc>
          <w:tcPr>
            <w:tcW w:w="836" w:type="pct"/>
          </w:tcPr>
          <w:p w14:paraId="15451BE7" w14:textId="0C222DE2" w:rsidR="00AA3360" w:rsidRPr="00645D2E" w:rsidRDefault="001F1841"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(11,382)</w:t>
            </w:r>
          </w:p>
        </w:tc>
        <w:tc>
          <w:tcPr>
            <w:tcW w:w="834" w:type="pct"/>
            <w:vAlign w:val="center"/>
          </w:tcPr>
          <w:p w14:paraId="174C39F2" w14:textId="52701007" w:rsidR="00AA3360" w:rsidRPr="00645D2E" w:rsidRDefault="00CB0189"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(42)</w:t>
            </w:r>
          </w:p>
        </w:tc>
      </w:tr>
      <w:tr w:rsidR="00AA3360" w:rsidRPr="00645D2E" w14:paraId="2999175D" w14:textId="77777777" w:rsidTr="48422437">
        <w:trPr>
          <w:trHeight w:val="20"/>
        </w:trPr>
        <w:tc>
          <w:tcPr>
            <w:tcW w:w="3330" w:type="pct"/>
            <w:vAlign w:val="bottom"/>
          </w:tcPr>
          <w:p w14:paraId="381DF4BE"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vAlign w:val="center"/>
          </w:tcPr>
          <w:p w14:paraId="7042F583" w14:textId="3E41EA48"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vAlign w:val="center"/>
          </w:tcPr>
          <w:p w14:paraId="53D19049" w14:textId="3AA3F02E" w:rsidR="00AA3360" w:rsidRPr="00645D2E" w:rsidRDefault="00AA3360" w:rsidP="00AA3360">
            <w:pPr>
              <w:spacing w:after="0" w:line="240" w:lineRule="auto"/>
              <w:ind w:right="-72"/>
              <w:jc w:val="right"/>
              <w:rPr>
                <w:rFonts w:ascii="Arial" w:hAnsi="Arial" w:cs="Arial"/>
                <w:b/>
                <w:bCs/>
                <w:color w:val="000000" w:themeColor="text1"/>
                <w:sz w:val="20"/>
                <w:szCs w:val="20"/>
                <w:lang w:val="en-GB"/>
              </w:rPr>
            </w:pPr>
          </w:p>
        </w:tc>
      </w:tr>
      <w:tr w:rsidR="00AA3360" w:rsidRPr="00645D2E" w14:paraId="404F10EB" w14:textId="77777777" w:rsidTr="48422437">
        <w:trPr>
          <w:trHeight w:val="20"/>
        </w:trPr>
        <w:tc>
          <w:tcPr>
            <w:tcW w:w="3330" w:type="pct"/>
            <w:vAlign w:val="bottom"/>
          </w:tcPr>
          <w:p w14:paraId="71221244" w14:textId="5C670EFE"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Closing net book amount</w:t>
            </w:r>
          </w:p>
        </w:tc>
        <w:tc>
          <w:tcPr>
            <w:tcW w:w="836" w:type="pct"/>
            <w:tcBorders>
              <w:bottom w:val="single" w:sz="4" w:space="0" w:color="auto"/>
            </w:tcBorders>
            <w:vAlign w:val="center"/>
          </w:tcPr>
          <w:p w14:paraId="43239F7B" w14:textId="3856ADE1" w:rsidR="00AA3360" w:rsidRPr="00645D2E" w:rsidRDefault="003E766A" w:rsidP="00AA3360">
            <w:pPr>
              <w:spacing w:after="0" w:line="240" w:lineRule="auto"/>
              <w:ind w:right="-72"/>
              <w:jc w:val="right"/>
              <w:rPr>
                <w:rFonts w:ascii="Arial" w:hAnsi="Arial" w:cs="Arial"/>
                <w:color w:val="000000" w:themeColor="text1"/>
                <w:sz w:val="20"/>
                <w:szCs w:val="20"/>
              </w:rPr>
            </w:pPr>
            <w:r w:rsidRPr="00645D2E">
              <w:rPr>
                <w:rFonts w:ascii="Arial" w:hAnsi="Arial" w:cs="Arial"/>
                <w:color w:val="000000" w:themeColor="text1"/>
                <w:sz w:val="20"/>
                <w:szCs w:val="20"/>
              </w:rPr>
              <w:t>628,</w:t>
            </w:r>
            <w:r w:rsidR="00E62F6A" w:rsidRPr="00645D2E">
              <w:rPr>
                <w:rFonts w:ascii="Arial" w:hAnsi="Arial" w:cs="Arial"/>
                <w:color w:val="000000" w:themeColor="text1"/>
                <w:sz w:val="20"/>
                <w:szCs w:val="20"/>
              </w:rPr>
              <w:t>3</w:t>
            </w:r>
            <w:r w:rsidRPr="00645D2E">
              <w:rPr>
                <w:rFonts w:ascii="Arial" w:hAnsi="Arial" w:cs="Arial"/>
                <w:color w:val="000000" w:themeColor="text1"/>
                <w:sz w:val="20"/>
                <w:szCs w:val="20"/>
              </w:rPr>
              <w:t>15</w:t>
            </w:r>
          </w:p>
        </w:tc>
        <w:tc>
          <w:tcPr>
            <w:tcW w:w="834" w:type="pct"/>
            <w:tcBorders>
              <w:bottom w:val="single" w:sz="4" w:space="0" w:color="auto"/>
            </w:tcBorders>
            <w:vAlign w:val="center"/>
          </w:tcPr>
          <w:p w14:paraId="48AA175C" w14:textId="57F61A16" w:rsidR="00AA3360" w:rsidRPr="00645D2E" w:rsidRDefault="007C0CF3"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819</w:t>
            </w:r>
          </w:p>
        </w:tc>
      </w:tr>
    </w:tbl>
    <w:p w14:paraId="4CD836A8" w14:textId="77777777" w:rsidR="002E3E5E" w:rsidRPr="00645D2E" w:rsidRDefault="002E3E5E" w:rsidP="00501B4B">
      <w:pPr>
        <w:spacing w:after="0" w:line="240" w:lineRule="auto"/>
        <w:jc w:val="both"/>
        <w:rPr>
          <w:rFonts w:ascii="Arial" w:hAnsi="Arial" w:cs="Arial"/>
          <w:color w:val="000000" w:themeColor="text1"/>
          <w:sz w:val="20"/>
          <w:szCs w:val="20"/>
          <w:lang w:val="en-GB"/>
        </w:rPr>
      </w:pPr>
    </w:p>
    <w:p w14:paraId="7003F92C" w14:textId="323C2F06" w:rsidR="001904E8" w:rsidRPr="00645D2E" w:rsidRDefault="001325CE" w:rsidP="00EB06CE">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2"/>
          <w:sz w:val="20"/>
          <w:szCs w:val="20"/>
          <w:lang w:val="en-GB"/>
        </w:rPr>
        <w:t xml:space="preserve">As </w:t>
      </w:r>
      <w:proofErr w:type="gramStart"/>
      <w:r w:rsidRPr="00645D2E">
        <w:rPr>
          <w:rFonts w:ascii="Arial" w:hAnsi="Arial" w:cs="Arial"/>
          <w:color w:val="000000" w:themeColor="text1"/>
          <w:spacing w:val="-2"/>
          <w:sz w:val="20"/>
          <w:szCs w:val="20"/>
          <w:lang w:val="en-GB"/>
        </w:rPr>
        <w:t>at</w:t>
      </w:r>
      <w:proofErr w:type="gramEnd"/>
      <w:r w:rsidRPr="00645D2E">
        <w:rPr>
          <w:rFonts w:ascii="Arial" w:hAnsi="Arial" w:cs="Arial"/>
          <w:color w:val="000000" w:themeColor="text1"/>
          <w:spacing w:val="-2"/>
          <w:sz w:val="20"/>
          <w:szCs w:val="20"/>
          <w:lang w:val="en-GB"/>
        </w:rPr>
        <w:t xml:space="preserve"> </w:t>
      </w:r>
      <w:r w:rsidRPr="00645D2E">
        <w:rPr>
          <w:rFonts w:ascii="Arial" w:hAnsi="Arial" w:cs="Arial"/>
          <w:color w:val="000000" w:themeColor="text1"/>
          <w:spacing w:val="-2"/>
          <w:sz w:val="20"/>
          <w:szCs w:val="20"/>
          <w:cs/>
          <w:lang w:val="en-GB"/>
        </w:rPr>
        <w:t xml:space="preserve">31 </w:t>
      </w:r>
      <w:r w:rsidRPr="00645D2E">
        <w:rPr>
          <w:rFonts w:ascii="Arial" w:hAnsi="Arial" w:cs="Arial"/>
          <w:color w:val="000000" w:themeColor="text1"/>
          <w:spacing w:val="-2"/>
          <w:sz w:val="20"/>
          <w:szCs w:val="20"/>
          <w:lang w:val="en-GB"/>
        </w:rPr>
        <w:t xml:space="preserve">March </w:t>
      </w:r>
      <w:r w:rsidRPr="00645D2E">
        <w:rPr>
          <w:rFonts w:ascii="Arial" w:hAnsi="Arial" w:cs="Arial"/>
          <w:color w:val="000000" w:themeColor="text1"/>
          <w:spacing w:val="-2"/>
          <w:sz w:val="20"/>
          <w:szCs w:val="20"/>
          <w:cs/>
          <w:lang w:val="en-GB"/>
        </w:rPr>
        <w:t>2026</w:t>
      </w:r>
      <w:r w:rsidRPr="00645D2E">
        <w:rPr>
          <w:rFonts w:ascii="Arial" w:hAnsi="Arial" w:cs="Arial"/>
          <w:color w:val="000000" w:themeColor="text1"/>
          <w:spacing w:val="-2"/>
          <w:sz w:val="20"/>
          <w:szCs w:val="20"/>
          <w:lang w:val="en-GB"/>
        </w:rPr>
        <w:t>, the Group had pledged land</w:t>
      </w:r>
      <w:r w:rsidR="00A30A49" w:rsidRPr="00645D2E">
        <w:rPr>
          <w:rFonts w:ascii="Arial" w:hAnsi="Arial" w:cs="Arial"/>
          <w:color w:val="000000" w:themeColor="text1"/>
          <w:spacing w:val="-2"/>
          <w:sz w:val="20"/>
          <w:szCs w:val="20"/>
          <w:lang w:val="en-GB"/>
        </w:rPr>
        <w:t xml:space="preserve"> with a net book value of </w:t>
      </w:r>
      <w:r w:rsidR="00A30A49" w:rsidRPr="00645D2E">
        <w:rPr>
          <w:rFonts w:ascii="Arial" w:hAnsi="Arial" w:cs="Arial"/>
          <w:color w:val="000000" w:themeColor="text1"/>
          <w:spacing w:val="-2"/>
          <w:sz w:val="20"/>
          <w:szCs w:val="20"/>
        </w:rPr>
        <w:t>Baht</w:t>
      </w:r>
      <w:r w:rsidR="00A30A49" w:rsidRPr="00645D2E">
        <w:rPr>
          <w:rFonts w:ascii="Arial" w:hAnsi="Arial" w:cs="Arial"/>
          <w:color w:val="000000" w:themeColor="text1"/>
          <w:spacing w:val="-2"/>
          <w:sz w:val="20"/>
          <w:szCs w:val="20"/>
          <w:lang w:val="en-GB"/>
        </w:rPr>
        <w:t xml:space="preserve"> </w:t>
      </w:r>
      <w:r w:rsidR="00A30A49" w:rsidRPr="00645D2E">
        <w:rPr>
          <w:rFonts w:ascii="Arial" w:hAnsi="Arial" w:cs="Arial"/>
          <w:color w:val="000000" w:themeColor="text1"/>
          <w:spacing w:val="-2"/>
          <w:sz w:val="20"/>
          <w:szCs w:val="20"/>
          <w:cs/>
          <w:lang w:val="en-GB"/>
        </w:rPr>
        <w:t xml:space="preserve">24.81 </w:t>
      </w:r>
      <w:r w:rsidR="00A30A49" w:rsidRPr="00645D2E">
        <w:rPr>
          <w:rFonts w:ascii="Arial" w:hAnsi="Arial" w:cs="Arial"/>
          <w:color w:val="000000" w:themeColor="text1"/>
          <w:spacing w:val="-2"/>
          <w:sz w:val="20"/>
          <w:szCs w:val="20"/>
          <w:lang w:val="en-GB"/>
        </w:rPr>
        <w:t>million (31 December</w:t>
      </w:r>
      <w:r w:rsidR="00A30A49" w:rsidRPr="00645D2E">
        <w:rPr>
          <w:rFonts w:ascii="Arial" w:hAnsi="Arial" w:cs="Arial"/>
          <w:color w:val="000000" w:themeColor="text1"/>
          <w:sz w:val="20"/>
          <w:szCs w:val="20"/>
          <w:lang w:val="en-GB"/>
        </w:rPr>
        <w:t xml:space="preserve"> 2025: Baht 24.81 million) to</w:t>
      </w:r>
      <w:r w:rsidRPr="00645D2E">
        <w:rPr>
          <w:rFonts w:ascii="Arial" w:hAnsi="Arial" w:cs="Arial"/>
          <w:color w:val="000000" w:themeColor="text1"/>
          <w:sz w:val="20"/>
          <w:szCs w:val="20"/>
          <w:lang w:val="en-GB"/>
        </w:rPr>
        <w:t xml:space="preserve"> the Revenue Department as collateral for the payment of taxes.</w:t>
      </w:r>
      <w:r w:rsidR="00537F26" w:rsidRPr="00645D2E">
        <w:rPr>
          <w:rFonts w:ascii="Arial" w:hAnsi="Arial" w:cs="Arial"/>
          <w:color w:val="000000" w:themeColor="text1"/>
          <w:sz w:val="20"/>
          <w:szCs w:val="20"/>
          <w:lang w:val="en-GB"/>
        </w:rPr>
        <w:t xml:space="preserve"> </w:t>
      </w:r>
    </w:p>
    <w:p w14:paraId="0054579B" w14:textId="77777777" w:rsidR="001904E8" w:rsidRPr="00645D2E" w:rsidRDefault="001904E8" w:rsidP="00501B4B">
      <w:pPr>
        <w:spacing w:after="0" w:line="240" w:lineRule="auto"/>
        <w:jc w:val="both"/>
        <w:rPr>
          <w:rFonts w:ascii="Arial" w:hAnsi="Arial" w:cs="Arial"/>
          <w:color w:val="000000" w:themeColor="text1"/>
          <w:sz w:val="20"/>
          <w:szCs w:val="20"/>
          <w:lang w:val="en-GB"/>
        </w:rPr>
      </w:pPr>
    </w:p>
    <w:p w14:paraId="6FE6AEFA" w14:textId="77777777" w:rsidR="00E93371" w:rsidRPr="00645D2E" w:rsidRDefault="00E9337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44649D24" w14:textId="77777777" w:rsidTr="48422437">
        <w:trPr>
          <w:trHeight w:val="386"/>
        </w:trPr>
        <w:tc>
          <w:tcPr>
            <w:tcW w:w="9450" w:type="dxa"/>
            <w:vAlign w:val="center"/>
          </w:tcPr>
          <w:p w14:paraId="293A809C" w14:textId="00151E90" w:rsidR="009D49A9" w:rsidRPr="00645D2E" w:rsidRDefault="00B441C1" w:rsidP="0081168E">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w:t>
            </w:r>
            <w:r w:rsidR="00D729D3" w:rsidRPr="00645D2E">
              <w:rPr>
                <w:rFonts w:ascii="Arial" w:hAnsi="Arial" w:cs="Arial"/>
                <w:b/>
                <w:bCs/>
                <w:color w:val="000000" w:themeColor="text1"/>
                <w:sz w:val="20"/>
                <w:szCs w:val="20"/>
                <w:lang w:val="en-GB"/>
              </w:rPr>
              <w:t>4</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Right-of-use assets, net</w:t>
            </w:r>
          </w:p>
        </w:tc>
      </w:tr>
    </w:tbl>
    <w:p w14:paraId="62ED37F5"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45D2E" w14:paraId="037C727F" w14:textId="77777777" w:rsidTr="00275916">
        <w:trPr>
          <w:trHeight w:val="20"/>
        </w:trPr>
        <w:tc>
          <w:tcPr>
            <w:tcW w:w="3330" w:type="pct"/>
          </w:tcPr>
          <w:p w14:paraId="41888F97" w14:textId="77777777" w:rsidR="009D49A9" w:rsidRPr="00645D2E" w:rsidRDefault="009D49A9" w:rsidP="00501B4B">
            <w:pPr>
              <w:spacing w:after="0" w:line="240" w:lineRule="auto"/>
              <w:ind w:left="-101"/>
              <w:jc w:val="both"/>
              <w:rPr>
                <w:rFonts w:ascii="Arial" w:hAnsi="Arial" w:cs="Arial"/>
                <w:color w:val="000000" w:themeColor="text1"/>
                <w:sz w:val="20"/>
                <w:szCs w:val="20"/>
                <w:cs/>
                <w:lang w:val="en-GB"/>
              </w:rPr>
            </w:pPr>
          </w:p>
        </w:tc>
        <w:tc>
          <w:tcPr>
            <w:tcW w:w="836" w:type="pct"/>
            <w:tcBorders>
              <w:bottom w:val="single" w:sz="4" w:space="0" w:color="auto"/>
            </w:tcBorders>
          </w:tcPr>
          <w:p w14:paraId="2EF968AD" w14:textId="77777777" w:rsidR="009D49A9" w:rsidRPr="00645D2E" w:rsidRDefault="009D49A9"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834" w:type="pct"/>
            <w:tcBorders>
              <w:bottom w:val="single" w:sz="4" w:space="0" w:color="auto"/>
            </w:tcBorders>
          </w:tcPr>
          <w:p w14:paraId="31318001" w14:textId="77777777" w:rsidR="009D49A9" w:rsidRPr="00645D2E" w:rsidRDefault="009D49A9"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530860F5" w14:textId="77777777" w:rsidR="009D49A9" w:rsidRPr="00645D2E" w:rsidRDefault="009D49A9"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4C4983" w:rsidRPr="00645D2E" w14:paraId="6325D928" w14:textId="77777777" w:rsidTr="00275916">
        <w:trPr>
          <w:trHeight w:val="20"/>
        </w:trPr>
        <w:tc>
          <w:tcPr>
            <w:tcW w:w="3330" w:type="pct"/>
          </w:tcPr>
          <w:p w14:paraId="58411D4B"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bottom w:val="single" w:sz="4" w:space="0" w:color="auto"/>
            </w:tcBorders>
          </w:tcPr>
          <w:p w14:paraId="550DB810" w14:textId="3F3CB854"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34" w:type="pct"/>
            <w:tcBorders>
              <w:top w:val="single" w:sz="4" w:space="0" w:color="auto"/>
              <w:bottom w:val="single" w:sz="4" w:space="0" w:color="auto"/>
            </w:tcBorders>
          </w:tcPr>
          <w:p w14:paraId="0A5B1449" w14:textId="30EEEA16"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997BBF9" w14:textId="77777777" w:rsidTr="00EE1E71">
        <w:trPr>
          <w:trHeight w:val="20"/>
        </w:trPr>
        <w:tc>
          <w:tcPr>
            <w:tcW w:w="3330" w:type="pct"/>
          </w:tcPr>
          <w:p w14:paraId="3E08CCEA"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72AA10BC"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0150F370"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645D2E" w14:paraId="21EC9497" w14:textId="77777777" w:rsidTr="00EE1E71">
        <w:trPr>
          <w:trHeight w:val="20"/>
        </w:trPr>
        <w:tc>
          <w:tcPr>
            <w:tcW w:w="3330" w:type="pct"/>
            <w:vAlign w:val="bottom"/>
          </w:tcPr>
          <w:p w14:paraId="6D130058" w14:textId="7B0A5FD3" w:rsidR="009D49A9" w:rsidRPr="00645D2E" w:rsidRDefault="00AA3360" w:rsidP="00501B4B">
            <w:pPr>
              <w:spacing w:after="0" w:line="240" w:lineRule="auto"/>
              <w:ind w:left="-101"/>
              <w:jc w:val="both"/>
              <w:rPr>
                <w:rFonts w:ascii="Arial" w:hAnsi="Arial" w:cs="Arial"/>
                <w:b/>
                <w:bCs/>
                <w:color w:val="000000" w:themeColor="text1"/>
                <w:spacing w:val="-2"/>
                <w:sz w:val="20"/>
                <w:szCs w:val="20"/>
                <w:lang w:val="en-GB"/>
              </w:rPr>
            </w:pPr>
            <w:r w:rsidRPr="00645D2E">
              <w:rPr>
                <w:rFonts w:ascii="Arial" w:hAnsi="Arial" w:cs="Arial"/>
                <w:b/>
                <w:bCs/>
                <w:color w:val="000000" w:themeColor="text1"/>
                <w:sz w:val="20"/>
                <w:szCs w:val="20"/>
                <w:lang w:val="en-GB"/>
              </w:rPr>
              <w:t xml:space="preserve">For the three-month period ended </w:t>
            </w:r>
            <w:r w:rsidR="00B441C1" w:rsidRPr="00645D2E">
              <w:rPr>
                <w:rFonts w:ascii="Arial" w:hAnsi="Arial" w:cs="Arial"/>
                <w:b/>
                <w:bCs/>
                <w:color w:val="000000" w:themeColor="text1"/>
                <w:sz w:val="20"/>
                <w:szCs w:val="20"/>
                <w:lang w:val="en-GB"/>
              </w:rPr>
              <w:t>31</w:t>
            </w:r>
            <w:r w:rsidRPr="00645D2E">
              <w:rPr>
                <w:rFonts w:ascii="Arial" w:hAnsi="Arial" w:cs="Arial"/>
                <w:b/>
                <w:bCs/>
                <w:color w:val="000000" w:themeColor="text1"/>
                <w:sz w:val="20"/>
                <w:szCs w:val="20"/>
                <w:lang w:val="en-GB"/>
              </w:rPr>
              <w:t xml:space="preserve"> March </w:t>
            </w:r>
            <w:r w:rsidR="00B441C1" w:rsidRPr="00645D2E">
              <w:rPr>
                <w:rFonts w:ascii="Arial" w:hAnsi="Arial" w:cs="Arial"/>
                <w:b/>
                <w:bCs/>
                <w:color w:val="000000" w:themeColor="text1"/>
                <w:sz w:val="20"/>
                <w:szCs w:val="20"/>
                <w:lang w:val="en-GB"/>
              </w:rPr>
              <w:t>2026</w:t>
            </w:r>
          </w:p>
        </w:tc>
        <w:tc>
          <w:tcPr>
            <w:tcW w:w="836" w:type="pct"/>
          </w:tcPr>
          <w:p w14:paraId="0D0120DA"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7F560436"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r>
      <w:tr w:rsidR="00AA3360" w:rsidRPr="00645D2E" w14:paraId="19766165" w14:textId="77777777">
        <w:trPr>
          <w:trHeight w:val="20"/>
        </w:trPr>
        <w:tc>
          <w:tcPr>
            <w:tcW w:w="3330" w:type="pct"/>
            <w:vAlign w:val="bottom"/>
          </w:tcPr>
          <w:p w14:paraId="0C0D19D5" w14:textId="22C52518"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Opening net book amount</w:t>
            </w:r>
          </w:p>
        </w:tc>
        <w:tc>
          <w:tcPr>
            <w:tcW w:w="836" w:type="pct"/>
            <w:vAlign w:val="bottom"/>
          </w:tcPr>
          <w:p w14:paraId="6DA4C3F6" w14:textId="49B2C97E" w:rsidR="00AA3360" w:rsidRPr="00645D2E" w:rsidRDefault="007A06EF"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133,505</w:t>
            </w:r>
          </w:p>
        </w:tc>
        <w:tc>
          <w:tcPr>
            <w:tcW w:w="834" w:type="pct"/>
            <w:vAlign w:val="bottom"/>
          </w:tcPr>
          <w:p w14:paraId="64FEAE6C" w14:textId="463F9C20" w:rsidR="00AA3360" w:rsidRPr="00645D2E" w:rsidRDefault="003C4D82"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19,505</w:t>
            </w:r>
          </w:p>
        </w:tc>
      </w:tr>
      <w:tr w:rsidR="00C705BA" w:rsidRPr="00645D2E" w14:paraId="0CE2A115" w14:textId="77777777">
        <w:trPr>
          <w:trHeight w:val="20"/>
        </w:trPr>
        <w:tc>
          <w:tcPr>
            <w:tcW w:w="3330" w:type="pct"/>
            <w:vAlign w:val="bottom"/>
          </w:tcPr>
          <w:p w14:paraId="6D831257" w14:textId="59C0605E" w:rsidR="00C705BA" w:rsidRPr="00645D2E" w:rsidRDefault="00C705BA" w:rsidP="00C705BA">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Additions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 xml:space="preserve">during the period (Note </w:t>
            </w:r>
            <w:r w:rsidR="00363A0A" w:rsidRPr="00645D2E">
              <w:rPr>
                <w:rFonts w:ascii="Arial" w:hAnsi="Arial" w:cs="Arial"/>
                <w:color w:val="000000" w:themeColor="text1"/>
                <w:sz w:val="20"/>
                <w:szCs w:val="20"/>
                <w:lang w:val="en-GB"/>
              </w:rPr>
              <w:t>18</w:t>
            </w:r>
            <w:r w:rsidRPr="00645D2E">
              <w:rPr>
                <w:rFonts w:ascii="Arial" w:hAnsi="Arial" w:cs="Arial"/>
                <w:color w:val="000000" w:themeColor="text1"/>
                <w:sz w:val="20"/>
                <w:szCs w:val="20"/>
                <w:lang w:val="en-GB"/>
              </w:rPr>
              <w:t>)</w:t>
            </w:r>
          </w:p>
        </w:tc>
        <w:tc>
          <w:tcPr>
            <w:tcW w:w="836" w:type="pct"/>
          </w:tcPr>
          <w:p w14:paraId="58638BB7" w14:textId="7336536B" w:rsidR="00C705BA" w:rsidRPr="00645D2E" w:rsidRDefault="00C55D9B"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16,458</w:t>
            </w:r>
          </w:p>
        </w:tc>
        <w:tc>
          <w:tcPr>
            <w:tcW w:w="834" w:type="pct"/>
          </w:tcPr>
          <w:p w14:paraId="7DF3CBE9" w14:textId="0B3347EB"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   </w:t>
            </w:r>
          </w:p>
        </w:tc>
      </w:tr>
      <w:tr w:rsidR="00C705BA" w:rsidRPr="00645D2E" w14:paraId="3C43F47C" w14:textId="77777777">
        <w:trPr>
          <w:trHeight w:val="20"/>
        </w:trPr>
        <w:tc>
          <w:tcPr>
            <w:tcW w:w="3330" w:type="pct"/>
            <w:vAlign w:val="bottom"/>
          </w:tcPr>
          <w:p w14:paraId="68113277" w14:textId="15C8F9BE" w:rsidR="00C705BA" w:rsidRPr="00645D2E" w:rsidRDefault="00C705BA" w:rsidP="00C705BA">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Depreciation charged</w:t>
            </w:r>
          </w:p>
        </w:tc>
        <w:tc>
          <w:tcPr>
            <w:tcW w:w="836" w:type="pct"/>
          </w:tcPr>
          <w:p w14:paraId="76C9ED4C" w14:textId="74ACA5F3" w:rsidR="00C705BA" w:rsidRPr="00645D2E" w:rsidRDefault="000E2EF1"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(6,492)</w:t>
            </w:r>
          </w:p>
        </w:tc>
        <w:tc>
          <w:tcPr>
            <w:tcW w:w="834" w:type="pct"/>
          </w:tcPr>
          <w:p w14:paraId="3BA1764B" w14:textId="3707E2A0"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(2,318)</w:t>
            </w:r>
          </w:p>
        </w:tc>
      </w:tr>
      <w:tr w:rsidR="00AA3360" w:rsidRPr="00645D2E" w14:paraId="457AFCD8" w14:textId="77777777" w:rsidTr="00EE1E71">
        <w:trPr>
          <w:trHeight w:val="20"/>
        </w:trPr>
        <w:tc>
          <w:tcPr>
            <w:tcW w:w="3330" w:type="pct"/>
            <w:vAlign w:val="bottom"/>
          </w:tcPr>
          <w:p w14:paraId="766A9526"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71E8CDFC"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tcPr>
          <w:p w14:paraId="0B332E11"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r>
      <w:tr w:rsidR="00C705BA" w:rsidRPr="00645D2E" w14:paraId="7F3DD075" w14:textId="77777777">
        <w:trPr>
          <w:trHeight w:val="20"/>
        </w:trPr>
        <w:tc>
          <w:tcPr>
            <w:tcW w:w="3330" w:type="pct"/>
            <w:vAlign w:val="bottom"/>
          </w:tcPr>
          <w:p w14:paraId="1A42CCED" w14:textId="504EAE3B" w:rsidR="00C705BA" w:rsidRPr="00645D2E" w:rsidRDefault="00C705BA" w:rsidP="00C705BA">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Closing net book amount</w:t>
            </w:r>
          </w:p>
        </w:tc>
        <w:tc>
          <w:tcPr>
            <w:tcW w:w="836" w:type="pct"/>
            <w:tcBorders>
              <w:bottom w:val="single" w:sz="4" w:space="0" w:color="auto"/>
            </w:tcBorders>
          </w:tcPr>
          <w:p w14:paraId="0FBC6D80" w14:textId="2A428254"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143,471 </w:t>
            </w:r>
          </w:p>
        </w:tc>
        <w:tc>
          <w:tcPr>
            <w:tcW w:w="834" w:type="pct"/>
            <w:tcBorders>
              <w:bottom w:val="single" w:sz="4" w:space="0" w:color="auto"/>
            </w:tcBorders>
          </w:tcPr>
          <w:p w14:paraId="4AC19354" w14:textId="548E8FC1"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17,187 </w:t>
            </w:r>
          </w:p>
        </w:tc>
      </w:tr>
    </w:tbl>
    <w:p w14:paraId="73B352C1" w14:textId="417A9EF0" w:rsidR="00E93371" w:rsidRPr="00645D2E" w:rsidRDefault="00E93371" w:rsidP="00E93371">
      <w:pPr>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br w:type="page"/>
      </w:r>
    </w:p>
    <w:p w14:paraId="18303B86" w14:textId="77777777" w:rsidR="00E93371" w:rsidRPr="00645D2E" w:rsidRDefault="00E9337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E85842" w:rsidRPr="00645D2E" w14:paraId="362B6ACB" w14:textId="77777777" w:rsidTr="48422437">
        <w:trPr>
          <w:trHeight w:val="386"/>
        </w:trPr>
        <w:tc>
          <w:tcPr>
            <w:tcW w:w="9450" w:type="dxa"/>
            <w:vAlign w:val="center"/>
          </w:tcPr>
          <w:p w14:paraId="7FB74DAA" w14:textId="47B3BAFD" w:rsidR="00E85842" w:rsidRPr="00645D2E" w:rsidRDefault="00B441C1" w:rsidP="0081168E">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w:t>
            </w:r>
            <w:r w:rsidR="00892F1D" w:rsidRPr="00645D2E">
              <w:rPr>
                <w:rFonts w:ascii="Arial" w:hAnsi="Arial" w:cs="Arial"/>
                <w:b/>
                <w:bCs/>
                <w:color w:val="000000" w:themeColor="text1"/>
                <w:sz w:val="20"/>
                <w:szCs w:val="20"/>
                <w:lang w:val="en-GB"/>
              </w:rPr>
              <w:t>5</w:t>
            </w:r>
            <w:r w:rsidR="009438E0" w:rsidRPr="00645D2E">
              <w:rPr>
                <w:rFonts w:ascii="Arial" w:hAnsi="Arial" w:cs="Arial"/>
                <w:color w:val="000000" w:themeColor="text1"/>
              </w:rPr>
              <w:tab/>
            </w:r>
            <w:r w:rsidR="607BF9A0" w:rsidRPr="00645D2E">
              <w:rPr>
                <w:rFonts w:ascii="Arial" w:hAnsi="Arial" w:cs="Arial"/>
                <w:b/>
                <w:bCs/>
                <w:color w:val="000000" w:themeColor="text1"/>
                <w:sz w:val="20"/>
                <w:szCs w:val="20"/>
                <w:lang w:val="en-GB"/>
              </w:rPr>
              <w:t>Intangible</w:t>
            </w:r>
            <w:r w:rsidR="1FB5463F" w:rsidRPr="00645D2E">
              <w:rPr>
                <w:rFonts w:ascii="Arial" w:hAnsi="Arial" w:cs="Arial"/>
                <w:b/>
                <w:bCs/>
                <w:color w:val="000000" w:themeColor="text1"/>
                <w:sz w:val="20"/>
                <w:szCs w:val="20"/>
                <w:lang w:val="en-GB"/>
              </w:rPr>
              <w:t xml:space="preserve"> assets, net</w:t>
            </w:r>
          </w:p>
        </w:tc>
      </w:tr>
    </w:tbl>
    <w:p w14:paraId="3AACC749" w14:textId="77777777" w:rsidR="00E85842" w:rsidRPr="00645D2E" w:rsidRDefault="00E85842"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E85842" w:rsidRPr="00645D2E" w14:paraId="2E3DD753" w14:textId="77777777" w:rsidTr="00275916">
        <w:trPr>
          <w:trHeight w:val="20"/>
        </w:trPr>
        <w:tc>
          <w:tcPr>
            <w:tcW w:w="3330" w:type="pct"/>
          </w:tcPr>
          <w:p w14:paraId="116617AF" w14:textId="77777777" w:rsidR="00E85842" w:rsidRPr="00645D2E" w:rsidRDefault="00E85842" w:rsidP="00501B4B">
            <w:pPr>
              <w:spacing w:after="0" w:line="240" w:lineRule="auto"/>
              <w:ind w:left="-101"/>
              <w:jc w:val="both"/>
              <w:rPr>
                <w:rFonts w:ascii="Arial" w:hAnsi="Arial" w:cs="Arial"/>
                <w:color w:val="000000" w:themeColor="text1"/>
                <w:sz w:val="20"/>
                <w:szCs w:val="20"/>
                <w:cs/>
                <w:lang w:val="en-GB"/>
              </w:rPr>
            </w:pPr>
          </w:p>
        </w:tc>
        <w:tc>
          <w:tcPr>
            <w:tcW w:w="836" w:type="pct"/>
            <w:tcBorders>
              <w:bottom w:val="single" w:sz="4" w:space="0" w:color="auto"/>
            </w:tcBorders>
          </w:tcPr>
          <w:p w14:paraId="14A75816" w14:textId="77777777" w:rsidR="00E85842" w:rsidRPr="00645D2E" w:rsidRDefault="00E85842"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834" w:type="pct"/>
            <w:tcBorders>
              <w:bottom w:val="single" w:sz="4" w:space="0" w:color="auto"/>
            </w:tcBorders>
          </w:tcPr>
          <w:p w14:paraId="72EB10B7" w14:textId="77777777" w:rsidR="00E85842" w:rsidRPr="00645D2E" w:rsidRDefault="00E85842"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EED3CAF" w14:textId="77777777" w:rsidR="00E85842" w:rsidRPr="00645D2E" w:rsidRDefault="00E85842"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E85842" w:rsidRPr="00645D2E" w14:paraId="0C207E64" w14:textId="77777777" w:rsidTr="00275916">
        <w:trPr>
          <w:trHeight w:val="20"/>
        </w:trPr>
        <w:tc>
          <w:tcPr>
            <w:tcW w:w="3330" w:type="pct"/>
          </w:tcPr>
          <w:p w14:paraId="157A4526" w14:textId="77777777" w:rsidR="00E85842" w:rsidRPr="00645D2E"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bottom w:val="single" w:sz="4" w:space="0" w:color="auto"/>
            </w:tcBorders>
          </w:tcPr>
          <w:p w14:paraId="0EBB8CE9" w14:textId="38DC9002" w:rsidR="00E85842" w:rsidRPr="00645D2E" w:rsidRDefault="00E85842"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34" w:type="pct"/>
            <w:tcBorders>
              <w:top w:val="single" w:sz="4" w:space="0" w:color="auto"/>
              <w:bottom w:val="single" w:sz="4" w:space="0" w:color="auto"/>
            </w:tcBorders>
          </w:tcPr>
          <w:p w14:paraId="4C1992C5" w14:textId="38A5B2F3" w:rsidR="00E85842" w:rsidRPr="00645D2E" w:rsidRDefault="00E85842"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E85842" w:rsidRPr="00645D2E" w14:paraId="721EC3EC" w14:textId="77777777" w:rsidTr="48422437">
        <w:trPr>
          <w:trHeight w:val="20"/>
        </w:trPr>
        <w:tc>
          <w:tcPr>
            <w:tcW w:w="3330" w:type="pct"/>
          </w:tcPr>
          <w:p w14:paraId="559D683E" w14:textId="77777777" w:rsidR="00E85842" w:rsidRPr="00645D2E"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12B4E8EB" w14:textId="77777777" w:rsidR="00E85842" w:rsidRPr="00645D2E" w:rsidRDefault="00E85842"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41584368" w14:textId="77777777" w:rsidR="00E85842" w:rsidRPr="00645D2E" w:rsidRDefault="00E85842" w:rsidP="00501B4B">
            <w:pPr>
              <w:spacing w:after="0" w:line="240" w:lineRule="auto"/>
              <w:ind w:right="-72"/>
              <w:jc w:val="right"/>
              <w:rPr>
                <w:rFonts w:ascii="Arial" w:hAnsi="Arial" w:cs="Arial"/>
                <w:b/>
                <w:bCs/>
                <w:color w:val="000000" w:themeColor="text1"/>
                <w:sz w:val="20"/>
                <w:szCs w:val="20"/>
                <w:lang w:val="en-GB"/>
              </w:rPr>
            </w:pPr>
          </w:p>
        </w:tc>
      </w:tr>
      <w:tr w:rsidR="00EE5E56" w:rsidRPr="00645D2E" w14:paraId="26ACFA28" w14:textId="77777777" w:rsidTr="48422437">
        <w:trPr>
          <w:trHeight w:val="20"/>
        </w:trPr>
        <w:tc>
          <w:tcPr>
            <w:tcW w:w="3330" w:type="pct"/>
            <w:vAlign w:val="bottom"/>
          </w:tcPr>
          <w:p w14:paraId="214F1817" w14:textId="7517F7B3" w:rsidR="00EE5E56" w:rsidRPr="00645D2E" w:rsidRDefault="00EE5E56" w:rsidP="00EE5E56">
            <w:pPr>
              <w:spacing w:after="0" w:line="240" w:lineRule="auto"/>
              <w:ind w:left="-101"/>
              <w:jc w:val="both"/>
              <w:rPr>
                <w:rFonts w:ascii="Arial" w:hAnsi="Arial" w:cs="Arial"/>
                <w:b/>
                <w:bCs/>
                <w:color w:val="000000" w:themeColor="text1"/>
                <w:spacing w:val="-2"/>
                <w:sz w:val="20"/>
                <w:szCs w:val="20"/>
                <w:lang w:val="en-GB"/>
              </w:rPr>
            </w:pPr>
            <w:r w:rsidRPr="00645D2E">
              <w:rPr>
                <w:rFonts w:ascii="Arial" w:hAnsi="Arial" w:cs="Arial"/>
                <w:b/>
                <w:bCs/>
                <w:color w:val="000000" w:themeColor="text1"/>
                <w:sz w:val="20"/>
                <w:szCs w:val="20"/>
                <w:lang w:val="en-GB"/>
              </w:rPr>
              <w:t xml:space="preserve">For the </w:t>
            </w:r>
            <w:r w:rsidR="00AA3360" w:rsidRPr="00645D2E">
              <w:rPr>
                <w:rFonts w:ascii="Arial" w:hAnsi="Arial" w:cs="Arial"/>
                <w:b/>
                <w:bCs/>
                <w:color w:val="000000" w:themeColor="text1"/>
                <w:sz w:val="20"/>
                <w:szCs w:val="20"/>
                <w:lang w:val="en-GB"/>
              </w:rPr>
              <w:t xml:space="preserve">three-month period ended </w:t>
            </w:r>
            <w:r w:rsidR="00B441C1"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March </w:t>
            </w:r>
            <w:r w:rsidR="00B441C1" w:rsidRPr="00645D2E">
              <w:rPr>
                <w:rFonts w:ascii="Arial" w:hAnsi="Arial" w:cs="Arial"/>
                <w:b/>
                <w:bCs/>
                <w:color w:val="000000" w:themeColor="text1"/>
                <w:sz w:val="20"/>
                <w:szCs w:val="20"/>
                <w:lang w:val="en-GB"/>
              </w:rPr>
              <w:t>2026</w:t>
            </w:r>
          </w:p>
        </w:tc>
        <w:tc>
          <w:tcPr>
            <w:tcW w:w="836" w:type="pct"/>
          </w:tcPr>
          <w:p w14:paraId="725BFECC" w14:textId="4DEC5727" w:rsidR="00EE5E56" w:rsidRPr="00645D2E" w:rsidRDefault="00EE5E56" w:rsidP="00EE5E56">
            <w:pPr>
              <w:spacing w:after="0" w:line="240" w:lineRule="auto"/>
              <w:ind w:right="-72"/>
              <w:jc w:val="right"/>
              <w:rPr>
                <w:rFonts w:ascii="Arial" w:hAnsi="Arial" w:cs="Arial"/>
                <w:color w:val="000000" w:themeColor="text1"/>
                <w:sz w:val="20"/>
                <w:szCs w:val="20"/>
                <w:highlight w:val="yellow"/>
                <w:lang w:val="en-GB"/>
              </w:rPr>
            </w:pPr>
          </w:p>
        </w:tc>
        <w:tc>
          <w:tcPr>
            <w:tcW w:w="834" w:type="pct"/>
          </w:tcPr>
          <w:p w14:paraId="4E4ACD26" w14:textId="228E735C" w:rsidR="00EE5E56" w:rsidRPr="00645D2E" w:rsidRDefault="00EE5E56" w:rsidP="00EE5E56">
            <w:pPr>
              <w:spacing w:after="0" w:line="240" w:lineRule="auto"/>
              <w:ind w:right="-72"/>
              <w:jc w:val="right"/>
              <w:rPr>
                <w:rFonts w:ascii="Arial" w:hAnsi="Arial" w:cs="Arial"/>
                <w:color w:val="000000" w:themeColor="text1"/>
                <w:sz w:val="20"/>
                <w:szCs w:val="20"/>
                <w:highlight w:val="yellow"/>
                <w:lang w:val="en-GB"/>
              </w:rPr>
            </w:pPr>
          </w:p>
        </w:tc>
      </w:tr>
      <w:tr w:rsidR="00AA3360" w:rsidRPr="00645D2E" w14:paraId="0F9DB4C0" w14:textId="77777777" w:rsidTr="48422437">
        <w:trPr>
          <w:trHeight w:val="20"/>
        </w:trPr>
        <w:tc>
          <w:tcPr>
            <w:tcW w:w="3330" w:type="pct"/>
            <w:vAlign w:val="bottom"/>
          </w:tcPr>
          <w:p w14:paraId="550591B8" w14:textId="08632103"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Opening net book amount</w:t>
            </w:r>
          </w:p>
        </w:tc>
        <w:tc>
          <w:tcPr>
            <w:tcW w:w="836" w:type="pct"/>
            <w:vAlign w:val="bottom"/>
          </w:tcPr>
          <w:p w14:paraId="51B41ABB" w14:textId="7988F584" w:rsidR="00AA3360" w:rsidRPr="00645D2E" w:rsidRDefault="003D6E9D"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1,821,386</w:t>
            </w:r>
          </w:p>
        </w:tc>
        <w:tc>
          <w:tcPr>
            <w:tcW w:w="834" w:type="pct"/>
            <w:vAlign w:val="bottom"/>
          </w:tcPr>
          <w:p w14:paraId="05725E70" w14:textId="2FF51FB4" w:rsidR="00AA3360" w:rsidRPr="00645D2E" w:rsidRDefault="00F35ADC" w:rsidP="00AA3360">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647</w:t>
            </w:r>
          </w:p>
        </w:tc>
      </w:tr>
      <w:tr w:rsidR="00AA3360" w:rsidRPr="00645D2E" w14:paraId="038A4789" w14:textId="77777777" w:rsidTr="48422437">
        <w:trPr>
          <w:trHeight w:val="20"/>
        </w:trPr>
        <w:tc>
          <w:tcPr>
            <w:tcW w:w="3330" w:type="pct"/>
            <w:vAlign w:val="bottom"/>
          </w:tcPr>
          <w:p w14:paraId="37ED1F78" w14:textId="74C2E488" w:rsidR="00AA3360" w:rsidRPr="00645D2E" w:rsidRDefault="00AA3360" w:rsidP="00AA3360">
            <w:pPr>
              <w:spacing w:after="0" w:line="240" w:lineRule="auto"/>
              <w:ind w:left="-101"/>
              <w:jc w:val="both"/>
              <w:rPr>
                <w:rFonts w:ascii="Arial" w:hAnsi="Arial" w:cs="Arial"/>
                <w:color w:val="000000" w:themeColor="text1"/>
                <w:sz w:val="20"/>
                <w:szCs w:val="25"/>
                <w:lang w:val="en-GB"/>
              </w:rPr>
            </w:pPr>
            <w:r w:rsidRPr="00645D2E">
              <w:rPr>
                <w:rFonts w:ascii="Arial" w:hAnsi="Arial" w:cs="Arial"/>
                <w:color w:val="000000" w:themeColor="text1"/>
                <w:sz w:val="20"/>
                <w:szCs w:val="25"/>
                <w:lang w:val="en-GB"/>
              </w:rPr>
              <w:t>Additions</w:t>
            </w:r>
          </w:p>
        </w:tc>
        <w:tc>
          <w:tcPr>
            <w:tcW w:w="836" w:type="pct"/>
            <w:vAlign w:val="bottom"/>
          </w:tcPr>
          <w:p w14:paraId="1EDD0388" w14:textId="7FBF1412" w:rsidR="00AA3360" w:rsidRPr="00645D2E" w:rsidRDefault="00C70591"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9</w:t>
            </w:r>
            <w:r w:rsidR="0071308F" w:rsidRPr="00645D2E">
              <w:rPr>
                <w:rFonts w:ascii="Arial" w:hAnsi="Arial" w:cs="Arial"/>
                <w:color w:val="000000" w:themeColor="text1"/>
                <w:sz w:val="20"/>
                <w:szCs w:val="20"/>
                <w:lang w:val="en-GB"/>
              </w:rPr>
              <w:t>98</w:t>
            </w:r>
          </w:p>
        </w:tc>
        <w:tc>
          <w:tcPr>
            <w:tcW w:w="834" w:type="pct"/>
            <w:vAlign w:val="bottom"/>
          </w:tcPr>
          <w:p w14:paraId="1FDD3015" w14:textId="2ACE67BF" w:rsidR="00AA3360" w:rsidRPr="00645D2E" w:rsidRDefault="00487E7E"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AA3360" w:rsidRPr="00645D2E" w14:paraId="550C46FF" w14:textId="77777777" w:rsidTr="48422437">
        <w:trPr>
          <w:trHeight w:val="20"/>
        </w:trPr>
        <w:tc>
          <w:tcPr>
            <w:tcW w:w="3330" w:type="pct"/>
            <w:vAlign w:val="bottom"/>
          </w:tcPr>
          <w:p w14:paraId="1AFEBEB0" w14:textId="62B85E89"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Amortisation charged</w:t>
            </w:r>
          </w:p>
        </w:tc>
        <w:tc>
          <w:tcPr>
            <w:tcW w:w="836" w:type="pct"/>
            <w:vAlign w:val="bottom"/>
          </w:tcPr>
          <w:p w14:paraId="39E624A8" w14:textId="7CA3AE94" w:rsidR="00AA3360" w:rsidRPr="00645D2E" w:rsidRDefault="00F45C77"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(22,479)</w:t>
            </w:r>
          </w:p>
        </w:tc>
        <w:tc>
          <w:tcPr>
            <w:tcW w:w="834" w:type="pct"/>
            <w:vAlign w:val="bottom"/>
          </w:tcPr>
          <w:p w14:paraId="4D190CC9" w14:textId="67767F5E" w:rsidR="00AA3360" w:rsidRPr="00645D2E" w:rsidRDefault="00614C0C"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(115)</w:t>
            </w:r>
          </w:p>
        </w:tc>
      </w:tr>
      <w:tr w:rsidR="00AA3360" w:rsidRPr="00645D2E" w14:paraId="43D4FB75" w14:textId="77777777" w:rsidTr="48422437">
        <w:trPr>
          <w:trHeight w:val="20"/>
        </w:trPr>
        <w:tc>
          <w:tcPr>
            <w:tcW w:w="3330" w:type="pct"/>
            <w:vAlign w:val="bottom"/>
          </w:tcPr>
          <w:p w14:paraId="5FB9BAFC" w14:textId="77777777" w:rsidR="00AA3360" w:rsidRPr="00645D2E" w:rsidRDefault="00AA3360" w:rsidP="00AA3360">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tcPr>
          <w:p w14:paraId="7347409E" w14:textId="77777777" w:rsidR="00AA3360" w:rsidRPr="00645D2E" w:rsidRDefault="00AA3360" w:rsidP="00AA3360">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tcPr>
          <w:p w14:paraId="0F86DCE5" w14:textId="77777777" w:rsidR="00AA3360" w:rsidRPr="00645D2E" w:rsidRDefault="00AA3360" w:rsidP="00AA3360">
            <w:pPr>
              <w:spacing w:after="0" w:line="240" w:lineRule="auto"/>
              <w:ind w:right="-72"/>
              <w:jc w:val="right"/>
              <w:rPr>
                <w:rFonts w:ascii="Arial" w:hAnsi="Arial" w:cs="Arial"/>
                <w:b/>
                <w:bCs/>
                <w:color w:val="000000" w:themeColor="text1"/>
                <w:sz w:val="12"/>
                <w:szCs w:val="12"/>
                <w:lang w:val="en-GB"/>
              </w:rPr>
            </w:pPr>
          </w:p>
        </w:tc>
      </w:tr>
      <w:tr w:rsidR="00AA3360" w:rsidRPr="00645D2E" w14:paraId="5B5ABC70" w14:textId="77777777" w:rsidTr="48422437">
        <w:trPr>
          <w:trHeight w:val="20"/>
        </w:trPr>
        <w:tc>
          <w:tcPr>
            <w:tcW w:w="3330" w:type="pct"/>
            <w:vAlign w:val="bottom"/>
          </w:tcPr>
          <w:p w14:paraId="5CBF8F2B" w14:textId="7DB81BB6"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Closing net book amount</w:t>
            </w:r>
          </w:p>
        </w:tc>
        <w:tc>
          <w:tcPr>
            <w:tcW w:w="836" w:type="pct"/>
            <w:tcBorders>
              <w:bottom w:val="single" w:sz="4" w:space="0" w:color="auto"/>
            </w:tcBorders>
            <w:vAlign w:val="bottom"/>
          </w:tcPr>
          <w:p w14:paraId="3BE45264" w14:textId="0C6A6780" w:rsidR="00AA3360" w:rsidRPr="00645D2E" w:rsidRDefault="00C11A87"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1,799,</w:t>
            </w:r>
            <w:r w:rsidR="00C70591" w:rsidRPr="00645D2E">
              <w:rPr>
                <w:rFonts w:ascii="Arial" w:hAnsi="Arial" w:cs="Arial"/>
                <w:color w:val="000000" w:themeColor="text1"/>
                <w:sz w:val="20"/>
                <w:szCs w:val="20"/>
                <w:lang w:val="en-GB"/>
              </w:rPr>
              <w:t>9</w:t>
            </w:r>
            <w:r w:rsidRPr="00645D2E">
              <w:rPr>
                <w:rFonts w:ascii="Arial" w:hAnsi="Arial" w:cs="Arial"/>
                <w:color w:val="000000" w:themeColor="text1"/>
                <w:sz w:val="20"/>
                <w:szCs w:val="20"/>
                <w:lang w:val="en-GB"/>
              </w:rPr>
              <w:t>05</w:t>
            </w:r>
          </w:p>
        </w:tc>
        <w:tc>
          <w:tcPr>
            <w:tcW w:w="834" w:type="pct"/>
            <w:tcBorders>
              <w:bottom w:val="single" w:sz="4" w:space="0" w:color="auto"/>
            </w:tcBorders>
            <w:vAlign w:val="bottom"/>
          </w:tcPr>
          <w:p w14:paraId="4139A423" w14:textId="76FC1C65" w:rsidR="00AA3360" w:rsidRPr="00645D2E" w:rsidRDefault="00897071"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532</w:t>
            </w:r>
          </w:p>
        </w:tc>
      </w:tr>
    </w:tbl>
    <w:p w14:paraId="71AE45A5" w14:textId="77777777" w:rsidR="00C45711" w:rsidRPr="00645D2E" w:rsidRDefault="00C4571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F2017D" w:rsidRPr="00645D2E" w14:paraId="482C32A9" w14:textId="77777777" w:rsidTr="48422437">
        <w:trPr>
          <w:trHeight w:val="386"/>
        </w:trPr>
        <w:tc>
          <w:tcPr>
            <w:tcW w:w="9450" w:type="dxa"/>
            <w:vAlign w:val="center"/>
          </w:tcPr>
          <w:p w14:paraId="72FBFD2A" w14:textId="337A253F" w:rsidR="00F2017D" w:rsidRPr="00645D2E" w:rsidRDefault="00B441C1" w:rsidP="00260A33">
            <w:pPr>
              <w:spacing w:after="0" w:line="240" w:lineRule="auto"/>
              <w:ind w:left="432" w:hanging="541"/>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1</w:t>
            </w:r>
            <w:r w:rsidR="005950DA" w:rsidRPr="00645D2E">
              <w:rPr>
                <w:rFonts w:ascii="Arial" w:hAnsi="Arial" w:cs="Arial"/>
                <w:b/>
                <w:bCs/>
                <w:color w:val="000000" w:themeColor="text1"/>
                <w:sz w:val="20"/>
                <w:szCs w:val="20"/>
                <w:lang w:val="en-GB"/>
              </w:rPr>
              <w:t>6</w:t>
            </w:r>
            <w:r w:rsidR="009438E0" w:rsidRPr="00645D2E">
              <w:rPr>
                <w:rFonts w:ascii="Arial" w:hAnsi="Arial" w:cs="Arial"/>
                <w:color w:val="000000" w:themeColor="text1"/>
              </w:rPr>
              <w:tab/>
            </w:r>
            <w:r w:rsidR="25B62D3E" w:rsidRPr="00645D2E">
              <w:rPr>
                <w:rFonts w:ascii="Arial" w:hAnsi="Arial" w:cs="Arial"/>
                <w:b/>
                <w:bCs/>
                <w:color w:val="000000" w:themeColor="text1"/>
                <w:sz w:val="20"/>
                <w:szCs w:val="20"/>
                <w:lang w:val="en-GB"/>
              </w:rPr>
              <w:t>Trade and other current payable</w:t>
            </w:r>
            <w:r w:rsidR="5419AB6D" w:rsidRPr="00645D2E">
              <w:rPr>
                <w:rFonts w:ascii="Arial" w:hAnsi="Arial" w:cs="Arial"/>
                <w:b/>
                <w:bCs/>
                <w:color w:val="000000" w:themeColor="text1"/>
                <w:sz w:val="20"/>
                <w:szCs w:val="20"/>
                <w:lang w:val="en-GB"/>
              </w:rPr>
              <w:t>s</w:t>
            </w:r>
          </w:p>
        </w:tc>
      </w:tr>
    </w:tbl>
    <w:p w14:paraId="62A067B7" w14:textId="77777777" w:rsidR="00F2017D" w:rsidRPr="00645D2E" w:rsidRDefault="00F2017D"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4253"/>
        <w:gridCol w:w="1299"/>
        <w:gridCol w:w="1299"/>
        <w:gridCol w:w="1299"/>
        <w:gridCol w:w="1300"/>
      </w:tblGrid>
      <w:tr w:rsidR="00F2017D" w:rsidRPr="00645D2E" w14:paraId="7C5D6F15" w14:textId="77777777" w:rsidTr="00C434C7">
        <w:trPr>
          <w:trHeight w:val="20"/>
        </w:trPr>
        <w:tc>
          <w:tcPr>
            <w:tcW w:w="4253" w:type="dxa"/>
          </w:tcPr>
          <w:p w14:paraId="3EB7CE04" w14:textId="77777777" w:rsidR="00F2017D" w:rsidRPr="00645D2E" w:rsidRDefault="00F2017D" w:rsidP="00501B4B">
            <w:pPr>
              <w:spacing w:after="0" w:line="240" w:lineRule="auto"/>
              <w:ind w:left="-101"/>
              <w:jc w:val="both"/>
              <w:rPr>
                <w:rFonts w:ascii="Arial" w:hAnsi="Arial" w:cs="Arial"/>
                <w:color w:val="000000" w:themeColor="text1"/>
                <w:sz w:val="20"/>
                <w:szCs w:val="20"/>
              </w:rPr>
            </w:pPr>
          </w:p>
        </w:tc>
        <w:tc>
          <w:tcPr>
            <w:tcW w:w="2598" w:type="dxa"/>
            <w:gridSpan w:val="2"/>
            <w:tcBorders>
              <w:left w:val="nil"/>
              <w:bottom w:val="single" w:sz="4" w:space="0" w:color="auto"/>
              <w:right w:val="nil"/>
            </w:tcBorders>
            <w:hideMark/>
          </w:tcPr>
          <w:p w14:paraId="2C6756EE" w14:textId="6E6F7CCA"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137EBC62" w14:textId="77777777"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599" w:type="dxa"/>
            <w:gridSpan w:val="2"/>
            <w:tcBorders>
              <w:left w:val="nil"/>
              <w:bottom w:val="single" w:sz="4" w:space="0" w:color="auto"/>
              <w:right w:val="nil"/>
            </w:tcBorders>
            <w:hideMark/>
          </w:tcPr>
          <w:p w14:paraId="000DBFDE" w14:textId="46133F9A"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2A8646F8" w14:textId="77777777"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AA3360" w:rsidRPr="00645D2E" w14:paraId="2391126E" w14:textId="77777777" w:rsidTr="00C434C7">
        <w:trPr>
          <w:trHeight w:val="20"/>
        </w:trPr>
        <w:tc>
          <w:tcPr>
            <w:tcW w:w="4253" w:type="dxa"/>
            <w:hideMark/>
          </w:tcPr>
          <w:p w14:paraId="277B820D" w14:textId="77777777" w:rsidR="00AA3360" w:rsidRPr="00645D2E" w:rsidRDefault="00AA3360" w:rsidP="00AA3360">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299" w:type="dxa"/>
            <w:tcBorders>
              <w:top w:val="single" w:sz="4" w:space="0" w:color="auto"/>
              <w:left w:val="nil"/>
              <w:bottom w:val="nil"/>
              <w:right w:val="nil"/>
            </w:tcBorders>
            <w:hideMark/>
          </w:tcPr>
          <w:p w14:paraId="4838E54B" w14:textId="6E72BF43"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March</w:t>
            </w:r>
          </w:p>
        </w:tc>
        <w:tc>
          <w:tcPr>
            <w:tcW w:w="1299" w:type="dxa"/>
            <w:tcBorders>
              <w:top w:val="single" w:sz="4" w:space="0" w:color="auto"/>
              <w:left w:val="nil"/>
              <w:bottom w:val="nil"/>
              <w:right w:val="nil"/>
            </w:tcBorders>
            <w:hideMark/>
          </w:tcPr>
          <w:p w14:paraId="49C14D68" w14:textId="4AA1E713"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c>
          <w:tcPr>
            <w:tcW w:w="1299" w:type="dxa"/>
            <w:tcBorders>
              <w:top w:val="single" w:sz="4" w:space="0" w:color="auto"/>
              <w:left w:val="nil"/>
              <w:bottom w:val="nil"/>
              <w:right w:val="nil"/>
            </w:tcBorders>
            <w:hideMark/>
          </w:tcPr>
          <w:p w14:paraId="17C35C7C" w14:textId="3F6AE2C1"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March</w:t>
            </w:r>
          </w:p>
        </w:tc>
        <w:tc>
          <w:tcPr>
            <w:tcW w:w="1300" w:type="dxa"/>
            <w:tcBorders>
              <w:top w:val="single" w:sz="4" w:space="0" w:color="auto"/>
              <w:left w:val="nil"/>
              <w:bottom w:val="nil"/>
              <w:right w:val="nil"/>
            </w:tcBorders>
            <w:hideMark/>
          </w:tcPr>
          <w:p w14:paraId="3CBFC263" w14:textId="7DE5CADF"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r>
      <w:tr w:rsidR="00AA3360" w:rsidRPr="00645D2E" w14:paraId="75B34D52" w14:textId="77777777" w:rsidTr="00C434C7">
        <w:trPr>
          <w:trHeight w:val="20"/>
        </w:trPr>
        <w:tc>
          <w:tcPr>
            <w:tcW w:w="4253" w:type="dxa"/>
          </w:tcPr>
          <w:p w14:paraId="0F7CBDDC"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1299" w:type="dxa"/>
            <w:hideMark/>
          </w:tcPr>
          <w:p w14:paraId="3F8C67BB" w14:textId="7C8C2C28"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299" w:type="dxa"/>
            <w:hideMark/>
          </w:tcPr>
          <w:p w14:paraId="08743D5D" w14:textId="3D5CDFCE"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299" w:type="dxa"/>
            <w:hideMark/>
          </w:tcPr>
          <w:p w14:paraId="6E62D6C0" w14:textId="5C4DFBA1"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300" w:type="dxa"/>
            <w:hideMark/>
          </w:tcPr>
          <w:p w14:paraId="60D565E8" w14:textId="179605A2"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EE5E56" w:rsidRPr="00645D2E" w14:paraId="1E9C578D" w14:textId="77777777" w:rsidTr="00C434C7">
        <w:trPr>
          <w:trHeight w:val="20"/>
        </w:trPr>
        <w:tc>
          <w:tcPr>
            <w:tcW w:w="4253" w:type="dxa"/>
          </w:tcPr>
          <w:p w14:paraId="7AAA2D09" w14:textId="77777777" w:rsidR="00EE5E56" w:rsidRPr="00645D2E" w:rsidRDefault="00EE5E56" w:rsidP="00EE5E56">
            <w:pPr>
              <w:pStyle w:val="Header"/>
              <w:spacing w:after="0" w:line="240" w:lineRule="auto"/>
              <w:ind w:left="-101"/>
              <w:rPr>
                <w:rFonts w:ascii="Arial" w:hAnsi="Arial" w:cs="Arial"/>
                <w:color w:val="000000" w:themeColor="text1"/>
                <w:sz w:val="20"/>
                <w:szCs w:val="20"/>
                <w:lang w:val="en-GB"/>
              </w:rPr>
            </w:pPr>
          </w:p>
        </w:tc>
        <w:tc>
          <w:tcPr>
            <w:tcW w:w="1299" w:type="dxa"/>
            <w:tcBorders>
              <w:top w:val="nil"/>
              <w:left w:val="nil"/>
              <w:bottom w:val="single" w:sz="4" w:space="0" w:color="auto"/>
              <w:right w:val="nil"/>
            </w:tcBorders>
            <w:hideMark/>
          </w:tcPr>
          <w:p w14:paraId="6D8EA1FC" w14:textId="13AF1EBF"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299" w:type="dxa"/>
            <w:tcBorders>
              <w:top w:val="nil"/>
              <w:left w:val="nil"/>
              <w:bottom w:val="single" w:sz="4" w:space="0" w:color="auto"/>
              <w:right w:val="nil"/>
            </w:tcBorders>
            <w:hideMark/>
          </w:tcPr>
          <w:p w14:paraId="13E93A29" w14:textId="4D35C2F5"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299" w:type="dxa"/>
            <w:tcBorders>
              <w:top w:val="nil"/>
              <w:left w:val="nil"/>
              <w:bottom w:val="single" w:sz="4" w:space="0" w:color="auto"/>
              <w:right w:val="nil"/>
            </w:tcBorders>
            <w:hideMark/>
          </w:tcPr>
          <w:p w14:paraId="7568E2E0" w14:textId="4AD1DEA4"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300" w:type="dxa"/>
            <w:tcBorders>
              <w:top w:val="nil"/>
              <w:left w:val="nil"/>
              <w:bottom w:val="single" w:sz="4" w:space="0" w:color="auto"/>
              <w:right w:val="nil"/>
            </w:tcBorders>
            <w:hideMark/>
          </w:tcPr>
          <w:p w14:paraId="53D49D1E" w14:textId="01B62788"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EE5E56" w:rsidRPr="00645D2E" w14:paraId="3BF95EE6" w14:textId="77777777" w:rsidTr="00C434C7">
        <w:trPr>
          <w:trHeight w:val="70"/>
        </w:trPr>
        <w:tc>
          <w:tcPr>
            <w:tcW w:w="4253" w:type="dxa"/>
          </w:tcPr>
          <w:p w14:paraId="6ED772EB" w14:textId="77777777" w:rsidR="00EE5E56" w:rsidRPr="00645D2E" w:rsidRDefault="00EE5E56" w:rsidP="00EE5E56">
            <w:pPr>
              <w:spacing w:after="0" w:line="240" w:lineRule="auto"/>
              <w:ind w:left="-101"/>
              <w:jc w:val="both"/>
              <w:rPr>
                <w:rFonts w:ascii="Arial" w:hAnsi="Arial" w:cs="Arial"/>
                <w:color w:val="000000" w:themeColor="text1"/>
                <w:sz w:val="18"/>
                <w:szCs w:val="18"/>
                <w:lang w:val="en-GB"/>
              </w:rPr>
            </w:pPr>
          </w:p>
        </w:tc>
        <w:tc>
          <w:tcPr>
            <w:tcW w:w="1299" w:type="dxa"/>
            <w:tcBorders>
              <w:top w:val="single" w:sz="4" w:space="0" w:color="auto"/>
              <w:left w:val="nil"/>
              <w:bottom w:val="nil"/>
              <w:right w:val="nil"/>
            </w:tcBorders>
            <w:vAlign w:val="bottom"/>
          </w:tcPr>
          <w:p w14:paraId="5A609223"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299" w:type="dxa"/>
            <w:tcBorders>
              <w:top w:val="single" w:sz="4" w:space="0" w:color="auto"/>
              <w:left w:val="nil"/>
              <w:bottom w:val="nil"/>
              <w:right w:val="nil"/>
            </w:tcBorders>
            <w:vAlign w:val="bottom"/>
          </w:tcPr>
          <w:p w14:paraId="45D330CA"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299" w:type="dxa"/>
            <w:tcBorders>
              <w:top w:val="single" w:sz="4" w:space="0" w:color="auto"/>
              <w:left w:val="nil"/>
              <w:bottom w:val="nil"/>
              <w:right w:val="nil"/>
            </w:tcBorders>
            <w:vAlign w:val="bottom"/>
          </w:tcPr>
          <w:p w14:paraId="52039AAF"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300" w:type="dxa"/>
            <w:tcBorders>
              <w:top w:val="single" w:sz="4" w:space="0" w:color="auto"/>
              <w:left w:val="nil"/>
              <w:bottom w:val="nil"/>
              <w:right w:val="nil"/>
            </w:tcBorders>
            <w:vAlign w:val="bottom"/>
          </w:tcPr>
          <w:p w14:paraId="6F521B97"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r>
      <w:tr w:rsidR="00AA6B6D" w:rsidRPr="00645D2E" w14:paraId="5542CC3A" w14:textId="77777777" w:rsidTr="00CB0E0A">
        <w:trPr>
          <w:trHeight w:val="20"/>
        </w:trPr>
        <w:tc>
          <w:tcPr>
            <w:tcW w:w="4253" w:type="dxa"/>
            <w:hideMark/>
          </w:tcPr>
          <w:p w14:paraId="68BA7EE2" w14:textId="6FF12933" w:rsidR="00AA6B6D" w:rsidRPr="00645D2E" w:rsidRDefault="00AA6B6D" w:rsidP="00AA6B6D">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Trade payables</w:t>
            </w:r>
          </w:p>
        </w:tc>
        <w:tc>
          <w:tcPr>
            <w:tcW w:w="1299" w:type="dxa"/>
          </w:tcPr>
          <w:p w14:paraId="55A2A26E" w14:textId="4376D888" w:rsidR="00AA6B6D" w:rsidRPr="00645D2E" w:rsidRDefault="00AA6B6D" w:rsidP="00AA6B6D">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44,059</w:t>
            </w:r>
          </w:p>
        </w:tc>
        <w:tc>
          <w:tcPr>
            <w:tcW w:w="1299" w:type="dxa"/>
          </w:tcPr>
          <w:p w14:paraId="5B3E393D" w14:textId="415DAB27" w:rsidR="00AA6B6D" w:rsidRPr="00645D2E" w:rsidRDefault="00AA6B6D" w:rsidP="00AA6B6D">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41,992</w:t>
            </w:r>
          </w:p>
        </w:tc>
        <w:tc>
          <w:tcPr>
            <w:tcW w:w="1299" w:type="dxa"/>
          </w:tcPr>
          <w:p w14:paraId="7D26CCD9" w14:textId="417BD787" w:rsidR="00AA6B6D" w:rsidRPr="00645D2E" w:rsidRDefault="00AA6B6D" w:rsidP="00AA6B6D">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300" w:type="dxa"/>
          </w:tcPr>
          <w:p w14:paraId="548D8C0E" w14:textId="47082026" w:rsidR="00AA6B6D" w:rsidRPr="00645D2E" w:rsidRDefault="00AA6B6D" w:rsidP="00AA6B6D">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0A5CFF" w:rsidRPr="00645D2E" w14:paraId="4B01B4B5" w14:textId="77777777" w:rsidTr="00C434C7">
        <w:trPr>
          <w:trHeight w:val="20"/>
        </w:trPr>
        <w:tc>
          <w:tcPr>
            <w:tcW w:w="4253" w:type="dxa"/>
          </w:tcPr>
          <w:p w14:paraId="1E49A38D" w14:textId="27738CDC"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Trade payables to related parties</w:t>
            </w:r>
          </w:p>
        </w:tc>
        <w:tc>
          <w:tcPr>
            <w:tcW w:w="1299" w:type="dxa"/>
            <w:vAlign w:val="bottom"/>
          </w:tcPr>
          <w:p w14:paraId="0A1416A4" w14:textId="7B7D56CE"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3FB550D1" w14:textId="443D373F"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29EA4775" w14:textId="468A5720"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300" w:type="dxa"/>
            <w:vAlign w:val="bottom"/>
          </w:tcPr>
          <w:p w14:paraId="1BC40BB4" w14:textId="501EBECB"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r>
      <w:tr w:rsidR="000A5CFF" w:rsidRPr="00645D2E" w14:paraId="113F6677" w14:textId="77777777" w:rsidTr="00C434C7">
        <w:trPr>
          <w:trHeight w:val="20"/>
        </w:trPr>
        <w:tc>
          <w:tcPr>
            <w:tcW w:w="4253" w:type="dxa"/>
          </w:tcPr>
          <w:p w14:paraId="56C70612" w14:textId="24247B4E"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Note 2</w:t>
            </w:r>
            <w:r w:rsidR="00BC4940" w:rsidRPr="00645D2E">
              <w:rPr>
                <w:rFonts w:ascii="Arial" w:hAnsi="Arial" w:cs="Arial"/>
                <w:color w:val="000000" w:themeColor="text1"/>
                <w:sz w:val="20"/>
                <w:szCs w:val="20"/>
                <w:lang w:val="en-GB"/>
              </w:rPr>
              <w:t>1</w:t>
            </w:r>
            <w:r w:rsidRPr="00645D2E">
              <w:rPr>
                <w:rFonts w:ascii="Arial" w:hAnsi="Arial" w:cs="Arial"/>
                <w:color w:val="000000" w:themeColor="text1"/>
                <w:sz w:val="20"/>
                <w:szCs w:val="20"/>
                <w:lang w:val="en-GB"/>
              </w:rPr>
              <w:t>.2</w:t>
            </w:r>
            <w:r w:rsidRPr="00645D2E">
              <w:rPr>
                <w:rFonts w:ascii="Arial" w:hAnsi="Arial" w:cs="Arial"/>
                <w:color w:val="000000" w:themeColor="text1"/>
                <w:sz w:val="20"/>
                <w:szCs w:val="20"/>
                <w:cs/>
                <w:lang w:val="en-GB"/>
              </w:rPr>
              <w:t>)</w:t>
            </w:r>
          </w:p>
        </w:tc>
        <w:tc>
          <w:tcPr>
            <w:tcW w:w="1299" w:type="dxa"/>
            <w:vAlign w:val="bottom"/>
          </w:tcPr>
          <w:p w14:paraId="2C40B97B" w14:textId="6181606E" w:rsidR="000A5CFF" w:rsidRPr="00645D2E" w:rsidRDefault="00965A52"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4,110</w:t>
            </w:r>
          </w:p>
        </w:tc>
        <w:tc>
          <w:tcPr>
            <w:tcW w:w="1299" w:type="dxa"/>
            <w:vAlign w:val="bottom"/>
          </w:tcPr>
          <w:p w14:paraId="4A186E76" w14:textId="040DB7CE"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4,799</w:t>
            </w:r>
          </w:p>
        </w:tc>
        <w:tc>
          <w:tcPr>
            <w:tcW w:w="1299" w:type="dxa"/>
            <w:vAlign w:val="bottom"/>
          </w:tcPr>
          <w:p w14:paraId="26528959" w14:textId="78C67627" w:rsidR="000A5CFF" w:rsidRPr="00645D2E" w:rsidRDefault="00AC2D4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300" w:type="dxa"/>
            <w:vAlign w:val="bottom"/>
          </w:tcPr>
          <w:p w14:paraId="476BE510" w14:textId="1D510F90"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0A5CFF" w:rsidRPr="00645D2E" w14:paraId="021D4B94" w14:textId="77777777" w:rsidTr="00C434C7">
        <w:trPr>
          <w:trHeight w:val="20"/>
        </w:trPr>
        <w:tc>
          <w:tcPr>
            <w:tcW w:w="4253" w:type="dxa"/>
          </w:tcPr>
          <w:p w14:paraId="7ED61373" w14:textId="219C1F27" w:rsidR="000A5CFF" w:rsidRPr="00645D2E" w:rsidRDefault="000A5CFF" w:rsidP="000A5CFF">
            <w:pPr>
              <w:spacing w:after="0" w:line="240" w:lineRule="auto"/>
              <w:ind w:left="-101"/>
              <w:jc w:val="both"/>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Other current payables</w:t>
            </w:r>
          </w:p>
        </w:tc>
        <w:tc>
          <w:tcPr>
            <w:tcW w:w="1299" w:type="dxa"/>
            <w:vAlign w:val="bottom"/>
          </w:tcPr>
          <w:p w14:paraId="75B52047" w14:textId="3CBDA602" w:rsidR="000A5CFF" w:rsidRPr="00645D2E" w:rsidRDefault="00975BF1"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15,</w:t>
            </w:r>
            <w:r w:rsidR="00F2620A" w:rsidRPr="00645D2E">
              <w:rPr>
                <w:rFonts w:ascii="Arial" w:eastAsia="Arial Unicode MS" w:hAnsi="Arial" w:cs="Arial"/>
                <w:color w:val="000000" w:themeColor="text1"/>
                <w:sz w:val="20"/>
                <w:szCs w:val="20"/>
              </w:rPr>
              <w:t>319</w:t>
            </w:r>
          </w:p>
        </w:tc>
        <w:tc>
          <w:tcPr>
            <w:tcW w:w="1299" w:type="dxa"/>
            <w:vAlign w:val="bottom"/>
          </w:tcPr>
          <w:p w14:paraId="40A44D96" w14:textId="77CFD504" w:rsidR="000A5CFF" w:rsidRPr="00645D2E" w:rsidRDefault="00383AB7"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11,325</w:t>
            </w:r>
          </w:p>
        </w:tc>
        <w:tc>
          <w:tcPr>
            <w:tcW w:w="1299" w:type="dxa"/>
            <w:vAlign w:val="bottom"/>
          </w:tcPr>
          <w:p w14:paraId="7A414ED4" w14:textId="2ED53D21" w:rsidR="000A5CFF" w:rsidRPr="00645D2E" w:rsidRDefault="00344DA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3,676</w:t>
            </w:r>
          </w:p>
        </w:tc>
        <w:tc>
          <w:tcPr>
            <w:tcW w:w="1300" w:type="dxa"/>
            <w:vAlign w:val="bottom"/>
          </w:tcPr>
          <w:p w14:paraId="367A04F7" w14:textId="23D7BD17" w:rsidR="000A5CFF" w:rsidRPr="00645D2E" w:rsidRDefault="00BF0D5A"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3,809</w:t>
            </w:r>
          </w:p>
        </w:tc>
      </w:tr>
      <w:tr w:rsidR="000A5CFF" w:rsidRPr="00645D2E" w14:paraId="5CB3999B" w14:textId="77777777" w:rsidTr="00C434C7">
        <w:trPr>
          <w:trHeight w:val="20"/>
        </w:trPr>
        <w:tc>
          <w:tcPr>
            <w:tcW w:w="4253" w:type="dxa"/>
          </w:tcPr>
          <w:p w14:paraId="571921F2" w14:textId="11D955CB" w:rsidR="000A5CFF" w:rsidRPr="00645D2E" w:rsidRDefault="000A5CFF" w:rsidP="000A5CFF">
            <w:pPr>
              <w:spacing w:after="0" w:line="240" w:lineRule="auto"/>
              <w:ind w:left="-101"/>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Other current payables from related parties</w:t>
            </w:r>
          </w:p>
        </w:tc>
        <w:tc>
          <w:tcPr>
            <w:tcW w:w="1299" w:type="dxa"/>
            <w:vAlign w:val="bottom"/>
          </w:tcPr>
          <w:p w14:paraId="7A382C82" w14:textId="5CD0A0C1" w:rsidR="000A5CFF" w:rsidRPr="00645D2E" w:rsidRDefault="000A5CFF" w:rsidP="000A5CFF">
            <w:pPr>
              <w:spacing w:after="0" w:line="240" w:lineRule="auto"/>
              <w:ind w:left="-101"/>
              <w:jc w:val="right"/>
              <w:rPr>
                <w:rFonts w:ascii="Arial" w:hAnsi="Arial" w:cs="Arial"/>
                <w:color w:val="000000" w:themeColor="text1"/>
                <w:sz w:val="20"/>
                <w:szCs w:val="20"/>
                <w:lang w:val="en-GB"/>
              </w:rPr>
            </w:pPr>
          </w:p>
        </w:tc>
        <w:tc>
          <w:tcPr>
            <w:tcW w:w="1299" w:type="dxa"/>
            <w:vAlign w:val="bottom"/>
          </w:tcPr>
          <w:p w14:paraId="58107122" w14:textId="572FB8C7"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09D11393" w14:textId="5A35A60A"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300" w:type="dxa"/>
            <w:vAlign w:val="bottom"/>
          </w:tcPr>
          <w:p w14:paraId="34E8A94C" w14:textId="5FDA7133"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r>
      <w:tr w:rsidR="000A5CFF" w:rsidRPr="00645D2E" w14:paraId="2853F8B7" w14:textId="77777777" w:rsidTr="00C434C7">
        <w:trPr>
          <w:trHeight w:val="20"/>
        </w:trPr>
        <w:tc>
          <w:tcPr>
            <w:tcW w:w="4253" w:type="dxa"/>
          </w:tcPr>
          <w:p w14:paraId="5CA548F2" w14:textId="4E14F36C"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Note 2</w:t>
            </w:r>
            <w:r w:rsidR="00EC2C05" w:rsidRPr="00645D2E">
              <w:rPr>
                <w:rFonts w:ascii="Arial" w:hAnsi="Arial" w:cs="Arial"/>
                <w:color w:val="000000" w:themeColor="text1"/>
                <w:sz w:val="20"/>
                <w:szCs w:val="20"/>
                <w:lang w:val="en-GB"/>
              </w:rPr>
              <w:t>1</w:t>
            </w:r>
            <w:r w:rsidRPr="00645D2E">
              <w:rPr>
                <w:rFonts w:ascii="Arial" w:hAnsi="Arial" w:cs="Arial"/>
                <w:color w:val="000000" w:themeColor="text1"/>
                <w:sz w:val="20"/>
                <w:szCs w:val="20"/>
                <w:lang w:val="en-GB"/>
              </w:rPr>
              <w:t>.3</w:t>
            </w:r>
            <w:r w:rsidRPr="00645D2E">
              <w:rPr>
                <w:rFonts w:ascii="Arial" w:hAnsi="Arial" w:cs="Arial"/>
                <w:color w:val="000000" w:themeColor="text1"/>
                <w:sz w:val="20"/>
                <w:szCs w:val="20"/>
                <w:cs/>
                <w:lang w:val="en-GB"/>
              </w:rPr>
              <w:t>)</w:t>
            </w:r>
          </w:p>
        </w:tc>
        <w:tc>
          <w:tcPr>
            <w:tcW w:w="1299" w:type="dxa"/>
            <w:vAlign w:val="bottom"/>
          </w:tcPr>
          <w:p w14:paraId="4BEC4980" w14:textId="19AB22E8" w:rsidR="000A5CFF" w:rsidRPr="00645D2E" w:rsidRDefault="00506735" w:rsidP="000A5CFF">
            <w:pPr>
              <w:spacing w:after="0" w:line="240" w:lineRule="auto"/>
              <w:ind w:right="-72"/>
              <w:jc w:val="right"/>
              <w:rPr>
                <w:rFonts w:ascii="Arial" w:eastAsia="Arial Unicode MS" w:hAnsi="Arial" w:cs="Arial"/>
                <w:color w:val="000000" w:themeColor="text1"/>
                <w:sz w:val="20"/>
                <w:szCs w:val="25"/>
                <w:lang w:val="en-GB"/>
              </w:rPr>
            </w:pPr>
            <w:r w:rsidRPr="00645D2E">
              <w:rPr>
                <w:rFonts w:ascii="Arial" w:eastAsia="Arial Unicode MS" w:hAnsi="Arial" w:cs="Arial"/>
                <w:color w:val="000000" w:themeColor="text1"/>
                <w:sz w:val="20"/>
                <w:szCs w:val="25"/>
                <w:lang w:val="en-GB"/>
              </w:rPr>
              <w:t>1,552</w:t>
            </w:r>
          </w:p>
        </w:tc>
        <w:tc>
          <w:tcPr>
            <w:tcW w:w="1299" w:type="dxa"/>
            <w:vAlign w:val="bottom"/>
          </w:tcPr>
          <w:p w14:paraId="42CC8852" w14:textId="3CA932B3" w:rsidR="000A5CFF" w:rsidRPr="00645D2E" w:rsidRDefault="00284177"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1,3</w:t>
            </w:r>
            <w:r w:rsidR="005629B2" w:rsidRPr="00645D2E">
              <w:rPr>
                <w:rFonts w:ascii="Arial" w:eastAsia="Arial Unicode MS" w:hAnsi="Arial" w:cs="Arial"/>
                <w:color w:val="000000" w:themeColor="text1"/>
                <w:sz w:val="20"/>
                <w:szCs w:val="20"/>
              </w:rPr>
              <w:t>45</w:t>
            </w:r>
          </w:p>
        </w:tc>
        <w:tc>
          <w:tcPr>
            <w:tcW w:w="1299" w:type="dxa"/>
            <w:vAlign w:val="bottom"/>
          </w:tcPr>
          <w:p w14:paraId="3B967CF1" w14:textId="1CE0F5C0" w:rsidR="000A5CFF" w:rsidRPr="00645D2E" w:rsidRDefault="005629B2"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171</w:t>
            </w:r>
          </w:p>
        </w:tc>
        <w:tc>
          <w:tcPr>
            <w:tcW w:w="1300" w:type="dxa"/>
            <w:vAlign w:val="bottom"/>
          </w:tcPr>
          <w:p w14:paraId="17440A83" w14:textId="6ACEA34B" w:rsidR="000A5CFF" w:rsidRPr="00645D2E" w:rsidRDefault="00FE34B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259</w:t>
            </w:r>
          </w:p>
        </w:tc>
      </w:tr>
      <w:tr w:rsidR="000A5CFF" w:rsidRPr="00645D2E" w14:paraId="41D89B7E" w14:textId="77777777" w:rsidTr="00C434C7">
        <w:trPr>
          <w:trHeight w:val="20"/>
        </w:trPr>
        <w:tc>
          <w:tcPr>
            <w:tcW w:w="4253" w:type="dxa"/>
          </w:tcPr>
          <w:p w14:paraId="14E20A78" w14:textId="673A3F76" w:rsidR="000A5CFF" w:rsidRPr="00645D2E" w:rsidRDefault="000A5CFF" w:rsidP="000A5CFF">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Deferred revenue</w:t>
            </w:r>
          </w:p>
        </w:tc>
        <w:tc>
          <w:tcPr>
            <w:tcW w:w="1299" w:type="dxa"/>
            <w:vAlign w:val="bottom"/>
          </w:tcPr>
          <w:p w14:paraId="3EB84994" w14:textId="4B805894" w:rsidR="000A5CFF" w:rsidRPr="00645D2E" w:rsidRDefault="00CD56D2"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1,980</w:t>
            </w:r>
          </w:p>
        </w:tc>
        <w:tc>
          <w:tcPr>
            <w:tcW w:w="1299" w:type="dxa"/>
            <w:vAlign w:val="bottom"/>
          </w:tcPr>
          <w:p w14:paraId="3EEB7E25" w14:textId="2D852C60" w:rsidR="000A5CFF" w:rsidRPr="00645D2E" w:rsidRDefault="00ED604A"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1,166</w:t>
            </w:r>
          </w:p>
        </w:tc>
        <w:tc>
          <w:tcPr>
            <w:tcW w:w="1299" w:type="dxa"/>
            <w:vAlign w:val="bottom"/>
          </w:tcPr>
          <w:p w14:paraId="6B5320F0" w14:textId="15E38B6D" w:rsidR="000A5CFF" w:rsidRPr="00645D2E" w:rsidRDefault="00CE6B21"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163</w:t>
            </w:r>
          </w:p>
        </w:tc>
        <w:tc>
          <w:tcPr>
            <w:tcW w:w="1300" w:type="dxa"/>
            <w:vAlign w:val="bottom"/>
          </w:tcPr>
          <w:p w14:paraId="6F238CAC" w14:textId="79FDC876" w:rsidR="000A5CFF" w:rsidRPr="00645D2E" w:rsidRDefault="00AD7F44"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883FB3" w:rsidRPr="00645D2E" w14:paraId="1AAC9D31" w14:textId="77777777" w:rsidTr="00C434C7">
        <w:trPr>
          <w:trHeight w:val="20"/>
        </w:trPr>
        <w:tc>
          <w:tcPr>
            <w:tcW w:w="4253" w:type="dxa"/>
            <w:vAlign w:val="bottom"/>
          </w:tcPr>
          <w:p w14:paraId="6EBFCF68" w14:textId="087A4A3F" w:rsidR="00883FB3" w:rsidRPr="00645D2E" w:rsidRDefault="00883FB3" w:rsidP="00E34D02">
            <w:pPr>
              <w:spacing w:after="0" w:line="240" w:lineRule="auto"/>
              <w:ind w:left="-101"/>
              <w:rPr>
                <w:rFonts w:ascii="Arial" w:hAnsi="Arial" w:cs="Arial"/>
                <w:color w:val="000000" w:themeColor="text1"/>
                <w:sz w:val="20"/>
                <w:szCs w:val="20"/>
                <w:lang w:val="en-GB"/>
              </w:rPr>
            </w:pPr>
            <w:r w:rsidRPr="00645D2E">
              <w:rPr>
                <w:rFonts w:ascii="Arial" w:hAnsi="Arial" w:cs="Arial"/>
                <w:sz w:val="20"/>
                <w:szCs w:val="20"/>
                <w:lang w:eastAsia="th-TH"/>
              </w:rPr>
              <w:t>Accrued interest expense from other parties</w:t>
            </w:r>
          </w:p>
        </w:tc>
        <w:tc>
          <w:tcPr>
            <w:tcW w:w="1299" w:type="dxa"/>
            <w:vAlign w:val="bottom"/>
          </w:tcPr>
          <w:p w14:paraId="4F84BFEB" w14:textId="2EEB5EED" w:rsidR="00883FB3" w:rsidRPr="00645D2E" w:rsidRDefault="00226292"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4,383</w:t>
            </w:r>
          </w:p>
        </w:tc>
        <w:tc>
          <w:tcPr>
            <w:tcW w:w="1299" w:type="dxa"/>
            <w:vAlign w:val="bottom"/>
          </w:tcPr>
          <w:p w14:paraId="32C36D05" w14:textId="756C3395" w:rsidR="00883FB3" w:rsidRPr="00645D2E" w:rsidRDefault="005629B2"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3,554</w:t>
            </w:r>
          </w:p>
        </w:tc>
        <w:tc>
          <w:tcPr>
            <w:tcW w:w="1299" w:type="dxa"/>
            <w:vAlign w:val="bottom"/>
          </w:tcPr>
          <w:p w14:paraId="0E3A19B5" w14:textId="145B6072" w:rsidR="00883FB3" w:rsidRPr="00645D2E" w:rsidRDefault="00FE34BD"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300" w:type="dxa"/>
            <w:vAlign w:val="bottom"/>
          </w:tcPr>
          <w:p w14:paraId="65F8F3C4" w14:textId="108FB3FB" w:rsidR="00883FB3" w:rsidRPr="00645D2E" w:rsidRDefault="00FE34BD"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883FB3" w:rsidRPr="00645D2E" w14:paraId="73441B1A" w14:textId="77777777" w:rsidTr="00C434C7">
        <w:trPr>
          <w:trHeight w:val="20"/>
        </w:trPr>
        <w:tc>
          <w:tcPr>
            <w:tcW w:w="4253" w:type="dxa"/>
            <w:vAlign w:val="bottom"/>
          </w:tcPr>
          <w:p w14:paraId="2E97DFEB" w14:textId="6973D0A0" w:rsidR="00883FB3" w:rsidRPr="00645D2E" w:rsidRDefault="00883FB3" w:rsidP="004F1220">
            <w:pPr>
              <w:spacing w:after="0" w:line="240" w:lineRule="auto"/>
              <w:ind w:left="-101"/>
              <w:rPr>
                <w:rFonts w:ascii="Arial" w:hAnsi="Arial" w:cs="Arial"/>
                <w:sz w:val="20"/>
                <w:szCs w:val="20"/>
                <w:cs/>
                <w:lang w:eastAsia="th-TH"/>
              </w:rPr>
            </w:pPr>
            <w:r w:rsidRPr="00645D2E">
              <w:rPr>
                <w:rFonts w:ascii="Arial" w:hAnsi="Arial" w:cs="Arial"/>
                <w:sz w:val="20"/>
                <w:szCs w:val="20"/>
                <w:lang w:eastAsia="th-TH"/>
              </w:rPr>
              <w:t>Accrued interest expense from related</w:t>
            </w:r>
            <w:r w:rsidR="00C434C7" w:rsidRPr="00645D2E">
              <w:rPr>
                <w:rFonts w:ascii="Arial" w:hAnsi="Arial" w:cs="Arial"/>
                <w:sz w:val="20"/>
                <w:szCs w:val="20"/>
                <w:lang w:eastAsia="th-TH"/>
              </w:rPr>
              <w:t xml:space="preserve"> </w:t>
            </w:r>
            <w:r w:rsidRPr="00645D2E">
              <w:rPr>
                <w:rFonts w:ascii="Arial" w:hAnsi="Arial" w:cs="Arial"/>
                <w:sz w:val="20"/>
                <w:szCs w:val="20"/>
                <w:lang w:eastAsia="th-TH"/>
              </w:rPr>
              <w:t>parties</w:t>
            </w:r>
          </w:p>
        </w:tc>
        <w:tc>
          <w:tcPr>
            <w:tcW w:w="1299" w:type="dxa"/>
            <w:vAlign w:val="bottom"/>
          </w:tcPr>
          <w:p w14:paraId="137614E3" w14:textId="5A6A0756"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340C0C20" w14:textId="77777777"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4D3A024A" w14:textId="77777777"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c>
          <w:tcPr>
            <w:tcW w:w="1300" w:type="dxa"/>
            <w:vAlign w:val="bottom"/>
          </w:tcPr>
          <w:p w14:paraId="4576A27B" w14:textId="77777777"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r>
      <w:tr w:rsidR="003F3E61" w:rsidRPr="00645D2E" w14:paraId="526C5505" w14:textId="77777777" w:rsidTr="00C434C7">
        <w:trPr>
          <w:trHeight w:val="20"/>
        </w:trPr>
        <w:tc>
          <w:tcPr>
            <w:tcW w:w="4253" w:type="dxa"/>
            <w:vAlign w:val="bottom"/>
          </w:tcPr>
          <w:p w14:paraId="1C05E78A" w14:textId="01AD94BB" w:rsidR="003F3E61" w:rsidRPr="00645D2E" w:rsidRDefault="003F3E61" w:rsidP="00C434C7">
            <w:pPr>
              <w:spacing w:after="0" w:line="240" w:lineRule="auto"/>
              <w:ind w:left="-101"/>
              <w:rPr>
                <w:rFonts w:ascii="Arial" w:hAnsi="Arial" w:cs="Arial"/>
                <w:sz w:val="20"/>
                <w:szCs w:val="20"/>
                <w:lang w:eastAsia="th-TH"/>
              </w:rPr>
            </w:pPr>
            <w:r w:rsidRPr="00645D2E">
              <w:rPr>
                <w:rFonts w:ascii="Arial" w:hAnsi="Arial" w:cs="Arial"/>
                <w:sz w:val="20"/>
                <w:szCs w:val="20"/>
                <w:lang w:eastAsia="th-TH"/>
              </w:rPr>
              <w:t xml:space="preserve">   (Note 21.</w:t>
            </w:r>
            <w:r w:rsidR="00137792" w:rsidRPr="00645D2E">
              <w:rPr>
                <w:rFonts w:ascii="Arial" w:hAnsi="Arial" w:cs="Arial"/>
                <w:sz w:val="20"/>
                <w:szCs w:val="20"/>
                <w:lang w:eastAsia="th-TH"/>
              </w:rPr>
              <w:t>3</w:t>
            </w:r>
            <w:r w:rsidRPr="00645D2E">
              <w:rPr>
                <w:rFonts w:ascii="Arial" w:hAnsi="Arial" w:cs="Arial"/>
                <w:sz w:val="20"/>
                <w:szCs w:val="20"/>
                <w:lang w:eastAsia="th-TH"/>
              </w:rPr>
              <w:t>)</w:t>
            </w:r>
          </w:p>
        </w:tc>
        <w:tc>
          <w:tcPr>
            <w:tcW w:w="1299" w:type="dxa"/>
            <w:vAlign w:val="bottom"/>
          </w:tcPr>
          <w:p w14:paraId="29904EA2" w14:textId="4EFC16C0" w:rsidR="003F3E61" w:rsidRPr="00645D2E" w:rsidRDefault="00C17B37"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24,312</w:t>
            </w:r>
          </w:p>
        </w:tc>
        <w:tc>
          <w:tcPr>
            <w:tcW w:w="1299" w:type="dxa"/>
            <w:vAlign w:val="bottom"/>
          </w:tcPr>
          <w:p w14:paraId="20256ADB" w14:textId="4BBEE694" w:rsidR="003F3E61" w:rsidRPr="00645D2E" w:rsidRDefault="005629B2"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22,560</w:t>
            </w:r>
          </w:p>
        </w:tc>
        <w:tc>
          <w:tcPr>
            <w:tcW w:w="1299" w:type="dxa"/>
            <w:vAlign w:val="bottom"/>
          </w:tcPr>
          <w:p w14:paraId="56810A68" w14:textId="3EC99BF0" w:rsidR="003F3E61" w:rsidRPr="00645D2E" w:rsidRDefault="00B21686"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11,373</w:t>
            </w:r>
          </w:p>
        </w:tc>
        <w:tc>
          <w:tcPr>
            <w:tcW w:w="1300" w:type="dxa"/>
            <w:vAlign w:val="bottom"/>
          </w:tcPr>
          <w:p w14:paraId="2F79101F" w14:textId="2D0C90FC" w:rsidR="003F3E61" w:rsidRPr="00645D2E" w:rsidRDefault="00B21686"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11,309</w:t>
            </w:r>
          </w:p>
        </w:tc>
      </w:tr>
      <w:tr w:rsidR="000A5CFF" w:rsidRPr="00645D2E" w14:paraId="58FC1808" w14:textId="77777777" w:rsidTr="00C434C7">
        <w:trPr>
          <w:trHeight w:val="20"/>
        </w:trPr>
        <w:tc>
          <w:tcPr>
            <w:tcW w:w="4253" w:type="dxa"/>
            <w:hideMark/>
          </w:tcPr>
          <w:p w14:paraId="7EA1B06C" w14:textId="1C390F54" w:rsidR="000A5CFF" w:rsidRPr="00645D2E" w:rsidRDefault="000A5CFF" w:rsidP="000A5CFF">
            <w:pPr>
              <w:spacing w:after="0" w:line="240" w:lineRule="auto"/>
              <w:ind w:left="-101"/>
              <w:jc w:val="both"/>
              <w:rPr>
                <w:rFonts w:ascii="Arial" w:hAnsi="Arial" w:cs="Arial"/>
                <w:color w:val="000000" w:themeColor="text1"/>
                <w:sz w:val="20"/>
                <w:szCs w:val="20"/>
                <w:highlight w:val="yellow"/>
                <w:lang w:val="en-GB"/>
              </w:rPr>
            </w:pPr>
            <w:r w:rsidRPr="00645D2E">
              <w:rPr>
                <w:rFonts w:ascii="Arial" w:hAnsi="Arial" w:cs="Arial"/>
                <w:color w:val="000000" w:themeColor="text1"/>
                <w:sz w:val="20"/>
                <w:szCs w:val="20"/>
                <w:lang w:val="en-GB"/>
              </w:rPr>
              <w:t>Accrued expenses</w:t>
            </w:r>
          </w:p>
        </w:tc>
        <w:tc>
          <w:tcPr>
            <w:tcW w:w="1299" w:type="dxa"/>
            <w:vAlign w:val="bottom"/>
          </w:tcPr>
          <w:p w14:paraId="1BFA19E5" w14:textId="357DD3F2" w:rsidR="000A5CFF" w:rsidRPr="00645D2E" w:rsidRDefault="00AA6B6D" w:rsidP="000A5CFF">
            <w:pPr>
              <w:spacing w:after="0" w:line="240" w:lineRule="auto"/>
              <w:ind w:right="-72"/>
              <w:jc w:val="right"/>
              <w:rPr>
                <w:rFonts w:ascii="Arial" w:eastAsia="Arial Unicode MS" w:hAnsi="Arial" w:cs="Arial"/>
                <w:color w:val="000000" w:themeColor="text1"/>
                <w:sz w:val="20"/>
                <w:szCs w:val="20"/>
                <w:lang w:val="en-GB"/>
              </w:rPr>
            </w:pPr>
            <w:r w:rsidRPr="00645D2E">
              <w:rPr>
                <w:rFonts w:ascii="Arial" w:eastAsia="Arial Unicode MS" w:hAnsi="Arial" w:cs="Arial"/>
                <w:color w:val="000000" w:themeColor="text1"/>
                <w:sz w:val="20"/>
                <w:szCs w:val="20"/>
                <w:lang w:val="en-GB"/>
              </w:rPr>
              <w:t>13,823</w:t>
            </w:r>
          </w:p>
        </w:tc>
        <w:tc>
          <w:tcPr>
            <w:tcW w:w="1299" w:type="dxa"/>
            <w:vAlign w:val="bottom"/>
          </w:tcPr>
          <w:p w14:paraId="64C02701" w14:textId="2650A8B4" w:rsidR="000A5CFF" w:rsidRPr="00645D2E" w:rsidRDefault="005629B2"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11,037</w:t>
            </w:r>
          </w:p>
        </w:tc>
        <w:tc>
          <w:tcPr>
            <w:tcW w:w="1299" w:type="dxa"/>
            <w:vAlign w:val="bottom"/>
          </w:tcPr>
          <w:p w14:paraId="3AA52FC6" w14:textId="7B42CDF0" w:rsidR="000A5CFF" w:rsidRPr="00645D2E" w:rsidRDefault="00F63047"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1,830</w:t>
            </w:r>
          </w:p>
        </w:tc>
        <w:tc>
          <w:tcPr>
            <w:tcW w:w="1300" w:type="dxa"/>
            <w:vAlign w:val="bottom"/>
          </w:tcPr>
          <w:p w14:paraId="6E2693AC" w14:textId="23C9E168"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957</w:t>
            </w:r>
          </w:p>
        </w:tc>
      </w:tr>
      <w:tr w:rsidR="000A5CFF" w:rsidRPr="00645D2E" w14:paraId="1BB40E1C" w14:textId="77777777" w:rsidTr="00C434C7">
        <w:trPr>
          <w:trHeight w:val="20"/>
        </w:trPr>
        <w:tc>
          <w:tcPr>
            <w:tcW w:w="4253" w:type="dxa"/>
          </w:tcPr>
          <w:p w14:paraId="2B3D2720" w14:textId="1662D9CB"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w:t>
            </w:r>
          </w:p>
        </w:tc>
        <w:tc>
          <w:tcPr>
            <w:tcW w:w="1299" w:type="dxa"/>
            <w:vAlign w:val="bottom"/>
          </w:tcPr>
          <w:p w14:paraId="6412B44A" w14:textId="515E7612" w:rsidR="000A5CFF" w:rsidRPr="00645D2E" w:rsidRDefault="00AA6B6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15,033</w:t>
            </w:r>
          </w:p>
        </w:tc>
        <w:tc>
          <w:tcPr>
            <w:tcW w:w="1299" w:type="dxa"/>
            <w:vAlign w:val="bottom"/>
          </w:tcPr>
          <w:p w14:paraId="3C9B6788" w14:textId="12D920EF"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11,421</w:t>
            </w:r>
          </w:p>
        </w:tc>
        <w:tc>
          <w:tcPr>
            <w:tcW w:w="1299" w:type="dxa"/>
            <w:vAlign w:val="bottom"/>
          </w:tcPr>
          <w:p w14:paraId="30DF8E6B" w14:textId="7B65B13D" w:rsidR="000A5CFF" w:rsidRPr="00645D2E" w:rsidRDefault="00CE6B21"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279</w:t>
            </w:r>
          </w:p>
        </w:tc>
        <w:tc>
          <w:tcPr>
            <w:tcW w:w="1300" w:type="dxa"/>
            <w:vAlign w:val="bottom"/>
          </w:tcPr>
          <w:p w14:paraId="0B6779B0" w14:textId="2ED1359C"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258</w:t>
            </w:r>
          </w:p>
        </w:tc>
      </w:tr>
      <w:tr w:rsidR="000A5CFF" w:rsidRPr="00645D2E" w14:paraId="797B9CFE" w14:textId="77777777" w:rsidTr="00C434C7">
        <w:trPr>
          <w:trHeight w:val="20"/>
        </w:trPr>
        <w:tc>
          <w:tcPr>
            <w:tcW w:w="4253" w:type="dxa"/>
          </w:tcPr>
          <w:p w14:paraId="3114CAAA" w14:textId="77777777" w:rsidR="000A5CFF" w:rsidRPr="00645D2E" w:rsidRDefault="000A5CFF" w:rsidP="000A5CFF">
            <w:pPr>
              <w:spacing w:after="0" w:line="240" w:lineRule="auto"/>
              <w:ind w:left="-101"/>
              <w:jc w:val="both"/>
              <w:rPr>
                <w:rFonts w:ascii="Arial" w:hAnsi="Arial" w:cs="Arial"/>
                <w:color w:val="000000" w:themeColor="text1"/>
                <w:sz w:val="18"/>
                <w:szCs w:val="18"/>
                <w:lang w:val="en-GB"/>
              </w:rPr>
            </w:pPr>
          </w:p>
        </w:tc>
        <w:tc>
          <w:tcPr>
            <w:tcW w:w="1299" w:type="dxa"/>
            <w:tcBorders>
              <w:top w:val="single" w:sz="4" w:space="0" w:color="auto"/>
              <w:left w:val="nil"/>
              <w:right w:val="nil"/>
            </w:tcBorders>
            <w:vAlign w:val="bottom"/>
          </w:tcPr>
          <w:p w14:paraId="05AFAA83" w14:textId="77777777" w:rsidR="000A5CFF" w:rsidRPr="00645D2E" w:rsidRDefault="000A5CFF" w:rsidP="000A5CFF">
            <w:pPr>
              <w:spacing w:after="0" w:line="240" w:lineRule="auto"/>
              <w:jc w:val="center"/>
              <w:rPr>
                <w:rFonts w:ascii="Arial" w:hAnsi="Arial" w:cs="Arial"/>
                <w:color w:val="000000" w:themeColor="text1"/>
                <w:spacing w:val="-4"/>
                <w:sz w:val="20"/>
                <w:szCs w:val="20"/>
                <w:lang w:val="en-GB"/>
              </w:rPr>
            </w:pPr>
          </w:p>
        </w:tc>
        <w:tc>
          <w:tcPr>
            <w:tcW w:w="1299" w:type="dxa"/>
            <w:tcBorders>
              <w:top w:val="single" w:sz="4" w:space="0" w:color="auto"/>
              <w:left w:val="nil"/>
              <w:right w:val="nil"/>
            </w:tcBorders>
            <w:vAlign w:val="bottom"/>
          </w:tcPr>
          <w:p w14:paraId="3F2D1365" w14:textId="77777777"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299" w:type="dxa"/>
            <w:tcBorders>
              <w:top w:val="single" w:sz="4" w:space="0" w:color="auto"/>
              <w:left w:val="nil"/>
              <w:right w:val="nil"/>
            </w:tcBorders>
            <w:vAlign w:val="bottom"/>
          </w:tcPr>
          <w:p w14:paraId="3F4DDF2F" w14:textId="77777777"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300" w:type="dxa"/>
            <w:tcBorders>
              <w:top w:val="single" w:sz="4" w:space="0" w:color="auto"/>
              <w:left w:val="nil"/>
              <w:right w:val="nil"/>
            </w:tcBorders>
            <w:vAlign w:val="bottom"/>
          </w:tcPr>
          <w:p w14:paraId="2977F195" w14:textId="77777777"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r>
      <w:tr w:rsidR="000A5CFF" w:rsidRPr="00645D2E" w14:paraId="2A8EB7E3" w14:textId="77777777" w:rsidTr="00C434C7">
        <w:trPr>
          <w:trHeight w:val="20"/>
        </w:trPr>
        <w:tc>
          <w:tcPr>
            <w:tcW w:w="4253" w:type="dxa"/>
          </w:tcPr>
          <w:p w14:paraId="3A308687" w14:textId="5DE2DAD3" w:rsidR="000A5CFF" w:rsidRPr="00645D2E" w:rsidRDefault="002726D8" w:rsidP="000A5CFF">
            <w:pPr>
              <w:spacing w:after="0" w:line="240" w:lineRule="auto"/>
              <w:ind w:left="-101"/>
              <w:jc w:val="both"/>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5"/>
                <w:lang w:val="en-GB"/>
              </w:rPr>
              <w:t>T</w:t>
            </w:r>
            <w:r w:rsidR="000A5CFF" w:rsidRPr="00645D2E">
              <w:rPr>
                <w:rFonts w:ascii="Arial" w:hAnsi="Arial" w:cs="Arial"/>
                <w:color w:val="000000" w:themeColor="text1"/>
                <w:spacing w:val="-4"/>
                <w:sz w:val="20"/>
                <w:szCs w:val="25"/>
                <w:lang w:val="en-GB"/>
              </w:rPr>
              <w:t>rade and o</w:t>
            </w:r>
            <w:r w:rsidR="000A5CFF" w:rsidRPr="00645D2E">
              <w:rPr>
                <w:rFonts w:ascii="Arial" w:hAnsi="Arial" w:cs="Arial"/>
                <w:color w:val="000000" w:themeColor="text1"/>
                <w:spacing w:val="-4"/>
                <w:sz w:val="20"/>
                <w:szCs w:val="20"/>
                <w:lang w:val="en-GB"/>
              </w:rPr>
              <w:t>ther current payables</w:t>
            </w:r>
          </w:p>
        </w:tc>
        <w:tc>
          <w:tcPr>
            <w:tcW w:w="1299" w:type="dxa"/>
            <w:tcBorders>
              <w:left w:val="nil"/>
              <w:bottom w:val="single" w:sz="4" w:space="0" w:color="auto"/>
              <w:right w:val="nil"/>
            </w:tcBorders>
            <w:vAlign w:val="bottom"/>
          </w:tcPr>
          <w:p w14:paraId="72A5AE20" w14:textId="0E4A5033" w:rsidR="000A5CFF" w:rsidRPr="00645D2E" w:rsidRDefault="009E6B22" w:rsidP="000A5CFF">
            <w:pPr>
              <w:spacing w:after="0" w:line="240" w:lineRule="auto"/>
              <w:ind w:right="-72"/>
              <w:jc w:val="right"/>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1</w:t>
            </w:r>
            <w:r w:rsidR="00B91192" w:rsidRPr="00645D2E">
              <w:rPr>
                <w:rFonts w:ascii="Arial" w:eastAsia="MS Mincho" w:hAnsi="Arial" w:cs="Arial"/>
                <w:color w:val="000000" w:themeColor="text1"/>
                <w:sz w:val="20"/>
                <w:szCs w:val="20"/>
                <w:lang w:val="en-GB"/>
              </w:rPr>
              <w:t>2</w:t>
            </w:r>
            <w:r w:rsidR="00284177" w:rsidRPr="00645D2E">
              <w:rPr>
                <w:rFonts w:ascii="Arial" w:eastAsia="MS Mincho" w:hAnsi="Arial" w:cs="Arial"/>
                <w:color w:val="000000" w:themeColor="text1"/>
                <w:sz w:val="20"/>
                <w:szCs w:val="20"/>
                <w:lang w:val="en-GB"/>
              </w:rPr>
              <w:t>4,499</w:t>
            </w:r>
          </w:p>
        </w:tc>
        <w:tc>
          <w:tcPr>
            <w:tcW w:w="1299" w:type="dxa"/>
            <w:tcBorders>
              <w:bottom w:val="single" w:sz="4" w:space="0" w:color="auto"/>
            </w:tcBorders>
            <w:vAlign w:val="bottom"/>
          </w:tcPr>
          <w:p w14:paraId="5915ED98" w14:textId="00672651"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109,199</w:t>
            </w:r>
          </w:p>
        </w:tc>
        <w:tc>
          <w:tcPr>
            <w:tcW w:w="1299" w:type="dxa"/>
            <w:tcBorders>
              <w:bottom w:val="single" w:sz="4" w:space="0" w:color="auto"/>
            </w:tcBorders>
            <w:vAlign w:val="bottom"/>
          </w:tcPr>
          <w:p w14:paraId="3948D6AE" w14:textId="6501103A" w:rsidR="000A5CFF" w:rsidRPr="00645D2E" w:rsidRDefault="00FD1643"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17,492</w:t>
            </w:r>
          </w:p>
        </w:tc>
        <w:tc>
          <w:tcPr>
            <w:tcW w:w="1300" w:type="dxa"/>
            <w:tcBorders>
              <w:bottom w:val="single" w:sz="4" w:space="0" w:color="auto"/>
            </w:tcBorders>
            <w:vAlign w:val="bottom"/>
          </w:tcPr>
          <w:p w14:paraId="3A60B1B8" w14:textId="103594CC" w:rsidR="000A5CFF" w:rsidRPr="00645D2E" w:rsidRDefault="000A5CFF" w:rsidP="000A5CFF">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16,592</w:t>
            </w:r>
          </w:p>
        </w:tc>
      </w:tr>
    </w:tbl>
    <w:p w14:paraId="27013CF8" w14:textId="02FD027E" w:rsidR="00951CA3" w:rsidRPr="00645D2E" w:rsidRDefault="00951CA3" w:rsidP="00E93371">
      <w:pPr>
        <w:spacing w:after="0" w:line="240" w:lineRule="auto"/>
        <w:jc w:val="both"/>
        <w:rPr>
          <w:rFonts w:ascii="Arial" w:hAnsi="Arial" w:cs="Arial"/>
          <w:color w:val="000000" w:themeColor="text1"/>
          <w:sz w:val="20"/>
          <w:szCs w:val="20"/>
          <w:lang w:val="en-GB"/>
        </w:rPr>
      </w:pPr>
    </w:p>
    <w:p w14:paraId="64886FCD" w14:textId="77777777" w:rsidR="00E93371" w:rsidRPr="00645D2E" w:rsidRDefault="00E93371" w:rsidP="00E93371">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903711E" w14:textId="77777777" w:rsidTr="00014FD3">
        <w:trPr>
          <w:trHeight w:val="386"/>
        </w:trPr>
        <w:tc>
          <w:tcPr>
            <w:tcW w:w="9450" w:type="dxa"/>
            <w:vAlign w:val="center"/>
          </w:tcPr>
          <w:p w14:paraId="29130068" w14:textId="16042A26" w:rsidR="009D49A9" w:rsidRPr="00645D2E" w:rsidRDefault="00122416" w:rsidP="00CD2161">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17</w:t>
            </w:r>
            <w:r w:rsidR="009D49A9" w:rsidRPr="00645D2E">
              <w:rPr>
                <w:rFonts w:ascii="Arial" w:hAnsi="Arial" w:cs="Arial"/>
                <w:b/>
                <w:bCs/>
                <w:color w:val="000000" w:themeColor="text1"/>
                <w:sz w:val="20"/>
                <w:szCs w:val="20"/>
                <w:lang w:val="en-GB"/>
              </w:rPr>
              <w:tab/>
              <w:t>Long</w:t>
            </w:r>
            <w:r w:rsidR="009D49A9" w:rsidRPr="00645D2E">
              <w:rPr>
                <w:rFonts w:ascii="Arial" w:hAnsi="Arial" w:cs="Arial"/>
                <w:b/>
                <w:bCs/>
                <w:color w:val="000000" w:themeColor="text1"/>
                <w:sz w:val="20"/>
                <w:szCs w:val="20"/>
                <w:cs/>
                <w:lang w:val="en-GB"/>
              </w:rPr>
              <w:t>-</w:t>
            </w:r>
            <w:r w:rsidR="009D49A9" w:rsidRPr="00645D2E">
              <w:rPr>
                <w:rFonts w:ascii="Arial" w:hAnsi="Arial" w:cs="Arial"/>
                <w:b/>
                <w:bCs/>
                <w:color w:val="000000" w:themeColor="text1"/>
                <w:sz w:val="20"/>
                <w:szCs w:val="20"/>
                <w:lang w:val="en-GB"/>
              </w:rPr>
              <w:t>term loans from financial institutions, net</w:t>
            </w:r>
          </w:p>
        </w:tc>
      </w:tr>
    </w:tbl>
    <w:p w14:paraId="741775D8"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p w14:paraId="4310D987" w14:textId="77777777" w:rsidR="009D49A9" w:rsidRPr="00645D2E" w:rsidRDefault="009D49A9" w:rsidP="00501B4B">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The movement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financial institutions can be analysed as follows</w:t>
      </w:r>
      <w:r w:rsidRPr="00645D2E">
        <w:rPr>
          <w:rFonts w:ascii="Arial" w:hAnsi="Arial" w:cs="Arial"/>
          <w:color w:val="000000" w:themeColor="text1"/>
          <w:sz w:val="20"/>
          <w:szCs w:val="20"/>
          <w:cs/>
          <w:lang w:val="en-GB"/>
        </w:rPr>
        <w:t>:</w:t>
      </w:r>
    </w:p>
    <w:p w14:paraId="7875E5D5"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tbl>
      <w:tblPr>
        <w:tblW w:w="4888" w:type="pct"/>
        <w:tblInd w:w="108" w:type="dxa"/>
        <w:tblLook w:val="0000" w:firstRow="0" w:lastRow="0" w:firstColumn="0" w:lastColumn="0" w:noHBand="0" w:noVBand="0"/>
      </w:tblPr>
      <w:tblGrid>
        <w:gridCol w:w="7231"/>
        <w:gridCol w:w="2226"/>
      </w:tblGrid>
      <w:tr w:rsidR="00A21541" w:rsidRPr="00645D2E" w14:paraId="0E51565D" w14:textId="77777777" w:rsidTr="00275916">
        <w:trPr>
          <w:trHeight w:val="20"/>
        </w:trPr>
        <w:tc>
          <w:tcPr>
            <w:tcW w:w="3823" w:type="pct"/>
            <w:vAlign w:val="bottom"/>
          </w:tcPr>
          <w:p w14:paraId="5DFF1BC1" w14:textId="431B439C" w:rsidR="00A21541" w:rsidRPr="00645D2E" w:rsidRDefault="00A21541" w:rsidP="00501B4B">
            <w:pPr>
              <w:spacing w:after="0" w:line="240" w:lineRule="auto"/>
              <w:ind w:left="-101"/>
              <w:jc w:val="both"/>
              <w:rPr>
                <w:rFonts w:ascii="Arial" w:hAnsi="Arial" w:cs="Arial"/>
                <w:color w:val="000000" w:themeColor="text1"/>
                <w:sz w:val="20"/>
                <w:szCs w:val="20"/>
                <w:lang w:val="en-GB"/>
              </w:rPr>
            </w:pPr>
          </w:p>
        </w:tc>
        <w:tc>
          <w:tcPr>
            <w:tcW w:w="1177" w:type="pct"/>
            <w:vAlign w:val="bottom"/>
          </w:tcPr>
          <w:p w14:paraId="6104C047" w14:textId="197A013F" w:rsidR="00A21541" w:rsidRPr="00645D2E" w:rsidRDefault="00A21541" w:rsidP="00645F1D">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w:t>
            </w:r>
            <w:r w:rsidR="00645F1D" w:rsidRPr="00645D2E">
              <w:rPr>
                <w:rFonts w:ascii="Arial" w:hAnsi="Arial" w:cs="Arial"/>
                <w:b/>
                <w:bCs/>
                <w:color w:val="000000" w:themeColor="text1"/>
                <w:sz w:val="20"/>
                <w:szCs w:val="20"/>
                <w:lang w:val="en-GB"/>
              </w:rPr>
              <w:t xml:space="preserve"> </w:t>
            </w:r>
            <w:r w:rsidRPr="00645D2E">
              <w:rPr>
                <w:rFonts w:ascii="Arial" w:hAnsi="Arial" w:cs="Arial"/>
                <w:b/>
                <w:bCs/>
                <w:color w:val="000000" w:themeColor="text1"/>
                <w:sz w:val="20"/>
                <w:szCs w:val="20"/>
                <w:lang w:val="en-GB"/>
              </w:rPr>
              <w:t>information</w:t>
            </w:r>
          </w:p>
        </w:tc>
      </w:tr>
      <w:tr w:rsidR="00A21541" w:rsidRPr="00645D2E" w14:paraId="41096DB9" w14:textId="77777777" w:rsidTr="00275916">
        <w:trPr>
          <w:trHeight w:val="20"/>
        </w:trPr>
        <w:tc>
          <w:tcPr>
            <w:tcW w:w="3823" w:type="pct"/>
            <w:vAlign w:val="bottom"/>
          </w:tcPr>
          <w:p w14:paraId="616AD6D8" w14:textId="77777777" w:rsidR="00A21541" w:rsidRPr="00645D2E" w:rsidRDefault="00A21541" w:rsidP="00501B4B">
            <w:pPr>
              <w:spacing w:after="0" w:line="240" w:lineRule="auto"/>
              <w:ind w:left="-101"/>
              <w:jc w:val="both"/>
              <w:rPr>
                <w:rFonts w:ascii="Arial" w:hAnsi="Arial" w:cs="Arial"/>
                <w:color w:val="000000" w:themeColor="text1"/>
                <w:sz w:val="20"/>
                <w:szCs w:val="20"/>
                <w:lang w:val="en-GB"/>
              </w:rPr>
            </w:pPr>
          </w:p>
        </w:tc>
        <w:tc>
          <w:tcPr>
            <w:tcW w:w="1177" w:type="pct"/>
            <w:tcBorders>
              <w:bottom w:val="single" w:sz="4" w:space="0" w:color="auto"/>
            </w:tcBorders>
            <w:vAlign w:val="bottom"/>
          </w:tcPr>
          <w:p w14:paraId="3ACF62AE" w14:textId="6C2AB886" w:rsidR="00A21541" w:rsidRPr="00645D2E" w:rsidRDefault="00A21541"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D769B0" w:rsidRPr="00645D2E" w14:paraId="3AD943EF" w14:textId="77777777" w:rsidTr="00275916">
        <w:trPr>
          <w:trHeight w:val="20"/>
        </w:trPr>
        <w:tc>
          <w:tcPr>
            <w:tcW w:w="3823" w:type="pct"/>
            <w:vAlign w:val="bottom"/>
          </w:tcPr>
          <w:p w14:paraId="132D31AA" w14:textId="0BF0911F" w:rsidR="00D769B0" w:rsidRPr="00645D2E" w:rsidRDefault="00D769B0" w:rsidP="00501B4B">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For the three-month period ended 31 March 2026</w:t>
            </w:r>
          </w:p>
        </w:tc>
        <w:tc>
          <w:tcPr>
            <w:tcW w:w="1177" w:type="pct"/>
            <w:vAlign w:val="bottom"/>
          </w:tcPr>
          <w:p w14:paraId="2132F477" w14:textId="77777777" w:rsidR="00D769B0" w:rsidRPr="00645D2E" w:rsidRDefault="00D769B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532822" w:rsidRPr="00645D2E" w14:paraId="7C836DDA" w14:textId="77777777" w:rsidTr="00275916">
        <w:trPr>
          <w:trHeight w:val="77"/>
        </w:trPr>
        <w:tc>
          <w:tcPr>
            <w:tcW w:w="3823" w:type="pct"/>
            <w:vAlign w:val="bottom"/>
          </w:tcPr>
          <w:p w14:paraId="3C100556" w14:textId="7EB70293" w:rsidR="00532822" w:rsidRPr="00645D2E" w:rsidRDefault="00532822"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Opening net book amount</w:t>
            </w:r>
          </w:p>
        </w:tc>
        <w:tc>
          <w:tcPr>
            <w:tcW w:w="1177" w:type="pct"/>
          </w:tcPr>
          <w:p w14:paraId="7AF0A1FD" w14:textId="711C8C82" w:rsidR="00532822" w:rsidRPr="00645D2E" w:rsidRDefault="0091308D"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38,444</w:t>
            </w:r>
          </w:p>
        </w:tc>
      </w:tr>
      <w:tr w:rsidR="00D769B0" w:rsidRPr="00645D2E" w14:paraId="165699AE" w14:textId="77777777" w:rsidTr="00275916">
        <w:trPr>
          <w:trHeight w:val="20"/>
        </w:trPr>
        <w:tc>
          <w:tcPr>
            <w:tcW w:w="3823" w:type="pct"/>
            <w:vAlign w:val="bottom"/>
          </w:tcPr>
          <w:p w14:paraId="591A49A4"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1177" w:type="pct"/>
          </w:tcPr>
          <w:p w14:paraId="5D51632D" w14:textId="32EF21FC" w:rsidR="00D769B0" w:rsidRPr="00645D2E" w:rsidRDefault="00D769B0"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769B0" w:rsidRPr="00645D2E" w14:paraId="71154D82" w14:textId="77777777" w:rsidTr="00275916">
        <w:trPr>
          <w:trHeight w:val="20"/>
        </w:trPr>
        <w:tc>
          <w:tcPr>
            <w:tcW w:w="3823" w:type="pct"/>
            <w:vAlign w:val="bottom"/>
          </w:tcPr>
          <w:p w14:paraId="37325B6B"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eastAsia="th-TH"/>
              </w:rPr>
              <w:t>Loan repayments during the period</w:t>
            </w:r>
          </w:p>
        </w:tc>
        <w:tc>
          <w:tcPr>
            <w:tcW w:w="1177" w:type="pct"/>
          </w:tcPr>
          <w:p w14:paraId="2812B778" w14:textId="71A8C06A" w:rsidR="00D769B0" w:rsidRPr="00645D2E" w:rsidRDefault="00823E61"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(2,41</w:t>
            </w:r>
            <w:r w:rsidR="00AD3C26" w:rsidRPr="00645D2E">
              <w:rPr>
                <w:rFonts w:cs="Arial"/>
                <w:color w:val="000000" w:themeColor="text1"/>
                <w:sz w:val="20"/>
                <w:szCs w:val="20"/>
                <w:lang w:val="en-GB"/>
              </w:rPr>
              <w:t>8</w:t>
            </w:r>
            <w:r w:rsidRPr="00645D2E">
              <w:rPr>
                <w:rFonts w:cs="Arial"/>
                <w:color w:val="000000" w:themeColor="text1"/>
                <w:sz w:val="20"/>
                <w:szCs w:val="20"/>
                <w:lang w:val="en-GB"/>
              </w:rPr>
              <w:t>)</w:t>
            </w:r>
          </w:p>
        </w:tc>
      </w:tr>
      <w:tr w:rsidR="00D769B0" w:rsidRPr="00645D2E" w14:paraId="6A0F6566" w14:textId="77777777" w:rsidTr="00275916">
        <w:trPr>
          <w:trHeight w:val="20"/>
        </w:trPr>
        <w:tc>
          <w:tcPr>
            <w:tcW w:w="3823" w:type="pct"/>
            <w:vAlign w:val="bottom"/>
          </w:tcPr>
          <w:p w14:paraId="310A0D65" w14:textId="25407FA7" w:rsidR="00D769B0" w:rsidRPr="00645D2E" w:rsidRDefault="00D769B0" w:rsidP="00AA3360">
            <w:pPr>
              <w:spacing w:after="0" w:line="240" w:lineRule="auto"/>
              <w:ind w:left="-101"/>
              <w:jc w:val="both"/>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eastAsia="th-TH"/>
              </w:rPr>
              <w:t>Non-cash movements:</w:t>
            </w:r>
          </w:p>
        </w:tc>
        <w:tc>
          <w:tcPr>
            <w:tcW w:w="1177" w:type="pct"/>
          </w:tcPr>
          <w:p w14:paraId="3A4AFE6D" w14:textId="77777777" w:rsidR="00D769B0" w:rsidRPr="00645D2E" w:rsidRDefault="00D769B0"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769B0" w:rsidRPr="00645D2E" w14:paraId="24708FAA" w14:textId="77777777" w:rsidTr="00275916">
        <w:trPr>
          <w:trHeight w:val="20"/>
        </w:trPr>
        <w:tc>
          <w:tcPr>
            <w:tcW w:w="3823" w:type="pct"/>
            <w:vAlign w:val="bottom"/>
          </w:tcPr>
          <w:p w14:paraId="3A3A0CE1" w14:textId="333EECEB" w:rsidR="00D769B0" w:rsidRPr="00645D2E" w:rsidRDefault="00D769B0" w:rsidP="00AA3360">
            <w:pPr>
              <w:spacing w:after="0" w:line="240" w:lineRule="auto"/>
              <w:ind w:left="-101"/>
              <w:jc w:val="both"/>
              <w:rPr>
                <w:rFonts w:ascii="Arial" w:hAnsi="Arial" w:cs="Arial"/>
                <w:color w:val="000000" w:themeColor="text1"/>
                <w:sz w:val="20"/>
                <w:szCs w:val="25"/>
                <w:cs/>
                <w:lang w:val="en-GB" w:eastAsia="th-TH"/>
              </w:rPr>
            </w:pPr>
            <w:r w:rsidRPr="00645D2E">
              <w:rPr>
                <w:rFonts w:ascii="Arial" w:hAnsi="Arial" w:cs="Arial"/>
                <w:color w:val="000000" w:themeColor="text1"/>
                <w:sz w:val="20"/>
                <w:szCs w:val="20"/>
                <w:lang w:val="en-GB" w:eastAsia="th-TH"/>
              </w:rPr>
              <w:t xml:space="preserve">Amortisation of </w:t>
            </w:r>
            <w:r w:rsidR="00275916" w:rsidRPr="00645D2E">
              <w:rPr>
                <w:rFonts w:ascii="Arial" w:hAnsi="Arial" w:cs="Arial"/>
                <w:color w:val="000000" w:themeColor="text1"/>
                <w:sz w:val="20"/>
                <w:szCs w:val="20"/>
                <w:lang w:val="en-GB" w:eastAsia="th-TH"/>
              </w:rPr>
              <w:t>front-end fee</w:t>
            </w:r>
          </w:p>
        </w:tc>
        <w:tc>
          <w:tcPr>
            <w:tcW w:w="1177" w:type="pct"/>
          </w:tcPr>
          <w:p w14:paraId="686276B3" w14:textId="4CDCC841" w:rsidR="00D769B0" w:rsidRPr="00645D2E" w:rsidRDefault="00E06F19"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8</w:t>
            </w:r>
          </w:p>
        </w:tc>
      </w:tr>
      <w:tr w:rsidR="00D769B0" w:rsidRPr="00645D2E" w14:paraId="1DA4F052" w14:textId="77777777" w:rsidTr="00275916">
        <w:trPr>
          <w:trHeight w:val="20"/>
        </w:trPr>
        <w:tc>
          <w:tcPr>
            <w:tcW w:w="3823" w:type="pct"/>
            <w:vAlign w:val="bottom"/>
          </w:tcPr>
          <w:p w14:paraId="7417BF06" w14:textId="77777777" w:rsidR="00D769B0" w:rsidRPr="00645D2E" w:rsidRDefault="00D769B0" w:rsidP="00AA33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1177" w:type="pct"/>
            <w:tcBorders>
              <w:top w:val="single" w:sz="4" w:space="0" w:color="auto"/>
            </w:tcBorders>
            <w:vAlign w:val="bottom"/>
          </w:tcPr>
          <w:p w14:paraId="2F67012D" w14:textId="77777777" w:rsidR="00D769B0" w:rsidRPr="00645D2E" w:rsidRDefault="00D769B0" w:rsidP="00AA33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D769B0" w:rsidRPr="00645D2E" w14:paraId="41D01BE7" w14:textId="77777777" w:rsidTr="00275916">
        <w:trPr>
          <w:trHeight w:val="20"/>
        </w:trPr>
        <w:tc>
          <w:tcPr>
            <w:tcW w:w="3823" w:type="pct"/>
            <w:vAlign w:val="bottom"/>
          </w:tcPr>
          <w:p w14:paraId="5BA42C84" w14:textId="40857AE7" w:rsidR="00D769B0" w:rsidRPr="00645D2E" w:rsidRDefault="00D769B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Closing net book amount</w:t>
            </w:r>
          </w:p>
        </w:tc>
        <w:tc>
          <w:tcPr>
            <w:tcW w:w="1177" w:type="pct"/>
          </w:tcPr>
          <w:p w14:paraId="4A23285C" w14:textId="51E6CC7C" w:rsidR="00D769B0" w:rsidRPr="00645D2E" w:rsidRDefault="006A0E6E"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36,03</w:t>
            </w:r>
            <w:r w:rsidR="00AD3C26" w:rsidRPr="00645D2E">
              <w:rPr>
                <w:rFonts w:cs="Arial"/>
                <w:color w:val="000000" w:themeColor="text1"/>
                <w:sz w:val="20"/>
                <w:szCs w:val="20"/>
                <w:lang w:val="en-GB"/>
              </w:rPr>
              <w:t>4</w:t>
            </w:r>
          </w:p>
        </w:tc>
      </w:tr>
      <w:tr w:rsidR="00D769B0" w:rsidRPr="00645D2E" w14:paraId="1FC31ED5" w14:textId="77777777" w:rsidTr="00275916">
        <w:trPr>
          <w:trHeight w:val="20"/>
        </w:trPr>
        <w:tc>
          <w:tcPr>
            <w:tcW w:w="3823" w:type="pct"/>
            <w:vAlign w:val="bottom"/>
          </w:tcPr>
          <w:p w14:paraId="67CB3585"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rPr>
            </w:pPr>
            <w:proofErr w:type="gramStart"/>
            <w:r w:rsidRPr="00645D2E">
              <w:rPr>
                <w:rFonts w:ascii="Arial" w:hAnsi="Arial" w:cs="Arial"/>
                <w:color w:val="000000" w:themeColor="text1"/>
                <w:sz w:val="20"/>
                <w:szCs w:val="20"/>
                <w:u w:val="single"/>
                <w:lang w:val="en-GB"/>
              </w:rPr>
              <w:t>Less</w:t>
            </w:r>
            <w:r w:rsidRPr="00645D2E">
              <w:rPr>
                <w:rFonts w:ascii="Arial" w:hAnsi="Arial" w:cs="Arial"/>
                <w:color w:val="000000" w:themeColor="text1"/>
                <w:sz w:val="20"/>
                <w:szCs w:val="20"/>
                <w:lang w:val="en-GB"/>
              </w:rPr>
              <w:t xml:space="preserve">  Current</w:t>
            </w:r>
            <w:proofErr w:type="gramEnd"/>
            <w:r w:rsidRPr="00645D2E">
              <w:rPr>
                <w:rFonts w:ascii="Arial" w:hAnsi="Arial" w:cs="Arial"/>
                <w:color w:val="000000" w:themeColor="text1"/>
                <w:sz w:val="20"/>
                <w:szCs w:val="20"/>
                <w:lang w:val="en-GB"/>
              </w:rPr>
              <w:t xml:space="preserve"> portion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financial institutions, net</w:t>
            </w:r>
          </w:p>
        </w:tc>
        <w:tc>
          <w:tcPr>
            <w:tcW w:w="1177" w:type="pct"/>
          </w:tcPr>
          <w:p w14:paraId="69273257" w14:textId="0A1E5158" w:rsidR="00D769B0" w:rsidRPr="00645D2E" w:rsidRDefault="00167BF8" w:rsidP="00AA33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(8,77</w:t>
            </w:r>
            <w:r w:rsidR="00AD3C26" w:rsidRPr="00645D2E">
              <w:rPr>
                <w:rFonts w:ascii="Arial" w:hAnsi="Arial" w:cs="Arial"/>
                <w:color w:val="000000" w:themeColor="text1"/>
                <w:sz w:val="20"/>
                <w:szCs w:val="20"/>
                <w:lang w:val="en-GB"/>
              </w:rPr>
              <w:t>1</w:t>
            </w:r>
            <w:r w:rsidRPr="00645D2E">
              <w:rPr>
                <w:rFonts w:ascii="Arial" w:hAnsi="Arial" w:cs="Arial"/>
                <w:color w:val="000000" w:themeColor="text1"/>
                <w:sz w:val="20"/>
                <w:szCs w:val="20"/>
                <w:lang w:val="en-GB"/>
              </w:rPr>
              <w:t>)</w:t>
            </w:r>
          </w:p>
        </w:tc>
      </w:tr>
      <w:tr w:rsidR="00D769B0" w:rsidRPr="00645D2E" w14:paraId="21FE5461" w14:textId="77777777" w:rsidTr="00275916">
        <w:trPr>
          <w:trHeight w:val="20"/>
        </w:trPr>
        <w:tc>
          <w:tcPr>
            <w:tcW w:w="3823" w:type="pct"/>
            <w:vAlign w:val="bottom"/>
          </w:tcPr>
          <w:p w14:paraId="1B828216"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rPr>
            </w:pPr>
          </w:p>
        </w:tc>
        <w:tc>
          <w:tcPr>
            <w:tcW w:w="1177" w:type="pct"/>
            <w:tcBorders>
              <w:top w:val="single" w:sz="4" w:space="0" w:color="auto"/>
            </w:tcBorders>
            <w:vAlign w:val="bottom"/>
          </w:tcPr>
          <w:p w14:paraId="419C3DDE" w14:textId="77777777" w:rsidR="00D769B0" w:rsidRPr="00645D2E" w:rsidRDefault="00D769B0" w:rsidP="00AA3360">
            <w:pPr>
              <w:spacing w:after="0" w:line="240" w:lineRule="auto"/>
              <w:ind w:right="-72" w:hanging="331"/>
              <w:jc w:val="right"/>
              <w:rPr>
                <w:rFonts w:ascii="Arial" w:hAnsi="Arial" w:cs="Arial"/>
                <w:color w:val="000000" w:themeColor="text1"/>
                <w:sz w:val="20"/>
                <w:szCs w:val="20"/>
                <w:lang w:val="en-GB"/>
              </w:rPr>
            </w:pPr>
          </w:p>
        </w:tc>
      </w:tr>
      <w:tr w:rsidR="00D769B0" w:rsidRPr="00645D2E" w14:paraId="09E0AA38" w14:textId="77777777" w:rsidTr="00275916">
        <w:trPr>
          <w:trHeight w:val="20"/>
        </w:trPr>
        <w:tc>
          <w:tcPr>
            <w:tcW w:w="3823" w:type="pct"/>
            <w:vAlign w:val="bottom"/>
          </w:tcPr>
          <w:p w14:paraId="34F7C1D7"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financial institutions, net</w:t>
            </w:r>
          </w:p>
        </w:tc>
        <w:tc>
          <w:tcPr>
            <w:tcW w:w="1177" w:type="pct"/>
            <w:tcBorders>
              <w:bottom w:val="single" w:sz="4" w:space="0" w:color="auto"/>
            </w:tcBorders>
          </w:tcPr>
          <w:p w14:paraId="274B2BEB" w14:textId="30C48815" w:rsidR="00D769B0" w:rsidRPr="00645D2E" w:rsidRDefault="007C4438" w:rsidP="00AA33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27,263</w:t>
            </w:r>
          </w:p>
        </w:tc>
      </w:tr>
    </w:tbl>
    <w:p w14:paraId="18F03E96" w14:textId="77777777" w:rsidR="00E93371" w:rsidRPr="00645D2E" w:rsidRDefault="00E93371">
      <w:pPr>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br w:type="page"/>
      </w:r>
    </w:p>
    <w:p w14:paraId="2C2E93DF" w14:textId="77777777" w:rsidR="00672ADD" w:rsidRPr="00645D2E" w:rsidRDefault="00672ADD" w:rsidP="00501B4B">
      <w:pPr>
        <w:spacing w:after="0" w:line="240" w:lineRule="auto"/>
        <w:jc w:val="both"/>
        <w:rPr>
          <w:rFonts w:ascii="Arial" w:hAnsi="Arial" w:cs="Arial"/>
          <w:color w:val="000000" w:themeColor="text1"/>
          <w:sz w:val="20"/>
          <w:szCs w:val="20"/>
          <w:lang w:val="en-GB"/>
        </w:rPr>
      </w:pPr>
    </w:p>
    <w:p w14:paraId="337CD9CC" w14:textId="5F2D7CA5" w:rsidR="00976448" w:rsidRPr="00645D2E" w:rsidRDefault="00803C4A" w:rsidP="00D6155C">
      <w:pPr>
        <w:spacing w:after="0"/>
        <w:jc w:val="both"/>
        <w:rPr>
          <w:rFonts w:ascii="Arial" w:hAnsi="Arial" w:cs="Arial"/>
          <w:color w:val="000000" w:themeColor="text1"/>
          <w:spacing w:val="2"/>
          <w:sz w:val="20"/>
          <w:szCs w:val="20"/>
          <w:cs/>
          <w:lang w:val="en-GB"/>
        </w:rPr>
      </w:pPr>
      <w:r w:rsidRPr="00645D2E">
        <w:rPr>
          <w:rFonts w:ascii="Arial" w:hAnsi="Arial" w:cs="Arial"/>
          <w:color w:val="000000" w:themeColor="text1"/>
          <w:spacing w:val="-4"/>
          <w:sz w:val="20"/>
          <w:szCs w:val="20"/>
          <w:lang w:val="en-GB"/>
        </w:rPr>
        <w:t xml:space="preserve">As </w:t>
      </w:r>
      <w:proofErr w:type="gramStart"/>
      <w:r w:rsidR="00275916" w:rsidRPr="00645D2E">
        <w:rPr>
          <w:rFonts w:ascii="Arial" w:hAnsi="Arial" w:cs="Arial"/>
          <w:color w:val="000000" w:themeColor="text1"/>
          <w:spacing w:val="-4"/>
          <w:sz w:val="20"/>
          <w:szCs w:val="20"/>
          <w:lang w:val="en-GB"/>
        </w:rPr>
        <w:t>at</w:t>
      </w:r>
      <w:proofErr w:type="gramEnd"/>
      <w:r w:rsidRPr="00645D2E">
        <w:rPr>
          <w:rFonts w:ascii="Arial" w:hAnsi="Arial" w:cs="Arial"/>
          <w:color w:val="000000" w:themeColor="text1"/>
          <w:spacing w:val="-4"/>
          <w:sz w:val="20"/>
          <w:szCs w:val="20"/>
          <w:lang w:val="en-GB"/>
        </w:rPr>
        <w:t xml:space="preserve"> </w:t>
      </w:r>
      <w:r w:rsidR="00B441C1" w:rsidRPr="00645D2E">
        <w:rPr>
          <w:rFonts w:ascii="Arial" w:hAnsi="Arial" w:cs="Arial"/>
          <w:color w:val="000000" w:themeColor="text1"/>
          <w:sz w:val="20"/>
          <w:szCs w:val="20"/>
          <w:lang w:val="en-GB"/>
        </w:rPr>
        <w:t>31</w:t>
      </w:r>
      <w:r w:rsidR="00AA3360" w:rsidRPr="00645D2E">
        <w:rPr>
          <w:rFonts w:ascii="Arial" w:hAnsi="Arial" w:cs="Arial"/>
          <w:color w:val="000000" w:themeColor="text1"/>
          <w:sz w:val="20"/>
          <w:szCs w:val="20"/>
          <w:lang w:val="en-GB"/>
        </w:rPr>
        <w:t xml:space="preserve"> March </w:t>
      </w:r>
      <w:r w:rsidR="00B441C1" w:rsidRPr="00645D2E">
        <w:rPr>
          <w:rFonts w:ascii="Arial" w:hAnsi="Arial" w:cs="Arial"/>
          <w:color w:val="000000" w:themeColor="text1"/>
          <w:spacing w:val="-4"/>
          <w:sz w:val="20"/>
          <w:szCs w:val="20"/>
          <w:lang w:val="en-GB"/>
        </w:rPr>
        <w:t>2026</w:t>
      </w:r>
      <w:r w:rsidRPr="00645D2E">
        <w:rPr>
          <w:rFonts w:ascii="Arial" w:hAnsi="Arial" w:cs="Arial"/>
          <w:color w:val="000000" w:themeColor="text1"/>
          <w:spacing w:val="-4"/>
          <w:sz w:val="20"/>
          <w:szCs w:val="20"/>
          <w:lang w:val="en-GB"/>
        </w:rPr>
        <w:t>, the Group ha</w:t>
      </w:r>
      <w:r w:rsidR="0054671E" w:rsidRPr="00645D2E">
        <w:rPr>
          <w:rFonts w:ascii="Arial" w:hAnsi="Arial" w:cs="Arial"/>
          <w:color w:val="000000" w:themeColor="text1"/>
          <w:spacing w:val="-4"/>
          <w:sz w:val="20"/>
          <w:szCs w:val="20"/>
          <w:lang w:val="en-GB"/>
        </w:rPr>
        <w:t>d</w:t>
      </w:r>
      <w:r w:rsidRPr="00645D2E">
        <w:rPr>
          <w:rFonts w:ascii="Arial" w:hAnsi="Arial" w:cs="Arial"/>
          <w:color w:val="000000" w:themeColor="text1"/>
          <w:spacing w:val="-4"/>
          <w:sz w:val="20"/>
          <w:szCs w:val="20"/>
          <w:lang w:val="en-GB"/>
        </w:rPr>
        <w:t xml:space="preserve"> long-term loan from a financial institution denominated in Thai Baht</w:t>
      </w:r>
      <w:r w:rsidRPr="00645D2E">
        <w:rPr>
          <w:rFonts w:ascii="Arial" w:hAnsi="Arial" w:cs="Arial"/>
          <w:color w:val="000000" w:themeColor="text1"/>
          <w:sz w:val="20"/>
          <w:szCs w:val="20"/>
          <w:lang w:val="en-GB"/>
        </w:rPr>
        <w:t xml:space="preserve">. The loan </w:t>
      </w:r>
      <w:r w:rsidR="008104F2" w:rsidRPr="00645D2E">
        <w:rPr>
          <w:rFonts w:ascii="Arial" w:hAnsi="Arial" w:cs="Arial"/>
          <w:color w:val="000000" w:themeColor="text1"/>
          <w:sz w:val="20"/>
          <w:szCs w:val="20"/>
          <w:lang w:val="en-GB"/>
        </w:rPr>
        <w:t xml:space="preserve">was </w:t>
      </w:r>
      <w:r w:rsidRPr="00645D2E">
        <w:rPr>
          <w:rFonts w:ascii="Arial" w:hAnsi="Arial" w:cs="Arial"/>
          <w:color w:val="000000" w:themeColor="text1"/>
          <w:sz w:val="20"/>
          <w:szCs w:val="20"/>
          <w:lang w:val="en-GB"/>
        </w:rPr>
        <w:t>secured by land and buildings and machinery, with net book values of</w:t>
      </w:r>
      <w:r w:rsidR="00D53CD9" w:rsidRPr="00645D2E">
        <w:rPr>
          <w:rFonts w:ascii="Arial" w:hAnsi="Arial" w:cs="Arial"/>
          <w:color w:val="000000" w:themeColor="text1"/>
          <w:sz w:val="20"/>
          <w:szCs w:val="20"/>
          <w:lang w:val="en-GB"/>
        </w:rPr>
        <w:t xml:space="preserve"> Baht</w:t>
      </w:r>
      <w:r w:rsidRPr="00645D2E">
        <w:rPr>
          <w:rFonts w:ascii="Arial" w:hAnsi="Arial" w:cs="Arial"/>
          <w:color w:val="000000" w:themeColor="text1"/>
          <w:sz w:val="20"/>
          <w:szCs w:val="20"/>
          <w:lang w:val="en-GB"/>
        </w:rPr>
        <w:t xml:space="preserve"> </w:t>
      </w:r>
      <w:r w:rsidR="00F31283" w:rsidRPr="00645D2E">
        <w:rPr>
          <w:rFonts w:ascii="Arial" w:hAnsi="Arial" w:cs="Arial"/>
          <w:color w:val="000000" w:themeColor="text1"/>
          <w:sz w:val="20"/>
          <w:szCs w:val="20"/>
          <w:lang w:val="en-GB"/>
        </w:rPr>
        <w:t>17.87</w:t>
      </w:r>
      <w:r w:rsidR="00731526"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 xml:space="preserve">million and </w:t>
      </w:r>
      <w:r w:rsidR="0096340E" w:rsidRPr="00645D2E">
        <w:rPr>
          <w:rFonts w:ascii="Arial" w:hAnsi="Arial" w:cs="Arial"/>
          <w:color w:val="000000" w:themeColor="text1"/>
          <w:sz w:val="20"/>
          <w:szCs w:val="20"/>
          <w:lang w:val="en-GB"/>
        </w:rPr>
        <w:t xml:space="preserve">Baht </w:t>
      </w:r>
      <w:r w:rsidR="00113CA0" w:rsidRPr="00645D2E">
        <w:rPr>
          <w:rFonts w:ascii="Arial" w:hAnsi="Arial" w:cs="Arial"/>
          <w:color w:val="000000" w:themeColor="text1"/>
          <w:sz w:val="20"/>
          <w:szCs w:val="20"/>
          <w:lang w:val="en-GB"/>
        </w:rPr>
        <w:t>95.50</w:t>
      </w:r>
      <w:r w:rsidR="00731526"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millio</w:t>
      </w:r>
      <w:r w:rsidR="000E6E34" w:rsidRPr="00645D2E">
        <w:rPr>
          <w:rFonts w:ascii="Arial" w:hAnsi="Arial" w:cs="Arial"/>
          <w:color w:val="000000" w:themeColor="text1"/>
          <w:sz w:val="20"/>
          <w:szCs w:val="20"/>
          <w:lang w:val="en-GB"/>
        </w:rPr>
        <w:t>n</w:t>
      </w:r>
      <w:r w:rsidRPr="00645D2E">
        <w:rPr>
          <w:rFonts w:ascii="Arial" w:hAnsi="Arial" w:cs="Arial"/>
          <w:color w:val="000000" w:themeColor="text1"/>
          <w:sz w:val="20"/>
          <w:szCs w:val="20"/>
          <w:lang w:val="en-GB"/>
        </w:rPr>
        <w:t xml:space="preserve">, respectively (As </w:t>
      </w:r>
      <w:proofErr w:type="gramStart"/>
      <w:r w:rsidR="00275916" w:rsidRPr="00645D2E">
        <w:rPr>
          <w:rFonts w:ascii="Arial" w:hAnsi="Arial" w:cs="Arial"/>
          <w:color w:val="000000" w:themeColor="text1"/>
          <w:sz w:val="20"/>
          <w:szCs w:val="20"/>
          <w:lang w:val="en-GB"/>
        </w:rPr>
        <w:t>at</w:t>
      </w:r>
      <w:proofErr w:type="gram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31</w:t>
      </w:r>
      <w:r w:rsidR="72700A2A" w:rsidRPr="00645D2E">
        <w:rPr>
          <w:rFonts w:ascii="Arial" w:hAnsi="Arial" w:cs="Arial"/>
          <w:color w:val="000000" w:themeColor="text1"/>
          <w:sz w:val="20"/>
          <w:szCs w:val="20"/>
          <w:lang w:val="en-GB"/>
        </w:rPr>
        <w:t xml:space="preserve"> December </w:t>
      </w:r>
      <w:r w:rsidR="00B441C1" w:rsidRPr="00645D2E">
        <w:rPr>
          <w:rFonts w:ascii="Arial" w:hAnsi="Arial" w:cs="Arial"/>
          <w:color w:val="000000" w:themeColor="text1"/>
          <w:sz w:val="20"/>
          <w:szCs w:val="20"/>
          <w:lang w:val="en-GB"/>
        </w:rPr>
        <w:t>2025</w:t>
      </w:r>
      <w:r w:rsidR="00275916" w:rsidRPr="00645D2E">
        <w:rPr>
          <w:rFonts w:ascii="Arial" w:hAnsi="Arial" w:cs="Arial"/>
          <w:color w:val="000000" w:themeColor="text1"/>
          <w:sz w:val="20"/>
          <w:szCs w:val="20"/>
          <w:lang w:val="en-GB"/>
        </w:rPr>
        <w:t xml:space="preserve">: </w:t>
      </w:r>
      <w:r w:rsidR="72700A2A" w:rsidRPr="00645D2E">
        <w:rPr>
          <w:rFonts w:ascii="Arial" w:hAnsi="Arial" w:cs="Arial"/>
          <w:color w:val="000000" w:themeColor="text1"/>
          <w:spacing w:val="2"/>
          <w:sz w:val="20"/>
          <w:szCs w:val="20"/>
          <w:lang w:val="en-GB"/>
        </w:rPr>
        <w:t xml:space="preserve">Baht </w:t>
      </w:r>
      <w:r w:rsidR="00F417A7" w:rsidRPr="00645D2E">
        <w:rPr>
          <w:rFonts w:ascii="Arial" w:hAnsi="Arial" w:cs="Arial"/>
          <w:color w:val="000000" w:themeColor="text1"/>
          <w:spacing w:val="2"/>
          <w:sz w:val="20"/>
          <w:szCs w:val="20"/>
          <w:lang w:val="en-GB"/>
        </w:rPr>
        <w:t>18</w:t>
      </w:r>
      <w:r w:rsidR="00D6477A" w:rsidRPr="00645D2E">
        <w:rPr>
          <w:rFonts w:ascii="Arial" w:hAnsi="Arial" w:cs="Arial"/>
          <w:color w:val="000000" w:themeColor="text1"/>
          <w:spacing w:val="2"/>
          <w:sz w:val="20"/>
          <w:szCs w:val="20"/>
          <w:lang w:val="en-GB"/>
        </w:rPr>
        <w:t>.11</w:t>
      </w:r>
      <w:r w:rsidR="72700A2A" w:rsidRPr="00645D2E">
        <w:rPr>
          <w:rFonts w:ascii="Arial" w:hAnsi="Arial" w:cs="Arial"/>
          <w:color w:val="000000" w:themeColor="text1"/>
          <w:spacing w:val="2"/>
          <w:sz w:val="20"/>
          <w:szCs w:val="20"/>
          <w:lang w:val="en-GB"/>
        </w:rPr>
        <w:t xml:space="preserve"> million</w:t>
      </w:r>
      <w:r w:rsidR="00D6477A" w:rsidRPr="00645D2E">
        <w:rPr>
          <w:rFonts w:ascii="Arial" w:hAnsi="Arial" w:cs="Arial"/>
          <w:color w:val="000000" w:themeColor="text1"/>
          <w:spacing w:val="2"/>
          <w:sz w:val="20"/>
          <w:szCs w:val="20"/>
          <w:lang w:val="en-GB"/>
        </w:rPr>
        <w:t xml:space="preserve"> and Baht </w:t>
      </w:r>
      <w:r w:rsidR="00872639" w:rsidRPr="00645D2E">
        <w:rPr>
          <w:rFonts w:ascii="Arial" w:hAnsi="Arial" w:cs="Arial"/>
          <w:color w:val="000000" w:themeColor="text1"/>
          <w:spacing w:val="2"/>
          <w:sz w:val="20"/>
          <w:szCs w:val="20"/>
          <w:lang w:val="en-GB"/>
        </w:rPr>
        <w:t>97</w:t>
      </w:r>
      <w:r w:rsidR="00230F48" w:rsidRPr="00645D2E">
        <w:rPr>
          <w:rFonts w:ascii="Arial" w:hAnsi="Arial" w:cs="Arial"/>
          <w:color w:val="000000" w:themeColor="text1"/>
          <w:spacing w:val="2"/>
          <w:sz w:val="20"/>
          <w:szCs w:val="20"/>
          <w:lang w:val="en-GB"/>
        </w:rPr>
        <w:t>.87</w:t>
      </w:r>
      <w:r w:rsidR="00D6477A" w:rsidRPr="00645D2E">
        <w:rPr>
          <w:rFonts w:ascii="Arial" w:hAnsi="Arial" w:cs="Arial"/>
          <w:color w:val="000000" w:themeColor="text1"/>
          <w:spacing w:val="2"/>
          <w:sz w:val="20"/>
          <w:szCs w:val="20"/>
          <w:lang w:val="en-GB"/>
        </w:rPr>
        <w:t xml:space="preserve"> million</w:t>
      </w:r>
      <w:r w:rsidRPr="00645D2E">
        <w:rPr>
          <w:rFonts w:ascii="Arial" w:hAnsi="Arial" w:cs="Arial"/>
          <w:color w:val="000000" w:themeColor="text1"/>
          <w:spacing w:val="2"/>
          <w:sz w:val="20"/>
          <w:szCs w:val="20"/>
          <w:lang w:val="en-GB"/>
        </w:rPr>
        <w:t>)</w:t>
      </w:r>
      <w:r w:rsidR="670E386B" w:rsidRPr="00645D2E">
        <w:rPr>
          <w:rFonts w:ascii="Arial" w:hAnsi="Arial" w:cs="Arial"/>
          <w:color w:val="000000" w:themeColor="text1"/>
          <w:spacing w:val="2"/>
          <w:sz w:val="20"/>
          <w:szCs w:val="20"/>
          <w:lang w:val="en-GB"/>
        </w:rPr>
        <w:t>.</w:t>
      </w:r>
    </w:p>
    <w:p w14:paraId="3246D65A" w14:textId="77777777" w:rsidR="00D6155C" w:rsidRPr="00645D2E" w:rsidRDefault="00D6155C" w:rsidP="00501B4B">
      <w:pPr>
        <w:spacing w:after="0" w:line="240" w:lineRule="auto"/>
        <w:jc w:val="both"/>
        <w:rPr>
          <w:rFonts w:ascii="Arial" w:hAnsi="Arial" w:cs="Arial"/>
          <w:color w:val="000000" w:themeColor="text1"/>
          <w:sz w:val="20"/>
          <w:szCs w:val="20"/>
          <w:lang w:val="en-GB"/>
        </w:rPr>
      </w:pPr>
    </w:p>
    <w:p w14:paraId="65755299" w14:textId="77777777" w:rsidR="00E93371" w:rsidRPr="00645D2E" w:rsidRDefault="00E9337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6B6EEED" w14:textId="77777777" w:rsidTr="00312E06">
        <w:trPr>
          <w:trHeight w:val="386"/>
        </w:trPr>
        <w:tc>
          <w:tcPr>
            <w:tcW w:w="9450" w:type="dxa"/>
            <w:vAlign w:val="center"/>
          </w:tcPr>
          <w:p w14:paraId="6F5CD07B" w14:textId="787DB137" w:rsidR="009D49A9" w:rsidRPr="00645D2E" w:rsidRDefault="00A404FD" w:rsidP="00976448">
            <w:pPr>
              <w:spacing w:after="0" w:line="240" w:lineRule="auto"/>
              <w:ind w:left="432" w:hanging="541"/>
              <w:jc w:val="both"/>
              <w:rPr>
                <w:rFonts w:ascii="Arial" w:hAnsi="Arial" w:cs="Arial"/>
                <w:color w:val="000000" w:themeColor="text1"/>
                <w:sz w:val="20"/>
                <w:szCs w:val="20"/>
                <w:lang w:val="en-GB"/>
              </w:rPr>
            </w:pPr>
            <w:r w:rsidRPr="00645D2E">
              <w:rPr>
                <w:rFonts w:ascii="Arial" w:hAnsi="Arial" w:cs="Arial"/>
                <w:b/>
                <w:bCs/>
                <w:color w:val="000000" w:themeColor="text1"/>
                <w:sz w:val="20"/>
                <w:szCs w:val="25"/>
                <w:lang w:val="en-GB"/>
              </w:rPr>
              <w:t>18</w:t>
            </w:r>
            <w:r w:rsidR="005C4476"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Lease liabilities, net</w:t>
            </w:r>
          </w:p>
        </w:tc>
      </w:tr>
    </w:tbl>
    <w:p w14:paraId="5608A6A0" w14:textId="77777777" w:rsidR="009D49A9" w:rsidRPr="00645D2E" w:rsidRDefault="009D49A9" w:rsidP="00501B4B">
      <w:pPr>
        <w:autoSpaceDE w:val="0"/>
        <w:autoSpaceDN w:val="0"/>
        <w:adjustRightInd w:val="0"/>
        <w:spacing w:after="0" w:line="240" w:lineRule="auto"/>
        <w:jc w:val="both"/>
        <w:rPr>
          <w:rFonts w:ascii="Arial" w:eastAsia="MS Mincho" w:hAnsi="Arial" w:cs="Arial"/>
          <w:color w:val="000000" w:themeColor="text1"/>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45D2E" w14:paraId="48EFC018" w14:textId="77777777" w:rsidTr="00976448">
        <w:tc>
          <w:tcPr>
            <w:tcW w:w="3330" w:type="pct"/>
          </w:tcPr>
          <w:p w14:paraId="24ED29D5" w14:textId="77777777" w:rsidR="009D49A9" w:rsidRPr="00645D2E"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Pr>
          <w:p w14:paraId="396AA4D3" w14:textId="77777777" w:rsidR="009D49A9" w:rsidRPr="00645D2E" w:rsidRDefault="009D49A9" w:rsidP="00B441C1">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Consolidated financial information</w:t>
            </w:r>
          </w:p>
        </w:tc>
        <w:tc>
          <w:tcPr>
            <w:tcW w:w="834" w:type="pct"/>
          </w:tcPr>
          <w:p w14:paraId="4B420154" w14:textId="77777777" w:rsidR="009D49A9" w:rsidRPr="00645D2E" w:rsidRDefault="009D49A9" w:rsidP="00B441C1">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Separate</w:t>
            </w:r>
          </w:p>
          <w:p w14:paraId="3E39C2B7" w14:textId="77777777" w:rsidR="009D49A9" w:rsidRPr="00645D2E" w:rsidRDefault="009D49A9" w:rsidP="00B441C1">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financial information</w:t>
            </w:r>
          </w:p>
        </w:tc>
      </w:tr>
      <w:tr w:rsidR="004C4983" w:rsidRPr="00645D2E" w14:paraId="71CEC989" w14:textId="77777777" w:rsidTr="00014FD3">
        <w:tc>
          <w:tcPr>
            <w:tcW w:w="3330" w:type="pct"/>
          </w:tcPr>
          <w:p w14:paraId="30A93BDA" w14:textId="77777777" w:rsidR="009D49A9" w:rsidRPr="00645D2E"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bottom w:val="single" w:sz="4" w:space="0" w:color="auto"/>
            </w:tcBorders>
          </w:tcPr>
          <w:p w14:paraId="6769D995" w14:textId="3ABB976E" w:rsidR="009D49A9" w:rsidRPr="00645D2E"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Baht</w:t>
            </w:r>
            <w:r w:rsidRPr="00645D2E">
              <w:rPr>
                <w:rFonts w:ascii="Arial" w:eastAsia="MS Mincho" w:hAnsi="Arial" w:cs="Arial"/>
                <w:b/>
                <w:bCs/>
                <w:color w:val="000000" w:themeColor="text1"/>
                <w:sz w:val="20"/>
                <w:szCs w:val="20"/>
                <w:cs/>
                <w:lang w:val="en-GB"/>
              </w:rPr>
              <w:t>’</w:t>
            </w:r>
            <w:r w:rsidR="00B441C1" w:rsidRPr="00645D2E">
              <w:rPr>
                <w:rFonts w:ascii="Arial" w:eastAsia="MS Mincho" w:hAnsi="Arial" w:cs="Arial"/>
                <w:b/>
                <w:bCs/>
                <w:color w:val="000000" w:themeColor="text1"/>
                <w:sz w:val="20"/>
                <w:szCs w:val="20"/>
                <w:lang w:val="en-GB"/>
              </w:rPr>
              <w:t>000</w:t>
            </w:r>
          </w:p>
        </w:tc>
        <w:tc>
          <w:tcPr>
            <w:tcW w:w="834" w:type="pct"/>
            <w:tcBorders>
              <w:bottom w:val="single" w:sz="4" w:space="0" w:color="auto"/>
            </w:tcBorders>
          </w:tcPr>
          <w:p w14:paraId="62CD1C97" w14:textId="7CF6F229" w:rsidR="009D49A9" w:rsidRPr="00645D2E"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Baht</w:t>
            </w:r>
            <w:r w:rsidRPr="00645D2E">
              <w:rPr>
                <w:rFonts w:ascii="Arial" w:eastAsia="MS Mincho" w:hAnsi="Arial" w:cs="Arial"/>
                <w:b/>
                <w:bCs/>
                <w:color w:val="000000" w:themeColor="text1"/>
                <w:sz w:val="20"/>
                <w:szCs w:val="20"/>
                <w:cs/>
                <w:lang w:val="en-GB"/>
              </w:rPr>
              <w:t>’</w:t>
            </w:r>
            <w:r w:rsidR="00B441C1" w:rsidRPr="00645D2E">
              <w:rPr>
                <w:rFonts w:ascii="Arial" w:eastAsia="MS Mincho" w:hAnsi="Arial" w:cs="Arial"/>
                <w:b/>
                <w:bCs/>
                <w:color w:val="000000" w:themeColor="text1"/>
                <w:sz w:val="20"/>
                <w:szCs w:val="20"/>
                <w:lang w:val="en-GB"/>
              </w:rPr>
              <w:t>000</w:t>
            </w:r>
          </w:p>
        </w:tc>
      </w:tr>
      <w:tr w:rsidR="004C4983" w:rsidRPr="00645D2E" w14:paraId="06C9A07F" w14:textId="77777777" w:rsidTr="00014FD3">
        <w:tc>
          <w:tcPr>
            <w:tcW w:w="3330" w:type="pct"/>
          </w:tcPr>
          <w:p w14:paraId="25167034" w14:textId="77777777" w:rsidR="009D49A9" w:rsidRPr="00645D2E"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top w:val="single" w:sz="4" w:space="0" w:color="auto"/>
            </w:tcBorders>
            <w:vAlign w:val="bottom"/>
          </w:tcPr>
          <w:p w14:paraId="68DB2FDD"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3BC81B3C"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4C4983" w:rsidRPr="00645D2E" w14:paraId="1B5C00E7" w14:textId="77777777" w:rsidTr="00014FD3">
        <w:tc>
          <w:tcPr>
            <w:tcW w:w="3330" w:type="pct"/>
            <w:vAlign w:val="bottom"/>
          </w:tcPr>
          <w:p w14:paraId="001ED77F" w14:textId="054A17C3" w:rsidR="009D49A9" w:rsidRPr="00645D2E" w:rsidRDefault="00AA3360" w:rsidP="00501B4B">
            <w:pPr>
              <w:spacing w:after="0" w:line="240" w:lineRule="auto"/>
              <w:ind w:left="-101"/>
              <w:jc w:val="both"/>
              <w:rPr>
                <w:rFonts w:ascii="Arial" w:eastAsia="MS Mincho"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three-month period ended </w:t>
            </w:r>
            <w:r w:rsidR="00B441C1" w:rsidRPr="00645D2E">
              <w:rPr>
                <w:rFonts w:ascii="Arial" w:hAnsi="Arial" w:cs="Arial"/>
                <w:b/>
                <w:bCs/>
                <w:color w:val="000000" w:themeColor="text1"/>
                <w:sz w:val="20"/>
                <w:szCs w:val="20"/>
                <w:lang w:val="en-GB"/>
              </w:rPr>
              <w:t>31</w:t>
            </w:r>
            <w:r w:rsidRPr="00645D2E">
              <w:rPr>
                <w:rFonts w:ascii="Arial" w:hAnsi="Arial" w:cs="Arial"/>
                <w:b/>
                <w:bCs/>
                <w:color w:val="000000" w:themeColor="text1"/>
                <w:sz w:val="20"/>
                <w:szCs w:val="20"/>
                <w:lang w:val="en-GB"/>
              </w:rPr>
              <w:t xml:space="preserve"> March </w:t>
            </w:r>
            <w:r w:rsidR="00B441C1" w:rsidRPr="00645D2E">
              <w:rPr>
                <w:rFonts w:ascii="Arial" w:hAnsi="Arial" w:cs="Arial"/>
                <w:b/>
                <w:bCs/>
                <w:color w:val="000000" w:themeColor="text1"/>
                <w:sz w:val="20"/>
                <w:szCs w:val="20"/>
                <w:lang w:val="en-GB"/>
              </w:rPr>
              <w:t>2026</w:t>
            </w:r>
          </w:p>
        </w:tc>
        <w:tc>
          <w:tcPr>
            <w:tcW w:w="836" w:type="pct"/>
            <w:vAlign w:val="bottom"/>
          </w:tcPr>
          <w:p w14:paraId="3A3DCED2"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vAlign w:val="bottom"/>
          </w:tcPr>
          <w:p w14:paraId="70342428"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5A7BFD" w:rsidRPr="00645D2E" w14:paraId="314D54A4" w14:textId="77777777">
        <w:tc>
          <w:tcPr>
            <w:tcW w:w="3330" w:type="pct"/>
          </w:tcPr>
          <w:p w14:paraId="339B66D3" w14:textId="23492641" w:rsidR="005A7BFD" w:rsidRPr="00645D2E" w:rsidRDefault="005A7BFD" w:rsidP="005A7BFD">
            <w:pPr>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 xml:space="preserve">Opening net book </w:t>
            </w:r>
            <w:r w:rsidRPr="00645D2E">
              <w:rPr>
                <w:rFonts w:ascii="Arial" w:hAnsi="Arial" w:cs="Arial"/>
                <w:color w:val="000000" w:themeColor="text1"/>
                <w:sz w:val="20"/>
                <w:szCs w:val="20"/>
                <w:lang w:val="en-GB"/>
              </w:rPr>
              <w:t>amount</w:t>
            </w:r>
          </w:p>
        </w:tc>
        <w:tc>
          <w:tcPr>
            <w:tcW w:w="836" w:type="pct"/>
          </w:tcPr>
          <w:p w14:paraId="6BC47C60" w14:textId="7D998AAB" w:rsidR="005A7BFD" w:rsidRPr="00645D2E" w:rsidRDefault="005A7BFD" w:rsidP="005A7BFD">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147,68</w:t>
            </w:r>
            <w:r w:rsidR="00E45CAF" w:rsidRPr="00645D2E">
              <w:rPr>
                <w:rFonts w:ascii="Arial" w:hAnsi="Arial" w:cs="Arial"/>
                <w:color w:val="000000" w:themeColor="text1"/>
                <w:sz w:val="20"/>
                <w:szCs w:val="20"/>
                <w:lang w:val="en-GB"/>
              </w:rPr>
              <w:t>5</w:t>
            </w:r>
            <w:r w:rsidRPr="00645D2E">
              <w:rPr>
                <w:rFonts w:ascii="Arial" w:hAnsi="Arial" w:cs="Arial"/>
                <w:color w:val="000000" w:themeColor="text1"/>
                <w:sz w:val="20"/>
                <w:szCs w:val="20"/>
                <w:lang w:val="en-GB"/>
              </w:rPr>
              <w:t xml:space="preserve"> </w:t>
            </w:r>
          </w:p>
        </w:tc>
        <w:tc>
          <w:tcPr>
            <w:tcW w:w="834" w:type="pct"/>
          </w:tcPr>
          <w:p w14:paraId="6BE452E7" w14:textId="218A64E6" w:rsidR="005A7BFD" w:rsidRPr="00645D2E" w:rsidRDefault="005A7BFD" w:rsidP="005A7BFD">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19,97</w:t>
            </w:r>
            <w:r w:rsidR="00E45CAF" w:rsidRPr="00645D2E">
              <w:rPr>
                <w:rFonts w:ascii="Arial" w:hAnsi="Arial" w:cs="Arial"/>
                <w:color w:val="000000" w:themeColor="text1"/>
                <w:sz w:val="20"/>
                <w:szCs w:val="20"/>
                <w:lang w:val="en-GB"/>
              </w:rPr>
              <w:t>2</w:t>
            </w:r>
            <w:r w:rsidRPr="00645D2E">
              <w:rPr>
                <w:rFonts w:ascii="Arial" w:hAnsi="Arial" w:cs="Arial"/>
                <w:color w:val="000000" w:themeColor="text1"/>
                <w:sz w:val="20"/>
                <w:szCs w:val="20"/>
                <w:lang w:val="en-GB"/>
              </w:rPr>
              <w:t xml:space="preserve"> </w:t>
            </w:r>
          </w:p>
        </w:tc>
      </w:tr>
      <w:tr w:rsidR="00AA3360" w:rsidRPr="00645D2E" w14:paraId="48C21D16" w14:textId="77777777" w:rsidTr="00014FD3">
        <w:tc>
          <w:tcPr>
            <w:tcW w:w="3330" w:type="pct"/>
          </w:tcPr>
          <w:p w14:paraId="7EB4E0A1" w14:textId="77777777" w:rsidR="00AA3360" w:rsidRPr="00645D2E" w:rsidRDefault="00AA3360" w:rsidP="00AA3360">
            <w:pPr>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eastAsia="th-TH"/>
              </w:rPr>
              <w:t>Cash flows</w:t>
            </w:r>
            <w:r w:rsidRPr="00645D2E">
              <w:rPr>
                <w:rFonts w:ascii="Arial" w:eastAsia="MS Mincho" w:hAnsi="Arial" w:cs="Arial"/>
                <w:color w:val="000000" w:themeColor="text1"/>
                <w:sz w:val="20"/>
                <w:szCs w:val="20"/>
                <w:cs/>
                <w:lang w:val="en-GB" w:eastAsia="th-TH"/>
              </w:rPr>
              <w:t>:</w:t>
            </w:r>
          </w:p>
        </w:tc>
        <w:tc>
          <w:tcPr>
            <w:tcW w:w="836" w:type="pct"/>
          </w:tcPr>
          <w:p w14:paraId="7C1A8482" w14:textId="750011FB" w:rsidR="00AA3360" w:rsidRPr="00645D2E" w:rsidRDefault="00AA3360" w:rsidP="00AA3360">
            <w:pPr>
              <w:spacing w:after="0" w:line="240" w:lineRule="auto"/>
              <w:ind w:right="-72"/>
              <w:jc w:val="right"/>
              <w:rPr>
                <w:rFonts w:ascii="Arial" w:eastAsia="Cordia New" w:hAnsi="Arial" w:cs="Arial"/>
                <w:color w:val="000000" w:themeColor="text1"/>
                <w:sz w:val="20"/>
                <w:szCs w:val="20"/>
                <w:lang w:val="en-GB"/>
              </w:rPr>
            </w:pPr>
          </w:p>
        </w:tc>
        <w:tc>
          <w:tcPr>
            <w:tcW w:w="834" w:type="pct"/>
          </w:tcPr>
          <w:p w14:paraId="205A7187" w14:textId="1EBEC5E4" w:rsidR="00AA3360" w:rsidRPr="00645D2E" w:rsidRDefault="00AA3360" w:rsidP="00AA3360">
            <w:pPr>
              <w:spacing w:after="0" w:line="240" w:lineRule="auto"/>
              <w:ind w:right="-72"/>
              <w:jc w:val="right"/>
              <w:rPr>
                <w:rFonts w:ascii="Arial" w:eastAsia="Cordia New" w:hAnsi="Arial" w:cs="Arial"/>
                <w:color w:val="000000" w:themeColor="text1"/>
                <w:sz w:val="20"/>
                <w:szCs w:val="20"/>
                <w:lang w:val="en-GB"/>
              </w:rPr>
            </w:pPr>
          </w:p>
        </w:tc>
      </w:tr>
      <w:tr w:rsidR="00214591" w:rsidRPr="00645D2E" w14:paraId="577E0E97" w14:textId="77777777" w:rsidTr="00014FD3">
        <w:tc>
          <w:tcPr>
            <w:tcW w:w="3330" w:type="pct"/>
          </w:tcPr>
          <w:p w14:paraId="59E2B50D" w14:textId="77777777" w:rsidR="00214591" w:rsidRPr="00645D2E" w:rsidRDefault="00214591" w:rsidP="00214591">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Repayments of lease liabilities</w:t>
            </w:r>
          </w:p>
        </w:tc>
        <w:tc>
          <w:tcPr>
            <w:tcW w:w="836" w:type="pct"/>
          </w:tcPr>
          <w:p w14:paraId="69488851" w14:textId="1D731504" w:rsidR="00214591" w:rsidRPr="00645D2E" w:rsidRDefault="0066011C" w:rsidP="00214591">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(8,26</w:t>
            </w:r>
            <w:r w:rsidR="00E45CAF" w:rsidRPr="00645D2E">
              <w:rPr>
                <w:rFonts w:ascii="Arial" w:hAnsi="Arial" w:cs="Arial"/>
                <w:color w:val="000000" w:themeColor="text1"/>
                <w:sz w:val="20"/>
                <w:szCs w:val="20"/>
                <w:lang w:val="en-GB"/>
              </w:rPr>
              <w:t>0</w:t>
            </w:r>
            <w:r w:rsidRPr="00645D2E">
              <w:rPr>
                <w:rFonts w:ascii="Arial" w:hAnsi="Arial" w:cs="Arial"/>
                <w:color w:val="000000" w:themeColor="text1"/>
                <w:sz w:val="20"/>
                <w:szCs w:val="20"/>
                <w:lang w:val="en-GB"/>
              </w:rPr>
              <w:t>)</w:t>
            </w:r>
          </w:p>
        </w:tc>
        <w:tc>
          <w:tcPr>
            <w:tcW w:w="834" w:type="pct"/>
          </w:tcPr>
          <w:p w14:paraId="1EA2680A" w14:textId="2915760A" w:rsidR="00214591" w:rsidRPr="00645D2E" w:rsidRDefault="00AF79D7" w:rsidP="00214591">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(2,53</w:t>
            </w:r>
            <w:r w:rsidR="00E45CAF" w:rsidRPr="00645D2E">
              <w:rPr>
                <w:rFonts w:ascii="Arial" w:hAnsi="Arial" w:cs="Arial"/>
                <w:color w:val="000000" w:themeColor="text1"/>
                <w:sz w:val="20"/>
                <w:szCs w:val="20"/>
                <w:lang w:val="en-GB"/>
              </w:rPr>
              <w:t>6</w:t>
            </w:r>
            <w:r w:rsidRPr="00645D2E">
              <w:rPr>
                <w:rFonts w:ascii="Arial" w:hAnsi="Arial" w:cs="Arial"/>
                <w:color w:val="000000" w:themeColor="text1"/>
                <w:sz w:val="20"/>
                <w:szCs w:val="20"/>
                <w:lang w:val="en-GB"/>
              </w:rPr>
              <w:t>)</w:t>
            </w:r>
          </w:p>
        </w:tc>
      </w:tr>
      <w:tr w:rsidR="00AA3360" w:rsidRPr="00645D2E" w14:paraId="0B115080" w14:textId="77777777" w:rsidTr="00014FD3">
        <w:tc>
          <w:tcPr>
            <w:tcW w:w="3330" w:type="pct"/>
          </w:tcPr>
          <w:p w14:paraId="1A029139" w14:textId="77777777" w:rsidR="00AA3360" w:rsidRPr="00645D2E" w:rsidRDefault="00AA3360" w:rsidP="00AA3360">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Non</w:t>
            </w:r>
            <w:r w:rsidRPr="00645D2E">
              <w:rPr>
                <w:rFonts w:ascii="Arial" w:eastAsia="MS Mincho" w:hAnsi="Arial" w:cs="Arial"/>
                <w:color w:val="000000" w:themeColor="text1"/>
                <w:sz w:val="20"/>
                <w:szCs w:val="20"/>
                <w:cs/>
                <w:lang w:val="en-GB" w:eastAsia="th-TH"/>
              </w:rPr>
              <w:t>-</w:t>
            </w:r>
            <w:r w:rsidRPr="00645D2E">
              <w:rPr>
                <w:rFonts w:ascii="Arial" w:eastAsia="MS Mincho" w:hAnsi="Arial" w:cs="Arial"/>
                <w:color w:val="000000" w:themeColor="text1"/>
                <w:sz w:val="20"/>
                <w:szCs w:val="20"/>
                <w:lang w:val="en-GB" w:eastAsia="th-TH"/>
              </w:rPr>
              <w:t>cash movements</w:t>
            </w:r>
            <w:r w:rsidRPr="00645D2E">
              <w:rPr>
                <w:rFonts w:ascii="Arial" w:eastAsia="MS Mincho" w:hAnsi="Arial" w:cs="Arial"/>
                <w:color w:val="000000" w:themeColor="text1"/>
                <w:sz w:val="20"/>
                <w:szCs w:val="20"/>
                <w:cs/>
                <w:lang w:val="en-GB" w:eastAsia="th-TH"/>
              </w:rPr>
              <w:t>:</w:t>
            </w:r>
          </w:p>
        </w:tc>
        <w:tc>
          <w:tcPr>
            <w:tcW w:w="836" w:type="pct"/>
          </w:tcPr>
          <w:p w14:paraId="6F89ED6E" w14:textId="17BA9179" w:rsidR="00AA3360" w:rsidRPr="00645D2E" w:rsidRDefault="00AA3360" w:rsidP="00AA3360">
            <w:pPr>
              <w:spacing w:after="0" w:line="240" w:lineRule="auto"/>
              <w:ind w:right="-72"/>
              <w:jc w:val="right"/>
              <w:rPr>
                <w:rFonts w:ascii="Arial" w:eastAsia="Cordia New" w:hAnsi="Arial" w:cs="Arial"/>
                <w:color w:val="000000" w:themeColor="text1"/>
                <w:sz w:val="20"/>
                <w:szCs w:val="20"/>
                <w:lang w:val="en-GB"/>
              </w:rPr>
            </w:pPr>
          </w:p>
        </w:tc>
        <w:tc>
          <w:tcPr>
            <w:tcW w:w="834" w:type="pct"/>
          </w:tcPr>
          <w:p w14:paraId="196677DE" w14:textId="6B6B9A08" w:rsidR="00AA3360" w:rsidRPr="00645D2E" w:rsidRDefault="00AA3360" w:rsidP="00AA3360">
            <w:pPr>
              <w:spacing w:after="0" w:line="240" w:lineRule="auto"/>
              <w:ind w:right="-72"/>
              <w:jc w:val="right"/>
              <w:rPr>
                <w:rFonts w:ascii="Arial" w:eastAsia="Cordia New" w:hAnsi="Arial" w:cs="Arial"/>
                <w:color w:val="000000" w:themeColor="text1"/>
                <w:sz w:val="20"/>
                <w:szCs w:val="20"/>
                <w:cs/>
                <w:lang w:val="en-GB"/>
              </w:rPr>
            </w:pPr>
          </w:p>
        </w:tc>
      </w:tr>
      <w:tr w:rsidR="008C2BE9" w:rsidRPr="00645D2E" w14:paraId="2F3AB478" w14:textId="77777777" w:rsidTr="00014FD3">
        <w:tc>
          <w:tcPr>
            <w:tcW w:w="3330" w:type="pct"/>
          </w:tcPr>
          <w:p w14:paraId="3249F19A" w14:textId="001B97BB" w:rsidR="008C2BE9" w:rsidRPr="00645D2E" w:rsidRDefault="008C2BE9" w:rsidP="008C2BE9">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Additions (Note 1</w:t>
            </w:r>
            <w:r w:rsidR="0088019D" w:rsidRPr="00645D2E">
              <w:rPr>
                <w:rFonts w:ascii="Arial" w:eastAsia="MS Mincho" w:hAnsi="Arial" w:cs="Arial"/>
                <w:color w:val="000000" w:themeColor="text1"/>
                <w:sz w:val="20"/>
                <w:szCs w:val="20"/>
                <w:lang w:val="en-GB" w:eastAsia="th-TH"/>
              </w:rPr>
              <w:t>4</w:t>
            </w:r>
            <w:r w:rsidRPr="00645D2E">
              <w:rPr>
                <w:rFonts w:ascii="Arial" w:eastAsia="MS Mincho" w:hAnsi="Arial" w:cs="Arial"/>
                <w:color w:val="000000" w:themeColor="text1"/>
                <w:sz w:val="20"/>
                <w:szCs w:val="20"/>
                <w:lang w:val="en-GB" w:eastAsia="th-TH"/>
              </w:rPr>
              <w:t>)</w:t>
            </w:r>
          </w:p>
        </w:tc>
        <w:tc>
          <w:tcPr>
            <w:tcW w:w="836" w:type="pct"/>
          </w:tcPr>
          <w:p w14:paraId="59C67623" w14:textId="59F04727" w:rsidR="008C2BE9" w:rsidRPr="00645D2E" w:rsidRDefault="008C2BE9" w:rsidP="008C2BE9">
            <w:pPr>
              <w:spacing w:after="0" w:line="240" w:lineRule="auto"/>
              <w:ind w:right="-72"/>
              <w:jc w:val="right"/>
              <w:rPr>
                <w:rFonts w:ascii="Arial" w:eastAsia="Cordia New" w:hAnsi="Arial" w:cs="Arial"/>
                <w:color w:val="000000" w:themeColor="text1"/>
                <w:sz w:val="20"/>
                <w:szCs w:val="20"/>
                <w:cs/>
                <w:lang w:val="en-GB"/>
              </w:rPr>
            </w:pPr>
            <w:r w:rsidRPr="00645D2E">
              <w:rPr>
                <w:rFonts w:ascii="Arial" w:hAnsi="Arial" w:cs="Arial"/>
                <w:color w:val="000000" w:themeColor="text1"/>
                <w:sz w:val="20"/>
                <w:szCs w:val="20"/>
                <w:lang w:val="en-GB"/>
              </w:rPr>
              <w:t xml:space="preserve"> 16,458 </w:t>
            </w:r>
          </w:p>
        </w:tc>
        <w:tc>
          <w:tcPr>
            <w:tcW w:w="834" w:type="pct"/>
          </w:tcPr>
          <w:p w14:paraId="2DAF0AB6" w14:textId="71E683F9"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   </w:t>
            </w:r>
          </w:p>
        </w:tc>
      </w:tr>
      <w:tr w:rsidR="008C2BE9" w:rsidRPr="00645D2E" w14:paraId="4CFA9EE9" w14:textId="77777777" w:rsidTr="00014FD3">
        <w:tc>
          <w:tcPr>
            <w:tcW w:w="3330" w:type="pct"/>
          </w:tcPr>
          <w:p w14:paraId="2B192ECE" w14:textId="34B48800" w:rsidR="008C2BE9" w:rsidRPr="00645D2E" w:rsidRDefault="008C2BE9" w:rsidP="008C2BE9">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Interest</w:t>
            </w:r>
            <w:r w:rsidRPr="00645D2E">
              <w:rPr>
                <w:rFonts w:ascii="Arial" w:eastAsia="MS Mincho" w:hAnsi="Arial" w:cs="Arial"/>
                <w:color w:val="000000" w:themeColor="text1"/>
                <w:sz w:val="20"/>
                <w:szCs w:val="20"/>
                <w:cs/>
                <w:lang w:val="en-GB" w:eastAsia="th-TH"/>
              </w:rPr>
              <w:t xml:space="preserve"> </w:t>
            </w:r>
            <w:r w:rsidRPr="00645D2E">
              <w:rPr>
                <w:rFonts w:ascii="Arial" w:eastAsia="MS Mincho" w:hAnsi="Arial" w:cs="Arial"/>
                <w:color w:val="000000" w:themeColor="text1"/>
                <w:sz w:val="20"/>
                <w:szCs w:val="20"/>
                <w:lang w:val="en-GB" w:eastAsia="th-TH"/>
              </w:rPr>
              <w:t>expenses</w:t>
            </w:r>
          </w:p>
        </w:tc>
        <w:tc>
          <w:tcPr>
            <w:tcW w:w="836" w:type="pct"/>
          </w:tcPr>
          <w:p w14:paraId="00256DDB" w14:textId="3361DB5F"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2,202 </w:t>
            </w:r>
          </w:p>
        </w:tc>
        <w:tc>
          <w:tcPr>
            <w:tcW w:w="834" w:type="pct"/>
          </w:tcPr>
          <w:p w14:paraId="36F415F1" w14:textId="4C29A55A"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257 </w:t>
            </w:r>
          </w:p>
        </w:tc>
      </w:tr>
      <w:tr w:rsidR="00AA3360" w:rsidRPr="00645D2E" w14:paraId="75E726E0" w14:textId="77777777" w:rsidTr="00014FD3">
        <w:tc>
          <w:tcPr>
            <w:tcW w:w="3330" w:type="pct"/>
          </w:tcPr>
          <w:p w14:paraId="4D16CF8D" w14:textId="77777777" w:rsidR="00AA3360" w:rsidRPr="00645D2E" w:rsidRDefault="00AA3360" w:rsidP="00AA3360">
            <w:pPr>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7F253D91" w14:textId="77777777" w:rsidR="00AA3360" w:rsidRPr="00645D2E" w:rsidRDefault="00AA3360" w:rsidP="00AA3360">
            <w:pPr>
              <w:spacing w:after="0" w:line="240" w:lineRule="auto"/>
              <w:ind w:right="-72"/>
              <w:jc w:val="right"/>
              <w:rPr>
                <w:rFonts w:ascii="Arial" w:eastAsia="Cordia New" w:hAnsi="Arial" w:cs="Arial"/>
                <w:color w:val="000000" w:themeColor="text1"/>
                <w:sz w:val="20"/>
                <w:szCs w:val="20"/>
                <w:lang w:val="en-GB"/>
              </w:rPr>
            </w:pPr>
          </w:p>
        </w:tc>
        <w:tc>
          <w:tcPr>
            <w:tcW w:w="834" w:type="pct"/>
            <w:tcBorders>
              <w:top w:val="single" w:sz="4" w:space="0" w:color="auto"/>
            </w:tcBorders>
          </w:tcPr>
          <w:p w14:paraId="52B7F2B7" w14:textId="77777777" w:rsidR="00AA3360" w:rsidRPr="00645D2E" w:rsidRDefault="00AA3360" w:rsidP="00AA3360">
            <w:pPr>
              <w:spacing w:after="0" w:line="240" w:lineRule="auto"/>
              <w:ind w:right="-72"/>
              <w:jc w:val="right"/>
              <w:rPr>
                <w:rFonts w:ascii="Arial" w:eastAsia="Cordia New" w:hAnsi="Arial" w:cs="Arial"/>
                <w:color w:val="000000" w:themeColor="text1"/>
                <w:sz w:val="20"/>
                <w:szCs w:val="20"/>
                <w:lang w:val="en-GB"/>
              </w:rPr>
            </w:pPr>
          </w:p>
        </w:tc>
      </w:tr>
      <w:tr w:rsidR="008C2BE9" w:rsidRPr="00645D2E" w14:paraId="0699BF4E" w14:textId="77777777" w:rsidTr="00014FD3">
        <w:tc>
          <w:tcPr>
            <w:tcW w:w="3330" w:type="pct"/>
          </w:tcPr>
          <w:p w14:paraId="3FCB5BC2" w14:textId="353C7E84" w:rsidR="008C2BE9" w:rsidRPr="00645D2E" w:rsidRDefault="008C2BE9" w:rsidP="008C2BE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 xml:space="preserve">Closing net book </w:t>
            </w:r>
            <w:r w:rsidRPr="00645D2E">
              <w:rPr>
                <w:rFonts w:ascii="Arial" w:hAnsi="Arial" w:cs="Arial"/>
                <w:color w:val="000000" w:themeColor="text1"/>
                <w:sz w:val="20"/>
                <w:szCs w:val="20"/>
                <w:lang w:val="en-GB"/>
              </w:rPr>
              <w:t>amount</w:t>
            </w:r>
          </w:p>
        </w:tc>
        <w:tc>
          <w:tcPr>
            <w:tcW w:w="836" w:type="pct"/>
          </w:tcPr>
          <w:p w14:paraId="778BE908" w14:textId="554C0616"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w:t>
            </w:r>
            <w:r w:rsidR="00EC4C01" w:rsidRPr="00645D2E">
              <w:rPr>
                <w:rFonts w:ascii="Arial" w:hAnsi="Arial" w:cs="Arial"/>
                <w:color w:val="000000" w:themeColor="text1"/>
                <w:sz w:val="20"/>
                <w:szCs w:val="20"/>
                <w:lang w:val="en-GB"/>
              </w:rPr>
              <w:t>158,085</w:t>
            </w:r>
          </w:p>
        </w:tc>
        <w:tc>
          <w:tcPr>
            <w:tcW w:w="834" w:type="pct"/>
          </w:tcPr>
          <w:p w14:paraId="4D77C3A7" w14:textId="46F2D071"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17,693 </w:t>
            </w:r>
          </w:p>
        </w:tc>
      </w:tr>
      <w:tr w:rsidR="008C2BE9" w:rsidRPr="00645D2E" w14:paraId="6F3FEC34" w14:textId="77777777" w:rsidTr="00014FD3">
        <w:tc>
          <w:tcPr>
            <w:tcW w:w="3330" w:type="pct"/>
          </w:tcPr>
          <w:p w14:paraId="534CBA73" w14:textId="77777777" w:rsidR="008C2BE9" w:rsidRPr="00645D2E" w:rsidRDefault="008C2BE9" w:rsidP="008C2BE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proofErr w:type="gramStart"/>
            <w:r w:rsidRPr="00645D2E">
              <w:rPr>
                <w:rFonts w:ascii="Arial" w:eastAsia="MS Mincho" w:hAnsi="Arial" w:cs="Arial"/>
                <w:color w:val="000000" w:themeColor="text1"/>
                <w:sz w:val="20"/>
                <w:szCs w:val="20"/>
                <w:u w:val="single"/>
                <w:lang w:val="en-GB" w:eastAsia="th-TH"/>
              </w:rPr>
              <w:t>Less</w:t>
            </w:r>
            <w:r w:rsidRPr="00645D2E">
              <w:rPr>
                <w:rFonts w:ascii="Arial" w:eastAsia="MS Mincho" w:hAnsi="Arial" w:cs="Arial"/>
                <w:color w:val="000000" w:themeColor="text1"/>
                <w:sz w:val="20"/>
                <w:szCs w:val="20"/>
                <w:lang w:val="en-GB" w:eastAsia="th-TH"/>
              </w:rPr>
              <w:t xml:space="preserve">  Current</w:t>
            </w:r>
            <w:proofErr w:type="gramEnd"/>
            <w:r w:rsidRPr="00645D2E">
              <w:rPr>
                <w:rFonts w:ascii="Arial" w:eastAsia="MS Mincho" w:hAnsi="Arial" w:cs="Arial"/>
                <w:color w:val="000000" w:themeColor="text1"/>
                <w:sz w:val="20"/>
                <w:szCs w:val="20"/>
                <w:lang w:val="en-GB" w:eastAsia="th-TH"/>
              </w:rPr>
              <w:t xml:space="preserve"> portion of lease liabilities, net</w:t>
            </w:r>
          </w:p>
        </w:tc>
        <w:tc>
          <w:tcPr>
            <w:tcW w:w="836" w:type="pct"/>
            <w:tcBorders>
              <w:bottom w:val="single" w:sz="4" w:space="0" w:color="auto"/>
            </w:tcBorders>
          </w:tcPr>
          <w:p w14:paraId="4199A093" w14:textId="6C336C98"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(23,989)</w:t>
            </w:r>
          </w:p>
        </w:tc>
        <w:tc>
          <w:tcPr>
            <w:tcW w:w="834" w:type="pct"/>
            <w:tcBorders>
              <w:bottom w:val="single" w:sz="4" w:space="0" w:color="auto"/>
            </w:tcBorders>
          </w:tcPr>
          <w:p w14:paraId="3DB1F63A" w14:textId="0BD9F27E"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(8,970)</w:t>
            </w:r>
          </w:p>
        </w:tc>
      </w:tr>
      <w:tr w:rsidR="00AA3360" w:rsidRPr="00645D2E" w14:paraId="140922F2" w14:textId="77777777" w:rsidTr="00014FD3">
        <w:tc>
          <w:tcPr>
            <w:tcW w:w="3330" w:type="pct"/>
          </w:tcPr>
          <w:p w14:paraId="02557EA1" w14:textId="77777777" w:rsidR="00AA3360" w:rsidRPr="00645D2E" w:rsidRDefault="00AA3360" w:rsidP="00AA33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24E7A428" w14:textId="52747320" w:rsidR="00AA3360" w:rsidRPr="00645D2E" w:rsidRDefault="00AA3360" w:rsidP="008C2BE9">
            <w:pPr>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659158D0" w14:textId="60AFC70F" w:rsidR="00AA3360" w:rsidRPr="00645D2E" w:rsidRDefault="00AA3360" w:rsidP="008C2BE9">
            <w:pPr>
              <w:spacing w:after="0" w:line="240" w:lineRule="auto"/>
              <w:ind w:right="-72"/>
              <w:jc w:val="right"/>
              <w:rPr>
                <w:rFonts w:ascii="Arial" w:eastAsia="MS Mincho" w:hAnsi="Arial" w:cs="Arial"/>
                <w:color w:val="000000" w:themeColor="text1"/>
                <w:sz w:val="20"/>
                <w:szCs w:val="20"/>
                <w:lang w:val="en-GB"/>
              </w:rPr>
            </w:pPr>
          </w:p>
        </w:tc>
      </w:tr>
      <w:tr w:rsidR="008C2BE9" w:rsidRPr="00645D2E" w14:paraId="1AC51CA8" w14:textId="77777777">
        <w:trPr>
          <w:trHeight w:val="144"/>
        </w:trPr>
        <w:tc>
          <w:tcPr>
            <w:tcW w:w="3330" w:type="pct"/>
          </w:tcPr>
          <w:p w14:paraId="3D8E494C" w14:textId="20817915" w:rsidR="008C2BE9" w:rsidRPr="00645D2E" w:rsidRDefault="008C2BE9" w:rsidP="008C2BE9">
            <w:pPr>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Lease liabilities, net</w:t>
            </w:r>
          </w:p>
        </w:tc>
        <w:tc>
          <w:tcPr>
            <w:tcW w:w="836" w:type="pct"/>
            <w:tcBorders>
              <w:bottom w:val="single" w:sz="4" w:space="0" w:color="auto"/>
            </w:tcBorders>
          </w:tcPr>
          <w:p w14:paraId="169EC8F8" w14:textId="40130BB2"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w:t>
            </w:r>
            <w:r w:rsidR="00A813C9" w:rsidRPr="00645D2E">
              <w:rPr>
                <w:rFonts w:ascii="Arial" w:hAnsi="Arial" w:cs="Arial"/>
                <w:color w:val="000000" w:themeColor="text1"/>
                <w:sz w:val="20"/>
                <w:szCs w:val="20"/>
                <w:lang w:val="en-GB"/>
              </w:rPr>
              <w:t>134,096</w:t>
            </w:r>
          </w:p>
        </w:tc>
        <w:tc>
          <w:tcPr>
            <w:tcW w:w="834" w:type="pct"/>
            <w:tcBorders>
              <w:bottom w:val="single" w:sz="4" w:space="0" w:color="auto"/>
            </w:tcBorders>
          </w:tcPr>
          <w:p w14:paraId="64909C32" w14:textId="653F75A2" w:rsidR="008C2BE9" w:rsidRPr="00645D2E" w:rsidRDefault="008C2BE9" w:rsidP="008C2BE9">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 xml:space="preserve"> 8,723 </w:t>
            </w:r>
          </w:p>
        </w:tc>
      </w:tr>
    </w:tbl>
    <w:p w14:paraId="6D5E2819" w14:textId="77777777" w:rsidR="00976448" w:rsidRPr="00645D2E" w:rsidRDefault="00976448" w:rsidP="00501B4B">
      <w:pPr>
        <w:spacing w:after="0" w:line="240" w:lineRule="auto"/>
        <w:jc w:val="both"/>
        <w:rPr>
          <w:rFonts w:ascii="Arial" w:hAnsi="Arial" w:cs="Arial"/>
          <w:color w:val="000000" w:themeColor="text1"/>
          <w:sz w:val="20"/>
          <w:szCs w:val="20"/>
          <w:lang w:val="en-GB"/>
        </w:rPr>
      </w:pPr>
    </w:p>
    <w:p w14:paraId="3E86A8CA" w14:textId="77777777" w:rsidR="00E93371" w:rsidRPr="00645D2E" w:rsidRDefault="00E9337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D1DC2EA" w14:textId="77777777" w:rsidTr="00312E06">
        <w:trPr>
          <w:trHeight w:val="386"/>
        </w:trPr>
        <w:tc>
          <w:tcPr>
            <w:tcW w:w="9450" w:type="dxa"/>
            <w:vAlign w:val="center"/>
          </w:tcPr>
          <w:p w14:paraId="5D0D2A54" w14:textId="2F14957A" w:rsidR="009D49A9" w:rsidRPr="00645D2E" w:rsidRDefault="0007299B" w:rsidP="00D67F3F">
            <w:pPr>
              <w:spacing w:after="0" w:line="240" w:lineRule="auto"/>
              <w:ind w:left="432" w:hanging="542"/>
              <w:jc w:val="thaiDistribute"/>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19</w:t>
            </w:r>
            <w:r w:rsidR="009D49A9" w:rsidRPr="00645D2E">
              <w:rPr>
                <w:rFonts w:ascii="Arial" w:hAnsi="Arial" w:cs="Arial"/>
                <w:color w:val="000000" w:themeColor="text1"/>
              </w:rPr>
              <w:tab/>
            </w:r>
            <w:r w:rsidR="009D49A9" w:rsidRPr="00645D2E">
              <w:rPr>
                <w:rFonts w:ascii="Arial" w:hAnsi="Arial" w:cs="Arial"/>
                <w:b/>
                <w:bCs/>
                <w:color w:val="000000" w:themeColor="text1"/>
                <w:sz w:val="20"/>
                <w:szCs w:val="20"/>
                <w:lang w:val="en-GB"/>
              </w:rPr>
              <w:t>Income tax</w:t>
            </w:r>
            <w:r w:rsidR="009B1DDF" w:rsidRPr="00645D2E">
              <w:rPr>
                <w:rFonts w:ascii="Arial" w:hAnsi="Arial" w:cs="Arial"/>
                <w:b/>
                <w:bCs/>
                <w:color w:val="000000" w:themeColor="text1"/>
                <w:sz w:val="20"/>
                <w:szCs w:val="20"/>
                <w:lang w:val="en-GB"/>
              </w:rPr>
              <w:t xml:space="preserve"> benefits</w:t>
            </w:r>
          </w:p>
        </w:tc>
      </w:tr>
    </w:tbl>
    <w:p w14:paraId="59CB6226" w14:textId="77777777" w:rsidR="009D49A9" w:rsidRPr="00645D2E" w:rsidRDefault="009D49A9" w:rsidP="00501B4B">
      <w:pPr>
        <w:spacing w:after="0" w:line="240" w:lineRule="auto"/>
        <w:jc w:val="thaiDistribute"/>
        <w:rPr>
          <w:rFonts w:ascii="Arial" w:hAnsi="Arial" w:cs="Arial"/>
          <w:color w:val="000000" w:themeColor="text1"/>
          <w:spacing w:val="-4"/>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CA33D1" w:rsidRPr="00645D2E" w14:paraId="00A97293" w14:textId="77777777" w:rsidTr="00CA33D1">
        <w:trPr>
          <w:trHeight w:val="20"/>
        </w:trPr>
        <w:tc>
          <w:tcPr>
            <w:tcW w:w="3781" w:type="dxa"/>
          </w:tcPr>
          <w:p w14:paraId="53477FE6" w14:textId="77777777" w:rsidR="00CA33D1" w:rsidRPr="00645D2E" w:rsidRDefault="00CA33D1" w:rsidP="00C83591">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hideMark/>
          </w:tcPr>
          <w:p w14:paraId="790276F0"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6E99D3F7"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1E659176"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98A108B"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9B1DDF" w:rsidRPr="00645D2E" w14:paraId="3B00190A" w14:textId="77777777" w:rsidTr="009B1DDF">
        <w:trPr>
          <w:trHeight w:val="64"/>
        </w:trPr>
        <w:tc>
          <w:tcPr>
            <w:tcW w:w="3781" w:type="dxa"/>
          </w:tcPr>
          <w:p w14:paraId="6A8DC877" w14:textId="77777777" w:rsidR="009B1DDF" w:rsidRPr="00645D2E" w:rsidRDefault="009B1DDF" w:rsidP="00CA33D1">
            <w:pPr>
              <w:spacing w:after="0" w:line="240" w:lineRule="auto"/>
              <w:ind w:left="-101"/>
              <w:jc w:val="both"/>
              <w:rPr>
                <w:rFonts w:ascii="Arial" w:hAnsi="Arial" w:cs="Arial"/>
                <w:b/>
                <w:bCs/>
                <w:color w:val="000000" w:themeColor="text1"/>
                <w:sz w:val="20"/>
                <w:szCs w:val="20"/>
                <w:lang w:val="en-GB"/>
              </w:rPr>
            </w:pPr>
          </w:p>
        </w:tc>
        <w:tc>
          <w:tcPr>
            <w:tcW w:w="1416" w:type="dxa"/>
            <w:tcBorders>
              <w:top w:val="single" w:sz="4" w:space="0" w:color="auto"/>
            </w:tcBorders>
          </w:tcPr>
          <w:p w14:paraId="5C50666E" w14:textId="77777777" w:rsidR="009B1DDF" w:rsidRPr="00645D2E" w:rsidRDefault="009B1DDF" w:rsidP="00CA33D1">
            <w:pPr>
              <w:spacing w:after="0" w:line="240" w:lineRule="auto"/>
              <w:ind w:right="-72"/>
              <w:jc w:val="right"/>
              <w:rPr>
                <w:rFonts w:ascii="Arial" w:hAnsi="Arial" w:cs="Arial"/>
                <w:b/>
                <w:bCs/>
                <w:color w:val="000000" w:themeColor="text1"/>
                <w:sz w:val="20"/>
                <w:szCs w:val="20"/>
                <w:lang w:val="en-GB"/>
              </w:rPr>
            </w:pPr>
          </w:p>
        </w:tc>
        <w:tc>
          <w:tcPr>
            <w:tcW w:w="1418" w:type="dxa"/>
            <w:tcBorders>
              <w:top w:val="single" w:sz="4" w:space="0" w:color="auto"/>
            </w:tcBorders>
          </w:tcPr>
          <w:p w14:paraId="137664B4" w14:textId="71144098" w:rsidR="009B1DDF" w:rsidRPr="00645D2E" w:rsidRDefault="009B1DDF"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Restated</w:t>
            </w:r>
          </w:p>
        </w:tc>
        <w:tc>
          <w:tcPr>
            <w:tcW w:w="1417" w:type="dxa"/>
            <w:tcBorders>
              <w:top w:val="single" w:sz="4" w:space="0" w:color="auto"/>
            </w:tcBorders>
          </w:tcPr>
          <w:p w14:paraId="4001FF98" w14:textId="77777777" w:rsidR="009B1DDF" w:rsidRPr="00645D2E" w:rsidRDefault="009B1DDF" w:rsidP="00CA33D1">
            <w:pPr>
              <w:spacing w:after="0" w:line="240" w:lineRule="auto"/>
              <w:ind w:right="-72"/>
              <w:jc w:val="right"/>
              <w:rPr>
                <w:rFonts w:ascii="Arial" w:hAnsi="Arial" w:cs="Arial"/>
                <w:b/>
                <w:bCs/>
                <w:color w:val="000000" w:themeColor="text1"/>
                <w:sz w:val="20"/>
                <w:szCs w:val="20"/>
                <w:lang w:val="en-GB"/>
              </w:rPr>
            </w:pPr>
          </w:p>
        </w:tc>
        <w:tc>
          <w:tcPr>
            <w:tcW w:w="1418" w:type="dxa"/>
            <w:tcBorders>
              <w:top w:val="single" w:sz="4" w:space="0" w:color="auto"/>
            </w:tcBorders>
          </w:tcPr>
          <w:p w14:paraId="27B73885" w14:textId="77777777" w:rsidR="009B1DDF" w:rsidRPr="00645D2E" w:rsidRDefault="009B1DDF" w:rsidP="00CA33D1">
            <w:pPr>
              <w:spacing w:after="0" w:line="240" w:lineRule="auto"/>
              <w:ind w:right="-72"/>
              <w:jc w:val="right"/>
              <w:rPr>
                <w:rFonts w:ascii="Arial" w:hAnsi="Arial" w:cs="Arial"/>
                <w:b/>
                <w:bCs/>
                <w:color w:val="000000" w:themeColor="text1"/>
                <w:sz w:val="20"/>
                <w:szCs w:val="20"/>
                <w:lang w:val="en-GB"/>
              </w:rPr>
            </w:pPr>
          </w:p>
        </w:tc>
      </w:tr>
      <w:tr w:rsidR="00CA33D1" w:rsidRPr="00645D2E" w14:paraId="34BB21DE" w14:textId="77777777" w:rsidTr="009B1DDF">
        <w:trPr>
          <w:trHeight w:val="64"/>
        </w:trPr>
        <w:tc>
          <w:tcPr>
            <w:tcW w:w="3781" w:type="dxa"/>
          </w:tcPr>
          <w:p w14:paraId="1AF8965C" w14:textId="15388F4D" w:rsidR="00CA33D1" w:rsidRPr="00645D2E" w:rsidRDefault="00CA33D1" w:rsidP="00CA33D1">
            <w:pPr>
              <w:spacing w:after="0" w:line="240" w:lineRule="auto"/>
              <w:ind w:left="-101"/>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For the three-month period</w:t>
            </w:r>
          </w:p>
        </w:tc>
        <w:tc>
          <w:tcPr>
            <w:tcW w:w="1416" w:type="dxa"/>
            <w:hideMark/>
          </w:tcPr>
          <w:p w14:paraId="4DAD19D8"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04C545D2"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17" w:type="dxa"/>
            <w:hideMark/>
          </w:tcPr>
          <w:p w14:paraId="1F142E4E"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644135D5"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CA33D1" w:rsidRPr="00645D2E" w14:paraId="796E6678" w14:textId="77777777" w:rsidTr="00C83591">
        <w:trPr>
          <w:trHeight w:val="20"/>
        </w:trPr>
        <w:tc>
          <w:tcPr>
            <w:tcW w:w="3781" w:type="dxa"/>
          </w:tcPr>
          <w:p w14:paraId="0A0F144C" w14:textId="42EABD22" w:rsidR="00CA33D1" w:rsidRPr="00645D2E" w:rsidRDefault="00CA33D1" w:rsidP="00CA33D1">
            <w:pPr>
              <w:pStyle w:val="Header"/>
              <w:spacing w:after="0" w:line="240" w:lineRule="auto"/>
              <w:ind w:left="-101"/>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 xml:space="preserve">   ended 31 March</w:t>
            </w:r>
          </w:p>
        </w:tc>
        <w:tc>
          <w:tcPr>
            <w:tcW w:w="1416" w:type="dxa"/>
            <w:tcBorders>
              <w:top w:val="nil"/>
              <w:left w:val="nil"/>
              <w:bottom w:val="single" w:sz="4" w:space="0" w:color="auto"/>
              <w:right w:val="nil"/>
            </w:tcBorders>
            <w:hideMark/>
          </w:tcPr>
          <w:p w14:paraId="7F8A687E"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7BD7B583"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1D5B59A7"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548B2745"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CA33D1" w:rsidRPr="00645D2E" w14:paraId="7F6A02FA" w14:textId="77777777" w:rsidTr="00C83591">
        <w:trPr>
          <w:trHeight w:val="70"/>
        </w:trPr>
        <w:tc>
          <w:tcPr>
            <w:tcW w:w="3781" w:type="dxa"/>
          </w:tcPr>
          <w:p w14:paraId="1B5DF2B9" w14:textId="77777777" w:rsidR="00CA33D1" w:rsidRPr="00645D2E" w:rsidRDefault="00CA33D1" w:rsidP="00C83591">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7E3550AF"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5E655397"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c>
          <w:tcPr>
            <w:tcW w:w="1417" w:type="dxa"/>
            <w:tcBorders>
              <w:top w:val="single" w:sz="4" w:space="0" w:color="auto"/>
              <w:left w:val="nil"/>
              <w:bottom w:val="nil"/>
              <w:right w:val="nil"/>
            </w:tcBorders>
            <w:vAlign w:val="bottom"/>
          </w:tcPr>
          <w:p w14:paraId="7044B82C"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175A548A"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r>
      <w:tr w:rsidR="009D003C" w:rsidRPr="00645D2E" w14:paraId="46CD1FC4" w14:textId="77777777" w:rsidTr="003C055B">
        <w:trPr>
          <w:trHeight w:val="20"/>
        </w:trPr>
        <w:tc>
          <w:tcPr>
            <w:tcW w:w="3781" w:type="dxa"/>
            <w:hideMark/>
          </w:tcPr>
          <w:p w14:paraId="210130A6" w14:textId="3A2387FA" w:rsidR="009D003C" w:rsidRPr="00645D2E" w:rsidRDefault="009D003C" w:rsidP="009D003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Current income tax</w:t>
            </w:r>
          </w:p>
        </w:tc>
        <w:tc>
          <w:tcPr>
            <w:tcW w:w="1416" w:type="dxa"/>
          </w:tcPr>
          <w:p w14:paraId="45B425A6" w14:textId="1E361EEE" w:rsidR="009D003C" w:rsidRPr="00645D2E" w:rsidRDefault="009D003C" w:rsidP="009D003C">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18" w:type="dxa"/>
          </w:tcPr>
          <w:p w14:paraId="2B1526E0" w14:textId="1D4D54DF"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(78)</w:t>
            </w:r>
          </w:p>
        </w:tc>
        <w:tc>
          <w:tcPr>
            <w:tcW w:w="1417" w:type="dxa"/>
          </w:tcPr>
          <w:p w14:paraId="6581237C" w14:textId="3ABDC2A2"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18" w:type="dxa"/>
          </w:tcPr>
          <w:p w14:paraId="263B2A29" w14:textId="1CE08F9B"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9D003C" w:rsidRPr="00645D2E" w14:paraId="4078D6A5" w14:textId="77777777" w:rsidTr="003C055B">
        <w:trPr>
          <w:trHeight w:val="20"/>
        </w:trPr>
        <w:tc>
          <w:tcPr>
            <w:tcW w:w="3781" w:type="dxa"/>
            <w:hideMark/>
          </w:tcPr>
          <w:p w14:paraId="464876DF" w14:textId="386758B8" w:rsidR="009D003C" w:rsidRPr="00645D2E" w:rsidRDefault="009D003C" w:rsidP="009D003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Deferred income tax</w:t>
            </w:r>
          </w:p>
        </w:tc>
        <w:tc>
          <w:tcPr>
            <w:tcW w:w="1416" w:type="dxa"/>
            <w:tcBorders>
              <w:bottom w:val="single" w:sz="4" w:space="0" w:color="auto"/>
            </w:tcBorders>
          </w:tcPr>
          <w:p w14:paraId="65052C97" w14:textId="6DF1DD1C"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10,091</w:t>
            </w:r>
          </w:p>
        </w:tc>
        <w:tc>
          <w:tcPr>
            <w:tcW w:w="1418" w:type="dxa"/>
            <w:tcBorders>
              <w:bottom w:val="single" w:sz="4" w:space="0" w:color="auto"/>
            </w:tcBorders>
          </w:tcPr>
          <w:p w14:paraId="128C860F" w14:textId="72BC7707"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843</w:t>
            </w:r>
          </w:p>
        </w:tc>
        <w:tc>
          <w:tcPr>
            <w:tcW w:w="1417" w:type="dxa"/>
            <w:tcBorders>
              <w:bottom w:val="single" w:sz="4" w:space="0" w:color="auto"/>
            </w:tcBorders>
          </w:tcPr>
          <w:p w14:paraId="33FFA1D3" w14:textId="432F2B1F"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w:t>
            </w:r>
          </w:p>
        </w:tc>
        <w:tc>
          <w:tcPr>
            <w:tcW w:w="1418" w:type="dxa"/>
            <w:tcBorders>
              <w:bottom w:val="single" w:sz="4" w:space="0" w:color="auto"/>
            </w:tcBorders>
          </w:tcPr>
          <w:p w14:paraId="70EFF437" w14:textId="03962D8A"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CA33D1" w:rsidRPr="00645D2E" w14:paraId="63BCF9F4" w14:textId="77777777" w:rsidTr="00C83591">
        <w:trPr>
          <w:trHeight w:val="20"/>
        </w:trPr>
        <w:tc>
          <w:tcPr>
            <w:tcW w:w="3781" w:type="dxa"/>
          </w:tcPr>
          <w:p w14:paraId="76CF4ABC" w14:textId="77777777" w:rsidR="00CA33D1" w:rsidRPr="00645D2E" w:rsidRDefault="00CA33D1" w:rsidP="00C83591">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0973037D"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vAlign w:val="bottom"/>
          </w:tcPr>
          <w:p w14:paraId="1C59892F"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vAlign w:val="bottom"/>
          </w:tcPr>
          <w:p w14:paraId="31F0A173"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vAlign w:val="bottom"/>
          </w:tcPr>
          <w:p w14:paraId="776E764A"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r>
      <w:tr w:rsidR="009D003C" w:rsidRPr="00645D2E" w14:paraId="7B620B52" w14:textId="77777777" w:rsidTr="00495BC5">
        <w:trPr>
          <w:trHeight w:val="20"/>
        </w:trPr>
        <w:tc>
          <w:tcPr>
            <w:tcW w:w="3781" w:type="dxa"/>
          </w:tcPr>
          <w:p w14:paraId="63CDF642" w14:textId="59255F6F" w:rsidR="009D003C" w:rsidRPr="00645D2E" w:rsidRDefault="009D003C" w:rsidP="009D003C">
            <w:pPr>
              <w:spacing w:after="0" w:line="240" w:lineRule="auto"/>
              <w:ind w:left="-101"/>
              <w:jc w:val="both"/>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Total income tax</w:t>
            </w:r>
          </w:p>
        </w:tc>
        <w:tc>
          <w:tcPr>
            <w:tcW w:w="1416" w:type="dxa"/>
            <w:tcBorders>
              <w:left w:val="nil"/>
              <w:bottom w:val="single" w:sz="4" w:space="0" w:color="auto"/>
              <w:right w:val="nil"/>
            </w:tcBorders>
          </w:tcPr>
          <w:p w14:paraId="6F6D1C0A" w14:textId="65026550"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10,091</w:t>
            </w:r>
          </w:p>
        </w:tc>
        <w:tc>
          <w:tcPr>
            <w:tcW w:w="1418" w:type="dxa"/>
            <w:tcBorders>
              <w:bottom w:val="single" w:sz="4" w:space="0" w:color="auto"/>
            </w:tcBorders>
          </w:tcPr>
          <w:p w14:paraId="47D99236" w14:textId="27F5A6A0"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765</w:t>
            </w:r>
          </w:p>
        </w:tc>
        <w:tc>
          <w:tcPr>
            <w:tcW w:w="1417" w:type="dxa"/>
            <w:tcBorders>
              <w:bottom w:val="single" w:sz="4" w:space="0" w:color="auto"/>
            </w:tcBorders>
          </w:tcPr>
          <w:p w14:paraId="00CAEEB9" w14:textId="16060592"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w:t>
            </w:r>
          </w:p>
        </w:tc>
        <w:tc>
          <w:tcPr>
            <w:tcW w:w="1418" w:type="dxa"/>
            <w:tcBorders>
              <w:bottom w:val="single" w:sz="4" w:space="0" w:color="auto"/>
            </w:tcBorders>
          </w:tcPr>
          <w:p w14:paraId="0434DF2A" w14:textId="0010636C"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5B8BB3F5" w14:textId="5BF9189C" w:rsidR="00DF7FC9" w:rsidRPr="00645D2E" w:rsidRDefault="00DF7FC9" w:rsidP="00DF7FC9">
      <w:pPr>
        <w:spacing w:after="0" w:line="240" w:lineRule="auto"/>
        <w:jc w:val="thaiDistribute"/>
        <w:rPr>
          <w:rFonts w:ascii="Arial" w:hAnsi="Arial" w:cs="Arial"/>
          <w:color w:val="000000" w:themeColor="text1"/>
          <w:spacing w:val="-2"/>
          <w:sz w:val="20"/>
          <w:szCs w:val="20"/>
        </w:rPr>
      </w:pPr>
    </w:p>
    <w:p w14:paraId="41B9A723" w14:textId="4851F2A9" w:rsidR="00CA33D1" w:rsidRPr="00645D2E" w:rsidRDefault="00CA33D1" w:rsidP="00DF7FC9">
      <w:pPr>
        <w:spacing w:after="0" w:line="240" w:lineRule="auto"/>
        <w:jc w:val="thaiDistribute"/>
        <w:rPr>
          <w:rFonts w:ascii="Arial" w:hAnsi="Arial" w:cs="Arial"/>
          <w:color w:val="000000" w:themeColor="text1"/>
          <w:spacing w:val="-2"/>
          <w:sz w:val="20"/>
          <w:szCs w:val="25"/>
        </w:rPr>
      </w:pPr>
      <w:r w:rsidRPr="00645D2E">
        <w:rPr>
          <w:rFonts w:ascii="Arial" w:hAnsi="Arial" w:cs="Arial"/>
          <w:spacing w:val="-2"/>
          <w:sz w:val="20"/>
          <w:szCs w:val="20"/>
        </w:rPr>
        <w:t xml:space="preserve">The interim income tax is recognised based on management’s estimate of the weighted average effective annual income tax rate expected for the full financial year. </w:t>
      </w:r>
      <w:r w:rsidRPr="00645D2E">
        <w:rPr>
          <w:rFonts w:ascii="Arial" w:hAnsi="Arial" w:cs="Arial"/>
          <w:spacing w:val="-2"/>
          <w:sz w:val="20"/>
          <w:szCs w:val="25"/>
        </w:rPr>
        <w:t>T</w:t>
      </w:r>
      <w:r w:rsidRPr="00645D2E">
        <w:rPr>
          <w:rFonts w:ascii="Arial" w:hAnsi="Arial" w:cs="Arial"/>
          <w:spacing w:val="-2"/>
          <w:sz w:val="20"/>
          <w:szCs w:val="20"/>
        </w:rPr>
        <w:t xml:space="preserve">he tax rate of the Group significantly changed from </w:t>
      </w:r>
      <w:r w:rsidR="00AA5709" w:rsidRPr="00645D2E">
        <w:rPr>
          <w:rFonts w:ascii="Arial" w:hAnsi="Arial" w:cs="Arial"/>
          <w:spacing w:val="-2"/>
          <w:sz w:val="20"/>
          <w:szCs w:val="25"/>
        </w:rPr>
        <w:t xml:space="preserve">a decrease in non-deductible </w:t>
      </w:r>
      <w:proofErr w:type="gramStart"/>
      <w:r w:rsidR="00AA5709" w:rsidRPr="00645D2E">
        <w:rPr>
          <w:rFonts w:ascii="Arial" w:hAnsi="Arial" w:cs="Arial"/>
          <w:spacing w:val="-2"/>
          <w:sz w:val="20"/>
          <w:szCs w:val="25"/>
        </w:rPr>
        <w:t>expense</w:t>
      </w:r>
      <w:proofErr w:type="gramEnd"/>
      <w:r w:rsidR="00AA5709" w:rsidRPr="00645D2E">
        <w:rPr>
          <w:rFonts w:ascii="Arial" w:hAnsi="Arial" w:cs="Arial"/>
          <w:spacing w:val="-2"/>
          <w:sz w:val="20"/>
          <w:szCs w:val="25"/>
        </w:rPr>
        <w:t>.</w:t>
      </w:r>
    </w:p>
    <w:p w14:paraId="78FB0C30" w14:textId="28AC71C8" w:rsidR="00955EF6" w:rsidRPr="00645D2E" w:rsidRDefault="00955EF6" w:rsidP="00501B4B">
      <w:pPr>
        <w:spacing w:after="0" w:line="240" w:lineRule="auto"/>
        <w:rPr>
          <w:rFonts w:ascii="Arial" w:hAnsi="Arial" w:cs="Arial"/>
          <w:color w:val="000000" w:themeColor="text1"/>
          <w:spacing w:val="-6"/>
          <w:sz w:val="20"/>
          <w:szCs w:val="20"/>
        </w:rPr>
      </w:pPr>
      <w:r w:rsidRPr="00645D2E">
        <w:rPr>
          <w:rFonts w:ascii="Arial" w:hAnsi="Arial" w:cs="Arial"/>
          <w:color w:val="000000" w:themeColor="text1"/>
          <w:spacing w:val="-6"/>
          <w:sz w:val="20"/>
          <w:szCs w:val="20"/>
        </w:rPr>
        <w:br w:type="page"/>
      </w:r>
    </w:p>
    <w:p w14:paraId="7A95D527" w14:textId="77777777" w:rsidR="009D49A9" w:rsidRPr="00645D2E" w:rsidRDefault="009D49A9" w:rsidP="00501B4B">
      <w:pPr>
        <w:spacing w:after="0" w:line="240" w:lineRule="auto"/>
        <w:rPr>
          <w:rFonts w:ascii="Arial" w:hAnsi="Arial" w:cs="Arial"/>
          <w:color w:val="000000" w:themeColor="text1"/>
          <w:spacing w:val="-6"/>
          <w:sz w:val="20"/>
          <w:szCs w:val="20"/>
        </w:rPr>
      </w:pPr>
    </w:p>
    <w:p w14:paraId="045B4B46" w14:textId="3B8C6342" w:rsidR="00996049" w:rsidRPr="00645D2E" w:rsidRDefault="006C2939" w:rsidP="00501B4B">
      <w:pPr>
        <w:spacing w:after="0" w:line="240" w:lineRule="auto"/>
        <w:rPr>
          <w:rFonts w:ascii="Arial" w:hAnsi="Arial" w:cs="Arial"/>
          <w:b/>
          <w:bCs/>
          <w:color w:val="000000" w:themeColor="text1"/>
          <w:sz w:val="20"/>
          <w:szCs w:val="20"/>
          <w:lang w:val="en-GB"/>
        </w:rPr>
      </w:pPr>
      <w:r w:rsidRPr="00645D2E">
        <w:rPr>
          <w:rFonts w:ascii="Arial" w:hAnsi="Arial" w:cs="Arial"/>
          <w:b/>
          <w:bCs/>
          <w:color w:val="000000" w:themeColor="text1"/>
          <w:sz w:val="20"/>
          <w:szCs w:val="20"/>
        </w:rPr>
        <w:t>20</w:t>
      </w:r>
      <w:r w:rsidRPr="00645D2E">
        <w:rPr>
          <w:rFonts w:ascii="Arial" w:hAnsi="Arial" w:cs="Arial"/>
          <w:color w:val="000000" w:themeColor="text1"/>
        </w:rPr>
        <w:tab/>
      </w:r>
      <w:r w:rsidRPr="00645D2E">
        <w:rPr>
          <w:rFonts w:ascii="Arial" w:hAnsi="Arial" w:cs="Arial"/>
          <w:b/>
          <w:bCs/>
          <w:color w:val="000000" w:themeColor="text1"/>
          <w:sz w:val="20"/>
          <w:szCs w:val="20"/>
          <w:lang w:val="en-GB"/>
        </w:rPr>
        <w:t>Loss per share</w:t>
      </w:r>
    </w:p>
    <w:p w14:paraId="236C030C" w14:textId="77777777" w:rsidR="006F79CD" w:rsidRPr="00645D2E" w:rsidRDefault="006F79CD" w:rsidP="00501B4B">
      <w:pPr>
        <w:spacing w:after="0" w:line="240" w:lineRule="auto"/>
        <w:rPr>
          <w:rFonts w:ascii="Arial" w:hAnsi="Arial" w:cs="Arial"/>
          <w:b/>
          <w:bCs/>
          <w:color w:val="000000" w:themeColor="text1"/>
          <w:sz w:val="20"/>
          <w:szCs w:val="20"/>
          <w:lang w:val="en-GB"/>
        </w:rPr>
      </w:pPr>
    </w:p>
    <w:p w14:paraId="42CF560A" w14:textId="4DC2D30A" w:rsidR="001D41EB" w:rsidRPr="00645D2E" w:rsidRDefault="001D41EB" w:rsidP="000E5EE5">
      <w:pPr>
        <w:spacing w:after="0" w:line="240" w:lineRule="auto"/>
        <w:jc w:val="thaiDistribute"/>
        <w:rPr>
          <w:rFonts w:ascii="Arial" w:hAnsi="Arial" w:cs="Arial"/>
          <w:color w:val="000000" w:themeColor="text1"/>
          <w:spacing w:val="-2"/>
          <w:sz w:val="20"/>
          <w:szCs w:val="20"/>
        </w:rPr>
      </w:pPr>
      <w:r w:rsidRPr="00645D2E">
        <w:rPr>
          <w:rFonts w:ascii="Arial" w:hAnsi="Arial" w:cs="Arial"/>
          <w:color w:val="000000" w:themeColor="text1"/>
          <w:spacing w:val="-2"/>
          <w:sz w:val="20"/>
          <w:szCs w:val="20"/>
        </w:rPr>
        <w:t xml:space="preserve">Loss per share is calculated by dividing </w:t>
      </w:r>
      <w:proofErr w:type="gramStart"/>
      <w:r w:rsidRPr="00645D2E">
        <w:rPr>
          <w:rFonts w:ascii="Arial" w:hAnsi="Arial" w:cs="Arial"/>
          <w:color w:val="000000" w:themeColor="text1"/>
          <w:spacing w:val="-2"/>
          <w:sz w:val="20"/>
          <w:szCs w:val="20"/>
        </w:rPr>
        <w:t>loss</w:t>
      </w:r>
      <w:proofErr w:type="gramEnd"/>
      <w:r w:rsidR="000E5EE5" w:rsidRPr="00645D2E">
        <w:rPr>
          <w:rFonts w:ascii="Arial" w:hAnsi="Arial" w:cs="Arial"/>
          <w:color w:val="000000" w:themeColor="text1"/>
          <w:spacing w:val="-2"/>
          <w:sz w:val="20"/>
          <w:szCs w:val="20"/>
        </w:rPr>
        <w:t xml:space="preserve"> </w:t>
      </w:r>
      <w:r w:rsidRPr="00645D2E">
        <w:rPr>
          <w:rFonts w:ascii="Arial" w:hAnsi="Arial" w:cs="Arial"/>
          <w:color w:val="000000" w:themeColor="text1"/>
          <w:spacing w:val="-2"/>
          <w:sz w:val="20"/>
          <w:szCs w:val="20"/>
        </w:rPr>
        <w:t>attributable to owners of the parent by the weighted average number of ordinary shares outstanding during the period.</w:t>
      </w:r>
    </w:p>
    <w:p w14:paraId="473A97DC" w14:textId="77777777" w:rsidR="000E5EE5" w:rsidRPr="00645D2E" w:rsidRDefault="000E5EE5" w:rsidP="000E5EE5">
      <w:pPr>
        <w:spacing w:after="0" w:line="240" w:lineRule="auto"/>
        <w:jc w:val="thaiDistribute"/>
        <w:rPr>
          <w:rFonts w:ascii="Arial" w:hAnsi="Arial" w:cs="Arial"/>
          <w:color w:val="000000" w:themeColor="text1"/>
          <w:spacing w:val="-2"/>
          <w:sz w:val="20"/>
          <w:szCs w:val="20"/>
        </w:rPr>
      </w:pPr>
    </w:p>
    <w:p w14:paraId="27248D6F" w14:textId="79E120D5" w:rsidR="001D41EB" w:rsidRPr="00645D2E" w:rsidRDefault="002D5022" w:rsidP="000E5EE5">
      <w:pPr>
        <w:spacing w:after="0" w:line="240" w:lineRule="auto"/>
        <w:jc w:val="thaiDistribute"/>
        <w:rPr>
          <w:rFonts w:ascii="Arial" w:hAnsi="Arial" w:cs="Arial"/>
          <w:color w:val="000000" w:themeColor="text1"/>
          <w:spacing w:val="-2"/>
          <w:sz w:val="20"/>
          <w:szCs w:val="20"/>
        </w:rPr>
      </w:pPr>
      <w:r w:rsidRPr="00645D2E">
        <w:rPr>
          <w:rFonts w:ascii="Arial" w:hAnsi="Arial" w:cs="Arial"/>
          <w:color w:val="000000" w:themeColor="text1"/>
          <w:spacing w:val="-2"/>
          <w:sz w:val="20"/>
          <w:szCs w:val="25"/>
          <w:lang w:val="en-GB"/>
        </w:rPr>
        <w:t>Loss</w:t>
      </w:r>
      <w:r w:rsidR="001D41EB" w:rsidRPr="00645D2E">
        <w:rPr>
          <w:rFonts w:ascii="Arial" w:hAnsi="Arial" w:cs="Arial"/>
          <w:color w:val="000000" w:themeColor="text1"/>
          <w:spacing w:val="-2"/>
          <w:sz w:val="20"/>
          <w:szCs w:val="20"/>
        </w:rPr>
        <w:t xml:space="preserve"> per share for the three</w:t>
      </w:r>
      <w:r w:rsidR="001D41EB" w:rsidRPr="00645D2E">
        <w:rPr>
          <w:rFonts w:ascii="Cambria Math" w:hAnsi="Cambria Math" w:cs="Cambria Math"/>
          <w:color w:val="000000" w:themeColor="text1"/>
          <w:spacing w:val="-2"/>
          <w:sz w:val="20"/>
          <w:szCs w:val="20"/>
        </w:rPr>
        <w:t>‑</w:t>
      </w:r>
      <w:r w:rsidR="001D41EB" w:rsidRPr="00645D2E">
        <w:rPr>
          <w:rFonts w:ascii="Arial" w:hAnsi="Arial" w:cs="Arial"/>
          <w:color w:val="000000" w:themeColor="text1"/>
          <w:spacing w:val="-2"/>
          <w:sz w:val="20"/>
          <w:szCs w:val="20"/>
        </w:rPr>
        <w:t>month period</w:t>
      </w:r>
      <w:r w:rsidR="002E0D79" w:rsidRPr="00645D2E">
        <w:rPr>
          <w:rFonts w:ascii="Arial" w:hAnsi="Arial" w:cs="Arial"/>
          <w:color w:val="000000" w:themeColor="text1"/>
          <w:spacing w:val="-2"/>
          <w:sz w:val="20"/>
          <w:szCs w:val="20"/>
        </w:rPr>
        <w:t>s</w:t>
      </w:r>
      <w:r w:rsidR="001D41EB" w:rsidRPr="00645D2E">
        <w:rPr>
          <w:rFonts w:ascii="Arial" w:hAnsi="Arial" w:cs="Arial"/>
          <w:color w:val="000000" w:themeColor="text1"/>
          <w:spacing w:val="-2"/>
          <w:sz w:val="20"/>
          <w:szCs w:val="20"/>
        </w:rPr>
        <w:t xml:space="preserve"> ended </w:t>
      </w:r>
      <w:r w:rsidR="001D41EB" w:rsidRPr="00645D2E">
        <w:rPr>
          <w:rFonts w:ascii="Arial" w:hAnsi="Arial" w:cs="Arial"/>
          <w:color w:val="000000" w:themeColor="text1"/>
          <w:spacing w:val="-2"/>
          <w:sz w:val="20"/>
          <w:szCs w:val="20"/>
          <w:cs/>
        </w:rPr>
        <w:t>31</w:t>
      </w:r>
      <w:r w:rsidR="001D41EB" w:rsidRPr="00645D2E">
        <w:rPr>
          <w:rFonts w:ascii="Arial" w:hAnsi="Arial" w:cs="Arial"/>
          <w:color w:val="000000" w:themeColor="text1"/>
          <w:spacing w:val="-2"/>
          <w:sz w:val="20"/>
          <w:szCs w:val="20"/>
        </w:rPr>
        <w:t xml:space="preserve"> March </w:t>
      </w:r>
      <w:r w:rsidR="002E0D79" w:rsidRPr="00645D2E">
        <w:rPr>
          <w:rFonts w:ascii="Arial" w:hAnsi="Arial" w:cs="Arial"/>
          <w:color w:val="000000" w:themeColor="text1"/>
          <w:spacing w:val="-2"/>
          <w:sz w:val="20"/>
          <w:szCs w:val="20"/>
        </w:rPr>
        <w:t>wa</w:t>
      </w:r>
      <w:r w:rsidR="001D41EB" w:rsidRPr="00645D2E">
        <w:rPr>
          <w:rFonts w:ascii="Arial" w:hAnsi="Arial" w:cs="Arial"/>
          <w:color w:val="000000" w:themeColor="text1"/>
          <w:spacing w:val="-2"/>
          <w:sz w:val="20"/>
          <w:szCs w:val="20"/>
        </w:rPr>
        <w:t>s calculated as follows:</w:t>
      </w:r>
    </w:p>
    <w:p w14:paraId="2149C939" w14:textId="793CEB52" w:rsidR="006C2939" w:rsidRPr="00645D2E" w:rsidRDefault="006C2939" w:rsidP="00117586">
      <w:pPr>
        <w:spacing w:after="0" w:line="240" w:lineRule="auto"/>
        <w:jc w:val="thaiDistribute"/>
        <w:rPr>
          <w:rFonts w:ascii="Arial" w:hAnsi="Arial" w:cs="Arial"/>
          <w:color w:val="000000" w:themeColor="text1"/>
          <w:spacing w:val="-2"/>
          <w:sz w:val="20"/>
          <w:szCs w:val="25"/>
          <w:lang w:val="en-GB"/>
        </w:rPr>
      </w:pPr>
    </w:p>
    <w:tbl>
      <w:tblPr>
        <w:tblW w:w="9475" w:type="dxa"/>
        <w:tblInd w:w="108" w:type="dxa"/>
        <w:tblLayout w:type="fixed"/>
        <w:tblLook w:val="04A0" w:firstRow="1" w:lastRow="0" w:firstColumn="1" w:lastColumn="0" w:noHBand="0" w:noVBand="1"/>
      </w:tblPr>
      <w:tblGrid>
        <w:gridCol w:w="5040"/>
        <w:gridCol w:w="1108"/>
        <w:gridCol w:w="1109"/>
        <w:gridCol w:w="1109"/>
        <w:gridCol w:w="1109"/>
      </w:tblGrid>
      <w:tr w:rsidR="000703AD" w:rsidRPr="00645D2E" w14:paraId="2164847E" w14:textId="77777777" w:rsidTr="002E0D79">
        <w:trPr>
          <w:cantSplit/>
        </w:trPr>
        <w:tc>
          <w:tcPr>
            <w:tcW w:w="5040" w:type="dxa"/>
          </w:tcPr>
          <w:p w14:paraId="3B405EFC" w14:textId="77777777" w:rsidR="000703AD" w:rsidRPr="00645D2E" w:rsidRDefault="000703AD" w:rsidP="005665EE">
            <w:pPr>
              <w:spacing w:after="0"/>
              <w:ind w:left="-109"/>
              <w:rPr>
                <w:rFonts w:ascii="Arial" w:hAnsi="Arial" w:cs="Arial"/>
                <w:b/>
                <w:bCs/>
                <w:spacing w:val="-4"/>
                <w:szCs w:val="24"/>
                <w:cs/>
              </w:rPr>
            </w:pPr>
          </w:p>
        </w:tc>
        <w:tc>
          <w:tcPr>
            <w:tcW w:w="2217" w:type="dxa"/>
            <w:gridSpan w:val="2"/>
            <w:tcBorders>
              <w:bottom w:val="single" w:sz="4" w:space="0" w:color="auto"/>
            </w:tcBorders>
          </w:tcPr>
          <w:p w14:paraId="6A81868C" w14:textId="77777777" w:rsidR="000703AD" w:rsidRPr="00645D2E" w:rsidRDefault="000703AD" w:rsidP="005665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2F88B9DF" w14:textId="0613A744" w:rsidR="000703AD" w:rsidRPr="00645D2E" w:rsidRDefault="000703AD" w:rsidP="005665EE">
            <w:pPr>
              <w:spacing w:after="0"/>
              <w:ind w:right="-72"/>
              <w:jc w:val="center"/>
              <w:rPr>
                <w:rFonts w:ascii="Arial" w:eastAsia="Arial Unicode MS" w:hAnsi="Arial" w:cs="Arial"/>
                <w:b/>
                <w:bCs/>
                <w:szCs w:val="24"/>
                <w:cs/>
              </w:rPr>
            </w:pPr>
            <w:r w:rsidRPr="00645D2E">
              <w:rPr>
                <w:rFonts w:ascii="Arial" w:hAnsi="Arial" w:cs="Arial"/>
                <w:b/>
                <w:bCs/>
                <w:color w:val="000000" w:themeColor="text1"/>
                <w:sz w:val="20"/>
                <w:szCs w:val="20"/>
                <w:lang w:val="en-GB"/>
              </w:rPr>
              <w:t>financial information</w:t>
            </w:r>
          </w:p>
        </w:tc>
        <w:tc>
          <w:tcPr>
            <w:tcW w:w="2218" w:type="dxa"/>
            <w:gridSpan w:val="2"/>
            <w:tcBorders>
              <w:bottom w:val="single" w:sz="4" w:space="0" w:color="auto"/>
            </w:tcBorders>
          </w:tcPr>
          <w:p w14:paraId="3B6B2D10" w14:textId="77777777" w:rsidR="000703AD" w:rsidRPr="00645D2E" w:rsidRDefault="000703AD" w:rsidP="005665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2B4F6F10" w14:textId="19AC840D" w:rsidR="000703AD" w:rsidRPr="00645D2E" w:rsidRDefault="000703AD" w:rsidP="005665EE">
            <w:pPr>
              <w:spacing w:after="0"/>
              <w:ind w:right="-72"/>
              <w:jc w:val="center"/>
              <w:rPr>
                <w:rFonts w:ascii="Arial" w:eastAsia="Arial Unicode MS" w:hAnsi="Arial" w:cs="Arial"/>
                <w:b/>
                <w:bCs/>
                <w:szCs w:val="24"/>
                <w:cs/>
              </w:rPr>
            </w:pPr>
            <w:r w:rsidRPr="00645D2E">
              <w:rPr>
                <w:rFonts w:ascii="Arial" w:hAnsi="Arial" w:cs="Arial"/>
                <w:b/>
                <w:bCs/>
                <w:color w:val="000000" w:themeColor="text1"/>
                <w:sz w:val="20"/>
                <w:szCs w:val="20"/>
                <w:lang w:val="en-GB"/>
              </w:rPr>
              <w:t>financial information</w:t>
            </w:r>
          </w:p>
        </w:tc>
      </w:tr>
      <w:tr w:rsidR="005665EE" w:rsidRPr="00645D2E" w14:paraId="0C3E2D5E" w14:textId="77777777" w:rsidTr="002E0D79">
        <w:trPr>
          <w:cantSplit/>
        </w:trPr>
        <w:tc>
          <w:tcPr>
            <w:tcW w:w="5040" w:type="dxa"/>
            <w:vAlign w:val="bottom"/>
          </w:tcPr>
          <w:p w14:paraId="283B9AC9" w14:textId="23DA3DF7" w:rsidR="005665EE" w:rsidRPr="00645D2E" w:rsidRDefault="005665EE" w:rsidP="005665EE">
            <w:pPr>
              <w:spacing w:after="0"/>
              <w:ind w:left="-109"/>
              <w:rPr>
                <w:rFonts w:ascii="Arial" w:hAnsi="Arial" w:cs="Arial"/>
                <w:b/>
                <w:bCs/>
                <w:spacing w:val="-4"/>
                <w:szCs w:val="24"/>
              </w:rPr>
            </w:pPr>
            <w:r w:rsidRPr="00645D2E">
              <w:rPr>
                <w:rFonts w:ascii="Arial" w:hAnsi="Arial" w:cs="Arial"/>
                <w:b/>
                <w:bCs/>
                <w:color w:val="000000" w:themeColor="text1"/>
                <w:sz w:val="20"/>
                <w:szCs w:val="20"/>
                <w:lang w:val="en-GB"/>
              </w:rPr>
              <w:t>For the three</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month periods</w:t>
            </w:r>
            <w:r w:rsidR="008426F5" w:rsidRPr="00645D2E">
              <w:rPr>
                <w:rFonts w:ascii="Arial" w:hAnsi="Arial" w:cs="Arial"/>
                <w:b/>
                <w:bCs/>
                <w:color w:val="000000" w:themeColor="text1"/>
                <w:sz w:val="20"/>
                <w:szCs w:val="20"/>
                <w:lang w:val="en-GB"/>
              </w:rPr>
              <w:t xml:space="preserve"> ended 31 March</w:t>
            </w:r>
          </w:p>
        </w:tc>
        <w:tc>
          <w:tcPr>
            <w:tcW w:w="1108" w:type="dxa"/>
            <w:tcBorders>
              <w:top w:val="single" w:sz="4" w:space="0" w:color="auto"/>
              <w:bottom w:val="single" w:sz="4" w:space="0" w:color="auto"/>
            </w:tcBorders>
            <w:vAlign w:val="bottom"/>
          </w:tcPr>
          <w:p w14:paraId="11ADCFAA" w14:textId="07216A71" w:rsidR="005665EE" w:rsidRPr="00645D2E" w:rsidRDefault="005665EE" w:rsidP="005665EE">
            <w:pPr>
              <w:spacing w:after="0"/>
              <w:ind w:right="-72"/>
              <w:jc w:val="right"/>
              <w:rPr>
                <w:rFonts w:ascii="Arial" w:eastAsia="Arial Unicode MS" w:hAnsi="Arial" w:cs="Arial"/>
                <w:b/>
                <w:bCs/>
                <w:szCs w:val="24"/>
                <w:cs/>
              </w:rPr>
            </w:pPr>
            <w:r w:rsidRPr="00645D2E">
              <w:rPr>
                <w:rFonts w:ascii="Arial" w:hAnsi="Arial" w:cs="Arial"/>
                <w:b/>
                <w:bCs/>
                <w:color w:val="000000" w:themeColor="text1"/>
                <w:sz w:val="20"/>
                <w:szCs w:val="20"/>
                <w:lang w:val="en-GB"/>
              </w:rPr>
              <w:t>2026</w:t>
            </w:r>
          </w:p>
        </w:tc>
        <w:tc>
          <w:tcPr>
            <w:tcW w:w="1109" w:type="dxa"/>
            <w:tcBorders>
              <w:top w:val="single" w:sz="4" w:space="0" w:color="auto"/>
              <w:bottom w:val="single" w:sz="4" w:space="0" w:color="auto"/>
            </w:tcBorders>
            <w:vAlign w:val="bottom"/>
          </w:tcPr>
          <w:p w14:paraId="54045A8A" w14:textId="3449EDE8" w:rsidR="005665EE" w:rsidRPr="00645D2E" w:rsidRDefault="005665EE" w:rsidP="005665EE">
            <w:pPr>
              <w:spacing w:after="0"/>
              <w:ind w:right="-72"/>
              <w:jc w:val="right"/>
              <w:rPr>
                <w:rFonts w:ascii="Arial" w:eastAsia="Arial Unicode MS" w:hAnsi="Arial" w:cs="Arial"/>
                <w:b/>
                <w:bCs/>
                <w:szCs w:val="24"/>
                <w:cs/>
                <w:lang w:val="en-GB"/>
              </w:rPr>
            </w:pPr>
            <w:r w:rsidRPr="00645D2E">
              <w:rPr>
                <w:rFonts w:ascii="Arial" w:hAnsi="Arial" w:cs="Arial"/>
                <w:b/>
                <w:bCs/>
                <w:color w:val="000000" w:themeColor="text1"/>
                <w:sz w:val="20"/>
                <w:szCs w:val="20"/>
                <w:lang w:val="en-GB"/>
              </w:rPr>
              <w:t>2025</w:t>
            </w:r>
          </w:p>
        </w:tc>
        <w:tc>
          <w:tcPr>
            <w:tcW w:w="1109" w:type="dxa"/>
            <w:tcBorders>
              <w:top w:val="single" w:sz="4" w:space="0" w:color="auto"/>
              <w:bottom w:val="single" w:sz="4" w:space="0" w:color="auto"/>
            </w:tcBorders>
            <w:vAlign w:val="bottom"/>
          </w:tcPr>
          <w:p w14:paraId="4612394C" w14:textId="0185758F" w:rsidR="005665EE" w:rsidRPr="00645D2E" w:rsidRDefault="005665EE" w:rsidP="005665EE">
            <w:pPr>
              <w:spacing w:after="0"/>
              <w:ind w:right="-72"/>
              <w:jc w:val="right"/>
              <w:rPr>
                <w:rFonts w:ascii="Arial" w:eastAsia="Arial Unicode MS" w:hAnsi="Arial" w:cs="Arial"/>
                <w:b/>
                <w:bCs/>
                <w:szCs w:val="24"/>
                <w:cs/>
              </w:rPr>
            </w:pPr>
            <w:r w:rsidRPr="00645D2E">
              <w:rPr>
                <w:rFonts w:ascii="Arial" w:hAnsi="Arial" w:cs="Arial"/>
                <w:b/>
                <w:bCs/>
                <w:color w:val="000000" w:themeColor="text1"/>
                <w:sz w:val="20"/>
                <w:szCs w:val="20"/>
                <w:lang w:val="en-GB"/>
              </w:rPr>
              <w:t>2026</w:t>
            </w:r>
          </w:p>
        </w:tc>
        <w:tc>
          <w:tcPr>
            <w:tcW w:w="1109" w:type="dxa"/>
            <w:tcBorders>
              <w:top w:val="single" w:sz="4" w:space="0" w:color="auto"/>
              <w:bottom w:val="single" w:sz="4" w:space="0" w:color="auto"/>
            </w:tcBorders>
            <w:vAlign w:val="bottom"/>
          </w:tcPr>
          <w:p w14:paraId="442CF84B" w14:textId="0B8D4188" w:rsidR="005665EE" w:rsidRPr="00645D2E" w:rsidRDefault="005665EE" w:rsidP="005665EE">
            <w:pPr>
              <w:spacing w:after="0"/>
              <w:ind w:right="-72"/>
              <w:jc w:val="right"/>
              <w:rPr>
                <w:rFonts w:ascii="Arial" w:eastAsia="Arial Unicode MS" w:hAnsi="Arial" w:cs="Arial"/>
                <w:b/>
                <w:bCs/>
                <w:szCs w:val="24"/>
                <w:cs/>
              </w:rPr>
            </w:pPr>
            <w:r w:rsidRPr="00645D2E">
              <w:rPr>
                <w:rFonts w:ascii="Arial" w:hAnsi="Arial" w:cs="Arial"/>
                <w:b/>
                <w:bCs/>
                <w:color w:val="000000" w:themeColor="text1"/>
                <w:sz w:val="20"/>
                <w:szCs w:val="20"/>
                <w:lang w:val="en-GB"/>
              </w:rPr>
              <w:t>2025</w:t>
            </w:r>
          </w:p>
        </w:tc>
      </w:tr>
      <w:tr w:rsidR="00996049" w:rsidRPr="00645D2E" w14:paraId="572AB623" w14:textId="77777777" w:rsidTr="002E0D79">
        <w:trPr>
          <w:cantSplit/>
          <w:trHeight w:val="245"/>
        </w:trPr>
        <w:tc>
          <w:tcPr>
            <w:tcW w:w="5040" w:type="dxa"/>
          </w:tcPr>
          <w:p w14:paraId="485F13A3" w14:textId="77777777" w:rsidR="00996049" w:rsidRPr="00645D2E" w:rsidRDefault="00996049" w:rsidP="005665EE">
            <w:pPr>
              <w:spacing w:after="0"/>
              <w:ind w:left="-109"/>
              <w:rPr>
                <w:rFonts w:ascii="Arial" w:hAnsi="Arial" w:cs="Arial"/>
                <w:szCs w:val="24"/>
                <w:cs/>
              </w:rPr>
            </w:pPr>
          </w:p>
        </w:tc>
        <w:tc>
          <w:tcPr>
            <w:tcW w:w="1108" w:type="dxa"/>
            <w:tcBorders>
              <w:top w:val="single" w:sz="4" w:space="0" w:color="auto"/>
            </w:tcBorders>
            <w:vAlign w:val="bottom"/>
          </w:tcPr>
          <w:p w14:paraId="02813FAB" w14:textId="77777777" w:rsidR="00996049" w:rsidRPr="00645D2E" w:rsidRDefault="00996049" w:rsidP="005665EE">
            <w:pPr>
              <w:spacing w:after="0"/>
              <w:rPr>
                <w:rFonts w:ascii="Arial" w:hAnsi="Arial" w:cs="Arial"/>
                <w:szCs w:val="24"/>
                <w:highlight w:val="yellow"/>
              </w:rPr>
            </w:pPr>
          </w:p>
        </w:tc>
        <w:tc>
          <w:tcPr>
            <w:tcW w:w="1109" w:type="dxa"/>
            <w:tcBorders>
              <w:top w:val="single" w:sz="4" w:space="0" w:color="auto"/>
            </w:tcBorders>
            <w:vAlign w:val="bottom"/>
          </w:tcPr>
          <w:p w14:paraId="3374225E" w14:textId="77777777" w:rsidR="00996049" w:rsidRPr="00645D2E" w:rsidRDefault="00996049" w:rsidP="005665EE">
            <w:pPr>
              <w:spacing w:after="0"/>
              <w:rPr>
                <w:rFonts w:ascii="Arial" w:hAnsi="Arial" w:cs="Arial"/>
                <w:szCs w:val="24"/>
                <w:highlight w:val="yellow"/>
              </w:rPr>
            </w:pPr>
          </w:p>
        </w:tc>
        <w:tc>
          <w:tcPr>
            <w:tcW w:w="1109" w:type="dxa"/>
            <w:tcBorders>
              <w:top w:val="single" w:sz="4" w:space="0" w:color="auto"/>
            </w:tcBorders>
            <w:vAlign w:val="bottom"/>
          </w:tcPr>
          <w:p w14:paraId="0957402E" w14:textId="77777777" w:rsidR="00996049" w:rsidRPr="00645D2E" w:rsidRDefault="00996049" w:rsidP="005665EE">
            <w:pPr>
              <w:spacing w:after="0"/>
              <w:rPr>
                <w:rFonts w:ascii="Arial" w:hAnsi="Arial" w:cs="Arial"/>
                <w:szCs w:val="24"/>
                <w:highlight w:val="yellow"/>
              </w:rPr>
            </w:pPr>
          </w:p>
        </w:tc>
        <w:tc>
          <w:tcPr>
            <w:tcW w:w="1109" w:type="dxa"/>
            <w:tcBorders>
              <w:top w:val="single" w:sz="4" w:space="0" w:color="auto"/>
            </w:tcBorders>
            <w:vAlign w:val="bottom"/>
          </w:tcPr>
          <w:p w14:paraId="7345C886" w14:textId="77777777" w:rsidR="00996049" w:rsidRPr="00645D2E" w:rsidRDefault="00996049" w:rsidP="005665EE">
            <w:pPr>
              <w:spacing w:after="0"/>
              <w:rPr>
                <w:rFonts w:ascii="Arial" w:hAnsi="Arial" w:cs="Arial"/>
                <w:szCs w:val="24"/>
                <w:highlight w:val="yellow"/>
              </w:rPr>
            </w:pPr>
          </w:p>
        </w:tc>
      </w:tr>
      <w:tr w:rsidR="00996049" w:rsidRPr="00645D2E" w14:paraId="47DA32CD" w14:textId="77777777" w:rsidTr="002E0D79">
        <w:trPr>
          <w:cantSplit/>
        </w:trPr>
        <w:tc>
          <w:tcPr>
            <w:tcW w:w="5040" w:type="dxa"/>
          </w:tcPr>
          <w:p w14:paraId="541F5BE1" w14:textId="3DD25F01" w:rsidR="002E0D79" w:rsidRPr="00645D2E" w:rsidRDefault="00153BBE" w:rsidP="002E0D79">
            <w:pPr>
              <w:spacing w:after="0"/>
              <w:ind w:left="-109" w:right="-108"/>
              <w:rPr>
                <w:rFonts w:ascii="Arial" w:hAnsi="Arial" w:cs="Arial"/>
                <w:color w:val="000000" w:themeColor="text1"/>
                <w:spacing w:val="-2"/>
                <w:sz w:val="20"/>
                <w:szCs w:val="20"/>
              </w:rPr>
            </w:pPr>
            <w:r w:rsidRPr="00645D2E">
              <w:rPr>
                <w:rFonts w:ascii="Arial" w:hAnsi="Arial" w:cs="Arial"/>
                <w:color w:val="000000" w:themeColor="text1"/>
                <w:spacing w:val="-2"/>
                <w:sz w:val="20"/>
                <w:szCs w:val="20"/>
              </w:rPr>
              <w:t>Loss for the period</w:t>
            </w:r>
            <w:r w:rsidR="002E0D79" w:rsidRPr="00645D2E">
              <w:rPr>
                <w:rFonts w:ascii="Arial" w:hAnsi="Arial" w:cs="Arial"/>
                <w:color w:val="000000" w:themeColor="text1"/>
                <w:spacing w:val="-2"/>
                <w:sz w:val="20"/>
                <w:szCs w:val="20"/>
              </w:rPr>
              <w:t>s</w:t>
            </w:r>
            <w:r w:rsidRPr="00645D2E">
              <w:rPr>
                <w:rFonts w:ascii="Arial" w:hAnsi="Arial" w:cs="Arial"/>
                <w:color w:val="000000" w:themeColor="text1"/>
                <w:spacing w:val="-2"/>
                <w:sz w:val="20"/>
                <w:szCs w:val="20"/>
              </w:rPr>
              <w:t xml:space="preserve"> attributable to the equity </w:t>
            </w:r>
            <w:r w:rsidR="002E0D79" w:rsidRPr="00645D2E">
              <w:rPr>
                <w:rFonts w:ascii="Arial" w:hAnsi="Arial" w:cs="Arial"/>
                <w:color w:val="000000" w:themeColor="text1"/>
                <w:spacing w:val="-2"/>
                <w:sz w:val="20"/>
                <w:szCs w:val="20"/>
              </w:rPr>
              <w:t>holders</w:t>
            </w:r>
          </w:p>
          <w:p w14:paraId="65B55A07" w14:textId="4A937B42" w:rsidR="00996049" w:rsidRPr="00645D2E" w:rsidRDefault="002E0D79" w:rsidP="002E0D79">
            <w:pPr>
              <w:spacing w:after="0"/>
              <w:ind w:left="-109" w:right="-108"/>
              <w:rPr>
                <w:rFonts w:ascii="Arial" w:hAnsi="Arial" w:cs="Arial"/>
                <w:spacing w:val="-4"/>
                <w:szCs w:val="24"/>
                <w:cs/>
              </w:rPr>
            </w:pPr>
            <w:r w:rsidRPr="00645D2E">
              <w:rPr>
                <w:rFonts w:ascii="Arial" w:hAnsi="Arial" w:cs="Arial"/>
                <w:color w:val="000000" w:themeColor="text1"/>
                <w:spacing w:val="-2"/>
                <w:sz w:val="20"/>
                <w:szCs w:val="20"/>
              </w:rPr>
              <w:t xml:space="preserve">   </w:t>
            </w:r>
            <w:r w:rsidR="00153BBE" w:rsidRPr="00645D2E">
              <w:rPr>
                <w:rFonts w:ascii="Arial" w:hAnsi="Arial" w:cs="Arial"/>
                <w:color w:val="000000" w:themeColor="text1"/>
                <w:spacing w:val="-2"/>
                <w:sz w:val="20"/>
                <w:szCs w:val="20"/>
              </w:rPr>
              <w:t>of the parent (in thousand Baht)</w:t>
            </w:r>
          </w:p>
        </w:tc>
        <w:tc>
          <w:tcPr>
            <w:tcW w:w="1108" w:type="dxa"/>
            <w:vAlign w:val="bottom"/>
          </w:tcPr>
          <w:p w14:paraId="794BB3A7" w14:textId="0DCF1CA8" w:rsidR="00996049" w:rsidRPr="00645D2E" w:rsidRDefault="00CC7C2D" w:rsidP="00376069">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r w:rsidR="00FC7190" w:rsidRPr="00645D2E">
              <w:rPr>
                <w:rFonts w:ascii="Arial" w:hAnsi="Arial" w:cs="Arial"/>
                <w:color w:val="000000" w:themeColor="text1"/>
                <w:sz w:val="20"/>
                <w:szCs w:val="20"/>
                <w:lang w:val="en-GB"/>
              </w:rPr>
              <w:t>8,540)</w:t>
            </w:r>
          </w:p>
        </w:tc>
        <w:tc>
          <w:tcPr>
            <w:tcW w:w="1109" w:type="dxa"/>
            <w:vAlign w:val="bottom"/>
          </w:tcPr>
          <w:p w14:paraId="68380A32" w14:textId="77777777" w:rsidR="00996049" w:rsidRPr="00645D2E" w:rsidRDefault="00996049" w:rsidP="00376069">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(28,792)</w:t>
            </w:r>
          </w:p>
        </w:tc>
        <w:tc>
          <w:tcPr>
            <w:tcW w:w="1109" w:type="dxa"/>
            <w:vAlign w:val="bottom"/>
          </w:tcPr>
          <w:p w14:paraId="48EC1C2C" w14:textId="77777777" w:rsidR="00996049" w:rsidRPr="00645D2E" w:rsidRDefault="00996049" w:rsidP="00376069">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(8,822)</w:t>
            </w:r>
          </w:p>
        </w:tc>
        <w:tc>
          <w:tcPr>
            <w:tcW w:w="1109" w:type="dxa"/>
            <w:vAlign w:val="bottom"/>
          </w:tcPr>
          <w:p w14:paraId="25018F11" w14:textId="77777777" w:rsidR="00996049" w:rsidRPr="00645D2E" w:rsidRDefault="00996049" w:rsidP="00376069">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2,354</w:t>
            </w:r>
            <w:r w:rsidRPr="00645D2E">
              <w:rPr>
                <w:rFonts w:ascii="Arial" w:hAnsi="Arial" w:cs="Arial"/>
                <w:color w:val="000000" w:themeColor="text1"/>
                <w:sz w:val="20"/>
                <w:szCs w:val="20"/>
                <w:cs/>
                <w:lang w:val="en-GB"/>
              </w:rPr>
              <w:t>)</w:t>
            </w:r>
          </w:p>
        </w:tc>
      </w:tr>
      <w:tr w:rsidR="00996049" w:rsidRPr="00645D2E" w14:paraId="3ECA530C" w14:textId="77777777" w:rsidTr="002E0D79">
        <w:trPr>
          <w:cantSplit/>
          <w:trHeight w:val="277"/>
        </w:trPr>
        <w:tc>
          <w:tcPr>
            <w:tcW w:w="5040" w:type="dxa"/>
          </w:tcPr>
          <w:p w14:paraId="42871D3E" w14:textId="77777777" w:rsidR="00403324" w:rsidRPr="00645D2E" w:rsidRDefault="00793496" w:rsidP="005665EE">
            <w:pPr>
              <w:spacing w:after="0"/>
              <w:ind w:left="-109" w:right="-108"/>
              <w:rPr>
                <w:rFonts w:ascii="Arial" w:hAnsi="Arial" w:cs="Arial"/>
                <w:color w:val="000000" w:themeColor="text1"/>
                <w:spacing w:val="-2"/>
                <w:sz w:val="20"/>
                <w:szCs w:val="20"/>
              </w:rPr>
            </w:pPr>
            <w:r w:rsidRPr="00645D2E">
              <w:rPr>
                <w:rFonts w:ascii="Arial" w:hAnsi="Arial" w:cs="Arial"/>
                <w:color w:val="000000" w:themeColor="text1"/>
                <w:spacing w:val="-2"/>
                <w:sz w:val="20"/>
                <w:szCs w:val="20"/>
              </w:rPr>
              <w:t xml:space="preserve">Weighted average number of ordinary shares </w:t>
            </w:r>
          </w:p>
          <w:p w14:paraId="41B170C7" w14:textId="5479A3B2" w:rsidR="00996049" w:rsidRPr="00645D2E" w:rsidRDefault="00403324" w:rsidP="005665EE">
            <w:pPr>
              <w:spacing w:after="0"/>
              <w:ind w:left="-109" w:right="-108"/>
              <w:rPr>
                <w:rFonts w:ascii="Arial" w:hAnsi="Arial" w:cs="Arial"/>
                <w:color w:val="000000" w:themeColor="text1"/>
                <w:spacing w:val="-2"/>
                <w:sz w:val="20"/>
                <w:szCs w:val="20"/>
              </w:rPr>
            </w:pPr>
            <w:r w:rsidRPr="00645D2E">
              <w:rPr>
                <w:rFonts w:ascii="Arial" w:hAnsi="Arial" w:cs="Arial"/>
                <w:color w:val="000000" w:themeColor="text1"/>
                <w:sz w:val="20"/>
                <w:szCs w:val="20"/>
                <w:cs/>
                <w:lang w:val="en-GB"/>
              </w:rPr>
              <w:t xml:space="preserve">   </w:t>
            </w:r>
            <w:r w:rsidR="00793496" w:rsidRPr="00645D2E">
              <w:rPr>
                <w:rFonts w:ascii="Arial" w:hAnsi="Arial" w:cs="Arial"/>
                <w:color w:val="000000" w:themeColor="text1"/>
                <w:spacing w:val="-2"/>
                <w:sz w:val="20"/>
                <w:szCs w:val="20"/>
              </w:rPr>
              <w:t>outstanding during the period (in thousand shares)</w:t>
            </w:r>
          </w:p>
        </w:tc>
        <w:tc>
          <w:tcPr>
            <w:tcW w:w="1108" w:type="dxa"/>
            <w:vAlign w:val="bottom"/>
          </w:tcPr>
          <w:p w14:paraId="4F405144" w14:textId="77777777" w:rsidR="00996049" w:rsidRPr="00645D2E" w:rsidRDefault="00996049" w:rsidP="00540FB5">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2,571,536</w:t>
            </w:r>
          </w:p>
        </w:tc>
        <w:tc>
          <w:tcPr>
            <w:tcW w:w="1109" w:type="dxa"/>
            <w:vAlign w:val="bottom"/>
          </w:tcPr>
          <w:p w14:paraId="717A88C6" w14:textId="77777777" w:rsidR="00996049" w:rsidRPr="00645D2E" w:rsidRDefault="00996049" w:rsidP="00540FB5">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2,571,536</w:t>
            </w:r>
          </w:p>
        </w:tc>
        <w:tc>
          <w:tcPr>
            <w:tcW w:w="1109" w:type="dxa"/>
            <w:vAlign w:val="bottom"/>
          </w:tcPr>
          <w:p w14:paraId="54362ADD" w14:textId="77777777" w:rsidR="00996049" w:rsidRPr="00645D2E" w:rsidRDefault="00996049" w:rsidP="00540FB5">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2,571,536</w:t>
            </w:r>
          </w:p>
        </w:tc>
        <w:tc>
          <w:tcPr>
            <w:tcW w:w="1109" w:type="dxa"/>
            <w:vAlign w:val="bottom"/>
          </w:tcPr>
          <w:p w14:paraId="3D1737F4" w14:textId="77777777" w:rsidR="00996049" w:rsidRPr="00645D2E" w:rsidRDefault="00996049" w:rsidP="00540FB5">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2,571,536</w:t>
            </w:r>
          </w:p>
        </w:tc>
      </w:tr>
      <w:tr w:rsidR="00996049" w:rsidRPr="00645D2E" w14:paraId="3A534B35" w14:textId="77777777" w:rsidTr="002E0D79">
        <w:trPr>
          <w:cantSplit/>
        </w:trPr>
        <w:tc>
          <w:tcPr>
            <w:tcW w:w="5040" w:type="dxa"/>
          </w:tcPr>
          <w:p w14:paraId="72E0D12B" w14:textId="5A82C9DE" w:rsidR="00996049" w:rsidRPr="00645D2E" w:rsidRDefault="00955EF6" w:rsidP="005665EE">
            <w:pPr>
              <w:spacing w:after="0"/>
              <w:ind w:left="-109"/>
              <w:rPr>
                <w:rFonts w:ascii="Arial" w:hAnsi="Arial" w:cs="Arial"/>
                <w:spacing w:val="-4"/>
                <w:szCs w:val="24"/>
                <w:cs/>
              </w:rPr>
            </w:pPr>
            <w:r w:rsidRPr="00645D2E">
              <w:rPr>
                <w:rFonts w:ascii="Arial" w:hAnsi="Arial" w:cs="Arial"/>
                <w:color w:val="000000" w:themeColor="text1"/>
                <w:spacing w:val="-6"/>
                <w:sz w:val="20"/>
                <w:szCs w:val="20"/>
                <w:lang w:val="en-GB"/>
              </w:rPr>
              <w:t>Basic loss per share (Baht per share)</w:t>
            </w:r>
          </w:p>
        </w:tc>
        <w:tc>
          <w:tcPr>
            <w:tcW w:w="1108" w:type="dxa"/>
            <w:vAlign w:val="bottom"/>
          </w:tcPr>
          <w:p w14:paraId="35C54859" w14:textId="5E98ECD8" w:rsidR="00996049" w:rsidRPr="00645D2E" w:rsidRDefault="00FC7190" w:rsidP="00540FB5">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(0.0033)</w:t>
            </w:r>
          </w:p>
        </w:tc>
        <w:tc>
          <w:tcPr>
            <w:tcW w:w="1109" w:type="dxa"/>
            <w:vAlign w:val="bottom"/>
          </w:tcPr>
          <w:p w14:paraId="6C753D32" w14:textId="77777777" w:rsidR="00996049" w:rsidRPr="00645D2E" w:rsidRDefault="00996049" w:rsidP="00540FB5">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(0.0112)</w:t>
            </w:r>
          </w:p>
        </w:tc>
        <w:tc>
          <w:tcPr>
            <w:tcW w:w="1109" w:type="dxa"/>
          </w:tcPr>
          <w:p w14:paraId="68B99036" w14:textId="77777777" w:rsidR="00996049" w:rsidRPr="00645D2E" w:rsidRDefault="00996049" w:rsidP="00540FB5">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(0.0034)</w:t>
            </w:r>
          </w:p>
        </w:tc>
        <w:tc>
          <w:tcPr>
            <w:tcW w:w="1109" w:type="dxa"/>
          </w:tcPr>
          <w:p w14:paraId="31DE5AEF" w14:textId="77777777" w:rsidR="00996049" w:rsidRPr="00645D2E" w:rsidRDefault="00996049" w:rsidP="00540FB5">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(0.0009)</w:t>
            </w:r>
          </w:p>
        </w:tc>
      </w:tr>
    </w:tbl>
    <w:p w14:paraId="4836D5FE" w14:textId="77777777" w:rsidR="00B1697E" w:rsidRPr="00645D2E" w:rsidRDefault="00B1697E" w:rsidP="00501B4B">
      <w:pPr>
        <w:spacing w:after="0" w:line="240" w:lineRule="auto"/>
        <w:rPr>
          <w:rFonts w:ascii="Arial" w:hAnsi="Arial" w:cs="Arial"/>
          <w:color w:val="000000" w:themeColor="text1"/>
          <w:spacing w:val="-6"/>
          <w:sz w:val="20"/>
          <w:szCs w:val="20"/>
          <w:lang w:val="en-GB"/>
        </w:rPr>
      </w:pPr>
    </w:p>
    <w:p w14:paraId="7D5633EB" w14:textId="14D9A4ED" w:rsidR="00266007" w:rsidRPr="00645D2E" w:rsidRDefault="00266007" w:rsidP="00266007">
      <w:pPr>
        <w:spacing w:after="0" w:line="240" w:lineRule="auto"/>
        <w:jc w:val="thaiDistribute"/>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The calculation of loss per share for the three</w:t>
      </w:r>
      <w:r w:rsidRPr="00645D2E">
        <w:rPr>
          <w:rFonts w:ascii="Cambria Math" w:hAnsi="Cambria Math" w:cs="Cambria Math"/>
          <w:color w:val="000000" w:themeColor="text1"/>
          <w:spacing w:val="-6"/>
          <w:sz w:val="20"/>
          <w:szCs w:val="20"/>
          <w:lang w:val="en-GB"/>
        </w:rPr>
        <w:t>‑</w:t>
      </w:r>
      <w:r w:rsidRPr="00645D2E">
        <w:rPr>
          <w:rFonts w:ascii="Arial" w:hAnsi="Arial" w:cs="Arial"/>
          <w:color w:val="000000" w:themeColor="text1"/>
          <w:spacing w:val="-6"/>
          <w:sz w:val="20"/>
          <w:szCs w:val="20"/>
          <w:lang w:val="en-GB"/>
        </w:rPr>
        <w:t xml:space="preserve">month periods ended 31 March 2026 and 2025 for the Group and the Company have been adjusted </w:t>
      </w:r>
      <w:r w:rsidR="002E0D79" w:rsidRPr="00645D2E">
        <w:rPr>
          <w:rFonts w:ascii="Arial" w:hAnsi="Arial" w:cs="Arial"/>
          <w:color w:val="000000" w:themeColor="text1"/>
          <w:spacing w:val="-6"/>
          <w:sz w:val="20"/>
          <w:szCs w:val="20"/>
          <w:lang w:val="en-GB"/>
        </w:rPr>
        <w:t xml:space="preserve">due to </w:t>
      </w:r>
      <w:r w:rsidRPr="00645D2E">
        <w:rPr>
          <w:rFonts w:ascii="Arial" w:hAnsi="Arial" w:cs="Arial"/>
          <w:color w:val="000000" w:themeColor="text1"/>
          <w:spacing w:val="-6"/>
          <w:sz w:val="20"/>
          <w:szCs w:val="20"/>
          <w:lang w:val="en-GB"/>
        </w:rPr>
        <w:t>the Company reverse</w:t>
      </w:r>
      <w:r w:rsidR="002E0D79" w:rsidRPr="00645D2E">
        <w:rPr>
          <w:rFonts w:ascii="Arial" w:hAnsi="Arial" w:cs="Arial"/>
          <w:color w:val="000000" w:themeColor="text1"/>
          <w:spacing w:val="-6"/>
          <w:sz w:val="20"/>
          <w:szCs w:val="20"/>
          <w:lang w:val="en-GB"/>
        </w:rPr>
        <w:t>d</w:t>
      </w:r>
      <w:r w:rsidRPr="00645D2E">
        <w:rPr>
          <w:rFonts w:ascii="Arial" w:hAnsi="Arial" w:cs="Arial"/>
          <w:color w:val="000000" w:themeColor="text1"/>
          <w:spacing w:val="-6"/>
          <w:sz w:val="20"/>
          <w:szCs w:val="20"/>
          <w:lang w:val="en-GB"/>
        </w:rPr>
        <w:t xml:space="preserve"> stock split from the original par value of Baht 0.50 per share to Baht 1.00 per share result</w:t>
      </w:r>
      <w:r w:rsidR="002E0D79" w:rsidRPr="00645D2E">
        <w:rPr>
          <w:rFonts w:ascii="Arial" w:hAnsi="Arial" w:cs="Arial"/>
          <w:color w:val="000000" w:themeColor="text1"/>
          <w:spacing w:val="-6"/>
          <w:sz w:val="20"/>
          <w:szCs w:val="20"/>
          <w:lang w:val="en-GB"/>
        </w:rPr>
        <w:t>ed</w:t>
      </w:r>
      <w:r w:rsidRPr="00645D2E">
        <w:rPr>
          <w:rFonts w:ascii="Arial" w:hAnsi="Arial" w:cs="Arial"/>
          <w:color w:val="000000" w:themeColor="text1"/>
          <w:spacing w:val="-6"/>
          <w:sz w:val="20"/>
          <w:szCs w:val="20"/>
          <w:lang w:val="en-GB"/>
        </w:rPr>
        <w:t xml:space="preserve"> in the number of the Company’s issued and paid-up </w:t>
      </w:r>
      <w:r w:rsidR="0080382D" w:rsidRPr="00645D2E">
        <w:rPr>
          <w:rFonts w:ascii="Arial" w:hAnsi="Arial" w:cs="Arial"/>
          <w:color w:val="000000" w:themeColor="text1"/>
          <w:spacing w:val="-6"/>
          <w:sz w:val="20"/>
          <w:szCs w:val="20"/>
          <w:lang w:val="en-GB"/>
        </w:rPr>
        <w:t xml:space="preserve">common </w:t>
      </w:r>
      <w:r w:rsidRPr="00645D2E">
        <w:rPr>
          <w:rFonts w:ascii="Arial" w:hAnsi="Arial" w:cs="Arial"/>
          <w:color w:val="000000" w:themeColor="text1"/>
          <w:spacing w:val="-6"/>
          <w:sz w:val="20"/>
          <w:szCs w:val="20"/>
          <w:lang w:val="en-GB"/>
        </w:rPr>
        <w:t>shares decrease</w:t>
      </w:r>
      <w:r w:rsidR="002E0D79" w:rsidRPr="00645D2E">
        <w:rPr>
          <w:rFonts w:ascii="Arial" w:hAnsi="Arial" w:cs="Arial"/>
          <w:color w:val="000000" w:themeColor="text1"/>
          <w:spacing w:val="-6"/>
          <w:sz w:val="20"/>
          <w:szCs w:val="20"/>
          <w:lang w:val="en-GB"/>
        </w:rPr>
        <w:t>d</w:t>
      </w:r>
      <w:r w:rsidRPr="00645D2E">
        <w:rPr>
          <w:rFonts w:ascii="Arial" w:hAnsi="Arial" w:cs="Arial"/>
          <w:color w:val="000000" w:themeColor="text1"/>
          <w:spacing w:val="-6"/>
          <w:sz w:val="20"/>
          <w:szCs w:val="20"/>
          <w:lang w:val="en-GB"/>
        </w:rPr>
        <w:t xml:space="preserve"> from 5,143,071,814 shares to 2,571,535,907 shares (Note 24). The Group and the Company have adjusted the weighted average number of shares to reflect the reverse stock split, as if these changes had occurred at the beginning of the current and comparative period.</w:t>
      </w:r>
    </w:p>
    <w:p w14:paraId="01C6797D" w14:textId="77777777" w:rsidR="0070663E" w:rsidRPr="00645D2E" w:rsidRDefault="0070663E" w:rsidP="00266007">
      <w:pPr>
        <w:spacing w:after="0" w:line="240" w:lineRule="auto"/>
        <w:jc w:val="thaiDistribute"/>
        <w:rPr>
          <w:rFonts w:ascii="Arial" w:hAnsi="Arial" w:cs="Arial"/>
          <w:color w:val="000000" w:themeColor="text1"/>
          <w:spacing w:val="-6"/>
          <w:sz w:val="20"/>
          <w:szCs w:val="20"/>
          <w:lang w:val="en-GB"/>
        </w:rPr>
      </w:pPr>
    </w:p>
    <w:p w14:paraId="316CEEC6" w14:textId="77777777" w:rsidR="00E93371" w:rsidRPr="00645D2E" w:rsidRDefault="00E93371" w:rsidP="00501B4B">
      <w:pPr>
        <w:spacing w:after="0" w:line="240" w:lineRule="auto"/>
        <w:rPr>
          <w:rFonts w:ascii="Arial" w:hAnsi="Arial" w:cs="Arial"/>
          <w:color w:val="000000" w:themeColor="text1"/>
          <w:spacing w:val="-6"/>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2D44544" w14:textId="77777777" w:rsidTr="00312E06">
        <w:trPr>
          <w:trHeight w:val="386"/>
        </w:trPr>
        <w:tc>
          <w:tcPr>
            <w:tcW w:w="9450" w:type="dxa"/>
            <w:vAlign w:val="center"/>
          </w:tcPr>
          <w:p w14:paraId="35F6A993" w14:textId="689BB14B" w:rsidR="009D49A9" w:rsidRPr="00645D2E" w:rsidRDefault="00B441C1" w:rsidP="00D67F3F">
            <w:pPr>
              <w:spacing w:after="0" w:line="240" w:lineRule="auto"/>
              <w:ind w:left="432" w:hanging="542"/>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1</w:t>
            </w:r>
            <w:r w:rsidR="009D49A9" w:rsidRPr="00645D2E">
              <w:rPr>
                <w:rFonts w:ascii="Arial" w:hAnsi="Arial" w:cs="Arial"/>
                <w:color w:val="000000" w:themeColor="text1"/>
              </w:rPr>
              <w:tab/>
            </w:r>
            <w:r w:rsidR="009D49A9" w:rsidRPr="00645D2E">
              <w:rPr>
                <w:rFonts w:ascii="Arial" w:hAnsi="Arial" w:cs="Arial"/>
                <w:b/>
                <w:bCs/>
                <w:color w:val="000000" w:themeColor="text1"/>
                <w:sz w:val="20"/>
                <w:szCs w:val="20"/>
                <w:lang w:val="en-GB"/>
              </w:rPr>
              <w:t>Related part</w:t>
            </w:r>
            <w:r w:rsidR="004C14D5" w:rsidRPr="00645D2E">
              <w:rPr>
                <w:rFonts w:ascii="Arial" w:hAnsi="Arial" w:cs="Arial"/>
                <w:b/>
                <w:bCs/>
                <w:color w:val="000000" w:themeColor="text1"/>
                <w:sz w:val="20"/>
                <w:szCs w:val="20"/>
                <w:lang w:val="en-GB"/>
              </w:rPr>
              <w:t>y</w:t>
            </w:r>
            <w:r w:rsidR="009D49A9" w:rsidRPr="00645D2E">
              <w:rPr>
                <w:rFonts w:ascii="Arial" w:hAnsi="Arial" w:cs="Arial"/>
                <w:b/>
                <w:bCs/>
                <w:color w:val="000000" w:themeColor="text1"/>
                <w:sz w:val="20"/>
                <w:szCs w:val="20"/>
                <w:lang w:val="en-GB"/>
              </w:rPr>
              <w:t xml:space="preserve"> transactions</w:t>
            </w:r>
          </w:p>
        </w:tc>
      </w:tr>
    </w:tbl>
    <w:p w14:paraId="34722BE1"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p w14:paraId="3E691EC5" w14:textId="7CC3E5B8" w:rsidR="009D49A9" w:rsidRPr="00645D2E" w:rsidRDefault="0027205D" w:rsidP="00501B4B">
      <w:pPr>
        <w:spacing w:after="0" w:line="240" w:lineRule="auto"/>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The pricing policy for transactions with related parties can be summari</w:t>
      </w:r>
      <w:r w:rsidR="00FC44F8" w:rsidRPr="00645D2E">
        <w:rPr>
          <w:rFonts w:ascii="Arial" w:hAnsi="Arial" w:cs="Arial"/>
          <w:color w:val="000000" w:themeColor="text1"/>
          <w:spacing w:val="-6"/>
          <w:sz w:val="20"/>
          <w:szCs w:val="20"/>
          <w:lang w:val="en-GB"/>
        </w:rPr>
        <w:t>s</w:t>
      </w:r>
      <w:r w:rsidRPr="00645D2E">
        <w:rPr>
          <w:rFonts w:ascii="Arial" w:hAnsi="Arial" w:cs="Arial"/>
          <w:color w:val="000000" w:themeColor="text1"/>
          <w:spacing w:val="-6"/>
          <w:sz w:val="20"/>
          <w:szCs w:val="20"/>
          <w:lang w:val="en-GB"/>
        </w:rPr>
        <w:t>ed as follows:</w:t>
      </w:r>
    </w:p>
    <w:p w14:paraId="7A235D39" w14:textId="7C0667B5" w:rsidR="0027205D" w:rsidRPr="00645D2E" w:rsidRDefault="0027205D" w:rsidP="00501B4B">
      <w:pPr>
        <w:spacing w:after="0" w:line="240" w:lineRule="auto"/>
        <w:jc w:val="both"/>
        <w:rPr>
          <w:rFonts w:ascii="Arial" w:hAnsi="Arial" w:cs="Arial"/>
          <w:b/>
          <w:bCs/>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5669"/>
      </w:tblGrid>
      <w:tr w:rsidR="0027205D" w:rsidRPr="00645D2E" w14:paraId="3090A867" w14:textId="77777777" w:rsidTr="00D964DB">
        <w:trPr>
          <w:trHeight w:val="20"/>
        </w:trPr>
        <w:tc>
          <w:tcPr>
            <w:tcW w:w="3781" w:type="dxa"/>
            <w:tcBorders>
              <w:bottom w:val="single" w:sz="4" w:space="0" w:color="auto"/>
            </w:tcBorders>
          </w:tcPr>
          <w:p w14:paraId="16A5BD75" w14:textId="65087CE9" w:rsidR="0027205D" w:rsidRPr="00645D2E" w:rsidRDefault="0027205D" w:rsidP="00270D7B">
            <w:pPr>
              <w:spacing w:after="0" w:line="240" w:lineRule="auto"/>
              <w:ind w:left="-101"/>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Item</w:t>
            </w:r>
          </w:p>
        </w:tc>
        <w:tc>
          <w:tcPr>
            <w:tcW w:w="5669" w:type="dxa"/>
            <w:tcBorders>
              <w:bottom w:val="single" w:sz="4" w:space="0" w:color="auto"/>
            </w:tcBorders>
          </w:tcPr>
          <w:p w14:paraId="5DC6C87A" w14:textId="06283692" w:rsidR="0027205D" w:rsidRPr="00645D2E" w:rsidRDefault="0027205D" w:rsidP="00D964DB">
            <w:pPr>
              <w:spacing w:after="0" w:line="240" w:lineRule="auto"/>
              <w:ind w:left="-72"/>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Pricing Policy</w:t>
            </w:r>
          </w:p>
        </w:tc>
      </w:tr>
      <w:tr w:rsidR="00473E42" w:rsidRPr="00645D2E" w14:paraId="525D9C86" w14:textId="77777777" w:rsidTr="00D964DB">
        <w:trPr>
          <w:trHeight w:val="20"/>
        </w:trPr>
        <w:tc>
          <w:tcPr>
            <w:tcW w:w="3781" w:type="dxa"/>
          </w:tcPr>
          <w:p w14:paraId="213C15D9" w14:textId="77777777" w:rsidR="00473E42" w:rsidRPr="00645D2E" w:rsidRDefault="00473E42" w:rsidP="00270D7B">
            <w:pPr>
              <w:spacing w:after="0" w:line="240" w:lineRule="auto"/>
              <w:ind w:left="-101"/>
              <w:rPr>
                <w:rFonts w:ascii="Arial" w:hAnsi="Arial" w:cs="Arial"/>
                <w:b/>
                <w:bCs/>
                <w:color w:val="000000" w:themeColor="text1"/>
                <w:sz w:val="20"/>
                <w:szCs w:val="20"/>
                <w:lang w:val="en-GB"/>
              </w:rPr>
            </w:pPr>
          </w:p>
        </w:tc>
        <w:tc>
          <w:tcPr>
            <w:tcW w:w="5669" w:type="dxa"/>
          </w:tcPr>
          <w:p w14:paraId="191EEC58" w14:textId="77777777" w:rsidR="00473E42" w:rsidRPr="00645D2E" w:rsidRDefault="00473E42" w:rsidP="00D964DB">
            <w:pPr>
              <w:spacing w:after="0" w:line="240" w:lineRule="auto"/>
              <w:ind w:left="-72"/>
              <w:jc w:val="both"/>
              <w:rPr>
                <w:rFonts w:ascii="Arial" w:hAnsi="Arial" w:cs="Arial"/>
                <w:b/>
                <w:bCs/>
                <w:color w:val="000000" w:themeColor="text1"/>
                <w:sz w:val="20"/>
                <w:szCs w:val="20"/>
                <w:lang w:val="en-GB"/>
              </w:rPr>
            </w:pPr>
          </w:p>
        </w:tc>
      </w:tr>
      <w:tr w:rsidR="0027205D" w:rsidRPr="00645D2E" w14:paraId="35F6B907" w14:textId="77777777" w:rsidTr="00D964DB">
        <w:trPr>
          <w:trHeight w:val="20"/>
        </w:trPr>
        <w:tc>
          <w:tcPr>
            <w:tcW w:w="3781" w:type="dxa"/>
          </w:tcPr>
          <w:p w14:paraId="38994066" w14:textId="51AE06E6" w:rsidR="0027205D" w:rsidRPr="00645D2E" w:rsidRDefault="0027205D" w:rsidP="00270D7B">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Sales revenue</w:t>
            </w:r>
          </w:p>
        </w:tc>
        <w:tc>
          <w:tcPr>
            <w:tcW w:w="5669" w:type="dxa"/>
          </w:tcPr>
          <w:p w14:paraId="13A27DE2" w14:textId="77777777" w:rsidR="006F462B"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 xml:space="preserve">Market price or price agreed upon when there is no comparable </w:t>
            </w:r>
          </w:p>
          <w:p w14:paraId="63FAE444" w14:textId="0E1646DF" w:rsidR="0027205D" w:rsidRPr="00645D2E" w:rsidRDefault="006F462B"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 xml:space="preserve">   </w:t>
            </w:r>
            <w:r w:rsidR="0027205D" w:rsidRPr="00645D2E">
              <w:rPr>
                <w:rFonts w:ascii="Arial" w:hAnsi="Arial" w:cs="Arial"/>
                <w:color w:val="000000" w:themeColor="text1"/>
                <w:spacing w:val="-6"/>
                <w:sz w:val="20"/>
                <w:szCs w:val="20"/>
                <w:lang w:val="en-GB"/>
              </w:rPr>
              <w:t>market price</w:t>
            </w:r>
          </w:p>
        </w:tc>
      </w:tr>
      <w:tr w:rsidR="0027205D" w:rsidRPr="00645D2E" w14:paraId="71CE4C6D" w14:textId="77777777" w:rsidTr="00D964DB">
        <w:trPr>
          <w:trHeight w:val="20"/>
        </w:trPr>
        <w:tc>
          <w:tcPr>
            <w:tcW w:w="3781" w:type="dxa"/>
          </w:tcPr>
          <w:p w14:paraId="55251ED4" w14:textId="172F59B2" w:rsidR="0027205D" w:rsidRPr="00645D2E" w:rsidRDefault="0027205D" w:rsidP="00270D7B">
            <w:pPr>
              <w:pStyle w:val="Header"/>
              <w:spacing w:after="0" w:line="240" w:lineRule="auto"/>
              <w:ind w:left="-101"/>
              <w:jc w:val="left"/>
              <w:rPr>
                <w:rFonts w:ascii="Arial" w:eastAsia="Times New Roman" w:hAnsi="Arial" w:cs="Arial"/>
                <w:color w:val="000000" w:themeColor="text1"/>
                <w:sz w:val="20"/>
                <w:szCs w:val="20"/>
                <w:lang w:val="en-GB"/>
              </w:rPr>
            </w:pPr>
            <w:r w:rsidRPr="00645D2E">
              <w:rPr>
                <w:rFonts w:ascii="Arial" w:eastAsia="Times New Roman" w:hAnsi="Arial" w:cs="Arial"/>
                <w:color w:val="000000" w:themeColor="text1"/>
                <w:sz w:val="20"/>
                <w:szCs w:val="20"/>
                <w:lang w:val="en-GB"/>
              </w:rPr>
              <w:t>Service income</w:t>
            </w:r>
          </w:p>
        </w:tc>
        <w:tc>
          <w:tcPr>
            <w:tcW w:w="5669" w:type="dxa"/>
          </w:tcPr>
          <w:p w14:paraId="3EC7BDD8" w14:textId="0E90B225" w:rsidR="0027205D"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Cost-plus pricing according to contractual terms</w:t>
            </w:r>
          </w:p>
        </w:tc>
      </w:tr>
      <w:tr w:rsidR="0027205D" w:rsidRPr="00645D2E" w14:paraId="09BEE27B" w14:textId="77777777" w:rsidTr="00D964DB">
        <w:trPr>
          <w:trHeight w:val="70"/>
        </w:trPr>
        <w:tc>
          <w:tcPr>
            <w:tcW w:w="3781" w:type="dxa"/>
          </w:tcPr>
          <w:p w14:paraId="1256DBED" w14:textId="62E6381D" w:rsidR="0027205D" w:rsidRPr="00645D2E" w:rsidRDefault="00FC44F8" w:rsidP="00270D7B">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income and expenses</w:t>
            </w:r>
          </w:p>
        </w:tc>
        <w:tc>
          <w:tcPr>
            <w:tcW w:w="5669" w:type="dxa"/>
          </w:tcPr>
          <w:p w14:paraId="31FA0B4A" w14:textId="3A09CE83" w:rsidR="0027205D"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As per contractual agreement</w:t>
            </w:r>
          </w:p>
        </w:tc>
      </w:tr>
      <w:tr w:rsidR="0027205D" w:rsidRPr="00645D2E" w14:paraId="3731158C" w14:textId="77777777" w:rsidTr="00D964DB">
        <w:trPr>
          <w:trHeight w:val="20"/>
        </w:trPr>
        <w:tc>
          <w:tcPr>
            <w:tcW w:w="3781" w:type="dxa"/>
          </w:tcPr>
          <w:p w14:paraId="7B034B11" w14:textId="25445D32" w:rsidR="0027205D" w:rsidRPr="00645D2E" w:rsidRDefault="0027205D" w:rsidP="00270D7B">
            <w:pPr>
              <w:spacing w:after="0" w:line="240" w:lineRule="auto"/>
              <w:ind w:left="-101"/>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Interest income and interest expense</w:t>
            </w:r>
          </w:p>
        </w:tc>
        <w:tc>
          <w:tcPr>
            <w:tcW w:w="5669" w:type="dxa"/>
          </w:tcPr>
          <w:p w14:paraId="565DA89F" w14:textId="4AB80654" w:rsidR="0027205D"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As per contractual terms</w:t>
            </w:r>
          </w:p>
        </w:tc>
      </w:tr>
      <w:tr w:rsidR="0027205D" w:rsidRPr="00645D2E" w14:paraId="4F40C2E3" w14:textId="77777777" w:rsidTr="00D964DB">
        <w:trPr>
          <w:trHeight w:val="20"/>
        </w:trPr>
        <w:tc>
          <w:tcPr>
            <w:tcW w:w="3781" w:type="dxa"/>
          </w:tcPr>
          <w:p w14:paraId="71146E5A" w14:textId="792BBE53" w:rsidR="0027205D" w:rsidRPr="00645D2E" w:rsidRDefault="00473E42" w:rsidP="00270D7B">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Director’s remuneration</w:t>
            </w:r>
          </w:p>
        </w:tc>
        <w:tc>
          <w:tcPr>
            <w:tcW w:w="5669" w:type="dxa"/>
          </w:tcPr>
          <w:p w14:paraId="2AD9AC3A" w14:textId="1C917B02" w:rsidR="0027205D" w:rsidRPr="00645D2E" w:rsidRDefault="00FC44F8"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As</w:t>
            </w:r>
            <w:r w:rsidR="0027205D" w:rsidRPr="00645D2E">
              <w:rPr>
                <w:rFonts w:ascii="Arial" w:hAnsi="Arial" w:cs="Arial"/>
                <w:color w:val="000000" w:themeColor="text1"/>
                <w:spacing w:val="-6"/>
                <w:sz w:val="20"/>
                <w:szCs w:val="20"/>
                <w:lang w:val="en-GB"/>
              </w:rPr>
              <w:t xml:space="preserve"> approved by </w:t>
            </w:r>
            <w:r w:rsidR="00473E42" w:rsidRPr="00645D2E">
              <w:rPr>
                <w:rFonts w:ascii="Arial" w:hAnsi="Arial" w:cs="Arial"/>
                <w:color w:val="000000" w:themeColor="text1"/>
                <w:spacing w:val="-6"/>
                <w:sz w:val="20"/>
                <w:szCs w:val="20"/>
                <w:lang w:val="en-GB"/>
              </w:rPr>
              <w:t>the shareholders of the Group</w:t>
            </w:r>
          </w:p>
        </w:tc>
      </w:tr>
    </w:tbl>
    <w:p w14:paraId="3809B218" w14:textId="77777777" w:rsidR="00D6155C" w:rsidRPr="00645D2E" w:rsidRDefault="00D6155C" w:rsidP="00501B4B">
      <w:pPr>
        <w:spacing w:after="0" w:line="240" w:lineRule="auto"/>
        <w:jc w:val="both"/>
        <w:rPr>
          <w:rFonts w:ascii="Arial" w:hAnsi="Arial" w:cs="Arial"/>
          <w:color w:val="000000" w:themeColor="text1"/>
          <w:spacing w:val="-6"/>
          <w:sz w:val="20"/>
          <w:szCs w:val="20"/>
          <w:lang w:val="en-GB"/>
        </w:rPr>
      </w:pPr>
    </w:p>
    <w:p w14:paraId="15A0F981" w14:textId="7B793D36" w:rsidR="0027205D" w:rsidRPr="00645D2E" w:rsidRDefault="003A217F" w:rsidP="00501B4B">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Significant related part</w:t>
      </w:r>
      <w:r w:rsidR="004C14D5" w:rsidRPr="00645D2E">
        <w:rPr>
          <w:rFonts w:ascii="Arial" w:hAnsi="Arial" w:cs="Arial"/>
          <w:color w:val="000000" w:themeColor="text1"/>
          <w:sz w:val="20"/>
          <w:szCs w:val="20"/>
          <w:lang w:val="en-GB"/>
        </w:rPr>
        <w:t>y</w:t>
      </w:r>
      <w:r w:rsidRPr="00645D2E">
        <w:rPr>
          <w:rFonts w:ascii="Arial" w:hAnsi="Arial" w:cs="Arial"/>
          <w:color w:val="000000" w:themeColor="text1"/>
          <w:sz w:val="20"/>
          <w:szCs w:val="20"/>
          <w:lang w:val="en-GB"/>
        </w:rPr>
        <w:t xml:space="preserve"> transactions for the </w:t>
      </w:r>
      <w:r w:rsidR="00B441C1" w:rsidRPr="00645D2E">
        <w:rPr>
          <w:rFonts w:ascii="Arial" w:hAnsi="Arial" w:cs="Arial"/>
          <w:color w:val="000000" w:themeColor="text1"/>
          <w:sz w:val="20"/>
          <w:szCs w:val="20"/>
          <w:lang w:val="en-GB"/>
        </w:rPr>
        <w:t>three-month period ended 31 March 2026</w:t>
      </w:r>
      <w:r w:rsidR="00FC44F8" w:rsidRPr="00645D2E">
        <w:rPr>
          <w:rFonts w:ascii="Arial" w:hAnsi="Arial" w:cs="Arial"/>
          <w:color w:val="000000" w:themeColor="text1"/>
          <w:sz w:val="20"/>
          <w:szCs w:val="20"/>
          <w:lang w:val="en-GB"/>
        </w:rPr>
        <w:t xml:space="preserve"> were </w:t>
      </w:r>
      <w:r w:rsidRPr="00645D2E">
        <w:rPr>
          <w:rFonts w:ascii="Arial" w:hAnsi="Arial" w:cs="Arial"/>
          <w:color w:val="000000" w:themeColor="text1"/>
          <w:sz w:val="20"/>
          <w:szCs w:val="20"/>
          <w:lang w:val="en-GB"/>
        </w:rPr>
        <w:t>as follows:</w:t>
      </w:r>
    </w:p>
    <w:p w14:paraId="60FEB151" w14:textId="69125D99" w:rsidR="00955EF6" w:rsidRPr="00645D2E" w:rsidRDefault="00955EF6" w:rsidP="00501B4B">
      <w:pPr>
        <w:spacing w:after="0" w:line="240" w:lineRule="auto"/>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br w:type="page"/>
      </w:r>
    </w:p>
    <w:p w14:paraId="009DA70E" w14:textId="77777777" w:rsidR="003A217F" w:rsidRPr="00645D2E" w:rsidRDefault="003A217F" w:rsidP="00501B4B">
      <w:pPr>
        <w:spacing w:after="0" w:line="240" w:lineRule="auto"/>
        <w:jc w:val="both"/>
        <w:rPr>
          <w:rFonts w:ascii="Arial" w:hAnsi="Arial" w:cs="Arial"/>
          <w:b/>
          <w:bCs/>
          <w:color w:val="000000" w:themeColor="text1"/>
          <w:sz w:val="20"/>
          <w:szCs w:val="20"/>
          <w:lang w:val="en-GB"/>
        </w:rPr>
      </w:pPr>
    </w:p>
    <w:p w14:paraId="61CE4208" w14:textId="2E1BF881"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1</w:t>
      </w:r>
      <w:r w:rsidR="009D49A9"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1</w:t>
      </w:r>
      <w:r w:rsidR="009D49A9" w:rsidRPr="00645D2E">
        <w:rPr>
          <w:rFonts w:ascii="Arial" w:hAnsi="Arial" w:cs="Arial"/>
          <w:b/>
          <w:bCs/>
          <w:color w:val="000000" w:themeColor="text1"/>
          <w:sz w:val="20"/>
          <w:szCs w:val="20"/>
          <w:lang w:val="en-GB"/>
        </w:rPr>
        <w:tab/>
      </w:r>
      <w:r w:rsidR="003A217F" w:rsidRPr="00645D2E">
        <w:rPr>
          <w:rFonts w:ascii="Arial" w:hAnsi="Arial" w:cs="Arial"/>
          <w:b/>
          <w:bCs/>
          <w:color w:val="000000" w:themeColor="text1"/>
          <w:sz w:val="20"/>
          <w:szCs w:val="20"/>
          <w:lang w:val="en-GB"/>
        </w:rPr>
        <w:t>Related part</w:t>
      </w:r>
      <w:r w:rsidR="004C14D5" w:rsidRPr="00645D2E">
        <w:rPr>
          <w:rFonts w:ascii="Arial" w:hAnsi="Arial" w:cs="Arial"/>
          <w:b/>
          <w:bCs/>
          <w:color w:val="000000" w:themeColor="text1"/>
          <w:sz w:val="20"/>
          <w:szCs w:val="20"/>
          <w:lang w:val="en-GB"/>
        </w:rPr>
        <w:t>y</w:t>
      </w:r>
      <w:r w:rsidR="003A217F" w:rsidRPr="00645D2E">
        <w:rPr>
          <w:rFonts w:ascii="Arial" w:hAnsi="Arial" w:cs="Arial"/>
          <w:b/>
          <w:bCs/>
          <w:color w:val="000000" w:themeColor="text1"/>
          <w:sz w:val="20"/>
          <w:szCs w:val="20"/>
          <w:lang w:val="en-GB"/>
        </w:rPr>
        <w:t xml:space="preserve"> transactions</w:t>
      </w:r>
    </w:p>
    <w:p w14:paraId="40C81E46" w14:textId="77777777" w:rsidR="009D49A9" w:rsidRPr="00645D2E" w:rsidRDefault="009D49A9" w:rsidP="00501B4B">
      <w:pPr>
        <w:spacing w:after="0" w:line="240" w:lineRule="auto"/>
        <w:ind w:left="284" w:hanging="284"/>
        <w:jc w:val="thaiDistribute"/>
        <w:rPr>
          <w:rFonts w:ascii="Arial" w:hAnsi="Arial" w:cs="Arial"/>
          <w:b/>
          <w:bCs/>
          <w:color w:val="000000" w:themeColor="text1"/>
          <w:sz w:val="20"/>
          <w:szCs w:val="20"/>
        </w:rPr>
      </w:pPr>
    </w:p>
    <w:tbl>
      <w:tblPr>
        <w:tblW w:w="9029" w:type="dxa"/>
        <w:tblInd w:w="534" w:type="dxa"/>
        <w:tblLayout w:type="fixed"/>
        <w:tblLook w:val="04A0" w:firstRow="1" w:lastRow="0" w:firstColumn="1" w:lastColumn="0" w:noHBand="0" w:noVBand="1"/>
      </w:tblPr>
      <w:tblGrid>
        <w:gridCol w:w="3269"/>
        <w:gridCol w:w="1440"/>
        <w:gridCol w:w="1440"/>
        <w:gridCol w:w="1440"/>
        <w:gridCol w:w="1440"/>
      </w:tblGrid>
      <w:tr w:rsidR="004C4983" w:rsidRPr="00645D2E" w14:paraId="548DCCF0" w14:textId="77777777" w:rsidTr="173AC92C">
        <w:trPr>
          <w:trHeight w:val="20"/>
        </w:trPr>
        <w:tc>
          <w:tcPr>
            <w:tcW w:w="3269" w:type="dxa"/>
            <w:vAlign w:val="bottom"/>
          </w:tcPr>
          <w:p w14:paraId="578DED22" w14:textId="77777777" w:rsidR="007C2D9C" w:rsidRPr="00645D2E" w:rsidRDefault="007C2D9C" w:rsidP="00270D7B">
            <w:pPr>
              <w:spacing w:after="0" w:line="240" w:lineRule="auto"/>
              <w:rPr>
                <w:rFonts w:ascii="Arial" w:hAnsi="Arial" w:cs="Arial"/>
                <w:b/>
                <w:bCs/>
                <w:color w:val="000000" w:themeColor="text1"/>
                <w:sz w:val="20"/>
                <w:szCs w:val="20"/>
                <w:lang w:val="en-GB"/>
              </w:rPr>
            </w:pPr>
          </w:p>
        </w:tc>
        <w:tc>
          <w:tcPr>
            <w:tcW w:w="2880" w:type="dxa"/>
            <w:gridSpan w:val="2"/>
            <w:tcBorders>
              <w:left w:val="nil"/>
              <w:bottom w:val="single" w:sz="4" w:space="0" w:color="auto"/>
              <w:right w:val="nil"/>
            </w:tcBorders>
            <w:vAlign w:val="bottom"/>
            <w:hideMark/>
          </w:tcPr>
          <w:p w14:paraId="7ACF1FCB" w14:textId="77777777"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7703A4E8" w14:textId="77777777"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left w:val="nil"/>
              <w:bottom w:val="single" w:sz="4" w:space="0" w:color="auto"/>
              <w:right w:val="nil"/>
            </w:tcBorders>
            <w:vAlign w:val="bottom"/>
            <w:hideMark/>
          </w:tcPr>
          <w:p w14:paraId="61DA435A" w14:textId="141D5BB5"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0D56C344" w14:textId="77777777"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AA3360" w:rsidRPr="00645D2E" w14:paraId="7094D07D" w14:textId="77777777" w:rsidTr="173AC92C">
        <w:trPr>
          <w:trHeight w:val="20"/>
        </w:trPr>
        <w:tc>
          <w:tcPr>
            <w:tcW w:w="3269" w:type="dxa"/>
            <w:vAlign w:val="bottom"/>
            <w:hideMark/>
          </w:tcPr>
          <w:p w14:paraId="5EFBE6BB" w14:textId="0791F5EC" w:rsidR="00AA3360" w:rsidRPr="00645D2E" w:rsidRDefault="00AA3360" w:rsidP="00270D7B">
            <w:pPr>
              <w:spacing w:after="0" w:line="240" w:lineRule="auto"/>
              <w:ind w:right="-108"/>
              <w:rPr>
                <w:rFonts w:ascii="Arial" w:hAnsi="Arial" w:cs="Arial"/>
                <w:b/>
                <w:bCs/>
                <w:color w:val="000000" w:themeColor="text1"/>
                <w:sz w:val="20"/>
                <w:szCs w:val="20"/>
                <w:lang w:val="en-GB"/>
              </w:rPr>
            </w:pPr>
            <w:bookmarkStart w:id="3" w:name="OLE_LINK10"/>
            <w:r w:rsidRPr="00645D2E">
              <w:rPr>
                <w:rFonts w:ascii="Arial" w:hAnsi="Arial" w:cs="Arial"/>
                <w:b/>
                <w:bCs/>
                <w:color w:val="000000" w:themeColor="text1"/>
                <w:sz w:val="20"/>
                <w:szCs w:val="20"/>
                <w:lang w:val="en-GB"/>
              </w:rPr>
              <w:t>For the three</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month periods</w:t>
            </w:r>
          </w:p>
        </w:tc>
        <w:tc>
          <w:tcPr>
            <w:tcW w:w="1440" w:type="dxa"/>
            <w:tcBorders>
              <w:top w:val="single" w:sz="4" w:space="0" w:color="auto"/>
              <w:left w:val="nil"/>
              <w:bottom w:val="nil"/>
              <w:right w:val="nil"/>
            </w:tcBorders>
            <w:vAlign w:val="bottom"/>
          </w:tcPr>
          <w:p w14:paraId="00CF8215" w14:textId="0990B497"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Borders>
              <w:top w:val="single" w:sz="4" w:space="0" w:color="auto"/>
              <w:left w:val="nil"/>
              <w:bottom w:val="nil"/>
              <w:right w:val="nil"/>
            </w:tcBorders>
            <w:vAlign w:val="bottom"/>
            <w:hideMark/>
          </w:tcPr>
          <w:p w14:paraId="33BE138E" w14:textId="02D9DBB9"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Borders>
              <w:top w:val="single" w:sz="4" w:space="0" w:color="auto"/>
              <w:left w:val="nil"/>
              <w:bottom w:val="nil"/>
              <w:right w:val="nil"/>
            </w:tcBorders>
            <w:vAlign w:val="bottom"/>
          </w:tcPr>
          <w:p w14:paraId="1E0103B5" w14:textId="5938E2EE"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Borders>
              <w:top w:val="single" w:sz="4" w:space="0" w:color="auto"/>
              <w:left w:val="nil"/>
              <w:bottom w:val="nil"/>
              <w:right w:val="nil"/>
            </w:tcBorders>
            <w:vAlign w:val="bottom"/>
            <w:hideMark/>
          </w:tcPr>
          <w:p w14:paraId="27F802EC" w14:textId="6E97DCE8"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AA3360" w:rsidRPr="00645D2E" w14:paraId="19AFCE69" w14:textId="77777777" w:rsidTr="173AC92C">
        <w:trPr>
          <w:trHeight w:val="20"/>
        </w:trPr>
        <w:tc>
          <w:tcPr>
            <w:tcW w:w="3269" w:type="dxa"/>
            <w:vAlign w:val="bottom"/>
            <w:hideMark/>
          </w:tcPr>
          <w:p w14:paraId="180F4F2D" w14:textId="252B32CD" w:rsidR="00AA3360" w:rsidRPr="00645D2E" w:rsidRDefault="00AA3360" w:rsidP="00270D7B">
            <w:pPr>
              <w:spacing w:after="0" w:line="240" w:lineRule="auto"/>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   ended </w:t>
            </w:r>
            <w:r w:rsidR="00B441C1" w:rsidRPr="00645D2E">
              <w:rPr>
                <w:rFonts w:ascii="Arial" w:hAnsi="Arial" w:cs="Arial"/>
                <w:b/>
                <w:bCs/>
                <w:color w:val="000000" w:themeColor="text1"/>
                <w:sz w:val="20"/>
                <w:szCs w:val="20"/>
                <w:lang w:val="en-GB"/>
              </w:rPr>
              <w:t>31</w:t>
            </w:r>
            <w:r w:rsidRPr="00645D2E">
              <w:rPr>
                <w:rFonts w:ascii="Arial" w:hAnsi="Arial" w:cs="Arial"/>
                <w:b/>
                <w:bCs/>
                <w:color w:val="000000" w:themeColor="text1"/>
                <w:sz w:val="20"/>
                <w:szCs w:val="20"/>
                <w:lang w:val="en-GB"/>
              </w:rPr>
              <w:t xml:space="preserve"> March</w:t>
            </w:r>
          </w:p>
        </w:tc>
        <w:tc>
          <w:tcPr>
            <w:tcW w:w="1440" w:type="dxa"/>
            <w:tcBorders>
              <w:top w:val="nil"/>
              <w:left w:val="nil"/>
              <w:bottom w:val="single" w:sz="4" w:space="0" w:color="auto"/>
              <w:right w:val="nil"/>
            </w:tcBorders>
            <w:vAlign w:val="bottom"/>
          </w:tcPr>
          <w:p w14:paraId="1E5D21AE" w14:textId="7CD6699E"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hideMark/>
          </w:tcPr>
          <w:p w14:paraId="75E1C9C1" w14:textId="61D2A024"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tcPr>
          <w:p w14:paraId="7205DE22" w14:textId="79335375"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hideMark/>
          </w:tcPr>
          <w:p w14:paraId="6627A347" w14:textId="4A825F7C"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r>
      <w:tr w:rsidR="002B642E" w:rsidRPr="00645D2E" w14:paraId="01932AC7" w14:textId="77777777" w:rsidTr="173AC92C">
        <w:trPr>
          <w:trHeight w:val="20"/>
        </w:trPr>
        <w:tc>
          <w:tcPr>
            <w:tcW w:w="3269" w:type="dxa"/>
            <w:vAlign w:val="bottom"/>
          </w:tcPr>
          <w:p w14:paraId="075290D1" w14:textId="77777777" w:rsidR="002B642E" w:rsidRPr="00645D2E" w:rsidRDefault="002B642E" w:rsidP="00270D7B">
            <w:pPr>
              <w:spacing w:after="0" w:line="240" w:lineRule="auto"/>
              <w:rPr>
                <w:rFonts w:ascii="Arial" w:hAnsi="Arial" w:cs="Arial"/>
                <w:b/>
                <w:bCs/>
                <w:color w:val="000000" w:themeColor="text1"/>
                <w:sz w:val="20"/>
                <w:szCs w:val="20"/>
                <w:lang w:val="en-GB"/>
              </w:rPr>
            </w:pPr>
          </w:p>
        </w:tc>
        <w:tc>
          <w:tcPr>
            <w:tcW w:w="1440" w:type="dxa"/>
            <w:tcBorders>
              <w:top w:val="nil"/>
              <w:left w:val="nil"/>
              <w:right w:val="nil"/>
            </w:tcBorders>
            <w:vAlign w:val="bottom"/>
          </w:tcPr>
          <w:p w14:paraId="058A45F8"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24AAFCBC"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4EAE7045"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1515D4D8"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r>
      <w:tr w:rsidR="004C4983" w:rsidRPr="00645D2E" w14:paraId="621E4E18" w14:textId="77777777" w:rsidTr="173AC92C">
        <w:trPr>
          <w:trHeight w:val="20"/>
        </w:trPr>
        <w:tc>
          <w:tcPr>
            <w:tcW w:w="3269" w:type="dxa"/>
            <w:hideMark/>
          </w:tcPr>
          <w:p w14:paraId="5A3BFFA6" w14:textId="53890FF6" w:rsidR="002F03FE" w:rsidRPr="00645D2E" w:rsidRDefault="003A217F"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income</w:t>
            </w:r>
          </w:p>
        </w:tc>
        <w:tc>
          <w:tcPr>
            <w:tcW w:w="1440" w:type="dxa"/>
            <w:vAlign w:val="bottom"/>
          </w:tcPr>
          <w:p w14:paraId="4ACB6F0D"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79702734"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5E9CDBCB"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42A8D5C9"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r>
      <w:tr w:rsidR="00AA3360" w:rsidRPr="00645D2E" w14:paraId="5BA5205F" w14:textId="77777777" w:rsidTr="173AC92C">
        <w:trPr>
          <w:trHeight w:val="20"/>
        </w:trPr>
        <w:tc>
          <w:tcPr>
            <w:tcW w:w="3269" w:type="dxa"/>
            <w:hideMark/>
          </w:tcPr>
          <w:p w14:paraId="3FA6D2E6" w14:textId="1CDDFE36"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vAlign w:val="bottom"/>
          </w:tcPr>
          <w:p w14:paraId="7DF595C5" w14:textId="50D0C470" w:rsidR="00AA3360" w:rsidRPr="00645D2E" w:rsidRDefault="0075434B"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517FAD10" w14:textId="380746FB" w:rsidR="00AA3360" w:rsidRPr="00645D2E" w:rsidRDefault="00AA3360"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2A1F1A74" w14:textId="07C0CF5E" w:rsidR="00AA3360" w:rsidRPr="00645D2E" w:rsidRDefault="00676F74"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4,260</w:t>
            </w:r>
          </w:p>
        </w:tc>
        <w:tc>
          <w:tcPr>
            <w:tcW w:w="1440" w:type="dxa"/>
            <w:vAlign w:val="bottom"/>
          </w:tcPr>
          <w:p w14:paraId="06468D3D" w14:textId="7E0D70E9" w:rsidR="00AA3360" w:rsidRPr="00645D2E" w:rsidRDefault="00B441C1"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9</w:t>
            </w:r>
            <w:r w:rsidR="00AA3360" w:rsidRPr="00645D2E">
              <w:rPr>
                <w:rFonts w:ascii="Arial" w:hAnsi="Arial" w:cs="Arial"/>
                <w:color w:val="000000" w:themeColor="text1"/>
                <w:sz w:val="20"/>
                <w:szCs w:val="20"/>
                <w:lang w:val="en-GB"/>
              </w:rPr>
              <w:t>,</w:t>
            </w:r>
            <w:r w:rsidRPr="00645D2E">
              <w:rPr>
                <w:rFonts w:ascii="Arial" w:hAnsi="Arial" w:cs="Arial"/>
                <w:color w:val="000000" w:themeColor="text1"/>
                <w:sz w:val="20"/>
                <w:szCs w:val="20"/>
                <w:lang w:val="en-GB"/>
              </w:rPr>
              <w:t>496</w:t>
            </w:r>
          </w:p>
        </w:tc>
      </w:tr>
      <w:tr w:rsidR="00AA3360" w:rsidRPr="00645D2E" w14:paraId="3C2AB89A" w14:textId="77777777" w:rsidTr="173AC92C">
        <w:trPr>
          <w:trHeight w:val="20"/>
        </w:trPr>
        <w:tc>
          <w:tcPr>
            <w:tcW w:w="3269" w:type="dxa"/>
            <w:hideMark/>
          </w:tcPr>
          <w:p w14:paraId="68D7B3BA" w14:textId="31BAC173"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Associates</w:t>
            </w:r>
          </w:p>
        </w:tc>
        <w:tc>
          <w:tcPr>
            <w:tcW w:w="1440" w:type="dxa"/>
            <w:vAlign w:val="bottom"/>
          </w:tcPr>
          <w:p w14:paraId="3616D0E5" w14:textId="7F4B99EB" w:rsidR="00AA3360" w:rsidRPr="00645D2E" w:rsidRDefault="005678C6"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410</w:t>
            </w:r>
          </w:p>
        </w:tc>
        <w:tc>
          <w:tcPr>
            <w:tcW w:w="1440" w:type="dxa"/>
            <w:vAlign w:val="bottom"/>
          </w:tcPr>
          <w:p w14:paraId="2458B15E" w14:textId="25A73FEC" w:rsidR="00AA3360" w:rsidRPr="00645D2E" w:rsidRDefault="00B441C1"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350</w:t>
            </w:r>
          </w:p>
        </w:tc>
        <w:tc>
          <w:tcPr>
            <w:tcW w:w="1440" w:type="dxa"/>
            <w:vAlign w:val="bottom"/>
          </w:tcPr>
          <w:p w14:paraId="79992442" w14:textId="505EEA26" w:rsidR="00AA3360" w:rsidRPr="00645D2E" w:rsidRDefault="00324112"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306</w:t>
            </w:r>
          </w:p>
        </w:tc>
        <w:tc>
          <w:tcPr>
            <w:tcW w:w="1440" w:type="dxa"/>
            <w:vAlign w:val="bottom"/>
          </w:tcPr>
          <w:p w14:paraId="0310F243" w14:textId="46565914" w:rsidR="00AA3360" w:rsidRPr="00645D2E" w:rsidRDefault="00B441C1"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246</w:t>
            </w:r>
          </w:p>
        </w:tc>
      </w:tr>
      <w:tr w:rsidR="00AA3360" w:rsidRPr="00645D2E" w14:paraId="163681AD" w14:textId="77777777" w:rsidTr="173AC92C">
        <w:trPr>
          <w:trHeight w:val="20"/>
        </w:trPr>
        <w:tc>
          <w:tcPr>
            <w:tcW w:w="3269" w:type="dxa"/>
          </w:tcPr>
          <w:p w14:paraId="0ACD3476" w14:textId="64DA3DD2"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 xml:space="preserve">   - Other related parties</w:t>
            </w:r>
          </w:p>
        </w:tc>
        <w:tc>
          <w:tcPr>
            <w:tcW w:w="1440" w:type="dxa"/>
            <w:vAlign w:val="bottom"/>
          </w:tcPr>
          <w:p w14:paraId="7D623D33" w14:textId="2B681E74" w:rsidR="00AA3360" w:rsidRPr="00645D2E" w:rsidRDefault="00105F27"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315</w:t>
            </w:r>
          </w:p>
        </w:tc>
        <w:tc>
          <w:tcPr>
            <w:tcW w:w="1440" w:type="dxa"/>
            <w:vAlign w:val="bottom"/>
          </w:tcPr>
          <w:p w14:paraId="3CD2BF6B" w14:textId="107DC9FF" w:rsidR="00AA3360" w:rsidRPr="00645D2E" w:rsidRDefault="00B441C1" w:rsidP="00AA3360">
            <w:pPr>
              <w:spacing w:after="0" w:line="240" w:lineRule="auto"/>
              <w:ind w:right="-72"/>
              <w:jc w:val="right"/>
              <w:rPr>
                <w:rFonts w:ascii="Arial" w:hAnsi="Arial" w:cs="Arial"/>
                <w:color w:val="000000" w:themeColor="text1"/>
                <w:sz w:val="20"/>
                <w:szCs w:val="20"/>
                <w:lang w:val="en-GB"/>
              </w:rPr>
            </w:pPr>
            <w:r w:rsidRPr="00645D2E">
              <w:rPr>
                <w:rFonts w:ascii="Arial" w:eastAsia="Arial Unicode MS" w:hAnsi="Arial" w:cs="Arial"/>
                <w:color w:val="000000" w:themeColor="text1"/>
                <w:sz w:val="20"/>
                <w:szCs w:val="20"/>
                <w:lang w:val="en-GB"/>
              </w:rPr>
              <w:t>86</w:t>
            </w:r>
          </w:p>
        </w:tc>
        <w:tc>
          <w:tcPr>
            <w:tcW w:w="1440" w:type="dxa"/>
            <w:vAlign w:val="bottom"/>
          </w:tcPr>
          <w:p w14:paraId="7C06494E" w14:textId="64C640F7" w:rsidR="00AA3360" w:rsidRPr="00645D2E" w:rsidRDefault="00532EDA"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315</w:t>
            </w:r>
          </w:p>
        </w:tc>
        <w:tc>
          <w:tcPr>
            <w:tcW w:w="1440" w:type="dxa"/>
            <w:vAlign w:val="bottom"/>
          </w:tcPr>
          <w:p w14:paraId="18372296" w14:textId="54BE62D3" w:rsidR="00AA3360" w:rsidRPr="00645D2E" w:rsidRDefault="00B441C1" w:rsidP="00AA3360">
            <w:pPr>
              <w:spacing w:after="0" w:line="240" w:lineRule="auto"/>
              <w:ind w:right="-72"/>
              <w:jc w:val="right"/>
              <w:rPr>
                <w:rFonts w:ascii="Arial" w:hAnsi="Arial" w:cs="Arial"/>
                <w:color w:val="000000" w:themeColor="text1"/>
                <w:sz w:val="20"/>
                <w:szCs w:val="20"/>
                <w:lang w:val="en-GB"/>
              </w:rPr>
            </w:pPr>
            <w:r w:rsidRPr="00645D2E">
              <w:rPr>
                <w:rFonts w:ascii="Arial" w:eastAsia="Arial Unicode MS" w:hAnsi="Arial" w:cs="Arial"/>
                <w:color w:val="000000" w:themeColor="text1"/>
                <w:sz w:val="20"/>
                <w:szCs w:val="20"/>
                <w:lang w:val="en-GB"/>
              </w:rPr>
              <w:t>86</w:t>
            </w:r>
          </w:p>
        </w:tc>
      </w:tr>
      <w:tr w:rsidR="00AA3360" w:rsidRPr="00645D2E" w14:paraId="1E120123" w14:textId="77777777" w:rsidTr="173AC92C">
        <w:trPr>
          <w:trHeight w:val="20"/>
        </w:trPr>
        <w:tc>
          <w:tcPr>
            <w:tcW w:w="3269" w:type="dxa"/>
          </w:tcPr>
          <w:p w14:paraId="3D8DBE08"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top w:val="single" w:sz="4" w:space="0" w:color="auto"/>
            </w:tcBorders>
            <w:vAlign w:val="bottom"/>
          </w:tcPr>
          <w:p w14:paraId="01BFFD78"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D6B9FCA"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64DDCEE4"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C56EEC0"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r>
      <w:tr w:rsidR="00AA3360" w:rsidRPr="00645D2E" w14:paraId="34F976EB" w14:textId="77777777" w:rsidTr="173AC92C">
        <w:trPr>
          <w:trHeight w:val="20"/>
        </w:trPr>
        <w:tc>
          <w:tcPr>
            <w:tcW w:w="3269" w:type="dxa"/>
          </w:tcPr>
          <w:p w14:paraId="53D3BFB8"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bottom w:val="single" w:sz="4" w:space="0" w:color="auto"/>
            </w:tcBorders>
            <w:vAlign w:val="bottom"/>
          </w:tcPr>
          <w:p w14:paraId="7D6EDAEB" w14:textId="22DFAF08" w:rsidR="00AA3360" w:rsidRPr="00645D2E" w:rsidRDefault="00BE4668"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725</w:t>
            </w:r>
          </w:p>
        </w:tc>
        <w:tc>
          <w:tcPr>
            <w:tcW w:w="1440" w:type="dxa"/>
            <w:tcBorders>
              <w:bottom w:val="single" w:sz="4" w:space="0" w:color="auto"/>
            </w:tcBorders>
            <w:vAlign w:val="bottom"/>
          </w:tcPr>
          <w:p w14:paraId="20D16AD9" w14:textId="31B05B85"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lang w:val="en-GB"/>
              </w:rPr>
              <w:t>436</w:t>
            </w:r>
          </w:p>
        </w:tc>
        <w:tc>
          <w:tcPr>
            <w:tcW w:w="1440" w:type="dxa"/>
            <w:tcBorders>
              <w:bottom w:val="single" w:sz="4" w:space="0" w:color="auto"/>
            </w:tcBorders>
            <w:vAlign w:val="bottom"/>
          </w:tcPr>
          <w:p w14:paraId="1CFCDBE1" w14:textId="13D3DA22" w:rsidR="00AA3360" w:rsidRPr="00645D2E" w:rsidRDefault="00E649FA"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4,881</w:t>
            </w:r>
          </w:p>
        </w:tc>
        <w:tc>
          <w:tcPr>
            <w:tcW w:w="1440" w:type="dxa"/>
            <w:tcBorders>
              <w:bottom w:val="single" w:sz="4" w:space="0" w:color="auto"/>
            </w:tcBorders>
            <w:vAlign w:val="bottom"/>
          </w:tcPr>
          <w:p w14:paraId="2B8C006F" w14:textId="0B32784E" w:rsidR="00AA3360" w:rsidRPr="00645D2E" w:rsidRDefault="00B441C1"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lang w:val="en-GB"/>
              </w:rPr>
              <w:t>9</w:t>
            </w:r>
            <w:r w:rsidR="00AA3360" w:rsidRPr="00645D2E">
              <w:rPr>
                <w:rFonts w:ascii="Arial" w:eastAsia="Arial Unicode MS" w:hAnsi="Arial" w:cs="Arial"/>
                <w:color w:val="000000" w:themeColor="text1"/>
                <w:sz w:val="20"/>
                <w:szCs w:val="20"/>
              </w:rPr>
              <w:t>,</w:t>
            </w:r>
            <w:r w:rsidRPr="00645D2E">
              <w:rPr>
                <w:rFonts w:ascii="Arial" w:eastAsia="Arial Unicode MS" w:hAnsi="Arial" w:cs="Arial"/>
                <w:color w:val="000000" w:themeColor="text1"/>
                <w:sz w:val="20"/>
                <w:szCs w:val="20"/>
                <w:lang w:val="en-GB"/>
              </w:rPr>
              <w:t>828</w:t>
            </w:r>
          </w:p>
        </w:tc>
      </w:tr>
      <w:tr w:rsidR="00AA3360" w:rsidRPr="00645D2E" w14:paraId="1518A860" w14:textId="77777777" w:rsidTr="173AC92C">
        <w:trPr>
          <w:trHeight w:val="20"/>
        </w:trPr>
        <w:tc>
          <w:tcPr>
            <w:tcW w:w="3269" w:type="dxa"/>
          </w:tcPr>
          <w:p w14:paraId="17C321FF"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vAlign w:val="bottom"/>
          </w:tcPr>
          <w:p w14:paraId="33FBE71D"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61DE1535"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FE06BA5"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7F8E672A"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r>
      <w:tr w:rsidR="00AA3360" w:rsidRPr="00645D2E" w14:paraId="48B4C29A" w14:textId="77777777" w:rsidTr="173AC92C">
        <w:trPr>
          <w:trHeight w:val="20"/>
        </w:trPr>
        <w:tc>
          <w:tcPr>
            <w:tcW w:w="3269" w:type="dxa"/>
          </w:tcPr>
          <w:p w14:paraId="1339AC90" w14:textId="7C2443C5"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Purchases of goods</w:t>
            </w:r>
          </w:p>
        </w:tc>
        <w:tc>
          <w:tcPr>
            <w:tcW w:w="1440" w:type="dxa"/>
            <w:vAlign w:val="bottom"/>
          </w:tcPr>
          <w:p w14:paraId="269DD061"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0F4FD855"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052AE61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59CA809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p>
        </w:tc>
      </w:tr>
      <w:tr w:rsidR="00AA3360" w:rsidRPr="00645D2E" w14:paraId="1531048E" w14:textId="77777777" w:rsidTr="173AC92C">
        <w:trPr>
          <w:trHeight w:val="20"/>
        </w:trPr>
        <w:tc>
          <w:tcPr>
            <w:tcW w:w="3269" w:type="dxa"/>
          </w:tcPr>
          <w:p w14:paraId="23DF9211" w14:textId="335820FC"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52F36E4A" w14:textId="5A7BFB94" w:rsidR="00AA3360" w:rsidRPr="00645D2E" w:rsidRDefault="00ED46DD"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31,870</w:t>
            </w:r>
          </w:p>
        </w:tc>
        <w:tc>
          <w:tcPr>
            <w:tcW w:w="1440" w:type="dxa"/>
            <w:tcBorders>
              <w:bottom w:val="single" w:sz="4" w:space="0" w:color="auto"/>
            </w:tcBorders>
            <w:vAlign w:val="bottom"/>
          </w:tcPr>
          <w:p w14:paraId="5FDAFE19" w14:textId="10F1958C"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lang w:val="en-GB"/>
              </w:rPr>
              <w:t>31</w:t>
            </w:r>
            <w:r w:rsidR="00AA3360" w:rsidRPr="00645D2E">
              <w:rPr>
                <w:rFonts w:ascii="Arial" w:eastAsia="Arial Unicode MS" w:hAnsi="Arial" w:cs="Arial"/>
                <w:color w:val="000000" w:themeColor="text1"/>
                <w:sz w:val="20"/>
                <w:szCs w:val="20"/>
              </w:rPr>
              <w:t>,</w:t>
            </w:r>
            <w:r w:rsidRPr="00645D2E">
              <w:rPr>
                <w:rFonts w:ascii="Arial" w:eastAsia="Arial Unicode MS" w:hAnsi="Arial" w:cs="Arial"/>
                <w:color w:val="000000" w:themeColor="text1"/>
                <w:sz w:val="20"/>
                <w:szCs w:val="20"/>
                <w:lang w:val="en-GB"/>
              </w:rPr>
              <w:t>722</w:t>
            </w:r>
          </w:p>
        </w:tc>
        <w:tc>
          <w:tcPr>
            <w:tcW w:w="1440" w:type="dxa"/>
            <w:tcBorders>
              <w:bottom w:val="single" w:sz="4" w:space="0" w:color="auto"/>
            </w:tcBorders>
            <w:vAlign w:val="bottom"/>
          </w:tcPr>
          <w:p w14:paraId="6F52F087" w14:textId="2C9BCC4C" w:rsidR="00AA3360" w:rsidRPr="00645D2E" w:rsidRDefault="00326766"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5BE25703" w14:textId="184D9AAC"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w:t>
            </w:r>
          </w:p>
        </w:tc>
      </w:tr>
      <w:tr w:rsidR="00AA3360" w:rsidRPr="00645D2E" w14:paraId="4BB3EA54" w14:textId="77777777" w:rsidTr="173AC92C">
        <w:trPr>
          <w:trHeight w:val="20"/>
        </w:trPr>
        <w:tc>
          <w:tcPr>
            <w:tcW w:w="3269" w:type="dxa"/>
          </w:tcPr>
          <w:p w14:paraId="73653208"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top w:val="single" w:sz="4" w:space="0" w:color="auto"/>
            </w:tcBorders>
            <w:vAlign w:val="bottom"/>
          </w:tcPr>
          <w:p w14:paraId="0C3D3F37"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4AEE072"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3E5497B"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E40EC3E"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r>
      <w:tr w:rsidR="00AA3360" w:rsidRPr="00645D2E" w14:paraId="2C123802" w14:textId="77777777" w:rsidTr="173AC92C">
        <w:trPr>
          <w:trHeight w:val="20"/>
        </w:trPr>
        <w:tc>
          <w:tcPr>
            <w:tcW w:w="3269" w:type="dxa"/>
          </w:tcPr>
          <w:p w14:paraId="24DE7D4D"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bottom w:val="single" w:sz="4" w:space="0" w:color="auto"/>
            </w:tcBorders>
            <w:vAlign w:val="bottom"/>
          </w:tcPr>
          <w:p w14:paraId="0679C1F3" w14:textId="3864DB4A" w:rsidR="00AA3360" w:rsidRPr="00645D2E" w:rsidRDefault="00081BE4"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31,870</w:t>
            </w:r>
          </w:p>
        </w:tc>
        <w:tc>
          <w:tcPr>
            <w:tcW w:w="1440" w:type="dxa"/>
            <w:tcBorders>
              <w:bottom w:val="single" w:sz="4" w:space="0" w:color="auto"/>
            </w:tcBorders>
            <w:vAlign w:val="bottom"/>
          </w:tcPr>
          <w:p w14:paraId="08124BFE" w14:textId="49E46765"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lang w:val="en-GB"/>
              </w:rPr>
              <w:t>31</w:t>
            </w:r>
            <w:r w:rsidR="00AA3360" w:rsidRPr="00645D2E">
              <w:rPr>
                <w:rFonts w:ascii="Arial" w:eastAsia="Arial Unicode MS" w:hAnsi="Arial" w:cs="Arial"/>
                <w:color w:val="000000" w:themeColor="text1"/>
                <w:sz w:val="20"/>
                <w:szCs w:val="20"/>
              </w:rPr>
              <w:t>,</w:t>
            </w:r>
            <w:r w:rsidRPr="00645D2E">
              <w:rPr>
                <w:rFonts w:ascii="Arial" w:eastAsia="Arial Unicode MS" w:hAnsi="Arial" w:cs="Arial"/>
                <w:color w:val="000000" w:themeColor="text1"/>
                <w:sz w:val="20"/>
                <w:szCs w:val="20"/>
                <w:lang w:val="en-GB"/>
              </w:rPr>
              <w:t>722</w:t>
            </w:r>
          </w:p>
        </w:tc>
        <w:tc>
          <w:tcPr>
            <w:tcW w:w="1440" w:type="dxa"/>
            <w:tcBorders>
              <w:bottom w:val="single" w:sz="4" w:space="0" w:color="auto"/>
            </w:tcBorders>
            <w:vAlign w:val="bottom"/>
          </w:tcPr>
          <w:p w14:paraId="40F9F20A" w14:textId="39B3EF28" w:rsidR="00AA3360" w:rsidRPr="00645D2E" w:rsidRDefault="00326766"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4FC74E43" w14:textId="74337BD8"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AA3360" w:rsidRPr="00645D2E" w14:paraId="0F25344D" w14:textId="77777777" w:rsidTr="173AC92C">
        <w:trPr>
          <w:trHeight w:val="20"/>
        </w:trPr>
        <w:tc>
          <w:tcPr>
            <w:tcW w:w="3269" w:type="dxa"/>
          </w:tcPr>
          <w:p w14:paraId="637567C2"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p>
        </w:tc>
        <w:tc>
          <w:tcPr>
            <w:tcW w:w="1440" w:type="dxa"/>
            <w:tcBorders>
              <w:top w:val="single" w:sz="4" w:space="0" w:color="auto"/>
            </w:tcBorders>
            <w:vAlign w:val="bottom"/>
          </w:tcPr>
          <w:p w14:paraId="2A1A7237"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539C81AB"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6276738"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0AFB0FA"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p>
        </w:tc>
      </w:tr>
      <w:tr w:rsidR="00AA3360" w:rsidRPr="00645D2E" w14:paraId="46D3A121" w14:textId="77777777" w:rsidTr="173AC92C">
        <w:trPr>
          <w:trHeight w:val="20"/>
        </w:trPr>
        <w:tc>
          <w:tcPr>
            <w:tcW w:w="3269" w:type="dxa"/>
          </w:tcPr>
          <w:p w14:paraId="24FCEBCF" w14:textId="22DE46D5"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Other expenses</w:t>
            </w:r>
          </w:p>
        </w:tc>
        <w:tc>
          <w:tcPr>
            <w:tcW w:w="1440" w:type="dxa"/>
            <w:vAlign w:val="bottom"/>
          </w:tcPr>
          <w:p w14:paraId="15EF3799"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534A26E"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F481221"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2AEC505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p>
        </w:tc>
      </w:tr>
      <w:tr w:rsidR="00AA3360" w:rsidRPr="00645D2E" w14:paraId="056D0DB0" w14:textId="77777777" w:rsidTr="173AC92C">
        <w:trPr>
          <w:trHeight w:val="20"/>
        </w:trPr>
        <w:tc>
          <w:tcPr>
            <w:tcW w:w="3269" w:type="dxa"/>
          </w:tcPr>
          <w:p w14:paraId="4565EA14" w14:textId="47D1EB50"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vAlign w:val="bottom"/>
          </w:tcPr>
          <w:p w14:paraId="71D1E884" w14:textId="0B7B7383" w:rsidR="00AA3360" w:rsidRPr="00645D2E" w:rsidRDefault="00DC5C55"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vAlign w:val="bottom"/>
          </w:tcPr>
          <w:p w14:paraId="1CD1F555" w14:textId="20B58D11"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vAlign w:val="bottom"/>
          </w:tcPr>
          <w:p w14:paraId="3DBD8E94" w14:textId="3FBE547F" w:rsidR="00AA3360" w:rsidRPr="00645D2E" w:rsidRDefault="00B201BD"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93</w:t>
            </w:r>
          </w:p>
        </w:tc>
        <w:tc>
          <w:tcPr>
            <w:tcW w:w="1440" w:type="dxa"/>
            <w:vAlign w:val="bottom"/>
          </w:tcPr>
          <w:p w14:paraId="2C138F4B" w14:textId="310D8A19" w:rsidR="00AA3360" w:rsidRPr="00645D2E" w:rsidRDefault="00B441C1"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lang w:val="en-GB"/>
              </w:rPr>
              <w:t>83</w:t>
            </w:r>
          </w:p>
        </w:tc>
      </w:tr>
      <w:tr w:rsidR="00AA3360" w:rsidRPr="00645D2E" w14:paraId="6B196AE5" w14:textId="77777777" w:rsidTr="173AC92C">
        <w:trPr>
          <w:trHeight w:val="20"/>
        </w:trPr>
        <w:tc>
          <w:tcPr>
            <w:tcW w:w="3269" w:type="dxa"/>
          </w:tcPr>
          <w:p w14:paraId="21571EF6" w14:textId="58E1B2B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264B8CF3" w14:textId="20F44BF5" w:rsidR="00AA3360" w:rsidRPr="00645D2E" w:rsidRDefault="000F1779"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1,760</w:t>
            </w:r>
          </w:p>
        </w:tc>
        <w:tc>
          <w:tcPr>
            <w:tcW w:w="1440" w:type="dxa"/>
            <w:tcBorders>
              <w:bottom w:val="single" w:sz="4" w:space="0" w:color="auto"/>
            </w:tcBorders>
            <w:vAlign w:val="bottom"/>
          </w:tcPr>
          <w:p w14:paraId="3B6B07FD" w14:textId="69982A96"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lang w:val="en-GB"/>
              </w:rPr>
              <w:t>2</w:t>
            </w:r>
            <w:r w:rsidR="00AA3360" w:rsidRPr="00645D2E">
              <w:rPr>
                <w:rFonts w:ascii="Arial" w:eastAsia="Arial Unicode MS" w:hAnsi="Arial" w:cs="Arial"/>
                <w:color w:val="000000" w:themeColor="text1"/>
                <w:sz w:val="20"/>
                <w:szCs w:val="20"/>
              </w:rPr>
              <w:t>,</w:t>
            </w:r>
            <w:r w:rsidRPr="00645D2E">
              <w:rPr>
                <w:rFonts w:ascii="Arial" w:eastAsia="Arial Unicode MS" w:hAnsi="Arial" w:cs="Arial"/>
                <w:color w:val="000000" w:themeColor="text1"/>
                <w:sz w:val="20"/>
                <w:szCs w:val="20"/>
                <w:lang w:val="en-GB"/>
              </w:rPr>
              <w:t>646</w:t>
            </w:r>
          </w:p>
        </w:tc>
        <w:tc>
          <w:tcPr>
            <w:tcW w:w="1440" w:type="dxa"/>
            <w:tcBorders>
              <w:bottom w:val="single" w:sz="4" w:space="0" w:color="auto"/>
            </w:tcBorders>
            <w:vAlign w:val="bottom"/>
          </w:tcPr>
          <w:p w14:paraId="141E5A37" w14:textId="68DCC074" w:rsidR="00AA3360" w:rsidRPr="00645D2E" w:rsidRDefault="007E7425"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6B77B9A2" w14:textId="35C29FFE"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w:t>
            </w:r>
          </w:p>
        </w:tc>
      </w:tr>
      <w:tr w:rsidR="00AA3360" w:rsidRPr="00645D2E" w14:paraId="59E1D6FD" w14:textId="77777777" w:rsidTr="173AC92C">
        <w:trPr>
          <w:trHeight w:val="20"/>
        </w:trPr>
        <w:tc>
          <w:tcPr>
            <w:tcW w:w="3269" w:type="dxa"/>
          </w:tcPr>
          <w:p w14:paraId="54C855DF"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top w:val="single" w:sz="4" w:space="0" w:color="auto"/>
            </w:tcBorders>
            <w:vAlign w:val="bottom"/>
          </w:tcPr>
          <w:p w14:paraId="24931ECF"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B11BA06"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21A5551"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747D5C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r>
      <w:tr w:rsidR="00AA3360" w:rsidRPr="00645D2E" w14:paraId="498D4B94" w14:textId="77777777" w:rsidTr="173AC92C">
        <w:trPr>
          <w:trHeight w:val="20"/>
        </w:trPr>
        <w:tc>
          <w:tcPr>
            <w:tcW w:w="3269" w:type="dxa"/>
          </w:tcPr>
          <w:p w14:paraId="34F5620E"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bottom w:val="single" w:sz="4" w:space="0" w:color="auto"/>
            </w:tcBorders>
            <w:vAlign w:val="bottom"/>
          </w:tcPr>
          <w:p w14:paraId="44BF81D6" w14:textId="45D194C6" w:rsidR="00AA3360" w:rsidRPr="00645D2E" w:rsidRDefault="000F1779"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1,760</w:t>
            </w:r>
          </w:p>
        </w:tc>
        <w:tc>
          <w:tcPr>
            <w:tcW w:w="1440" w:type="dxa"/>
            <w:tcBorders>
              <w:bottom w:val="single" w:sz="4" w:space="0" w:color="auto"/>
            </w:tcBorders>
            <w:vAlign w:val="bottom"/>
          </w:tcPr>
          <w:p w14:paraId="01E4C4EA" w14:textId="5A3ECCE6"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lang w:val="en-GB"/>
              </w:rPr>
              <w:t>2</w:t>
            </w:r>
            <w:r w:rsidR="00AA3360" w:rsidRPr="00645D2E">
              <w:rPr>
                <w:rFonts w:ascii="Arial" w:eastAsia="Arial Unicode MS" w:hAnsi="Arial" w:cs="Arial"/>
                <w:color w:val="000000" w:themeColor="text1"/>
                <w:sz w:val="20"/>
                <w:szCs w:val="20"/>
              </w:rPr>
              <w:t>,</w:t>
            </w:r>
            <w:r w:rsidRPr="00645D2E">
              <w:rPr>
                <w:rFonts w:ascii="Arial" w:eastAsia="Arial Unicode MS" w:hAnsi="Arial" w:cs="Arial"/>
                <w:color w:val="000000" w:themeColor="text1"/>
                <w:sz w:val="20"/>
                <w:szCs w:val="20"/>
                <w:lang w:val="en-GB"/>
              </w:rPr>
              <w:t>646</w:t>
            </w:r>
          </w:p>
        </w:tc>
        <w:tc>
          <w:tcPr>
            <w:tcW w:w="1440" w:type="dxa"/>
            <w:tcBorders>
              <w:bottom w:val="single" w:sz="4" w:space="0" w:color="auto"/>
            </w:tcBorders>
            <w:vAlign w:val="bottom"/>
          </w:tcPr>
          <w:p w14:paraId="4062F423" w14:textId="486EF3AA" w:rsidR="00AA3360" w:rsidRPr="00645D2E" w:rsidRDefault="00BC0D5A"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93</w:t>
            </w:r>
          </w:p>
        </w:tc>
        <w:tc>
          <w:tcPr>
            <w:tcW w:w="1440" w:type="dxa"/>
            <w:tcBorders>
              <w:bottom w:val="single" w:sz="4" w:space="0" w:color="auto"/>
            </w:tcBorders>
            <w:vAlign w:val="bottom"/>
          </w:tcPr>
          <w:p w14:paraId="2F3CC639" w14:textId="5F843ED1"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lang w:val="en-GB"/>
              </w:rPr>
              <w:t>83</w:t>
            </w:r>
          </w:p>
        </w:tc>
      </w:tr>
      <w:bookmarkEnd w:id="3"/>
    </w:tbl>
    <w:p w14:paraId="63E30DAC" w14:textId="77777777" w:rsidR="009D49A9" w:rsidRPr="00645D2E" w:rsidRDefault="009D49A9" w:rsidP="00501B4B">
      <w:pPr>
        <w:spacing w:after="0" w:line="240" w:lineRule="auto"/>
        <w:ind w:left="540" w:hanging="540"/>
        <w:jc w:val="thaiDistribute"/>
        <w:rPr>
          <w:rFonts w:ascii="Arial" w:hAnsi="Arial" w:cs="Arial"/>
          <w:b/>
          <w:bCs/>
          <w:color w:val="000000" w:themeColor="text1"/>
          <w:sz w:val="20"/>
          <w:szCs w:val="20"/>
          <w:lang w:val="en-GB"/>
        </w:rPr>
      </w:pPr>
    </w:p>
    <w:p w14:paraId="13E7CA81" w14:textId="1BE5D9A8"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1</w:t>
      </w:r>
      <w:r w:rsidR="00312E06"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2</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 xml:space="preserve">Trade receivables from and trade payables to related parties </w:t>
      </w:r>
    </w:p>
    <w:p w14:paraId="3E506AF0" w14:textId="77777777" w:rsidR="009D49A9" w:rsidRPr="00645D2E" w:rsidRDefault="009D49A9" w:rsidP="00501B4B">
      <w:pPr>
        <w:spacing w:after="0" w:line="240" w:lineRule="auto"/>
        <w:ind w:left="1080" w:hanging="540"/>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4C4983" w:rsidRPr="00645D2E" w14:paraId="03ED1BFB" w14:textId="77777777" w:rsidTr="173AC92C">
        <w:trPr>
          <w:trHeight w:val="20"/>
        </w:trPr>
        <w:tc>
          <w:tcPr>
            <w:tcW w:w="3168" w:type="dxa"/>
          </w:tcPr>
          <w:p w14:paraId="2E235C3E" w14:textId="77777777" w:rsidR="009D49A9" w:rsidRPr="00645D2E" w:rsidRDefault="009D49A9" w:rsidP="00501B4B">
            <w:pPr>
              <w:spacing w:after="0" w:line="240" w:lineRule="auto"/>
              <w:ind w:left="-101"/>
              <w:jc w:val="both"/>
              <w:rPr>
                <w:rFonts w:ascii="Arial" w:hAnsi="Arial" w:cs="Arial"/>
                <w:b/>
                <w:bCs/>
                <w:color w:val="000000" w:themeColor="text1"/>
                <w:sz w:val="20"/>
                <w:szCs w:val="20"/>
                <w:lang w:val="en-GB"/>
              </w:rPr>
            </w:pPr>
          </w:p>
        </w:tc>
        <w:tc>
          <w:tcPr>
            <w:tcW w:w="2880" w:type="dxa"/>
            <w:gridSpan w:val="2"/>
            <w:tcBorders>
              <w:bottom w:val="single" w:sz="4" w:space="0" w:color="auto"/>
            </w:tcBorders>
          </w:tcPr>
          <w:p w14:paraId="1D96954F" w14:textId="4553E766"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34EAC8EC"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2E2ADBAE"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D3A62CD"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B441C1" w:rsidRPr="00645D2E" w14:paraId="37E1BA63" w14:textId="77777777" w:rsidTr="173AC92C">
        <w:trPr>
          <w:trHeight w:val="20"/>
        </w:trPr>
        <w:tc>
          <w:tcPr>
            <w:tcW w:w="3168" w:type="dxa"/>
          </w:tcPr>
          <w:p w14:paraId="3A5726EE" w14:textId="77777777" w:rsidR="00B441C1" w:rsidRPr="00645D2E" w:rsidRDefault="00B441C1" w:rsidP="00B441C1">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3C7D3B86" w14:textId="707947F4"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31 March</w:t>
            </w:r>
          </w:p>
        </w:tc>
        <w:tc>
          <w:tcPr>
            <w:tcW w:w="1440" w:type="dxa"/>
            <w:tcBorders>
              <w:top w:val="single" w:sz="4" w:space="0" w:color="auto"/>
            </w:tcBorders>
          </w:tcPr>
          <w:p w14:paraId="2B614CF6" w14:textId="257DC0D3"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c>
          <w:tcPr>
            <w:tcW w:w="1440" w:type="dxa"/>
            <w:tcBorders>
              <w:top w:val="single" w:sz="4" w:space="0" w:color="auto"/>
            </w:tcBorders>
          </w:tcPr>
          <w:p w14:paraId="4ED24592" w14:textId="15FE4037"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31 March</w:t>
            </w:r>
          </w:p>
        </w:tc>
        <w:tc>
          <w:tcPr>
            <w:tcW w:w="1440" w:type="dxa"/>
            <w:tcBorders>
              <w:top w:val="single" w:sz="4" w:space="0" w:color="auto"/>
            </w:tcBorders>
          </w:tcPr>
          <w:p w14:paraId="73C3C176" w14:textId="4651F355"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r>
      <w:tr w:rsidR="00B441C1" w:rsidRPr="00645D2E" w14:paraId="454DB475" w14:textId="77777777" w:rsidTr="173AC92C">
        <w:trPr>
          <w:trHeight w:val="20"/>
        </w:trPr>
        <w:tc>
          <w:tcPr>
            <w:tcW w:w="3168" w:type="dxa"/>
          </w:tcPr>
          <w:p w14:paraId="69B83ECE" w14:textId="77777777" w:rsidR="00B441C1" w:rsidRPr="00645D2E" w:rsidRDefault="00B441C1" w:rsidP="00B441C1">
            <w:pPr>
              <w:spacing w:after="0" w:line="240" w:lineRule="auto"/>
              <w:ind w:left="-101"/>
              <w:jc w:val="both"/>
              <w:rPr>
                <w:rFonts w:ascii="Arial" w:hAnsi="Arial" w:cs="Arial"/>
                <w:b/>
                <w:bCs/>
                <w:color w:val="000000" w:themeColor="text1"/>
                <w:sz w:val="20"/>
                <w:szCs w:val="20"/>
                <w:lang w:val="en-GB"/>
              </w:rPr>
            </w:pPr>
          </w:p>
        </w:tc>
        <w:tc>
          <w:tcPr>
            <w:tcW w:w="1440" w:type="dxa"/>
          </w:tcPr>
          <w:p w14:paraId="5C4E52AE" w14:textId="3A26CD74"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43C6C1FD" w14:textId="6AE107D6"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3B0CEC83" w14:textId="310DC663"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79DA431D" w14:textId="71209F62"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534B913F" w14:textId="77777777" w:rsidTr="173AC92C">
        <w:trPr>
          <w:trHeight w:val="20"/>
        </w:trPr>
        <w:tc>
          <w:tcPr>
            <w:tcW w:w="3168" w:type="dxa"/>
          </w:tcPr>
          <w:p w14:paraId="5110CF55" w14:textId="77777777" w:rsidR="00890DBD" w:rsidRPr="00645D2E" w:rsidRDefault="00890DBD" w:rsidP="00501B4B">
            <w:pPr>
              <w:pStyle w:val="Header"/>
              <w:spacing w:after="0" w:line="240" w:lineRule="auto"/>
              <w:ind w:left="-101"/>
              <w:rPr>
                <w:rFonts w:ascii="Arial" w:hAnsi="Arial" w:cs="Arial"/>
                <w:b/>
                <w:bCs/>
                <w:color w:val="000000" w:themeColor="text1"/>
                <w:sz w:val="20"/>
                <w:szCs w:val="20"/>
                <w:lang w:val="en-GB"/>
              </w:rPr>
            </w:pPr>
          </w:p>
        </w:tc>
        <w:tc>
          <w:tcPr>
            <w:tcW w:w="1440" w:type="dxa"/>
            <w:tcBorders>
              <w:bottom w:val="single" w:sz="4" w:space="0" w:color="auto"/>
            </w:tcBorders>
          </w:tcPr>
          <w:p w14:paraId="0CEEE020" w14:textId="6875499F"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4318E2D9" w14:textId="459E1E85"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2CC373A7" w14:textId="215BDBF5"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613898D2" w14:textId="3B694B81"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6A46A424" w14:textId="77777777" w:rsidTr="173AC92C">
        <w:trPr>
          <w:trHeight w:val="79"/>
        </w:trPr>
        <w:tc>
          <w:tcPr>
            <w:tcW w:w="3168" w:type="dxa"/>
          </w:tcPr>
          <w:p w14:paraId="150FF961" w14:textId="77777777" w:rsidR="00890DBD" w:rsidRPr="00645D2E" w:rsidRDefault="00890DBD" w:rsidP="00501B4B">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20DEA966" w14:textId="77777777" w:rsidR="00890DBD" w:rsidRPr="00645D2E"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9157983" w14:textId="77777777" w:rsidR="00890DBD" w:rsidRPr="00645D2E" w:rsidRDefault="00890DBD" w:rsidP="00501B4B">
            <w:pPr>
              <w:spacing w:after="0" w:line="240" w:lineRule="auto"/>
              <w:ind w:right="-72"/>
              <w:jc w:val="right"/>
              <w:rPr>
                <w:rFonts w:ascii="Arial" w:hAnsi="Arial" w:cs="Arial"/>
                <w:color w:val="000000" w:themeColor="text1"/>
                <w:sz w:val="20"/>
                <w:szCs w:val="20"/>
                <w:cs/>
                <w:lang w:val="en-GB"/>
              </w:rPr>
            </w:pPr>
          </w:p>
        </w:tc>
        <w:tc>
          <w:tcPr>
            <w:tcW w:w="1440" w:type="dxa"/>
            <w:tcBorders>
              <w:top w:val="single" w:sz="4" w:space="0" w:color="auto"/>
            </w:tcBorders>
            <w:vAlign w:val="bottom"/>
          </w:tcPr>
          <w:p w14:paraId="67E346B1" w14:textId="77777777" w:rsidR="00890DBD" w:rsidRPr="00645D2E"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51BE5AC" w14:textId="77777777" w:rsidR="00890DBD" w:rsidRPr="00645D2E" w:rsidRDefault="00890DBD" w:rsidP="00501B4B">
            <w:pPr>
              <w:spacing w:after="0" w:line="240" w:lineRule="auto"/>
              <w:ind w:right="-72"/>
              <w:jc w:val="right"/>
              <w:rPr>
                <w:rFonts w:ascii="Arial" w:hAnsi="Arial" w:cs="Arial"/>
                <w:color w:val="000000" w:themeColor="text1"/>
                <w:sz w:val="20"/>
                <w:szCs w:val="20"/>
                <w:lang w:val="en-GB"/>
              </w:rPr>
            </w:pPr>
          </w:p>
        </w:tc>
      </w:tr>
      <w:tr w:rsidR="009F272F" w:rsidRPr="00645D2E" w14:paraId="1785CEAC" w14:textId="77777777" w:rsidTr="173AC92C">
        <w:trPr>
          <w:trHeight w:val="20"/>
        </w:trPr>
        <w:tc>
          <w:tcPr>
            <w:tcW w:w="3168" w:type="dxa"/>
            <w:vAlign w:val="bottom"/>
          </w:tcPr>
          <w:p w14:paraId="04FA329A" w14:textId="63AE8F82" w:rsidR="009F272F" w:rsidRPr="00645D2E" w:rsidRDefault="009F272F" w:rsidP="009F272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Trade payables</w:t>
            </w:r>
          </w:p>
        </w:tc>
        <w:tc>
          <w:tcPr>
            <w:tcW w:w="1440" w:type="dxa"/>
            <w:vAlign w:val="bottom"/>
          </w:tcPr>
          <w:p w14:paraId="0D73DE18" w14:textId="77777777" w:rsidR="009F272F" w:rsidRPr="00645D2E" w:rsidRDefault="009F272F"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311BEF46"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tcPr>
          <w:p w14:paraId="17B71EE2"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vAlign w:val="bottom"/>
          </w:tcPr>
          <w:p w14:paraId="67287E65"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r>
      <w:tr w:rsidR="009F272F" w:rsidRPr="00645D2E" w14:paraId="17B6F289" w14:textId="77777777">
        <w:trPr>
          <w:trHeight w:val="79"/>
        </w:trPr>
        <w:tc>
          <w:tcPr>
            <w:tcW w:w="3168" w:type="dxa"/>
          </w:tcPr>
          <w:p w14:paraId="485FD452" w14:textId="77777777" w:rsidR="009F272F" w:rsidRPr="00645D2E" w:rsidRDefault="009F272F" w:rsidP="009F272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1F612755" w14:textId="42F295C2" w:rsidR="009F272F" w:rsidRPr="00645D2E" w:rsidRDefault="004809B7"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4,110</w:t>
            </w:r>
          </w:p>
        </w:tc>
        <w:tc>
          <w:tcPr>
            <w:tcW w:w="1440" w:type="dxa"/>
            <w:tcBorders>
              <w:bottom w:val="single" w:sz="4" w:space="0" w:color="auto"/>
            </w:tcBorders>
            <w:vAlign w:val="bottom"/>
          </w:tcPr>
          <w:p w14:paraId="6D2E9DAD" w14:textId="5A22F0DD" w:rsidR="009F272F" w:rsidRPr="00645D2E" w:rsidRDefault="009F272F" w:rsidP="009F272F">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4,799</w:t>
            </w:r>
          </w:p>
        </w:tc>
        <w:tc>
          <w:tcPr>
            <w:tcW w:w="1440" w:type="dxa"/>
            <w:tcBorders>
              <w:bottom w:val="single" w:sz="4" w:space="0" w:color="auto"/>
            </w:tcBorders>
            <w:vAlign w:val="bottom"/>
          </w:tcPr>
          <w:p w14:paraId="3063DFB9" w14:textId="097F341E" w:rsidR="009F272F" w:rsidRPr="00645D2E" w:rsidRDefault="009F27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w:t>
            </w:r>
          </w:p>
        </w:tc>
        <w:tc>
          <w:tcPr>
            <w:tcW w:w="1440" w:type="dxa"/>
            <w:tcBorders>
              <w:bottom w:val="single" w:sz="4" w:space="0" w:color="auto"/>
            </w:tcBorders>
            <w:vAlign w:val="bottom"/>
          </w:tcPr>
          <w:p w14:paraId="028A8903" w14:textId="2D710E32" w:rsidR="009F272F" w:rsidRPr="00645D2E" w:rsidRDefault="00453C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9F272F" w:rsidRPr="00645D2E" w14:paraId="6CB52EEA" w14:textId="77777777" w:rsidTr="173AC92C">
        <w:trPr>
          <w:trHeight w:val="79"/>
        </w:trPr>
        <w:tc>
          <w:tcPr>
            <w:tcW w:w="3168" w:type="dxa"/>
          </w:tcPr>
          <w:p w14:paraId="4369DB2F" w14:textId="77777777" w:rsidR="009F272F" w:rsidRPr="00645D2E" w:rsidRDefault="009F272F" w:rsidP="009F272F">
            <w:pPr>
              <w:spacing w:after="0" w:line="240" w:lineRule="auto"/>
              <w:ind w:left="-101"/>
              <w:jc w:val="both"/>
              <w:rPr>
                <w:rFonts w:ascii="Arial" w:hAnsi="Arial" w:cs="Arial"/>
                <w:color w:val="000000" w:themeColor="text1"/>
                <w:sz w:val="20"/>
                <w:szCs w:val="20"/>
                <w:cs/>
                <w:lang w:val="en-GB"/>
              </w:rPr>
            </w:pPr>
          </w:p>
        </w:tc>
        <w:tc>
          <w:tcPr>
            <w:tcW w:w="1440" w:type="dxa"/>
            <w:tcBorders>
              <w:top w:val="single" w:sz="4" w:space="0" w:color="auto"/>
            </w:tcBorders>
            <w:vAlign w:val="bottom"/>
          </w:tcPr>
          <w:p w14:paraId="4F0A7017" w14:textId="77777777" w:rsidR="009F272F" w:rsidRPr="00645D2E" w:rsidRDefault="009F272F"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5E7B1046"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322C392E"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659A54D4"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r>
      <w:tr w:rsidR="009F272F" w:rsidRPr="00645D2E" w14:paraId="3B75199F" w14:textId="77777777">
        <w:trPr>
          <w:trHeight w:val="20"/>
        </w:trPr>
        <w:tc>
          <w:tcPr>
            <w:tcW w:w="3168" w:type="dxa"/>
            <w:vAlign w:val="bottom"/>
          </w:tcPr>
          <w:p w14:paraId="57774D6D" w14:textId="77777777" w:rsidR="009F272F" w:rsidRPr="00645D2E" w:rsidRDefault="009F272F" w:rsidP="009F272F">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16E22D3C" w14:textId="75DCA701" w:rsidR="009F272F" w:rsidRPr="00645D2E" w:rsidRDefault="004809B7"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4,110</w:t>
            </w:r>
          </w:p>
        </w:tc>
        <w:tc>
          <w:tcPr>
            <w:tcW w:w="1440" w:type="dxa"/>
            <w:tcBorders>
              <w:bottom w:val="single" w:sz="4" w:space="0" w:color="auto"/>
            </w:tcBorders>
            <w:vAlign w:val="bottom"/>
          </w:tcPr>
          <w:p w14:paraId="7DEE1A14" w14:textId="6D1B45C5" w:rsidR="009F272F" w:rsidRPr="00645D2E" w:rsidRDefault="009F27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4,799</w:t>
            </w:r>
          </w:p>
        </w:tc>
        <w:tc>
          <w:tcPr>
            <w:tcW w:w="1440" w:type="dxa"/>
            <w:tcBorders>
              <w:bottom w:val="single" w:sz="4" w:space="0" w:color="auto"/>
            </w:tcBorders>
            <w:vAlign w:val="bottom"/>
          </w:tcPr>
          <w:p w14:paraId="326B75D1" w14:textId="4A507E1E" w:rsidR="009F272F" w:rsidRPr="00645D2E" w:rsidRDefault="009F27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w:t>
            </w:r>
          </w:p>
        </w:tc>
        <w:tc>
          <w:tcPr>
            <w:tcW w:w="1440" w:type="dxa"/>
            <w:tcBorders>
              <w:bottom w:val="single" w:sz="4" w:space="0" w:color="auto"/>
            </w:tcBorders>
            <w:vAlign w:val="bottom"/>
          </w:tcPr>
          <w:p w14:paraId="5F9392D7" w14:textId="4A895C3F" w:rsidR="009F272F" w:rsidRPr="00645D2E" w:rsidRDefault="00453C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0885729A" w14:textId="77777777" w:rsidR="005A750D" w:rsidRPr="00645D2E" w:rsidRDefault="005A750D" w:rsidP="00501B4B">
      <w:pPr>
        <w:spacing w:after="0" w:line="240" w:lineRule="auto"/>
        <w:jc w:val="thaiDistribute"/>
        <w:rPr>
          <w:rFonts w:ascii="Arial" w:hAnsi="Arial" w:cs="Arial"/>
          <w:b/>
          <w:bCs/>
          <w:color w:val="000000" w:themeColor="text1"/>
          <w:sz w:val="20"/>
          <w:szCs w:val="20"/>
          <w:lang w:val="en-GB"/>
        </w:rPr>
      </w:pPr>
    </w:p>
    <w:p w14:paraId="33705546" w14:textId="2089FD4F" w:rsidR="00223F27"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1</w:t>
      </w:r>
      <w:r w:rsidR="00D27D26"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3</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 xml:space="preserve">Amounts due </w:t>
      </w:r>
      <w:r w:rsidR="00D925F5" w:rsidRPr="00645D2E">
        <w:rPr>
          <w:rFonts w:ascii="Arial" w:hAnsi="Arial" w:cs="Arial"/>
          <w:b/>
          <w:bCs/>
          <w:color w:val="000000" w:themeColor="text1"/>
          <w:sz w:val="20"/>
          <w:szCs w:val="20"/>
          <w:lang w:val="en-GB"/>
        </w:rPr>
        <w:t>from</w:t>
      </w:r>
      <w:r w:rsidR="009D49A9" w:rsidRPr="00645D2E">
        <w:rPr>
          <w:rFonts w:ascii="Arial" w:hAnsi="Arial" w:cs="Arial"/>
          <w:b/>
          <w:bCs/>
          <w:color w:val="000000" w:themeColor="text1"/>
          <w:sz w:val="20"/>
          <w:szCs w:val="20"/>
          <w:lang w:val="en-GB"/>
        </w:rPr>
        <w:t xml:space="preserve"> and amounts due </w:t>
      </w:r>
      <w:r w:rsidR="00D925F5" w:rsidRPr="00645D2E">
        <w:rPr>
          <w:rFonts w:ascii="Arial" w:hAnsi="Arial" w:cs="Arial"/>
          <w:b/>
          <w:bCs/>
          <w:color w:val="000000" w:themeColor="text1"/>
          <w:sz w:val="20"/>
          <w:szCs w:val="20"/>
          <w:lang w:val="en-GB"/>
        </w:rPr>
        <w:t>to</w:t>
      </w:r>
      <w:r w:rsidR="009D49A9" w:rsidRPr="00645D2E">
        <w:rPr>
          <w:rFonts w:ascii="Arial" w:hAnsi="Arial" w:cs="Arial"/>
          <w:b/>
          <w:bCs/>
          <w:color w:val="000000" w:themeColor="text1"/>
          <w:sz w:val="20"/>
          <w:szCs w:val="20"/>
          <w:lang w:val="en-GB"/>
        </w:rPr>
        <w:t xml:space="preserve"> related parties</w:t>
      </w:r>
    </w:p>
    <w:p w14:paraId="7784210A" w14:textId="77777777" w:rsidR="009D49A9" w:rsidRPr="00645D2E" w:rsidRDefault="009D49A9" w:rsidP="00501B4B">
      <w:pPr>
        <w:tabs>
          <w:tab w:val="left" w:pos="2010"/>
        </w:tabs>
        <w:spacing w:after="0" w:line="240" w:lineRule="auto"/>
        <w:ind w:left="540" w:right="-29"/>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4C4983" w:rsidRPr="00645D2E" w14:paraId="722CE71A" w14:textId="77777777" w:rsidTr="173AC92C">
        <w:trPr>
          <w:trHeight w:val="20"/>
        </w:trPr>
        <w:tc>
          <w:tcPr>
            <w:tcW w:w="3168" w:type="dxa"/>
            <w:vAlign w:val="bottom"/>
          </w:tcPr>
          <w:p w14:paraId="22F468D5" w14:textId="77777777" w:rsidR="009D49A9" w:rsidRPr="00645D2E" w:rsidRDefault="009D49A9" w:rsidP="00501B4B">
            <w:pPr>
              <w:spacing w:after="0" w:line="240" w:lineRule="auto"/>
              <w:ind w:left="-101" w:right="-72"/>
              <w:rPr>
                <w:rFonts w:ascii="Arial" w:hAnsi="Arial" w:cs="Arial"/>
                <w:b/>
                <w:bCs/>
                <w:color w:val="000000" w:themeColor="text1"/>
                <w:sz w:val="20"/>
                <w:szCs w:val="20"/>
                <w:lang w:val="en-GB"/>
              </w:rPr>
            </w:pPr>
          </w:p>
        </w:tc>
        <w:tc>
          <w:tcPr>
            <w:tcW w:w="2880" w:type="dxa"/>
            <w:gridSpan w:val="2"/>
            <w:tcBorders>
              <w:bottom w:val="single" w:sz="4" w:space="0" w:color="auto"/>
            </w:tcBorders>
            <w:vAlign w:val="bottom"/>
          </w:tcPr>
          <w:p w14:paraId="156671F2" w14:textId="3EE11A2F"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162E1E18"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vAlign w:val="bottom"/>
          </w:tcPr>
          <w:p w14:paraId="024535A5"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427B3E3"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B441C1" w:rsidRPr="00645D2E" w14:paraId="793FE436" w14:textId="77777777" w:rsidTr="173AC92C">
        <w:trPr>
          <w:trHeight w:val="20"/>
        </w:trPr>
        <w:tc>
          <w:tcPr>
            <w:tcW w:w="3168" w:type="dxa"/>
            <w:vAlign w:val="bottom"/>
          </w:tcPr>
          <w:p w14:paraId="3FAAC6E8" w14:textId="77777777" w:rsidR="00B441C1" w:rsidRPr="00645D2E" w:rsidRDefault="00B441C1" w:rsidP="00B441C1">
            <w:pPr>
              <w:spacing w:after="0" w:line="240" w:lineRule="auto"/>
              <w:ind w:left="-101" w:right="-72"/>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159D92DE" w14:textId="0BCFD83C"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31 March</w:t>
            </w:r>
          </w:p>
        </w:tc>
        <w:tc>
          <w:tcPr>
            <w:tcW w:w="1440" w:type="dxa"/>
            <w:tcBorders>
              <w:top w:val="single" w:sz="4" w:space="0" w:color="auto"/>
            </w:tcBorders>
          </w:tcPr>
          <w:p w14:paraId="5918074B" w14:textId="0CCFDE1F"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c>
          <w:tcPr>
            <w:tcW w:w="1440" w:type="dxa"/>
            <w:tcBorders>
              <w:top w:val="single" w:sz="4" w:space="0" w:color="auto"/>
            </w:tcBorders>
          </w:tcPr>
          <w:p w14:paraId="09DCAE61" w14:textId="2A0EFC70"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31 March</w:t>
            </w:r>
          </w:p>
        </w:tc>
        <w:tc>
          <w:tcPr>
            <w:tcW w:w="1440" w:type="dxa"/>
            <w:tcBorders>
              <w:top w:val="single" w:sz="4" w:space="0" w:color="auto"/>
            </w:tcBorders>
          </w:tcPr>
          <w:p w14:paraId="721A6274" w14:textId="74E900E7"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r>
      <w:tr w:rsidR="00B441C1" w:rsidRPr="00645D2E" w14:paraId="38BF9588" w14:textId="77777777" w:rsidTr="173AC92C">
        <w:trPr>
          <w:trHeight w:val="20"/>
        </w:trPr>
        <w:tc>
          <w:tcPr>
            <w:tcW w:w="3168" w:type="dxa"/>
            <w:vAlign w:val="bottom"/>
          </w:tcPr>
          <w:p w14:paraId="2322F75C" w14:textId="77777777" w:rsidR="00B441C1" w:rsidRPr="00645D2E" w:rsidRDefault="00B441C1" w:rsidP="00B441C1">
            <w:pPr>
              <w:spacing w:after="0" w:line="240" w:lineRule="auto"/>
              <w:ind w:left="-101" w:right="-72"/>
              <w:rPr>
                <w:rFonts w:ascii="Arial" w:hAnsi="Arial" w:cs="Arial"/>
                <w:b/>
                <w:bCs/>
                <w:color w:val="000000" w:themeColor="text1"/>
                <w:sz w:val="20"/>
                <w:szCs w:val="20"/>
                <w:lang w:val="en-GB"/>
              </w:rPr>
            </w:pPr>
          </w:p>
        </w:tc>
        <w:tc>
          <w:tcPr>
            <w:tcW w:w="1440" w:type="dxa"/>
          </w:tcPr>
          <w:p w14:paraId="0F78551F" w14:textId="74A96DC1"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166651CB" w14:textId="1A22AFED"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6E5C8FD1" w14:textId="305A6E86"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7006322B" w14:textId="57C03E3C"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635AE5C8" w14:textId="77777777" w:rsidTr="173AC92C">
        <w:trPr>
          <w:trHeight w:val="20"/>
        </w:trPr>
        <w:tc>
          <w:tcPr>
            <w:tcW w:w="3168" w:type="dxa"/>
            <w:vAlign w:val="bottom"/>
          </w:tcPr>
          <w:p w14:paraId="28D84A44" w14:textId="77777777" w:rsidR="00890DBD" w:rsidRPr="00645D2E" w:rsidRDefault="00890DBD" w:rsidP="00501B4B">
            <w:pPr>
              <w:pStyle w:val="Header"/>
              <w:spacing w:after="0" w:line="240" w:lineRule="auto"/>
              <w:ind w:left="-101" w:right="-72"/>
              <w:jc w:val="left"/>
              <w:rPr>
                <w:rFonts w:ascii="Arial" w:hAnsi="Arial" w:cs="Arial"/>
                <w:b/>
                <w:bCs/>
                <w:color w:val="000000" w:themeColor="text1"/>
                <w:sz w:val="20"/>
                <w:szCs w:val="20"/>
                <w:lang w:val="en-GB"/>
              </w:rPr>
            </w:pPr>
          </w:p>
        </w:tc>
        <w:tc>
          <w:tcPr>
            <w:tcW w:w="1440" w:type="dxa"/>
            <w:tcBorders>
              <w:bottom w:val="single" w:sz="4" w:space="0" w:color="auto"/>
            </w:tcBorders>
            <w:vAlign w:val="bottom"/>
          </w:tcPr>
          <w:p w14:paraId="0CA5CD9A" w14:textId="08AB2DB5"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4FCD3794" w14:textId="23972F4D"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0EDA102C" w14:textId="4D31A5A9"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5EAB0E92" w14:textId="1B9731C8"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DEAA950" w14:textId="77777777" w:rsidTr="173AC92C">
        <w:trPr>
          <w:trHeight w:val="79"/>
        </w:trPr>
        <w:tc>
          <w:tcPr>
            <w:tcW w:w="3168" w:type="dxa"/>
            <w:vAlign w:val="bottom"/>
          </w:tcPr>
          <w:p w14:paraId="312E1554" w14:textId="77777777" w:rsidR="00890DBD" w:rsidRPr="00645D2E" w:rsidRDefault="00890DBD" w:rsidP="00501B4B">
            <w:pPr>
              <w:spacing w:after="0" w:line="240" w:lineRule="auto"/>
              <w:ind w:left="-101" w:right="-72"/>
              <w:rPr>
                <w:rFonts w:ascii="Arial" w:hAnsi="Arial" w:cs="Arial"/>
                <w:color w:val="000000" w:themeColor="text1"/>
                <w:spacing w:val="-4"/>
                <w:sz w:val="20"/>
                <w:szCs w:val="20"/>
                <w:lang w:val="en-GB"/>
              </w:rPr>
            </w:pPr>
          </w:p>
        </w:tc>
        <w:tc>
          <w:tcPr>
            <w:tcW w:w="1440" w:type="dxa"/>
            <w:tcBorders>
              <w:top w:val="single" w:sz="4" w:space="0" w:color="auto"/>
            </w:tcBorders>
            <w:vAlign w:val="bottom"/>
          </w:tcPr>
          <w:p w14:paraId="4FF51207"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07C18092"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256E1557" w14:textId="77777777" w:rsidR="00890DBD" w:rsidRPr="00645D2E" w:rsidRDefault="00890DBD" w:rsidP="00501B4B">
            <w:pPr>
              <w:spacing w:after="0" w:line="240" w:lineRule="auto"/>
              <w:ind w:left="405"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0B357C35" w14:textId="77777777" w:rsidR="00890DBD" w:rsidRPr="00645D2E" w:rsidRDefault="00890DBD" w:rsidP="00501B4B">
            <w:pPr>
              <w:spacing w:after="0" w:line="240" w:lineRule="auto"/>
              <w:ind w:left="405" w:right="-72"/>
              <w:jc w:val="right"/>
              <w:rPr>
                <w:rFonts w:ascii="Arial" w:hAnsi="Arial" w:cs="Arial"/>
                <w:color w:val="000000" w:themeColor="text1"/>
                <w:sz w:val="20"/>
                <w:szCs w:val="20"/>
                <w:lang w:val="en-GB"/>
              </w:rPr>
            </w:pPr>
          </w:p>
        </w:tc>
      </w:tr>
      <w:tr w:rsidR="004C4983" w:rsidRPr="00645D2E" w14:paraId="71C034FA" w14:textId="77777777" w:rsidTr="173AC92C">
        <w:trPr>
          <w:trHeight w:val="20"/>
        </w:trPr>
        <w:tc>
          <w:tcPr>
            <w:tcW w:w="3168" w:type="dxa"/>
            <w:vAlign w:val="bottom"/>
          </w:tcPr>
          <w:p w14:paraId="4E6E3468" w14:textId="60BAC360" w:rsidR="00890DBD" w:rsidRPr="00645D2E" w:rsidRDefault="00890DBD" w:rsidP="00501B4B">
            <w:pPr>
              <w:spacing w:after="0" w:line="240" w:lineRule="auto"/>
              <w:ind w:left="-101" w:right="-72"/>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 xml:space="preserve">Amounts due </w:t>
            </w:r>
            <w:r w:rsidR="00D925F5" w:rsidRPr="00645D2E">
              <w:rPr>
                <w:rFonts w:ascii="Arial" w:hAnsi="Arial" w:cs="Arial"/>
                <w:color w:val="000000" w:themeColor="text1"/>
                <w:spacing w:val="-4"/>
                <w:sz w:val="20"/>
                <w:szCs w:val="20"/>
                <w:lang w:val="en-GB"/>
              </w:rPr>
              <w:t>from</w:t>
            </w:r>
          </w:p>
        </w:tc>
        <w:tc>
          <w:tcPr>
            <w:tcW w:w="1440" w:type="dxa"/>
            <w:vAlign w:val="bottom"/>
          </w:tcPr>
          <w:p w14:paraId="74DD6B85"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D72C32D"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6B68AE8" w14:textId="77777777" w:rsidR="00890DBD" w:rsidRPr="00645D2E" w:rsidRDefault="00890DBD" w:rsidP="00501B4B">
            <w:pPr>
              <w:spacing w:after="0" w:line="240" w:lineRule="auto"/>
              <w:ind w:left="405" w:right="-72"/>
              <w:jc w:val="right"/>
              <w:rPr>
                <w:rFonts w:ascii="Arial" w:eastAsia="Cordia New" w:hAnsi="Arial" w:cs="Arial"/>
                <w:color w:val="000000" w:themeColor="text1"/>
                <w:sz w:val="20"/>
                <w:szCs w:val="20"/>
                <w:lang w:val="en-GB"/>
              </w:rPr>
            </w:pPr>
          </w:p>
        </w:tc>
        <w:tc>
          <w:tcPr>
            <w:tcW w:w="1440" w:type="dxa"/>
            <w:vAlign w:val="bottom"/>
          </w:tcPr>
          <w:p w14:paraId="03FBE656" w14:textId="77777777" w:rsidR="00890DBD" w:rsidRPr="00645D2E" w:rsidRDefault="00890DBD" w:rsidP="00501B4B">
            <w:pPr>
              <w:spacing w:after="0" w:line="240" w:lineRule="auto"/>
              <w:ind w:left="405" w:right="-72"/>
              <w:jc w:val="right"/>
              <w:rPr>
                <w:rFonts w:ascii="Arial" w:eastAsia="Cordia New" w:hAnsi="Arial" w:cs="Arial"/>
                <w:color w:val="000000" w:themeColor="text1"/>
                <w:sz w:val="20"/>
                <w:szCs w:val="20"/>
                <w:lang w:val="en-GB"/>
              </w:rPr>
            </w:pPr>
          </w:p>
        </w:tc>
      </w:tr>
      <w:tr w:rsidR="000A5CFF" w:rsidRPr="00645D2E" w14:paraId="65CE9131" w14:textId="77777777">
        <w:trPr>
          <w:trHeight w:val="20"/>
        </w:trPr>
        <w:tc>
          <w:tcPr>
            <w:tcW w:w="3168" w:type="dxa"/>
            <w:vAlign w:val="bottom"/>
          </w:tcPr>
          <w:p w14:paraId="75BD3C73" w14:textId="77777777" w:rsidR="000A5CFF" w:rsidRPr="00645D2E" w:rsidRDefault="000A5CFF" w:rsidP="000A5CF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77C4FBB0" w14:textId="2C90018D" w:rsidR="000A5CFF" w:rsidRPr="00645D2E" w:rsidRDefault="00F748AC"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5AF88F23" w14:textId="6D22A9A4"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0C9829D4" w14:textId="6BA0800A" w:rsidR="000A5CFF" w:rsidRPr="00645D2E" w:rsidRDefault="00E91F8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501</w:t>
            </w:r>
          </w:p>
        </w:tc>
        <w:tc>
          <w:tcPr>
            <w:tcW w:w="1440" w:type="dxa"/>
            <w:vAlign w:val="bottom"/>
          </w:tcPr>
          <w:p w14:paraId="44896403" w14:textId="2B926584" w:rsidR="000A5CFF" w:rsidRPr="00645D2E" w:rsidRDefault="00E91F8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2,082</w:t>
            </w:r>
          </w:p>
        </w:tc>
      </w:tr>
      <w:tr w:rsidR="000A5CFF" w:rsidRPr="00645D2E" w14:paraId="4C627F0D" w14:textId="77777777">
        <w:trPr>
          <w:trHeight w:val="20"/>
        </w:trPr>
        <w:tc>
          <w:tcPr>
            <w:tcW w:w="3168" w:type="dxa"/>
            <w:vAlign w:val="bottom"/>
          </w:tcPr>
          <w:p w14:paraId="40A4F74B" w14:textId="77777777" w:rsidR="000A5CFF" w:rsidRPr="00645D2E" w:rsidRDefault="000A5CFF" w:rsidP="000A5CF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Associates</w:t>
            </w:r>
          </w:p>
        </w:tc>
        <w:tc>
          <w:tcPr>
            <w:tcW w:w="1440" w:type="dxa"/>
          </w:tcPr>
          <w:p w14:paraId="13AFC0B4" w14:textId="7EA2A419" w:rsidR="000A5CFF" w:rsidRPr="00645D2E" w:rsidRDefault="00F66FB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w:t>
            </w:r>
          </w:p>
        </w:tc>
        <w:tc>
          <w:tcPr>
            <w:tcW w:w="1440" w:type="dxa"/>
            <w:vAlign w:val="bottom"/>
          </w:tcPr>
          <w:p w14:paraId="588085AB" w14:textId="676CEF50" w:rsidR="000A5CFF" w:rsidRPr="00645D2E" w:rsidRDefault="00E91F8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24</w:t>
            </w:r>
          </w:p>
        </w:tc>
        <w:tc>
          <w:tcPr>
            <w:tcW w:w="1440" w:type="dxa"/>
            <w:vAlign w:val="bottom"/>
          </w:tcPr>
          <w:p w14:paraId="5594C783" w14:textId="7C3FF1A2" w:rsidR="000A5CFF" w:rsidRPr="00645D2E" w:rsidRDefault="00E91F8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47B6D6FD" w14:textId="46A4FA66" w:rsidR="000A5CFF" w:rsidRPr="00645D2E" w:rsidRDefault="00E91F8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24</w:t>
            </w:r>
          </w:p>
        </w:tc>
      </w:tr>
      <w:tr w:rsidR="000A5CFF" w:rsidRPr="00645D2E" w14:paraId="50C306EE" w14:textId="77777777">
        <w:trPr>
          <w:trHeight w:val="20"/>
        </w:trPr>
        <w:tc>
          <w:tcPr>
            <w:tcW w:w="3168" w:type="dxa"/>
            <w:vAlign w:val="bottom"/>
          </w:tcPr>
          <w:p w14:paraId="1C7B984C" w14:textId="77777777" w:rsidR="000A5CFF" w:rsidRPr="00645D2E" w:rsidRDefault="000A5CFF" w:rsidP="000A5CF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tcPr>
          <w:p w14:paraId="4C8E505C" w14:textId="43D35AB7" w:rsidR="000A5CFF" w:rsidRPr="00645D2E" w:rsidRDefault="005F2E73"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39</w:t>
            </w:r>
            <w:r w:rsidR="00EA17E7" w:rsidRPr="00645D2E">
              <w:rPr>
                <w:rFonts w:cs="Arial"/>
                <w:color w:val="000000" w:themeColor="text1"/>
                <w:sz w:val="20"/>
                <w:szCs w:val="20"/>
                <w:lang w:val="en-GB"/>
              </w:rPr>
              <w:t>7</w:t>
            </w:r>
          </w:p>
        </w:tc>
        <w:tc>
          <w:tcPr>
            <w:tcW w:w="1440" w:type="dxa"/>
            <w:tcBorders>
              <w:bottom w:val="single" w:sz="4" w:space="0" w:color="auto"/>
            </w:tcBorders>
            <w:vAlign w:val="bottom"/>
          </w:tcPr>
          <w:p w14:paraId="0AADAE78" w14:textId="3F2B5964"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526</w:t>
            </w:r>
          </w:p>
        </w:tc>
        <w:tc>
          <w:tcPr>
            <w:tcW w:w="1440" w:type="dxa"/>
            <w:tcBorders>
              <w:bottom w:val="single" w:sz="4" w:space="0" w:color="auto"/>
            </w:tcBorders>
            <w:vAlign w:val="bottom"/>
          </w:tcPr>
          <w:p w14:paraId="440AEB4A" w14:textId="630C58C3" w:rsidR="000A5CFF" w:rsidRPr="00645D2E" w:rsidRDefault="00386019"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39</w:t>
            </w:r>
            <w:r w:rsidR="005F2E73" w:rsidRPr="00645D2E">
              <w:rPr>
                <w:rFonts w:cs="Arial"/>
                <w:color w:val="000000" w:themeColor="text1"/>
                <w:sz w:val="20"/>
                <w:szCs w:val="20"/>
                <w:lang w:val="en-GB"/>
              </w:rPr>
              <w:t>5</w:t>
            </w:r>
          </w:p>
        </w:tc>
        <w:tc>
          <w:tcPr>
            <w:tcW w:w="1440" w:type="dxa"/>
            <w:tcBorders>
              <w:bottom w:val="single" w:sz="4" w:space="0" w:color="auto"/>
            </w:tcBorders>
            <w:vAlign w:val="bottom"/>
          </w:tcPr>
          <w:p w14:paraId="71F14A79" w14:textId="7D111775"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522</w:t>
            </w:r>
          </w:p>
        </w:tc>
      </w:tr>
      <w:tr w:rsidR="000A5CFF" w:rsidRPr="00645D2E" w14:paraId="218C860B" w14:textId="77777777" w:rsidTr="173AC92C">
        <w:trPr>
          <w:trHeight w:val="20"/>
        </w:trPr>
        <w:tc>
          <w:tcPr>
            <w:tcW w:w="3168" w:type="dxa"/>
            <w:vAlign w:val="bottom"/>
          </w:tcPr>
          <w:p w14:paraId="64EDC5C8" w14:textId="77777777" w:rsidR="000A5CFF" w:rsidRPr="00645D2E" w:rsidRDefault="000A5CFF" w:rsidP="000A5CFF">
            <w:pPr>
              <w:spacing w:after="0" w:line="240" w:lineRule="auto"/>
              <w:ind w:left="-101" w:right="-72"/>
              <w:rPr>
                <w:rFonts w:ascii="Arial" w:hAnsi="Arial" w:cs="Arial"/>
                <w:color w:val="000000" w:themeColor="text1"/>
                <w:sz w:val="20"/>
                <w:szCs w:val="20"/>
                <w:cs/>
                <w:lang w:val="en-GB"/>
              </w:rPr>
            </w:pPr>
          </w:p>
        </w:tc>
        <w:tc>
          <w:tcPr>
            <w:tcW w:w="1440" w:type="dxa"/>
            <w:vAlign w:val="bottom"/>
          </w:tcPr>
          <w:p w14:paraId="10C96406" w14:textId="0BD48186"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p>
        </w:tc>
        <w:tc>
          <w:tcPr>
            <w:tcW w:w="1440" w:type="dxa"/>
            <w:tcBorders>
              <w:top w:val="single" w:sz="4" w:space="0" w:color="auto"/>
            </w:tcBorders>
          </w:tcPr>
          <w:p w14:paraId="190EEFE8"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6D1653D2" w14:textId="4C37E4BC"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0C9A9681"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0A5CFF" w:rsidRPr="00645D2E" w14:paraId="5292D61F" w14:textId="77777777" w:rsidTr="173AC92C">
        <w:trPr>
          <w:trHeight w:val="20"/>
        </w:trPr>
        <w:tc>
          <w:tcPr>
            <w:tcW w:w="3168" w:type="dxa"/>
            <w:vAlign w:val="bottom"/>
          </w:tcPr>
          <w:p w14:paraId="26FF09CC" w14:textId="77777777" w:rsidR="000A5CFF" w:rsidRPr="00645D2E" w:rsidRDefault="000A5CFF" w:rsidP="000A5CFF">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21279A9F" w14:textId="47C41B0F" w:rsidR="000A5CFF" w:rsidRPr="00645D2E" w:rsidRDefault="005F2E73"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39</w:t>
            </w:r>
            <w:r w:rsidR="00F66FB5" w:rsidRPr="00645D2E">
              <w:rPr>
                <w:rFonts w:cs="Arial"/>
                <w:color w:val="000000" w:themeColor="text1"/>
                <w:sz w:val="20"/>
                <w:szCs w:val="20"/>
                <w:lang w:val="en-GB"/>
              </w:rPr>
              <w:t>9</w:t>
            </w:r>
          </w:p>
        </w:tc>
        <w:tc>
          <w:tcPr>
            <w:tcW w:w="1440" w:type="dxa"/>
            <w:tcBorders>
              <w:bottom w:val="single" w:sz="4" w:space="0" w:color="auto"/>
            </w:tcBorders>
            <w:vAlign w:val="bottom"/>
          </w:tcPr>
          <w:p w14:paraId="0763927E" w14:textId="7C8905FC" w:rsidR="000A5CFF" w:rsidRPr="00645D2E" w:rsidRDefault="00F66FB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550</w:t>
            </w:r>
          </w:p>
        </w:tc>
        <w:tc>
          <w:tcPr>
            <w:tcW w:w="1440" w:type="dxa"/>
            <w:tcBorders>
              <w:bottom w:val="single" w:sz="4" w:space="0" w:color="auto"/>
            </w:tcBorders>
            <w:vAlign w:val="bottom"/>
          </w:tcPr>
          <w:p w14:paraId="11F79F41" w14:textId="14DC16F6" w:rsidR="000A5CFF" w:rsidRPr="00645D2E" w:rsidRDefault="00F66FB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896</w:t>
            </w:r>
          </w:p>
        </w:tc>
        <w:tc>
          <w:tcPr>
            <w:tcW w:w="1440" w:type="dxa"/>
            <w:tcBorders>
              <w:bottom w:val="single" w:sz="4" w:space="0" w:color="auto"/>
            </w:tcBorders>
            <w:vAlign w:val="bottom"/>
          </w:tcPr>
          <w:p w14:paraId="63A52BEC" w14:textId="78679080" w:rsidR="000A5CFF" w:rsidRPr="00645D2E" w:rsidRDefault="00901223"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2,628</w:t>
            </w:r>
          </w:p>
        </w:tc>
      </w:tr>
      <w:tr w:rsidR="000A5CFF" w:rsidRPr="00645D2E" w14:paraId="2961FA80" w14:textId="77777777" w:rsidTr="173AC92C">
        <w:trPr>
          <w:trHeight w:val="20"/>
        </w:trPr>
        <w:tc>
          <w:tcPr>
            <w:tcW w:w="3168" w:type="dxa"/>
            <w:vAlign w:val="bottom"/>
          </w:tcPr>
          <w:p w14:paraId="1B6E4C5F" w14:textId="77777777" w:rsidR="000A5CFF" w:rsidRPr="00645D2E" w:rsidRDefault="000A5CFF" w:rsidP="000A5CFF">
            <w:pPr>
              <w:spacing w:after="0" w:line="240" w:lineRule="auto"/>
              <w:ind w:left="-101" w:right="-72"/>
              <w:rPr>
                <w:rFonts w:ascii="Arial" w:hAnsi="Arial" w:cs="Arial"/>
                <w:color w:val="000000" w:themeColor="text1"/>
                <w:sz w:val="20"/>
                <w:szCs w:val="20"/>
                <w:cs/>
                <w:lang w:val="en-GB"/>
              </w:rPr>
            </w:pPr>
          </w:p>
        </w:tc>
        <w:tc>
          <w:tcPr>
            <w:tcW w:w="1440" w:type="dxa"/>
            <w:vAlign w:val="bottom"/>
          </w:tcPr>
          <w:p w14:paraId="717498A6"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11104BA"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4EF271E"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05BC71AF"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6B7315" w:rsidRPr="00645D2E" w14:paraId="40771BDF" w14:textId="77777777" w:rsidTr="173AC92C">
        <w:trPr>
          <w:trHeight w:val="20"/>
        </w:trPr>
        <w:tc>
          <w:tcPr>
            <w:tcW w:w="3168" w:type="dxa"/>
            <w:vAlign w:val="bottom"/>
          </w:tcPr>
          <w:p w14:paraId="5DC33B2F" w14:textId="19242C27" w:rsidR="006B7315" w:rsidRPr="00645D2E" w:rsidRDefault="006759D0" w:rsidP="000A5CFF">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Accrued interest receivable</w:t>
            </w:r>
          </w:p>
        </w:tc>
        <w:tc>
          <w:tcPr>
            <w:tcW w:w="1440" w:type="dxa"/>
            <w:vAlign w:val="bottom"/>
          </w:tcPr>
          <w:p w14:paraId="25C25EB4"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CB7F70F"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88DC1DC"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152CC5E"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7A4381" w:rsidRPr="00645D2E" w14:paraId="51844E22" w14:textId="77777777" w:rsidTr="007A4381">
        <w:trPr>
          <w:trHeight w:val="20"/>
        </w:trPr>
        <w:tc>
          <w:tcPr>
            <w:tcW w:w="3168" w:type="dxa"/>
            <w:vAlign w:val="bottom"/>
          </w:tcPr>
          <w:p w14:paraId="296B7353" w14:textId="32C7468A" w:rsidR="007A4381" w:rsidRPr="00645D2E" w:rsidRDefault="007A4381" w:rsidP="007A4381">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1A33F0ED" w14:textId="1045EBEF"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55AE694C" w14:textId="6578DD3B"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1F0A611A" w14:textId="68CBFD1E"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203,245</w:t>
            </w:r>
          </w:p>
        </w:tc>
        <w:tc>
          <w:tcPr>
            <w:tcW w:w="1440" w:type="dxa"/>
            <w:vAlign w:val="bottom"/>
          </w:tcPr>
          <w:p w14:paraId="6C3BE9C6" w14:textId="74BA5C2F"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202,164</w:t>
            </w:r>
          </w:p>
        </w:tc>
      </w:tr>
      <w:tr w:rsidR="007A4381" w:rsidRPr="00645D2E" w14:paraId="10A515EE" w14:textId="77777777" w:rsidTr="007A4381">
        <w:trPr>
          <w:trHeight w:val="20"/>
        </w:trPr>
        <w:tc>
          <w:tcPr>
            <w:tcW w:w="3168" w:type="dxa"/>
            <w:vAlign w:val="bottom"/>
          </w:tcPr>
          <w:p w14:paraId="0E4BFF7B" w14:textId="21E9D801" w:rsidR="007A4381" w:rsidRPr="00645D2E" w:rsidRDefault="007A4381" w:rsidP="007A4381">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Associates</w:t>
            </w:r>
          </w:p>
        </w:tc>
        <w:tc>
          <w:tcPr>
            <w:tcW w:w="1440" w:type="dxa"/>
            <w:tcBorders>
              <w:bottom w:val="single" w:sz="4" w:space="0" w:color="auto"/>
            </w:tcBorders>
          </w:tcPr>
          <w:p w14:paraId="1494CE74" w14:textId="2C6F73AE"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4,226</w:t>
            </w:r>
          </w:p>
        </w:tc>
        <w:tc>
          <w:tcPr>
            <w:tcW w:w="1440" w:type="dxa"/>
            <w:tcBorders>
              <w:bottom w:val="single" w:sz="4" w:space="0" w:color="auto"/>
            </w:tcBorders>
            <w:vAlign w:val="bottom"/>
          </w:tcPr>
          <w:p w14:paraId="2BC0F788" w14:textId="4AB5B6BF"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3,844</w:t>
            </w:r>
          </w:p>
        </w:tc>
        <w:tc>
          <w:tcPr>
            <w:tcW w:w="1440" w:type="dxa"/>
            <w:tcBorders>
              <w:bottom w:val="single" w:sz="4" w:space="0" w:color="auto"/>
            </w:tcBorders>
            <w:vAlign w:val="bottom"/>
          </w:tcPr>
          <w:p w14:paraId="24E4E982" w14:textId="3830A3BD"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2,140</w:t>
            </w:r>
          </w:p>
        </w:tc>
        <w:tc>
          <w:tcPr>
            <w:tcW w:w="1440" w:type="dxa"/>
            <w:tcBorders>
              <w:bottom w:val="single" w:sz="4" w:space="0" w:color="auto"/>
            </w:tcBorders>
            <w:vAlign w:val="bottom"/>
          </w:tcPr>
          <w:p w14:paraId="7CDEF68A" w14:textId="6A46C339"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1,86</w:t>
            </w:r>
            <w:r w:rsidR="002C639D" w:rsidRPr="00645D2E">
              <w:rPr>
                <w:rFonts w:eastAsia="Arial Unicode MS" w:cs="Arial"/>
                <w:color w:val="000000" w:themeColor="text1"/>
                <w:sz w:val="20"/>
                <w:szCs w:val="20"/>
                <w:lang w:val="en-GB"/>
              </w:rPr>
              <w:t>1</w:t>
            </w:r>
          </w:p>
        </w:tc>
      </w:tr>
      <w:tr w:rsidR="007A4381" w:rsidRPr="00645D2E" w14:paraId="6A554348" w14:textId="77777777" w:rsidTr="007A4381">
        <w:trPr>
          <w:trHeight w:val="20"/>
        </w:trPr>
        <w:tc>
          <w:tcPr>
            <w:tcW w:w="3168" w:type="dxa"/>
            <w:vAlign w:val="bottom"/>
          </w:tcPr>
          <w:p w14:paraId="04C70091" w14:textId="5382CDC9" w:rsidR="007A4381" w:rsidRPr="00645D2E" w:rsidRDefault="007A4381" w:rsidP="007A4381">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tcPr>
          <w:p w14:paraId="616D7604"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3F557243"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4C0D4304"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33D0BFA7"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7A4381" w:rsidRPr="00645D2E" w14:paraId="6B23B037" w14:textId="77777777" w:rsidTr="007A4381">
        <w:trPr>
          <w:trHeight w:val="20"/>
        </w:trPr>
        <w:tc>
          <w:tcPr>
            <w:tcW w:w="3168" w:type="dxa"/>
            <w:vAlign w:val="bottom"/>
          </w:tcPr>
          <w:p w14:paraId="7F594E2D" w14:textId="77777777" w:rsidR="007A4381" w:rsidRPr="00645D2E" w:rsidRDefault="007A4381" w:rsidP="007A4381">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tcPr>
          <w:p w14:paraId="20190471" w14:textId="39D62F28"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4,226</w:t>
            </w:r>
          </w:p>
        </w:tc>
        <w:tc>
          <w:tcPr>
            <w:tcW w:w="1440" w:type="dxa"/>
            <w:tcBorders>
              <w:bottom w:val="single" w:sz="4" w:space="0" w:color="auto"/>
            </w:tcBorders>
            <w:vAlign w:val="bottom"/>
          </w:tcPr>
          <w:p w14:paraId="7ACC32B2" w14:textId="68DBD198"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3,844</w:t>
            </w:r>
          </w:p>
        </w:tc>
        <w:tc>
          <w:tcPr>
            <w:tcW w:w="1440" w:type="dxa"/>
            <w:tcBorders>
              <w:bottom w:val="single" w:sz="4" w:space="0" w:color="auto"/>
            </w:tcBorders>
            <w:vAlign w:val="bottom"/>
          </w:tcPr>
          <w:p w14:paraId="06C1DA18" w14:textId="540499AC"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205,385</w:t>
            </w:r>
          </w:p>
        </w:tc>
        <w:tc>
          <w:tcPr>
            <w:tcW w:w="1440" w:type="dxa"/>
            <w:tcBorders>
              <w:bottom w:val="single" w:sz="4" w:space="0" w:color="auto"/>
            </w:tcBorders>
            <w:vAlign w:val="bottom"/>
          </w:tcPr>
          <w:p w14:paraId="55D86EE8" w14:textId="4F883313"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204,025</w:t>
            </w:r>
          </w:p>
        </w:tc>
      </w:tr>
    </w:tbl>
    <w:p w14:paraId="00BC424E" w14:textId="77777777" w:rsidR="00117586" w:rsidRPr="00645D2E" w:rsidRDefault="00117586">
      <w:pPr>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47903620" w14:textId="77777777" w:rsidR="00117586" w:rsidRPr="00645D2E" w:rsidRDefault="00117586" w:rsidP="00117586">
      <w:pPr>
        <w:tabs>
          <w:tab w:val="left" w:pos="2010"/>
        </w:tabs>
        <w:spacing w:after="0" w:line="240" w:lineRule="auto"/>
        <w:ind w:left="540" w:right="-29"/>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6B7315" w:rsidRPr="00645D2E" w14:paraId="21BD755B" w14:textId="77777777" w:rsidTr="00DA050C">
        <w:trPr>
          <w:trHeight w:val="20"/>
        </w:trPr>
        <w:tc>
          <w:tcPr>
            <w:tcW w:w="3168" w:type="dxa"/>
            <w:vAlign w:val="bottom"/>
          </w:tcPr>
          <w:p w14:paraId="6979F02B" w14:textId="77777777" w:rsidR="006B7315" w:rsidRPr="00645D2E" w:rsidRDefault="006B7315" w:rsidP="000A5CFF">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vAlign w:val="bottom"/>
          </w:tcPr>
          <w:p w14:paraId="05FF9E75"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3A6E9325"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3F0FC576"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5B172398"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A050C" w:rsidRPr="00645D2E" w14:paraId="08CDBF5E" w14:textId="77777777" w:rsidTr="00DA050C">
        <w:trPr>
          <w:trHeight w:val="20"/>
        </w:trPr>
        <w:tc>
          <w:tcPr>
            <w:tcW w:w="3168" w:type="dxa"/>
            <w:vAlign w:val="bottom"/>
          </w:tcPr>
          <w:p w14:paraId="1520A4B3" w14:textId="77777777" w:rsidR="00DA050C" w:rsidRPr="00645D2E" w:rsidRDefault="00DA050C" w:rsidP="00DA050C">
            <w:pPr>
              <w:spacing w:after="0" w:line="240" w:lineRule="auto"/>
              <w:ind w:left="-101" w:right="-72"/>
              <w:rPr>
                <w:rFonts w:ascii="Arial" w:hAnsi="Arial" w:cs="Arial"/>
                <w:color w:val="000000" w:themeColor="text1"/>
                <w:sz w:val="20"/>
                <w:szCs w:val="20"/>
                <w:cs/>
                <w:lang w:val="en-GB"/>
              </w:rPr>
            </w:pPr>
          </w:p>
        </w:tc>
        <w:tc>
          <w:tcPr>
            <w:tcW w:w="2880" w:type="dxa"/>
            <w:gridSpan w:val="2"/>
            <w:tcBorders>
              <w:bottom w:val="single" w:sz="4" w:space="0" w:color="auto"/>
            </w:tcBorders>
            <w:vAlign w:val="bottom"/>
          </w:tcPr>
          <w:p w14:paraId="1676295B" w14:textId="77777777" w:rsidR="00DA050C" w:rsidRPr="00645D2E" w:rsidRDefault="00DA050C" w:rsidP="00DA050C">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6536AB74" w14:textId="4E1D4B0B"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center"/>
              <w:rPr>
                <w:rFonts w:cs="Arial"/>
                <w:color w:val="000000" w:themeColor="text1"/>
                <w:sz w:val="20"/>
                <w:szCs w:val="20"/>
                <w:lang w:val="en-GB"/>
              </w:rPr>
            </w:pPr>
            <w:r w:rsidRPr="00645D2E">
              <w:rPr>
                <w:rFonts w:cs="Arial"/>
                <w:b/>
                <w:bCs/>
                <w:color w:val="000000" w:themeColor="text1"/>
                <w:sz w:val="20"/>
                <w:szCs w:val="20"/>
                <w:lang w:val="en-GB"/>
              </w:rPr>
              <w:t>financial information</w:t>
            </w:r>
          </w:p>
        </w:tc>
        <w:tc>
          <w:tcPr>
            <w:tcW w:w="2880" w:type="dxa"/>
            <w:gridSpan w:val="2"/>
            <w:tcBorders>
              <w:bottom w:val="single" w:sz="4" w:space="0" w:color="auto"/>
            </w:tcBorders>
            <w:vAlign w:val="bottom"/>
          </w:tcPr>
          <w:p w14:paraId="54D4CDAC" w14:textId="77777777" w:rsidR="00DA050C" w:rsidRPr="00645D2E" w:rsidRDefault="00DA050C" w:rsidP="00DA050C">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5F98ED20" w14:textId="02E30FD0"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center"/>
              <w:rPr>
                <w:rFonts w:cs="Arial"/>
                <w:color w:val="000000" w:themeColor="text1"/>
                <w:sz w:val="20"/>
                <w:szCs w:val="20"/>
                <w:lang w:val="en-GB"/>
              </w:rPr>
            </w:pPr>
            <w:r w:rsidRPr="00645D2E">
              <w:rPr>
                <w:rFonts w:cs="Arial"/>
                <w:b/>
                <w:bCs/>
                <w:color w:val="000000" w:themeColor="text1"/>
                <w:sz w:val="20"/>
                <w:szCs w:val="20"/>
                <w:lang w:val="en-GB"/>
              </w:rPr>
              <w:t>financial information</w:t>
            </w:r>
          </w:p>
        </w:tc>
      </w:tr>
      <w:tr w:rsidR="00DA050C" w:rsidRPr="00645D2E" w14:paraId="7C4C8726" w14:textId="77777777" w:rsidTr="00E80E25">
        <w:trPr>
          <w:trHeight w:val="20"/>
        </w:trPr>
        <w:tc>
          <w:tcPr>
            <w:tcW w:w="3168" w:type="dxa"/>
            <w:vAlign w:val="bottom"/>
          </w:tcPr>
          <w:p w14:paraId="49EDDDAF" w14:textId="4DB7074A" w:rsidR="00DA050C" w:rsidRPr="00645D2E" w:rsidRDefault="00DA050C" w:rsidP="00DA050C">
            <w:pPr>
              <w:spacing w:after="0" w:line="240" w:lineRule="auto"/>
              <w:ind w:left="-101" w:right="-72"/>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455E5106" w14:textId="019F7685"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31 March</w:t>
            </w:r>
          </w:p>
        </w:tc>
        <w:tc>
          <w:tcPr>
            <w:tcW w:w="1440" w:type="dxa"/>
            <w:tcBorders>
              <w:top w:val="single" w:sz="4" w:space="0" w:color="auto"/>
            </w:tcBorders>
          </w:tcPr>
          <w:p w14:paraId="4E5733D6" w14:textId="5D9272D4"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31 December</w:t>
            </w:r>
          </w:p>
        </w:tc>
        <w:tc>
          <w:tcPr>
            <w:tcW w:w="1440" w:type="dxa"/>
            <w:tcBorders>
              <w:top w:val="single" w:sz="4" w:space="0" w:color="auto"/>
            </w:tcBorders>
          </w:tcPr>
          <w:p w14:paraId="026C7EB9" w14:textId="564C16CB"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31 March</w:t>
            </w:r>
          </w:p>
        </w:tc>
        <w:tc>
          <w:tcPr>
            <w:tcW w:w="1440" w:type="dxa"/>
            <w:tcBorders>
              <w:top w:val="single" w:sz="4" w:space="0" w:color="auto"/>
            </w:tcBorders>
          </w:tcPr>
          <w:p w14:paraId="17463ADA" w14:textId="40133EA4"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31 December</w:t>
            </w:r>
          </w:p>
        </w:tc>
      </w:tr>
      <w:tr w:rsidR="00DA050C" w:rsidRPr="00645D2E" w14:paraId="7711C8D2" w14:textId="77777777" w:rsidTr="00DA050C">
        <w:trPr>
          <w:trHeight w:val="20"/>
        </w:trPr>
        <w:tc>
          <w:tcPr>
            <w:tcW w:w="3168" w:type="dxa"/>
            <w:vAlign w:val="bottom"/>
          </w:tcPr>
          <w:p w14:paraId="38B6E8A4" w14:textId="77777777" w:rsidR="00DA050C" w:rsidRPr="00645D2E" w:rsidRDefault="00DA050C" w:rsidP="00DA050C">
            <w:pPr>
              <w:spacing w:after="0" w:line="240" w:lineRule="auto"/>
              <w:ind w:left="-101" w:right="-72"/>
              <w:rPr>
                <w:rFonts w:ascii="Arial" w:hAnsi="Arial" w:cs="Arial"/>
                <w:color w:val="000000" w:themeColor="text1"/>
                <w:sz w:val="20"/>
                <w:szCs w:val="20"/>
                <w:cs/>
                <w:lang w:val="en-GB"/>
              </w:rPr>
            </w:pPr>
          </w:p>
        </w:tc>
        <w:tc>
          <w:tcPr>
            <w:tcW w:w="1440" w:type="dxa"/>
          </w:tcPr>
          <w:p w14:paraId="5C07ABD3" w14:textId="3D56EBB3"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2026</w:t>
            </w:r>
          </w:p>
        </w:tc>
        <w:tc>
          <w:tcPr>
            <w:tcW w:w="1440" w:type="dxa"/>
          </w:tcPr>
          <w:p w14:paraId="2D57AC19" w14:textId="4A9D0EDD"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2025</w:t>
            </w:r>
          </w:p>
        </w:tc>
        <w:tc>
          <w:tcPr>
            <w:tcW w:w="1440" w:type="dxa"/>
          </w:tcPr>
          <w:p w14:paraId="17720AE2" w14:textId="06501027"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2026</w:t>
            </w:r>
          </w:p>
        </w:tc>
        <w:tc>
          <w:tcPr>
            <w:tcW w:w="1440" w:type="dxa"/>
          </w:tcPr>
          <w:p w14:paraId="0D1844BD" w14:textId="48884FCE"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2025</w:t>
            </w:r>
          </w:p>
        </w:tc>
      </w:tr>
      <w:tr w:rsidR="00DA050C" w:rsidRPr="00645D2E" w14:paraId="01F92383" w14:textId="77777777" w:rsidTr="00DA050C">
        <w:trPr>
          <w:trHeight w:val="20"/>
        </w:trPr>
        <w:tc>
          <w:tcPr>
            <w:tcW w:w="3168" w:type="dxa"/>
            <w:vAlign w:val="bottom"/>
          </w:tcPr>
          <w:p w14:paraId="215D20DD" w14:textId="77777777" w:rsidR="00DA050C" w:rsidRPr="00645D2E" w:rsidRDefault="00DA050C" w:rsidP="00DA050C">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0CC29129" w14:textId="306A6F0C"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Baht</w:t>
            </w:r>
            <w:r w:rsidRPr="00645D2E">
              <w:rPr>
                <w:rFonts w:cs="Arial"/>
                <w:b/>
                <w:bCs/>
                <w:color w:val="000000" w:themeColor="text1"/>
                <w:sz w:val="20"/>
                <w:szCs w:val="20"/>
                <w:cs/>
                <w:lang w:val="en-GB"/>
              </w:rPr>
              <w:t>’</w:t>
            </w:r>
            <w:r w:rsidRPr="00645D2E">
              <w:rPr>
                <w:rFonts w:cs="Arial"/>
                <w:b/>
                <w:bCs/>
                <w:color w:val="000000" w:themeColor="text1"/>
                <w:sz w:val="20"/>
                <w:szCs w:val="20"/>
                <w:lang w:val="en-GB"/>
              </w:rPr>
              <w:t>000</w:t>
            </w:r>
          </w:p>
        </w:tc>
        <w:tc>
          <w:tcPr>
            <w:tcW w:w="1440" w:type="dxa"/>
            <w:tcBorders>
              <w:bottom w:val="single" w:sz="4" w:space="0" w:color="auto"/>
            </w:tcBorders>
            <w:vAlign w:val="bottom"/>
          </w:tcPr>
          <w:p w14:paraId="1F478154" w14:textId="7E32F7B2"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Baht</w:t>
            </w:r>
            <w:r w:rsidRPr="00645D2E">
              <w:rPr>
                <w:rFonts w:cs="Arial"/>
                <w:b/>
                <w:bCs/>
                <w:color w:val="000000" w:themeColor="text1"/>
                <w:sz w:val="20"/>
                <w:szCs w:val="20"/>
                <w:cs/>
                <w:lang w:val="en-GB"/>
              </w:rPr>
              <w:t>’</w:t>
            </w:r>
            <w:r w:rsidRPr="00645D2E">
              <w:rPr>
                <w:rFonts w:cs="Arial"/>
                <w:b/>
                <w:bCs/>
                <w:color w:val="000000" w:themeColor="text1"/>
                <w:sz w:val="20"/>
                <w:szCs w:val="20"/>
                <w:lang w:val="en-GB"/>
              </w:rPr>
              <w:t>000</w:t>
            </w:r>
          </w:p>
        </w:tc>
        <w:tc>
          <w:tcPr>
            <w:tcW w:w="1440" w:type="dxa"/>
            <w:tcBorders>
              <w:bottom w:val="single" w:sz="4" w:space="0" w:color="auto"/>
            </w:tcBorders>
            <w:vAlign w:val="bottom"/>
          </w:tcPr>
          <w:p w14:paraId="1539262C" w14:textId="04556DCA"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Baht</w:t>
            </w:r>
            <w:r w:rsidRPr="00645D2E">
              <w:rPr>
                <w:rFonts w:cs="Arial"/>
                <w:b/>
                <w:bCs/>
                <w:color w:val="000000" w:themeColor="text1"/>
                <w:sz w:val="20"/>
                <w:szCs w:val="20"/>
                <w:cs/>
                <w:lang w:val="en-GB"/>
              </w:rPr>
              <w:t>’</w:t>
            </w:r>
            <w:r w:rsidRPr="00645D2E">
              <w:rPr>
                <w:rFonts w:cs="Arial"/>
                <w:b/>
                <w:bCs/>
                <w:color w:val="000000" w:themeColor="text1"/>
                <w:sz w:val="20"/>
                <w:szCs w:val="20"/>
                <w:lang w:val="en-GB"/>
              </w:rPr>
              <w:t>000</w:t>
            </w:r>
          </w:p>
        </w:tc>
        <w:tc>
          <w:tcPr>
            <w:tcW w:w="1440" w:type="dxa"/>
            <w:tcBorders>
              <w:bottom w:val="single" w:sz="4" w:space="0" w:color="auto"/>
            </w:tcBorders>
            <w:vAlign w:val="bottom"/>
          </w:tcPr>
          <w:p w14:paraId="4C7A115E" w14:textId="5C619741" w:rsidR="00DA050C" w:rsidRPr="00645D2E" w:rsidRDefault="00DA050C" w:rsidP="00DA050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b/>
                <w:bCs/>
                <w:color w:val="000000" w:themeColor="text1"/>
                <w:sz w:val="20"/>
                <w:szCs w:val="20"/>
                <w:lang w:val="en-GB"/>
              </w:rPr>
              <w:t>Baht</w:t>
            </w:r>
            <w:r w:rsidRPr="00645D2E">
              <w:rPr>
                <w:rFonts w:cs="Arial"/>
                <w:b/>
                <w:bCs/>
                <w:color w:val="000000" w:themeColor="text1"/>
                <w:sz w:val="20"/>
                <w:szCs w:val="20"/>
                <w:cs/>
                <w:lang w:val="en-GB"/>
              </w:rPr>
              <w:t>’</w:t>
            </w:r>
            <w:r w:rsidRPr="00645D2E">
              <w:rPr>
                <w:rFonts w:cs="Arial"/>
                <w:b/>
                <w:bCs/>
                <w:color w:val="000000" w:themeColor="text1"/>
                <w:sz w:val="20"/>
                <w:szCs w:val="20"/>
                <w:lang w:val="en-GB"/>
              </w:rPr>
              <w:t>000</w:t>
            </w:r>
          </w:p>
        </w:tc>
      </w:tr>
      <w:tr w:rsidR="00DA050C" w:rsidRPr="00645D2E" w14:paraId="0DB30749" w14:textId="77777777" w:rsidTr="00DA050C">
        <w:trPr>
          <w:trHeight w:val="20"/>
        </w:trPr>
        <w:tc>
          <w:tcPr>
            <w:tcW w:w="3168" w:type="dxa"/>
            <w:vAlign w:val="bottom"/>
          </w:tcPr>
          <w:p w14:paraId="17BEE6DF" w14:textId="77777777" w:rsidR="00DA050C" w:rsidRPr="00645D2E" w:rsidRDefault="00DA050C" w:rsidP="000A5CFF">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vAlign w:val="bottom"/>
          </w:tcPr>
          <w:p w14:paraId="11ABC1EC" w14:textId="77777777" w:rsidR="00DA050C" w:rsidRPr="00645D2E" w:rsidRDefault="00DA050C"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053B2419" w14:textId="77777777" w:rsidR="00DA050C" w:rsidRPr="00645D2E" w:rsidRDefault="00DA050C"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48E490BF" w14:textId="77777777" w:rsidR="00DA050C" w:rsidRPr="00645D2E" w:rsidRDefault="00DA050C"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0391DC09" w14:textId="77777777" w:rsidR="00DA050C" w:rsidRPr="00645D2E" w:rsidRDefault="00DA050C"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0A5CFF" w:rsidRPr="00645D2E" w14:paraId="07CB8AF2" w14:textId="77777777">
        <w:trPr>
          <w:trHeight w:val="20"/>
        </w:trPr>
        <w:tc>
          <w:tcPr>
            <w:tcW w:w="3168" w:type="dxa"/>
            <w:vAlign w:val="bottom"/>
          </w:tcPr>
          <w:p w14:paraId="79F270F4" w14:textId="4C7E80DA" w:rsidR="000A5CFF" w:rsidRPr="00645D2E" w:rsidRDefault="000A5CFF" w:rsidP="000A5CFF">
            <w:pPr>
              <w:tabs>
                <w:tab w:val="right" w:pos="4046"/>
              </w:tabs>
              <w:spacing w:after="0" w:line="240" w:lineRule="auto"/>
              <w:ind w:left="-101" w:right="-72"/>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Amounts due to</w:t>
            </w:r>
          </w:p>
        </w:tc>
        <w:tc>
          <w:tcPr>
            <w:tcW w:w="1440" w:type="dxa"/>
            <w:vAlign w:val="bottom"/>
          </w:tcPr>
          <w:p w14:paraId="64E43501"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1D244A7" w14:textId="32DCB91E"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1AA0739E"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188029AD" w14:textId="399561FB"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0A5CFF" w:rsidRPr="00645D2E" w14:paraId="7CCB2EA1" w14:textId="77777777">
        <w:trPr>
          <w:trHeight w:val="20"/>
        </w:trPr>
        <w:tc>
          <w:tcPr>
            <w:tcW w:w="3168" w:type="dxa"/>
            <w:vAlign w:val="bottom"/>
          </w:tcPr>
          <w:p w14:paraId="54EF74E8" w14:textId="583300F6" w:rsidR="000A5CFF" w:rsidRPr="00645D2E" w:rsidRDefault="000A5CFF" w:rsidP="000A5CF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0164D070" w14:textId="397A3213" w:rsidR="000A5CFF" w:rsidRPr="00645D2E" w:rsidRDefault="002E10B7"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139CF83C" w14:textId="2E2E648E"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07EBDB56" w14:textId="65C210F2"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171</w:t>
            </w:r>
          </w:p>
        </w:tc>
        <w:tc>
          <w:tcPr>
            <w:tcW w:w="1440" w:type="dxa"/>
            <w:vAlign w:val="bottom"/>
          </w:tcPr>
          <w:p w14:paraId="7E4A206F" w14:textId="2C79720F"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259</w:t>
            </w:r>
          </w:p>
        </w:tc>
      </w:tr>
      <w:tr w:rsidR="000A5CFF" w:rsidRPr="00645D2E" w14:paraId="16B4AF0C" w14:textId="77777777">
        <w:trPr>
          <w:trHeight w:val="20"/>
        </w:trPr>
        <w:tc>
          <w:tcPr>
            <w:tcW w:w="3168" w:type="dxa"/>
            <w:vAlign w:val="bottom"/>
          </w:tcPr>
          <w:p w14:paraId="18DE9E4F" w14:textId="38D18859" w:rsidR="000A5CFF" w:rsidRPr="00645D2E" w:rsidRDefault="000A5CFF" w:rsidP="000A5CFF">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2F6BED41" w14:textId="6A10EE8D"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1,55</w:t>
            </w:r>
            <w:r w:rsidR="00AA6B6D" w:rsidRPr="00645D2E">
              <w:rPr>
                <w:rFonts w:cs="Arial"/>
                <w:color w:val="000000" w:themeColor="text1"/>
                <w:sz w:val="20"/>
                <w:szCs w:val="20"/>
                <w:lang w:val="en-GB"/>
              </w:rPr>
              <w:t>2</w:t>
            </w:r>
          </w:p>
        </w:tc>
        <w:tc>
          <w:tcPr>
            <w:tcW w:w="1440" w:type="dxa"/>
            <w:tcBorders>
              <w:bottom w:val="single" w:sz="4" w:space="0" w:color="auto"/>
            </w:tcBorders>
            <w:vAlign w:val="bottom"/>
          </w:tcPr>
          <w:p w14:paraId="5A79A510" w14:textId="2C9FD030"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1,345</w:t>
            </w:r>
          </w:p>
        </w:tc>
        <w:tc>
          <w:tcPr>
            <w:tcW w:w="1440" w:type="dxa"/>
            <w:tcBorders>
              <w:bottom w:val="single" w:sz="4" w:space="0" w:color="auto"/>
            </w:tcBorders>
            <w:vAlign w:val="bottom"/>
          </w:tcPr>
          <w:p w14:paraId="07BE3779" w14:textId="495AC17C" w:rsidR="000A5CFF" w:rsidRPr="00645D2E" w:rsidRDefault="00494E22"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tcBorders>
              <w:bottom w:val="single" w:sz="4" w:space="0" w:color="auto"/>
            </w:tcBorders>
            <w:vAlign w:val="bottom"/>
          </w:tcPr>
          <w:p w14:paraId="2762DC93" w14:textId="285F88CF"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w:t>
            </w:r>
          </w:p>
        </w:tc>
      </w:tr>
      <w:tr w:rsidR="000A5CFF" w:rsidRPr="00645D2E" w14:paraId="11C8F50F" w14:textId="77777777" w:rsidTr="00283091">
        <w:trPr>
          <w:trHeight w:val="20"/>
        </w:trPr>
        <w:tc>
          <w:tcPr>
            <w:tcW w:w="3168" w:type="dxa"/>
            <w:vAlign w:val="bottom"/>
          </w:tcPr>
          <w:p w14:paraId="2CAC2951" w14:textId="1739FA37" w:rsidR="000A5CFF" w:rsidRPr="00645D2E" w:rsidRDefault="000A5CFF" w:rsidP="000A5CFF">
            <w:pPr>
              <w:spacing w:after="0" w:line="240" w:lineRule="auto"/>
              <w:ind w:left="-101" w:right="-72"/>
              <w:rPr>
                <w:rFonts w:ascii="Arial" w:hAnsi="Arial" w:cs="Arial"/>
                <w:color w:val="000000" w:themeColor="text1"/>
                <w:sz w:val="20"/>
                <w:szCs w:val="20"/>
                <w:lang w:val="en-GB"/>
              </w:rPr>
            </w:pPr>
          </w:p>
        </w:tc>
        <w:tc>
          <w:tcPr>
            <w:tcW w:w="1440" w:type="dxa"/>
            <w:tcBorders>
              <w:top w:val="single" w:sz="4" w:space="0" w:color="auto"/>
            </w:tcBorders>
            <w:vAlign w:val="bottom"/>
          </w:tcPr>
          <w:p w14:paraId="63B9C69D" w14:textId="2083E4F3"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center"/>
              <w:rPr>
                <w:rFonts w:cs="Arial"/>
                <w:color w:val="000000" w:themeColor="text1"/>
                <w:sz w:val="20"/>
                <w:szCs w:val="20"/>
                <w:lang w:val="en-GB"/>
              </w:rPr>
            </w:pPr>
          </w:p>
        </w:tc>
        <w:tc>
          <w:tcPr>
            <w:tcW w:w="1440" w:type="dxa"/>
            <w:tcBorders>
              <w:top w:val="single" w:sz="4" w:space="0" w:color="auto"/>
            </w:tcBorders>
          </w:tcPr>
          <w:p w14:paraId="69056C18" w14:textId="2640E0FB"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1010C69D" w14:textId="1AE46B36"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6EA02C1B" w14:textId="2203BE39"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0A5CFF" w:rsidRPr="00645D2E" w14:paraId="39D0DF46" w14:textId="77777777" w:rsidTr="00283091">
        <w:trPr>
          <w:trHeight w:val="20"/>
        </w:trPr>
        <w:tc>
          <w:tcPr>
            <w:tcW w:w="3168" w:type="dxa"/>
            <w:vAlign w:val="bottom"/>
          </w:tcPr>
          <w:p w14:paraId="656DEDA1" w14:textId="77777777" w:rsidR="000A5CFF" w:rsidRPr="00645D2E" w:rsidRDefault="000A5CFF" w:rsidP="000A5CFF">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454227A2" w14:textId="60C8DE00"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1,55</w:t>
            </w:r>
            <w:r w:rsidR="00AA6B6D" w:rsidRPr="00645D2E">
              <w:rPr>
                <w:rFonts w:eastAsia="Arial Unicode MS" w:cs="Arial"/>
                <w:color w:val="000000" w:themeColor="text1"/>
                <w:sz w:val="20"/>
                <w:szCs w:val="20"/>
                <w:lang w:val="en-GB"/>
              </w:rPr>
              <w:t>2</w:t>
            </w:r>
          </w:p>
        </w:tc>
        <w:tc>
          <w:tcPr>
            <w:tcW w:w="1440" w:type="dxa"/>
            <w:tcBorders>
              <w:bottom w:val="single" w:sz="4" w:space="0" w:color="auto"/>
            </w:tcBorders>
            <w:vAlign w:val="bottom"/>
          </w:tcPr>
          <w:p w14:paraId="15F74C25" w14:textId="7914558C"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1,345</w:t>
            </w:r>
          </w:p>
        </w:tc>
        <w:tc>
          <w:tcPr>
            <w:tcW w:w="1440" w:type="dxa"/>
            <w:tcBorders>
              <w:bottom w:val="single" w:sz="4" w:space="0" w:color="auto"/>
            </w:tcBorders>
            <w:vAlign w:val="bottom"/>
          </w:tcPr>
          <w:p w14:paraId="4B30D632" w14:textId="7CA7469B"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171</w:t>
            </w:r>
          </w:p>
        </w:tc>
        <w:tc>
          <w:tcPr>
            <w:tcW w:w="1440" w:type="dxa"/>
            <w:tcBorders>
              <w:bottom w:val="single" w:sz="4" w:space="0" w:color="auto"/>
            </w:tcBorders>
            <w:vAlign w:val="bottom"/>
          </w:tcPr>
          <w:p w14:paraId="2B962331" w14:textId="4C059D3D" w:rsidR="000A5CFF" w:rsidRPr="00645D2E" w:rsidRDefault="0092044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259</w:t>
            </w:r>
          </w:p>
        </w:tc>
      </w:tr>
      <w:tr w:rsidR="00283091" w:rsidRPr="00645D2E" w14:paraId="4DE21826" w14:textId="77777777" w:rsidTr="00283091">
        <w:trPr>
          <w:trHeight w:val="20"/>
        </w:trPr>
        <w:tc>
          <w:tcPr>
            <w:tcW w:w="3168" w:type="dxa"/>
            <w:vAlign w:val="bottom"/>
          </w:tcPr>
          <w:p w14:paraId="4925A186" w14:textId="77777777" w:rsidR="00283091" w:rsidRPr="00645D2E" w:rsidRDefault="00283091" w:rsidP="000A5CFF">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vAlign w:val="bottom"/>
          </w:tcPr>
          <w:p w14:paraId="43B27CC1"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p>
        </w:tc>
        <w:tc>
          <w:tcPr>
            <w:tcW w:w="1440" w:type="dxa"/>
            <w:tcBorders>
              <w:top w:val="single" w:sz="4" w:space="0" w:color="auto"/>
            </w:tcBorders>
            <w:vAlign w:val="bottom"/>
          </w:tcPr>
          <w:p w14:paraId="3168C13F"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1ACA4C28"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5DD84BD5"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283091" w:rsidRPr="00645D2E" w14:paraId="153A6F4F" w14:textId="77777777" w:rsidTr="00283091">
        <w:trPr>
          <w:trHeight w:val="20"/>
        </w:trPr>
        <w:tc>
          <w:tcPr>
            <w:tcW w:w="3168" w:type="dxa"/>
            <w:vAlign w:val="bottom"/>
          </w:tcPr>
          <w:p w14:paraId="4725E824" w14:textId="46D5C117" w:rsidR="00283091" w:rsidRPr="00645D2E" w:rsidRDefault="00283091" w:rsidP="000A5CFF">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Accrued interest payable</w:t>
            </w:r>
          </w:p>
        </w:tc>
        <w:tc>
          <w:tcPr>
            <w:tcW w:w="1440" w:type="dxa"/>
            <w:vAlign w:val="bottom"/>
          </w:tcPr>
          <w:p w14:paraId="1447863F"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p>
        </w:tc>
        <w:tc>
          <w:tcPr>
            <w:tcW w:w="1440" w:type="dxa"/>
            <w:vAlign w:val="bottom"/>
          </w:tcPr>
          <w:p w14:paraId="16F5D836"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7074415E"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36FCA45E" w14:textId="77777777" w:rsidR="00283091" w:rsidRPr="00645D2E" w:rsidRDefault="00283091"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9205F1" w:rsidRPr="00645D2E" w14:paraId="09AD16D5" w14:textId="77777777" w:rsidTr="009205F1">
        <w:trPr>
          <w:trHeight w:val="20"/>
        </w:trPr>
        <w:tc>
          <w:tcPr>
            <w:tcW w:w="3168" w:type="dxa"/>
          </w:tcPr>
          <w:p w14:paraId="683447AE" w14:textId="176A8CF5" w:rsidR="009205F1" w:rsidRPr="00645D2E" w:rsidRDefault="009205F1" w:rsidP="009205F1">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38AED25A" w14:textId="6DAE4521"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25C88F01" w14:textId="519EF0AF"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1A22D7B5" w14:textId="5984406A"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11,373</w:t>
            </w:r>
          </w:p>
        </w:tc>
        <w:tc>
          <w:tcPr>
            <w:tcW w:w="1440" w:type="dxa"/>
            <w:vAlign w:val="bottom"/>
          </w:tcPr>
          <w:p w14:paraId="45B9F306" w14:textId="41A8105A"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11,309</w:t>
            </w:r>
          </w:p>
        </w:tc>
      </w:tr>
      <w:tr w:rsidR="009205F1" w:rsidRPr="00645D2E" w14:paraId="63BFBC4C" w14:textId="77777777" w:rsidTr="009205F1">
        <w:trPr>
          <w:trHeight w:val="20"/>
        </w:trPr>
        <w:tc>
          <w:tcPr>
            <w:tcW w:w="3168" w:type="dxa"/>
          </w:tcPr>
          <w:p w14:paraId="792A7B8C" w14:textId="67883179" w:rsidR="009205F1" w:rsidRPr="00645D2E" w:rsidRDefault="009205F1" w:rsidP="009205F1">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tcPr>
          <w:p w14:paraId="6DD291C8" w14:textId="6EDED48F"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cs="Arial"/>
                <w:color w:val="000000" w:themeColor="text1"/>
                <w:sz w:val="20"/>
                <w:szCs w:val="20"/>
                <w:lang w:val="en-GB"/>
              </w:rPr>
              <w:t>24,312</w:t>
            </w:r>
          </w:p>
        </w:tc>
        <w:tc>
          <w:tcPr>
            <w:tcW w:w="1440" w:type="dxa"/>
            <w:tcBorders>
              <w:bottom w:val="single" w:sz="4" w:space="0" w:color="auto"/>
            </w:tcBorders>
            <w:vAlign w:val="bottom"/>
          </w:tcPr>
          <w:p w14:paraId="422FA376" w14:textId="758D5779"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22,560</w:t>
            </w:r>
          </w:p>
        </w:tc>
        <w:tc>
          <w:tcPr>
            <w:tcW w:w="1440" w:type="dxa"/>
            <w:tcBorders>
              <w:bottom w:val="single" w:sz="4" w:space="0" w:color="auto"/>
            </w:tcBorders>
            <w:vAlign w:val="bottom"/>
          </w:tcPr>
          <w:p w14:paraId="389EBECF" w14:textId="4A61C1F4"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tcBorders>
              <w:bottom w:val="single" w:sz="4" w:space="0" w:color="auto"/>
            </w:tcBorders>
            <w:vAlign w:val="bottom"/>
          </w:tcPr>
          <w:p w14:paraId="3D0AD5FA" w14:textId="235A975E"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r>
      <w:tr w:rsidR="009205F1" w:rsidRPr="00645D2E" w14:paraId="68450A06" w14:textId="77777777" w:rsidTr="009205F1">
        <w:trPr>
          <w:trHeight w:val="20"/>
        </w:trPr>
        <w:tc>
          <w:tcPr>
            <w:tcW w:w="3168" w:type="dxa"/>
          </w:tcPr>
          <w:p w14:paraId="6BF253E7" w14:textId="77777777" w:rsidR="009205F1" w:rsidRPr="00645D2E" w:rsidRDefault="009205F1" w:rsidP="009205F1">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tcPr>
          <w:p w14:paraId="4A89BEFA" w14:textId="77777777"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p>
        </w:tc>
        <w:tc>
          <w:tcPr>
            <w:tcW w:w="1440" w:type="dxa"/>
            <w:tcBorders>
              <w:top w:val="single" w:sz="4" w:space="0" w:color="auto"/>
            </w:tcBorders>
          </w:tcPr>
          <w:p w14:paraId="2170529E" w14:textId="77777777"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6D1E2A0C" w14:textId="77777777"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39400678" w14:textId="77777777"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9205F1" w:rsidRPr="00645D2E" w14:paraId="621AE10D" w14:textId="77777777" w:rsidTr="009205F1">
        <w:trPr>
          <w:trHeight w:val="20"/>
        </w:trPr>
        <w:tc>
          <w:tcPr>
            <w:tcW w:w="3168" w:type="dxa"/>
          </w:tcPr>
          <w:p w14:paraId="06769462" w14:textId="77777777" w:rsidR="009205F1" w:rsidRPr="00645D2E" w:rsidRDefault="009205F1" w:rsidP="009205F1">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tcPr>
          <w:p w14:paraId="0E2731A5" w14:textId="656DAFF0"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cs="Arial"/>
                <w:color w:val="000000" w:themeColor="text1"/>
                <w:sz w:val="20"/>
                <w:szCs w:val="20"/>
                <w:lang w:val="en-GB"/>
              </w:rPr>
              <w:t>24,312</w:t>
            </w:r>
          </w:p>
        </w:tc>
        <w:tc>
          <w:tcPr>
            <w:tcW w:w="1440" w:type="dxa"/>
            <w:tcBorders>
              <w:bottom w:val="single" w:sz="4" w:space="0" w:color="auto"/>
            </w:tcBorders>
            <w:vAlign w:val="bottom"/>
          </w:tcPr>
          <w:p w14:paraId="10A849B5" w14:textId="3C036C45"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22,560</w:t>
            </w:r>
          </w:p>
        </w:tc>
        <w:tc>
          <w:tcPr>
            <w:tcW w:w="1440" w:type="dxa"/>
            <w:tcBorders>
              <w:bottom w:val="single" w:sz="4" w:space="0" w:color="auto"/>
            </w:tcBorders>
            <w:vAlign w:val="bottom"/>
          </w:tcPr>
          <w:p w14:paraId="2320522A" w14:textId="6A5D63FD"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11,373</w:t>
            </w:r>
          </w:p>
        </w:tc>
        <w:tc>
          <w:tcPr>
            <w:tcW w:w="1440" w:type="dxa"/>
            <w:tcBorders>
              <w:bottom w:val="single" w:sz="4" w:space="0" w:color="auto"/>
            </w:tcBorders>
            <w:vAlign w:val="bottom"/>
          </w:tcPr>
          <w:p w14:paraId="29FCCB95" w14:textId="1BD1C158" w:rsidR="009205F1" w:rsidRPr="00645D2E" w:rsidRDefault="009205F1" w:rsidP="009205F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11,309</w:t>
            </w:r>
          </w:p>
        </w:tc>
      </w:tr>
    </w:tbl>
    <w:p w14:paraId="780E3980" w14:textId="77777777" w:rsidR="00305654" w:rsidRPr="00645D2E" w:rsidRDefault="00305654" w:rsidP="00501B4B">
      <w:pPr>
        <w:spacing w:after="0" w:line="240" w:lineRule="auto"/>
        <w:jc w:val="thaiDistribute"/>
        <w:rPr>
          <w:rFonts w:ascii="Arial" w:hAnsi="Arial" w:cs="Arial"/>
          <w:b/>
          <w:bCs/>
          <w:color w:val="000000" w:themeColor="text1"/>
          <w:sz w:val="20"/>
          <w:szCs w:val="20"/>
          <w:lang w:val="en-GB"/>
        </w:rPr>
      </w:pPr>
    </w:p>
    <w:p w14:paraId="7F888B45" w14:textId="1ACDB9A9"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1</w:t>
      </w:r>
      <w:r w:rsidR="009D49A9"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4</w:t>
      </w:r>
      <w:r w:rsidR="009D49A9" w:rsidRPr="00645D2E">
        <w:rPr>
          <w:rFonts w:ascii="Arial" w:hAnsi="Arial" w:cs="Arial"/>
          <w:b/>
          <w:bCs/>
          <w:color w:val="000000" w:themeColor="text1"/>
          <w:sz w:val="20"/>
          <w:szCs w:val="20"/>
          <w:lang w:val="en-GB"/>
        </w:rPr>
        <w:tab/>
      </w:r>
      <w:r w:rsidR="002A2E18" w:rsidRPr="00645D2E">
        <w:rPr>
          <w:rFonts w:ascii="Arial" w:hAnsi="Arial" w:cs="Arial"/>
          <w:b/>
          <w:bCs/>
          <w:color w:val="000000" w:themeColor="text1"/>
          <w:sz w:val="20"/>
          <w:szCs w:val="20"/>
          <w:lang w:val="en-GB"/>
        </w:rPr>
        <w:t>L</w:t>
      </w:r>
      <w:r w:rsidR="009D49A9" w:rsidRPr="00645D2E">
        <w:rPr>
          <w:rFonts w:ascii="Arial" w:hAnsi="Arial" w:cs="Arial"/>
          <w:b/>
          <w:bCs/>
          <w:color w:val="000000" w:themeColor="text1"/>
          <w:sz w:val="20"/>
          <w:szCs w:val="20"/>
          <w:lang w:val="en-GB"/>
        </w:rPr>
        <w:t>oans to related parties and related interests</w:t>
      </w:r>
    </w:p>
    <w:p w14:paraId="59508BDE" w14:textId="77777777" w:rsidR="005511BC" w:rsidRPr="00645D2E" w:rsidRDefault="005511BC" w:rsidP="00501B4B">
      <w:pPr>
        <w:spacing w:after="0" w:line="240" w:lineRule="auto"/>
        <w:ind w:left="540"/>
        <w:jc w:val="thaiDistribute"/>
        <w:rPr>
          <w:rFonts w:ascii="Arial" w:hAnsi="Arial" w:cs="Arial"/>
          <w:b/>
          <w:bCs/>
          <w:color w:val="000000" w:themeColor="text1"/>
          <w:sz w:val="20"/>
          <w:szCs w:val="20"/>
          <w:lang w:val="en-GB"/>
        </w:rPr>
      </w:pPr>
    </w:p>
    <w:p w14:paraId="52F6DC10" w14:textId="701B1063" w:rsidR="00893660" w:rsidRPr="00645D2E" w:rsidRDefault="00893660" w:rsidP="00501B4B">
      <w:pPr>
        <w:spacing w:after="0" w:line="240" w:lineRule="auto"/>
        <w:ind w:left="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Short-term loans to related parties</w:t>
      </w:r>
    </w:p>
    <w:p w14:paraId="16F92C09" w14:textId="77777777" w:rsidR="005511BC" w:rsidRPr="00645D2E" w:rsidRDefault="005511BC" w:rsidP="00501B4B">
      <w:pPr>
        <w:tabs>
          <w:tab w:val="left" w:pos="540"/>
        </w:tabs>
        <w:spacing w:after="0" w:line="240" w:lineRule="auto"/>
        <w:ind w:left="540"/>
        <w:rPr>
          <w:rFonts w:ascii="Arial" w:hAnsi="Arial" w:cs="Arial"/>
          <w:color w:val="000000" w:themeColor="text1"/>
          <w:sz w:val="20"/>
          <w:szCs w:val="20"/>
          <w:lang w:val="en-GB"/>
        </w:rPr>
      </w:pPr>
    </w:p>
    <w:p w14:paraId="0C3F2A33" w14:textId="584CD7A1" w:rsidR="009D49A9" w:rsidRPr="00645D2E" w:rsidRDefault="009D49A9" w:rsidP="00501B4B">
      <w:pPr>
        <w:tabs>
          <w:tab w:val="left" w:pos="540"/>
        </w:tabs>
        <w:spacing w:after="0" w:line="240" w:lineRule="auto"/>
        <w:ind w:left="540"/>
        <w:rPr>
          <w:rFonts w:ascii="Arial" w:hAnsi="Arial" w:cs="Arial"/>
          <w:color w:val="000000" w:themeColor="text1"/>
          <w:sz w:val="20"/>
          <w:szCs w:val="20"/>
          <w:lang w:val="en-GB"/>
        </w:rPr>
      </w:pPr>
      <w:r w:rsidRPr="00645D2E">
        <w:rPr>
          <w:rFonts w:ascii="Arial" w:hAnsi="Arial" w:cs="Arial"/>
          <w:color w:val="000000" w:themeColor="text1"/>
          <w:sz w:val="20"/>
          <w:szCs w:val="20"/>
          <w:lang w:val="en-GB"/>
        </w:rPr>
        <w:t>The movements of 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to related parties can be analysed as follows</w:t>
      </w:r>
      <w:r w:rsidRPr="00645D2E">
        <w:rPr>
          <w:rFonts w:ascii="Arial" w:hAnsi="Arial" w:cs="Arial"/>
          <w:color w:val="000000" w:themeColor="text1"/>
          <w:sz w:val="20"/>
          <w:szCs w:val="20"/>
          <w:cs/>
          <w:lang w:val="en-GB"/>
        </w:rPr>
        <w:t>:</w:t>
      </w:r>
    </w:p>
    <w:p w14:paraId="6E428DA3" w14:textId="77777777" w:rsidR="009D49A9" w:rsidRPr="00645D2E" w:rsidRDefault="009D49A9" w:rsidP="00501B4B">
      <w:pPr>
        <w:spacing w:after="0" w:line="240" w:lineRule="auto"/>
        <w:ind w:left="540"/>
        <w:rPr>
          <w:rFonts w:ascii="Arial" w:hAnsi="Arial" w:cs="Arial"/>
          <w:color w:val="000000" w:themeColor="text1"/>
          <w:sz w:val="20"/>
          <w:szCs w:val="20"/>
          <w:lang w:val="en-GB"/>
        </w:rPr>
      </w:pPr>
    </w:p>
    <w:tbl>
      <w:tblPr>
        <w:tblW w:w="4688" w:type="pct"/>
        <w:tblInd w:w="504" w:type="dxa"/>
        <w:tblLook w:val="0000" w:firstRow="0" w:lastRow="0" w:firstColumn="0" w:lastColumn="0" w:noHBand="0" w:noVBand="0"/>
      </w:tblPr>
      <w:tblGrid>
        <w:gridCol w:w="6192"/>
        <w:gridCol w:w="1439"/>
        <w:gridCol w:w="1439"/>
      </w:tblGrid>
      <w:tr w:rsidR="004C4983" w:rsidRPr="00645D2E" w14:paraId="212E7493" w14:textId="77777777" w:rsidTr="173AC92C">
        <w:trPr>
          <w:trHeight w:val="20"/>
        </w:trPr>
        <w:tc>
          <w:tcPr>
            <w:tcW w:w="3413" w:type="pct"/>
            <w:vAlign w:val="bottom"/>
          </w:tcPr>
          <w:p w14:paraId="0A409F61" w14:textId="77777777" w:rsidR="009D49A9" w:rsidRPr="00645D2E" w:rsidRDefault="009D49A9" w:rsidP="00501B4B">
            <w:pPr>
              <w:spacing w:after="0" w:line="240" w:lineRule="auto"/>
              <w:ind w:left="30"/>
              <w:jc w:val="both"/>
              <w:rPr>
                <w:rFonts w:ascii="Arial" w:hAnsi="Arial" w:cs="Arial"/>
                <w:color w:val="000000" w:themeColor="text1"/>
                <w:sz w:val="20"/>
                <w:szCs w:val="20"/>
                <w:lang w:val="en-GB"/>
              </w:rPr>
            </w:pPr>
          </w:p>
        </w:tc>
        <w:tc>
          <w:tcPr>
            <w:tcW w:w="793" w:type="pct"/>
            <w:vAlign w:val="bottom"/>
          </w:tcPr>
          <w:p w14:paraId="6C2EF4C6" w14:textId="77777777" w:rsidR="009D49A9" w:rsidRPr="00645D2E" w:rsidRDefault="009D49A9"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793" w:type="pct"/>
            <w:vAlign w:val="bottom"/>
          </w:tcPr>
          <w:p w14:paraId="60713408" w14:textId="77777777" w:rsidR="009D49A9" w:rsidRPr="00645D2E" w:rsidRDefault="009D49A9"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71E60A85" w14:textId="77777777" w:rsidR="009D49A9" w:rsidRPr="00645D2E" w:rsidRDefault="009D49A9"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4C4983" w:rsidRPr="00645D2E" w14:paraId="1CDCA20D" w14:textId="77777777" w:rsidTr="173AC92C">
        <w:trPr>
          <w:trHeight w:val="20"/>
        </w:trPr>
        <w:tc>
          <w:tcPr>
            <w:tcW w:w="3413" w:type="pct"/>
            <w:vAlign w:val="bottom"/>
          </w:tcPr>
          <w:p w14:paraId="0E3AE061" w14:textId="77777777" w:rsidR="009D49A9" w:rsidRPr="00645D2E" w:rsidRDefault="009D49A9" w:rsidP="00501B4B">
            <w:pPr>
              <w:spacing w:after="0" w:line="240" w:lineRule="auto"/>
              <w:ind w:left="30"/>
              <w:jc w:val="both"/>
              <w:rPr>
                <w:rFonts w:ascii="Arial" w:hAnsi="Arial" w:cs="Arial"/>
                <w:color w:val="000000" w:themeColor="text1"/>
                <w:sz w:val="20"/>
                <w:szCs w:val="20"/>
                <w:lang w:val="en-GB"/>
              </w:rPr>
            </w:pPr>
          </w:p>
        </w:tc>
        <w:tc>
          <w:tcPr>
            <w:tcW w:w="793" w:type="pct"/>
            <w:tcBorders>
              <w:bottom w:val="single" w:sz="4" w:space="0" w:color="auto"/>
            </w:tcBorders>
            <w:vAlign w:val="bottom"/>
          </w:tcPr>
          <w:p w14:paraId="03BEACD4" w14:textId="01D20529"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793" w:type="pct"/>
            <w:tcBorders>
              <w:bottom w:val="single" w:sz="4" w:space="0" w:color="auto"/>
            </w:tcBorders>
            <w:vAlign w:val="bottom"/>
          </w:tcPr>
          <w:p w14:paraId="44F8EE59" w14:textId="7DFCE694"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AF5225" w:rsidRPr="00645D2E" w14:paraId="1DED24D5" w14:textId="77777777" w:rsidTr="173AC92C">
        <w:trPr>
          <w:trHeight w:val="20"/>
        </w:trPr>
        <w:tc>
          <w:tcPr>
            <w:tcW w:w="3413" w:type="pct"/>
            <w:vAlign w:val="bottom"/>
          </w:tcPr>
          <w:p w14:paraId="6440B091" w14:textId="77777777" w:rsidR="00AF5225" w:rsidRPr="00645D2E" w:rsidRDefault="00AF5225" w:rsidP="00501B4B">
            <w:pPr>
              <w:spacing w:after="0" w:line="240" w:lineRule="auto"/>
              <w:ind w:left="30"/>
              <w:jc w:val="both"/>
              <w:rPr>
                <w:rFonts w:ascii="Arial" w:hAnsi="Arial" w:cs="Arial"/>
                <w:b/>
                <w:bCs/>
                <w:color w:val="000000" w:themeColor="text1"/>
                <w:sz w:val="20"/>
                <w:szCs w:val="20"/>
                <w:lang w:val="en-GB"/>
              </w:rPr>
            </w:pPr>
          </w:p>
        </w:tc>
        <w:tc>
          <w:tcPr>
            <w:tcW w:w="793" w:type="pct"/>
            <w:vAlign w:val="bottom"/>
          </w:tcPr>
          <w:p w14:paraId="20C2A94F" w14:textId="77777777" w:rsidR="00AF5225" w:rsidRPr="00645D2E" w:rsidRDefault="00AF5225" w:rsidP="00501B4B">
            <w:pPr>
              <w:spacing w:after="0" w:line="240" w:lineRule="auto"/>
              <w:ind w:right="-72"/>
              <w:jc w:val="right"/>
              <w:rPr>
                <w:rFonts w:ascii="Arial" w:hAnsi="Arial" w:cs="Arial"/>
                <w:color w:val="000000" w:themeColor="text1"/>
                <w:sz w:val="20"/>
                <w:szCs w:val="20"/>
                <w:lang w:val="en-GB"/>
              </w:rPr>
            </w:pPr>
          </w:p>
        </w:tc>
        <w:tc>
          <w:tcPr>
            <w:tcW w:w="793" w:type="pct"/>
            <w:vAlign w:val="bottom"/>
          </w:tcPr>
          <w:p w14:paraId="66E5EE20" w14:textId="77777777" w:rsidR="00AF5225" w:rsidRPr="00645D2E" w:rsidRDefault="00AF5225" w:rsidP="00501B4B">
            <w:pPr>
              <w:spacing w:after="0" w:line="240" w:lineRule="auto"/>
              <w:ind w:right="-72"/>
              <w:jc w:val="right"/>
              <w:rPr>
                <w:rFonts w:ascii="Arial" w:hAnsi="Arial" w:cs="Arial"/>
                <w:color w:val="000000" w:themeColor="text1"/>
                <w:sz w:val="20"/>
                <w:szCs w:val="20"/>
                <w:lang w:val="en-GB"/>
              </w:rPr>
            </w:pPr>
          </w:p>
        </w:tc>
      </w:tr>
      <w:tr w:rsidR="004C4983" w:rsidRPr="00645D2E" w14:paraId="06456754" w14:textId="77777777" w:rsidTr="173AC92C">
        <w:trPr>
          <w:trHeight w:val="20"/>
        </w:trPr>
        <w:tc>
          <w:tcPr>
            <w:tcW w:w="3413" w:type="pct"/>
            <w:vAlign w:val="bottom"/>
          </w:tcPr>
          <w:p w14:paraId="57419EC5" w14:textId="23D2C8D0" w:rsidR="009D49A9" w:rsidRPr="00645D2E" w:rsidRDefault="009D49A9" w:rsidP="00501B4B">
            <w:pPr>
              <w:spacing w:after="0" w:line="240" w:lineRule="auto"/>
              <w:ind w:left="30"/>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B441C1" w:rsidRPr="00645D2E">
              <w:rPr>
                <w:rFonts w:ascii="Arial" w:hAnsi="Arial" w:cs="Arial"/>
                <w:b/>
                <w:bCs/>
                <w:color w:val="000000" w:themeColor="text1"/>
                <w:sz w:val="20"/>
                <w:szCs w:val="20"/>
                <w:lang w:val="en-GB"/>
              </w:rPr>
              <w:t>three-month period ended 31 March 2026</w:t>
            </w:r>
          </w:p>
        </w:tc>
        <w:tc>
          <w:tcPr>
            <w:tcW w:w="793" w:type="pct"/>
            <w:vAlign w:val="bottom"/>
          </w:tcPr>
          <w:p w14:paraId="0B74C170"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c>
          <w:tcPr>
            <w:tcW w:w="793" w:type="pct"/>
            <w:vAlign w:val="bottom"/>
          </w:tcPr>
          <w:p w14:paraId="192D9F4F"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r>
      <w:tr w:rsidR="00B441C1" w:rsidRPr="00645D2E" w14:paraId="1E5B0738" w14:textId="77777777" w:rsidTr="00D13446">
        <w:trPr>
          <w:trHeight w:val="20"/>
        </w:trPr>
        <w:tc>
          <w:tcPr>
            <w:tcW w:w="3413" w:type="pct"/>
            <w:vAlign w:val="bottom"/>
          </w:tcPr>
          <w:p w14:paraId="2F99BBE3" w14:textId="008AEB97" w:rsidR="00B441C1" w:rsidRPr="00645D2E" w:rsidRDefault="00B441C1" w:rsidP="00B441C1">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Opening net book amount</w:t>
            </w:r>
          </w:p>
        </w:tc>
        <w:tc>
          <w:tcPr>
            <w:tcW w:w="793" w:type="pct"/>
            <w:vAlign w:val="bottom"/>
          </w:tcPr>
          <w:p w14:paraId="37C9BA0C" w14:textId="1D4CA8E9" w:rsidR="00B441C1" w:rsidRPr="00645D2E" w:rsidRDefault="00B441C1" w:rsidP="00B441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28,814</w:t>
            </w:r>
          </w:p>
        </w:tc>
        <w:tc>
          <w:tcPr>
            <w:tcW w:w="793" w:type="pct"/>
            <w:vAlign w:val="bottom"/>
          </w:tcPr>
          <w:p w14:paraId="50F33C3E" w14:textId="7B0E322E" w:rsidR="00B441C1" w:rsidRPr="00645D2E" w:rsidRDefault="001568E5" w:rsidP="00B441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579,901</w:t>
            </w:r>
          </w:p>
        </w:tc>
      </w:tr>
      <w:tr w:rsidR="00B441C1" w:rsidRPr="00645D2E" w14:paraId="57088D2B" w14:textId="77777777" w:rsidTr="00D13446">
        <w:trPr>
          <w:trHeight w:val="20"/>
        </w:trPr>
        <w:tc>
          <w:tcPr>
            <w:tcW w:w="3413" w:type="pct"/>
            <w:vAlign w:val="bottom"/>
          </w:tcPr>
          <w:p w14:paraId="2530AA04" w14:textId="77777777" w:rsidR="00B441C1" w:rsidRPr="00645D2E" w:rsidRDefault="00B441C1" w:rsidP="00B441C1">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793" w:type="pct"/>
            <w:vAlign w:val="bottom"/>
          </w:tcPr>
          <w:p w14:paraId="56F7178B" w14:textId="26BA7D4D"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c>
          <w:tcPr>
            <w:tcW w:w="793" w:type="pct"/>
            <w:vAlign w:val="bottom"/>
          </w:tcPr>
          <w:p w14:paraId="604F2342" w14:textId="57244D68"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r>
      <w:tr w:rsidR="00B441C1" w:rsidRPr="00645D2E" w14:paraId="140FFA95" w14:textId="77777777" w:rsidTr="00D13446">
        <w:trPr>
          <w:trHeight w:val="20"/>
        </w:trPr>
        <w:tc>
          <w:tcPr>
            <w:tcW w:w="3413" w:type="pct"/>
            <w:vAlign w:val="bottom"/>
          </w:tcPr>
          <w:p w14:paraId="3B7A0843" w14:textId="45C8557D" w:rsidR="00B441C1" w:rsidRPr="00645D2E" w:rsidRDefault="00B441C1" w:rsidP="00B441C1">
            <w:pPr>
              <w:spacing w:after="0" w:line="240" w:lineRule="auto"/>
              <w:ind w:left="30"/>
              <w:jc w:val="both"/>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eastAsia="th-TH"/>
              </w:rPr>
              <w:t>Loan additions during the period</w:t>
            </w:r>
          </w:p>
        </w:tc>
        <w:tc>
          <w:tcPr>
            <w:tcW w:w="793" w:type="pct"/>
            <w:vAlign w:val="bottom"/>
          </w:tcPr>
          <w:p w14:paraId="539BC43C" w14:textId="5AA1434B" w:rsidR="00B441C1" w:rsidRPr="00645D2E" w:rsidRDefault="00964373" w:rsidP="00B441C1">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3,850</w:t>
            </w:r>
          </w:p>
        </w:tc>
        <w:tc>
          <w:tcPr>
            <w:tcW w:w="793" w:type="pct"/>
            <w:vAlign w:val="bottom"/>
          </w:tcPr>
          <w:p w14:paraId="19C42018" w14:textId="58C07BA1" w:rsidR="00B441C1" w:rsidRPr="00645D2E" w:rsidRDefault="00E56062" w:rsidP="00D1344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3,850</w:t>
            </w:r>
          </w:p>
        </w:tc>
      </w:tr>
      <w:tr w:rsidR="00B441C1" w:rsidRPr="00645D2E" w14:paraId="3751D5F9" w14:textId="77777777" w:rsidTr="00D13446">
        <w:trPr>
          <w:trHeight w:val="20"/>
        </w:trPr>
        <w:tc>
          <w:tcPr>
            <w:tcW w:w="3413" w:type="pct"/>
            <w:vAlign w:val="bottom"/>
          </w:tcPr>
          <w:p w14:paraId="63675ADE" w14:textId="318469AA" w:rsidR="00B441C1" w:rsidRPr="00645D2E" w:rsidRDefault="00B441C1" w:rsidP="00B441C1">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Loan repayments during the period</w:t>
            </w:r>
          </w:p>
        </w:tc>
        <w:tc>
          <w:tcPr>
            <w:tcW w:w="793" w:type="pct"/>
            <w:tcBorders>
              <w:bottom w:val="single" w:sz="4" w:space="0" w:color="auto"/>
            </w:tcBorders>
            <w:vAlign w:val="bottom"/>
          </w:tcPr>
          <w:p w14:paraId="0F15D343" w14:textId="0B682B35" w:rsidR="00B441C1" w:rsidRPr="00645D2E" w:rsidRDefault="00977B64" w:rsidP="00B441C1">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793" w:type="pct"/>
            <w:tcBorders>
              <w:bottom w:val="single" w:sz="4" w:space="0" w:color="auto"/>
            </w:tcBorders>
            <w:vAlign w:val="bottom"/>
          </w:tcPr>
          <w:p w14:paraId="5356784C" w14:textId="230F0329" w:rsidR="00B441C1" w:rsidRPr="00645D2E" w:rsidRDefault="00FE2094" w:rsidP="00B441C1">
            <w:pPr>
              <w:spacing w:after="0" w:line="240" w:lineRule="auto"/>
              <w:ind w:right="-72"/>
              <w:jc w:val="right"/>
              <w:rPr>
                <w:rFonts w:ascii="Arial" w:eastAsia="Arial Unicode MS" w:hAnsi="Arial" w:cs="Arial"/>
                <w:snapToGrid w:val="0"/>
                <w:color w:val="000000" w:themeColor="text1"/>
                <w:sz w:val="20"/>
                <w:szCs w:val="20"/>
                <w:lang w:eastAsia="th-TH"/>
              </w:rPr>
            </w:pPr>
            <w:r w:rsidRPr="00645D2E">
              <w:rPr>
                <w:rFonts w:ascii="Arial" w:eastAsia="Arial Unicode MS" w:hAnsi="Arial" w:cs="Arial"/>
                <w:snapToGrid w:val="0"/>
                <w:color w:val="000000" w:themeColor="text1"/>
                <w:sz w:val="20"/>
                <w:szCs w:val="20"/>
                <w:lang w:eastAsia="th-TH"/>
              </w:rPr>
              <w:t>(12,205)</w:t>
            </w:r>
          </w:p>
        </w:tc>
      </w:tr>
      <w:tr w:rsidR="00B441C1" w:rsidRPr="00645D2E" w14:paraId="154ABA2C" w14:textId="77777777" w:rsidTr="173AC92C">
        <w:trPr>
          <w:trHeight w:val="20"/>
        </w:trPr>
        <w:tc>
          <w:tcPr>
            <w:tcW w:w="3413" w:type="pct"/>
            <w:vAlign w:val="bottom"/>
          </w:tcPr>
          <w:p w14:paraId="598A8D8B" w14:textId="77777777" w:rsidR="00B441C1" w:rsidRPr="00645D2E" w:rsidRDefault="00B441C1" w:rsidP="00B441C1">
            <w:pPr>
              <w:spacing w:after="0" w:line="240" w:lineRule="auto"/>
              <w:ind w:left="30"/>
              <w:jc w:val="both"/>
              <w:rPr>
                <w:rFonts w:ascii="Arial" w:hAnsi="Arial" w:cs="Arial"/>
                <w:color w:val="000000" w:themeColor="text1"/>
                <w:sz w:val="20"/>
                <w:szCs w:val="20"/>
                <w:lang w:val="en-GB"/>
              </w:rPr>
            </w:pPr>
          </w:p>
        </w:tc>
        <w:tc>
          <w:tcPr>
            <w:tcW w:w="793" w:type="pct"/>
            <w:tcBorders>
              <w:top w:val="single" w:sz="4" w:space="0" w:color="auto"/>
            </w:tcBorders>
            <w:vAlign w:val="bottom"/>
          </w:tcPr>
          <w:p w14:paraId="3364F067" w14:textId="77777777"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c>
          <w:tcPr>
            <w:tcW w:w="793" w:type="pct"/>
            <w:tcBorders>
              <w:top w:val="single" w:sz="4" w:space="0" w:color="auto"/>
            </w:tcBorders>
            <w:vAlign w:val="bottom"/>
          </w:tcPr>
          <w:p w14:paraId="42677044" w14:textId="77777777"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r>
      <w:tr w:rsidR="00B441C1" w:rsidRPr="00645D2E" w14:paraId="11205269" w14:textId="77777777" w:rsidTr="00D13446">
        <w:trPr>
          <w:trHeight w:val="20"/>
        </w:trPr>
        <w:tc>
          <w:tcPr>
            <w:tcW w:w="3413" w:type="pct"/>
            <w:vAlign w:val="bottom"/>
          </w:tcPr>
          <w:p w14:paraId="6ED4D8D0" w14:textId="047D5223" w:rsidR="00B441C1" w:rsidRPr="00645D2E" w:rsidRDefault="00B441C1" w:rsidP="00B441C1">
            <w:pPr>
              <w:spacing w:after="0" w:line="240" w:lineRule="auto"/>
              <w:ind w:left="3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lang w:val="en-GB"/>
              </w:rPr>
              <w:t>Closing net book amount</w:t>
            </w:r>
          </w:p>
        </w:tc>
        <w:tc>
          <w:tcPr>
            <w:tcW w:w="793" w:type="pct"/>
            <w:tcBorders>
              <w:bottom w:val="single" w:sz="4" w:space="0" w:color="auto"/>
            </w:tcBorders>
            <w:vAlign w:val="bottom"/>
          </w:tcPr>
          <w:p w14:paraId="768E918E" w14:textId="3E75E6D1" w:rsidR="00B441C1" w:rsidRPr="00645D2E" w:rsidRDefault="00991B9E" w:rsidP="00B441C1">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32,664</w:t>
            </w:r>
          </w:p>
        </w:tc>
        <w:tc>
          <w:tcPr>
            <w:tcW w:w="793" w:type="pct"/>
            <w:tcBorders>
              <w:bottom w:val="single" w:sz="4" w:space="0" w:color="auto"/>
            </w:tcBorders>
            <w:vAlign w:val="bottom"/>
          </w:tcPr>
          <w:p w14:paraId="5672E74D" w14:textId="1D64D7F1" w:rsidR="00B441C1" w:rsidRPr="00645D2E" w:rsidRDefault="00D02DF4" w:rsidP="00B441C1">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571,546</w:t>
            </w:r>
          </w:p>
        </w:tc>
      </w:tr>
    </w:tbl>
    <w:p w14:paraId="20064D07" w14:textId="7428C1C4" w:rsidR="00D6155C" w:rsidRPr="00645D2E" w:rsidRDefault="00D6155C" w:rsidP="00D67F3F">
      <w:pPr>
        <w:tabs>
          <w:tab w:val="left" w:pos="1476"/>
        </w:tabs>
        <w:spacing w:after="0" w:line="240" w:lineRule="auto"/>
        <w:ind w:left="540"/>
        <w:jc w:val="both"/>
        <w:rPr>
          <w:rFonts w:ascii="Arial" w:hAnsi="Arial" w:cs="Arial"/>
          <w:color w:val="000000" w:themeColor="text1"/>
          <w:sz w:val="20"/>
          <w:szCs w:val="20"/>
          <w:lang w:val="en-GB"/>
        </w:rPr>
      </w:pPr>
    </w:p>
    <w:p w14:paraId="51E3AD15" w14:textId="2B6829E5"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u w:val="single"/>
          <w:lang w:val="en-GB"/>
        </w:rPr>
        <w:t>Short-term loan</w:t>
      </w:r>
      <w:r w:rsidR="00B2526F" w:rsidRPr="00645D2E">
        <w:rPr>
          <w:rFonts w:ascii="Arial" w:hAnsi="Arial" w:cs="Arial"/>
          <w:color w:val="000000" w:themeColor="text1"/>
          <w:sz w:val="20"/>
          <w:szCs w:val="20"/>
          <w:u w:val="single"/>
          <w:lang w:val="en-GB"/>
        </w:rPr>
        <w:t>s</w:t>
      </w:r>
      <w:r w:rsidRPr="00645D2E">
        <w:rPr>
          <w:rFonts w:ascii="Arial" w:hAnsi="Arial" w:cs="Arial"/>
          <w:color w:val="000000" w:themeColor="text1"/>
          <w:sz w:val="20"/>
          <w:szCs w:val="20"/>
          <w:u w:val="single"/>
          <w:lang w:val="en-GB"/>
        </w:rPr>
        <w:t xml:space="preserve"> to related part</w:t>
      </w:r>
      <w:r w:rsidR="002A2E18" w:rsidRPr="00645D2E">
        <w:rPr>
          <w:rFonts w:ascii="Arial" w:hAnsi="Arial" w:cs="Arial"/>
          <w:color w:val="000000" w:themeColor="text1"/>
          <w:sz w:val="20"/>
          <w:szCs w:val="20"/>
          <w:u w:val="single"/>
          <w:lang w:val="en-GB"/>
        </w:rPr>
        <w:t>ies</w:t>
      </w:r>
      <w:r w:rsidRPr="00645D2E">
        <w:rPr>
          <w:rFonts w:ascii="Arial" w:hAnsi="Arial" w:cs="Arial"/>
          <w:color w:val="000000" w:themeColor="text1"/>
          <w:sz w:val="20"/>
          <w:szCs w:val="20"/>
          <w:u w:val="single"/>
          <w:lang w:val="en-GB"/>
        </w:rPr>
        <w:t xml:space="preserve"> of the Group</w:t>
      </w:r>
    </w:p>
    <w:p w14:paraId="73675744" w14:textId="77777777"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lang w:val="en-GB"/>
        </w:rPr>
      </w:pPr>
    </w:p>
    <w:p w14:paraId="6BEA87DB" w14:textId="362F7066" w:rsidR="00893660" w:rsidRPr="00645D2E" w:rsidRDefault="00AD7A42" w:rsidP="00D67F3F">
      <w:pPr>
        <w:tabs>
          <w:tab w:val="left" w:pos="1476"/>
        </w:tabs>
        <w:spacing w:after="0" w:line="240" w:lineRule="auto"/>
        <w:ind w:left="540"/>
        <w:jc w:val="both"/>
        <w:rPr>
          <w:rFonts w:ascii="Arial" w:hAnsi="Arial" w:cs="Arial"/>
          <w:color w:val="000000" w:themeColor="text1"/>
          <w:spacing w:val="-2"/>
          <w:sz w:val="20"/>
          <w:szCs w:val="20"/>
          <w:lang w:eastAsia="en-GB"/>
        </w:rPr>
      </w:pPr>
      <w:r w:rsidRPr="00645D2E">
        <w:rPr>
          <w:rFonts w:ascii="Arial" w:hAnsi="Arial" w:cs="Arial"/>
          <w:color w:val="000000" w:themeColor="text1"/>
          <w:spacing w:val="-6"/>
          <w:sz w:val="20"/>
          <w:szCs w:val="20"/>
          <w:lang w:eastAsia="en-GB"/>
        </w:rPr>
        <w:t xml:space="preserve">As </w:t>
      </w:r>
      <w:proofErr w:type="gramStart"/>
      <w:r w:rsidRPr="00645D2E">
        <w:rPr>
          <w:rFonts w:ascii="Arial" w:hAnsi="Arial" w:cs="Arial"/>
          <w:color w:val="000000" w:themeColor="text1"/>
          <w:spacing w:val="-6"/>
          <w:sz w:val="20"/>
          <w:szCs w:val="20"/>
          <w:lang w:eastAsia="en-GB"/>
        </w:rPr>
        <w:t>at</w:t>
      </w:r>
      <w:proofErr w:type="gramEnd"/>
      <w:r w:rsidRPr="00645D2E">
        <w:rPr>
          <w:rFonts w:ascii="Arial" w:hAnsi="Arial" w:cs="Arial"/>
          <w:color w:val="000000" w:themeColor="text1"/>
          <w:spacing w:val="-6"/>
          <w:sz w:val="20"/>
          <w:szCs w:val="20"/>
          <w:lang w:eastAsia="en-GB"/>
        </w:rPr>
        <w:t xml:space="preserve"> </w:t>
      </w:r>
      <w:r w:rsidR="00B441C1" w:rsidRPr="00645D2E">
        <w:rPr>
          <w:rFonts w:ascii="Arial" w:hAnsi="Arial" w:cs="Arial"/>
          <w:color w:val="000000" w:themeColor="text1"/>
          <w:spacing w:val="-2"/>
          <w:sz w:val="20"/>
          <w:szCs w:val="20"/>
          <w:lang w:val="en-GB" w:eastAsia="en-GB"/>
        </w:rPr>
        <w:t xml:space="preserve">31 March </w:t>
      </w:r>
      <w:r w:rsidR="00B441C1" w:rsidRPr="00645D2E">
        <w:rPr>
          <w:rFonts w:ascii="Arial" w:hAnsi="Arial" w:cs="Arial"/>
          <w:color w:val="000000" w:themeColor="text1"/>
          <w:spacing w:val="-6"/>
          <w:sz w:val="20"/>
          <w:szCs w:val="20"/>
          <w:lang w:val="en-GB" w:eastAsia="en-GB"/>
        </w:rPr>
        <w:t>2026</w:t>
      </w:r>
      <w:r w:rsidR="00E467EB" w:rsidRPr="00645D2E">
        <w:rPr>
          <w:rFonts w:ascii="Arial" w:hAnsi="Arial" w:cs="Arial"/>
          <w:color w:val="000000" w:themeColor="text1"/>
          <w:spacing w:val="-6"/>
          <w:sz w:val="20"/>
          <w:szCs w:val="20"/>
          <w:lang w:eastAsia="en-GB"/>
        </w:rPr>
        <w:t xml:space="preserve">, short-term loans to related parties </w:t>
      </w:r>
      <w:r w:rsidR="00165EB9" w:rsidRPr="00645D2E">
        <w:rPr>
          <w:rFonts w:ascii="Arial" w:hAnsi="Arial" w:cs="Arial"/>
          <w:color w:val="000000" w:themeColor="text1"/>
          <w:spacing w:val="-6"/>
          <w:sz w:val="20"/>
          <w:szCs w:val="20"/>
          <w:lang w:eastAsia="en-GB"/>
        </w:rPr>
        <w:t>of</w:t>
      </w:r>
      <w:r w:rsidR="00E467EB" w:rsidRPr="00645D2E">
        <w:rPr>
          <w:rFonts w:ascii="Arial" w:hAnsi="Arial" w:cs="Arial"/>
          <w:color w:val="000000" w:themeColor="text1"/>
          <w:spacing w:val="-6"/>
          <w:sz w:val="20"/>
          <w:szCs w:val="20"/>
          <w:lang w:eastAsia="en-GB"/>
        </w:rPr>
        <w:t xml:space="preserve"> the </w:t>
      </w:r>
      <w:r w:rsidRPr="00645D2E">
        <w:rPr>
          <w:rFonts w:ascii="Arial" w:hAnsi="Arial" w:cs="Arial"/>
          <w:color w:val="000000" w:themeColor="text1"/>
          <w:spacing w:val="-6"/>
          <w:sz w:val="20"/>
          <w:szCs w:val="20"/>
          <w:lang w:eastAsia="en-GB"/>
        </w:rPr>
        <w:t>G</w:t>
      </w:r>
      <w:r w:rsidR="00E467EB" w:rsidRPr="00645D2E">
        <w:rPr>
          <w:rFonts w:ascii="Arial" w:hAnsi="Arial" w:cs="Arial"/>
          <w:color w:val="000000" w:themeColor="text1"/>
          <w:spacing w:val="-6"/>
          <w:sz w:val="20"/>
          <w:szCs w:val="20"/>
          <w:lang w:eastAsia="en-GB"/>
        </w:rPr>
        <w:t>roup amounting to</w:t>
      </w:r>
      <w:r w:rsidR="001716FE" w:rsidRPr="00645D2E">
        <w:rPr>
          <w:rFonts w:ascii="Arial" w:hAnsi="Arial" w:cs="Arial"/>
          <w:color w:val="000000" w:themeColor="text1"/>
          <w:spacing w:val="-6"/>
          <w:sz w:val="20"/>
          <w:szCs w:val="20"/>
          <w:lang w:eastAsia="en-GB"/>
        </w:rPr>
        <w:t xml:space="preserve"> Baht</w:t>
      </w:r>
      <w:r w:rsidR="00E467EB" w:rsidRPr="00645D2E">
        <w:rPr>
          <w:rFonts w:ascii="Arial" w:hAnsi="Arial" w:cs="Arial"/>
          <w:color w:val="000000" w:themeColor="text1"/>
          <w:spacing w:val="-6"/>
          <w:sz w:val="20"/>
          <w:szCs w:val="20"/>
          <w:lang w:eastAsia="en-GB"/>
        </w:rPr>
        <w:t xml:space="preserve"> </w:t>
      </w:r>
      <w:r w:rsidR="00587F16" w:rsidRPr="00645D2E">
        <w:rPr>
          <w:rFonts w:ascii="Arial" w:eastAsia="Arial Unicode MS" w:hAnsi="Arial" w:cs="Arial"/>
          <w:color w:val="000000" w:themeColor="text1"/>
          <w:spacing w:val="-6"/>
          <w:sz w:val="20"/>
          <w:szCs w:val="20"/>
          <w:lang w:eastAsia="en-GB"/>
        </w:rPr>
        <w:t>32.66</w:t>
      </w:r>
      <w:r w:rsidR="00E467EB" w:rsidRPr="00645D2E">
        <w:rPr>
          <w:rFonts w:ascii="Arial" w:hAnsi="Arial" w:cs="Arial"/>
          <w:color w:val="000000" w:themeColor="text1"/>
          <w:spacing w:val="-6"/>
          <w:sz w:val="20"/>
          <w:szCs w:val="20"/>
          <w:lang w:val="en-GB" w:eastAsia="en-GB"/>
        </w:rPr>
        <w:t xml:space="preserve"> million</w:t>
      </w:r>
      <w:r w:rsidR="00E467EB" w:rsidRPr="00645D2E">
        <w:rPr>
          <w:rFonts w:ascii="Arial" w:hAnsi="Arial" w:cs="Arial"/>
          <w:color w:val="000000" w:themeColor="text1"/>
          <w:spacing w:val="-2"/>
          <w:sz w:val="20"/>
          <w:szCs w:val="20"/>
          <w:lang w:val="en-GB" w:eastAsia="en-GB"/>
        </w:rPr>
        <w:t xml:space="preserve"> </w:t>
      </w:r>
      <w:r w:rsidR="0070663E" w:rsidRPr="00645D2E">
        <w:rPr>
          <w:rFonts w:ascii="Arial" w:hAnsi="Arial" w:cs="Arial"/>
          <w:color w:val="000000" w:themeColor="text1"/>
          <w:spacing w:val="-2"/>
          <w:sz w:val="20"/>
          <w:szCs w:val="20"/>
          <w:lang w:val="en-GB" w:eastAsia="en-GB"/>
        </w:rPr>
        <w:br/>
      </w:r>
      <w:r w:rsidR="00E467EB" w:rsidRPr="00645D2E">
        <w:rPr>
          <w:rFonts w:ascii="Arial" w:hAnsi="Arial" w:cs="Arial"/>
          <w:color w:val="000000" w:themeColor="text1"/>
          <w:spacing w:val="-6"/>
          <w:sz w:val="20"/>
          <w:szCs w:val="20"/>
          <w:lang w:eastAsia="en-GB"/>
        </w:rPr>
        <w:t xml:space="preserve">(as </w:t>
      </w:r>
      <w:proofErr w:type="gramStart"/>
      <w:r w:rsidR="00CC03AA" w:rsidRPr="00645D2E">
        <w:rPr>
          <w:rFonts w:ascii="Arial" w:hAnsi="Arial" w:cs="Arial"/>
          <w:color w:val="000000" w:themeColor="text1"/>
          <w:spacing w:val="-6"/>
          <w:sz w:val="20"/>
          <w:szCs w:val="20"/>
          <w:lang w:eastAsia="en-GB"/>
        </w:rPr>
        <w:t>at</w:t>
      </w:r>
      <w:proofErr w:type="gramEnd"/>
      <w:r w:rsidR="00CC03AA" w:rsidRPr="00645D2E">
        <w:rPr>
          <w:rFonts w:ascii="Arial" w:hAnsi="Arial" w:cs="Arial"/>
          <w:color w:val="000000" w:themeColor="text1"/>
          <w:spacing w:val="-6"/>
          <w:sz w:val="20"/>
          <w:szCs w:val="20"/>
          <w:lang w:eastAsia="en-GB"/>
        </w:rPr>
        <w:t xml:space="preserve"> </w:t>
      </w:r>
      <w:r w:rsidR="00B441C1" w:rsidRPr="00645D2E">
        <w:rPr>
          <w:rFonts w:ascii="Arial" w:hAnsi="Arial" w:cs="Arial"/>
          <w:color w:val="000000" w:themeColor="text1"/>
          <w:spacing w:val="-6"/>
          <w:sz w:val="20"/>
          <w:szCs w:val="20"/>
          <w:lang w:val="en-GB" w:eastAsia="en-GB"/>
        </w:rPr>
        <w:t>31</w:t>
      </w:r>
      <w:r w:rsidR="00E467EB" w:rsidRPr="00645D2E">
        <w:rPr>
          <w:rFonts w:ascii="Arial" w:hAnsi="Arial" w:cs="Arial"/>
          <w:color w:val="000000" w:themeColor="text1"/>
          <w:spacing w:val="-6"/>
          <w:sz w:val="20"/>
          <w:szCs w:val="20"/>
          <w:lang w:eastAsia="en-GB"/>
        </w:rPr>
        <w:t xml:space="preserve"> December </w:t>
      </w:r>
      <w:r w:rsidR="00B441C1" w:rsidRPr="00645D2E">
        <w:rPr>
          <w:rFonts w:ascii="Arial" w:hAnsi="Arial" w:cs="Arial"/>
          <w:color w:val="000000" w:themeColor="text1"/>
          <w:spacing w:val="-6"/>
          <w:sz w:val="20"/>
          <w:szCs w:val="20"/>
          <w:lang w:val="en-GB" w:eastAsia="en-GB"/>
        </w:rPr>
        <w:t>2025</w:t>
      </w:r>
      <w:r w:rsidR="002B3939" w:rsidRPr="00645D2E">
        <w:rPr>
          <w:rFonts w:ascii="Arial" w:hAnsi="Arial" w:cs="Arial"/>
          <w:color w:val="000000" w:themeColor="text1"/>
          <w:spacing w:val="-6"/>
          <w:sz w:val="20"/>
          <w:szCs w:val="20"/>
          <w:lang w:eastAsia="en-GB"/>
        </w:rPr>
        <w:t xml:space="preserve">: Baht </w:t>
      </w:r>
      <w:r w:rsidR="006216DE" w:rsidRPr="00645D2E">
        <w:rPr>
          <w:rFonts w:ascii="Arial" w:hAnsi="Arial" w:cs="Arial"/>
          <w:color w:val="000000" w:themeColor="text1"/>
          <w:spacing w:val="-6"/>
          <w:sz w:val="20"/>
          <w:szCs w:val="20"/>
          <w:lang w:eastAsia="en-GB"/>
        </w:rPr>
        <w:t>28.81</w:t>
      </w:r>
      <w:r w:rsidR="00E467EB" w:rsidRPr="00645D2E">
        <w:rPr>
          <w:rFonts w:ascii="Arial" w:hAnsi="Arial" w:cs="Arial"/>
          <w:color w:val="000000" w:themeColor="text1"/>
          <w:spacing w:val="-6"/>
          <w:sz w:val="20"/>
          <w:szCs w:val="20"/>
          <w:lang w:eastAsia="en-GB"/>
        </w:rPr>
        <w:t xml:space="preserve"> millio</w:t>
      </w:r>
      <w:r w:rsidR="002B3939" w:rsidRPr="00645D2E">
        <w:rPr>
          <w:rFonts w:ascii="Arial" w:hAnsi="Arial" w:cs="Arial"/>
          <w:color w:val="000000" w:themeColor="text1"/>
          <w:spacing w:val="-6"/>
          <w:sz w:val="20"/>
          <w:szCs w:val="20"/>
          <w:lang w:eastAsia="en-GB"/>
        </w:rPr>
        <w:t>n</w:t>
      </w:r>
      <w:r w:rsidR="00E467EB" w:rsidRPr="00645D2E">
        <w:rPr>
          <w:rFonts w:ascii="Arial" w:hAnsi="Arial" w:cs="Arial"/>
          <w:color w:val="000000" w:themeColor="text1"/>
          <w:spacing w:val="-6"/>
          <w:sz w:val="20"/>
          <w:szCs w:val="20"/>
          <w:lang w:eastAsia="en-GB"/>
        </w:rPr>
        <w:t xml:space="preserve">) </w:t>
      </w:r>
      <w:r w:rsidR="001716FE" w:rsidRPr="00645D2E">
        <w:rPr>
          <w:rFonts w:ascii="Arial" w:hAnsi="Arial" w:cs="Arial"/>
          <w:color w:val="000000" w:themeColor="text1"/>
          <w:spacing w:val="-6"/>
          <w:sz w:val="20"/>
          <w:szCs w:val="20"/>
          <w:lang w:eastAsia="en-GB"/>
        </w:rPr>
        <w:t>were</w:t>
      </w:r>
      <w:r w:rsidR="00E467EB" w:rsidRPr="00645D2E">
        <w:rPr>
          <w:rFonts w:ascii="Arial" w:hAnsi="Arial" w:cs="Arial"/>
          <w:color w:val="000000" w:themeColor="text1"/>
          <w:spacing w:val="-6"/>
          <w:sz w:val="20"/>
          <w:szCs w:val="20"/>
          <w:lang w:eastAsia="en-GB"/>
        </w:rPr>
        <w:t xml:space="preserve"> unsecured promissory notes denominated in </w:t>
      </w:r>
      <w:r w:rsidR="00E467EB" w:rsidRPr="00645D2E">
        <w:rPr>
          <w:rFonts w:ascii="Arial" w:hAnsi="Arial" w:cs="Arial"/>
          <w:color w:val="000000" w:themeColor="text1"/>
          <w:spacing w:val="-4"/>
          <w:sz w:val="20"/>
          <w:szCs w:val="20"/>
          <w:lang w:eastAsia="en-GB"/>
        </w:rPr>
        <w:t>Thai Baht with a fixed interest rate</w:t>
      </w:r>
      <w:r w:rsidR="001C266D" w:rsidRPr="00645D2E">
        <w:rPr>
          <w:rFonts w:ascii="Arial" w:hAnsi="Arial" w:cs="Arial"/>
          <w:color w:val="000000" w:themeColor="text1"/>
          <w:spacing w:val="-4"/>
          <w:sz w:val="20"/>
          <w:szCs w:val="20"/>
          <w:lang w:eastAsia="en-GB"/>
        </w:rPr>
        <w:t xml:space="preserve"> per annum</w:t>
      </w:r>
      <w:r w:rsidR="00E467EB" w:rsidRPr="00645D2E">
        <w:rPr>
          <w:rFonts w:ascii="Arial" w:hAnsi="Arial" w:cs="Arial"/>
          <w:color w:val="000000" w:themeColor="text1"/>
          <w:spacing w:val="-4"/>
          <w:sz w:val="20"/>
          <w:szCs w:val="20"/>
          <w:lang w:eastAsia="en-GB"/>
        </w:rPr>
        <w:t xml:space="preserve">. The repayment of principal and interest is due </w:t>
      </w:r>
      <w:r w:rsidR="00CC03AA" w:rsidRPr="00645D2E">
        <w:rPr>
          <w:rFonts w:ascii="Arial" w:hAnsi="Arial" w:cs="Arial"/>
          <w:color w:val="000000" w:themeColor="text1"/>
          <w:spacing w:val="-4"/>
          <w:sz w:val="20"/>
          <w:szCs w:val="20"/>
          <w:lang w:eastAsia="en-GB"/>
        </w:rPr>
        <w:t>on</w:t>
      </w:r>
      <w:r w:rsidR="00E467EB" w:rsidRPr="00645D2E">
        <w:rPr>
          <w:rFonts w:ascii="Arial" w:hAnsi="Arial" w:cs="Arial"/>
          <w:color w:val="000000" w:themeColor="text1"/>
          <w:spacing w:val="-4"/>
          <w:sz w:val="20"/>
          <w:szCs w:val="20"/>
          <w:lang w:eastAsia="en-GB"/>
        </w:rPr>
        <w:t xml:space="preserve"> demand.</w:t>
      </w:r>
    </w:p>
    <w:p w14:paraId="7158D9F6" w14:textId="77777777" w:rsidR="00E467EB" w:rsidRPr="00645D2E" w:rsidRDefault="00E467EB" w:rsidP="00D67F3F">
      <w:pPr>
        <w:tabs>
          <w:tab w:val="left" w:pos="1476"/>
        </w:tabs>
        <w:spacing w:after="0" w:line="240" w:lineRule="auto"/>
        <w:ind w:left="540"/>
        <w:jc w:val="both"/>
        <w:rPr>
          <w:rFonts w:ascii="Arial" w:hAnsi="Arial" w:cs="Arial"/>
          <w:color w:val="000000" w:themeColor="text1"/>
          <w:spacing w:val="-2"/>
          <w:sz w:val="20"/>
          <w:szCs w:val="20"/>
          <w:lang w:val="en-GB" w:eastAsia="en-GB"/>
        </w:rPr>
      </w:pPr>
    </w:p>
    <w:p w14:paraId="7EBE06B9" w14:textId="4008FE4E"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u w:val="single"/>
          <w:lang w:val="en-GB"/>
        </w:rPr>
        <w:t>Short-term loans to related parties of the Company</w:t>
      </w:r>
    </w:p>
    <w:p w14:paraId="50962778" w14:textId="77777777"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p>
    <w:p w14:paraId="26999444" w14:textId="1759A722" w:rsidR="00893660" w:rsidRPr="00645D2E" w:rsidRDefault="00CC03AA" w:rsidP="5A9CF545">
      <w:pPr>
        <w:tabs>
          <w:tab w:val="left" w:pos="1476"/>
        </w:tabs>
        <w:spacing w:after="0" w:line="240" w:lineRule="auto"/>
        <w:ind w:left="540"/>
        <w:jc w:val="both"/>
        <w:rPr>
          <w:rFonts w:ascii="Arial" w:hAnsi="Arial" w:cs="Arial"/>
          <w:color w:val="000000" w:themeColor="text1"/>
          <w:sz w:val="20"/>
          <w:szCs w:val="20"/>
          <w:lang w:eastAsia="en-GB"/>
        </w:rPr>
      </w:pPr>
      <w:r w:rsidRPr="00645D2E">
        <w:rPr>
          <w:rFonts w:ascii="Arial" w:hAnsi="Arial" w:cs="Arial"/>
          <w:color w:val="000000" w:themeColor="text1"/>
          <w:sz w:val="20"/>
          <w:szCs w:val="20"/>
          <w:lang w:eastAsia="en-GB"/>
        </w:rPr>
        <w:t xml:space="preserve">As </w:t>
      </w:r>
      <w:proofErr w:type="gramStart"/>
      <w:r w:rsidRPr="00645D2E">
        <w:rPr>
          <w:rFonts w:ascii="Arial" w:hAnsi="Arial" w:cs="Arial"/>
          <w:color w:val="000000" w:themeColor="text1"/>
          <w:sz w:val="20"/>
          <w:szCs w:val="20"/>
          <w:lang w:eastAsia="en-GB"/>
        </w:rPr>
        <w:t>at</w:t>
      </w:r>
      <w:proofErr w:type="gramEnd"/>
      <w:r w:rsidRPr="00645D2E">
        <w:rPr>
          <w:rFonts w:ascii="Arial" w:hAnsi="Arial" w:cs="Arial"/>
          <w:color w:val="000000" w:themeColor="text1"/>
          <w:sz w:val="20"/>
          <w:szCs w:val="20"/>
          <w:lang w:eastAsia="en-GB"/>
        </w:rPr>
        <w:t xml:space="preserve"> </w:t>
      </w:r>
      <w:r w:rsidR="00B441C1" w:rsidRPr="00645D2E">
        <w:rPr>
          <w:rFonts w:ascii="Arial" w:hAnsi="Arial" w:cs="Arial"/>
          <w:color w:val="000000" w:themeColor="text1"/>
          <w:spacing w:val="-2"/>
          <w:sz w:val="20"/>
          <w:szCs w:val="20"/>
          <w:lang w:val="en-GB" w:eastAsia="en-GB"/>
        </w:rPr>
        <w:t xml:space="preserve">31 March </w:t>
      </w:r>
      <w:r w:rsidR="00B441C1" w:rsidRPr="00645D2E">
        <w:rPr>
          <w:rFonts w:ascii="Arial" w:hAnsi="Arial" w:cs="Arial"/>
          <w:color w:val="000000" w:themeColor="text1"/>
          <w:spacing w:val="-6"/>
          <w:sz w:val="20"/>
          <w:szCs w:val="20"/>
          <w:lang w:val="en-GB" w:eastAsia="en-GB"/>
        </w:rPr>
        <w:t>2026</w:t>
      </w:r>
      <w:r w:rsidR="008A0369" w:rsidRPr="00645D2E">
        <w:rPr>
          <w:rFonts w:ascii="Arial" w:hAnsi="Arial" w:cs="Arial"/>
          <w:color w:val="000000" w:themeColor="text1"/>
          <w:sz w:val="20"/>
          <w:szCs w:val="20"/>
          <w:lang w:eastAsia="en-GB"/>
        </w:rPr>
        <w:t xml:space="preserve">, short-term loans to related parties amounting to </w:t>
      </w:r>
      <w:r w:rsidR="00AF6E3E" w:rsidRPr="00645D2E">
        <w:rPr>
          <w:rFonts w:ascii="Arial" w:hAnsi="Arial" w:cs="Arial"/>
          <w:color w:val="000000" w:themeColor="text1"/>
          <w:sz w:val="20"/>
          <w:szCs w:val="20"/>
          <w:lang w:eastAsia="en-GB"/>
        </w:rPr>
        <w:t>Baht</w:t>
      </w:r>
      <w:r w:rsidR="00211482" w:rsidRPr="00645D2E">
        <w:rPr>
          <w:rFonts w:ascii="Arial" w:hAnsi="Arial" w:cs="Arial"/>
          <w:color w:val="000000" w:themeColor="text1"/>
          <w:sz w:val="20"/>
          <w:szCs w:val="20"/>
          <w:lang w:eastAsia="en-GB"/>
        </w:rPr>
        <w:t xml:space="preserve"> </w:t>
      </w:r>
      <w:r w:rsidR="00DA6DF8" w:rsidRPr="00645D2E">
        <w:rPr>
          <w:rFonts w:ascii="Arial" w:hAnsi="Arial" w:cs="Arial"/>
          <w:color w:val="000000" w:themeColor="text1"/>
          <w:sz w:val="20"/>
          <w:szCs w:val="20"/>
          <w:lang w:eastAsia="en-GB"/>
        </w:rPr>
        <w:t>571.55</w:t>
      </w:r>
      <w:r w:rsidR="003F000B" w:rsidRPr="00645D2E">
        <w:rPr>
          <w:rFonts w:ascii="Arial" w:hAnsi="Arial" w:cs="Arial"/>
          <w:color w:val="000000" w:themeColor="text1"/>
          <w:spacing w:val="-2"/>
          <w:sz w:val="20"/>
          <w:szCs w:val="20"/>
          <w:lang w:val="en-GB" w:eastAsia="en-GB"/>
        </w:rPr>
        <w:t xml:space="preserve"> </w:t>
      </w:r>
      <w:r w:rsidR="008A0369" w:rsidRPr="00645D2E">
        <w:rPr>
          <w:rFonts w:ascii="Arial" w:hAnsi="Arial" w:cs="Arial"/>
          <w:color w:val="000000" w:themeColor="text1"/>
          <w:sz w:val="20"/>
          <w:szCs w:val="20"/>
          <w:lang w:eastAsia="en-GB"/>
        </w:rPr>
        <w:t xml:space="preserve">million (as </w:t>
      </w:r>
      <w:r w:rsidR="00AF6E3E" w:rsidRPr="00645D2E">
        <w:rPr>
          <w:rFonts w:ascii="Arial" w:hAnsi="Arial" w:cs="Arial"/>
          <w:color w:val="000000" w:themeColor="text1"/>
          <w:sz w:val="20"/>
          <w:szCs w:val="20"/>
          <w:lang w:eastAsia="en-GB"/>
        </w:rPr>
        <w:t xml:space="preserve">at </w:t>
      </w:r>
      <w:r w:rsidR="00B2526F" w:rsidRPr="00645D2E">
        <w:rPr>
          <w:rFonts w:ascii="Arial" w:hAnsi="Arial" w:cs="Arial"/>
          <w:color w:val="000000" w:themeColor="text1"/>
          <w:sz w:val="20"/>
          <w:szCs w:val="20"/>
          <w:lang w:val="en-GB" w:eastAsia="en-GB"/>
        </w:rPr>
        <w:br w:type="textWrapping" w:clear="all"/>
      </w:r>
      <w:r w:rsidR="00B441C1" w:rsidRPr="00645D2E">
        <w:rPr>
          <w:rFonts w:ascii="Arial" w:hAnsi="Arial" w:cs="Arial"/>
          <w:color w:val="000000" w:themeColor="text1"/>
          <w:spacing w:val="-2"/>
          <w:sz w:val="20"/>
          <w:szCs w:val="20"/>
          <w:lang w:val="en-GB" w:eastAsia="en-GB"/>
        </w:rPr>
        <w:t>31</w:t>
      </w:r>
      <w:r w:rsidR="00AF6E3E" w:rsidRPr="00645D2E">
        <w:rPr>
          <w:rFonts w:ascii="Arial" w:hAnsi="Arial" w:cs="Arial"/>
          <w:color w:val="000000" w:themeColor="text1"/>
          <w:spacing w:val="-2"/>
          <w:sz w:val="20"/>
          <w:szCs w:val="20"/>
          <w:lang w:eastAsia="en-GB"/>
        </w:rPr>
        <w:t xml:space="preserve"> </w:t>
      </w:r>
      <w:r w:rsidR="008A0369" w:rsidRPr="00645D2E">
        <w:rPr>
          <w:rFonts w:ascii="Arial" w:hAnsi="Arial" w:cs="Arial"/>
          <w:color w:val="000000" w:themeColor="text1"/>
          <w:spacing w:val="-2"/>
          <w:sz w:val="20"/>
          <w:szCs w:val="20"/>
          <w:lang w:eastAsia="en-GB"/>
        </w:rPr>
        <w:t xml:space="preserve">December </w:t>
      </w:r>
      <w:r w:rsidR="00B441C1" w:rsidRPr="00645D2E">
        <w:rPr>
          <w:rFonts w:ascii="Arial" w:hAnsi="Arial" w:cs="Arial"/>
          <w:color w:val="000000" w:themeColor="text1"/>
          <w:spacing w:val="-2"/>
          <w:sz w:val="20"/>
          <w:szCs w:val="20"/>
          <w:lang w:val="en-GB" w:eastAsia="en-GB"/>
        </w:rPr>
        <w:t>2025</w:t>
      </w:r>
      <w:r w:rsidR="00AF6E3E" w:rsidRPr="00645D2E">
        <w:rPr>
          <w:rFonts w:ascii="Arial" w:hAnsi="Arial" w:cs="Arial"/>
          <w:color w:val="000000" w:themeColor="text1"/>
          <w:spacing w:val="-2"/>
          <w:sz w:val="20"/>
          <w:szCs w:val="20"/>
          <w:lang w:eastAsia="en-GB"/>
        </w:rPr>
        <w:t xml:space="preserve">: Baht </w:t>
      </w:r>
      <w:r w:rsidR="009E0AFC" w:rsidRPr="00645D2E">
        <w:rPr>
          <w:rFonts w:ascii="Arial" w:hAnsi="Arial" w:cs="Arial"/>
          <w:color w:val="000000" w:themeColor="text1"/>
          <w:spacing w:val="-2"/>
          <w:sz w:val="20"/>
          <w:szCs w:val="20"/>
          <w:lang w:eastAsia="en-GB"/>
        </w:rPr>
        <w:t>579.90</w:t>
      </w:r>
      <w:r w:rsidR="008A0369" w:rsidRPr="00645D2E">
        <w:rPr>
          <w:rFonts w:ascii="Arial" w:hAnsi="Arial" w:cs="Arial"/>
          <w:color w:val="000000" w:themeColor="text1"/>
          <w:spacing w:val="-2"/>
          <w:sz w:val="20"/>
          <w:szCs w:val="20"/>
          <w:lang w:eastAsia="en-GB"/>
        </w:rPr>
        <w:t xml:space="preserve"> million) </w:t>
      </w:r>
      <w:r w:rsidR="00AF6E3E" w:rsidRPr="00645D2E">
        <w:rPr>
          <w:rFonts w:ascii="Arial" w:hAnsi="Arial" w:cs="Arial"/>
          <w:color w:val="000000" w:themeColor="text1"/>
          <w:spacing w:val="-2"/>
          <w:sz w:val="20"/>
          <w:szCs w:val="20"/>
          <w:lang w:eastAsia="en-GB"/>
        </w:rPr>
        <w:t xml:space="preserve">were </w:t>
      </w:r>
      <w:r w:rsidR="008A0369" w:rsidRPr="00645D2E">
        <w:rPr>
          <w:rFonts w:ascii="Arial" w:hAnsi="Arial" w:cs="Arial"/>
          <w:color w:val="000000" w:themeColor="text1"/>
          <w:spacing w:val="-2"/>
          <w:sz w:val="20"/>
          <w:szCs w:val="20"/>
          <w:lang w:eastAsia="en-GB"/>
        </w:rPr>
        <w:t>unsecured promissory notes denominated in Thai Baht</w:t>
      </w:r>
      <w:r w:rsidR="008A0369" w:rsidRPr="00645D2E">
        <w:rPr>
          <w:rFonts w:ascii="Arial" w:hAnsi="Arial" w:cs="Arial"/>
          <w:color w:val="000000" w:themeColor="text1"/>
          <w:sz w:val="20"/>
          <w:szCs w:val="20"/>
          <w:lang w:eastAsia="en-GB"/>
        </w:rPr>
        <w:t xml:space="preserve"> with a fixed interest rate</w:t>
      </w:r>
      <w:r w:rsidR="001C266D" w:rsidRPr="00645D2E">
        <w:rPr>
          <w:rFonts w:ascii="Arial" w:hAnsi="Arial" w:cs="Arial"/>
          <w:color w:val="000000" w:themeColor="text1"/>
          <w:sz w:val="20"/>
          <w:szCs w:val="20"/>
          <w:lang w:eastAsia="en-GB"/>
        </w:rPr>
        <w:t xml:space="preserve"> per annum</w:t>
      </w:r>
      <w:r w:rsidR="008A0369" w:rsidRPr="00645D2E">
        <w:rPr>
          <w:rFonts w:ascii="Arial" w:hAnsi="Arial" w:cs="Arial"/>
          <w:color w:val="000000" w:themeColor="text1"/>
          <w:sz w:val="20"/>
          <w:szCs w:val="20"/>
          <w:lang w:eastAsia="en-GB"/>
        </w:rPr>
        <w:t>. The repayment of principal and interest is due on demand.</w:t>
      </w:r>
    </w:p>
    <w:p w14:paraId="1FF37EF1" w14:textId="77777777" w:rsidR="008A0369" w:rsidRPr="00645D2E" w:rsidRDefault="008A0369" w:rsidP="00D67F3F">
      <w:pPr>
        <w:tabs>
          <w:tab w:val="left" w:pos="1476"/>
        </w:tabs>
        <w:spacing w:after="0" w:line="240" w:lineRule="auto"/>
        <w:ind w:left="540"/>
        <w:jc w:val="both"/>
        <w:rPr>
          <w:rFonts w:ascii="Arial" w:hAnsi="Arial" w:cs="Arial"/>
          <w:color w:val="000000" w:themeColor="text1"/>
          <w:sz w:val="20"/>
          <w:szCs w:val="20"/>
          <w:lang w:val="en-GB" w:eastAsia="en-GB"/>
        </w:rPr>
      </w:pPr>
    </w:p>
    <w:p w14:paraId="6C011463" w14:textId="77777777" w:rsidR="000D790B" w:rsidRPr="00645D2E" w:rsidRDefault="000D790B">
      <w:pP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br w:type="page"/>
      </w:r>
    </w:p>
    <w:p w14:paraId="5E32F507" w14:textId="77777777" w:rsidR="00117586" w:rsidRPr="00645D2E" w:rsidRDefault="00117586" w:rsidP="00331AA2">
      <w:pPr>
        <w:tabs>
          <w:tab w:val="left" w:pos="540"/>
        </w:tabs>
        <w:spacing w:after="0" w:line="240" w:lineRule="auto"/>
        <w:ind w:left="540"/>
        <w:rPr>
          <w:rFonts w:ascii="Arial" w:hAnsi="Arial" w:cs="Arial"/>
          <w:b/>
          <w:bCs/>
          <w:color w:val="000000" w:themeColor="text1"/>
          <w:sz w:val="20"/>
          <w:szCs w:val="20"/>
          <w:lang w:val="en-GB"/>
        </w:rPr>
      </w:pPr>
    </w:p>
    <w:p w14:paraId="1E8252FE" w14:textId="51485007" w:rsidR="00331AA2" w:rsidRPr="00645D2E" w:rsidRDefault="004B3B83" w:rsidP="00331AA2">
      <w:pPr>
        <w:tabs>
          <w:tab w:val="left" w:pos="540"/>
        </w:tabs>
        <w:spacing w:after="0" w:line="240" w:lineRule="auto"/>
        <w:ind w:left="54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Long-term loans to related parties</w:t>
      </w:r>
    </w:p>
    <w:p w14:paraId="7A49159D" w14:textId="77777777" w:rsidR="008133A7" w:rsidRPr="00645D2E" w:rsidRDefault="008133A7" w:rsidP="00331AA2">
      <w:pPr>
        <w:tabs>
          <w:tab w:val="left" w:pos="540"/>
        </w:tabs>
        <w:spacing w:after="0" w:line="240" w:lineRule="auto"/>
        <w:ind w:left="540"/>
        <w:rPr>
          <w:rFonts w:ascii="Arial" w:hAnsi="Arial" w:cs="Arial"/>
          <w:color w:val="000000" w:themeColor="text1"/>
          <w:sz w:val="20"/>
          <w:szCs w:val="20"/>
          <w:lang w:val="en-GB"/>
        </w:rPr>
      </w:pPr>
    </w:p>
    <w:p w14:paraId="08B69267" w14:textId="356E4B4A" w:rsidR="003E5585" w:rsidRPr="00645D2E" w:rsidRDefault="00331AA2" w:rsidP="00331AA2">
      <w:pPr>
        <w:tabs>
          <w:tab w:val="left" w:pos="540"/>
        </w:tabs>
        <w:spacing w:after="0" w:line="240" w:lineRule="auto"/>
        <w:ind w:left="540"/>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 xml:space="preserve">The movements of </w:t>
      </w:r>
      <w:r w:rsidR="008133A7" w:rsidRPr="00645D2E">
        <w:rPr>
          <w:rFonts w:ascii="Arial" w:hAnsi="Arial" w:cs="Arial"/>
          <w:color w:val="000000" w:themeColor="text1"/>
          <w:sz w:val="20"/>
          <w:szCs w:val="20"/>
          <w:lang w:val="en-GB"/>
        </w:rPr>
        <w:t>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to related parties can be analysed as follows</w:t>
      </w:r>
      <w:r w:rsidRPr="00645D2E">
        <w:rPr>
          <w:rFonts w:ascii="Arial" w:hAnsi="Arial" w:cs="Arial"/>
          <w:color w:val="000000" w:themeColor="text1"/>
          <w:sz w:val="20"/>
          <w:szCs w:val="20"/>
          <w:cs/>
          <w:lang w:val="en-GB"/>
        </w:rPr>
        <w:t>:</w:t>
      </w:r>
    </w:p>
    <w:p w14:paraId="1573DA42" w14:textId="2E90B625" w:rsidR="004B3B83" w:rsidRPr="00645D2E" w:rsidRDefault="004B3B83" w:rsidP="00D67F3F">
      <w:pPr>
        <w:spacing w:after="0" w:line="240" w:lineRule="auto"/>
        <w:ind w:left="540"/>
        <w:jc w:val="thaiDistribute"/>
        <w:rPr>
          <w:rFonts w:ascii="Arial" w:hAnsi="Arial" w:cs="Arial"/>
          <w:b/>
          <w:bCs/>
          <w:color w:val="000000" w:themeColor="text1"/>
          <w:sz w:val="20"/>
          <w:szCs w:val="20"/>
          <w:lang w:val="en-GB"/>
        </w:rPr>
      </w:pPr>
    </w:p>
    <w:tbl>
      <w:tblPr>
        <w:tblW w:w="4688" w:type="pct"/>
        <w:tblInd w:w="504" w:type="dxa"/>
        <w:tblLook w:val="0000" w:firstRow="0" w:lastRow="0" w:firstColumn="0" w:lastColumn="0" w:noHBand="0" w:noVBand="0"/>
      </w:tblPr>
      <w:tblGrid>
        <w:gridCol w:w="6192"/>
        <w:gridCol w:w="1439"/>
        <w:gridCol w:w="1439"/>
      </w:tblGrid>
      <w:tr w:rsidR="00331AA2" w:rsidRPr="00645D2E" w14:paraId="5ACB362B" w14:textId="77777777">
        <w:trPr>
          <w:trHeight w:val="20"/>
        </w:trPr>
        <w:tc>
          <w:tcPr>
            <w:tcW w:w="3413" w:type="pct"/>
            <w:vAlign w:val="bottom"/>
          </w:tcPr>
          <w:p w14:paraId="2B289BED" w14:textId="77777777" w:rsidR="00331AA2" w:rsidRPr="00645D2E" w:rsidRDefault="00331AA2">
            <w:pPr>
              <w:spacing w:after="0" w:line="240" w:lineRule="auto"/>
              <w:ind w:left="30"/>
              <w:jc w:val="both"/>
              <w:rPr>
                <w:rFonts w:ascii="Arial" w:hAnsi="Arial" w:cs="Arial"/>
                <w:color w:val="000000" w:themeColor="text1"/>
                <w:sz w:val="20"/>
                <w:szCs w:val="20"/>
                <w:lang w:val="en-GB"/>
              </w:rPr>
            </w:pPr>
          </w:p>
        </w:tc>
        <w:tc>
          <w:tcPr>
            <w:tcW w:w="793" w:type="pct"/>
            <w:vAlign w:val="bottom"/>
          </w:tcPr>
          <w:p w14:paraId="4FF29ED9" w14:textId="77777777" w:rsidR="00331AA2" w:rsidRPr="00645D2E" w:rsidRDefault="00331AA2">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793" w:type="pct"/>
            <w:vAlign w:val="bottom"/>
          </w:tcPr>
          <w:p w14:paraId="29C4DD2D" w14:textId="77777777" w:rsidR="00331AA2" w:rsidRPr="00645D2E" w:rsidRDefault="00331AA2">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0065C1DF" w14:textId="77777777" w:rsidR="00331AA2" w:rsidRPr="00645D2E" w:rsidRDefault="00331AA2">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331AA2" w:rsidRPr="00645D2E" w14:paraId="4982DA8F" w14:textId="77777777">
        <w:trPr>
          <w:trHeight w:val="20"/>
        </w:trPr>
        <w:tc>
          <w:tcPr>
            <w:tcW w:w="3413" w:type="pct"/>
            <w:vAlign w:val="bottom"/>
          </w:tcPr>
          <w:p w14:paraId="40E9E544" w14:textId="77777777" w:rsidR="00331AA2" w:rsidRPr="00645D2E" w:rsidRDefault="00331AA2">
            <w:pPr>
              <w:spacing w:after="0" w:line="240" w:lineRule="auto"/>
              <w:ind w:left="30"/>
              <w:jc w:val="both"/>
              <w:rPr>
                <w:rFonts w:ascii="Arial" w:hAnsi="Arial" w:cs="Arial"/>
                <w:color w:val="000000" w:themeColor="text1"/>
                <w:sz w:val="20"/>
                <w:szCs w:val="20"/>
                <w:lang w:val="en-GB"/>
              </w:rPr>
            </w:pPr>
          </w:p>
        </w:tc>
        <w:tc>
          <w:tcPr>
            <w:tcW w:w="793" w:type="pct"/>
            <w:tcBorders>
              <w:bottom w:val="single" w:sz="4" w:space="0" w:color="auto"/>
            </w:tcBorders>
            <w:vAlign w:val="bottom"/>
          </w:tcPr>
          <w:p w14:paraId="680D3B2A" w14:textId="77777777" w:rsidR="00331AA2" w:rsidRPr="00645D2E" w:rsidRDefault="00331AA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793" w:type="pct"/>
            <w:tcBorders>
              <w:bottom w:val="single" w:sz="4" w:space="0" w:color="auto"/>
            </w:tcBorders>
            <w:vAlign w:val="bottom"/>
          </w:tcPr>
          <w:p w14:paraId="5EA3B5D0" w14:textId="77777777" w:rsidR="00331AA2" w:rsidRPr="00645D2E" w:rsidRDefault="00331AA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331AA2" w:rsidRPr="00645D2E" w14:paraId="614E080C" w14:textId="77777777">
        <w:trPr>
          <w:trHeight w:val="20"/>
        </w:trPr>
        <w:tc>
          <w:tcPr>
            <w:tcW w:w="3413" w:type="pct"/>
            <w:vAlign w:val="bottom"/>
          </w:tcPr>
          <w:p w14:paraId="3C076C4D" w14:textId="77777777" w:rsidR="00331AA2" w:rsidRPr="00645D2E" w:rsidRDefault="00331AA2">
            <w:pPr>
              <w:spacing w:after="0" w:line="240" w:lineRule="auto"/>
              <w:ind w:left="30"/>
              <w:jc w:val="both"/>
              <w:rPr>
                <w:rFonts w:ascii="Arial" w:hAnsi="Arial" w:cs="Arial"/>
                <w:b/>
                <w:bCs/>
                <w:color w:val="000000" w:themeColor="text1"/>
                <w:sz w:val="20"/>
                <w:szCs w:val="20"/>
                <w:lang w:val="en-GB"/>
              </w:rPr>
            </w:pPr>
          </w:p>
        </w:tc>
        <w:tc>
          <w:tcPr>
            <w:tcW w:w="793" w:type="pct"/>
            <w:vAlign w:val="bottom"/>
          </w:tcPr>
          <w:p w14:paraId="03D2A356"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vAlign w:val="bottom"/>
          </w:tcPr>
          <w:p w14:paraId="42D0DA28"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0D1CEAD2" w14:textId="77777777">
        <w:trPr>
          <w:trHeight w:val="20"/>
        </w:trPr>
        <w:tc>
          <w:tcPr>
            <w:tcW w:w="3413" w:type="pct"/>
            <w:vAlign w:val="bottom"/>
          </w:tcPr>
          <w:p w14:paraId="09979432" w14:textId="77777777" w:rsidR="00331AA2" w:rsidRPr="00645D2E" w:rsidRDefault="00331AA2">
            <w:pPr>
              <w:spacing w:after="0" w:line="240" w:lineRule="auto"/>
              <w:ind w:left="30"/>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For the three-month period ended 31 March 2026</w:t>
            </w:r>
          </w:p>
        </w:tc>
        <w:tc>
          <w:tcPr>
            <w:tcW w:w="793" w:type="pct"/>
            <w:vAlign w:val="bottom"/>
          </w:tcPr>
          <w:p w14:paraId="171D01DB"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vAlign w:val="bottom"/>
          </w:tcPr>
          <w:p w14:paraId="4EDCF12B"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21A69E71" w14:textId="77777777">
        <w:trPr>
          <w:trHeight w:val="20"/>
        </w:trPr>
        <w:tc>
          <w:tcPr>
            <w:tcW w:w="3413" w:type="pct"/>
            <w:vAlign w:val="bottom"/>
          </w:tcPr>
          <w:p w14:paraId="296938DB" w14:textId="77777777" w:rsidR="00331AA2" w:rsidRPr="00645D2E" w:rsidRDefault="00331AA2">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Opening net book amount</w:t>
            </w:r>
          </w:p>
        </w:tc>
        <w:tc>
          <w:tcPr>
            <w:tcW w:w="793" w:type="pct"/>
            <w:vAlign w:val="bottom"/>
          </w:tcPr>
          <w:p w14:paraId="44B6F6BC" w14:textId="40B48338" w:rsidR="00331AA2" w:rsidRPr="00645D2E" w:rsidRDefault="008133A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793" w:type="pct"/>
            <w:vAlign w:val="bottom"/>
          </w:tcPr>
          <w:p w14:paraId="3A246795" w14:textId="6353ACA5" w:rsidR="00331AA2" w:rsidRPr="00645D2E" w:rsidRDefault="004D428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28,290</w:t>
            </w:r>
          </w:p>
        </w:tc>
      </w:tr>
      <w:tr w:rsidR="00331AA2" w:rsidRPr="00645D2E" w14:paraId="5FC0631A" w14:textId="77777777">
        <w:trPr>
          <w:trHeight w:val="20"/>
        </w:trPr>
        <w:tc>
          <w:tcPr>
            <w:tcW w:w="3413" w:type="pct"/>
            <w:vAlign w:val="bottom"/>
          </w:tcPr>
          <w:p w14:paraId="10190A54" w14:textId="77777777" w:rsidR="00331AA2" w:rsidRPr="00645D2E" w:rsidRDefault="00331AA2">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793" w:type="pct"/>
            <w:vAlign w:val="bottom"/>
          </w:tcPr>
          <w:p w14:paraId="2BADF19D"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vAlign w:val="bottom"/>
          </w:tcPr>
          <w:p w14:paraId="4B1AD73F"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1026F78B" w14:textId="77777777">
        <w:trPr>
          <w:trHeight w:val="20"/>
        </w:trPr>
        <w:tc>
          <w:tcPr>
            <w:tcW w:w="3413" w:type="pct"/>
            <w:vAlign w:val="bottom"/>
          </w:tcPr>
          <w:p w14:paraId="222C7F43" w14:textId="77777777" w:rsidR="00331AA2" w:rsidRPr="00645D2E" w:rsidRDefault="00331AA2">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Loan repayments during the period</w:t>
            </w:r>
          </w:p>
        </w:tc>
        <w:tc>
          <w:tcPr>
            <w:tcW w:w="793" w:type="pct"/>
            <w:tcBorders>
              <w:bottom w:val="single" w:sz="4" w:space="0" w:color="auto"/>
            </w:tcBorders>
            <w:vAlign w:val="bottom"/>
          </w:tcPr>
          <w:p w14:paraId="201AEAB5" w14:textId="77777777" w:rsidR="00331AA2" w:rsidRPr="00645D2E" w:rsidRDefault="00331AA2">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793" w:type="pct"/>
            <w:tcBorders>
              <w:bottom w:val="single" w:sz="4" w:space="0" w:color="auto"/>
            </w:tcBorders>
            <w:vAlign w:val="bottom"/>
          </w:tcPr>
          <w:p w14:paraId="43AAF287" w14:textId="246DA504" w:rsidR="00331AA2" w:rsidRPr="00645D2E" w:rsidRDefault="00331AA2">
            <w:pPr>
              <w:spacing w:after="0" w:line="240" w:lineRule="auto"/>
              <w:ind w:right="-72"/>
              <w:jc w:val="right"/>
              <w:rPr>
                <w:rFonts w:ascii="Arial" w:eastAsia="Arial Unicode MS" w:hAnsi="Arial" w:cs="Arial"/>
                <w:snapToGrid w:val="0"/>
                <w:color w:val="000000" w:themeColor="text1"/>
                <w:sz w:val="20"/>
                <w:szCs w:val="20"/>
                <w:lang w:eastAsia="th-TH"/>
              </w:rPr>
            </w:pPr>
            <w:r w:rsidRPr="00645D2E">
              <w:rPr>
                <w:rFonts w:ascii="Arial" w:eastAsia="Arial Unicode MS" w:hAnsi="Arial" w:cs="Arial"/>
                <w:snapToGrid w:val="0"/>
                <w:color w:val="000000" w:themeColor="text1"/>
                <w:sz w:val="20"/>
                <w:szCs w:val="20"/>
                <w:lang w:eastAsia="th-TH"/>
              </w:rPr>
              <w:t>(</w:t>
            </w:r>
            <w:r w:rsidR="004D4286" w:rsidRPr="00645D2E">
              <w:rPr>
                <w:rFonts w:ascii="Arial" w:eastAsia="Arial Unicode MS" w:hAnsi="Arial" w:cs="Arial"/>
                <w:snapToGrid w:val="0"/>
                <w:color w:val="000000" w:themeColor="text1"/>
                <w:sz w:val="20"/>
                <w:szCs w:val="20"/>
                <w:lang w:eastAsia="th-TH"/>
              </w:rPr>
              <w:t>396</w:t>
            </w:r>
            <w:r w:rsidRPr="00645D2E">
              <w:rPr>
                <w:rFonts w:ascii="Arial" w:eastAsia="Arial Unicode MS" w:hAnsi="Arial" w:cs="Arial"/>
                <w:snapToGrid w:val="0"/>
                <w:color w:val="000000" w:themeColor="text1"/>
                <w:sz w:val="20"/>
                <w:szCs w:val="20"/>
                <w:lang w:eastAsia="th-TH"/>
              </w:rPr>
              <w:t>)</w:t>
            </w:r>
          </w:p>
        </w:tc>
      </w:tr>
      <w:tr w:rsidR="00331AA2" w:rsidRPr="00645D2E" w14:paraId="7464E10B" w14:textId="77777777">
        <w:trPr>
          <w:trHeight w:val="20"/>
        </w:trPr>
        <w:tc>
          <w:tcPr>
            <w:tcW w:w="3413" w:type="pct"/>
            <w:vAlign w:val="bottom"/>
          </w:tcPr>
          <w:p w14:paraId="41F34273" w14:textId="77777777" w:rsidR="00331AA2" w:rsidRPr="00645D2E" w:rsidRDefault="00331AA2">
            <w:pPr>
              <w:spacing w:after="0" w:line="240" w:lineRule="auto"/>
              <w:ind w:left="30"/>
              <w:jc w:val="both"/>
              <w:rPr>
                <w:rFonts w:ascii="Arial" w:hAnsi="Arial" w:cs="Arial"/>
                <w:color w:val="000000" w:themeColor="text1"/>
                <w:sz w:val="20"/>
                <w:szCs w:val="20"/>
                <w:lang w:val="en-GB"/>
              </w:rPr>
            </w:pPr>
          </w:p>
        </w:tc>
        <w:tc>
          <w:tcPr>
            <w:tcW w:w="793" w:type="pct"/>
            <w:tcBorders>
              <w:top w:val="single" w:sz="4" w:space="0" w:color="auto"/>
            </w:tcBorders>
            <w:vAlign w:val="bottom"/>
          </w:tcPr>
          <w:p w14:paraId="2C48FD09"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tcBorders>
              <w:top w:val="single" w:sz="4" w:space="0" w:color="auto"/>
            </w:tcBorders>
            <w:vAlign w:val="bottom"/>
          </w:tcPr>
          <w:p w14:paraId="07201226"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24A1C85F" w14:textId="77777777">
        <w:trPr>
          <w:trHeight w:val="20"/>
        </w:trPr>
        <w:tc>
          <w:tcPr>
            <w:tcW w:w="3413" w:type="pct"/>
            <w:vAlign w:val="bottom"/>
          </w:tcPr>
          <w:p w14:paraId="5D1A4766" w14:textId="77777777" w:rsidR="00331AA2" w:rsidRPr="00645D2E" w:rsidRDefault="00331AA2">
            <w:pPr>
              <w:spacing w:after="0" w:line="240" w:lineRule="auto"/>
              <w:ind w:left="3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lang w:val="en-GB"/>
              </w:rPr>
              <w:t>Closing net book amount</w:t>
            </w:r>
          </w:p>
        </w:tc>
        <w:tc>
          <w:tcPr>
            <w:tcW w:w="793" w:type="pct"/>
            <w:tcBorders>
              <w:bottom w:val="single" w:sz="4" w:space="0" w:color="auto"/>
            </w:tcBorders>
            <w:vAlign w:val="bottom"/>
          </w:tcPr>
          <w:p w14:paraId="5431FD2E" w14:textId="50E3E487" w:rsidR="00331AA2" w:rsidRPr="00645D2E" w:rsidRDefault="008133A7">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793" w:type="pct"/>
            <w:tcBorders>
              <w:bottom w:val="single" w:sz="4" w:space="0" w:color="auto"/>
            </w:tcBorders>
            <w:vAlign w:val="bottom"/>
          </w:tcPr>
          <w:p w14:paraId="1CCAA17C" w14:textId="1CC42988" w:rsidR="00331AA2" w:rsidRPr="00645D2E" w:rsidRDefault="004D4286">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27,894</w:t>
            </w:r>
          </w:p>
        </w:tc>
      </w:tr>
    </w:tbl>
    <w:p w14:paraId="31834ED4" w14:textId="30D62B44" w:rsidR="004B3B83" w:rsidRPr="00645D2E" w:rsidRDefault="004B3B83" w:rsidP="00D67F3F">
      <w:pPr>
        <w:pStyle w:val="Header"/>
        <w:spacing w:after="0" w:line="240" w:lineRule="auto"/>
        <w:ind w:left="540"/>
        <w:rPr>
          <w:rFonts w:ascii="Arial" w:hAnsi="Arial" w:cs="Arial"/>
          <w:color w:val="000000" w:themeColor="text1"/>
          <w:sz w:val="20"/>
          <w:szCs w:val="20"/>
          <w:lang w:val="en-GB"/>
        </w:rPr>
      </w:pPr>
    </w:p>
    <w:p w14:paraId="3293ABD6" w14:textId="4F22B850" w:rsidR="00F708D7" w:rsidRPr="00645D2E" w:rsidRDefault="005542D4" w:rsidP="5A9CF545">
      <w:pPr>
        <w:tabs>
          <w:tab w:val="left" w:pos="1476"/>
        </w:tabs>
        <w:spacing w:after="0" w:line="240" w:lineRule="auto"/>
        <w:ind w:left="540"/>
        <w:jc w:val="both"/>
        <w:rPr>
          <w:rFonts w:ascii="Arial" w:hAnsi="Arial" w:cs="Arial"/>
          <w:color w:val="000000" w:themeColor="text1"/>
          <w:sz w:val="20"/>
          <w:szCs w:val="20"/>
        </w:rPr>
      </w:pPr>
      <w:r w:rsidRPr="00645D2E">
        <w:rPr>
          <w:rFonts w:ascii="Arial" w:hAnsi="Arial" w:cs="Arial"/>
          <w:color w:val="000000" w:themeColor="text1"/>
          <w:sz w:val="20"/>
          <w:szCs w:val="20"/>
          <w:lang w:eastAsia="en-GB"/>
        </w:rPr>
        <w:t xml:space="preserve">As </w:t>
      </w:r>
      <w:proofErr w:type="gramStart"/>
      <w:r w:rsidRPr="00645D2E">
        <w:rPr>
          <w:rFonts w:ascii="Arial" w:hAnsi="Arial" w:cs="Arial"/>
          <w:color w:val="000000" w:themeColor="text1"/>
          <w:sz w:val="20"/>
          <w:szCs w:val="20"/>
          <w:lang w:eastAsia="en-GB"/>
        </w:rPr>
        <w:t>at</w:t>
      </w:r>
      <w:proofErr w:type="gramEnd"/>
      <w:r w:rsidRPr="00645D2E">
        <w:rPr>
          <w:rFonts w:ascii="Arial" w:hAnsi="Arial" w:cs="Arial"/>
          <w:color w:val="000000" w:themeColor="text1"/>
          <w:sz w:val="20"/>
          <w:szCs w:val="20"/>
          <w:lang w:eastAsia="en-GB"/>
        </w:rPr>
        <w:t xml:space="preserve"> </w:t>
      </w:r>
      <w:r w:rsidR="00B441C1" w:rsidRPr="00645D2E">
        <w:rPr>
          <w:rFonts w:ascii="Arial" w:hAnsi="Arial" w:cs="Arial"/>
          <w:color w:val="000000" w:themeColor="text1"/>
          <w:sz w:val="20"/>
          <w:szCs w:val="20"/>
          <w:lang w:val="en-GB" w:eastAsia="en-GB"/>
        </w:rPr>
        <w:t>31 March 2026</w:t>
      </w:r>
      <w:r w:rsidRPr="00645D2E">
        <w:rPr>
          <w:rFonts w:ascii="Arial" w:hAnsi="Arial" w:cs="Arial"/>
          <w:color w:val="000000" w:themeColor="text1"/>
          <w:sz w:val="20"/>
          <w:szCs w:val="20"/>
          <w:lang w:eastAsia="en-GB"/>
        </w:rPr>
        <w:t xml:space="preserve">, </w:t>
      </w:r>
      <w:r w:rsidR="0095097B" w:rsidRPr="00645D2E">
        <w:rPr>
          <w:rFonts w:ascii="Arial" w:hAnsi="Arial" w:cs="Arial"/>
          <w:color w:val="000000" w:themeColor="text1"/>
          <w:sz w:val="20"/>
          <w:szCs w:val="20"/>
        </w:rPr>
        <w:t xml:space="preserve">long-term loans to related parties amounting to </w:t>
      </w:r>
      <w:r w:rsidRPr="00645D2E">
        <w:rPr>
          <w:rFonts w:ascii="Arial" w:hAnsi="Arial" w:cs="Arial"/>
          <w:color w:val="000000" w:themeColor="text1"/>
          <w:sz w:val="20"/>
          <w:szCs w:val="20"/>
        </w:rPr>
        <w:t>Baht</w:t>
      </w:r>
      <w:r w:rsidR="003F000B" w:rsidRPr="00645D2E">
        <w:rPr>
          <w:rFonts w:ascii="Arial" w:hAnsi="Arial" w:cs="Arial"/>
          <w:color w:val="000000" w:themeColor="text1"/>
          <w:sz w:val="20"/>
          <w:szCs w:val="20"/>
          <w:lang w:eastAsia="en-GB"/>
        </w:rPr>
        <w:t xml:space="preserve"> </w:t>
      </w:r>
      <w:r w:rsidR="00E073AF" w:rsidRPr="00645D2E">
        <w:rPr>
          <w:rFonts w:ascii="Arial" w:hAnsi="Arial" w:cs="Arial"/>
          <w:color w:val="000000" w:themeColor="text1"/>
          <w:sz w:val="20"/>
          <w:szCs w:val="20"/>
          <w:lang w:eastAsia="en-GB"/>
        </w:rPr>
        <w:t>27.89</w:t>
      </w:r>
      <w:r w:rsidR="003F000B" w:rsidRPr="00645D2E">
        <w:rPr>
          <w:rFonts w:ascii="Arial" w:hAnsi="Arial" w:cs="Arial"/>
          <w:color w:val="000000" w:themeColor="text1"/>
          <w:sz w:val="20"/>
          <w:szCs w:val="20"/>
          <w:lang w:eastAsia="en-GB"/>
        </w:rPr>
        <w:t xml:space="preserve"> </w:t>
      </w:r>
      <w:r w:rsidR="0095097B" w:rsidRPr="00645D2E">
        <w:rPr>
          <w:rFonts w:ascii="Arial" w:hAnsi="Arial" w:cs="Arial"/>
          <w:color w:val="000000" w:themeColor="text1"/>
          <w:sz w:val="20"/>
          <w:szCs w:val="20"/>
        </w:rPr>
        <w:t xml:space="preserve">million (as </w:t>
      </w:r>
      <w:r w:rsidR="002B7A93" w:rsidRPr="00645D2E">
        <w:rPr>
          <w:rFonts w:ascii="Arial" w:hAnsi="Arial" w:cs="Arial"/>
          <w:color w:val="000000" w:themeColor="text1"/>
          <w:sz w:val="20"/>
          <w:szCs w:val="20"/>
        </w:rPr>
        <w:t>at</w:t>
      </w:r>
      <w:r w:rsidR="0095097B" w:rsidRPr="00645D2E">
        <w:rPr>
          <w:rFonts w:ascii="Arial" w:hAnsi="Arial" w:cs="Arial"/>
          <w:color w:val="000000" w:themeColor="text1"/>
          <w:sz w:val="20"/>
          <w:szCs w:val="20"/>
        </w:rPr>
        <w:t xml:space="preserve"> </w:t>
      </w:r>
      <w:r w:rsidR="00B2526F" w:rsidRPr="00645D2E">
        <w:rPr>
          <w:rFonts w:ascii="Arial" w:hAnsi="Arial" w:cs="Arial"/>
          <w:color w:val="000000" w:themeColor="text1"/>
          <w:sz w:val="20"/>
          <w:szCs w:val="20"/>
          <w:lang w:val="en-GB"/>
        </w:rPr>
        <w:br w:type="textWrapping" w:clear="all"/>
      </w:r>
      <w:r w:rsidR="00B441C1" w:rsidRPr="00645D2E">
        <w:rPr>
          <w:rFonts w:ascii="Arial" w:hAnsi="Arial" w:cs="Arial"/>
          <w:color w:val="000000" w:themeColor="text1"/>
          <w:sz w:val="20"/>
          <w:szCs w:val="20"/>
          <w:lang w:val="en-GB"/>
        </w:rPr>
        <w:t>31</w:t>
      </w:r>
      <w:r w:rsidRPr="00645D2E">
        <w:rPr>
          <w:rFonts w:ascii="Arial" w:hAnsi="Arial" w:cs="Arial"/>
          <w:color w:val="000000" w:themeColor="text1"/>
          <w:sz w:val="20"/>
          <w:szCs w:val="20"/>
        </w:rPr>
        <w:t xml:space="preserve"> </w:t>
      </w:r>
      <w:r w:rsidR="0095097B" w:rsidRPr="00645D2E">
        <w:rPr>
          <w:rFonts w:ascii="Arial" w:hAnsi="Arial" w:cs="Arial"/>
          <w:color w:val="000000" w:themeColor="text1"/>
          <w:sz w:val="20"/>
          <w:szCs w:val="20"/>
        </w:rPr>
        <w:t xml:space="preserve">December </w:t>
      </w:r>
      <w:r w:rsidR="00B441C1" w:rsidRPr="00645D2E">
        <w:rPr>
          <w:rFonts w:ascii="Arial" w:hAnsi="Arial" w:cs="Arial"/>
          <w:color w:val="000000" w:themeColor="text1"/>
          <w:sz w:val="20"/>
          <w:szCs w:val="20"/>
          <w:lang w:val="en-GB"/>
        </w:rPr>
        <w:t>2025</w:t>
      </w:r>
      <w:r w:rsidRPr="00645D2E">
        <w:rPr>
          <w:rFonts w:ascii="Arial" w:hAnsi="Arial" w:cs="Arial"/>
          <w:color w:val="000000" w:themeColor="text1"/>
          <w:sz w:val="20"/>
          <w:szCs w:val="20"/>
        </w:rPr>
        <w:t xml:space="preserve">: Baht </w:t>
      </w:r>
      <w:r w:rsidR="00663DB5" w:rsidRPr="00645D2E">
        <w:rPr>
          <w:rFonts w:ascii="Arial" w:hAnsi="Arial" w:cs="Arial"/>
          <w:color w:val="000000" w:themeColor="text1"/>
          <w:sz w:val="20"/>
          <w:szCs w:val="20"/>
        </w:rPr>
        <w:t>28.29</w:t>
      </w:r>
      <w:r w:rsidR="0095097B" w:rsidRPr="00645D2E">
        <w:rPr>
          <w:rFonts w:ascii="Arial" w:hAnsi="Arial" w:cs="Arial"/>
          <w:color w:val="000000" w:themeColor="text1"/>
          <w:sz w:val="20"/>
          <w:szCs w:val="20"/>
        </w:rPr>
        <w:t xml:space="preserve"> million) </w:t>
      </w:r>
      <w:r w:rsidRPr="00645D2E">
        <w:rPr>
          <w:rFonts w:ascii="Arial" w:hAnsi="Arial" w:cs="Arial"/>
          <w:color w:val="000000" w:themeColor="text1"/>
          <w:sz w:val="20"/>
          <w:szCs w:val="20"/>
        </w:rPr>
        <w:t>we</w:t>
      </w:r>
      <w:r w:rsidR="0095097B" w:rsidRPr="00645D2E">
        <w:rPr>
          <w:rFonts w:ascii="Arial" w:hAnsi="Arial" w:cs="Arial"/>
          <w:color w:val="000000" w:themeColor="text1"/>
          <w:sz w:val="20"/>
          <w:szCs w:val="20"/>
        </w:rPr>
        <w:t>re unsecured promissory notes denominated in Thai Baht</w:t>
      </w:r>
      <w:r w:rsidR="00290915" w:rsidRPr="00645D2E">
        <w:rPr>
          <w:rFonts w:ascii="Arial" w:hAnsi="Arial" w:cs="Arial"/>
          <w:color w:val="000000" w:themeColor="text1"/>
          <w:sz w:val="20"/>
          <w:szCs w:val="20"/>
        </w:rPr>
        <w:t xml:space="preserve"> </w:t>
      </w:r>
      <w:r w:rsidR="0095097B" w:rsidRPr="00645D2E">
        <w:rPr>
          <w:rFonts w:ascii="Arial" w:hAnsi="Arial" w:cs="Arial"/>
          <w:color w:val="000000" w:themeColor="text1"/>
          <w:sz w:val="20"/>
          <w:szCs w:val="20"/>
        </w:rPr>
        <w:t xml:space="preserve">with a fixed </w:t>
      </w:r>
      <w:r w:rsidRPr="00645D2E">
        <w:rPr>
          <w:rFonts w:ascii="Arial" w:hAnsi="Arial" w:cs="Arial"/>
          <w:color w:val="000000" w:themeColor="text1"/>
          <w:sz w:val="20"/>
          <w:szCs w:val="20"/>
        </w:rPr>
        <w:t>i</w:t>
      </w:r>
      <w:r w:rsidR="0095097B" w:rsidRPr="00645D2E">
        <w:rPr>
          <w:rFonts w:ascii="Arial" w:hAnsi="Arial" w:cs="Arial"/>
          <w:color w:val="000000" w:themeColor="text1"/>
          <w:sz w:val="20"/>
          <w:szCs w:val="20"/>
        </w:rPr>
        <w:t>nterest rate</w:t>
      </w:r>
      <w:r w:rsidR="001C266D" w:rsidRPr="00645D2E">
        <w:rPr>
          <w:rFonts w:ascii="Arial" w:hAnsi="Arial" w:cs="Arial"/>
          <w:color w:val="000000" w:themeColor="text1"/>
          <w:sz w:val="20"/>
          <w:szCs w:val="20"/>
        </w:rPr>
        <w:t xml:space="preserve"> per annum</w:t>
      </w:r>
      <w:r w:rsidR="0095097B" w:rsidRPr="00645D2E">
        <w:rPr>
          <w:rFonts w:ascii="Arial" w:hAnsi="Arial" w:cs="Arial"/>
          <w:color w:val="000000" w:themeColor="text1"/>
          <w:sz w:val="20"/>
          <w:szCs w:val="20"/>
        </w:rPr>
        <w:t>. The repayment of principal and interest is due on demand.</w:t>
      </w:r>
    </w:p>
    <w:p w14:paraId="7A536AF1" w14:textId="77777777" w:rsidR="009D49A9" w:rsidRPr="00645D2E" w:rsidRDefault="009D49A9" w:rsidP="00501B4B">
      <w:pPr>
        <w:spacing w:after="0" w:line="240" w:lineRule="auto"/>
        <w:ind w:left="540"/>
        <w:jc w:val="both"/>
        <w:rPr>
          <w:rFonts w:ascii="Arial" w:hAnsi="Arial" w:cs="Arial"/>
          <w:color w:val="000000" w:themeColor="text1"/>
          <w:sz w:val="20"/>
          <w:szCs w:val="20"/>
          <w:lang w:val="en-GB"/>
        </w:rPr>
      </w:pPr>
    </w:p>
    <w:p w14:paraId="2CF9519E" w14:textId="3A793477"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1</w:t>
      </w:r>
      <w:r w:rsidR="001B5917"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5</w:t>
      </w:r>
      <w:r w:rsidR="009438E0" w:rsidRPr="00645D2E">
        <w:rPr>
          <w:rFonts w:ascii="Arial" w:hAnsi="Arial" w:cs="Arial"/>
          <w:color w:val="000000" w:themeColor="text1"/>
        </w:rPr>
        <w:tab/>
      </w:r>
      <w:r w:rsidR="002A2E18" w:rsidRPr="00645D2E">
        <w:rPr>
          <w:rFonts w:ascii="Arial" w:hAnsi="Arial" w:cs="Arial"/>
          <w:b/>
          <w:bCs/>
          <w:color w:val="000000" w:themeColor="text1"/>
          <w:sz w:val="20"/>
          <w:szCs w:val="20"/>
          <w:lang w:val="en-GB"/>
        </w:rPr>
        <w:t>L</w:t>
      </w:r>
      <w:r w:rsidR="009D49A9" w:rsidRPr="00645D2E">
        <w:rPr>
          <w:rFonts w:ascii="Arial" w:hAnsi="Arial" w:cs="Arial"/>
          <w:b/>
          <w:bCs/>
          <w:color w:val="000000" w:themeColor="text1"/>
          <w:sz w:val="20"/>
          <w:szCs w:val="20"/>
          <w:lang w:val="en-GB"/>
        </w:rPr>
        <w:t>oans from related parties and related interests</w:t>
      </w:r>
    </w:p>
    <w:p w14:paraId="6585C82B" w14:textId="77777777" w:rsidR="001B5917" w:rsidRPr="00645D2E" w:rsidRDefault="001B5917" w:rsidP="00501B4B">
      <w:pPr>
        <w:spacing w:after="0" w:line="240" w:lineRule="auto"/>
        <w:ind w:left="540"/>
        <w:jc w:val="both"/>
        <w:rPr>
          <w:rFonts w:ascii="Arial" w:hAnsi="Arial" w:cs="Arial"/>
          <w:color w:val="000000" w:themeColor="text1"/>
          <w:sz w:val="20"/>
          <w:szCs w:val="20"/>
          <w:lang w:val="en-GB"/>
        </w:rPr>
      </w:pPr>
    </w:p>
    <w:p w14:paraId="585D0B10" w14:textId="6F5ADCC6" w:rsidR="001B5917" w:rsidRPr="00645D2E" w:rsidRDefault="001B5917" w:rsidP="00501B4B">
      <w:pPr>
        <w:spacing w:after="0" w:line="240" w:lineRule="auto"/>
        <w:ind w:left="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Short-term loans from related parties</w:t>
      </w:r>
    </w:p>
    <w:p w14:paraId="1F5E9404" w14:textId="77777777" w:rsidR="005511BC" w:rsidRPr="00645D2E" w:rsidRDefault="005511BC" w:rsidP="00501B4B">
      <w:pPr>
        <w:spacing w:after="0" w:line="240" w:lineRule="auto"/>
        <w:ind w:left="540"/>
        <w:jc w:val="both"/>
        <w:rPr>
          <w:rFonts w:ascii="Arial" w:hAnsi="Arial" w:cs="Arial"/>
          <w:color w:val="000000" w:themeColor="text1"/>
          <w:sz w:val="20"/>
          <w:szCs w:val="20"/>
          <w:u w:val="single"/>
          <w:lang w:val="en-GB"/>
        </w:rPr>
      </w:pPr>
    </w:p>
    <w:p w14:paraId="7F6D7AC1" w14:textId="02129EB1" w:rsidR="004A3758" w:rsidRPr="00645D2E" w:rsidRDefault="004A3758" w:rsidP="00501B4B">
      <w:pPr>
        <w:spacing w:after="0" w:line="240" w:lineRule="auto"/>
        <w:ind w:left="54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u w:val="single"/>
          <w:lang w:val="en-GB"/>
        </w:rPr>
        <w:t>Short-term loan</w:t>
      </w:r>
      <w:r w:rsidR="00677C65" w:rsidRPr="00645D2E">
        <w:rPr>
          <w:rFonts w:ascii="Arial" w:hAnsi="Arial" w:cs="Arial"/>
          <w:color w:val="000000" w:themeColor="text1"/>
          <w:sz w:val="20"/>
          <w:szCs w:val="20"/>
          <w:u w:val="single"/>
          <w:lang w:val="en-GB"/>
        </w:rPr>
        <w:t>s</w:t>
      </w:r>
      <w:r w:rsidRPr="00645D2E">
        <w:rPr>
          <w:rFonts w:ascii="Arial" w:hAnsi="Arial" w:cs="Arial"/>
          <w:color w:val="000000" w:themeColor="text1"/>
          <w:sz w:val="20"/>
          <w:szCs w:val="20"/>
          <w:u w:val="single"/>
          <w:lang w:val="en-GB"/>
        </w:rPr>
        <w:t xml:space="preserve"> from related part</w:t>
      </w:r>
      <w:r w:rsidR="002A2E18" w:rsidRPr="00645D2E">
        <w:rPr>
          <w:rFonts w:ascii="Arial" w:hAnsi="Arial" w:cs="Arial"/>
          <w:color w:val="000000" w:themeColor="text1"/>
          <w:sz w:val="20"/>
          <w:szCs w:val="20"/>
          <w:u w:val="single"/>
          <w:lang w:val="en-GB"/>
        </w:rPr>
        <w:t>ies</w:t>
      </w:r>
      <w:r w:rsidRPr="00645D2E">
        <w:rPr>
          <w:rFonts w:ascii="Arial" w:hAnsi="Arial" w:cs="Arial"/>
          <w:color w:val="000000" w:themeColor="text1"/>
          <w:sz w:val="20"/>
          <w:szCs w:val="20"/>
          <w:u w:val="single"/>
          <w:lang w:val="en-GB"/>
        </w:rPr>
        <w:t xml:space="preserve"> of the Group</w:t>
      </w:r>
    </w:p>
    <w:p w14:paraId="260B43A3" w14:textId="77777777" w:rsidR="004A3758" w:rsidRPr="00645D2E" w:rsidRDefault="004A3758" w:rsidP="00501B4B">
      <w:pPr>
        <w:spacing w:after="0" w:line="240" w:lineRule="auto"/>
        <w:ind w:left="540"/>
        <w:jc w:val="both"/>
        <w:rPr>
          <w:rFonts w:ascii="Arial" w:hAnsi="Arial" w:cs="Arial"/>
          <w:color w:val="000000" w:themeColor="text1"/>
          <w:sz w:val="20"/>
          <w:szCs w:val="20"/>
          <w:lang w:val="en-GB"/>
        </w:rPr>
      </w:pPr>
    </w:p>
    <w:p w14:paraId="4C8ECD5C" w14:textId="405CD3A7" w:rsidR="004A3758" w:rsidRPr="00645D2E" w:rsidRDefault="004A3758" w:rsidP="00501B4B">
      <w:pPr>
        <w:spacing w:after="0" w:line="240" w:lineRule="auto"/>
        <w:ind w:left="54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As </w:t>
      </w:r>
      <w:proofErr w:type="gramStart"/>
      <w:r w:rsidR="00677C65" w:rsidRPr="00645D2E">
        <w:rPr>
          <w:rFonts w:ascii="Arial" w:hAnsi="Arial" w:cs="Arial"/>
          <w:color w:val="000000" w:themeColor="text1"/>
          <w:sz w:val="20"/>
          <w:szCs w:val="20"/>
          <w:lang w:val="en-GB"/>
        </w:rPr>
        <w:t>at</w:t>
      </w:r>
      <w:proofErr w:type="gramEnd"/>
      <w:r w:rsidR="00677C65"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pacing w:val="-2"/>
          <w:sz w:val="20"/>
          <w:szCs w:val="20"/>
          <w:lang w:val="en-GB" w:eastAsia="en-GB"/>
        </w:rPr>
        <w:t xml:space="preserve">31 March </w:t>
      </w:r>
      <w:r w:rsidR="00B441C1" w:rsidRPr="00645D2E">
        <w:rPr>
          <w:rFonts w:ascii="Arial" w:hAnsi="Arial" w:cs="Arial"/>
          <w:color w:val="000000" w:themeColor="text1"/>
          <w:spacing w:val="-6"/>
          <w:sz w:val="20"/>
          <w:szCs w:val="20"/>
          <w:lang w:val="en-GB" w:eastAsia="en-GB"/>
        </w:rPr>
        <w:t>2026</w:t>
      </w:r>
      <w:r w:rsidRPr="00645D2E">
        <w:rPr>
          <w:rFonts w:ascii="Arial" w:hAnsi="Arial" w:cs="Arial"/>
          <w:color w:val="000000" w:themeColor="text1"/>
          <w:sz w:val="20"/>
          <w:szCs w:val="20"/>
          <w:lang w:val="en-GB"/>
        </w:rPr>
        <w:t xml:space="preserve">, short-term loans from related parties </w:t>
      </w:r>
      <w:r w:rsidR="00E034CE" w:rsidRPr="00645D2E">
        <w:rPr>
          <w:rFonts w:ascii="Arial" w:hAnsi="Arial" w:cs="Arial"/>
          <w:color w:val="000000" w:themeColor="text1"/>
          <w:sz w:val="20"/>
          <w:szCs w:val="20"/>
          <w:lang w:val="en-GB"/>
        </w:rPr>
        <w:t xml:space="preserve">of the </w:t>
      </w:r>
      <w:r w:rsidR="00677C65" w:rsidRPr="00645D2E">
        <w:rPr>
          <w:rFonts w:ascii="Arial" w:hAnsi="Arial" w:cs="Arial"/>
          <w:color w:val="000000" w:themeColor="text1"/>
          <w:sz w:val="20"/>
          <w:szCs w:val="20"/>
          <w:lang w:val="en-GB"/>
        </w:rPr>
        <w:t>G</w:t>
      </w:r>
      <w:r w:rsidR="00E034CE" w:rsidRPr="00645D2E">
        <w:rPr>
          <w:rFonts w:ascii="Arial" w:hAnsi="Arial" w:cs="Arial"/>
          <w:color w:val="000000" w:themeColor="text1"/>
          <w:sz w:val="20"/>
          <w:szCs w:val="20"/>
          <w:lang w:val="en-GB"/>
        </w:rPr>
        <w:t>roup</w:t>
      </w:r>
      <w:r w:rsidRPr="00645D2E">
        <w:rPr>
          <w:rFonts w:ascii="Arial" w:hAnsi="Arial" w:cs="Arial"/>
          <w:color w:val="000000" w:themeColor="text1"/>
          <w:sz w:val="20"/>
          <w:szCs w:val="20"/>
          <w:lang w:val="en-GB"/>
        </w:rPr>
        <w:t xml:space="preserve"> </w:t>
      </w:r>
      <w:r w:rsidR="00677C65" w:rsidRPr="00645D2E">
        <w:rPr>
          <w:rFonts w:ascii="Arial" w:hAnsi="Arial" w:cs="Arial"/>
          <w:color w:val="000000" w:themeColor="text1"/>
          <w:sz w:val="20"/>
          <w:szCs w:val="20"/>
          <w:lang w:val="en-GB"/>
        </w:rPr>
        <w:t>were</w:t>
      </w:r>
      <w:r w:rsidRPr="00645D2E">
        <w:rPr>
          <w:rFonts w:ascii="Arial" w:hAnsi="Arial" w:cs="Arial"/>
          <w:color w:val="000000" w:themeColor="text1"/>
          <w:sz w:val="20"/>
          <w:szCs w:val="20"/>
          <w:lang w:val="en-GB"/>
        </w:rPr>
        <w:t xml:space="preserve"> unsecured </w:t>
      </w:r>
      <w:r w:rsidRPr="00645D2E">
        <w:rPr>
          <w:rFonts w:ascii="Arial" w:hAnsi="Arial" w:cs="Arial"/>
          <w:color w:val="000000" w:themeColor="text1"/>
          <w:spacing w:val="-4"/>
          <w:sz w:val="20"/>
          <w:szCs w:val="20"/>
          <w:lang w:val="en-GB"/>
        </w:rPr>
        <w:t xml:space="preserve">promissory </w:t>
      </w:r>
      <w:r w:rsidRPr="00645D2E">
        <w:rPr>
          <w:rFonts w:ascii="Arial" w:hAnsi="Arial" w:cs="Arial"/>
          <w:color w:val="000000" w:themeColor="text1"/>
          <w:spacing w:val="-8"/>
          <w:sz w:val="20"/>
          <w:szCs w:val="20"/>
          <w:lang w:val="en-GB"/>
        </w:rPr>
        <w:t xml:space="preserve">notes denominated in Thai Baht amounting to </w:t>
      </w:r>
      <w:r w:rsidR="00677C65" w:rsidRPr="00645D2E">
        <w:rPr>
          <w:rFonts w:ascii="Arial" w:hAnsi="Arial" w:cs="Arial"/>
          <w:color w:val="000000" w:themeColor="text1"/>
          <w:spacing w:val="-8"/>
          <w:sz w:val="20"/>
          <w:szCs w:val="20"/>
          <w:lang w:val="en-GB"/>
        </w:rPr>
        <w:t>Baht</w:t>
      </w:r>
      <w:r w:rsidR="003F000B" w:rsidRPr="00645D2E">
        <w:rPr>
          <w:rFonts w:ascii="Arial" w:hAnsi="Arial" w:cs="Arial"/>
          <w:color w:val="000000" w:themeColor="text1"/>
          <w:spacing w:val="-8"/>
          <w:sz w:val="20"/>
          <w:szCs w:val="20"/>
          <w:lang w:eastAsia="en-GB"/>
        </w:rPr>
        <w:t xml:space="preserve"> </w:t>
      </w:r>
      <w:r w:rsidR="003610BC" w:rsidRPr="00645D2E">
        <w:rPr>
          <w:rFonts w:ascii="Arial" w:hAnsi="Arial" w:cs="Arial"/>
          <w:color w:val="000000" w:themeColor="text1"/>
          <w:spacing w:val="-8"/>
          <w:sz w:val="20"/>
          <w:szCs w:val="20"/>
          <w:lang w:eastAsia="en-GB"/>
        </w:rPr>
        <w:t>74.50</w:t>
      </w:r>
      <w:r w:rsidR="003F000B" w:rsidRPr="00645D2E">
        <w:rPr>
          <w:rFonts w:ascii="Arial" w:hAnsi="Arial" w:cs="Arial"/>
          <w:color w:val="000000" w:themeColor="text1"/>
          <w:spacing w:val="-8"/>
          <w:sz w:val="20"/>
          <w:szCs w:val="20"/>
          <w:lang w:val="en-GB" w:eastAsia="en-GB"/>
        </w:rPr>
        <w:t xml:space="preserve"> </w:t>
      </w:r>
      <w:r w:rsidRPr="00645D2E">
        <w:rPr>
          <w:rFonts w:ascii="Arial" w:hAnsi="Arial" w:cs="Arial"/>
          <w:color w:val="000000" w:themeColor="text1"/>
          <w:spacing w:val="-8"/>
          <w:sz w:val="20"/>
          <w:szCs w:val="20"/>
          <w:lang w:val="en-GB"/>
        </w:rPr>
        <w:t xml:space="preserve">million (as </w:t>
      </w:r>
      <w:proofErr w:type="gramStart"/>
      <w:r w:rsidR="00677C65" w:rsidRPr="00645D2E">
        <w:rPr>
          <w:rFonts w:ascii="Arial" w:hAnsi="Arial" w:cs="Arial"/>
          <w:color w:val="000000" w:themeColor="text1"/>
          <w:spacing w:val="-8"/>
          <w:sz w:val="20"/>
          <w:szCs w:val="20"/>
          <w:lang w:val="en-GB"/>
        </w:rPr>
        <w:t>at</w:t>
      </w:r>
      <w:proofErr w:type="gramEnd"/>
      <w:r w:rsidR="00677C65" w:rsidRPr="00645D2E">
        <w:rPr>
          <w:rFonts w:ascii="Arial" w:hAnsi="Arial" w:cs="Arial"/>
          <w:color w:val="000000" w:themeColor="text1"/>
          <w:spacing w:val="-8"/>
          <w:sz w:val="20"/>
          <w:szCs w:val="20"/>
          <w:lang w:val="en-GB"/>
        </w:rPr>
        <w:t xml:space="preserve"> </w:t>
      </w:r>
      <w:r w:rsidR="00B441C1" w:rsidRPr="00645D2E">
        <w:rPr>
          <w:rFonts w:ascii="Arial" w:hAnsi="Arial" w:cs="Arial"/>
          <w:color w:val="000000" w:themeColor="text1"/>
          <w:spacing w:val="-8"/>
          <w:sz w:val="20"/>
          <w:szCs w:val="20"/>
          <w:lang w:val="en-GB"/>
        </w:rPr>
        <w:t>31</w:t>
      </w:r>
      <w:r w:rsidR="00677C65" w:rsidRPr="00645D2E">
        <w:rPr>
          <w:rFonts w:ascii="Arial" w:hAnsi="Arial" w:cs="Arial"/>
          <w:color w:val="000000" w:themeColor="text1"/>
          <w:spacing w:val="-8"/>
          <w:sz w:val="20"/>
          <w:szCs w:val="20"/>
          <w:lang w:val="en-GB"/>
        </w:rPr>
        <w:t xml:space="preserve"> </w:t>
      </w:r>
      <w:r w:rsidRPr="00645D2E">
        <w:rPr>
          <w:rFonts w:ascii="Arial" w:hAnsi="Arial" w:cs="Arial"/>
          <w:color w:val="000000" w:themeColor="text1"/>
          <w:spacing w:val="-8"/>
          <w:sz w:val="20"/>
          <w:szCs w:val="20"/>
          <w:lang w:val="en-GB"/>
        </w:rPr>
        <w:t xml:space="preserve">December </w:t>
      </w:r>
      <w:r w:rsidR="00B441C1" w:rsidRPr="00645D2E">
        <w:rPr>
          <w:rFonts w:ascii="Arial" w:hAnsi="Arial" w:cs="Arial"/>
          <w:color w:val="000000" w:themeColor="text1"/>
          <w:spacing w:val="-8"/>
          <w:sz w:val="20"/>
          <w:szCs w:val="20"/>
          <w:lang w:val="en-GB"/>
        </w:rPr>
        <w:t>2025</w:t>
      </w:r>
      <w:r w:rsidR="00677C65" w:rsidRPr="00645D2E">
        <w:rPr>
          <w:rFonts w:ascii="Arial" w:hAnsi="Arial" w:cs="Arial"/>
          <w:color w:val="000000" w:themeColor="text1"/>
          <w:spacing w:val="-8"/>
          <w:sz w:val="20"/>
          <w:szCs w:val="20"/>
          <w:lang w:val="en-GB"/>
        </w:rPr>
        <w:t xml:space="preserve">: Baht </w:t>
      </w:r>
      <w:r w:rsidR="00816719" w:rsidRPr="00645D2E">
        <w:rPr>
          <w:rFonts w:ascii="Arial" w:hAnsi="Arial" w:cs="Arial"/>
          <w:color w:val="000000" w:themeColor="text1"/>
          <w:spacing w:val="-8"/>
          <w:sz w:val="20"/>
          <w:szCs w:val="20"/>
          <w:lang w:val="en-GB"/>
        </w:rPr>
        <w:t xml:space="preserve">74.50 </w:t>
      </w:r>
      <w:r w:rsidRPr="00645D2E">
        <w:rPr>
          <w:rFonts w:ascii="Arial" w:hAnsi="Arial" w:cs="Arial"/>
          <w:color w:val="000000" w:themeColor="text1"/>
          <w:spacing w:val="-8"/>
          <w:sz w:val="20"/>
          <w:szCs w:val="20"/>
          <w:lang w:val="en-GB"/>
        </w:rPr>
        <w:t>million)</w:t>
      </w:r>
      <w:r w:rsidRPr="00645D2E">
        <w:rPr>
          <w:rFonts w:ascii="Arial" w:hAnsi="Arial" w:cs="Arial"/>
          <w:color w:val="000000" w:themeColor="text1"/>
          <w:sz w:val="20"/>
          <w:szCs w:val="20"/>
          <w:lang w:val="en-GB"/>
        </w:rPr>
        <w:t xml:space="preserve"> with a fixed interest rate</w:t>
      </w:r>
      <w:r w:rsidR="00290915" w:rsidRPr="00645D2E">
        <w:rPr>
          <w:rFonts w:ascii="Arial" w:hAnsi="Arial" w:cs="Arial"/>
          <w:color w:val="000000" w:themeColor="text1"/>
          <w:sz w:val="20"/>
          <w:szCs w:val="20"/>
          <w:lang w:val="en-GB"/>
        </w:rPr>
        <w:t xml:space="preserve"> per annum</w:t>
      </w:r>
      <w:r w:rsidRPr="00645D2E">
        <w:rPr>
          <w:rFonts w:ascii="Arial" w:hAnsi="Arial" w:cs="Arial"/>
          <w:color w:val="000000" w:themeColor="text1"/>
          <w:sz w:val="20"/>
          <w:szCs w:val="20"/>
          <w:lang w:val="en-GB"/>
        </w:rPr>
        <w:t>. The repayment of principal and interest is due on demand.</w:t>
      </w:r>
    </w:p>
    <w:p w14:paraId="6AA87357" w14:textId="77777777" w:rsidR="00270D7B" w:rsidRPr="00645D2E" w:rsidRDefault="00270D7B" w:rsidP="00501B4B">
      <w:pPr>
        <w:spacing w:after="0" w:line="240" w:lineRule="auto"/>
        <w:ind w:left="540"/>
        <w:jc w:val="both"/>
        <w:rPr>
          <w:rFonts w:ascii="Arial" w:hAnsi="Arial" w:cs="Arial"/>
          <w:color w:val="000000" w:themeColor="text1"/>
          <w:sz w:val="20"/>
          <w:szCs w:val="20"/>
          <w:u w:val="single"/>
          <w:lang w:val="en-GB"/>
        </w:rPr>
      </w:pPr>
    </w:p>
    <w:p w14:paraId="2A517683" w14:textId="6B1DA0A3" w:rsidR="00E034CE" w:rsidRPr="00645D2E" w:rsidRDefault="00E034CE" w:rsidP="00501B4B">
      <w:pPr>
        <w:spacing w:after="0" w:line="240" w:lineRule="auto"/>
        <w:ind w:left="54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u w:val="single"/>
          <w:lang w:val="en-GB"/>
        </w:rPr>
        <w:t>Short-term loans from related parties of the Company</w:t>
      </w:r>
    </w:p>
    <w:p w14:paraId="69992085" w14:textId="77777777" w:rsidR="00E034CE" w:rsidRPr="00645D2E" w:rsidRDefault="00E034CE" w:rsidP="00501B4B">
      <w:pPr>
        <w:spacing w:after="0" w:line="240" w:lineRule="auto"/>
        <w:ind w:left="540"/>
        <w:jc w:val="both"/>
        <w:rPr>
          <w:rFonts w:ascii="Arial" w:hAnsi="Arial" w:cs="Arial"/>
          <w:color w:val="000000" w:themeColor="text1"/>
          <w:sz w:val="20"/>
          <w:szCs w:val="20"/>
          <w:lang w:val="en-GB"/>
        </w:rPr>
      </w:pPr>
    </w:p>
    <w:p w14:paraId="78FE832B" w14:textId="1ADB8984" w:rsidR="00D6155C" w:rsidRPr="00645D2E" w:rsidRDefault="000D4FD3" w:rsidP="00D97B52">
      <w:pPr>
        <w:spacing w:after="0" w:line="240" w:lineRule="auto"/>
        <w:ind w:left="54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As </w:t>
      </w:r>
      <w:proofErr w:type="gramStart"/>
      <w:r w:rsidRPr="00645D2E">
        <w:rPr>
          <w:rFonts w:ascii="Arial" w:hAnsi="Arial" w:cs="Arial"/>
          <w:color w:val="000000" w:themeColor="text1"/>
          <w:sz w:val="20"/>
          <w:szCs w:val="20"/>
          <w:lang w:val="en-GB"/>
        </w:rPr>
        <w:t>at</w:t>
      </w:r>
      <w:proofErr w:type="gram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eastAsia="en-GB"/>
        </w:rPr>
        <w:t>31 March 2026</w:t>
      </w:r>
      <w:r w:rsidRPr="00645D2E">
        <w:rPr>
          <w:rFonts w:ascii="Arial" w:hAnsi="Arial" w:cs="Arial"/>
          <w:color w:val="000000" w:themeColor="text1"/>
          <w:sz w:val="20"/>
          <w:szCs w:val="20"/>
          <w:lang w:val="en-GB"/>
        </w:rPr>
        <w:t xml:space="preserve">, </w:t>
      </w:r>
      <w:r w:rsidR="00165EB9" w:rsidRPr="00645D2E">
        <w:rPr>
          <w:rFonts w:ascii="Arial" w:hAnsi="Arial" w:cs="Arial"/>
          <w:color w:val="000000" w:themeColor="text1"/>
          <w:sz w:val="20"/>
          <w:szCs w:val="20"/>
          <w:lang w:val="en-GB"/>
        </w:rPr>
        <w:t xml:space="preserve">short-term loans from related parties of the </w:t>
      </w:r>
      <w:r w:rsidRPr="00645D2E">
        <w:rPr>
          <w:rFonts w:ascii="Arial" w:hAnsi="Arial" w:cs="Arial"/>
          <w:color w:val="000000" w:themeColor="text1"/>
          <w:sz w:val="20"/>
          <w:szCs w:val="20"/>
          <w:lang w:val="en-GB"/>
        </w:rPr>
        <w:t>C</w:t>
      </w:r>
      <w:r w:rsidR="00165EB9" w:rsidRPr="00645D2E">
        <w:rPr>
          <w:rFonts w:ascii="Arial" w:hAnsi="Arial" w:cs="Arial"/>
          <w:color w:val="000000" w:themeColor="text1"/>
          <w:sz w:val="20"/>
          <w:szCs w:val="20"/>
          <w:lang w:val="en-GB"/>
        </w:rPr>
        <w:t xml:space="preserve">ompany </w:t>
      </w:r>
      <w:r w:rsidRPr="00645D2E">
        <w:rPr>
          <w:rFonts w:ascii="Arial" w:hAnsi="Arial" w:cs="Arial"/>
          <w:color w:val="000000" w:themeColor="text1"/>
          <w:sz w:val="20"/>
          <w:szCs w:val="20"/>
          <w:lang w:val="en-GB"/>
        </w:rPr>
        <w:t>we</w:t>
      </w:r>
      <w:r w:rsidR="00165EB9" w:rsidRPr="00645D2E">
        <w:rPr>
          <w:rFonts w:ascii="Arial" w:hAnsi="Arial" w:cs="Arial"/>
          <w:color w:val="000000" w:themeColor="text1"/>
          <w:sz w:val="20"/>
          <w:szCs w:val="20"/>
          <w:lang w:val="en-GB"/>
        </w:rPr>
        <w:t xml:space="preserve">re unsecured promissory notes denominated in Thai Baht amounting to </w:t>
      </w:r>
      <w:r w:rsidRPr="00645D2E">
        <w:rPr>
          <w:rFonts w:ascii="Arial" w:hAnsi="Arial" w:cs="Arial"/>
          <w:color w:val="000000" w:themeColor="text1"/>
          <w:sz w:val="20"/>
          <w:szCs w:val="20"/>
          <w:lang w:val="en-GB"/>
        </w:rPr>
        <w:t xml:space="preserve">Baht </w:t>
      </w:r>
      <w:r w:rsidR="006F5C18" w:rsidRPr="00645D2E">
        <w:rPr>
          <w:rFonts w:ascii="Arial" w:hAnsi="Arial" w:cs="Arial"/>
          <w:color w:val="000000" w:themeColor="text1"/>
          <w:sz w:val="20"/>
          <w:szCs w:val="20"/>
          <w:lang w:val="en-GB"/>
        </w:rPr>
        <w:t>82.26</w:t>
      </w:r>
      <w:r w:rsidR="003F000B" w:rsidRPr="00645D2E">
        <w:rPr>
          <w:rFonts w:ascii="Arial" w:hAnsi="Arial" w:cs="Arial"/>
          <w:color w:val="000000" w:themeColor="text1"/>
          <w:sz w:val="20"/>
          <w:szCs w:val="20"/>
          <w:lang w:val="en-GB" w:eastAsia="en-GB"/>
        </w:rPr>
        <w:t xml:space="preserve"> </w:t>
      </w:r>
      <w:r w:rsidR="00165EB9" w:rsidRPr="00645D2E">
        <w:rPr>
          <w:rFonts w:ascii="Arial" w:hAnsi="Arial" w:cs="Arial"/>
          <w:color w:val="000000" w:themeColor="text1"/>
          <w:sz w:val="20"/>
          <w:szCs w:val="20"/>
          <w:lang w:val="en-GB"/>
        </w:rPr>
        <w:t xml:space="preserve">million (as </w:t>
      </w:r>
      <w:proofErr w:type="gramStart"/>
      <w:r w:rsidRPr="00645D2E">
        <w:rPr>
          <w:rFonts w:ascii="Arial" w:hAnsi="Arial" w:cs="Arial"/>
          <w:color w:val="000000" w:themeColor="text1"/>
          <w:sz w:val="20"/>
          <w:szCs w:val="20"/>
          <w:lang w:val="en-GB"/>
        </w:rPr>
        <w:t>at</w:t>
      </w:r>
      <w:proofErr w:type="gram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31</w:t>
      </w:r>
      <w:r w:rsidRPr="00645D2E">
        <w:rPr>
          <w:rFonts w:ascii="Arial" w:hAnsi="Arial" w:cs="Arial"/>
          <w:color w:val="000000" w:themeColor="text1"/>
          <w:sz w:val="20"/>
          <w:szCs w:val="20"/>
          <w:lang w:val="en-GB"/>
        </w:rPr>
        <w:t xml:space="preserve"> </w:t>
      </w:r>
      <w:r w:rsidR="00165EB9" w:rsidRPr="00645D2E">
        <w:rPr>
          <w:rFonts w:ascii="Arial" w:hAnsi="Arial" w:cs="Arial"/>
          <w:color w:val="000000" w:themeColor="text1"/>
          <w:sz w:val="20"/>
          <w:szCs w:val="20"/>
          <w:lang w:val="en-GB"/>
        </w:rPr>
        <w:t>December</w:t>
      </w:r>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pacing w:val="-4"/>
          <w:sz w:val="20"/>
          <w:szCs w:val="20"/>
          <w:lang w:val="en-GB"/>
        </w:rPr>
        <w:t>2025</w:t>
      </w:r>
      <w:r w:rsidR="001C266D" w:rsidRPr="00645D2E">
        <w:rPr>
          <w:rFonts w:ascii="Arial" w:hAnsi="Arial" w:cs="Arial"/>
          <w:color w:val="000000" w:themeColor="text1"/>
          <w:spacing w:val="-4"/>
          <w:sz w:val="20"/>
          <w:szCs w:val="20"/>
          <w:lang w:val="en-GB"/>
        </w:rPr>
        <w:t>: Baht</w:t>
      </w:r>
      <w:r w:rsidR="00165EB9" w:rsidRPr="00645D2E">
        <w:rPr>
          <w:rFonts w:ascii="Arial" w:hAnsi="Arial" w:cs="Arial"/>
          <w:color w:val="000000" w:themeColor="text1"/>
          <w:spacing w:val="-4"/>
          <w:sz w:val="20"/>
          <w:szCs w:val="20"/>
          <w:lang w:val="en-GB"/>
        </w:rPr>
        <w:t xml:space="preserve"> </w:t>
      </w:r>
      <w:r w:rsidR="00EB5493" w:rsidRPr="00645D2E">
        <w:rPr>
          <w:rFonts w:ascii="Arial" w:hAnsi="Arial" w:cs="Arial"/>
          <w:color w:val="000000" w:themeColor="text1"/>
          <w:spacing w:val="-4"/>
          <w:sz w:val="20"/>
          <w:szCs w:val="20"/>
          <w:lang w:val="en-GB"/>
        </w:rPr>
        <w:t>82.26</w:t>
      </w:r>
      <w:r w:rsidR="00165EB9" w:rsidRPr="00645D2E">
        <w:rPr>
          <w:rFonts w:ascii="Arial" w:hAnsi="Arial" w:cs="Arial"/>
          <w:color w:val="000000" w:themeColor="text1"/>
          <w:spacing w:val="-4"/>
          <w:sz w:val="20"/>
          <w:szCs w:val="20"/>
          <w:lang w:val="en-GB"/>
        </w:rPr>
        <w:t xml:space="preserve"> million) with a fixed interest rate</w:t>
      </w:r>
      <w:r w:rsidR="00290915" w:rsidRPr="00645D2E">
        <w:rPr>
          <w:rFonts w:ascii="Arial" w:hAnsi="Arial" w:cs="Arial"/>
          <w:color w:val="000000" w:themeColor="text1"/>
          <w:spacing w:val="-4"/>
          <w:sz w:val="20"/>
          <w:szCs w:val="20"/>
          <w:lang w:val="en-GB"/>
        </w:rPr>
        <w:t xml:space="preserve"> per annum</w:t>
      </w:r>
      <w:r w:rsidR="00165EB9" w:rsidRPr="00645D2E">
        <w:rPr>
          <w:rFonts w:ascii="Arial" w:hAnsi="Arial" w:cs="Arial"/>
          <w:color w:val="000000" w:themeColor="text1"/>
          <w:spacing w:val="-4"/>
          <w:sz w:val="20"/>
          <w:szCs w:val="20"/>
          <w:lang w:val="en-GB"/>
        </w:rPr>
        <w:t>. The repayment of principal and interest</w:t>
      </w:r>
      <w:r w:rsidR="00165EB9" w:rsidRPr="00645D2E">
        <w:rPr>
          <w:rFonts w:ascii="Arial" w:hAnsi="Arial" w:cs="Arial"/>
          <w:color w:val="000000" w:themeColor="text1"/>
          <w:sz w:val="20"/>
          <w:szCs w:val="20"/>
          <w:lang w:val="en-GB"/>
        </w:rPr>
        <w:t xml:space="preserve"> is due </w:t>
      </w:r>
      <w:r w:rsidR="00295BE8" w:rsidRPr="00645D2E">
        <w:rPr>
          <w:rFonts w:ascii="Arial" w:hAnsi="Arial" w:cs="Arial"/>
          <w:color w:val="000000" w:themeColor="text1"/>
          <w:sz w:val="20"/>
          <w:szCs w:val="20"/>
          <w:lang w:val="en-GB"/>
        </w:rPr>
        <w:t>on</w:t>
      </w:r>
      <w:r w:rsidR="00165EB9" w:rsidRPr="00645D2E">
        <w:rPr>
          <w:rFonts w:ascii="Arial" w:hAnsi="Arial" w:cs="Arial"/>
          <w:color w:val="000000" w:themeColor="text1"/>
          <w:sz w:val="20"/>
          <w:szCs w:val="20"/>
          <w:lang w:val="en-GB"/>
        </w:rPr>
        <w:t xml:space="preserve"> demand.</w:t>
      </w:r>
    </w:p>
    <w:p w14:paraId="6FA0E4A1" w14:textId="77777777" w:rsidR="00165EB9" w:rsidRPr="00645D2E" w:rsidRDefault="00165EB9" w:rsidP="00501B4B">
      <w:pPr>
        <w:spacing w:after="0" w:line="240" w:lineRule="auto"/>
        <w:ind w:left="540"/>
        <w:jc w:val="both"/>
        <w:rPr>
          <w:rFonts w:ascii="Arial" w:hAnsi="Arial" w:cs="Arial"/>
          <w:color w:val="000000" w:themeColor="text1"/>
          <w:sz w:val="20"/>
          <w:szCs w:val="20"/>
          <w:lang w:val="en-GB"/>
        </w:rPr>
      </w:pPr>
    </w:p>
    <w:p w14:paraId="1FC08C47" w14:textId="53CBFAE4" w:rsidR="00165EB9" w:rsidRPr="00645D2E" w:rsidRDefault="00165EB9" w:rsidP="00501B4B">
      <w:pPr>
        <w:spacing w:after="0" w:line="240" w:lineRule="auto"/>
        <w:ind w:left="540"/>
        <w:jc w:val="both"/>
        <w:rPr>
          <w:rFonts w:ascii="Arial" w:hAnsi="Arial" w:cs="Arial"/>
          <w:b/>
          <w:bCs/>
          <w:color w:val="000000" w:themeColor="text1"/>
          <w:spacing w:val="-2"/>
          <w:sz w:val="20"/>
          <w:szCs w:val="20"/>
        </w:rPr>
      </w:pPr>
      <w:r w:rsidRPr="00645D2E">
        <w:rPr>
          <w:rFonts w:ascii="Arial" w:hAnsi="Arial" w:cs="Arial"/>
          <w:b/>
          <w:bCs/>
          <w:color w:val="000000" w:themeColor="text1"/>
          <w:spacing w:val="-2"/>
          <w:sz w:val="20"/>
          <w:szCs w:val="20"/>
        </w:rPr>
        <w:t>Long-term loan from related parties</w:t>
      </w:r>
    </w:p>
    <w:p w14:paraId="1C54ED2C" w14:textId="77777777" w:rsidR="000D790B" w:rsidRPr="00645D2E" w:rsidRDefault="000D790B" w:rsidP="00501B4B">
      <w:pPr>
        <w:spacing w:after="0" w:line="240" w:lineRule="auto"/>
        <w:ind w:left="540"/>
        <w:jc w:val="both"/>
        <w:rPr>
          <w:rFonts w:ascii="Arial" w:hAnsi="Arial" w:cs="Arial"/>
          <w:b/>
          <w:bCs/>
          <w:color w:val="000000" w:themeColor="text1"/>
          <w:spacing w:val="-2"/>
          <w:sz w:val="20"/>
          <w:szCs w:val="20"/>
        </w:rPr>
      </w:pPr>
    </w:p>
    <w:p w14:paraId="15B59457" w14:textId="4860DD62" w:rsidR="000D790B" w:rsidRPr="00645D2E" w:rsidRDefault="000D790B" w:rsidP="00501B4B">
      <w:pPr>
        <w:spacing w:after="0" w:line="240" w:lineRule="auto"/>
        <w:ind w:left="540"/>
        <w:jc w:val="both"/>
        <w:rPr>
          <w:rFonts w:ascii="Arial" w:hAnsi="Arial" w:cs="Arial"/>
          <w:b/>
          <w:bCs/>
          <w:color w:val="000000" w:themeColor="text1"/>
          <w:spacing w:val="-2"/>
          <w:sz w:val="20"/>
          <w:szCs w:val="20"/>
        </w:rPr>
      </w:pPr>
      <w:r w:rsidRPr="00645D2E">
        <w:rPr>
          <w:rFonts w:ascii="Arial" w:hAnsi="Arial" w:cs="Arial"/>
          <w:color w:val="000000" w:themeColor="text1"/>
          <w:sz w:val="20"/>
          <w:szCs w:val="20"/>
          <w:lang w:val="en-GB"/>
        </w:rPr>
        <w:t>The movements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 from related parties can be analysed as follows</w:t>
      </w:r>
      <w:r w:rsidRPr="00645D2E">
        <w:rPr>
          <w:rFonts w:ascii="Arial" w:hAnsi="Arial" w:cs="Arial"/>
          <w:color w:val="000000" w:themeColor="text1"/>
          <w:sz w:val="20"/>
          <w:szCs w:val="20"/>
          <w:cs/>
          <w:lang w:val="en-GB"/>
        </w:rPr>
        <w:t>:</w:t>
      </w:r>
    </w:p>
    <w:p w14:paraId="73AC8A0E" w14:textId="77777777" w:rsidR="006B5B9A" w:rsidRPr="00645D2E" w:rsidRDefault="006B5B9A" w:rsidP="00501B4B">
      <w:pPr>
        <w:spacing w:after="0" w:line="240" w:lineRule="auto"/>
        <w:ind w:left="540"/>
        <w:jc w:val="both"/>
        <w:rPr>
          <w:rFonts w:ascii="Arial" w:hAnsi="Arial" w:cs="Arial"/>
          <w:b/>
          <w:bCs/>
          <w:color w:val="000000" w:themeColor="text1"/>
          <w:spacing w:val="-2"/>
          <w:sz w:val="20"/>
          <w:szCs w:val="20"/>
        </w:rPr>
      </w:pPr>
    </w:p>
    <w:tbl>
      <w:tblPr>
        <w:tblW w:w="4652" w:type="pct"/>
        <w:tblInd w:w="558" w:type="dxa"/>
        <w:tblLook w:val="0000" w:firstRow="0" w:lastRow="0" w:firstColumn="0" w:lastColumn="0" w:noHBand="0" w:noVBand="0"/>
      </w:tblPr>
      <w:tblGrid>
        <w:gridCol w:w="6121"/>
        <w:gridCol w:w="1440"/>
        <w:gridCol w:w="1440"/>
      </w:tblGrid>
      <w:tr w:rsidR="006B5B9A" w:rsidRPr="00645D2E" w14:paraId="5AEE1F9E" w14:textId="77777777" w:rsidTr="173AC92C">
        <w:tc>
          <w:tcPr>
            <w:tcW w:w="3400" w:type="pct"/>
          </w:tcPr>
          <w:p w14:paraId="2C24E8EE"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Pr>
          <w:p w14:paraId="1F08AA5C" w14:textId="77777777" w:rsidR="006B5B9A" w:rsidRPr="00645D2E" w:rsidRDefault="006B5B9A"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2A7C523B" w14:textId="033EF2AB"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800" w:type="pct"/>
          </w:tcPr>
          <w:p w14:paraId="7E6B6DDB" w14:textId="77777777"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7A62753F" w14:textId="20F0398E"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w:t>
            </w:r>
          </w:p>
          <w:p w14:paraId="2E38FA7B" w14:textId="77777777"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information</w:t>
            </w:r>
          </w:p>
        </w:tc>
      </w:tr>
      <w:tr w:rsidR="006B5B9A" w:rsidRPr="00645D2E" w14:paraId="0FDFF510" w14:textId="77777777" w:rsidTr="173AC92C">
        <w:tc>
          <w:tcPr>
            <w:tcW w:w="3400" w:type="pct"/>
          </w:tcPr>
          <w:p w14:paraId="7C3FCF8E"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bottom w:val="single" w:sz="4" w:space="0" w:color="auto"/>
            </w:tcBorders>
          </w:tcPr>
          <w:p w14:paraId="370A6EA7" w14:textId="6CD9110C" w:rsidR="006B5B9A" w:rsidRPr="00645D2E" w:rsidRDefault="006B5B9A"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00" w:type="pct"/>
            <w:tcBorders>
              <w:bottom w:val="single" w:sz="4" w:space="0" w:color="auto"/>
            </w:tcBorders>
          </w:tcPr>
          <w:p w14:paraId="2643BE15" w14:textId="54F0A4FC" w:rsidR="006B5B9A" w:rsidRPr="00645D2E" w:rsidRDefault="006B5B9A"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6B5B9A" w:rsidRPr="00645D2E" w14:paraId="37D3CFDB" w14:textId="77777777" w:rsidTr="173AC92C">
        <w:tc>
          <w:tcPr>
            <w:tcW w:w="3400" w:type="pct"/>
          </w:tcPr>
          <w:p w14:paraId="1DC91A97"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470DDA0A"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79727A89"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r>
      <w:tr w:rsidR="006B5B9A" w:rsidRPr="00645D2E" w14:paraId="05CADF2C" w14:textId="77777777" w:rsidTr="173AC92C">
        <w:trPr>
          <w:trHeight w:val="80"/>
        </w:trPr>
        <w:tc>
          <w:tcPr>
            <w:tcW w:w="3400" w:type="pct"/>
          </w:tcPr>
          <w:p w14:paraId="53D9E896" w14:textId="43478899" w:rsidR="006B5B9A" w:rsidRPr="00645D2E" w:rsidRDefault="006B5B9A" w:rsidP="00501B4B">
            <w:pPr>
              <w:spacing w:after="0" w:line="240" w:lineRule="auto"/>
              <w:ind w:left="-15"/>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B441C1" w:rsidRPr="00645D2E">
              <w:rPr>
                <w:rFonts w:ascii="Arial" w:hAnsi="Arial" w:cs="Arial"/>
                <w:b/>
                <w:bCs/>
                <w:color w:val="000000" w:themeColor="text1"/>
                <w:sz w:val="20"/>
                <w:szCs w:val="20"/>
                <w:lang w:val="en-GB"/>
              </w:rPr>
              <w:t>three-month period ended 31 March 2026</w:t>
            </w:r>
          </w:p>
        </w:tc>
        <w:tc>
          <w:tcPr>
            <w:tcW w:w="800" w:type="pct"/>
          </w:tcPr>
          <w:p w14:paraId="69BCAF23" w14:textId="30294505"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Pr>
          <w:p w14:paraId="0697BA18" w14:textId="04FCAA25"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r>
      <w:tr w:rsidR="00971C17" w:rsidRPr="00645D2E" w14:paraId="5FC4C351" w14:textId="77777777" w:rsidTr="173AC92C">
        <w:tc>
          <w:tcPr>
            <w:tcW w:w="3400" w:type="pct"/>
          </w:tcPr>
          <w:p w14:paraId="52E05427" w14:textId="27A416CF" w:rsidR="00971C17" w:rsidRPr="00645D2E" w:rsidRDefault="00971C17" w:rsidP="00971C17">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256F1B" w:rsidRPr="00645D2E">
              <w:rPr>
                <w:rFonts w:ascii="Arial" w:hAnsi="Arial" w:cs="Arial"/>
                <w:color w:val="000000" w:themeColor="text1"/>
                <w:sz w:val="20"/>
                <w:szCs w:val="20"/>
                <w:lang w:val="en-GB"/>
              </w:rPr>
              <w:t>amount</w:t>
            </w:r>
          </w:p>
        </w:tc>
        <w:tc>
          <w:tcPr>
            <w:tcW w:w="800" w:type="pct"/>
          </w:tcPr>
          <w:p w14:paraId="03094CB7" w14:textId="3D67A23F" w:rsidR="00971C17" w:rsidRPr="00645D2E" w:rsidRDefault="00C7584F" w:rsidP="00971C17">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43,053</w:t>
            </w:r>
          </w:p>
        </w:tc>
        <w:tc>
          <w:tcPr>
            <w:tcW w:w="800" w:type="pct"/>
          </w:tcPr>
          <w:p w14:paraId="16D0B537" w14:textId="1E4E3F71" w:rsidR="00971C17" w:rsidRPr="00645D2E" w:rsidRDefault="00CF5711" w:rsidP="00971C1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themeColor="text1"/>
                <w:sz w:val="20"/>
                <w:szCs w:val="20"/>
                <w:lang w:val="en-GB"/>
              </w:rPr>
            </w:pPr>
            <w:r w:rsidRPr="00645D2E">
              <w:rPr>
                <w:rFonts w:eastAsia="Times New Roman" w:cs="Arial"/>
                <w:color w:val="000000" w:themeColor="text1"/>
                <w:sz w:val="20"/>
                <w:szCs w:val="20"/>
                <w:lang w:val="en-GB"/>
              </w:rPr>
              <w:t>-</w:t>
            </w:r>
          </w:p>
        </w:tc>
      </w:tr>
      <w:tr w:rsidR="006B5B9A" w:rsidRPr="00645D2E" w14:paraId="3CB88B7E" w14:textId="77777777" w:rsidTr="173AC92C">
        <w:tc>
          <w:tcPr>
            <w:tcW w:w="3400" w:type="pct"/>
          </w:tcPr>
          <w:p w14:paraId="1A85DE15" w14:textId="77777777" w:rsidR="006B5B9A" w:rsidRPr="00645D2E" w:rsidRDefault="006B5B9A" w:rsidP="00501B4B">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800" w:type="pct"/>
          </w:tcPr>
          <w:p w14:paraId="1CA59570" w14:textId="5470EB64"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vAlign w:val="bottom"/>
          </w:tcPr>
          <w:p w14:paraId="176299F2" w14:textId="4BFA17D4" w:rsidR="006B5B9A" w:rsidRPr="00645D2E" w:rsidRDefault="006B5B9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6B5B9A" w:rsidRPr="00645D2E" w14:paraId="1E44F9F2" w14:textId="77777777" w:rsidTr="173AC92C">
        <w:tc>
          <w:tcPr>
            <w:tcW w:w="3400" w:type="pct"/>
          </w:tcPr>
          <w:p w14:paraId="067C3AC9" w14:textId="7812EA04" w:rsidR="006B5B9A" w:rsidRPr="00645D2E" w:rsidRDefault="006B5B9A" w:rsidP="00501B4B">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Loan repayments during the period </w:t>
            </w:r>
          </w:p>
        </w:tc>
        <w:tc>
          <w:tcPr>
            <w:tcW w:w="800" w:type="pct"/>
            <w:tcBorders>
              <w:bottom w:val="single" w:sz="4" w:space="0" w:color="auto"/>
            </w:tcBorders>
          </w:tcPr>
          <w:p w14:paraId="66E7DC07" w14:textId="332FCED8" w:rsidR="006B5B9A" w:rsidRPr="00645D2E" w:rsidRDefault="00C87A4B" w:rsidP="00501B4B">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(11,600)</w:t>
            </w:r>
          </w:p>
        </w:tc>
        <w:tc>
          <w:tcPr>
            <w:tcW w:w="800" w:type="pct"/>
            <w:tcBorders>
              <w:bottom w:val="single" w:sz="4" w:space="0" w:color="auto"/>
            </w:tcBorders>
            <w:vAlign w:val="bottom"/>
          </w:tcPr>
          <w:p w14:paraId="67F0DC6C" w14:textId="76B49385" w:rsidR="006B5B9A" w:rsidRPr="00645D2E" w:rsidRDefault="00CF5711" w:rsidP="00501B4B">
            <w:pPr>
              <w:tabs>
                <w:tab w:val="left" w:pos="124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6B5B9A" w:rsidRPr="00645D2E" w14:paraId="37F1B732" w14:textId="77777777" w:rsidTr="173AC92C">
        <w:tc>
          <w:tcPr>
            <w:tcW w:w="3400" w:type="pct"/>
          </w:tcPr>
          <w:p w14:paraId="5735832B"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3AF5E2AF"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06063A28"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r>
      <w:tr w:rsidR="006B5B9A" w:rsidRPr="00645D2E" w14:paraId="5662463B" w14:textId="77777777" w:rsidTr="173AC92C">
        <w:tc>
          <w:tcPr>
            <w:tcW w:w="3400" w:type="pct"/>
          </w:tcPr>
          <w:p w14:paraId="4F0DC883" w14:textId="2A3A252B" w:rsidR="006B5B9A" w:rsidRPr="00645D2E" w:rsidRDefault="006B5B9A" w:rsidP="00501B4B">
            <w:pPr>
              <w:spacing w:after="0" w:line="240" w:lineRule="auto"/>
              <w:ind w:left="-15"/>
              <w:jc w:val="both"/>
              <w:rPr>
                <w:rFonts w:ascii="Arial" w:hAnsi="Arial" w:cs="Arial"/>
                <w:color w:val="000000" w:themeColor="text1"/>
                <w:sz w:val="20"/>
                <w:szCs w:val="20"/>
              </w:rPr>
            </w:pPr>
            <w:r w:rsidRPr="00645D2E">
              <w:rPr>
                <w:rFonts w:ascii="Arial" w:hAnsi="Arial" w:cs="Arial"/>
                <w:color w:val="000000" w:themeColor="text1"/>
                <w:sz w:val="20"/>
                <w:szCs w:val="20"/>
                <w:lang w:val="en-GB"/>
              </w:rPr>
              <w:t xml:space="preserve">Closing </w:t>
            </w:r>
            <w:r w:rsidRPr="00645D2E">
              <w:rPr>
                <w:rFonts w:ascii="Arial" w:hAnsi="Arial" w:cs="Arial"/>
                <w:color w:val="000000" w:themeColor="text1"/>
                <w:sz w:val="20"/>
                <w:szCs w:val="20"/>
              </w:rPr>
              <w:t xml:space="preserve">net book </w:t>
            </w:r>
            <w:r w:rsidR="00256F1B" w:rsidRPr="00645D2E">
              <w:rPr>
                <w:rFonts w:ascii="Arial" w:hAnsi="Arial" w:cs="Arial"/>
                <w:color w:val="000000" w:themeColor="text1"/>
                <w:sz w:val="20"/>
                <w:szCs w:val="20"/>
                <w:lang w:val="en-GB"/>
              </w:rPr>
              <w:t>amount</w:t>
            </w:r>
          </w:p>
        </w:tc>
        <w:tc>
          <w:tcPr>
            <w:tcW w:w="800" w:type="pct"/>
          </w:tcPr>
          <w:p w14:paraId="5ED23124" w14:textId="25577258" w:rsidR="006B5B9A" w:rsidRPr="00645D2E" w:rsidRDefault="00855440" w:rsidP="00501B4B">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31,453</w:t>
            </w:r>
          </w:p>
        </w:tc>
        <w:tc>
          <w:tcPr>
            <w:tcW w:w="800" w:type="pct"/>
            <w:vAlign w:val="bottom"/>
          </w:tcPr>
          <w:p w14:paraId="40B40CF7" w14:textId="1659B631" w:rsidR="006B5B9A" w:rsidRPr="00645D2E" w:rsidRDefault="00CF5711" w:rsidP="00501B4B">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AF456E" w:rsidRPr="00645D2E" w14:paraId="371D3A41" w14:textId="77777777" w:rsidTr="173AC92C">
        <w:tc>
          <w:tcPr>
            <w:tcW w:w="3400" w:type="pct"/>
          </w:tcPr>
          <w:p w14:paraId="132D31DC" w14:textId="39D86AEE" w:rsidR="00AF456E" w:rsidRPr="00645D2E" w:rsidRDefault="00AF456E" w:rsidP="00AF456E">
            <w:pPr>
              <w:spacing w:after="0" w:line="240" w:lineRule="auto"/>
              <w:ind w:left="-15"/>
              <w:jc w:val="both"/>
              <w:rPr>
                <w:rFonts w:ascii="Arial" w:hAnsi="Arial" w:cs="Arial"/>
                <w:color w:val="000000" w:themeColor="text1"/>
                <w:sz w:val="20"/>
                <w:szCs w:val="20"/>
                <w:lang w:val="en-GB"/>
              </w:rPr>
            </w:pPr>
            <w:proofErr w:type="gramStart"/>
            <w:r w:rsidRPr="00645D2E">
              <w:rPr>
                <w:rFonts w:ascii="Arial" w:hAnsi="Arial" w:cs="Arial"/>
                <w:color w:val="000000" w:themeColor="text1"/>
                <w:sz w:val="20"/>
                <w:szCs w:val="20"/>
                <w:u w:val="single"/>
                <w:lang w:val="en-GB"/>
              </w:rPr>
              <w:t>Less</w:t>
            </w:r>
            <w:r w:rsidRPr="00645D2E">
              <w:rPr>
                <w:rFonts w:ascii="Arial" w:hAnsi="Arial" w:cs="Arial"/>
                <w:color w:val="000000" w:themeColor="text1"/>
                <w:sz w:val="20"/>
                <w:szCs w:val="20"/>
                <w:lang w:val="en-GB"/>
              </w:rPr>
              <w:t xml:space="preserve">  Current</w:t>
            </w:r>
            <w:proofErr w:type="gramEnd"/>
            <w:r w:rsidRPr="00645D2E">
              <w:rPr>
                <w:rFonts w:ascii="Arial" w:hAnsi="Arial" w:cs="Arial"/>
                <w:color w:val="000000" w:themeColor="text1"/>
                <w:sz w:val="20"/>
                <w:szCs w:val="20"/>
                <w:lang w:val="en-GB"/>
              </w:rPr>
              <w:t xml:space="preserve"> portion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related parties</w:t>
            </w:r>
          </w:p>
        </w:tc>
        <w:tc>
          <w:tcPr>
            <w:tcW w:w="800" w:type="pct"/>
            <w:tcBorders>
              <w:bottom w:val="single" w:sz="4" w:space="0" w:color="auto"/>
            </w:tcBorders>
          </w:tcPr>
          <w:p w14:paraId="47DE7207" w14:textId="2DE36698" w:rsidR="00AF456E" w:rsidRPr="00645D2E" w:rsidRDefault="008510B3" w:rsidP="00AF456E">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(31,453)</w:t>
            </w:r>
          </w:p>
        </w:tc>
        <w:tc>
          <w:tcPr>
            <w:tcW w:w="800" w:type="pct"/>
            <w:tcBorders>
              <w:bottom w:val="single" w:sz="4" w:space="0" w:color="auto"/>
            </w:tcBorders>
            <w:vAlign w:val="bottom"/>
          </w:tcPr>
          <w:p w14:paraId="3BC95DB8" w14:textId="55A3B6AE" w:rsidR="00AF456E" w:rsidRPr="00645D2E" w:rsidRDefault="00CF5711" w:rsidP="00AF456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6B5B9A" w:rsidRPr="00645D2E" w14:paraId="697F9CE4" w14:textId="77777777" w:rsidTr="173AC92C">
        <w:tc>
          <w:tcPr>
            <w:tcW w:w="3400" w:type="pct"/>
          </w:tcPr>
          <w:p w14:paraId="7750A45B"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6BBE219B"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781C1C89"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r>
      <w:tr w:rsidR="006B5B9A" w:rsidRPr="00645D2E" w14:paraId="00689E8A" w14:textId="77777777" w:rsidTr="173AC92C">
        <w:tc>
          <w:tcPr>
            <w:tcW w:w="3400" w:type="pct"/>
          </w:tcPr>
          <w:p w14:paraId="5FB2D109" w14:textId="76EF557D" w:rsidR="006B5B9A" w:rsidRPr="00645D2E" w:rsidRDefault="006B5B9A" w:rsidP="00501B4B">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related parties, net</w:t>
            </w:r>
          </w:p>
        </w:tc>
        <w:tc>
          <w:tcPr>
            <w:tcW w:w="800" w:type="pct"/>
            <w:tcBorders>
              <w:bottom w:val="single" w:sz="4" w:space="0" w:color="auto"/>
            </w:tcBorders>
          </w:tcPr>
          <w:p w14:paraId="6A0A29EC" w14:textId="7DAA6FA8" w:rsidR="006B5B9A" w:rsidRPr="00645D2E" w:rsidRDefault="00165EF9" w:rsidP="00501B4B">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800" w:type="pct"/>
            <w:tcBorders>
              <w:bottom w:val="single" w:sz="4" w:space="0" w:color="auto"/>
            </w:tcBorders>
            <w:vAlign w:val="bottom"/>
          </w:tcPr>
          <w:p w14:paraId="22F732E7" w14:textId="69518A49" w:rsidR="006B5B9A" w:rsidRPr="00645D2E" w:rsidRDefault="00CF5711"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3A84206E" w14:textId="77777777" w:rsidR="00E034CE" w:rsidRPr="00645D2E" w:rsidRDefault="00E034CE" w:rsidP="00501B4B">
      <w:pPr>
        <w:spacing w:after="0" w:line="240" w:lineRule="auto"/>
        <w:ind w:left="540"/>
        <w:jc w:val="both"/>
        <w:rPr>
          <w:rFonts w:ascii="Arial" w:hAnsi="Arial" w:cs="Arial"/>
          <w:color w:val="000000" w:themeColor="text1"/>
          <w:sz w:val="20"/>
          <w:szCs w:val="20"/>
          <w:lang w:val="en-GB"/>
        </w:rPr>
      </w:pPr>
    </w:p>
    <w:p w14:paraId="3D3DC7CC" w14:textId="7D1AA2BE" w:rsidR="003E5585" w:rsidRPr="00645D2E" w:rsidRDefault="006B5B9A" w:rsidP="00501B4B">
      <w:pPr>
        <w:spacing w:after="0" w:line="240" w:lineRule="auto"/>
        <w:ind w:left="540"/>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 xml:space="preserve">As </w:t>
      </w:r>
      <w:r w:rsidR="00B441C1" w:rsidRPr="00645D2E">
        <w:rPr>
          <w:rFonts w:ascii="Arial" w:hAnsi="Arial" w:cs="Arial"/>
          <w:color w:val="000000" w:themeColor="text1"/>
          <w:spacing w:val="-4"/>
          <w:sz w:val="20"/>
          <w:szCs w:val="20"/>
          <w:lang w:val="en-GB" w:eastAsia="en-GB"/>
        </w:rPr>
        <w:t>31 March 2026</w:t>
      </w:r>
      <w:r w:rsidRPr="00645D2E">
        <w:rPr>
          <w:rFonts w:ascii="Arial" w:hAnsi="Arial" w:cs="Arial"/>
          <w:color w:val="000000" w:themeColor="text1"/>
          <w:spacing w:val="-4"/>
          <w:sz w:val="20"/>
          <w:szCs w:val="20"/>
          <w:lang w:val="en-GB"/>
        </w:rPr>
        <w:t xml:space="preserve">, long-term loans from related parties </w:t>
      </w:r>
      <w:r w:rsidR="008C7F95" w:rsidRPr="00645D2E">
        <w:rPr>
          <w:rFonts w:ascii="Arial" w:hAnsi="Arial" w:cs="Arial"/>
          <w:color w:val="000000" w:themeColor="text1"/>
          <w:spacing w:val="-4"/>
          <w:sz w:val="20"/>
          <w:szCs w:val="20"/>
          <w:lang w:val="en-GB"/>
        </w:rPr>
        <w:t>were</w:t>
      </w:r>
      <w:r w:rsidRPr="00645D2E">
        <w:rPr>
          <w:rFonts w:ascii="Arial" w:hAnsi="Arial" w:cs="Arial"/>
          <w:color w:val="000000" w:themeColor="text1"/>
          <w:spacing w:val="-4"/>
          <w:sz w:val="20"/>
          <w:szCs w:val="20"/>
          <w:lang w:val="en-GB"/>
        </w:rPr>
        <w:t xml:space="preserve"> unsecured loans denominated in Thai Baht</w:t>
      </w:r>
      <w:r w:rsidRPr="00645D2E">
        <w:rPr>
          <w:rFonts w:ascii="Arial" w:hAnsi="Arial" w:cs="Arial"/>
          <w:color w:val="000000" w:themeColor="text1"/>
          <w:sz w:val="20"/>
          <w:szCs w:val="20"/>
          <w:lang w:val="en-GB"/>
        </w:rPr>
        <w:t xml:space="preserve"> amounting to</w:t>
      </w:r>
      <w:r w:rsidR="005A0C65" w:rsidRPr="00645D2E">
        <w:rPr>
          <w:rFonts w:ascii="Arial" w:hAnsi="Arial" w:cs="Arial"/>
          <w:color w:val="000000" w:themeColor="text1"/>
          <w:sz w:val="20"/>
          <w:szCs w:val="20"/>
          <w:lang w:val="en-GB"/>
        </w:rPr>
        <w:t xml:space="preserve"> Baht</w:t>
      </w:r>
      <w:r w:rsidRPr="00645D2E">
        <w:rPr>
          <w:rFonts w:ascii="Arial" w:hAnsi="Arial" w:cs="Arial"/>
          <w:color w:val="000000" w:themeColor="text1"/>
          <w:sz w:val="20"/>
          <w:szCs w:val="20"/>
          <w:lang w:val="en-GB"/>
        </w:rPr>
        <w:t xml:space="preserve"> </w:t>
      </w:r>
      <w:r w:rsidR="00B333FC" w:rsidRPr="00645D2E">
        <w:rPr>
          <w:rFonts w:ascii="Arial" w:hAnsi="Arial" w:cs="Arial"/>
          <w:color w:val="000000" w:themeColor="text1"/>
          <w:sz w:val="20"/>
          <w:szCs w:val="20"/>
          <w:lang w:val="en-GB"/>
        </w:rPr>
        <w:t>31.45</w:t>
      </w:r>
      <w:r w:rsidRPr="00645D2E">
        <w:rPr>
          <w:rFonts w:ascii="Arial" w:hAnsi="Arial" w:cs="Arial"/>
          <w:color w:val="000000" w:themeColor="text1"/>
          <w:sz w:val="20"/>
          <w:szCs w:val="20"/>
          <w:lang w:val="en-GB"/>
        </w:rPr>
        <w:t xml:space="preserve"> million</w:t>
      </w:r>
      <w:r w:rsidR="005A0C65"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 xml:space="preserve">(as </w:t>
      </w:r>
      <w:proofErr w:type="gramStart"/>
      <w:r w:rsidR="005A0C65" w:rsidRPr="00645D2E">
        <w:rPr>
          <w:rFonts w:ascii="Arial" w:hAnsi="Arial" w:cs="Arial"/>
          <w:color w:val="000000" w:themeColor="text1"/>
          <w:sz w:val="20"/>
          <w:szCs w:val="20"/>
          <w:lang w:val="en-GB"/>
        </w:rPr>
        <w:t>at</w:t>
      </w:r>
      <w:proofErr w:type="gramEnd"/>
      <w:r w:rsidR="005A0C65"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31</w:t>
      </w:r>
      <w:r w:rsidRPr="00645D2E">
        <w:rPr>
          <w:rFonts w:ascii="Arial" w:hAnsi="Arial" w:cs="Arial"/>
          <w:color w:val="000000" w:themeColor="text1"/>
          <w:sz w:val="20"/>
          <w:szCs w:val="20"/>
          <w:lang w:val="en-GB"/>
        </w:rPr>
        <w:t xml:space="preserve"> December </w:t>
      </w:r>
      <w:r w:rsidR="00B441C1" w:rsidRPr="00645D2E">
        <w:rPr>
          <w:rFonts w:ascii="Arial" w:hAnsi="Arial" w:cs="Arial"/>
          <w:color w:val="000000" w:themeColor="text1"/>
          <w:sz w:val="20"/>
          <w:szCs w:val="20"/>
          <w:lang w:val="en-GB"/>
        </w:rPr>
        <w:t>2025</w:t>
      </w:r>
      <w:r w:rsidR="005A0C65" w:rsidRPr="00645D2E">
        <w:rPr>
          <w:rFonts w:ascii="Arial" w:hAnsi="Arial" w:cs="Arial"/>
          <w:color w:val="000000" w:themeColor="text1"/>
          <w:sz w:val="20"/>
          <w:szCs w:val="20"/>
          <w:lang w:val="en-GB"/>
        </w:rPr>
        <w:t xml:space="preserve">: Baht </w:t>
      </w:r>
      <w:r w:rsidR="00565E8D" w:rsidRPr="00645D2E">
        <w:rPr>
          <w:rFonts w:ascii="Arial" w:hAnsi="Arial" w:cs="Arial"/>
          <w:color w:val="000000" w:themeColor="text1"/>
          <w:sz w:val="20"/>
          <w:szCs w:val="20"/>
          <w:lang w:val="en-GB"/>
        </w:rPr>
        <w:t>43.05</w:t>
      </w:r>
      <w:r w:rsidRPr="00645D2E">
        <w:rPr>
          <w:rFonts w:ascii="Arial" w:hAnsi="Arial" w:cs="Arial"/>
          <w:color w:val="000000" w:themeColor="text1"/>
          <w:sz w:val="20"/>
          <w:szCs w:val="20"/>
          <w:lang w:val="en-GB"/>
        </w:rPr>
        <w:t xml:space="preserve"> millio</w:t>
      </w:r>
      <w:r w:rsidR="005A0C65" w:rsidRPr="00645D2E">
        <w:rPr>
          <w:rFonts w:ascii="Arial" w:hAnsi="Arial" w:cs="Arial"/>
          <w:color w:val="000000" w:themeColor="text1"/>
          <w:sz w:val="20"/>
          <w:szCs w:val="20"/>
          <w:lang w:val="en-GB"/>
        </w:rPr>
        <w:t>n</w:t>
      </w:r>
      <w:r w:rsidRPr="00645D2E">
        <w:rPr>
          <w:rFonts w:ascii="Arial" w:hAnsi="Arial" w:cs="Arial"/>
          <w:color w:val="000000" w:themeColor="text1"/>
          <w:sz w:val="20"/>
          <w:szCs w:val="20"/>
          <w:lang w:val="en-GB"/>
        </w:rPr>
        <w:t>)</w:t>
      </w:r>
      <w:r w:rsidR="005A0C65"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with</w:t>
      </w:r>
      <w:r w:rsidR="00414407"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a fixed interest rate</w:t>
      </w:r>
      <w:r w:rsidR="005A0C65" w:rsidRPr="00645D2E">
        <w:rPr>
          <w:rFonts w:ascii="Arial" w:hAnsi="Arial" w:cs="Arial"/>
          <w:color w:val="000000" w:themeColor="text1"/>
          <w:sz w:val="20"/>
          <w:szCs w:val="20"/>
          <w:lang w:val="en-GB"/>
        </w:rPr>
        <w:t xml:space="preserve"> per annum</w:t>
      </w:r>
      <w:r w:rsidRPr="00645D2E">
        <w:rPr>
          <w:rFonts w:ascii="Arial" w:hAnsi="Arial" w:cs="Arial"/>
          <w:color w:val="000000" w:themeColor="text1"/>
          <w:sz w:val="20"/>
          <w:szCs w:val="20"/>
          <w:lang w:val="en-GB"/>
        </w:rPr>
        <w:t>. The repayment of principal and interest is due on demand.</w:t>
      </w:r>
    </w:p>
    <w:p w14:paraId="01E2613E" w14:textId="77777777" w:rsidR="003E5585" w:rsidRPr="00645D2E" w:rsidRDefault="003E5585">
      <w:pPr>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0BCFFB61" w14:textId="77777777" w:rsidR="006B5B9A" w:rsidRPr="00645D2E" w:rsidRDefault="006B5B9A" w:rsidP="00501B4B">
      <w:pPr>
        <w:spacing w:after="0" w:line="240" w:lineRule="auto"/>
        <w:ind w:left="540"/>
        <w:jc w:val="both"/>
        <w:rPr>
          <w:rFonts w:ascii="Arial" w:hAnsi="Arial" w:cs="Arial"/>
          <w:color w:val="000000" w:themeColor="text1"/>
          <w:sz w:val="20"/>
          <w:szCs w:val="20"/>
          <w:lang w:val="en-GB"/>
        </w:rPr>
      </w:pPr>
    </w:p>
    <w:p w14:paraId="5AC03C93" w14:textId="76583124"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1</w:t>
      </w:r>
      <w:r w:rsidR="0036220B"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6</w:t>
      </w:r>
      <w:r w:rsidR="009438E0" w:rsidRPr="00645D2E">
        <w:rPr>
          <w:rFonts w:ascii="Arial" w:hAnsi="Arial" w:cs="Arial"/>
          <w:color w:val="000000" w:themeColor="text1"/>
          <w:sz w:val="20"/>
          <w:szCs w:val="20"/>
        </w:rPr>
        <w:tab/>
      </w:r>
      <w:r w:rsidR="00CF2763" w:rsidRPr="00645D2E">
        <w:rPr>
          <w:rFonts w:ascii="Arial" w:hAnsi="Arial" w:cs="Arial"/>
          <w:b/>
          <w:bCs/>
          <w:color w:val="000000" w:themeColor="text1"/>
          <w:sz w:val="20"/>
          <w:szCs w:val="20"/>
          <w:lang w:val="en-GB"/>
        </w:rPr>
        <w:t>Key m</w:t>
      </w:r>
      <w:r w:rsidR="009D49A9" w:rsidRPr="00645D2E">
        <w:rPr>
          <w:rFonts w:ascii="Arial" w:hAnsi="Arial" w:cs="Arial"/>
          <w:b/>
          <w:bCs/>
          <w:color w:val="000000" w:themeColor="text1"/>
          <w:sz w:val="20"/>
          <w:szCs w:val="20"/>
          <w:lang w:val="en-GB"/>
        </w:rPr>
        <w:t>anagements</w:t>
      </w:r>
      <w:r w:rsidR="00CF2763" w:rsidRPr="00645D2E">
        <w:rPr>
          <w:rFonts w:ascii="Arial" w:hAnsi="Arial" w:cs="Arial"/>
          <w:b/>
          <w:bCs/>
          <w:color w:val="000000" w:themeColor="text1"/>
          <w:sz w:val="20"/>
          <w:szCs w:val="20"/>
          <w:lang w:val="en-GB"/>
        </w:rPr>
        <w:t xml:space="preserve"> compensation</w:t>
      </w:r>
    </w:p>
    <w:p w14:paraId="1BE0BA0E" w14:textId="77777777" w:rsidR="009D49A9" w:rsidRPr="00645D2E" w:rsidRDefault="009D49A9" w:rsidP="00501B4B">
      <w:pPr>
        <w:pStyle w:val="Header"/>
        <w:spacing w:after="0" w:line="240" w:lineRule="auto"/>
        <w:rPr>
          <w:rFonts w:ascii="Arial" w:hAnsi="Arial" w:cs="Arial"/>
          <w:color w:val="000000" w:themeColor="text1"/>
          <w:sz w:val="16"/>
          <w:szCs w:val="16"/>
        </w:rPr>
      </w:pPr>
    </w:p>
    <w:tbl>
      <w:tblPr>
        <w:tblW w:w="9018" w:type="dxa"/>
        <w:tblInd w:w="558" w:type="dxa"/>
        <w:tblLayout w:type="fixed"/>
        <w:tblLook w:val="04A0" w:firstRow="1" w:lastRow="0" w:firstColumn="1" w:lastColumn="0" w:noHBand="0" w:noVBand="1"/>
      </w:tblPr>
      <w:tblGrid>
        <w:gridCol w:w="3240"/>
        <w:gridCol w:w="1444"/>
        <w:gridCol w:w="1445"/>
        <w:gridCol w:w="1444"/>
        <w:gridCol w:w="1445"/>
      </w:tblGrid>
      <w:tr w:rsidR="004C4983" w:rsidRPr="00645D2E" w14:paraId="78050E7E" w14:textId="77777777" w:rsidTr="750ACD42">
        <w:trPr>
          <w:trHeight w:val="20"/>
        </w:trPr>
        <w:tc>
          <w:tcPr>
            <w:tcW w:w="3240" w:type="dxa"/>
            <w:vAlign w:val="bottom"/>
          </w:tcPr>
          <w:p w14:paraId="33585B8D" w14:textId="77777777" w:rsidR="00DC6A44" w:rsidRPr="00645D2E" w:rsidRDefault="00DC6A44" w:rsidP="00501B4B">
            <w:pPr>
              <w:spacing w:after="0" w:line="240" w:lineRule="auto"/>
              <w:ind w:left="-14"/>
              <w:rPr>
                <w:rFonts w:ascii="Arial" w:hAnsi="Arial" w:cs="Arial"/>
                <w:b/>
                <w:bCs/>
                <w:color w:val="000000" w:themeColor="text1"/>
                <w:sz w:val="20"/>
                <w:szCs w:val="20"/>
                <w:lang w:val="en-GB"/>
              </w:rPr>
            </w:pPr>
          </w:p>
        </w:tc>
        <w:tc>
          <w:tcPr>
            <w:tcW w:w="2889" w:type="dxa"/>
            <w:gridSpan w:val="2"/>
            <w:tcBorders>
              <w:left w:val="nil"/>
              <w:bottom w:val="single" w:sz="4" w:space="0" w:color="auto"/>
              <w:right w:val="nil"/>
            </w:tcBorders>
            <w:vAlign w:val="bottom"/>
            <w:hideMark/>
          </w:tcPr>
          <w:p w14:paraId="5FBD0258" w14:textId="77777777"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710FC6CD" w14:textId="3ADCAF3E"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9" w:type="dxa"/>
            <w:gridSpan w:val="2"/>
            <w:tcBorders>
              <w:left w:val="nil"/>
              <w:bottom w:val="single" w:sz="4" w:space="0" w:color="auto"/>
              <w:right w:val="nil"/>
            </w:tcBorders>
            <w:vAlign w:val="bottom"/>
            <w:hideMark/>
          </w:tcPr>
          <w:p w14:paraId="054AA8B4" w14:textId="3F3B9FE9"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1C36A92E" w14:textId="77777777"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B441C1" w:rsidRPr="00645D2E" w14:paraId="559D4D2F" w14:textId="77777777" w:rsidTr="750ACD42">
        <w:trPr>
          <w:trHeight w:val="20"/>
        </w:trPr>
        <w:tc>
          <w:tcPr>
            <w:tcW w:w="3240" w:type="dxa"/>
            <w:vAlign w:val="bottom"/>
            <w:hideMark/>
          </w:tcPr>
          <w:p w14:paraId="7509EE3B" w14:textId="6D12EEE8" w:rsidR="00B441C1" w:rsidRPr="00645D2E" w:rsidRDefault="00B441C1" w:rsidP="00B441C1">
            <w:pPr>
              <w:spacing w:after="0" w:line="240" w:lineRule="auto"/>
              <w:ind w:left="-14"/>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For the three</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month periods</w:t>
            </w:r>
          </w:p>
        </w:tc>
        <w:tc>
          <w:tcPr>
            <w:tcW w:w="1444" w:type="dxa"/>
          </w:tcPr>
          <w:p w14:paraId="19055462" w14:textId="5C6D5333"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pacing w:val="-6"/>
                <w:sz w:val="20"/>
                <w:szCs w:val="20"/>
                <w:lang w:val="en-GB"/>
              </w:rPr>
              <w:t>2026</w:t>
            </w:r>
          </w:p>
        </w:tc>
        <w:tc>
          <w:tcPr>
            <w:tcW w:w="1445" w:type="dxa"/>
            <w:hideMark/>
          </w:tcPr>
          <w:p w14:paraId="7C82EC52" w14:textId="2BB91DE9"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pacing w:val="-6"/>
                <w:sz w:val="20"/>
                <w:szCs w:val="20"/>
                <w:lang w:val="en-GB"/>
              </w:rPr>
              <w:t>2025</w:t>
            </w:r>
          </w:p>
        </w:tc>
        <w:tc>
          <w:tcPr>
            <w:tcW w:w="1444" w:type="dxa"/>
          </w:tcPr>
          <w:p w14:paraId="45B0F2E2" w14:textId="32DC279F"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pacing w:val="-6"/>
                <w:sz w:val="20"/>
                <w:szCs w:val="20"/>
                <w:lang w:val="en-GB"/>
              </w:rPr>
              <w:t>2026</w:t>
            </w:r>
          </w:p>
        </w:tc>
        <w:tc>
          <w:tcPr>
            <w:tcW w:w="1445" w:type="dxa"/>
            <w:hideMark/>
          </w:tcPr>
          <w:p w14:paraId="3062B3ED" w14:textId="317B2070"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pacing w:val="-6"/>
                <w:sz w:val="20"/>
                <w:szCs w:val="20"/>
                <w:lang w:val="en-GB"/>
              </w:rPr>
              <w:t>2025</w:t>
            </w:r>
          </w:p>
        </w:tc>
      </w:tr>
      <w:tr w:rsidR="00B441C1" w:rsidRPr="00645D2E" w14:paraId="3232F2B9" w14:textId="77777777" w:rsidTr="750ACD42">
        <w:trPr>
          <w:trHeight w:val="20"/>
        </w:trPr>
        <w:tc>
          <w:tcPr>
            <w:tcW w:w="3240" w:type="dxa"/>
            <w:vAlign w:val="bottom"/>
            <w:hideMark/>
          </w:tcPr>
          <w:p w14:paraId="0EA6E5DC" w14:textId="1417DE7D" w:rsidR="00B441C1" w:rsidRPr="00645D2E" w:rsidRDefault="00B441C1" w:rsidP="00B441C1">
            <w:pPr>
              <w:tabs>
                <w:tab w:val="center" w:pos="4320"/>
                <w:tab w:val="right" w:pos="8640"/>
              </w:tabs>
              <w:spacing w:after="0" w:line="240" w:lineRule="auto"/>
              <w:ind w:left="-14"/>
              <w:jc w:val="both"/>
              <w:rPr>
                <w:rFonts w:ascii="Arial" w:eastAsia="Cordia New" w:hAnsi="Arial" w:cs="Arial"/>
                <w:b/>
                <w:bCs/>
                <w:color w:val="000000" w:themeColor="text1"/>
                <w:sz w:val="20"/>
                <w:szCs w:val="20"/>
                <w:lang w:val="en-GB"/>
              </w:rPr>
            </w:pPr>
            <w:r w:rsidRPr="00645D2E">
              <w:rPr>
                <w:rFonts w:ascii="Arial" w:eastAsia="Cordia New" w:hAnsi="Arial" w:cs="Arial"/>
                <w:b/>
                <w:bCs/>
                <w:color w:val="000000" w:themeColor="text1"/>
                <w:sz w:val="20"/>
                <w:szCs w:val="20"/>
                <w:lang w:val="en-GB"/>
              </w:rPr>
              <w:t xml:space="preserve">   ended 31 March</w:t>
            </w:r>
          </w:p>
        </w:tc>
        <w:tc>
          <w:tcPr>
            <w:tcW w:w="1444" w:type="dxa"/>
            <w:tcBorders>
              <w:top w:val="nil"/>
              <w:left w:val="nil"/>
              <w:bottom w:val="single" w:sz="4" w:space="0" w:color="auto"/>
              <w:right w:val="nil"/>
            </w:tcBorders>
            <w:vAlign w:val="bottom"/>
          </w:tcPr>
          <w:p w14:paraId="33CCDDF9" w14:textId="65B00E17"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vAlign w:val="bottom"/>
            <w:hideMark/>
          </w:tcPr>
          <w:p w14:paraId="556C6402" w14:textId="036D3B55"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c>
          <w:tcPr>
            <w:tcW w:w="1444" w:type="dxa"/>
            <w:tcBorders>
              <w:top w:val="nil"/>
              <w:left w:val="nil"/>
              <w:bottom w:val="single" w:sz="4" w:space="0" w:color="auto"/>
              <w:right w:val="nil"/>
            </w:tcBorders>
            <w:vAlign w:val="bottom"/>
          </w:tcPr>
          <w:p w14:paraId="3A4596AA" w14:textId="6BC8FE6B"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vAlign w:val="bottom"/>
            <w:hideMark/>
          </w:tcPr>
          <w:p w14:paraId="1AB1CDDA" w14:textId="36836C98"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r>
      <w:tr w:rsidR="004C4983" w:rsidRPr="00645D2E" w14:paraId="0EA4E6CF" w14:textId="77777777" w:rsidTr="750ACD42">
        <w:trPr>
          <w:trHeight w:val="20"/>
        </w:trPr>
        <w:tc>
          <w:tcPr>
            <w:tcW w:w="3240" w:type="dxa"/>
            <w:vAlign w:val="bottom"/>
          </w:tcPr>
          <w:p w14:paraId="67966478"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0F993174"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30AEB2A"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54EC4A54"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7EC4878"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B441C1" w:rsidRPr="00645D2E" w14:paraId="140A4971" w14:textId="77777777" w:rsidTr="750ACD42">
        <w:trPr>
          <w:trHeight w:val="20"/>
        </w:trPr>
        <w:tc>
          <w:tcPr>
            <w:tcW w:w="3240" w:type="dxa"/>
            <w:vAlign w:val="bottom"/>
            <w:hideMark/>
          </w:tcPr>
          <w:p w14:paraId="6737440D"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employee benefits</w:t>
            </w:r>
          </w:p>
        </w:tc>
        <w:tc>
          <w:tcPr>
            <w:tcW w:w="1444" w:type="dxa"/>
          </w:tcPr>
          <w:p w14:paraId="4E3A910C" w14:textId="7866127C" w:rsidR="00B441C1" w:rsidRPr="00645D2E" w:rsidRDefault="0088066C"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3,243</w:t>
            </w:r>
          </w:p>
        </w:tc>
        <w:tc>
          <w:tcPr>
            <w:tcW w:w="1445" w:type="dxa"/>
          </w:tcPr>
          <w:p w14:paraId="37DB4989" w14:textId="1993BAC0"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2,750</w:t>
            </w:r>
          </w:p>
        </w:tc>
        <w:tc>
          <w:tcPr>
            <w:tcW w:w="1444" w:type="dxa"/>
          </w:tcPr>
          <w:p w14:paraId="72A0CDE1" w14:textId="08F02AF3" w:rsidR="00B441C1" w:rsidRPr="00645D2E" w:rsidRDefault="006645D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2</w:t>
            </w:r>
            <w:r w:rsidRPr="00645D2E">
              <w:rPr>
                <w:rFonts w:ascii="Arial" w:hAnsi="Arial" w:cs="Arial"/>
                <w:color w:val="000000" w:themeColor="text1"/>
                <w:sz w:val="20"/>
                <w:szCs w:val="20"/>
                <w:lang w:val="en-GB"/>
              </w:rPr>
              <w:t>,</w:t>
            </w:r>
            <w:r w:rsidRPr="00645D2E">
              <w:rPr>
                <w:rFonts w:ascii="Arial" w:hAnsi="Arial" w:cs="Arial"/>
                <w:color w:val="000000" w:themeColor="text1"/>
                <w:sz w:val="20"/>
                <w:szCs w:val="20"/>
                <w:cs/>
                <w:lang w:val="en-GB"/>
              </w:rPr>
              <w:t>053</w:t>
            </w:r>
          </w:p>
        </w:tc>
        <w:tc>
          <w:tcPr>
            <w:tcW w:w="1445" w:type="dxa"/>
          </w:tcPr>
          <w:p w14:paraId="1E072B06" w14:textId="2C85C25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1,959</w:t>
            </w:r>
          </w:p>
        </w:tc>
      </w:tr>
      <w:tr w:rsidR="00B441C1" w:rsidRPr="00645D2E" w14:paraId="704B333F" w14:textId="77777777" w:rsidTr="750ACD42">
        <w:trPr>
          <w:trHeight w:val="20"/>
        </w:trPr>
        <w:tc>
          <w:tcPr>
            <w:tcW w:w="3240" w:type="dxa"/>
            <w:vAlign w:val="bottom"/>
            <w:hideMark/>
          </w:tcPr>
          <w:p w14:paraId="69B039BB"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Post employee benefits</w:t>
            </w:r>
          </w:p>
        </w:tc>
        <w:tc>
          <w:tcPr>
            <w:tcW w:w="1444" w:type="dxa"/>
            <w:tcBorders>
              <w:top w:val="nil"/>
              <w:left w:val="nil"/>
              <w:bottom w:val="single" w:sz="4" w:space="0" w:color="auto"/>
              <w:right w:val="nil"/>
            </w:tcBorders>
          </w:tcPr>
          <w:p w14:paraId="28A3B84A" w14:textId="5B8BFFC5" w:rsidR="00B441C1" w:rsidRPr="00645D2E" w:rsidRDefault="00E667BB"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314</w:t>
            </w:r>
          </w:p>
        </w:tc>
        <w:tc>
          <w:tcPr>
            <w:tcW w:w="1445" w:type="dxa"/>
            <w:tcBorders>
              <w:top w:val="nil"/>
              <w:left w:val="nil"/>
              <w:bottom w:val="single" w:sz="4" w:space="0" w:color="auto"/>
              <w:right w:val="nil"/>
            </w:tcBorders>
          </w:tcPr>
          <w:p w14:paraId="2BE1C44D" w14:textId="39F04434"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297</w:t>
            </w:r>
          </w:p>
        </w:tc>
        <w:tc>
          <w:tcPr>
            <w:tcW w:w="1444" w:type="dxa"/>
            <w:tcBorders>
              <w:top w:val="nil"/>
              <w:left w:val="nil"/>
              <w:bottom w:val="single" w:sz="4" w:space="0" w:color="auto"/>
              <w:right w:val="nil"/>
            </w:tcBorders>
          </w:tcPr>
          <w:p w14:paraId="0F349A83" w14:textId="011131C4" w:rsidR="00B441C1" w:rsidRPr="00645D2E" w:rsidRDefault="00232D3F"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281</w:t>
            </w:r>
          </w:p>
        </w:tc>
        <w:tc>
          <w:tcPr>
            <w:tcW w:w="1445" w:type="dxa"/>
            <w:tcBorders>
              <w:top w:val="nil"/>
              <w:left w:val="nil"/>
              <w:bottom w:val="single" w:sz="4" w:space="0" w:color="auto"/>
              <w:right w:val="nil"/>
            </w:tcBorders>
          </w:tcPr>
          <w:p w14:paraId="70185393" w14:textId="5443D795"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266</w:t>
            </w:r>
          </w:p>
        </w:tc>
      </w:tr>
      <w:tr w:rsidR="00B441C1" w:rsidRPr="00645D2E" w14:paraId="119D293D" w14:textId="77777777" w:rsidTr="750ACD42">
        <w:trPr>
          <w:trHeight w:val="20"/>
        </w:trPr>
        <w:tc>
          <w:tcPr>
            <w:tcW w:w="3240" w:type="dxa"/>
            <w:vAlign w:val="bottom"/>
          </w:tcPr>
          <w:p w14:paraId="0FF9FA0A" w14:textId="77777777" w:rsidR="00B441C1" w:rsidRPr="00645D2E" w:rsidRDefault="00B441C1" w:rsidP="00B441C1">
            <w:pPr>
              <w:spacing w:after="0" w:line="240" w:lineRule="auto"/>
              <w:ind w:left="-14"/>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03FA18BE"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C93F2F6"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42DC9B36"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43B4A46"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r>
      <w:tr w:rsidR="00B441C1" w:rsidRPr="00645D2E" w14:paraId="7C360EED" w14:textId="77777777" w:rsidTr="750ACD42">
        <w:trPr>
          <w:trHeight w:val="20"/>
        </w:trPr>
        <w:tc>
          <w:tcPr>
            <w:tcW w:w="3240" w:type="dxa"/>
            <w:vAlign w:val="bottom"/>
            <w:hideMark/>
          </w:tcPr>
          <w:p w14:paraId="5543B96A" w14:textId="55B58CFA"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Total </w:t>
            </w:r>
            <w:r w:rsidR="00CF2763" w:rsidRPr="00645D2E">
              <w:rPr>
                <w:rFonts w:ascii="Arial" w:hAnsi="Arial" w:cs="Arial"/>
                <w:color w:val="000000" w:themeColor="text1"/>
                <w:sz w:val="20"/>
                <w:szCs w:val="20"/>
                <w:lang w:val="en-GB"/>
              </w:rPr>
              <w:t xml:space="preserve">key managements </w:t>
            </w:r>
          </w:p>
        </w:tc>
        <w:tc>
          <w:tcPr>
            <w:tcW w:w="1444" w:type="dxa"/>
            <w:vAlign w:val="bottom"/>
          </w:tcPr>
          <w:p w14:paraId="222CF073"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3111368F"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vAlign w:val="bottom"/>
          </w:tcPr>
          <w:p w14:paraId="7C66CA10"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0E62B7E9"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B441C1" w:rsidRPr="00645D2E" w14:paraId="2CDE25E0" w14:textId="77777777" w:rsidTr="750ACD42">
        <w:trPr>
          <w:trHeight w:val="20"/>
        </w:trPr>
        <w:tc>
          <w:tcPr>
            <w:tcW w:w="3240" w:type="dxa"/>
            <w:vAlign w:val="bottom"/>
            <w:hideMark/>
          </w:tcPr>
          <w:p w14:paraId="40E79D86" w14:textId="220E8CBC" w:rsidR="00B441C1" w:rsidRPr="00645D2E" w:rsidRDefault="00B441C1" w:rsidP="00B441C1">
            <w:pPr>
              <w:spacing w:after="0" w:line="240" w:lineRule="auto"/>
              <w:ind w:left="-14" w:right="-108"/>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w:t>
            </w:r>
            <w:r w:rsidR="00CF2763" w:rsidRPr="00645D2E">
              <w:rPr>
                <w:rFonts w:ascii="Arial" w:hAnsi="Arial" w:cs="Arial"/>
                <w:color w:val="000000" w:themeColor="text1"/>
                <w:sz w:val="20"/>
                <w:szCs w:val="20"/>
                <w:lang w:val="en-GB"/>
              </w:rPr>
              <w:t>compensation</w:t>
            </w:r>
          </w:p>
        </w:tc>
        <w:tc>
          <w:tcPr>
            <w:tcW w:w="1444" w:type="dxa"/>
            <w:tcBorders>
              <w:top w:val="nil"/>
              <w:left w:val="nil"/>
              <w:bottom w:val="single" w:sz="4" w:space="0" w:color="auto"/>
              <w:right w:val="nil"/>
            </w:tcBorders>
          </w:tcPr>
          <w:p w14:paraId="1092E83D" w14:textId="2CE399B2" w:rsidR="00B441C1" w:rsidRPr="00645D2E" w:rsidRDefault="002D68AA"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3</w:t>
            </w:r>
            <w:r w:rsidRPr="00645D2E">
              <w:rPr>
                <w:rFonts w:ascii="Arial" w:hAnsi="Arial" w:cs="Arial"/>
                <w:color w:val="000000" w:themeColor="text1"/>
                <w:sz w:val="20"/>
                <w:szCs w:val="20"/>
                <w:lang w:val="en-GB"/>
              </w:rPr>
              <w:t>,</w:t>
            </w:r>
            <w:r w:rsidRPr="00645D2E">
              <w:rPr>
                <w:rFonts w:ascii="Arial" w:hAnsi="Arial" w:cs="Arial"/>
                <w:color w:val="000000" w:themeColor="text1"/>
                <w:sz w:val="20"/>
                <w:szCs w:val="20"/>
                <w:cs/>
                <w:lang w:val="en-GB"/>
              </w:rPr>
              <w:t>557</w:t>
            </w:r>
          </w:p>
        </w:tc>
        <w:tc>
          <w:tcPr>
            <w:tcW w:w="1445" w:type="dxa"/>
            <w:tcBorders>
              <w:top w:val="nil"/>
              <w:left w:val="nil"/>
              <w:bottom w:val="single" w:sz="4" w:space="0" w:color="auto"/>
              <w:right w:val="nil"/>
            </w:tcBorders>
          </w:tcPr>
          <w:p w14:paraId="6EE4155E" w14:textId="4D707930"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3,047</w:t>
            </w:r>
          </w:p>
        </w:tc>
        <w:tc>
          <w:tcPr>
            <w:tcW w:w="1444" w:type="dxa"/>
            <w:tcBorders>
              <w:top w:val="nil"/>
              <w:left w:val="nil"/>
              <w:bottom w:val="single" w:sz="4" w:space="0" w:color="auto"/>
              <w:right w:val="nil"/>
            </w:tcBorders>
          </w:tcPr>
          <w:p w14:paraId="3F14B39B" w14:textId="1B89C729" w:rsidR="00B441C1" w:rsidRPr="00645D2E" w:rsidRDefault="00EF6392"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2</w:t>
            </w:r>
            <w:r w:rsidRPr="00645D2E">
              <w:rPr>
                <w:rFonts w:ascii="Arial" w:hAnsi="Arial" w:cs="Arial"/>
                <w:color w:val="000000" w:themeColor="text1"/>
                <w:sz w:val="20"/>
                <w:szCs w:val="20"/>
                <w:lang w:val="en-GB"/>
              </w:rPr>
              <w:t>,</w:t>
            </w:r>
            <w:r w:rsidRPr="00645D2E">
              <w:rPr>
                <w:rFonts w:ascii="Arial" w:hAnsi="Arial" w:cs="Arial"/>
                <w:color w:val="000000" w:themeColor="text1"/>
                <w:sz w:val="20"/>
                <w:szCs w:val="20"/>
                <w:cs/>
                <w:lang w:val="en-GB"/>
              </w:rPr>
              <w:t>334</w:t>
            </w:r>
          </w:p>
        </w:tc>
        <w:tc>
          <w:tcPr>
            <w:tcW w:w="1445" w:type="dxa"/>
            <w:tcBorders>
              <w:top w:val="nil"/>
              <w:left w:val="nil"/>
              <w:bottom w:val="single" w:sz="4" w:space="0" w:color="auto"/>
              <w:right w:val="nil"/>
            </w:tcBorders>
          </w:tcPr>
          <w:p w14:paraId="183B0FE9" w14:textId="399273B3"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2,225</w:t>
            </w:r>
          </w:p>
        </w:tc>
      </w:tr>
    </w:tbl>
    <w:p w14:paraId="2FDD9402" w14:textId="4111DF26" w:rsidR="000E1B8C" w:rsidRPr="00645D2E" w:rsidRDefault="000E1B8C" w:rsidP="00501B4B">
      <w:pPr>
        <w:spacing w:after="0" w:line="240" w:lineRule="auto"/>
        <w:rPr>
          <w:rFonts w:ascii="Arial" w:hAnsi="Arial" w:cs="Arial"/>
          <w:color w:val="000000" w:themeColor="text1"/>
          <w:sz w:val="16"/>
          <w:szCs w:val="16"/>
        </w:rPr>
      </w:pPr>
    </w:p>
    <w:p w14:paraId="3E430117" w14:textId="77777777" w:rsidR="000633B5" w:rsidRPr="00645D2E" w:rsidRDefault="000633B5" w:rsidP="00501B4B">
      <w:pPr>
        <w:spacing w:after="0" w:line="240" w:lineRule="auto"/>
        <w:rPr>
          <w:rFonts w:ascii="Arial" w:hAnsi="Arial" w:cs="Arial"/>
          <w:color w:val="000000" w:themeColor="text1"/>
          <w:sz w:val="16"/>
          <w:szCs w:val="16"/>
        </w:rPr>
      </w:pPr>
    </w:p>
    <w:tbl>
      <w:tblPr>
        <w:tblW w:w="0" w:type="auto"/>
        <w:tblInd w:w="108" w:type="dxa"/>
        <w:tblLayout w:type="fixed"/>
        <w:tblLook w:val="04A0" w:firstRow="1" w:lastRow="0" w:firstColumn="1" w:lastColumn="0" w:noHBand="0" w:noVBand="1"/>
      </w:tblPr>
      <w:tblGrid>
        <w:gridCol w:w="9450"/>
      </w:tblGrid>
      <w:tr w:rsidR="004C4983" w:rsidRPr="00645D2E" w14:paraId="663E20E8" w14:textId="77777777" w:rsidTr="0036220B">
        <w:trPr>
          <w:trHeight w:val="386"/>
        </w:trPr>
        <w:tc>
          <w:tcPr>
            <w:tcW w:w="9450" w:type="dxa"/>
            <w:vAlign w:val="center"/>
          </w:tcPr>
          <w:p w14:paraId="24798DB5" w14:textId="45BF4878" w:rsidR="009D49A9" w:rsidRPr="00645D2E" w:rsidRDefault="009D49A9" w:rsidP="00EE6218">
            <w:pPr>
              <w:spacing w:after="0" w:line="240" w:lineRule="auto"/>
              <w:ind w:left="432" w:hanging="541"/>
              <w:jc w:val="both"/>
              <w:rPr>
                <w:rFonts w:ascii="Arial" w:hAnsi="Arial" w:cs="Arial"/>
                <w:color w:val="000000" w:themeColor="text1"/>
                <w:sz w:val="20"/>
                <w:szCs w:val="20"/>
                <w:cs/>
                <w:lang w:val="en-GB"/>
              </w:rPr>
            </w:pPr>
            <w:bookmarkStart w:id="4" w:name="_Hlk197797880"/>
            <w:r w:rsidRPr="00645D2E">
              <w:rPr>
                <w:rFonts w:ascii="Arial" w:hAnsi="Arial" w:cs="Arial"/>
                <w:color w:val="000000" w:themeColor="text1"/>
                <w:sz w:val="20"/>
                <w:szCs w:val="20"/>
                <w:cs/>
                <w:lang w:val="en-GB"/>
              </w:rPr>
              <w:br w:type="page"/>
            </w:r>
            <w:r w:rsidRPr="00645D2E">
              <w:rPr>
                <w:rFonts w:ascii="Arial" w:hAnsi="Arial" w:cs="Arial"/>
                <w:color w:val="000000" w:themeColor="text1"/>
                <w:sz w:val="20"/>
                <w:szCs w:val="20"/>
                <w:cs/>
                <w:lang w:val="en-GB"/>
              </w:rPr>
              <w:br w:type="page"/>
            </w:r>
            <w:r w:rsidR="00B441C1"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2</w:t>
            </w:r>
            <w:r w:rsidRPr="00645D2E">
              <w:rPr>
                <w:rFonts w:ascii="Arial" w:hAnsi="Arial" w:cs="Arial"/>
                <w:color w:val="000000" w:themeColor="text1"/>
              </w:rPr>
              <w:tab/>
            </w:r>
            <w:r w:rsidRPr="00645D2E">
              <w:rPr>
                <w:rFonts w:ascii="Arial" w:hAnsi="Arial" w:cs="Arial"/>
                <w:b/>
                <w:bCs/>
                <w:color w:val="000000" w:themeColor="text1"/>
                <w:sz w:val="20"/>
                <w:szCs w:val="20"/>
                <w:lang w:val="en-GB"/>
              </w:rPr>
              <w:t xml:space="preserve">Commitments and </w:t>
            </w:r>
            <w:r w:rsidR="00FC17E7" w:rsidRPr="00645D2E">
              <w:rPr>
                <w:rFonts w:ascii="Arial" w:hAnsi="Arial" w:cs="Arial"/>
                <w:b/>
                <w:bCs/>
                <w:color w:val="000000" w:themeColor="text1"/>
                <w:sz w:val="20"/>
                <w:szCs w:val="20"/>
                <w:lang w:val="en-GB"/>
              </w:rPr>
              <w:t>contingent liabilities</w:t>
            </w:r>
          </w:p>
        </w:tc>
      </w:tr>
      <w:bookmarkEnd w:id="4"/>
    </w:tbl>
    <w:p w14:paraId="78816169" w14:textId="77777777" w:rsidR="009D49A9" w:rsidRPr="00645D2E" w:rsidRDefault="009D49A9" w:rsidP="00117586">
      <w:pPr>
        <w:spacing w:after="0" w:line="240" w:lineRule="auto"/>
        <w:rPr>
          <w:rFonts w:ascii="Arial" w:hAnsi="Arial" w:cs="Arial"/>
          <w:color w:val="000000" w:themeColor="text1"/>
          <w:sz w:val="16"/>
          <w:szCs w:val="16"/>
        </w:rPr>
      </w:pPr>
    </w:p>
    <w:p w14:paraId="1682E006" w14:textId="5B8E76C2" w:rsidR="009D49A9" w:rsidRPr="00645D2E" w:rsidRDefault="00FC17E7" w:rsidP="00501B4B">
      <w:pPr>
        <w:spacing w:after="0" w:line="240" w:lineRule="auto"/>
        <w:jc w:val="both"/>
        <w:rPr>
          <w:rFonts w:ascii="Arial" w:hAnsi="Arial" w:cs="Arial"/>
          <w:color w:val="000000" w:themeColor="text1"/>
          <w:sz w:val="20"/>
          <w:szCs w:val="20"/>
          <w:lang w:val="en-GB" w:eastAsia="th-TH"/>
        </w:rPr>
      </w:pPr>
      <w:r w:rsidRPr="00645D2E">
        <w:rPr>
          <w:rFonts w:ascii="Arial" w:hAnsi="Arial" w:cs="Arial"/>
          <w:color w:val="000000" w:themeColor="text1"/>
          <w:spacing w:val="-2"/>
          <w:sz w:val="20"/>
          <w:szCs w:val="20"/>
          <w:lang w:val="en-GB" w:eastAsia="th-TH"/>
        </w:rPr>
        <w:t>During</w:t>
      </w:r>
      <w:r w:rsidR="009D49A9" w:rsidRPr="00645D2E">
        <w:rPr>
          <w:rFonts w:ascii="Arial" w:hAnsi="Arial" w:cs="Arial"/>
          <w:color w:val="000000" w:themeColor="text1"/>
          <w:spacing w:val="-2"/>
          <w:sz w:val="20"/>
          <w:szCs w:val="20"/>
          <w:lang w:val="en-GB" w:eastAsia="th-TH"/>
        </w:rPr>
        <w:t xml:space="preserve"> the </w:t>
      </w:r>
      <w:r w:rsidR="00B441C1" w:rsidRPr="00645D2E">
        <w:rPr>
          <w:rFonts w:ascii="Arial" w:hAnsi="Arial" w:cs="Arial"/>
          <w:color w:val="000000" w:themeColor="text1"/>
          <w:spacing w:val="-4"/>
          <w:sz w:val="20"/>
          <w:szCs w:val="20"/>
          <w:lang w:val="en-GB" w:eastAsia="th-TH"/>
        </w:rPr>
        <w:t xml:space="preserve">three-month period ended 31 March </w:t>
      </w:r>
      <w:r w:rsidR="00B441C1" w:rsidRPr="00645D2E">
        <w:rPr>
          <w:rFonts w:ascii="Arial" w:hAnsi="Arial" w:cs="Arial"/>
          <w:color w:val="000000" w:themeColor="text1"/>
          <w:spacing w:val="-2"/>
          <w:sz w:val="20"/>
          <w:szCs w:val="20"/>
          <w:lang w:val="en-GB" w:eastAsia="th-TH"/>
        </w:rPr>
        <w:t>2026</w:t>
      </w:r>
      <w:r w:rsidR="009D49A9" w:rsidRPr="00645D2E">
        <w:rPr>
          <w:rFonts w:ascii="Arial" w:hAnsi="Arial" w:cs="Arial"/>
          <w:color w:val="000000" w:themeColor="text1"/>
          <w:spacing w:val="-2"/>
          <w:sz w:val="20"/>
          <w:szCs w:val="20"/>
          <w:lang w:val="en-GB" w:eastAsia="th-TH"/>
        </w:rPr>
        <w:t xml:space="preserve">, </w:t>
      </w:r>
      <w:r w:rsidR="00C22F12" w:rsidRPr="00645D2E">
        <w:rPr>
          <w:rFonts w:ascii="Arial" w:hAnsi="Arial" w:cs="Arial"/>
          <w:color w:val="000000" w:themeColor="text1"/>
          <w:spacing w:val="-2"/>
          <w:sz w:val="20"/>
          <w:szCs w:val="20"/>
          <w:lang w:val="en-GB" w:eastAsia="th-TH"/>
        </w:rPr>
        <w:t>the Group and the Company</w:t>
      </w:r>
      <w:r w:rsidR="004F5FBF" w:rsidRPr="00645D2E">
        <w:rPr>
          <w:rFonts w:ascii="Arial" w:hAnsi="Arial" w:cs="Arial"/>
          <w:color w:val="000000" w:themeColor="text1"/>
          <w:spacing w:val="-2"/>
          <w:sz w:val="20"/>
          <w:szCs w:val="20"/>
          <w:lang w:val="en-GB" w:eastAsia="th-TH"/>
        </w:rPr>
        <w:t xml:space="preserve"> had </w:t>
      </w:r>
      <w:r w:rsidR="009D49A9" w:rsidRPr="00645D2E">
        <w:rPr>
          <w:rFonts w:ascii="Arial" w:hAnsi="Arial" w:cs="Arial"/>
          <w:color w:val="000000" w:themeColor="text1"/>
          <w:spacing w:val="-2"/>
          <w:sz w:val="20"/>
          <w:szCs w:val="20"/>
          <w:lang w:val="en-GB" w:eastAsia="th-TH"/>
        </w:rPr>
        <w:t>no significant changes in</w:t>
      </w:r>
      <w:r w:rsidR="009D49A9" w:rsidRPr="00645D2E">
        <w:rPr>
          <w:rFonts w:ascii="Arial" w:hAnsi="Arial" w:cs="Arial"/>
          <w:color w:val="000000" w:themeColor="text1"/>
          <w:sz w:val="20"/>
          <w:szCs w:val="20"/>
          <w:cs/>
          <w:lang w:val="en-GB" w:eastAsia="th-TH"/>
        </w:rPr>
        <w:t xml:space="preserve"> </w:t>
      </w:r>
      <w:r w:rsidR="004F5FBF" w:rsidRPr="00645D2E">
        <w:rPr>
          <w:rFonts w:ascii="Arial" w:hAnsi="Arial" w:cs="Arial"/>
          <w:color w:val="000000" w:themeColor="text1"/>
          <w:sz w:val="20"/>
          <w:szCs w:val="20"/>
          <w:lang w:val="en-GB" w:eastAsia="th-TH"/>
        </w:rPr>
        <w:t>commitments and contingent liabilities</w:t>
      </w:r>
      <w:r w:rsidR="009D49A9" w:rsidRPr="00645D2E">
        <w:rPr>
          <w:rFonts w:ascii="Arial" w:hAnsi="Arial" w:cs="Arial"/>
          <w:color w:val="000000" w:themeColor="text1"/>
          <w:sz w:val="20"/>
          <w:szCs w:val="20"/>
          <w:lang w:val="en-GB" w:eastAsia="th-TH"/>
        </w:rPr>
        <w:t xml:space="preserve"> from the year ended </w:t>
      </w:r>
      <w:r w:rsidR="00B441C1" w:rsidRPr="00645D2E">
        <w:rPr>
          <w:rFonts w:ascii="Arial" w:hAnsi="Arial" w:cs="Arial"/>
          <w:color w:val="000000" w:themeColor="text1"/>
          <w:sz w:val="20"/>
          <w:szCs w:val="20"/>
          <w:lang w:val="en-GB" w:eastAsia="th-TH"/>
        </w:rPr>
        <w:t>31</w:t>
      </w:r>
      <w:r w:rsidR="009D49A9" w:rsidRPr="00645D2E">
        <w:rPr>
          <w:rFonts w:ascii="Arial" w:hAnsi="Arial" w:cs="Arial"/>
          <w:color w:val="000000" w:themeColor="text1"/>
          <w:sz w:val="20"/>
          <w:szCs w:val="20"/>
          <w:lang w:val="en-GB" w:eastAsia="th-TH"/>
        </w:rPr>
        <w:t xml:space="preserve"> </w:t>
      </w:r>
      <w:r w:rsidR="00AC4158" w:rsidRPr="00645D2E">
        <w:rPr>
          <w:rFonts w:ascii="Arial" w:hAnsi="Arial" w:cs="Arial"/>
          <w:color w:val="000000" w:themeColor="text1"/>
          <w:sz w:val="20"/>
          <w:szCs w:val="20"/>
          <w:lang w:val="en-GB" w:eastAsia="th-TH"/>
        </w:rPr>
        <w:t>December</w:t>
      </w:r>
      <w:r w:rsidR="009D49A9" w:rsidRPr="00645D2E">
        <w:rPr>
          <w:rFonts w:ascii="Arial" w:hAnsi="Arial" w:cs="Arial"/>
          <w:color w:val="000000" w:themeColor="text1"/>
          <w:sz w:val="20"/>
          <w:szCs w:val="20"/>
          <w:lang w:val="en-GB" w:eastAsia="th-TH"/>
        </w:rPr>
        <w:t xml:space="preserve"> </w:t>
      </w:r>
      <w:r w:rsidR="00B441C1" w:rsidRPr="00645D2E">
        <w:rPr>
          <w:rFonts w:ascii="Arial" w:hAnsi="Arial" w:cs="Arial"/>
          <w:color w:val="000000" w:themeColor="text1"/>
          <w:sz w:val="20"/>
          <w:szCs w:val="20"/>
          <w:lang w:val="en-GB" w:eastAsia="th-TH"/>
        </w:rPr>
        <w:t>2025</w:t>
      </w:r>
      <w:r w:rsidR="009D49A9" w:rsidRPr="00645D2E">
        <w:rPr>
          <w:rFonts w:ascii="Arial" w:hAnsi="Arial" w:cs="Arial"/>
          <w:color w:val="000000" w:themeColor="text1"/>
          <w:sz w:val="20"/>
          <w:szCs w:val="20"/>
          <w:lang w:val="en-GB" w:eastAsia="th-TH"/>
        </w:rPr>
        <w:t>, except the amounts of the commitments as follows</w:t>
      </w:r>
      <w:r w:rsidR="009D49A9" w:rsidRPr="00645D2E">
        <w:rPr>
          <w:rFonts w:ascii="Arial" w:hAnsi="Arial" w:cs="Arial"/>
          <w:color w:val="000000" w:themeColor="text1"/>
          <w:sz w:val="20"/>
          <w:szCs w:val="20"/>
          <w:cs/>
          <w:lang w:val="en-GB" w:eastAsia="th-TH"/>
        </w:rPr>
        <w:t>:</w:t>
      </w:r>
    </w:p>
    <w:p w14:paraId="35D908CB" w14:textId="77777777" w:rsidR="009D49A9" w:rsidRPr="00645D2E" w:rsidRDefault="009D49A9" w:rsidP="00117586">
      <w:pPr>
        <w:spacing w:after="0" w:line="240" w:lineRule="auto"/>
        <w:rPr>
          <w:rFonts w:ascii="Arial" w:hAnsi="Arial" w:cs="Arial"/>
          <w:color w:val="000000" w:themeColor="text1"/>
          <w:sz w:val="16"/>
          <w:szCs w:val="16"/>
        </w:rPr>
      </w:pPr>
    </w:p>
    <w:p w14:paraId="62331994" w14:textId="77777777" w:rsidR="009D49A9" w:rsidRPr="00645D2E" w:rsidRDefault="009D49A9" w:rsidP="00501B4B">
      <w:pPr>
        <w:spacing w:after="0" w:line="240" w:lineRule="auto"/>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Commitments</w:t>
      </w:r>
    </w:p>
    <w:p w14:paraId="5D6927B1" w14:textId="77777777" w:rsidR="009D49A9" w:rsidRPr="00645D2E" w:rsidRDefault="009D49A9" w:rsidP="00117586">
      <w:pPr>
        <w:spacing w:after="0" w:line="240" w:lineRule="auto"/>
        <w:rPr>
          <w:rFonts w:ascii="Arial" w:hAnsi="Arial" w:cs="Arial"/>
          <w:color w:val="000000" w:themeColor="text1"/>
          <w:sz w:val="16"/>
          <w:szCs w:val="16"/>
        </w:rPr>
      </w:pPr>
    </w:p>
    <w:p w14:paraId="2624A4D8" w14:textId="4FCF6F02" w:rsidR="009D49A9" w:rsidRPr="00645D2E" w:rsidRDefault="009D49A9" w:rsidP="00501B4B">
      <w:pPr>
        <w:spacing w:after="0" w:line="240" w:lineRule="auto"/>
        <w:jc w:val="both"/>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rPr>
        <w:t xml:space="preserve">As </w:t>
      </w:r>
      <w:proofErr w:type="gramStart"/>
      <w:r w:rsidRPr="00645D2E">
        <w:rPr>
          <w:rFonts w:ascii="Arial" w:hAnsi="Arial" w:cs="Arial"/>
          <w:color w:val="000000" w:themeColor="text1"/>
          <w:sz w:val="20"/>
          <w:szCs w:val="20"/>
          <w:lang w:val="en-GB"/>
        </w:rPr>
        <w:t>at</w:t>
      </w:r>
      <w:proofErr w:type="gram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31 March 2026</w:t>
      </w:r>
      <w:r w:rsidRPr="00645D2E">
        <w:rPr>
          <w:rFonts w:ascii="Arial" w:hAnsi="Arial" w:cs="Arial"/>
          <w:color w:val="000000" w:themeColor="text1"/>
          <w:sz w:val="20"/>
          <w:szCs w:val="20"/>
          <w:lang w:val="en-GB"/>
        </w:rPr>
        <w:t>, the</w:t>
      </w:r>
      <w:r w:rsidRPr="00645D2E">
        <w:rPr>
          <w:rFonts w:ascii="Arial" w:hAnsi="Arial" w:cs="Arial"/>
          <w:color w:val="000000" w:themeColor="text1"/>
          <w:sz w:val="20"/>
          <w:szCs w:val="20"/>
          <w:lang w:val="en-GB" w:eastAsia="th-TH"/>
        </w:rPr>
        <w:t xml:space="preserve"> Group and the Company had following commitments:</w:t>
      </w:r>
    </w:p>
    <w:p w14:paraId="66D4A964" w14:textId="77777777" w:rsidR="009D49A9" w:rsidRPr="00645D2E" w:rsidRDefault="009D49A9" w:rsidP="00117586">
      <w:pPr>
        <w:spacing w:after="0" w:line="240" w:lineRule="auto"/>
        <w:rPr>
          <w:rFonts w:ascii="Arial" w:hAnsi="Arial" w:cs="Arial"/>
          <w:color w:val="000000" w:themeColor="text1"/>
          <w:sz w:val="16"/>
          <w:szCs w:val="16"/>
        </w:rPr>
      </w:pPr>
    </w:p>
    <w:p w14:paraId="077340A4" w14:textId="2687B950" w:rsidR="009D49A9" w:rsidRPr="00645D2E" w:rsidRDefault="009D49A9" w:rsidP="00501B4B">
      <w:pPr>
        <w:spacing w:after="0" w:line="240" w:lineRule="auto"/>
        <w:ind w:left="540" w:hanging="540"/>
        <w:jc w:val="both"/>
        <w:rPr>
          <w:rFonts w:ascii="Arial" w:hAnsi="Arial" w:cs="Arial"/>
          <w:color w:val="000000" w:themeColor="text1"/>
          <w:sz w:val="20"/>
          <w:szCs w:val="20"/>
          <w:cs/>
        </w:rPr>
      </w:pP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a</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ab/>
      </w:r>
      <w:r w:rsidR="0036220B" w:rsidRPr="00645D2E">
        <w:rPr>
          <w:rFonts w:ascii="Arial" w:hAnsi="Arial" w:cs="Arial"/>
          <w:color w:val="000000" w:themeColor="text1"/>
          <w:spacing w:val="-2"/>
          <w:sz w:val="20"/>
          <w:szCs w:val="20"/>
          <w:lang w:val="en-GB"/>
        </w:rPr>
        <w:t xml:space="preserve">The Group and the </w:t>
      </w:r>
      <w:r w:rsidR="001F4043" w:rsidRPr="00645D2E">
        <w:rPr>
          <w:rFonts w:ascii="Arial" w:hAnsi="Arial" w:cs="Arial"/>
          <w:color w:val="000000" w:themeColor="text1"/>
          <w:spacing w:val="-2"/>
          <w:sz w:val="20"/>
          <w:szCs w:val="20"/>
          <w:lang w:val="en-GB"/>
        </w:rPr>
        <w:t>C</w:t>
      </w:r>
      <w:r w:rsidR="0036220B" w:rsidRPr="00645D2E">
        <w:rPr>
          <w:rFonts w:ascii="Arial" w:hAnsi="Arial" w:cs="Arial"/>
          <w:color w:val="000000" w:themeColor="text1"/>
          <w:spacing w:val="-2"/>
          <w:sz w:val="20"/>
          <w:szCs w:val="20"/>
          <w:lang w:val="en-GB"/>
        </w:rPr>
        <w:t>ompany ha</w:t>
      </w:r>
      <w:r w:rsidR="001F4043" w:rsidRPr="00645D2E">
        <w:rPr>
          <w:rFonts w:ascii="Arial" w:hAnsi="Arial" w:cs="Arial"/>
          <w:color w:val="000000" w:themeColor="text1"/>
          <w:spacing w:val="-2"/>
          <w:sz w:val="20"/>
          <w:szCs w:val="20"/>
          <w:lang w:val="en-GB"/>
        </w:rPr>
        <w:t>d</w:t>
      </w:r>
      <w:r w:rsidR="0036220B" w:rsidRPr="00645D2E">
        <w:rPr>
          <w:rFonts w:ascii="Arial" w:hAnsi="Arial" w:cs="Arial"/>
          <w:color w:val="000000" w:themeColor="text1"/>
          <w:spacing w:val="-2"/>
          <w:sz w:val="20"/>
          <w:szCs w:val="20"/>
          <w:lang w:val="en-GB"/>
        </w:rPr>
        <w:t xml:space="preserve"> commitments under guarantee agreements with financial institutions</w:t>
      </w:r>
      <w:r w:rsidR="00DD4AF7" w:rsidRPr="00645D2E">
        <w:rPr>
          <w:rFonts w:ascii="Arial" w:hAnsi="Arial" w:cs="Arial"/>
          <w:color w:val="000000" w:themeColor="text1"/>
          <w:sz w:val="20"/>
          <w:szCs w:val="20"/>
          <w:lang w:val="en-GB"/>
        </w:rPr>
        <w:t xml:space="preserve"> t</w:t>
      </w:r>
      <w:r w:rsidR="001F4043" w:rsidRPr="00645D2E">
        <w:rPr>
          <w:rFonts w:ascii="Arial" w:hAnsi="Arial" w:cs="Arial"/>
          <w:color w:val="000000" w:themeColor="text1"/>
          <w:sz w:val="20"/>
          <w:szCs w:val="20"/>
          <w:lang w:val="en-GB"/>
        </w:rPr>
        <w:t>o pledge for</w:t>
      </w:r>
      <w:r w:rsidR="0036220B" w:rsidRPr="00645D2E">
        <w:rPr>
          <w:rFonts w:ascii="Arial" w:hAnsi="Arial" w:cs="Arial"/>
          <w:color w:val="000000" w:themeColor="text1"/>
          <w:sz w:val="20"/>
          <w:szCs w:val="20"/>
          <w:lang w:val="en-GB"/>
        </w:rPr>
        <w:t xml:space="preserve"> the use of electricity and for other purposes amounting to </w:t>
      </w:r>
      <w:r w:rsidR="00F62227" w:rsidRPr="00645D2E">
        <w:rPr>
          <w:rFonts w:ascii="Arial" w:hAnsi="Arial" w:cs="Arial"/>
          <w:color w:val="000000" w:themeColor="text1"/>
          <w:sz w:val="20"/>
          <w:szCs w:val="20"/>
          <w:lang w:val="en-GB"/>
        </w:rPr>
        <w:t>Baht</w:t>
      </w:r>
      <w:r w:rsidR="00014621" w:rsidRPr="00645D2E">
        <w:rPr>
          <w:rFonts w:ascii="Arial" w:hAnsi="Arial" w:cs="Arial"/>
          <w:color w:val="000000" w:themeColor="text1"/>
          <w:sz w:val="20"/>
          <w:szCs w:val="20"/>
          <w:lang w:eastAsia="en-GB"/>
        </w:rPr>
        <w:t xml:space="preserve"> 1.74</w:t>
      </w:r>
      <w:r w:rsidR="003F000B" w:rsidRPr="00645D2E">
        <w:rPr>
          <w:rFonts w:ascii="Arial" w:hAnsi="Arial" w:cs="Arial"/>
          <w:color w:val="000000" w:themeColor="text1"/>
          <w:sz w:val="20"/>
          <w:szCs w:val="20"/>
          <w:lang w:eastAsia="en-GB"/>
        </w:rPr>
        <w:t xml:space="preserve"> </w:t>
      </w:r>
      <w:r w:rsidR="0036220B" w:rsidRPr="00645D2E">
        <w:rPr>
          <w:rFonts w:ascii="Arial" w:hAnsi="Arial" w:cs="Arial"/>
          <w:color w:val="000000" w:themeColor="text1"/>
          <w:sz w:val="20"/>
          <w:szCs w:val="20"/>
          <w:lang w:val="en-GB"/>
        </w:rPr>
        <w:t>million</w:t>
      </w:r>
      <w:r w:rsidR="00F62227" w:rsidRPr="00645D2E">
        <w:rPr>
          <w:rFonts w:ascii="Arial" w:hAnsi="Arial" w:cs="Arial"/>
          <w:color w:val="000000" w:themeColor="text1"/>
          <w:sz w:val="20"/>
          <w:szCs w:val="20"/>
          <w:lang w:val="en-GB"/>
        </w:rPr>
        <w:t xml:space="preserve"> </w:t>
      </w:r>
      <w:r w:rsidR="0036220B" w:rsidRPr="00645D2E">
        <w:rPr>
          <w:rFonts w:ascii="Arial" w:hAnsi="Arial" w:cs="Arial"/>
          <w:color w:val="000000" w:themeColor="text1"/>
          <w:sz w:val="20"/>
          <w:szCs w:val="20"/>
          <w:lang w:val="en-GB"/>
        </w:rPr>
        <w:t xml:space="preserve">(as </w:t>
      </w:r>
      <w:r w:rsidR="00F62227" w:rsidRPr="00645D2E">
        <w:rPr>
          <w:rFonts w:ascii="Arial" w:hAnsi="Arial" w:cs="Arial"/>
          <w:color w:val="000000" w:themeColor="text1"/>
          <w:sz w:val="20"/>
          <w:szCs w:val="20"/>
          <w:lang w:val="en-GB"/>
        </w:rPr>
        <w:t>at</w:t>
      </w:r>
      <w:r w:rsidR="0036220B" w:rsidRPr="00645D2E">
        <w:rPr>
          <w:rFonts w:ascii="Arial" w:hAnsi="Arial" w:cs="Arial"/>
          <w:color w:val="000000" w:themeColor="text1"/>
          <w:sz w:val="20"/>
          <w:szCs w:val="20"/>
          <w:lang w:val="en-GB"/>
        </w:rPr>
        <w:t xml:space="preserve"> </w:t>
      </w:r>
      <w:r w:rsidR="00010600" w:rsidRPr="00645D2E">
        <w:rPr>
          <w:rFonts w:ascii="Arial" w:hAnsi="Arial" w:cs="Arial"/>
          <w:color w:val="000000" w:themeColor="text1"/>
          <w:sz w:val="20"/>
          <w:szCs w:val="20"/>
          <w:lang w:val="en-GB"/>
        </w:rPr>
        <w:br/>
      </w:r>
      <w:r w:rsidR="00B441C1" w:rsidRPr="00645D2E">
        <w:rPr>
          <w:rFonts w:ascii="Arial" w:hAnsi="Arial" w:cs="Arial"/>
          <w:color w:val="000000" w:themeColor="text1"/>
          <w:sz w:val="20"/>
          <w:szCs w:val="20"/>
          <w:lang w:val="en-GB"/>
        </w:rPr>
        <w:t>31</w:t>
      </w:r>
      <w:r w:rsidR="00F62227" w:rsidRPr="00645D2E">
        <w:rPr>
          <w:rFonts w:ascii="Arial" w:hAnsi="Arial" w:cs="Arial"/>
          <w:color w:val="000000" w:themeColor="text1"/>
          <w:sz w:val="20"/>
          <w:szCs w:val="20"/>
          <w:lang w:val="en-GB"/>
        </w:rPr>
        <w:t xml:space="preserve"> </w:t>
      </w:r>
      <w:r w:rsidR="0036220B" w:rsidRPr="00645D2E">
        <w:rPr>
          <w:rFonts w:ascii="Arial" w:hAnsi="Arial" w:cs="Arial"/>
          <w:color w:val="000000" w:themeColor="text1"/>
          <w:sz w:val="20"/>
          <w:szCs w:val="20"/>
          <w:lang w:val="en-GB"/>
        </w:rPr>
        <w:t xml:space="preserve">December </w:t>
      </w:r>
      <w:r w:rsidR="00B441C1" w:rsidRPr="00645D2E">
        <w:rPr>
          <w:rFonts w:ascii="Arial" w:hAnsi="Arial" w:cs="Arial"/>
          <w:color w:val="000000" w:themeColor="text1"/>
          <w:sz w:val="20"/>
          <w:szCs w:val="20"/>
          <w:lang w:val="en-GB"/>
        </w:rPr>
        <w:t>2025</w:t>
      </w:r>
      <w:r w:rsidR="00F62227" w:rsidRPr="00645D2E">
        <w:rPr>
          <w:rFonts w:ascii="Arial" w:hAnsi="Arial" w:cs="Arial"/>
          <w:color w:val="000000" w:themeColor="text1"/>
          <w:sz w:val="20"/>
          <w:szCs w:val="20"/>
          <w:lang w:val="en-GB"/>
        </w:rPr>
        <w:t>: Baht</w:t>
      </w:r>
      <w:r w:rsidR="0036220B" w:rsidRPr="00645D2E">
        <w:rPr>
          <w:rFonts w:ascii="Arial" w:hAnsi="Arial" w:cs="Arial"/>
          <w:color w:val="000000" w:themeColor="text1"/>
          <w:sz w:val="20"/>
          <w:szCs w:val="20"/>
          <w:lang w:val="en-GB"/>
        </w:rPr>
        <w:t xml:space="preserve"> </w:t>
      </w:r>
      <w:r w:rsidR="00B6094A" w:rsidRPr="00645D2E">
        <w:rPr>
          <w:rFonts w:ascii="Arial" w:hAnsi="Arial" w:cs="Arial"/>
          <w:color w:val="000000" w:themeColor="text1"/>
          <w:sz w:val="20"/>
          <w:szCs w:val="20"/>
          <w:lang w:val="en-GB"/>
        </w:rPr>
        <w:t>1.74</w:t>
      </w:r>
      <w:r w:rsidR="006133B6" w:rsidRPr="00645D2E">
        <w:rPr>
          <w:rFonts w:ascii="Arial" w:hAnsi="Arial" w:cs="Arial"/>
          <w:color w:val="000000" w:themeColor="text1"/>
          <w:sz w:val="20"/>
          <w:szCs w:val="20"/>
          <w:lang w:val="en-GB"/>
        </w:rPr>
        <w:t xml:space="preserve"> million</w:t>
      </w:r>
      <w:r w:rsidR="0036220B" w:rsidRPr="00645D2E">
        <w:rPr>
          <w:rFonts w:ascii="Arial" w:hAnsi="Arial" w:cs="Arial"/>
          <w:color w:val="000000" w:themeColor="text1"/>
          <w:sz w:val="20"/>
          <w:szCs w:val="20"/>
          <w:lang w:val="en-GB"/>
        </w:rPr>
        <w:t>).</w:t>
      </w:r>
    </w:p>
    <w:p w14:paraId="6B8388DA" w14:textId="77777777" w:rsidR="009D49A9" w:rsidRPr="00645D2E" w:rsidRDefault="009D49A9" w:rsidP="00117586">
      <w:pPr>
        <w:spacing w:after="0" w:line="240" w:lineRule="auto"/>
        <w:rPr>
          <w:rFonts w:ascii="Arial" w:hAnsi="Arial" w:cs="Arial"/>
          <w:color w:val="000000" w:themeColor="text1"/>
          <w:sz w:val="16"/>
          <w:szCs w:val="16"/>
        </w:rPr>
      </w:pPr>
    </w:p>
    <w:p w14:paraId="3ADADA64" w14:textId="2EE1B940" w:rsidR="009D49A9" w:rsidRPr="00645D2E" w:rsidRDefault="009D49A9" w:rsidP="00501B4B">
      <w:pPr>
        <w:spacing w:after="0" w:line="240" w:lineRule="auto"/>
        <w:ind w:left="540" w:hanging="540"/>
        <w:jc w:val="both"/>
        <w:rPr>
          <w:rFonts w:ascii="Arial" w:hAnsi="Arial" w:cs="Arial"/>
          <w:color w:val="000000" w:themeColor="text1"/>
          <w:sz w:val="20"/>
          <w:szCs w:val="20"/>
        </w:rPr>
      </w:pPr>
      <w:r w:rsidRPr="00645D2E">
        <w:rPr>
          <w:rFonts w:ascii="Arial" w:hAnsi="Arial" w:cs="Arial"/>
          <w:color w:val="000000" w:themeColor="text1"/>
          <w:sz w:val="20"/>
          <w:szCs w:val="20"/>
          <w:cs/>
        </w:rPr>
        <w:t>(</w:t>
      </w:r>
      <w:r w:rsidRPr="00645D2E">
        <w:rPr>
          <w:rFonts w:ascii="Arial" w:hAnsi="Arial" w:cs="Arial"/>
          <w:color w:val="000000" w:themeColor="text1"/>
          <w:sz w:val="20"/>
          <w:szCs w:val="20"/>
        </w:rPr>
        <w:t>b</w:t>
      </w:r>
      <w:r w:rsidRPr="00645D2E">
        <w:rPr>
          <w:rFonts w:ascii="Arial" w:hAnsi="Arial" w:cs="Arial"/>
          <w:color w:val="000000" w:themeColor="text1"/>
          <w:sz w:val="20"/>
          <w:szCs w:val="20"/>
          <w:cs/>
        </w:rPr>
        <w:t>)</w:t>
      </w:r>
      <w:r w:rsidRPr="00645D2E">
        <w:rPr>
          <w:rFonts w:ascii="Arial" w:hAnsi="Arial" w:cs="Arial"/>
          <w:color w:val="000000" w:themeColor="text1"/>
          <w:sz w:val="20"/>
          <w:szCs w:val="20"/>
          <w:lang w:val="en-GB"/>
        </w:rPr>
        <w:tab/>
      </w:r>
      <w:r w:rsidR="00CA23EA" w:rsidRPr="00645D2E">
        <w:rPr>
          <w:rFonts w:ascii="Arial" w:hAnsi="Arial" w:cs="Arial"/>
          <w:color w:val="000000" w:themeColor="text1"/>
          <w:sz w:val="20"/>
          <w:szCs w:val="20"/>
        </w:rPr>
        <w:t>The Group have capital expenditures not yet recogni</w:t>
      </w:r>
      <w:r w:rsidR="00684A24" w:rsidRPr="00645D2E">
        <w:rPr>
          <w:rFonts w:ascii="Arial" w:hAnsi="Arial" w:cs="Arial"/>
          <w:color w:val="000000" w:themeColor="text1"/>
          <w:sz w:val="20"/>
          <w:szCs w:val="20"/>
        </w:rPr>
        <w:t>s</w:t>
      </w:r>
      <w:r w:rsidR="00CA23EA" w:rsidRPr="00645D2E">
        <w:rPr>
          <w:rFonts w:ascii="Arial" w:hAnsi="Arial" w:cs="Arial"/>
          <w:color w:val="000000" w:themeColor="text1"/>
          <w:sz w:val="20"/>
          <w:szCs w:val="20"/>
        </w:rPr>
        <w:t>ed in the financial statements</w:t>
      </w:r>
      <w:r w:rsidR="006133B6" w:rsidRPr="00645D2E">
        <w:rPr>
          <w:rFonts w:ascii="Arial" w:hAnsi="Arial" w:cs="Arial"/>
          <w:color w:val="000000" w:themeColor="text1"/>
          <w:sz w:val="20"/>
          <w:szCs w:val="20"/>
        </w:rPr>
        <w:t xml:space="preserve"> </w:t>
      </w:r>
      <w:r w:rsidR="00CA23EA" w:rsidRPr="00645D2E">
        <w:rPr>
          <w:rFonts w:ascii="Arial" w:hAnsi="Arial" w:cs="Arial"/>
          <w:color w:val="000000" w:themeColor="text1"/>
          <w:sz w:val="20"/>
          <w:szCs w:val="20"/>
        </w:rPr>
        <w:t>amounting to</w:t>
      </w:r>
      <w:r w:rsidR="00684A24"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rPr>
        <w:br/>
      </w:r>
      <w:r w:rsidR="00684A24" w:rsidRPr="00645D2E">
        <w:rPr>
          <w:rFonts w:ascii="Arial" w:hAnsi="Arial" w:cs="Arial"/>
          <w:color w:val="000000" w:themeColor="text1"/>
          <w:sz w:val="20"/>
          <w:szCs w:val="20"/>
        </w:rPr>
        <w:t>Baht</w:t>
      </w:r>
      <w:r w:rsidR="00CA23EA" w:rsidRPr="00645D2E">
        <w:rPr>
          <w:rFonts w:ascii="Arial" w:hAnsi="Arial" w:cs="Arial"/>
          <w:color w:val="000000" w:themeColor="text1"/>
          <w:sz w:val="20"/>
          <w:szCs w:val="20"/>
        </w:rPr>
        <w:t xml:space="preserve"> </w:t>
      </w:r>
      <w:r w:rsidR="003F2EBE" w:rsidRPr="00645D2E">
        <w:rPr>
          <w:rFonts w:ascii="Arial" w:hAnsi="Arial" w:cs="Arial"/>
          <w:color w:val="000000" w:themeColor="text1"/>
          <w:sz w:val="20"/>
          <w:szCs w:val="20"/>
        </w:rPr>
        <w:t>7.</w:t>
      </w:r>
      <w:r w:rsidR="00B2451F" w:rsidRPr="00645D2E">
        <w:rPr>
          <w:rFonts w:ascii="Arial" w:hAnsi="Arial" w:cs="Arial"/>
          <w:color w:val="000000" w:themeColor="text1"/>
          <w:sz w:val="20"/>
          <w:szCs w:val="20"/>
        </w:rPr>
        <w:t>52</w:t>
      </w:r>
      <w:r w:rsidR="003F000B" w:rsidRPr="00645D2E">
        <w:rPr>
          <w:rFonts w:ascii="Arial" w:hAnsi="Arial" w:cs="Arial"/>
          <w:color w:val="000000" w:themeColor="text1"/>
          <w:sz w:val="20"/>
          <w:szCs w:val="20"/>
          <w:lang w:val="en-GB" w:eastAsia="en-GB"/>
        </w:rPr>
        <w:t xml:space="preserve"> </w:t>
      </w:r>
      <w:r w:rsidR="00CA23EA" w:rsidRPr="00645D2E">
        <w:rPr>
          <w:rFonts w:ascii="Arial" w:hAnsi="Arial" w:cs="Arial"/>
          <w:color w:val="000000" w:themeColor="text1"/>
          <w:sz w:val="20"/>
          <w:szCs w:val="20"/>
        </w:rPr>
        <w:t xml:space="preserve">million (as </w:t>
      </w:r>
      <w:r w:rsidR="002B7A93" w:rsidRPr="00645D2E">
        <w:rPr>
          <w:rFonts w:ascii="Arial" w:hAnsi="Arial" w:cs="Arial"/>
          <w:color w:val="000000" w:themeColor="text1"/>
          <w:sz w:val="20"/>
          <w:szCs w:val="20"/>
        </w:rPr>
        <w:t>at</w:t>
      </w:r>
      <w:r w:rsidR="00CA23EA"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lang w:val="en-GB"/>
        </w:rPr>
        <w:t>31</w:t>
      </w:r>
      <w:r w:rsidR="00684A24" w:rsidRPr="00645D2E">
        <w:rPr>
          <w:rFonts w:ascii="Arial" w:hAnsi="Arial" w:cs="Arial"/>
          <w:color w:val="000000" w:themeColor="text1"/>
          <w:sz w:val="20"/>
          <w:szCs w:val="20"/>
        </w:rPr>
        <w:t xml:space="preserve"> </w:t>
      </w:r>
      <w:r w:rsidR="00CA23EA" w:rsidRPr="00645D2E">
        <w:rPr>
          <w:rFonts w:ascii="Arial" w:hAnsi="Arial" w:cs="Arial"/>
          <w:color w:val="000000" w:themeColor="text1"/>
          <w:sz w:val="20"/>
          <w:szCs w:val="20"/>
        </w:rPr>
        <w:t xml:space="preserve">December </w:t>
      </w:r>
      <w:r w:rsidR="00B441C1" w:rsidRPr="00645D2E">
        <w:rPr>
          <w:rFonts w:ascii="Arial" w:hAnsi="Arial" w:cs="Arial"/>
          <w:color w:val="000000" w:themeColor="text1"/>
          <w:sz w:val="20"/>
          <w:szCs w:val="20"/>
          <w:lang w:val="en-GB"/>
        </w:rPr>
        <w:t>2025</w:t>
      </w:r>
      <w:r w:rsidR="00684A24" w:rsidRPr="00645D2E">
        <w:rPr>
          <w:rFonts w:ascii="Arial" w:hAnsi="Arial" w:cs="Arial"/>
          <w:color w:val="000000" w:themeColor="text1"/>
          <w:sz w:val="20"/>
          <w:szCs w:val="20"/>
        </w:rPr>
        <w:t xml:space="preserve">: Baht </w:t>
      </w:r>
      <w:r w:rsidR="00E71FBA" w:rsidRPr="00645D2E">
        <w:rPr>
          <w:rFonts w:ascii="Arial" w:hAnsi="Arial" w:cs="Arial"/>
          <w:color w:val="000000" w:themeColor="text1"/>
          <w:sz w:val="20"/>
          <w:szCs w:val="20"/>
        </w:rPr>
        <w:t>10.83</w:t>
      </w:r>
      <w:r w:rsidR="00CA23EA" w:rsidRPr="00645D2E">
        <w:rPr>
          <w:rFonts w:ascii="Arial" w:hAnsi="Arial" w:cs="Arial"/>
          <w:color w:val="000000" w:themeColor="text1"/>
          <w:sz w:val="20"/>
          <w:szCs w:val="20"/>
        </w:rPr>
        <w:t xml:space="preserve"> million).</w:t>
      </w:r>
    </w:p>
    <w:p w14:paraId="4F550689" w14:textId="77777777" w:rsidR="00CA23EA" w:rsidRPr="00645D2E" w:rsidRDefault="00CA23EA" w:rsidP="00117586">
      <w:pPr>
        <w:spacing w:after="0" w:line="240" w:lineRule="auto"/>
        <w:rPr>
          <w:rFonts w:ascii="Arial" w:hAnsi="Arial" w:cs="Arial"/>
          <w:color w:val="000000" w:themeColor="text1"/>
          <w:sz w:val="16"/>
          <w:szCs w:val="16"/>
        </w:rPr>
      </w:pPr>
    </w:p>
    <w:p w14:paraId="78F9137A" w14:textId="0F1EF507" w:rsidR="009D49A9" w:rsidRPr="00645D2E" w:rsidRDefault="009D49A9" w:rsidP="00501B4B">
      <w:pPr>
        <w:spacing w:after="0" w:line="240" w:lineRule="auto"/>
        <w:ind w:left="540" w:hanging="540"/>
        <w:jc w:val="both"/>
        <w:rPr>
          <w:rFonts w:ascii="Arial" w:hAnsi="Arial" w:cs="Arial"/>
          <w:color w:val="000000" w:themeColor="text1"/>
          <w:spacing w:val="2"/>
          <w:sz w:val="20"/>
          <w:szCs w:val="20"/>
          <w:cs/>
        </w:rPr>
      </w:pPr>
      <w:r w:rsidRPr="00645D2E">
        <w:rPr>
          <w:rFonts w:ascii="Arial" w:hAnsi="Arial" w:cs="Arial"/>
          <w:color w:val="000000" w:themeColor="text1"/>
          <w:sz w:val="20"/>
          <w:szCs w:val="20"/>
        </w:rPr>
        <w:t>(c)</w:t>
      </w:r>
      <w:r w:rsidRPr="00645D2E">
        <w:rPr>
          <w:rFonts w:ascii="Arial" w:hAnsi="Arial" w:cs="Arial"/>
          <w:color w:val="000000" w:themeColor="text1"/>
        </w:rPr>
        <w:tab/>
      </w:r>
      <w:r w:rsidR="00CA23EA" w:rsidRPr="00645D2E">
        <w:rPr>
          <w:rFonts w:ascii="Arial" w:hAnsi="Arial" w:cs="Arial"/>
          <w:color w:val="000000" w:themeColor="text1"/>
          <w:sz w:val="20"/>
          <w:szCs w:val="20"/>
        </w:rPr>
        <w:t>The Company ha</w:t>
      </w:r>
      <w:r w:rsidR="00684A24" w:rsidRPr="00645D2E">
        <w:rPr>
          <w:rFonts w:ascii="Arial" w:hAnsi="Arial" w:cs="Arial"/>
          <w:color w:val="000000" w:themeColor="text1"/>
          <w:sz w:val="20"/>
          <w:szCs w:val="20"/>
        </w:rPr>
        <w:t>d</w:t>
      </w:r>
      <w:r w:rsidR="00CA23EA" w:rsidRPr="00645D2E">
        <w:rPr>
          <w:rFonts w:ascii="Arial" w:hAnsi="Arial" w:cs="Arial"/>
          <w:color w:val="000000" w:themeColor="text1"/>
          <w:sz w:val="20"/>
          <w:szCs w:val="20"/>
        </w:rPr>
        <w:t xml:space="preserve"> commitments from </w:t>
      </w:r>
      <w:proofErr w:type="gramStart"/>
      <w:r w:rsidR="00CA23EA" w:rsidRPr="00645D2E">
        <w:rPr>
          <w:rFonts w:ascii="Arial" w:hAnsi="Arial" w:cs="Arial"/>
          <w:color w:val="000000" w:themeColor="text1"/>
          <w:sz w:val="20"/>
          <w:szCs w:val="20"/>
        </w:rPr>
        <w:t>guaranteeing</w:t>
      </w:r>
      <w:r w:rsidR="003C41A4" w:rsidRPr="00645D2E">
        <w:rPr>
          <w:rFonts w:ascii="Arial" w:hAnsi="Arial" w:cs="Arial"/>
          <w:color w:val="000000" w:themeColor="text1"/>
          <w:sz w:val="20"/>
          <w:szCs w:val="20"/>
        </w:rPr>
        <w:t xml:space="preserve"> of</w:t>
      </w:r>
      <w:proofErr w:type="gramEnd"/>
      <w:r w:rsidR="00CA23EA" w:rsidRPr="00645D2E">
        <w:rPr>
          <w:rFonts w:ascii="Arial" w:hAnsi="Arial" w:cs="Arial"/>
          <w:color w:val="000000" w:themeColor="text1"/>
          <w:sz w:val="20"/>
          <w:szCs w:val="20"/>
        </w:rPr>
        <w:t xml:space="preserve"> long-term loans from financial institutions </w:t>
      </w:r>
      <w:r w:rsidR="00CA23EA" w:rsidRPr="00645D2E">
        <w:rPr>
          <w:rFonts w:ascii="Arial" w:hAnsi="Arial" w:cs="Arial"/>
          <w:color w:val="000000" w:themeColor="text1"/>
          <w:spacing w:val="2"/>
          <w:sz w:val="20"/>
          <w:szCs w:val="20"/>
        </w:rPr>
        <w:t>amounting to</w:t>
      </w:r>
      <w:r w:rsidR="00C51AFF" w:rsidRPr="00645D2E">
        <w:rPr>
          <w:rFonts w:ascii="Arial" w:hAnsi="Arial" w:cs="Arial"/>
          <w:color w:val="000000" w:themeColor="text1"/>
          <w:spacing w:val="2"/>
          <w:sz w:val="20"/>
          <w:szCs w:val="20"/>
        </w:rPr>
        <w:t xml:space="preserve"> Baht</w:t>
      </w:r>
      <w:r w:rsidR="004333E3" w:rsidRPr="00645D2E">
        <w:rPr>
          <w:rFonts w:ascii="Arial" w:hAnsi="Arial" w:cs="Arial"/>
          <w:color w:val="000000" w:themeColor="text1"/>
          <w:spacing w:val="2"/>
          <w:sz w:val="20"/>
          <w:szCs w:val="20"/>
        </w:rPr>
        <w:t xml:space="preserve"> 18.47</w:t>
      </w:r>
      <w:r w:rsidR="003F000B" w:rsidRPr="00645D2E">
        <w:rPr>
          <w:rFonts w:ascii="Arial" w:hAnsi="Arial" w:cs="Arial"/>
          <w:color w:val="000000" w:themeColor="text1"/>
          <w:spacing w:val="2"/>
          <w:sz w:val="20"/>
          <w:szCs w:val="20"/>
          <w:lang w:val="en-GB" w:eastAsia="en-GB"/>
        </w:rPr>
        <w:t xml:space="preserve"> </w:t>
      </w:r>
      <w:r w:rsidR="00CA23EA" w:rsidRPr="00645D2E">
        <w:rPr>
          <w:rFonts w:ascii="Arial" w:hAnsi="Arial" w:cs="Arial"/>
          <w:color w:val="000000" w:themeColor="text1"/>
          <w:spacing w:val="2"/>
          <w:sz w:val="20"/>
          <w:szCs w:val="20"/>
        </w:rPr>
        <w:t xml:space="preserve">million for its subsidiaries (as </w:t>
      </w:r>
      <w:proofErr w:type="gramStart"/>
      <w:r w:rsidR="002B7A93" w:rsidRPr="00645D2E">
        <w:rPr>
          <w:rFonts w:ascii="Arial" w:hAnsi="Arial" w:cs="Arial"/>
          <w:color w:val="000000" w:themeColor="text1"/>
          <w:spacing w:val="2"/>
          <w:sz w:val="20"/>
          <w:szCs w:val="20"/>
        </w:rPr>
        <w:t>at</w:t>
      </w:r>
      <w:proofErr w:type="gramEnd"/>
      <w:r w:rsidR="00CA23EA" w:rsidRPr="00645D2E">
        <w:rPr>
          <w:rFonts w:ascii="Arial" w:hAnsi="Arial" w:cs="Arial"/>
          <w:color w:val="000000" w:themeColor="text1"/>
          <w:spacing w:val="2"/>
          <w:sz w:val="20"/>
          <w:szCs w:val="20"/>
        </w:rPr>
        <w:t xml:space="preserve"> </w:t>
      </w:r>
      <w:r w:rsidR="00B441C1" w:rsidRPr="00645D2E">
        <w:rPr>
          <w:rFonts w:ascii="Arial" w:hAnsi="Arial" w:cs="Arial"/>
          <w:color w:val="000000" w:themeColor="text1"/>
          <w:spacing w:val="2"/>
          <w:sz w:val="20"/>
          <w:szCs w:val="20"/>
          <w:lang w:val="en-GB"/>
        </w:rPr>
        <w:t>31</w:t>
      </w:r>
      <w:r w:rsidR="00C51AFF" w:rsidRPr="00645D2E">
        <w:rPr>
          <w:rFonts w:ascii="Arial" w:hAnsi="Arial" w:cs="Arial"/>
          <w:color w:val="000000" w:themeColor="text1"/>
          <w:spacing w:val="2"/>
          <w:sz w:val="20"/>
          <w:szCs w:val="20"/>
        </w:rPr>
        <w:t xml:space="preserve"> </w:t>
      </w:r>
      <w:r w:rsidR="00CA23EA" w:rsidRPr="00645D2E">
        <w:rPr>
          <w:rFonts w:ascii="Arial" w:hAnsi="Arial" w:cs="Arial"/>
          <w:color w:val="000000" w:themeColor="text1"/>
          <w:spacing w:val="2"/>
          <w:sz w:val="20"/>
          <w:szCs w:val="20"/>
        </w:rPr>
        <w:t xml:space="preserve">December </w:t>
      </w:r>
      <w:r w:rsidR="00B441C1" w:rsidRPr="00645D2E">
        <w:rPr>
          <w:rFonts w:ascii="Arial" w:hAnsi="Arial" w:cs="Arial"/>
          <w:color w:val="000000" w:themeColor="text1"/>
          <w:spacing w:val="2"/>
          <w:sz w:val="20"/>
          <w:szCs w:val="20"/>
          <w:lang w:val="en-GB"/>
        </w:rPr>
        <w:t>2025</w:t>
      </w:r>
      <w:r w:rsidR="00C51AFF" w:rsidRPr="00645D2E">
        <w:rPr>
          <w:rFonts w:ascii="Arial" w:hAnsi="Arial" w:cs="Arial"/>
          <w:color w:val="000000" w:themeColor="text1"/>
          <w:spacing w:val="2"/>
          <w:sz w:val="20"/>
          <w:szCs w:val="20"/>
        </w:rPr>
        <w:t>: Baht</w:t>
      </w:r>
      <w:r w:rsidR="00CA23EA" w:rsidRPr="00645D2E">
        <w:rPr>
          <w:rFonts w:ascii="Arial" w:hAnsi="Arial" w:cs="Arial"/>
          <w:color w:val="000000" w:themeColor="text1"/>
          <w:spacing w:val="2"/>
          <w:sz w:val="20"/>
          <w:szCs w:val="20"/>
        </w:rPr>
        <w:t xml:space="preserve"> </w:t>
      </w:r>
      <w:r w:rsidR="000C7B6C" w:rsidRPr="00645D2E">
        <w:rPr>
          <w:rFonts w:ascii="Arial" w:hAnsi="Arial" w:cs="Arial"/>
          <w:color w:val="000000" w:themeColor="text1"/>
          <w:spacing w:val="2"/>
          <w:sz w:val="20"/>
          <w:szCs w:val="20"/>
          <w:lang w:val="en-GB"/>
        </w:rPr>
        <w:t>25.41</w:t>
      </w:r>
      <w:r w:rsidR="00CA23EA" w:rsidRPr="00645D2E">
        <w:rPr>
          <w:rFonts w:ascii="Arial" w:hAnsi="Arial" w:cs="Arial"/>
          <w:color w:val="000000" w:themeColor="text1"/>
          <w:spacing w:val="2"/>
          <w:sz w:val="20"/>
          <w:szCs w:val="20"/>
        </w:rPr>
        <w:t xml:space="preserve"> million). </w:t>
      </w:r>
      <w:r w:rsidR="00B441C1" w:rsidRPr="00645D2E">
        <w:rPr>
          <w:rFonts w:ascii="Arial" w:hAnsi="Arial" w:cs="Arial"/>
          <w:color w:val="000000" w:themeColor="text1"/>
          <w:spacing w:val="2"/>
          <w:sz w:val="20"/>
          <w:szCs w:val="20"/>
        </w:rPr>
        <w:br/>
      </w:r>
      <w:r w:rsidR="00CA23EA" w:rsidRPr="00645D2E">
        <w:rPr>
          <w:rFonts w:ascii="Arial" w:hAnsi="Arial" w:cs="Arial"/>
          <w:color w:val="000000" w:themeColor="text1"/>
          <w:spacing w:val="2"/>
          <w:sz w:val="20"/>
          <w:szCs w:val="20"/>
        </w:rPr>
        <w:t xml:space="preserve">These long-term loans from financial institutions are due for repayment between </w:t>
      </w:r>
      <w:r w:rsidR="00B441C1" w:rsidRPr="00645D2E">
        <w:rPr>
          <w:rFonts w:ascii="Arial" w:hAnsi="Arial" w:cs="Arial"/>
          <w:color w:val="000000" w:themeColor="text1"/>
          <w:spacing w:val="2"/>
          <w:sz w:val="20"/>
          <w:szCs w:val="20"/>
          <w:lang w:val="en-GB"/>
        </w:rPr>
        <w:t>31</w:t>
      </w:r>
      <w:r w:rsidR="00706473" w:rsidRPr="00645D2E">
        <w:rPr>
          <w:rFonts w:ascii="Arial" w:hAnsi="Arial" w:cs="Arial"/>
          <w:color w:val="000000" w:themeColor="text1"/>
          <w:spacing w:val="2"/>
          <w:sz w:val="20"/>
          <w:szCs w:val="20"/>
        </w:rPr>
        <w:t xml:space="preserve"> </w:t>
      </w:r>
      <w:r w:rsidR="00CA23EA" w:rsidRPr="00645D2E">
        <w:rPr>
          <w:rFonts w:ascii="Arial" w:hAnsi="Arial" w:cs="Arial"/>
          <w:color w:val="000000" w:themeColor="text1"/>
          <w:spacing w:val="2"/>
          <w:sz w:val="20"/>
          <w:szCs w:val="20"/>
        </w:rPr>
        <w:t xml:space="preserve">January </w:t>
      </w:r>
      <w:r w:rsidR="00B441C1" w:rsidRPr="00645D2E">
        <w:rPr>
          <w:rFonts w:ascii="Arial" w:hAnsi="Arial" w:cs="Arial"/>
          <w:color w:val="000000" w:themeColor="text1"/>
          <w:spacing w:val="2"/>
          <w:sz w:val="20"/>
          <w:szCs w:val="20"/>
          <w:lang w:val="en-GB"/>
        </w:rPr>
        <w:t>2029</w:t>
      </w:r>
      <w:r w:rsidR="00876C14" w:rsidRPr="00645D2E">
        <w:rPr>
          <w:rFonts w:ascii="Arial" w:hAnsi="Arial" w:cs="Arial"/>
          <w:color w:val="000000" w:themeColor="text1"/>
          <w:spacing w:val="2"/>
          <w:sz w:val="20"/>
          <w:szCs w:val="20"/>
          <w:lang w:val="en-GB"/>
        </w:rPr>
        <w:t xml:space="preserve"> </w:t>
      </w:r>
      <w:r w:rsidR="00CA23EA" w:rsidRPr="00645D2E">
        <w:rPr>
          <w:rFonts w:ascii="Arial" w:hAnsi="Arial" w:cs="Arial"/>
          <w:color w:val="000000" w:themeColor="text1"/>
          <w:spacing w:val="2"/>
          <w:sz w:val="20"/>
          <w:szCs w:val="20"/>
        </w:rPr>
        <w:t xml:space="preserve">and </w:t>
      </w:r>
      <w:r w:rsidR="00B441C1" w:rsidRPr="00645D2E">
        <w:rPr>
          <w:rFonts w:ascii="Arial" w:hAnsi="Arial" w:cs="Arial"/>
          <w:color w:val="000000" w:themeColor="text1"/>
          <w:spacing w:val="2"/>
          <w:sz w:val="20"/>
          <w:szCs w:val="20"/>
          <w:lang w:val="en-GB"/>
        </w:rPr>
        <w:t>31</w:t>
      </w:r>
      <w:r w:rsidR="00706473" w:rsidRPr="00645D2E">
        <w:rPr>
          <w:rFonts w:ascii="Arial" w:hAnsi="Arial" w:cs="Arial"/>
          <w:color w:val="000000" w:themeColor="text1"/>
          <w:spacing w:val="2"/>
          <w:sz w:val="20"/>
          <w:szCs w:val="20"/>
        </w:rPr>
        <w:t xml:space="preserve"> </w:t>
      </w:r>
      <w:r w:rsidR="001E3F9E" w:rsidRPr="00645D2E">
        <w:rPr>
          <w:rFonts w:ascii="Arial" w:hAnsi="Arial" w:cs="Arial"/>
          <w:color w:val="000000" w:themeColor="text1"/>
          <w:spacing w:val="2"/>
          <w:sz w:val="20"/>
          <w:szCs w:val="20"/>
        </w:rPr>
        <w:t>August</w:t>
      </w:r>
      <w:r w:rsidR="00CA23EA" w:rsidRPr="00645D2E">
        <w:rPr>
          <w:rFonts w:ascii="Arial" w:hAnsi="Arial" w:cs="Arial"/>
          <w:color w:val="000000" w:themeColor="text1"/>
          <w:spacing w:val="2"/>
          <w:sz w:val="20"/>
          <w:szCs w:val="20"/>
        </w:rPr>
        <w:t xml:space="preserve"> </w:t>
      </w:r>
      <w:r w:rsidR="00B441C1" w:rsidRPr="00645D2E">
        <w:rPr>
          <w:rFonts w:ascii="Arial" w:hAnsi="Arial" w:cs="Arial"/>
          <w:color w:val="000000" w:themeColor="text1"/>
          <w:spacing w:val="2"/>
          <w:sz w:val="20"/>
          <w:szCs w:val="20"/>
          <w:lang w:val="en-GB"/>
        </w:rPr>
        <w:t>2030</w:t>
      </w:r>
      <w:r w:rsidR="00CA23EA" w:rsidRPr="00645D2E">
        <w:rPr>
          <w:rFonts w:ascii="Arial" w:hAnsi="Arial" w:cs="Arial"/>
          <w:color w:val="000000" w:themeColor="text1"/>
          <w:spacing w:val="2"/>
          <w:sz w:val="20"/>
          <w:szCs w:val="20"/>
        </w:rPr>
        <w:t>.</w:t>
      </w:r>
    </w:p>
    <w:p w14:paraId="1B733755" w14:textId="77777777" w:rsidR="00D6155C" w:rsidRPr="00645D2E" w:rsidRDefault="00D6155C" w:rsidP="00117586">
      <w:pPr>
        <w:spacing w:after="0" w:line="240" w:lineRule="auto"/>
        <w:rPr>
          <w:rFonts w:ascii="Arial" w:hAnsi="Arial" w:cs="Arial"/>
          <w:color w:val="000000" w:themeColor="text1"/>
          <w:sz w:val="16"/>
          <w:szCs w:val="16"/>
        </w:rPr>
      </w:pPr>
    </w:p>
    <w:p w14:paraId="5F4C2AFB" w14:textId="77777777" w:rsidR="00117586" w:rsidRPr="00645D2E" w:rsidRDefault="00117586" w:rsidP="00117586">
      <w:pPr>
        <w:spacing w:after="0" w:line="240" w:lineRule="auto"/>
        <w:rPr>
          <w:rFonts w:ascii="Arial" w:hAnsi="Arial" w:cs="Arial"/>
          <w:color w:val="000000" w:themeColor="text1"/>
          <w:sz w:val="16"/>
          <w:szCs w:val="16"/>
        </w:rPr>
      </w:pPr>
    </w:p>
    <w:tbl>
      <w:tblPr>
        <w:tblW w:w="0" w:type="auto"/>
        <w:tblInd w:w="108" w:type="dxa"/>
        <w:tblLayout w:type="fixed"/>
        <w:tblLook w:val="04A0" w:firstRow="1" w:lastRow="0" w:firstColumn="1" w:lastColumn="0" w:noHBand="0" w:noVBand="1"/>
      </w:tblPr>
      <w:tblGrid>
        <w:gridCol w:w="9450"/>
      </w:tblGrid>
      <w:tr w:rsidR="005C2014" w:rsidRPr="00645D2E" w14:paraId="1DCE5C03" w14:textId="77777777" w:rsidTr="000666F0">
        <w:trPr>
          <w:trHeight w:val="386"/>
        </w:trPr>
        <w:tc>
          <w:tcPr>
            <w:tcW w:w="9450" w:type="dxa"/>
            <w:vAlign w:val="center"/>
          </w:tcPr>
          <w:p w14:paraId="1051664D" w14:textId="6225BB6A" w:rsidR="005C2014" w:rsidRPr="00645D2E" w:rsidRDefault="005C2014" w:rsidP="00BE7342">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br w:type="page"/>
            </w:r>
            <w:r w:rsidRPr="00645D2E">
              <w:rPr>
                <w:rFonts w:ascii="Arial" w:hAnsi="Arial" w:cs="Arial"/>
                <w:color w:val="000000" w:themeColor="text1"/>
                <w:sz w:val="20"/>
                <w:szCs w:val="20"/>
                <w:cs/>
                <w:lang w:val="en-GB"/>
              </w:rPr>
              <w:br w:type="page"/>
            </w:r>
            <w:r w:rsidR="00B441C1"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3</w:t>
            </w:r>
            <w:r w:rsidRPr="00645D2E">
              <w:rPr>
                <w:rFonts w:ascii="Arial" w:hAnsi="Arial" w:cs="Arial"/>
                <w:color w:val="000000" w:themeColor="text1"/>
              </w:rPr>
              <w:tab/>
            </w:r>
            <w:r w:rsidRPr="00645D2E">
              <w:rPr>
                <w:rFonts w:ascii="Arial" w:hAnsi="Arial" w:cs="Arial"/>
                <w:b/>
                <w:bCs/>
                <w:color w:val="000000" w:themeColor="text1"/>
                <w:sz w:val="20"/>
                <w:szCs w:val="20"/>
                <w:lang w:val="en-GB"/>
              </w:rPr>
              <w:t>Restatement of financial statements</w:t>
            </w:r>
          </w:p>
        </w:tc>
      </w:tr>
    </w:tbl>
    <w:p w14:paraId="64FB08E3" w14:textId="77777777" w:rsidR="00D53526" w:rsidRPr="00645D2E" w:rsidRDefault="00D53526" w:rsidP="00501B4B">
      <w:pPr>
        <w:spacing w:after="0" w:line="240" w:lineRule="auto"/>
        <w:rPr>
          <w:rFonts w:ascii="Arial" w:hAnsi="Arial" w:cs="Arial"/>
          <w:color w:val="000000" w:themeColor="text1"/>
          <w:sz w:val="16"/>
          <w:szCs w:val="16"/>
        </w:rPr>
      </w:pPr>
    </w:p>
    <w:p w14:paraId="0F32EE23" w14:textId="4CFF8CFC" w:rsidR="007F514D" w:rsidRPr="00645D2E" w:rsidRDefault="00AA0951" w:rsidP="00D964DB">
      <w:pPr>
        <w:spacing w:after="0" w:line="240" w:lineRule="exact"/>
        <w:jc w:val="thaiDistribute"/>
        <w:rPr>
          <w:rFonts w:ascii="Arial" w:hAnsi="Arial" w:cs="Arial"/>
          <w:color w:val="000000" w:themeColor="text1"/>
          <w:sz w:val="20"/>
          <w:szCs w:val="20"/>
          <w:lang w:val="en-GB"/>
        </w:rPr>
      </w:pPr>
      <w:r w:rsidRPr="00645D2E">
        <w:rPr>
          <w:rFonts w:ascii="Arial" w:hAnsi="Arial" w:cs="Arial"/>
          <w:color w:val="000000" w:themeColor="text1"/>
          <w:spacing w:val="-6"/>
          <w:sz w:val="20"/>
          <w:szCs w:val="20"/>
          <w:lang w:val="en-GB"/>
        </w:rPr>
        <w:t xml:space="preserve">During the </w:t>
      </w:r>
      <w:r w:rsidR="00B441C1" w:rsidRPr="00645D2E">
        <w:rPr>
          <w:rFonts w:ascii="Arial" w:hAnsi="Arial" w:cs="Arial"/>
          <w:color w:val="000000" w:themeColor="text1"/>
          <w:spacing w:val="-6"/>
          <w:sz w:val="20"/>
          <w:szCs w:val="20"/>
          <w:lang w:val="en-GB"/>
        </w:rPr>
        <w:t>three-month period ended 31 March 2026</w:t>
      </w:r>
      <w:r w:rsidRPr="00645D2E">
        <w:rPr>
          <w:rFonts w:ascii="Arial" w:hAnsi="Arial" w:cs="Arial"/>
          <w:color w:val="000000" w:themeColor="text1"/>
          <w:spacing w:val="-6"/>
          <w:sz w:val="20"/>
          <w:szCs w:val="20"/>
          <w:lang w:val="en-GB"/>
        </w:rPr>
        <w:t xml:space="preserve">, the Group </w:t>
      </w:r>
      <w:proofErr w:type="gramStart"/>
      <w:r w:rsidRPr="00645D2E">
        <w:rPr>
          <w:rFonts w:ascii="Arial" w:hAnsi="Arial" w:cs="Arial"/>
          <w:color w:val="000000" w:themeColor="text1"/>
          <w:spacing w:val="-6"/>
          <w:sz w:val="20"/>
          <w:szCs w:val="20"/>
          <w:lang w:val="en-GB"/>
        </w:rPr>
        <w:t>made adjustments to</w:t>
      </w:r>
      <w:proofErr w:type="gramEnd"/>
      <w:r w:rsidR="00A82DDF" w:rsidRPr="00645D2E">
        <w:rPr>
          <w:rFonts w:ascii="Arial" w:hAnsi="Arial" w:cs="Arial"/>
          <w:color w:val="000000" w:themeColor="text1"/>
          <w:spacing w:val="-6"/>
          <w:sz w:val="20"/>
          <w:szCs w:val="20"/>
          <w:lang w:val="en-GB"/>
        </w:rPr>
        <w:t xml:space="preserve"> finance lease receivables,</w:t>
      </w:r>
      <w:r w:rsidR="00A82DDF" w:rsidRPr="00645D2E">
        <w:rPr>
          <w:rFonts w:ascii="Arial" w:hAnsi="Arial" w:cs="Arial"/>
          <w:color w:val="000000" w:themeColor="text1"/>
          <w:spacing w:val="-4"/>
          <w:sz w:val="20"/>
          <w:szCs w:val="20"/>
          <w:lang w:val="en-GB"/>
        </w:rPr>
        <w:t xml:space="preserve"> </w:t>
      </w:r>
      <w:r w:rsidRPr="00645D2E">
        <w:rPr>
          <w:rFonts w:ascii="Arial" w:hAnsi="Arial" w:cs="Arial"/>
          <w:color w:val="000000" w:themeColor="text1"/>
          <w:sz w:val="20"/>
          <w:szCs w:val="20"/>
          <w:lang w:val="en-GB"/>
        </w:rPr>
        <w:t xml:space="preserve">right-of-use assets, </w:t>
      </w:r>
      <w:r w:rsidR="00321A9D" w:rsidRPr="00645D2E">
        <w:rPr>
          <w:rFonts w:ascii="Arial" w:hAnsi="Arial" w:cs="Arial"/>
          <w:color w:val="000000" w:themeColor="text1"/>
          <w:sz w:val="20"/>
          <w:szCs w:val="20"/>
          <w:lang w:val="en-GB"/>
        </w:rPr>
        <w:t xml:space="preserve">property, </w:t>
      </w:r>
      <w:r w:rsidR="00D06BA4" w:rsidRPr="00645D2E">
        <w:rPr>
          <w:rFonts w:ascii="Arial" w:hAnsi="Arial" w:cs="Arial"/>
          <w:color w:val="000000" w:themeColor="text1"/>
          <w:sz w:val="20"/>
          <w:szCs w:val="20"/>
          <w:lang w:val="en-GB"/>
        </w:rPr>
        <w:t>plant</w:t>
      </w:r>
      <w:r w:rsidRPr="00645D2E">
        <w:rPr>
          <w:rFonts w:ascii="Arial" w:hAnsi="Arial" w:cs="Arial"/>
          <w:color w:val="000000" w:themeColor="text1"/>
          <w:sz w:val="20"/>
          <w:szCs w:val="20"/>
          <w:lang w:val="en-GB"/>
        </w:rPr>
        <w:t xml:space="preserve"> and equipment,</w:t>
      </w:r>
      <w:r w:rsidR="00355A2B"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intangible assets</w:t>
      </w:r>
      <w:r w:rsidR="004E456F" w:rsidRPr="00645D2E">
        <w:rPr>
          <w:rFonts w:ascii="Arial" w:hAnsi="Arial" w:cs="Arial"/>
          <w:color w:val="000000" w:themeColor="text1"/>
          <w:sz w:val="20"/>
          <w:szCs w:val="20"/>
          <w:lang w:val="en-GB"/>
        </w:rPr>
        <w:t>, and lease liabilities</w:t>
      </w:r>
      <w:r w:rsidR="005E7076" w:rsidRPr="00645D2E">
        <w:rPr>
          <w:rFonts w:ascii="Arial" w:hAnsi="Arial" w:cs="Arial"/>
          <w:color w:val="000000" w:themeColor="text1"/>
          <w:sz w:val="20"/>
          <w:szCs w:val="20"/>
          <w:lang w:val="en-GB"/>
        </w:rPr>
        <w:t xml:space="preserve"> in relat</w:t>
      </w:r>
      <w:r w:rsidR="0075784E" w:rsidRPr="00645D2E">
        <w:rPr>
          <w:rFonts w:ascii="Arial" w:hAnsi="Arial" w:cs="Arial"/>
          <w:color w:val="000000" w:themeColor="text1"/>
          <w:sz w:val="20"/>
          <w:szCs w:val="20"/>
          <w:lang w:val="en-GB"/>
        </w:rPr>
        <w:t xml:space="preserve">ion to the following </w:t>
      </w:r>
      <w:r w:rsidR="009F3A3A" w:rsidRPr="00645D2E">
        <w:rPr>
          <w:rFonts w:ascii="Arial" w:hAnsi="Arial" w:cs="Arial"/>
          <w:color w:val="000000" w:themeColor="text1"/>
          <w:sz w:val="20"/>
          <w:szCs w:val="20"/>
          <w:lang w:val="en-GB"/>
        </w:rPr>
        <w:t>transactions</w:t>
      </w:r>
      <w:r w:rsidR="009231B4" w:rsidRPr="00645D2E">
        <w:rPr>
          <w:rFonts w:ascii="Arial" w:hAnsi="Arial" w:cs="Arial"/>
          <w:color w:val="000000" w:themeColor="text1"/>
          <w:sz w:val="20"/>
          <w:szCs w:val="20"/>
          <w:lang w:val="en-GB"/>
        </w:rPr>
        <w:t>:</w:t>
      </w:r>
    </w:p>
    <w:p w14:paraId="14E164B7" w14:textId="77777777" w:rsidR="009231B4" w:rsidRPr="00645D2E" w:rsidRDefault="009231B4" w:rsidP="00117586">
      <w:pPr>
        <w:spacing w:after="0" w:line="240" w:lineRule="auto"/>
        <w:rPr>
          <w:rFonts w:ascii="Arial" w:hAnsi="Arial" w:cs="Arial"/>
          <w:color w:val="000000" w:themeColor="text1"/>
          <w:sz w:val="16"/>
          <w:szCs w:val="16"/>
        </w:rPr>
      </w:pPr>
    </w:p>
    <w:p w14:paraId="263FB6C7" w14:textId="77777777" w:rsidR="00695BA0" w:rsidRPr="00645D2E" w:rsidRDefault="00695BA0" w:rsidP="00EF6024">
      <w:pPr>
        <w:pStyle w:val="ListParagraph"/>
        <w:numPr>
          <w:ilvl w:val="0"/>
          <w:numId w:val="5"/>
        </w:numPr>
        <w:spacing w:after="0" w:line="240" w:lineRule="auto"/>
        <w:ind w:left="284" w:hanging="284"/>
        <w:jc w:val="thaiDistribute"/>
        <w:rPr>
          <w:rFonts w:ascii="Arial" w:hAnsi="Arial" w:cs="Arial"/>
          <w:color w:val="000000" w:themeColor="text1"/>
          <w:spacing w:val="-4"/>
          <w:sz w:val="20"/>
          <w:szCs w:val="20"/>
        </w:rPr>
      </w:pPr>
      <w:r w:rsidRPr="00645D2E">
        <w:rPr>
          <w:rFonts w:ascii="Arial" w:hAnsi="Arial" w:cs="Arial"/>
          <w:color w:val="000000" w:themeColor="text1"/>
          <w:spacing w:val="-4"/>
          <w:sz w:val="20"/>
          <w:szCs w:val="20"/>
        </w:rPr>
        <w:t>TFRIC 12 was incorrectly applied to the water supply concession arrangement, resulting in the recognition of intangible assets and the derecognition of property, plant and equipment and right-of-use assets associated with the infrastructure under the concession arrangement. This also affected related deferred income tax and retained earnings.</w:t>
      </w:r>
    </w:p>
    <w:p w14:paraId="7553C722" w14:textId="77777777" w:rsidR="00695BA0" w:rsidRPr="00645D2E" w:rsidRDefault="00695BA0" w:rsidP="00EF6024">
      <w:pPr>
        <w:pStyle w:val="ListParagraph"/>
        <w:numPr>
          <w:ilvl w:val="0"/>
          <w:numId w:val="5"/>
        </w:numPr>
        <w:spacing w:after="0" w:line="240" w:lineRule="auto"/>
        <w:ind w:left="284" w:hanging="284"/>
        <w:jc w:val="thaiDistribute"/>
        <w:rPr>
          <w:rFonts w:ascii="Arial" w:hAnsi="Arial" w:cs="Arial"/>
          <w:color w:val="000000" w:themeColor="text1"/>
          <w:sz w:val="20"/>
          <w:szCs w:val="20"/>
        </w:rPr>
      </w:pPr>
      <w:r w:rsidRPr="00645D2E">
        <w:rPr>
          <w:rFonts w:ascii="Arial" w:hAnsi="Arial" w:cs="Arial"/>
          <w:color w:val="000000" w:themeColor="text1"/>
          <w:sz w:val="20"/>
          <w:szCs w:val="20"/>
        </w:rPr>
        <w:t>An incorrect recording of the lease modification, resulting in adjustments of lease liabilities and right-of-use asset, including the related deferred income tax.</w:t>
      </w:r>
    </w:p>
    <w:p w14:paraId="2A0B5133" w14:textId="77777777" w:rsidR="00695BA0" w:rsidRPr="00645D2E" w:rsidRDefault="00695BA0" w:rsidP="00EF6024">
      <w:pPr>
        <w:pStyle w:val="ListParagraph"/>
        <w:numPr>
          <w:ilvl w:val="0"/>
          <w:numId w:val="5"/>
        </w:numPr>
        <w:spacing w:after="0" w:line="240" w:lineRule="auto"/>
        <w:ind w:left="284" w:hanging="284"/>
        <w:jc w:val="thaiDistribute"/>
        <w:rPr>
          <w:rFonts w:ascii="Arial" w:hAnsi="Arial" w:cs="Arial"/>
          <w:color w:val="000000" w:themeColor="text1"/>
          <w:sz w:val="20"/>
          <w:szCs w:val="20"/>
        </w:rPr>
      </w:pPr>
      <w:r w:rsidRPr="00645D2E">
        <w:rPr>
          <w:rFonts w:ascii="Arial" w:hAnsi="Arial" w:cs="Arial"/>
          <w:color w:val="000000" w:themeColor="text1"/>
          <w:spacing w:val="-6"/>
          <w:sz w:val="20"/>
          <w:szCs w:val="20"/>
        </w:rPr>
        <w:t>Lease liabilities and right-of-use assets were overstated for a contract where the asset was unavailable and subsequently</w:t>
      </w:r>
      <w:r w:rsidRPr="00645D2E">
        <w:rPr>
          <w:rFonts w:ascii="Arial" w:hAnsi="Arial" w:cs="Arial"/>
          <w:color w:val="000000" w:themeColor="text1"/>
          <w:sz w:val="20"/>
          <w:szCs w:val="20"/>
        </w:rPr>
        <w:t xml:space="preserve"> terminated, resulting in derecognition of these amounts and an adjustment to retained earnings.</w:t>
      </w:r>
    </w:p>
    <w:p w14:paraId="44D9F5E5" w14:textId="77777777" w:rsidR="00695BA0" w:rsidRPr="00645D2E" w:rsidRDefault="00695BA0" w:rsidP="00EF6024">
      <w:pPr>
        <w:pStyle w:val="ListParagraph"/>
        <w:numPr>
          <w:ilvl w:val="0"/>
          <w:numId w:val="5"/>
        </w:numPr>
        <w:spacing w:after="0" w:line="240" w:lineRule="auto"/>
        <w:ind w:left="284" w:hanging="284"/>
        <w:jc w:val="thaiDistribute"/>
        <w:rPr>
          <w:rFonts w:ascii="Arial" w:hAnsi="Arial" w:cs="Arial"/>
          <w:color w:val="000000" w:themeColor="text1"/>
          <w:sz w:val="20"/>
          <w:szCs w:val="20"/>
        </w:rPr>
      </w:pPr>
      <w:r w:rsidRPr="00645D2E">
        <w:rPr>
          <w:rFonts w:ascii="Arial" w:hAnsi="Arial" w:cs="Arial"/>
          <w:color w:val="000000" w:themeColor="text1"/>
          <w:sz w:val="20"/>
          <w:szCs w:val="20"/>
        </w:rPr>
        <w:t>Lease receivable and underlying assets were not properly recognised in accordance with TFRS 16, where the Company acts as the lessor.</w:t>
      </w:r>
    </w:p>
    <w:p w14:paraId="78BB2F79" w14:textId="77777777" w:rsidR="00695BA0" w:rsidRPr="00645D2E" w:rsidRDefault="00695BA0" w:rsidP="00EF6024">
      <w:pPr>
        <w:pStyle w:val="ListParagraph"/>
        <w:numPr>
          <w:ilvl w:val="0"/>
          <w:numId w:val="5"/>
        </w:numPr>
        <w:spacing w:after="0" w:line="240" w:lineRule="exact"/>
        <w:ind w:left="284" w:hanging="284"/>
        <w:jc w:val="thaiDistribute"/>
        <w:rPr>
          <w:rFonts w:ascii="Arial" w:hAnsi="Arial" w:cs="Arial"/>
          <w:color w:val="000000" w:themeColor="text1"/>
          <w:spacing w:val="-4"/>
          <w:sz w:val="20"/>
          <w:szCs w:val="20"/>
        </w:rPr>
      </w:pPr>
      <w:r w:rsidRPr="00645D2E">
        <w:rPr>
          <w:rFonts w:ascii="Arial" w:hAnsi="Arial" w:cs="Arial"/>
          <w:color w:val="000000" w:themeColor="text1"/>
          <w:sz w:val="20"/>
          <w:szCs w:val="20"/>
        </w:rPr>
        <w:t xml:space="preserve">The outstanding property, plant and equipment, deferred tax and the revaluation surplus on building were not properly </w:t>
      </w:r>
      <w:proofErr w:type="spellStart"/>
      <w:r w:rsidRPr="00645D2E">
        <w:rPr>
          <w:rFonts w:ascii="Arial" w:hAnsi="Arial" w:cs="Arial"/>
          <w:color w:val="000000" w:themeColor="text1"/>
          <w:sz w:val="20"/>
          <w:szCs w:val="20"/>
        </w:rPr>
        <w:t>derecognised</w:t>
      </w:r>
      <w:proofErr w:type="spellEnd"/>
      <w:r w:rsidRPr="00645D2E">
        <w:rPr>
          <w:rFonts w:ascii="Arial" w:hAnsi="Arial" w:cs="Arial"/>
          <w:color w:val="000000" w:themeColor="text1"/>
          <w:sz w:val="20"/>
          <w:szCs w:val="20"/>
        </w:rPr>
        <w:t xml:space="preserve"> when the building was disposed in </w:t>
      </w:r>
      <w:proofErr w:type="gramStart"/>
      <w:r w:rsidRPr="00645D2E">
        <w:rPr>
          <w:rFonts w:ascii="Arial" w:hAnsi="Arial" w:cs="Arial"/>
          <w:color w:val="000000" w:themeColor="text1"/>
          <w:sz w:val="20"/>
          <w:szCs w:val="20"/>
        </w:rPr>
        <w:t>the prior</w:t>
      </w:r>
      <w:proofErr w:type="gramEnd"/>
      <w:r w:rsidRPr="00645D2E">
        <w:rPr>
          <w:rFonts w:ascii="Arial" w:hAnsi="Arial" w:cs="Arial"/>
          <w:color w:val="000000" w:themeColor="text1"/>
          <w:sz w:val="20"/>
          <w:szCs w:val="20"/>
        </w:rPr>
        <w:t xml:space="preserve"> periods.</w:t>
      </w:r>
    </w:p>
    <w:p w14:paraId="0AB6FCCF" w14:textId="77777777" w:rsidR="007F514D" w:rsidRPr="00645D2E" w:rsidRDefault="007F514D" w:rsidP="00117586">
      <w:pPr>
        <w:spacing w:after="0" w:line="240" w:lineRule="auto"/>
        <w:rPr>
          <w:rFonts w:ascii="Arial" w:hAnsi="Arial" w:cs="Arial"/>
          <w:color w:val="000000" w:themeColor="text1"/>
          <w:sz w:val="16"/>
          <w:szCs w:val="16"/>
        </w:rPr>
      </w:pPr>
    </w:p>
    <w:p w14:paraId="47B0C8C0" w14:textId="7078676E" w:rsidR="00F14B75" w:rsidRPr="00645D2E" w:rsidRDefault="00AA0951" w:rsidP="00D964DB">
      <w:pPr>
        <w:spacing w:after="0" w:line="240" w:lineRule="exact"/>
        <w:jc w:val="thaiDistribute"/>
        <w:rPr>
          <w:rFonts w:ascii="Arial" w:hAnsi="Arial" w:cs="Arial"/>
          <w:color w:val="000000" w:themeColor="text1"/>
          <w:spacing w:val="-4"/>
          <w:sz w:val="20"/>
          <w:szCs w:val="20"/>
          <w:lang w:val="en-GB"/>
        </w:rPr>
      </w:pPr>
      <w:r w:rsidRPr="00645D2E">
        <w:rPr>
          <w:rFonts w:ascii="Arial" w:hAnsi="Arial" w:cs="Arial"/>
          <w:color w:val="000000" w:themeColor="text1"/>
          <w:sz w:val="20"/>
          <w:szCs w:val="20"/>
          <w:lang w:val="en-GB"/>
        </w:rPr>
        <w:t>These</w:t>
      </w:r>
      <w:r w:rsidR="00192F86"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resulted in the restatement of</w:t>
      </w:r>
      <w:r w:rsidRPr="00645D2E">
        <w:rPr>
          <w:rFonts w:ascii="Arial" w:hAnsi="Arial" w:cs="Arial"/>
          <w:color w:val="000000" w:themeColor="text1"/>
          <w:spacing w:val="-4"/>
          <w:sz w:val="20"/>
          <w:szCs w:val="20"/>
          <w:lang w:val="en-GB"/>
        </w:rPr>
        <w:t xml:space="preserve"> comparative figures, </w:t>
      </w:r>
      <w:r w:rsidR="0080718F" w:rsidRPr="00645D2E">
        <w:rPr>
          <w:rFonts w:ascii="Arial" w:hAnsi="Arial" w:cs="Arial"/>
          <w:color w:val="000000" w:themeColor="text1"/>
          <w:spacing w:val="-4"/>
          <w:sz w:val="20"/>
          <w:szCs w:val="20"/>
          <w:lang w:val="en-GB"/>
        </w:rPr>
        <w:t xml:space="preserve">that impacted to </w:t>
      </w:r>
      <w:r w:rsidRPr="00645D2E">
        <w:rPr>
          <w:rFonts w:ascii="Arial" w:hAnsi="Arial" w:cs="Arial"/>
          <w:color w:val="000000" w:themeColor="text1"/>
          <w:spacing w:val="-4"/>
          <w:sz w:val="20"/>
          <w:szCs w:val="20"/>
          <w:lang w:val="en-GB"/>
        </w:rPr>
        <w:t>the consolidated statement of comprehensive income, and consolidated statement of cash flows as detail</w:t>
      </w:r>
      <w:r w:rsidR="00B15CB2" w:rsidRPr="00645D2E">
        <w:rPr>
          <w:rFonts w:ascii="Arial" w:hAnsi="Arial" w:cs="Arial"/>
          <w:color w:val="000000" w:themeColor="text1"/>
          <w:spacing w:val="-4"/>
          <w:sz w:val="20"/>
          <w:szCs w:val="20"/>
          <w:lang w:val="en-GB"/>
        </w:rPr>
        <w:t>s</w:t>
      </w:r>
      <w:r w:rsidRPr="00645D2E">
        <w:rPr>
          <w:rFonts w:ascii="Arial" w:hAnsi="Arial" w:cs="Arial"/>
          <w:color w:val="000000" w:themeColor="text1"/>
          <w:spacing w:val="-4"/>
          <w:sz w:val="20"/>
          <w:szCs w:val="20"/>
          <w:lang w:val="en-GB"/>
        </w:rPr>
        <w:t xml:space="preserve"> below:</w:t>
      </w:r>
    </w:p>
    <w:p w14:paraId="129BE617" w14:textId="117601C9" w:rsidR="00F463FE" w:rsidRPr="00645D2E" w:rsidRDefault="003B4EE7">
      <w:pPr>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br w:type="page"/>
      </w:r>
    </w:p>
    <w:p w14:paraId="11EE1BF8" w14:textId="77777777" w:rsidR="00794A7E" w:rsidRPr="00645D2E" w:rsidRDefault="00794A7E" w:rsidP="00D964DB">
      <w:pPr>
        <w:spacing w:after="0" w:line="240" w:lineRule="exact"/>
        <w:jc w:val="thaiDistribute"/>
        <w:rPr>
          <w:rFonts w:ascii="Arial" w:hAnsi="Arial" w:cs="Arial"/>
          <w:color w:val="000000" w:themeColor="text1"/>
          <w:spacing w:val="-4"/>
          <w:sz w:val="20"/>
          <w:szCs w:val="20"/>
          <w:lang w:val="en-GB"/>
        </w:rPr>
      </w:pPr>
    </w:p>
    <w:tbl>
      <w:tblPr>
        <w:tblStyle w:val="TableGrid"/>
        <w:tblW w:w="0" w:type="auto"/>
        <w:tblLayout w:type="fixed"/>
        <w:tblLook w:val="04A0" w:firstRow="1" w:lastRow="0" w:firstColumn="1" w:lastColumn="0" w:noHBand="0" w:noVBand="1"/>
      </w:tblPr>
      <w:tblGrid>
        <w:gridCol w:w="4059"/>
        <w:gridCol w:w="2259"/>
        <w:gridCol w:w="1593"/>
        <w:gridCol w:w="1640"/>
      </w:tblGrid>
      <w:tr w:rsidR="00621279" w:rsidRPr="00645D2E" w14:paraId="3A268E1E" w14:textId="77777777" w:rsidTr="001F1864">
        <w:tc>
          <w:tcPr>
            <w:tcW w:w="4059" w:type="dxa"/>
          </w:tcPr>
          <w:p w14:paraId="084FAED3" w14:textId="77777777" w:rsidR="00621279" w:rsidRPr="00645D2E" w:rsidRDefault="00621279">
            <w:pPr>
              <w:spacing w:line="240" w:lineRule="auto"/>
              <w:rPr>
                <w:rFonts w:ascii="Arial" w:eastAsia="Cordia New" w:hAnsi="Arial" w:cs="Arial"/>
                <w:color w:val="000000" w:themeColor="text1"/>
                <w:szCs w:val="20"/>
                <w:lang w:val="en-GB"/>
              </w:rPr>
            </w:pPr>
          </w:p>
        </w:tc>
        <w:tc>
          <w:tcPr>
            <w:tcW w:w="5492" w:type="dxa"/>
            <w:gridSpan w:val="3"/>
            <w:tcBorders>
              <w:bottom w:val="single" w:sz="4" w:space="0" w:color="auto"/>
            </w:tcBorders>
          </w:tcPr>
          <w:p w14:paraId="73F286B4" w14:textId="726F0E6D" w:rsidR="00621279" w:rsidRPr="00645D2E" w:rsidRDefault="00621279">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Consolidated </w:t>
            </w:r>
            <w:r w:rsidR="00AA6B6D" w:rsidRPr="00645D2E">
              <w:rPr>
                <w:rFonts w:ascii="Arial" w:eastAsia="Cordia New" w:hAnsi="Arial" w:cs="Arial"/>
                <w:b/>
                <w:bCs/>
                <w:color w:val="000000" w:themeColor="text1"/>
                <w:szCs w:val="20"/>
                <w:lang w:val="en-GB"/>
              </w:rPr>
              <w:t>f</w:t>
            </w:r>
            <w:r w:rsidRPr="00645D2E">
              <w:rPr>
                <w:rFonts w:ascii="Arial" w:eastAsia="Cordia New" w:hAnsi="Arial" w:cs="Arial"/>
                <w:b/>
                <w:bCs/>
                <w:color w:val="000000" w:themeColor="text1"/>
                <w:szCs w:val="20"/>
                <w:lang w:val="en-GB"/>
              </w:rPr>
              <w:t xml:space="preserve">inancial </w:t>
            </w:r>
            <w:r w:rsidR="00AA6B6D" w:rsidRPr="00645D2E">
              <w:rPr>
                <w:rFonts w:ascii="Arial" w:eastAsia="Cordia New" w:hAnsi="Arial" w:cs="Arial"/>
                <w:b/>
                <w:bCs/>
                <w:color w:val="000000" w:themeColor="text1"/>
                <w:szCs w:val="20"/>
                <w:lang w:val="en-GB"/>
              </w:rPr>
              <w:t>information</w:t>
            </w:r>
          </w:p>
        </w:tc>
      </w:tr>
      <w:tr w:rsidR="00BC4F16" w:rsidRPr="00645D2E" w14:paraId="4B3254A0" w14:textId="77777777" w:rsidTr="001F1864">
        <w:tc>
          <w:tcPr>
            <w:tcW w:w="4059" w:type="dxa"/>
          </w:tcPr>
          <w:p w14:paraId="7426EFEF" w14:textId="77777777" w:rsidR="00BC4F16" w:rsidRPr="00645D2E" w:rsidRDefault="00BC4F16">
            <w:pPr>
              <w:spacing w:line="240" w:lineRule="auto"/>
              <w:rPr>
                <w:rFonts w:ascii="Arial" w:eastAsia="Cordia New" w:hAnsi="Arial" w:cs="Arial"/>
                <w:color w:val="000000" w:themeColor="text1"/>
                <w:szCs w:val="20"/>
                <w:lang w:val="en-GB"/>
              </w:rPr>
            </w:pPr>
          </w:p>
        </w:tc>
        <w:tc>
          <w:tcPr>
            <w:tcW w:w="2259" w:type="dxa"/>
          </w:tcPr>
          <w:p w14:paraId="14CF9844" w14:textId="77777777"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previously report</w:t>
            </w:r>
          </w:p>
        </w:tc>
        <w:tc>
          <w:tcPr>
            <w:tcW w:w="1593" w:type="dxa"/>
            <w:vAlign w:val="bottom"/>
          </w:tcPr>
          <w:p w14:paraId="5C055047" w14:textId="4D6608B3"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Adjustment</w:t>
            </w:r>
          </w:p>
        </w:tc>
        <w:tc>
          <w:tcPr>
            <w:tcW w:w="1640" w:type="dxa"/>
            <w:vAlign w:val="bottom"/>
          </w:tcPr>
          <w:p w14:paraId="52E58BD5" w14:textId="77777777"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restated</w:t>
            </w:r>
          </w:p>
        </w:tc>
      </w:tr>
      <w:tr w:rsidR="00BC4F16" w:rsidRPr="00645D2E" w14:paraId="3701938B" w14:textId="77777777" w:rsidTr="001F1864">
        <w:tc>
          <w:tcPr>
            <w:tcW w:w="4059" w:type="dxa"/>
          </w:tcPr>
          <w:p w14:paraId="64E56DB1" w14:textId="77777777" w:rsidR="00BC4F16" w:rsidRPr="00645D2E" w:rsidRDefault="00BC4F16">
            <w:pPr>
              <w:spacing w:line="240" w:lineRule="auto"/>
              <w:rPr>
                <w:rFonts w:ascii="Arial" w:eastAsia="Cordia New" w:hAnsi="Arial" w:cs="Arial"/>
                <w:color w:val="000000" w:themeColor="text1"/>
                <w:szCs w:val="20"/>
                <w:lang w:val="en-GB"/>
              </w:rPr>
            </w:pPr>
          </w:p>
        </w:tc>
        <w:tc>
          <w:tcPr>
            <w:tcW w:w="2259" w:type="dxa"/>
            <w:tcBorders>
              <w:bottom w:val="single" w:sz="4" w:space="0" w:color="auto"/>
            </w:tcBorders>
          </w:tcPr>
          <w:p w14:paraId="50AE0AE6" w14:textId="122C2643"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593" w:type="dxa"/>
            <w:tcBorders>
              <w:bottom w:val="single" w:sz="4" w:space="0" w:color="auto"/>
            </w:tcBorders>
          </w:tcPr>
          <w:p w14:paraId="4C68C63A" w14:textId="1E13868B"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40" w:type="dxa"/>
            <w:tcBorders>
              <w:bottom w:val="single" w:sz="4" w:space="0" w:color="auto"/>
            </w:tcBorders>
          </w:tcPr>
          <w:p w14:paraId="6A89795B" w14:textId="6B2398B3"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r>
      <w:tr w:rsidR="00BC4F16" w:rsidRPr="00645D2E" w14:paraId="79AE56E4" w14:textId="77777777" w:rsidTr="001F1864">
        <w:trPr>
          <w:trHeight w:val="20"/>
        </w:trPr>
        <w:tc>
          <w:tcPr>
            <w:tcW w:w="4059" w:type="dxa"/>
            <w:tcBorders>
              <w:top w:val="nil"/>
              <w:left w:val="nil"/>
              <w:bottom w:val="nil"/>
              <w:right w:val="nil"/>
            </w:tcBorders>
          </w:tcPr>
          <w:p w14:paraId="5285FC29" w14:textId="77777777" w:rsidR="00BC4F16" w:rsidRPr="00645D2E" w:rsidRDefault="00BC4F16">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7927815D" w14:textId="77777777" w:rsidR="00BC4F16" w:rsidRPr="00645D2E" w:rsidRDefault="00BC4F16">
            <w:pPr>
              <w:spacing w:line="240" w:lineRule="auto"/>
              <w:ind w:right="-72"/>
              <w:jc w:val="right"/>
              <w:rPr>
                <w:rFonts w:ascii="Arial" w:hAnsi="Arial" w:cs="Arial"/>
                <w:b/>
                <w:bCs/>
                <w:color w:val="000000" w:themeColor="text1"/>
                <w:sz w:val="12"/>
                <w:szCs w:val="12"/>
                <w:highlight w:val="yellow"/>
                <w:lang w:val="en-GB"/>
              </w:rPr>
            </w:pPr>
          </w:p>
        </w:tc>
        <w:tc>
          <w:tcPr>
            <w:tcW w:w="1593" w:type="dxa"/>
            <w:tcBorders>
              <w:top w:val="nil"/>
              <w:left w:val="nil"/>
              <w:bottom w:val="nil"/>
              <w:right w:val="nil"/>
            </w:tcBorders>
          </w:tcPr>
          <w:p w14:paraId="7D2F9239" w14:textId="77777777" w:rsidR="00BC4F16" w:rsidRPr="00645D2E" w:rsidRDefault="00BC4F16">
            <w:pPr>
              <w:spacing w:line="240" w:lineRule="auto"/>
              <w:ind w:right="-72"/>
              <w:jc w:val="right"/>
              <w:rPr>
                <w:rFonts w:ascii="Arial" w:hAnsi="Arial" w:cs="Arial"/>
                <w:b/>
                <w:bCs/>
                <w:color w:val="000000" w:themeColor="text1"/>
                <w:sz w:val="12"/>
                <w:szCs w:val="12"/>
                <w:highlight w:val="yellow"/>
                <w:lang w:val="en-GB"/>
              </w:rPr>
            </w:pPr>
          </w:p>
        </w:tc>
        <w:tc>
          <w:tcPr>
            <w:tcW w:w="1640" w:type="dxa"/>
            <w:tcBorders>
              <w:top w:val="nil"/>
              <w:left w:val="nil"/>
              <w:bottom w:val="nil"/>
              <w:right w:val="nil"/>
            </w:tcBorders>
          </w:tcPr>
          <w:p w14:paraId="250987E0" w14:textId="77777777" w:rsidR="00BC4F16" w:rsidRPr="00645D2E" w:rsidRDefault="00BC4F16">
            <w:pPr>
              <w:spacing w:line="240" w:lineRule="auto"/>
              <w:ind w:right="-72"/>
              <w:jc w:val="right"/>
              <w:rPr>
                <w:rFonts w:ascii="Arial" w:hAnsi="Arial" w:cs="Arial"/>
                <w:b/>
                <w:bCs/>
                <w:color w:val="000000" w:themeColor="text1"/>
                <w:sz w:val="12"/>
                <w:szCs w:val="12"/>
                <w:highlight w:val="yellow"/>
                <w:lang w:val="en-GB"/>
              </w:rPr>
            </w:pPr>
          </w:p>
        </w:tc>
      </w:tr>
      <w:tr w:rsidR="00BC4F16" w:rsidRPr="00645D2E" w14:paraId="4244FEEF" w14:textId="77777777" w:rsidTr="001F1864">
        <w:trPr>
          <w:trHeight w:val="20"/>
        </w:trPr>
        <w:tc>
          <w:tcPr>
            <w:tcW w:w="4059" w:type="dxa"/>
            <w:tcBorders>
              <w:top w:val="nil"/>
              <w:left w:val="nil"/>
              <w:bottom w:val="nil"/>
              <w:right w:val="nil"/>
            </w:tcBorders>
          </w:tcPr>
          <w:p w14:paraId="24386E51" w14:textId="0BE870A2" w:rsidR="00BC4F16" w:rsidRPr="00645D2E" w:rsidRDefault="00BC4F16" w:rsidP="00C63FB0">
            <w:pPr>
              <w:spacing w:line="240" w:lineRule="auto"/>
              <w:rPr>
                <w:rFonts w:ascii="Arial" w:eastAsia="Cordia New" w:hAnsi="Arial" w:cs="Arial"/>
                <w:color w:val="000000" w:themeColor="text1"/>
                <w:szCs w:val="20"/>
                <w:lang w:val="en-GB"/>
              </w:rPr>
            </w:pPr>
            <w:r w:rsidRPr="00645D2E">
              <w:rPr>
                <w:rFonts w:ascii="Arial" w:hAnsi="Arial" w:cs="Arial"/>
                <w:color w:val="000000" w:themeColor="text1"/>
                <w:szCs w:val="20"/>
              </w:rPr>
              <w:br w:type="page"/>
            </w:r>
            <w:r w:rsidRPr="00645D2E">
              <w:rPr>
                <w:rFonts w:ascii="Arial" w:eastAsia="Cordia New" w:hAnsi="Arial" w:cs="Arial"/>
                <w:b/>
                <w:bCs/>
                <w:color w:val="000000" w:themeColor="text1"/>
                <w:spacing w:val="-4"/>
                <w:szCs w:val="20"/>
                <w:lang w:val="en-GB"/>
              </w:rPr>
              <w:t>Statement of Comprehensive Income</w:t>
            </w:r>
          </w:p>
        </w:tc>
        <w:tc>
          <w:tcPr>
            <w:tcW w:w="2259" w:type="dxa"/>
            <w:tcBorders>
              <w:top w:val="nil"/>
              <w:left w:val="nil"/>
              <w:bottom w:val="nil"/>
              <w:right w:val="nil"/>
            </w:tcBorders>
          </w:tcPr>
          <w:p w14:paraId="23ECDC44"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593" w:type="dxa"/>
            <w:tcBorders>
              <w:top w:val="nil"/>
              <w:left w:val="nil"/>
              <w:bottom w:val="nil"/>
              <w:right w:val="nil"/>
            </w:tcBorders>
          </w:tcPr>
          <w:p w14:paraId="0FC3C4D6"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640" w:type="dxa"/>
            <w:tcBorders>
              <w:top w:val="nil"/>
              <w:left w:val="nil"/>
              <w:bottom w:val="nil"/>
              <w:right w:val="nil"/>
            </w:tcBorders>
          </w:tcPr>
          <w:p w14:paraId="6462EDAD"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r>
      <w:tr w:rsidR="00BC4F16" w:rsidRPr="00645D2E" w14:paraId="5049ED7A" w14:textId="77777777" w:rsidTr="001F1864">
        <w:trPr>
          <w:trHeight w:val="20"/>
        </w:trPr>
        <w:tc>
          <w:tcPr>
            <w:tcW w:w="4059" w:type="dxa"/>
            <w:tcBorders>
              <w:top w:val="nil"/>
              <w:left w:val="nil"/>
              <w:bottom w:val="nil"/>
              <w:right w:val="nil"/>
            </w:tcBorders>
          </w:tcPr>
          <w:p w14:paraId="59C8CA9F" w14:textId="77777777" w:rsidR="00BC4F16" w:rsidRPr="00645D2E" w:rsidRDefault="00BC4F16" w:rsidP="00C63FB0">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071216B9"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4A8ECA67"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62F79CDE"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r>
      <w:tr w:rsidR="00BC4F16" w:rsidRPr="00645D2E" w14:paraId="590C1050" w14:textId="77777777" w:rsidTr="001F1864">
        <w:trPr>
          <w:trHeight w:val="20"/>
        </w:trPr>
        <w:tc>
          <w:tcPr>
            <w:tcW w:w="4059" w:type="dxa"/>
            <w:tcBorders>
              <w:top w:val="nil"/>
              <w:left w:val="nil"/>
              <w:bottom w:val="nil"/>
              <w:right w:val="nil"/>
            </w:tcBorders>
          </w:tcPr>
          <w:p w14:paraId="40F5064C" w14:textId="1AF8F736" w:rsidR="00BC4F16" w:rsidRPr="00645D2E" w:rsidRDefault="00BC4F16" w:rsidP="00C63FB0">
            <w:pPr>
              <w:spacing w:line="240" w:lineRule="auto"/>
              <w:rPr>
                <w:rFonts w:ascii="Arial" w:hAnsi="Arial" w:cs="Arial"/>
                <w:color w:val="000000" w:themeColor="text1"/>
                <w:szCs w:val="20"/>
              </w:rPr>
            </w:pPr>
            <w:r w:rsidRPr="00645D2E">
              <w:rPr>
                <w:rFonts w:ascii="Arial" w:eastAsia="Cordia New" w:hAnsi="Arial" w:cs="Arial"/>
                <w:b/>
                <w:bCs/>
                <w:color w:val="000000" w:themeColor="text1"/>
                <w:szCs w:val="20"/>
                <w:lang w:val="en-GB"/>
              </w:rPr>
              <w:t>For the three-month period ended</w:t>
            </w:r>
            <w:r w:rsidRPr="00645D2E">
              <w:rPr>
                <w:rFonts w:ascii="Arial" w:eastAsia="Cordia New" w:hAnsi="Arial" w:cs="Arial"/>
                <w:b/>
                <w:bCs/>
                <w:color w:val="000000" w:themeColor="text1"/>
                <w:szCs w:val="20"/>
                <w:lang w:val="en-GB"/>
              </w:rPr>
              <w:br/>
              <w:t xml:space="preserve">   31 March 2025</w:t>
            </w:r>
          </w:p>
        </w:tc>
        <w:tc>
          <w:tcPr>
            <w:tcW w:w="2259" w:type="dxa"/>
            <w:tcBorders>
              <w:top w:val="nil"/>
              <w:left w:val="nil"/>
              <w:bottom w:val="nil"/>
              <w:right w:val="nil"/>
            </w:tcBorders>
          </w:tcPr>
          <w:p w14:paraId="12FF6A07"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593" w:type="dxa"/>
            <w:tcBorders>
              <w:top w:val="nil"/>
              <w:left w:val="nil"/>
              <w:bottom w:val="nil"/>
              <w:right w:val="nil"/>
            </w:tcBorders>
          </w:tcPr>
          <w:p w14:paraId="0D46F53F"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640" w:type="dxa"/>
            <w:tcBorders>
              <w:top w:val="nil"/>
              <w:left w:val="nil"/>
              <w:bottom w:val="nil"/>
              <w:right w:val="nil"/>
            </w:tcBorders>
          </w:tcPr>
          <w:p w14:paraId="763B3924"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r>
      <w:tr w:rsidR="00BC4F16" w:rsidRPr="00645D2E" w14:paraId="2F467AEC" w14:textId="77777777" w:rsidTr="001F1864">
        <w:trPr>
          <w:trHeight w:val="20"/>
        </w:trPr>
        <w:tc>
          <w:tcPr>
            <w:tcW w:w="4059" w:type="dxa"/>
            <w:tcBorders>
              <w:top w:val="nil"/>
              <w:left w:val="nil"/>
              <w:bottom w:val="nil"/>
              <w:right w:val="nil"/>
            </w:tcBorders>
          </w:tcPr>
          <w:p w14:paraId="17AF116D" w14:textId="77777777" w:rsidR="00BC4F16" w:rsidRPr="00645D2E" w:rsidRDefault="00BC4F16" w:rsidP="00C63FB0">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323C39AC"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F67E38C"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6F912BB4"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r>
      <w:tr w:rsidR="001A515F" w:rsidRPr="00645D2E" w14:paraId="7565B720" w14:textId="77777777" w:rsidTr="001F1864">
        <w:trPr>
          <w:trHeight w:val="20"/>
        </w:trPr>
        <w:tc>
          <w:tcPr>
            <w:tcW w:w="4059" w:type="dxa"/>
            <w:tcBorders>
              <w:top w:val="nil"/>
              <w:left w:val="nil"/>
              <w:bottom w:val="nil"/>
              <w:right w:val="nil"/>
            </w:tcBorders>
          </w:tcPr>
          <w:p w14:paraId="23CBD4F6" w14:textId="4C0273B2" w:rsidR="001A515F" w:rsidRPr="00645D2E" w:rsidRDefault="001A515F" w:rsidP="001A515F">
            <w:pPr>
              <w:spacing w:line="240" w:lineRule="auto"/>
              <w:rPr>
                <w:rFonts w:ascii="Arial" w:eastAsia="Cordia New" w:hAnsi="Arial" w:cs="Arial"/>
                <w:b/>
                <w:bCs/>
                <w:color w:val="000000" w:themeColor="text1"/>
                <w:szCs w:val="20"/>
                <w:lang w:val="en-GB"/>
              </w:rPr>
            </w:pPr>
            <w:r w:rsidRPr="00645D2E">
              <w:rPr>
                <w:rFonts w:ascii="Arial" w:eastAsia="Cordia New" w:hAnsi="Arial" w:cs="Arial"/>
                <w:color w:val="000000" w:themeColor="text1"/>
                <w:szCs w:val="20"/>
                <w:lang w:val="en-GB"/>
              </w:rPr>
              <w:t>Revenue from sales and services</w:t>
            </w:r>
          </w:p>
        </w:tc>
        <w:tc>
          <w:tcPr>
            <w:tcW w:w="2259" w:type="dxa"/>
            <w:tcBorders>
              <w:top w:val="nil"/>
              <w:left w:val="nil"/>
              <w:bottom w:val="nil"/>
              <w:right w:val="nil"/>
            </w:tcBorders>
          </w:tcPr>
          <w:p w14:paraId="5DB59644" w14:textId="10FE27FD"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264,484</w:t>
            </w:r>
          </w:p>
        </w:tc>
        <w:tc>
          <w:tcPr>
            <w:tcW w:w="1593" w:type="dxa"/>
            <w:tcBorders>
              <w:top w:val="nil"/>
              <w:left w:val="nil"/>
              <w:bottom w:val="nil"/>
              <w:right w:val="nil"/>
            </w:tcBorders>
          </w:tcPr>
          <w:p w14:paraId="6CABBE63" w14:textId="0150C0E6"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(10,411)</w:t>
            </w:r>
          </w:p>
        </w:tc>
        <w:tc>
          <w:tcPr>
            <w:tcW w:w="1640" w:type="dxa"/>
            <w:tcBorders>
              <w:top w:val="nil"/>
              <w:left w:val="nil"/>
              <w:bottom w:val="nil"/>
              <w:right w:val="nil"/>
            </w:tcBorders>
          </w:tcPr>
          <w:p w14:paraId="13B3D7AD" w14:textId="1204DC93"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254,073</w:t>
            </w:r>
          </w:p>
        </w:tc>
      </w:tr>
      <w:tr w:rsidR="001A515F" w:rsidRPr="00645D2E" w14:paraId="45817EF8" w14:textId="77777777" w:rsidTr="001F1864">
        <w:trPr>
          <w:trHeight w:val="20"/>
        </w:trPr>
        <w:tc>
          <w:tcPr>
            <w:tcW w:w="4059" w:type="dxa"/>
            <w:tcBorders>
              <w:top w:val="nil"/>
              <w:left w:val="nil"/>
              <w:bottom w:val="nil"/>
              <w:right w:val="nil"/>
            </w:tcBorders>
          </w:tcPr>
          <w:p w14:paraId="2374BA08" w14:textId="7777777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Revenue from construction under</w:t>
            </w:r>
          </w:p>
          <w:p w14:paraId="70F874D5" w14:textId="50119873" w:rsidR="001A515F" w:rsidRPr="00645D2E" w:rsidRDefault="001A515F" w:rsidP="001A515F">
            <w:pPr>
              <w:spacing w:line="240" w:lineRule="auto"/>
              <w:rPr>
                <w:rFonts w:ascii="Arial" w:eastAsia="Cordia New" w:hAnsi="Arial" w:cs="Arial"/>
                <w:b/>
                <w:bCs/>
                <w:color w:val="000000" w:themeColor="text1"/>
                <w:szCs w:val="20"/>
                <w:lang w:val="en-GB"/>
              </w:rPr>
            </w:pPr>
            <w:r w:rsidRPr="00645D2E">
              <w:rPr>
                <w:rFonts w:ascii="Arial" w:eastAsia="Cordia New" w:hAnsi="Arial" w:cs="Arial"/>
                <w:color w:val="000000" w:themeColor="text1"/>
                <w:szCs w:val="20"/>
                <w:lang w:val="en-GB"/>
              </w:rPr>
              <w:t xml:space="preserve">   concession agreements</w:t>
            </w:r>
          </w:p>
        </w:tc>
        <w:tc>
          <w:tcPr>
            <w:tcW w:w="2259" w:type="dxa"/>
            <w:tcBorders>
              <w:top w:val="nil"/>
              <w:left w:val="nil"/>
              <w:bottom w:val="nil"/>
              <w:right w:val="nil"/>
            </w:tcBorders>
            <w:vAlign w:val="bottom"/>
          </w:tcPr>
          <w:p w14:paraId="06A6F37D" w14:textId="5F8E9C8A"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p>
        </w:tc>
        <w:tc>
          <w:tcPr>
            <w:tcW w:w="1593" w:type="dxa"/>
            <w:tcBorders>
              <w:top w:val="nil"/>
              <w:left w:val="nil"/>
              <w:bottom w:val="nil"/>
              <w:right w:val="nil"/>
            </w:tcBorders>
            <w:vAlign w:val="bottom"/>
          </w:tcPr>
          <w:p w14:paraId="6586ACDD" w14:textId="7D1834C1"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3,812</w:t>
            </w:r>
          </w:p>
        </w:tc>
        <w:tc>
          <w:tcPr>
            <w:tcW w:w="1640" w:type="dxa"/>
            <w:tcBorders>
              <w:top w:val="nil"/>
              <w:left w:val="nil"/>
              <w:bottom w:val="nil"/>
              <w:right w:val="nil"/>
            </w:tcBorders>
            <w:vAlign w:val="bottom"/>
          </w:tcPr>
          <w:p w14:paraId="7AA27578" w14:textId="24ACD7BC"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3,812</w:t>
            </w:r>
          </w:p>
        </w:tc>
      </w:tr>
      <w:tr w:rsidR="001A515F" w:rsidRPr="00645D2E" w14:paraId="380D7291" w14:textId="77777777" w:rsidTr="001F1864">
        <w:trPr>
          <w:trHeight w:val="20"/>
        </w:trPr>
        <w:tc>
          <w:tcPr>
            <w:tcW w:w="4059" w:type="dxa"/>
            <w:tcBorders>
              <w:top w:val="nil"/>
              <w:left w:val="nil"/>
              <w:bottom w:val="nil"/>
              <w:right w:val="nil"/>
            </w:tcBorders>
          </w:tcPr>
          <w:p w14:paraId="67C5D740" w14:textId="5D03300F"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Interest income on finance lease</w:t>
            </w:r>
          </w:p>
        </w:tc>
        <w:tc>
          <w:tcPr>
            <w:tcW w:w="2259" w:type="dxa"/>
            <w:tcBorders>
              <w:top w:val="nil"/>
              <w:left w:val="nil"/>
              <w:bottom w:val="nil"/>
              <w:right w:val="nil"/>
            </w:tcBorders>
          </w:tcPr>
          <w:p w14:paraId="2BDFB381" w14:textId="15DD1872"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p>
        </w:tc>
        <w:tc>
          <w:tcPr>
            <w:tcW w:w="1593" w:type="dxa"/>
            <w:tcBorders>
              <w:top w:val="nil"/>
              <w:left w:val="nil"/>
              <w:bottom w:val="nil"/>
              <w:right w:val="nil"/>
            </w:tcBorders>
          </w:tcPr>
          <w:p w14:paraId="5F9D186B" w14:textId="5DFF9C63"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12,979</w:t>
            </w:r>
          </w:p>
        </w:tc>
        <w:tc>
          <w:tcPr>
            <w:tcW w:w="1640" w:type="dxa"/>
            <w:tcBorders>
              <w:top w:val="nil"/>
              <w:left w:val="nil"/>
              <w:bottom w:val="nil"/>
              <w:right w:val="nil"/>
            </w:tcBorders>
          </w:tcPr>
          <w:p w14:paraId="28BEBAB5" w14:textId="321F6D0A"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12,979</w:t>
            </w:r>
          </w:p>
        </w:tc>
      </w:tr>
      <w:tr w:rsidR="001A515F" w:rsidRPr="00645D2E" w14:paraId="26EB74ED" w14:textId="77777777" w:rsidTr="001F1864">
        <w:trPr>
          <w:trHeight w:val="20"/>
        </w:trPr>
        <w:tc>
          <w:tcPr>
            <w:tcW w:w="4059" w:type="dxa"/>
            <w:tcBorders>
              <w:top w:val="nil"/>
              <w:left w:val="nil"/>
              <w:bottom w:val="nil"/>
              <w:right w:val="nil"/>
            </w:tcBorders>
          </w:tcPr>
          <w:p w14:paraId="5412A397" w14:textId="082F16A4"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Costs of sales and services</w:t>
            </w:r>
          </w:p>
        </w:tc>
        <w:tc>
          <w:tcPr>
            <w:tcW w:w="2259" w:type="dxa"/>
            <w:tcBorders>
              <w:top w:val="nil"/>
              <w:left w:val="nil"/>
              <w:bottom w:val="nil"/>
              <w:right w:val="nil"/>
            </w:tcBorders>
          </w:tcPr>
          <w:p w14:paraId="6A1AB2E4" w14:textId="7AA6E1C2"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(242,264)</w:t>
            </w:r>
          </w:p>
        </w:tc>
        <w:tc>
          <w:tcPr>
            <w:tcW w:w="1593" w:type="dxa"/>
            <w:tcBorders>
              <w:top w:val="nil"/>
              <w:left w:val="nil"/>
              <w:bottom w:val="nil"/>
              <w:right w:val="nil"/>
            </w:tcBorders>
          </w:tcPr>
          <w:p w14:paraId="4C2F19E2" w14:textId="6F2FDA77"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6,686</w:t>
            </w:r>
          </w:p>
        </w:tc>
        <w:tc>
          <w:tcPr>
            <w:tcW w:w="1640" w:type="dxa"/>
            <w:tcBorders>
              <w:top w:val="nil"/>
              <w:left w:val="nil"/>
              <w:bottom w:val="nil"/>
              <w:right w:val="nil"/>
            </w:tcBorders>
          </w:tcPr>
          <w:p w14:paraId="4600C752" w14:textId="19DD0556"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(235,578)</w:t>
            </w:r>
          </w:p>
        </w:tc>
      </w:tr>
      <w:tr w:rsidR="001A515F" w:rsidRPr="00645D2E" w14:paraId="64B0417D" w14:textId="77777777" w:rsidTr="001F1864">
        <w:trPr>
          <w:trHeight w:val="20"/>
        </w:trPr>
        <w:tc>
          <w:tcPr>
            <w:tcW w:w="4059" w:type="dxa"/>
            <w:tcBorders>
              <w:top w:val="nil"/>
              <w:left w:val="nil"/>
              <w:bottom w:val="nil"/>
              <w:right w:val="nil"/>
            </w:tcBorders>
          </w:tcPr>
          <w:p w14:paraId="18F2ABED" w14:textId="7777777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Costs of construction under </w:t>
            </w:r>
          </w:p>
          <w:p w14:paraId="5AB9D7A0" w14:textId="30BA6689"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concession agreements</w:t>
            </w:r>
          </w:p>
        </w:tc>
        <w:tc>
          <w:tcPr>
            <w:tcW w:w="2259" w:type="dxa"/>
            <w:tcBorders>
              <w:top w:val="nil"/>
              <w:left w:val="nil"/>
              <w:bottom w:val="nil"/>
              <w:right w:val="nil"/>
            </w:tcBorders>
            <w:vAlign w:val="bottom"/>
          </w:tcPr>
          <w:p w14:paraId="2691F376" w14:textId="4F2282B1"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p>
        </w:tc>
        <w:tc>
          <w:tcPr>
            <w:tcW w:w="1593" w:type="dxa"/>
            <w:tcBorders>
              <w:top w:val="nil"/>
              <w:left w:val="nil"/>
              <w:bottom w:val="nil"/>
              <w:right w:val="nil"/>
            </w:tcBorders>
            <w:vAlign w:val="bottom"/>
          </w:tcPr>
          <w:p w14:paraId="519F593F" w14:textId="79FCA0F4"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(3,812)</w:t>
            </w:r>
          </w:p>
        </w:tc>
        <w:tc>
          <w:tcPr>
            <w:tcW w:w="1640" w:type="dxa"/>
            <w:tcBorders>
              <w:top w:val="nil"/>
              <w:left w:val="nil"/>
              <w:bottom w:val="nil"/>
              <w:right w:val="nil"/>
            </w:tcBorders>
            <w:vAlign w:val="bottom"/>
          </w:tcPr>
          <w:p w14:paraId="692FAA97" w14:textId="6BB7BCFB"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(3,812)</w:t>
            </w:r>
          </w:p>
        </w:tc>
      </w:tr>
      <w:tr w:rsidR="001A515F" w:rsidRPr="00645D2E" w14:paraId="447A20EE" w14:textId="77777777" w:rsidTr="001F1864">
        <w:trPr>
          <w:trHeight w:val="20"/>
        </w:trPr>
        <w:tc>
          <w:tcPr>
            <w:tcW w:w="4059" w:type="dxa"/>
            <w:tcBorders>
              <w:top w:val="nil"/>
              <w:left w:val="nil"/>
              <w:bottom w:val="nil"/>
              <w:right w:val="nil"/>
            </w:tcBorders>
          </w:tcPr>
          <w:p w14:paraId="69FD52F7" w14:textId="61502800"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Administrative expenses</w:t>
            </w:r>
          </w:p>
        </w:tc>
        <w:tc>
          <w:tcPr>
            <w:tcW w:w="2259" w:type="dxa"/>
            <w:tcBorders>
              <w:top w:val="nil"/>
              <w:left w:val="nil"/>
              <w:bottom w:val="nil"/>
              <w:right w:val="nil"/>
            </w:tcBorders>
          </w:tcPr>
          <w:p w14:paraId="3664B9DA" w14:textId="02D9CB45"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(49,770)</w:t>
            </w:r>
          </w:p>
        </w:tc>
        <w:tc>
          <w:tcPr>
            <w:tcW w:w="1593" w:type="dxa"/>
            <w:tcBorders>
              <w:top w:val="nil"/>
              <w:left w:val="nil"/>
              <w:bottom w:val="nil"/>
              <w:right w:val="nil"/>
            </w:tcBorders>
          </w:tcPr>
          <w:p w14:paraId="559DD5D4" w14:textId="7857C0B3"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104</w:t>
            </w:r>
          </w:p>
        </w:tc>
        <w:tc>
          <w:tcPr>
            <w:tcW w:w="1640" w:type="dxa"/>
            <w:tcBorders>
              <w:top w:val="nil"/>
              <w:left w:val="nil"/>
              <w:bottom w:val="nil"/>
              <w:right w:val="nil"/>
            </w:tcBorders>
          </w:tcPr>
          <w:p w14:paraId="232102EE" w14:textId="59887A6E"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(49,666)</w:t>
            </w:r>
          </w:p>
        </w:tc>
      </w:tr>
      <w:tr w:rsidR="001A515F" w:rsidRPr="00645D2E" w14:paraId="1B8B47AF" w14:textId="77777777" w:rsidTr="001F1864">
        <w:trPr>
          <w:trHeight w:val="20"/>
        </w:trPr>
        <w:tc>
          <w:tcPr>
            <w:tcW w:w="4059" w:type="dxa"/>
            <w:tcBorders>
              <w:top w:val="nil"/>
              <w:left w:val="nil"/>
              <w:bottom w:val="nil"/>
              <w:right w:val="nil"/>
            </w:tcBorders>
          </w:tcPr>
          <w:p w14:paraId="7763FE1E" w14:textId="77777777" w:rsidR="001A515F" w:rsidRPr="00645D2E" w:rsidRDefault="001A515F" w:rsidP="001A515F">
            <w:pPr>
              <w:spacing w:line="240" w:lineRule="auto"/>
              <w:ind w:left="142" w:hanging="142"/>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Loss on remeasurement of </w:t>
            </w:r>
          </w:p>
          <w:p w14:paraId="149A830E" w14:textId="7C4AC1F5" w:rsidR="001A515F" w:rsidRPr="00645D2E" w:rsidRDefault="001A515F" w:rsidP="001A515F">
            <w:pPr>
              <w:spacing w:line="240" w:lineRule="auto"/>
              <w:ind w:left="142" w:hanging="142"/>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finance lease receivables</w:t>
            </w:r>
          </w:p>
        </w:tc>
        <w:tc>
          <w:tcPr>
            <w:tcW w:w="2259" w:type="dxa"/>
            <w:tcBorders>
              <w:top w:val="nil"/>
              <w:left w:val="nil"/>
              <w:bottom w:val="nil"/>
              <w:right w:val="nil"/>
            </w:tcBorders>
            <w:vAlign w:val="bottom"/>
          </w:tcPr>
          <w:p w14:paraId="06A27F10" w14:textId="5A3ED94B" w:rsidR="001A515F" w:rsidRPr="00645D2E" w:rsidRDefault="001A515F" w:rsidP="001A515F">
            <w:pPr>
              <w:spacing w:line="240" w:lineRule="auto"/>
              <w:ind w:right="-72"/>
              <w:jc w:val="right"/>
              <w:rPr>
                <w:rFonts w:ascii="Arial" w:eastAsia="Cordia New" w:hAnsi="Arial" w:cs="Arial"/>
                <w:color w:val="000000" w:themeColor="text1"/>
                <w:szCs w:val="20"/>
                <w:lang w:val="en-GB"/>
              </w:rPr>
            </w:pPr>
          </w:p>
        </w:tc>
        <w:tc>
          <w:tcPr>
            <w:tcW w:w="1593" w:type="dxa"/>
            <w:tcBorders>
              <w:top w:val="nil"/>
              <w:left w:val="nil"/>
              <w:bottom w:val="nil"/>
              <w:right w:val="nil"/>
            </w:tcBorders>
            <w:vAlign w:val="bottom"/>
          </w:tcPr>
          <w:p w14:paraId="1E37D6D0" w14:textId="63CDB1FD"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(5,819)</w:t>
            </w:r>
          </w:p>
        </w:tc>
        <w:tc>
          <w:tcPr>
            <w:tcW w:w="1640" w:type="dxa"/>
            <w:tcBorders>
              <w:top w:val="nil"/>
              <w:left w:val="nil"/>
              <w:bottom w:val="nil"/>
              <w:right w:val="nil"/>
            </w:tcBorders>
            <w:vAlign w:val="bottom"/>
          </w:tcPr>
          <w:p w14:paraId="5F38A7D4" w14:textId="6532238E"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(5,819)</w:t>
            </w:r>
          </w:p>
        </w:tc>
      </w:tr>
      <w:tr w:rsidR="001A515F" w:rsidRPr="00645D2E" w14:paraId="05D129BB" w14:textId="77777777" w:rsidTr="001F1864">
        <w:trPr>
          <w:trHeight w:val="20"/>
        </w:trPr>
        <w:tc>
          <w:tcPr>
            <w:tcW w:w="4059" w:type="dxa"/>
            <w:tcBorders>
              <w:top w:val="nil"/>
              <w:left w:val="nil"/>
              <w:bottom w:val="nil"/>
              <w:right w:val="nil"/>
            </w:tcBorders>
          </w:tcPr>
          <w:p w14:paraId="2024371D" w14:textId="61986DE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Finance costs</w:t>
            </w:r>
          </w:p>
        </w:tc>
        <w:tc>
          <w:tcPr>
            <w:tcW w:w="2259" w:type="dxa"/>
            <w:tcBorders>
              <w:top w:val="nil"/>
              <w:left w:val="nil"/>
              <w:bottom w:val="nil"/>
              <w:right w:val="nil"/>
            </w:tcBorders>
          </w:tcPr>
          <w:p w14:paraId="286310E7" w14:textId="4F8AE6F6"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(5,704)</w:t>
            </w:r>
          </w:p>
        </w:tc>
        <w:tc>
          <w:tcPr>
            <w:tcW w:w="1593" w:type="dxa"/>
            <w:tcBorders>
              <w:top w:val="nil"/>
              <w:left w:val="nil"/>
              <w:bottom w:val="nil"/>
              <w:right w:val="nil"/>
            </w:tcBorders>
          </w:tcPr>
          <w:p w14:paraId="4E4DDECC" w14:textId="1ECB462F"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(131)</w:t>
            </w:r>
          </w:p>
        </w:tc>
        <w:tc>
          <w:tcPr>
            <w:tcW w:w="1640" w:type="dxa"/>
            <w:tcBorders>
              <w:top w:val="nil"/>
              <w:left w:val="nil"/>
              <w:bottom w:val="nil"/>
              <w:right w:val="nil"/>
            </w:tcBorders>
          </w:tcPr>
          <w:p w14:paraId="1C691180" w14:textId="7750323E"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(5,835)</w:t>
            </w:r>
          </w:p>
        </w:tc>
      </w:tr>
      <w:tr w:rsidR="001A515F" w:rsidRPr="00645D2E" w14:paraId="27386A95" w14:textId="77777777" w:rsidTr="001F1864">
        <w:trPr>
          <w:trHeight w:val="20"/>
        </w:trPr>
        <w:tc>
          <w:tcPr>
            <w:tcW w:w="4059" w:type="dxa"/>
            <w:tcBorders>
              <w:top w:val="nil"/>
              <w:left w:val="nil"/>
              <w:bottom w:val="nil"/>
              <w:right w:val="nil"/>
            </w:tcBorders>
          </w:tcPr>
          <w:p w14:paraId="50B1719E" w14:textId="248DF78C"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Income tax (expense) benefit</w:t>
            </w:r>
          </w:p>
        </w:tc>
        <w:tc>
          <w:tcPr>
            <w:tcW w:w="2259" w:type="dxa"/>
            <w:tcBorders>
              <w:top w:val="nil"/>
              <w:left w:val="nil"/>
              <w:bottom w:val="nil"/>
              <w:right w:val="nil"/>
            </w:tcBorders>
          </w:tcPr>
          <w:p w14:paraId="4260A5EC" w14:textId="5AA46510"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rPr>
              <w:t>3,674</w:t>
            </w:r>
          </w:p>
        </w:tc>
        <w:tc>
          <w:tcPr>
            <w:tcW w:w="1593" w:type="dxa"/>
            <w:tcBorders>
              <w:top w:val="nil"/>
              <w:left w:val="nil"/>
              <w:bottom w:val="nil"/>
              <w:right w:val="nil"/>
            </w:tcBorders>
          </w:tcPr>
          <w:p w14:paraId="348697F7" w14:textId="6FC6106B"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rPr>
              <w:t>(2,909)</w:t>
            </w:r>
          </w:p>
        </w:tc>
        <w:tc>
          <w:tcPr>
            <w:tcW w:w="1640" w:type="dxa"/>
            <w:tcBorders>
              <w:top w:val="nil"/>
              <w:left w:val="nil"/>
              <w:bottom w:val="nil"/>
              <w:right w:val="nil"/>
            </w:tcBorders>
          </w:tcPr>
          <w:p w14:paraId="2A80B8A5" w14:textId="1C70D182"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rPr>
              <w:t>765</w:t>
            </w:r>
          </w:p>
        </w:tc>
      </w:tr>
      <w:tr w:rsidR="001A515F" w:rsidRPr="00645D2E" w14:paraId="01874E92" w14:textId="77777777" w:rsidTr="001F1864">
        <w:trPr>
          <w:trHeight w:val="20"/>
        </w:trPr>
        <w:tc>
          <w:tcPr>
            <w:tcW w:w="4059" w:type="dxa"/>
            <w:tcBorders>
              <w:top w:val="nil"/>
              <w:left w:val="nil"/>
              <w:bottom w:val="nil"/>
              <w:right w:val="nil"/>
            </w:tcBorders>
          </w:tcPr>
          <w:p w14:paraId="271CAA2F" w14:textId="695EBE48"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Loss for the period</w:t>
            </w:r>
          </w:p>
        </w:tc>
        <w:tc>
          <w:tcPr>
            <w:tcW w:w="2259" w:type="dxa"/>
            <w:tcBorders>
              <w:top w:val="nil"/>
              <w:left w:val="nil"/>
              <w:bottom w:val="nil"/>
              <w:right w:val="nil"/>
            </w:tcBorders>
          </w:tcPr>
          <w:p w14:paraId="11B989D8" w14:textId="2F222CCA"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(35,010)</w:t>
            </w:r>
          </w:p>
        </w:tc>
        <w:tc>
          <w:tcPr>
            <w:tcW w:w="1593" w:type="dxa"/>
            <w:tcBorders>
              <w:top w:val="nil"/>
              <w:left w:val="nil"/>
              <w:bottom w:val="nil"/>
              <w:right w:val="nil"/>
            </w:tcBorders>
          </w:tcPr>
          <w:p w14:paraId="48B0DF06" w14:textId="4D1CFC93"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499</w:t>
            </w:r>
          </w:p>
        </w:tc>
        <w:tc>
          <w:tcPr>
            <w:tcW w:w="1640" w:type="dxa"/>
            <w:tcBorders>
              <w:top w:val="nil"/>
              <w:left w:val="nil"/>
              <w:bottom w:val="nil"/>
              <w:right w:val="nil"/>
            </w:tcBorders>
          </w:tcPr>
          <w:p w14:paraId="4468BF7F" w14:textId="6C128045"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(34,511)</w:t>
            </w:r>
          </w:p>
        </w:tc>
      </w:tr>
      <w:tr w:rsidR="001A515F" w:rsidRPr="00645D2E" w14:paraId="19358D67" w14:textId="77777777" w:rsidTr="001F1864">
        <w:trPr>
          <w:trHeight w:val="20"/>
        </w:trPr>
        <w:tc>
          <w:tcPr>
            <w:tcW w:w="4059" w:type="dxa"/>
            <w:tcBorders>
              <w:top w:val="nil"/>
              <w:left w:val="nil"/>
              <w:bottom w:val="nil"/>
              <w:right w:val="nil"/>
            </w:tcBorders>
          </w:tcPr>
          <w:p w14:paraId="688140D1" w14:textId="7777777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Total comprehensive expenses </w:t>
            </w:r>
          </w:p>
          <w:p w14:paraId="5DF8B929" w14:textId="41A093A0"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for the period</w:t>
            </w:r>
          </w:p>
        </w:tc>
        <w:tc>
          <w:tcPr>
            <w:tcW w:w="2259" w:type="dxa"/>
            <w:tcBorders>
              <w:top w:val="nil"/>
              <w:left w:val="nil"/>
              <w:bottom w:val="nil"/>
              <w:right w:val="nil"/>
            </w:tcBorders>
            <w:vAlign w:val="bottom"/>
          </w:tcPr>
          <w:p w14:paraId="29E44232" w14:textId="1CCFD459"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szCs w:val="20"/>
              </w:rPr>
              <w:t>(35,053)</w:t>
            </w:r>
          </w:p>
        </w:tc>
        <w:tc>
          <w:tcPr>
            <w:tcW w:w="1593" w:type="dxa"/>
            <w:tcBorders>
              <w:top w:val="nil"/>
              <w:left w:val="nil"/>
              <w:bottom w:val="nil"/>
              <w:right w:val="nil"/>
            </w:tcBorders>
            <w:vAlign w:val="bottom"/>
          </w:tcPr>
          <w:p w14:paraId="1C8CCC62" w14:textId="6C1228C8"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szCs w:val="20"/>
              </w:rPr>
              <w:t>499</w:t>
            </w:r>
          </w:p>
        </w:tc>
        <w:tc>
          <w:tcPr>
            <w:tcW w:w="1640" w:type="dxa"/>
            <w:tcBorders>
              <w:top w:val="nil"/>
              <w:left w:val="nil"/>
              <w:bottom w:val="nil"/>
              <w:right w:val="nil"/>
            </w:tcBorders>
            <w:vAlign w:val="bottom"/>
          </w:tcPr>
          <w:p w14:paraId="60899567" w14:textId="0FB36151"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szCs w:val="20"/>
              </w:rPr>
              <w:t>(34,554)</w:t>
            </w:r>
          </w:p>
        </w:tc>
      </w:tr>
      <w:tr w:rsidR="001A515F" w:rsidRPr="00645D2E" w14:paraId="054671B7" w14:textId="77777777" w:rsidTr="001F1864">
        <w:trPr>
          <w:trHeight w:val="20"/>
        </w:trPr>
        <w:tc>
          <w:tcPr>
            <w:tcW w:w="4059" w:type="dxa"/>
            <w:tcBorders>
              <w:top w:val="nil"/>
              <w:left w:val="nil"/>
              <w:bottom w:val="nil"/>
              <w:right w:val="nil"/>
            </w:tcBorders>
          </w:tcPr>
          <w:p w14:paraId="2269568C" w14:textId="484C4B13" w:rsidR="001A515F" w:rsidRPr="00645D2E" w:rsidRDefault="001A515F" w:rsidP="00CA359A">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3E29F507" w14:textId="4BAD0713" w:rsidR="001A515F" w:rsidRPr="00645D2E" w:rsidRDefault="001A515F"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24C95B8" w14:textId="13FF7EB8" w:rsidR="001A515F" w:rsidRPr="00645D2E" w:rsidRDefault="001A515F"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1F1860CE" w14:textId="1CD0DEC9" w:rsidR="001A515F" w:rsidRPr="00645D2E" w:rsidRDefault="001A515F" w:rsidP="00CA359A">
            <w:pPr>
              <w:spacing w:line="240" w:lineRule="auto"/>
              <w:rPr>
                <w:rFonts w:ascii="Arial" w:eastAsia="Cordia New" w:hAnsi="Arial" w:cs="Arial"/>
                <w:b/>
                <w:bCs/>
                <w:color w:val="000000" w:themeColor="text1"/>
                <w:sz w:val="12"/>
                <w:szCs w:val="12"/>
                <w:lang w:val="en-GB"/>
              </w:rPr>
            </w:pPr>
          </w:p>
        </w:tc>
      </w:tr>
      <w:tr w:rsidR="001A515F" w:rsidRPr="00645D2E" w14:paraId="22807BBF" w14:textId="77777777" w:rsidTr="001F1864">
        <w:trPr>
          <w:trHeight w:val="20"/>
        </w:trPr>
        <w:tc>
          <w:tcPr>
            <w:tcW w:w="4059" w:type="dxa"/>
            <w:tcBorders>
              <w:top w:val="nil"/>
              <w:left w:val="nil"/>
              <w:bottom w:val="nil"/>
              <w:right w:val="nil"/>
            </w:tcBorders>
          </w:tcPr>
          <w:p w14:paraId="08C14269" w14:textId="7777777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Basic loss per share (Baht)</w:t>
            </w:r>
          </w:p>
        </w:tc>
        <w:tc>
          <w:tcPr>
            <w:tcW w:w="2259" w:type="dxa"/>
            <w:tcBorders>
              <w:top w:val="nil"/>
              <w:left w:val="nil"/>
              <w:bottom w:val="nil"/>
              <w:right w:val="nil"/>
            </w:tcBorders>
          </w:tcPr>
          <w:p w14:paraId="791D77EE" w14:textId="6FA92030"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szCs w:val="20"/>
              </w:rPr>
              <w:t>(0.0054)</w:t>
            </w:r>
          </w:p>
        </w:tc>
        <w:tc>
          <w:tcPr>
            <w:tcW w:w="1593" w:type="dxa"/>
            <w:tcBorders>
              <w:top w:val="nil"/>
              <w:left w:val="nil"/>
              <w:bottom w:val="nil"/>
              <w:right w:val="nil"/>
            </w:tcBorders>
          </w:tcPr>
          <w:p w14:paraId="5410DEE8" w14:textId="2F889F25" w:rsidR="001A515F" w:rsidRPr="00645D2E" w:rsidRDefault="00F817A1"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szCs w:val="20"/>
              </w:rPr>
              <w:t>(0.0058)</w:t>
            </w:r>
          </w:p>
        </w:tc>
        <w:tc>
          <w:tcPr>
            <w:tcW w:w="1640" w:type="dxa"/>
            <w:tcBorders>
              <w:top w:val="nil"/>
              <w:left w:val="nil"/>
              <w:bottom w:val="nil"/>
              <w:right w:val="nil"/>
            </w:tcBorders>
          </w:tcPr>
          <w:p w14:paraId="26443A62" w14:textId="1F22EC01"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szCs w:val="20"/>
              </w:rPr>
              <w:t>(</w:t>
            </w:r>
            <w:r w:rsidR="00F817A1" w:rsidRPr="00645D2E">
              <w:rPr>
                <w:rFonts w:ascii="Arial" w:hAnsi="Arial" w:cs="Arial"/>
                <w:szCs w:val="20"/>
              </w:rPr>
              <w:t>0.0112</w:t>
            </w:r>
            <w:r w:rsidRPr="00645D2E">
              <w:rPr>
                <w:rFonts w:ascii="Arial" w:hAnsi="Arial" w:cs="Arial"/>
                <w:szCs w:val="20"/>
              </w:rPr>
              <w:t>)</w:t>
            </w:r>
          </w:p>
        </w:tc>
      </w:tr>
    </w:tbl>
    <w:p w14:paraId="0B76B473" w14:textId="77777777" w:rsidR="00AA6B6D" w:rsidRPr="00645D2E" w:rsidRDefault="00AA6B6D" w:rsidP="00CA359A">
      <w:pPr>
        <w:spacing w:after="0" w:line="240" w:lineRule="exact"/>
        <w:jc w:val="thaiDistribute"/>
        <w:rPr>
          <w:rFonts w:ascii="Arial" w:hAnsi="Arial" w:cs="Arial"/>
          <w:color w:val="000000" w:themeColor="text1"/>
          <w:spacing w:val="-4"/>
          <w:sz w:val="20"/>
          <w:szCs w:val="20"/>
          <w:lang w:val="en-GB"/>
        </w:rPr>
      </w:pPr>
    </w:p>
    <w:tbl>
      <w:tblPr>
        <w:tblStyle w:val="TableGrid"/>
        <w:tblW w:w="0" w:type="auto"/>
        <w:tblLayout w:type="fixed"/>
        <w:tblLook w:val="04A0" w:firstRow="1" w:lastRow="0" w:firstColumn="1" w:lastColumn="0" w:noHBand="0" w:noVBand="1"/>
      </w:tblPr>
      <w:tblGrid>
        <w:gridCol w:w="4059"/>
        <w:gridCol w:w="2259"/>
        <w:gridCol w:w="1593"/>
        <w:gridCol w:w="1640"/>
      </w:tblGrid>
      <w:tr w:rsidR="00AA6B6D" w:rsidRPr="00645D2E" w14:paraId="0EB59161" w14:textId="77777777" w:rsidTr="00025A81">
        <w:tc>
          <w:tcPr>
            <w:tcW w:w="4059" w:type="dxa"/>
          </w:tcPr>
          <w:p w14:paraId="2CB8A1BA" w14:textId="77777777" w:rsidR="00AA6B6D" w:rsidRPr="00645D2E" w:rsidRDefault="00AA6B6D" w:rsidP="00025A81">
            <w:pPr>
              <w:spacing w:line="240" w:lineRule="auto"/>
              <w:rPr>
                <w:rFonts w:ascii="Arial" w:eastAsia="Cordia New" w:hAnsi="Arial" w:cs="Arial"/>
                <w:color w:val="000000" w:themeColor="text1"/>
                <w:szCs w:val="20"/>
                <w:lang w:val="en-GB"/>
              </w:rPr>
            </w:pPr>
          </w:p>
        </w:tc>
        <w:tc>
          <w:tcPr>
            <w:tcW w:w="5492" w:type="dxa"/>
            <w:gridSpan w:val="3"/>
            <w:tcBorders>
              <w:bottom w:val="single" w:sz="4" w:space="0" w:color="auto"/>
            </w:tcBorders>
          </w:tcPr>
          <w:p w14:paraId="42213330"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Consolidated financial information</w:t>
            </w:r>
          </w:p>
        </w:tc>
      </w:tr>
      <w:tr w:rsidR="00AA6B6D" w:rsidRPr="00645D2E" w14:paraId="615761DB" w14:textId="77777777" w:rsidTr="00025A81">
        <w:tc>
          <w:tcPr>
            <w:tcW w:w="4059" w:type="dxa"/>
          </w:tcPr>
          <w:p w14:paraId="66970104" w14:textId="77777777" w:rsidR="00AA6B6D" w:rsidRPr="00645D2E" w:rsidRDefault="00AA6B6D" w:rsidP="00025A81">
            <w:pPr>
              <w:spacing w:line="240" w:lineRule="auto"/>
              <w:rPr>
                <w:rFonts w:ascii="Arial" w:eastAsia="Cordia New" w:hAnsi="Arial" w:cs="Arial"/>
                <w:color w:val="000000" w:themeColor="text1"/>
                <w:szCs w:val="20"/>
                <w:lang w:val="en-GB"/>
              </w:rPr>
            </w:pPr>
          </w:p>
        </w:tc>
        <w:tc>
          <w:tcPr>
            <w:tcW w:w="2259" w:type="dxa"/>
          </w:tcPr>
          <w:p w14:paraId="4A0EDAEF"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previously report</w:t>
            </w:r>
          </w:p>
        </w:tc>
        <w:tc>
          <w:tcPr>
            <w:tcW w:w="1593" w:type="dxa"/>
            <w:vAlign w:val="bottom"/>
          </w:tcPr>
          <w:p w14:paraId="36F1CC8E"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Adjustment</w:t>
            </w:r>
          </w:p>
        </w:tc>
        <w:tc>
          <w:tcPr>
            <w:tcW w:w="1640" w:type="dxa"/>
            <w:vAlign w:val="bottom"/>
          </w:tcPr>
          <w:p w14:paraId="7541333B"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restated</w:t>
            </w:r>
          </w:p>
        </w:tc>
      </w:tr>
      <w:tr w:rsidR="00AA6B6D" w:rsidRPr="00645D2E" w14:paraId="6D840567" w14:textId="77777777" w:rsidTr="00025A81">
        <w:tc>
          <w:tcPr>
            <w:tcW w:w="4059" w:type="dxa"/>
          </w:tcPr>
          <w:p w14:paraId="7051FF79" w14:textId="77777777" w:rsidR="00AA6B6D" w:rsidRPr="00645D2E" w:rsidRDefault="00AA6B6D" w:rsidP="00025A81">
            <w:pPr>
              <w:spacing w:line="240" w:lineRule="auto"/>
              <w:rPr>
                <w:rFonts w:ascii="Arial" w:eastAsia="Cordia New" w:hAnsi="Arial" w:cs="Arial"/>
                <w:color w:val="000000" w:themeColor="text1"/>
                <w:szCs w:val="20"/>
                <w:lang w:val="en-GB"/>
              </w:rPr>
            </w:pPr>
          </w:p>
        </w:tc>
        <w:tc>
          <w:tcPr>
            <w:tcW w:w="2259" w:type="dxa"/>
            <w:tcBorders>
              <w:bottom w:val="single" w:sz="4" w:space="0" w:color="auto"/>
            </w:tcBorders>
          </w:tcPr>
          <w:p w14:paraId="14C2BAE6"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593" w:type="dxa"/>
            <w:tcBorders>
              <w:bottom w:val="single" w:sz="4" w:space="0" w:color="auto"/>
            </w:tcBorders>
          </w:tcPr>
          <w:p w14:paraId="0D88B970"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40" w:type="dxa"/>
            <w:tcBorders>
              <w:bottom w:val="single" w:sz="4" w:space="0" w:color="auto"/>
            </w:tcBorders>
          </w:tcPr>
          <w:p w14:paraId="513EB3C9"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r>
      <w:tr w:rsidR="00AA6B6D" w:rsidRPr="00645D2E" w14:paraId="4FD324A5" w14:textId="77777777" w:rsidTr="00025A81">
        <w:trPr>
          <w:trHeight w:val="20"/>
        </w:trPr>
        <w:tc>
          <w:tcPr>
            <w:tcW w:w="4059" w:type="dxa"/>
            <w:tcBorders>
              <w:top w:val="nil"/>
              <w:left w:val="nil"/>
              <w:bottom w:val="nil"/>
              <w:right w:val="nil"/>
            </w:tcBorders>
          </w:tcPr>
          <w:p w14:paraId="7CD02305" w14:textId="77777777" w:rsidR="00AA6B6D" w:rsidRPr="00645D2E" w:rsidRDefault="00AA6B6D" w:rsidP="00025A81">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57DC788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400849F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190AD67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5075C136" w14:textId="77777777" w:rsidTr="00025A81">
        <w:trPr>
          <w:trHeight w:val="20"/>
        </w:trPr>
        <w:tc>
          <w:tcPr>
            <w:tcW w:w="4059" w:type="dxa"/>
            <w:tcBorders>
              <w:top w:val="nil"/>
              <w:left w:val="nil"/>
              <w:bottom w:val="nil"/>
              <w:right w:val="nil"/>
            </w:tcBorders>
          </w:tcPr>
          <w:p w14:paraId="7231A05C" w14:textId="77777777" w:rsidR="00AA6B6D" w:rsidRPr="00645D2E" w:rsidRDefault="00AA6B6D" w:rsidP="00025A81">
            <w:pPr>
              <w:spacing w:line="240" w:lineRule="auto"/>
              <w:ind w:left="180" w:hanging="180"/>
              <w:rPr>
                <w:rFonts w:ascii="Arial" w:eastAsia="Cordia New" w:hAnsi="Arial" w:cs="Arial"/>
                <w:color w:val="000000" w:themeColor="text1"/>
                <w:szCs w:val="20"/>
                <w:lang w:val="en-GB"/>
              </w:rPr>
            </w:pPr>
            <w:r w:rsidRPr="00645D2E">
              <w:rPr>
                <w:rFonts w:ascii="Arial" w:eastAsia="Cordia New" w:hAnsi="Arial" w:cs="Arial"/>
                <w:b/>
                <w:bCs/>
                <w:color w:val="000000" w:themeColor="text1"/>
                <w:szCs w:val="20"/>
                <w:lang w:val="en-GB"/>
              </w:rPr>
              <w:t>Statement of Changes in Equity</w:t>
            </w:r>
          </w:p>
        </w:tc>
        <w:tc>
          <w:tcPr>
            <w:tcW w:w="2259" w:type="dxa"/>
            <w:tcBorders>
              <w:top w:val="nil"/>
              <w:left w:val="nil"/>
              <w:bottom w:val="nil"/>
              <w:right w:val="nil"/>
            </w:tcBorders>
          </w:tcPr>
          <w:p w14:paraId="74E1E221"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593" w:type="dxa"/>
            <w:tcBorders>
              <w:top w:val="nil"/>
              <w:left w:val="nil"/>
              <w:bottom w:val="nil"/>
              <w:right w:val="nil"/>
            </w:tcBorders>
          </w:tcPr>
          <w:p w14:paraId="18ACFDCF"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640" w:type="dxa"/>
            <w:tcBorders>
              <w:top w:val="nil"/>
              <w:left w:val="nil"/>
              <w:bottom w:val="nil"/>
              <w:right w:val="nil"/>
            </w:tcBorders>
          </w:tcPr>
          <w:p w14:paraId="3F919E61"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r>
      <w:tr w:rsidR="00AA6B6D" w:rsidRPr="00645D2E" w14:paraId="67B85B58" w14:textId="77777777" w:rsidTr="00025A81">
        <w:trPr>
          <w:trHeight w:val="20"/>
        </w:trPr>
        <w:tc>
          <w:tcPr>
            <w:tcW w:w="4059" w:type="dxa"/>
            <w:tcBorders>
              <w:top w:val="nil"/>
              <w:left w:val="nil"/>
              <w:bottom w:val="nil"/>
              <w:right w:val="nil"/>
            </w:tcBorders>
          </w:tcPr>
          <w:p w14:paraId="5082038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26CDC30F"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3EC0E3B3"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08EC2E49"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46A13E65" w14:textId="77777777" w:rsidTr="00025A81">
        <w:trPr>
          <w:trHeight w:val="20"/>
        </w:trPr>
        <w:tc>
          <w:tcPr>
            <w:tcW w:w="4059" w:type="dxa"/>
            <w:tcBorders>
              <w:top w:val="nil"/>
              <w:left w:val="nil"/>
              <w:bottom w:val="nil"/>
              <w:right w:val="nil"/>
            </w:tcBorders>
          </w:tcPr>
          <w:p w14:paraId="26951AFC" w14:textId="77777777" w:rsidR="00AA6B6D" w:rsidRPr="00645D2E" w:rsidRDefault="00AA6B6D" w:rsidP="00025A81">
            <w:pPr>
              <w:spacing w:line="240" w:lineRule="auto"/>
              <w:ind w:left="180" w:hanging="180"/>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Deficits - Unappropriated</w:t>
            </w:r>
          </w:p>
        </w:tc>
        <w:tc>
          <w:tcPr>
            <w:tcW w:w="2259" w:type="dxa"/>
            <w:tcBorders>
              <w:top w:val="nil"/>
              <w:left w:val="nil"/>
              <w:bottom w:val="nil"/>
              <w:right w:val="nil"/>
            </w:tcBorders>
          </w:tcPr>
          <w:p w14:paraId="4138EB1F"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593" w:type="dxa"/>
            <w:tcBorders>
              <w:top w:val="nil"/>
              <w:left w:val="nil"/>
              <w:bottom w:val="nil"/>
              <w:right w:val="nil"/>
            </w:tcBorders>
          </w:tcPr>
          <w:p w14:paraId="3FA0D93B"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640" w:type="dxa"/>
            <w:tcBorders>
              <w:top w:val="nil"/>
              <w:left w:val="nil"/>
              <w:bottom w:val="nil"/>
              <w:right w:val="nil"/>
            </w:tcBorders>
          </w:tcPr>
          <w:p w14:paraId="18BA8587"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r>
      <w:tr w:rsidR="00AA6B6D" w:rsidRPr="00645D2E" w14:paraId="5EB18389" w14:textId="77777777" w:rsidTr="00025A81">
        <w:trPr>
          <w:trHeight w:val="20"/>
        </w:trPr>
        <w:tc>
          <w:tcPr>
            <w:tcW w:w="4059" w:type="dxa"/>
            <w:tcBorders>
              <w:top w:val="nil"/>
              <w:left w:val="nil"/>
              <w:bottom w:val="nil"/>
              <w:right w:val="nil"/>
            </w:tcBorders>
          </w:tcPr>
          <w:p w14:paraId="32E384EE"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5D6F68F0"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619AE29"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723B0EBE"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186C4FB9" w14:textId="77777777" w:rsidTr="00025A81">
        <w:trPr>
          <w:trHeight w:val="20"/>
        </w:trPr>
        <w:tc>
          <w:tcPr>
            <w:tcW w:w="4059" w:type="dxa"/>
            <w:tcBorders>
              <w:top w:val="nil"/>
              <w:left w:val="nil"/>
              <w:bottom w:val="nil"/>
              <w:right w:val="nil"/>
            </w:tcBorders>
          </w:tcPr>
          <w:p w14:paraId="5B1009FE"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Opening balance</w:t>
            </w:r>
          </w:p>
          <w:p w14:paraId="115C2C58" w14:textId="77777777" w:rsidR="00AA6B6D" w:rsidRPr="00645D2E" w:rsidRDefault="00AA6B6D" w:rsidP="00025A81">
            <w:pPr>
              <w:spacing w:line="240" w:lineRule="auto"/>
              <w:ind w:left="180" w:hanging="180"/>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1 January 2025</w:t>
            </w:r>
          </w:p>
        </w:tc>
        <w:tc>
          <w:tcPr>
            <w:tcW w:w="2259" w:type="dxa"/>
            <w:tcBorders>
              <w:top w:val="nil"/>
              <w:left w:val="nil"/>
              <w:right w:val="nil"/>
            </w:tcBorders>
            <w:vAlign w:val="bottom"/>
          </w:tcPr>
          <w:p w14:paraId="181DE1FF" w14:textId="77777777" w:rsidR="00AA6B6D" w:rsidRPr="00645D2E" w:rsidRDefault="00AA6B6D" w:rsidP="00025A81">
            <w:pPr>
              <w:spacing w:line="240" w:lineRule="auto"/>
              <w:ind w:right="-72"/>
              <w:jc w:val="right"/>
              <w:rPr>
                <w:rFonts w:ascii="Arial" w:hAnsi="Arial" w:cs="Arial"/>
                <w:color w:val="000000" w:themeColor="text1"/>
                <w:szCs w:val="20"/>
                <w:lang w:val="en-GB"/>
              </w:rPr>
            </w:pPr>
            <w:r w:rsidRPr="00645D2E">
              <w:rPr>
                <w:rFonts w:ascii="Arial" w:hAnsi="Arial" w:cs="Arial"/>
                <w:szCs w:val="20"/>
              </w:rPr>
              <w:t>(245,602)</w:t>
            </w:r>
          </w:p>
        </w:tc>
        <w:tc>
          <w:tcPr>
            <w:tcW w:w="1593" w:type="dxa"/>
            <w:tcBorders>
              <w:top w:val="nil"/>
              <w:left w:val="nil"/>
              <w:right w:val="nil"/>
            </w:tcBorders>
            <w:vAlign w:val="bottom"/>
          </w:tcPr>
          <w:p w14:paraId="4D73A5B0" w14:textId="77777777" w:rsidR="00AA6B6D" w:rsidRPr="00645D2E" w:rsidRDefault="00AA6B6D" w:rsidP="00025A81">
            <w:pPr>
              <w:spacing w:line="240" w:lineRule="auto"/>
              <w:ind w:right="-72"/>
              <w:jc w:val="right"/>
              <w:rPr>
                <w:rFonts w:ascii="Arial" w:hAnsi="Arial" w:cs="Arial"/>
                <w:color w:val="000000" w:themeColor="text1"/>
                <w:szCs w:val="20"/>
                <w:lang w:val="en-GB"/>
              </w:rPr>
            </w:pPr>
            <w:r w:rsidRPr="00645D2E">
              <w:rPr>
                <w:rFonts w:ascii="Arial" w:hAnsi="Arial" w:cs="Arial"/>
                <w:szCs w:val="20"/>
              </w:rPr>
              <w:t>(15,790)</w:t>
            </w:r>
          </w:p>
        </w:tc>
        <w:tc>
          <w:tcPr>
            <w:tcW w:w="1640" w:type="dxa"/>
            <w:tcBorders>
              <w:top w:val="nil"/>
              <w:left w:val="nil"/>
              <w:right w:val="nil"/>
            </w:tcBorders>
            <w:vAlign w:val="bottom"/>
          </w:tcPr>
          <w:p w14:paraId="68A837A9" w14:textId="77777777" w:rsidR="00AA6B6D" w:rsidRPr="00645D2E" w:rsidRDefault="00AA6B6D" w:rsidP="00025A81">
            <w:pPr>
              <w:spacing w:line="240" w:lineRule="auto"/>
              <w:ind w:right="-72"/>
              <w:jc w:val="right"/>
              <w:rPr>
                <w:rFonts w:ascii="Arial" w:hAnsi="Arial" w:cs="Arial"/>
                <w:color w:val="000000" w:themeColor="text1"/>
                <w:szCs w:val="20"/>
                <w:lang w:val="en-GB"/>
              </w:rPr>
            </w:pPr>
            <w:r w:rsidRPr="00645D2E">
              <w:rPr>
                <w:rFonts w:ascii="Arial" w:hAnsi="Arial" w:cs="Arial"/>
                <w:szCs w:val="20"/>
              </w:rPr>
              <w:t>(261,392)</w:t>
            </w:r>
          </w:p>
        </w:tc>
      </w:tr>
      <w:tr w:rsidR="00AA6B6D" w:rsidRPr="00645D2E" w14:paraId="06550040" w14:textId="77777777" w:rsidTr="00025A81">
        <w:trPr>
          <w:trHeight w:val="20"/>
        </w:trPr>
        <w:tc>
          <w:tcPr>
            <w:tcW w:w="4059" w:type="dxa"/>
            <w:tcBorders>
              <w:top w:val="nil"/>
              <w:left w:val="nil"/>
              <w:bottom w:val="nil"/>
              <w:right w:val="nil"/>
            </w:tcBorders>
            <w:vAlign w:val="bottom"/>
          </w:tcPr>
          <w:p w14:paraId="0E3B3351"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color w:val="000000" w:themeColor="text1"/>
                <w:spacing w:val="-2"/>
                <w:szCs w:val="20"/>
                <w:lang w:val="en-GB"/>
              </w:rPr>
              <w:t>Total comprehensive loss for the period</w:t>
            </w:r>
          </w:p>
        </w:tc>
        <w:tc>
          <w:tcPr>
            <w:tcW w:w="2259" w:type="dxa"/>
            <w:tcBorders>
              <w:top w:val="nil"/>
              <w:left w:val="nil"/>
              <w:bottom w:val="single" w:sz="4" w:space="0" w:color="auto"/>
              <w:right w:val="nil"/>
            </w:tcBorders>
          </w:tcPr>
          <w:p w14:paraId="102C6C5E"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(27,947)</w:t>
            </w:r>
          </w:p>
        </w:tc>
        <w:tc>
          <w:tcPr>
            <w:tcW w:w="1593" w:type="dxa"/>
            <w:tcBorders>
              <w:top w:val="nil"/>
              <w:left w:val="nil"/>
              <w:bottom w:val="single" w:sz="4" w:space="0" w:color="auto"/>
              <w:right w:val="nil"/>
            </w:tcBorders>
          </w:tcPr>
          <w:p w14:paraId="1345FFA2"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(845)</w:t>
            </w:r>
          </w:p>
        </w:tc>
        <w:tc>
          <w:tcPr>
            <w:tcW w:w="1640" w:type="dxa"/>
            <w:tcBorders>
              <w:top w:val="nil"/>
              <w:left w:val="nil"/>
              <w:bottom w:val="single" w:sz="4" w:space="0" w:color="auto"/>
              <w:right w:val="nil"/>
            </w:tcBorders>
          </w:tcPr>
          <w:p w14:paraId="7F6CA724"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(28,792)</w:t>
            </w:r>
          </w:p>
        </w:tc>
      </w:tr>
      <w:tr w:rsidR="00AA6B6D" w:rsidRPr="00645D2E" w14:paraId="0C28B0ED" w14:textId="77777777" w:rsidTr="00025A81">
        <w:trPr>
          <w:trHeight w:val="20"/>
        </w:trPr>
        <w:tc>
          <w:tcPr>
            <w:tcW w:w="4059" w:type="dxa"/>
            <w:tcBorders>
              <w:top w:val="nil"/>
              <w:left w:val="nil"/>
              <w:bottom w:val="nil"/>
              <w:right w:val="nil"/>
            </w:tcBorders>
          </w:tcPr>
          <w:p w14:paraId="05F74795"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single" w:sz="4" w:space="0" w:color="auto"/>
              <w:left w:val="nil"/>
              <w:right w:val="nil"/>
            </w:tcBorders>
            <w:vAlign w:val="bottom"/>
          </w:tcPr>
          <w:p w14:paraId="7A81D8A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right w:val="nil"/>
            </w:tcBorders>
            <w:vAlign w:val="bottom"/>
          </w:tcPr>
          <w:p w14:paraId="62622B8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single" w:sz="4" w:space="0" w:color="auto"/>
              <w:left w:val="nil"/>
              <w:right w:val="nil"/>
            </w:tcBorders>
            <w:vAlign w:val="bottom"/>
          </w:tcPr>
          <w:p w14:paraId="6B2BD8C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4CDF179A" w14:textId="77777777" w:rsidTr="00025A81">
        <w:trPr>
          <w:trHeight w:val="20"/>
        </w:trPr>
        <w:tc>
          <w:tcPr>
            <w:tcW w:w="4059" w:type="dxa"/>
            <w:tcBorders>
              <w:top w:val="nil"/>
              <w:left w:val="nil"/>
              <w:bottom w:val="nil"/>
              <w:right w:val="nil"/>
            </w:tcBorders>
          </w:tcPr>
          <w:p w14:paraId="10182B2C"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Closing balance</w:t>
            </w:r>
          </w:p>
          <w:p w14:paraId="0A3CFDDF" w14:textId="77777777" w:rsidR="00AA6B6D" w:rsidRPr="00645D2E" w:rsidRDefault="00AA6B6D" w:rsidP="00025A81">
            <w:pPr>
              <w:spacing w:line="240" w:lineRule="exact"/>
              <w:rPr>
                <w:rFonts w:ascii="Arial" w:eastAsia="Cordia New" w:hAnsi="Arial" w:cs="Arial"/>
                <w:color w:val="000000" w:themeColor="text1"/>
                <w:spacing w:val="-2"/>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31 March 2025</w:t>
            </w:r>
          </w:p>
        </w:tc>
        <w:tc>
          <w:tcPr>
            <w:tcW w:w="2259" w:type="dxa"/>
            <w:tcBorders>
              <w:top w:val="nil"/>
              <w:left w:val="nil"/>
              <w:bottom w:val="single" w:sz="4" w:space="0" w:color="auto"/>
              <w:right w:val="nil"/>
            </w:tcBorders>
            <w:vAlign w:val="bottom"/>
          </w:tcPr>
          <w:p w14:paraId="60E4010B"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(273,549)</w:t>
            </w:r>
          </w:p>
        </w:tc>
        <w:tc>
          <w:tcPr>
            <w:tcW w:w="1593" w:type="dxa"/>
            <w:tcBorders>
              <w:top w:val="nil"/>
              <w:left w:val="nil"/>
              <w:bottom w:val="single" w:sz="4" w:space="0" w:color="auto"/>
              <w:right w:val="nil"/>
            </w:tcBorders>
            <w:vAlign w:val="bottom"/>
          </w:tcPr>
          <w:p w14:paraId="2608E335"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(16,635)</w:t>
            </w:r>
          </w:p>
        </w:tc>
        <w:tc>
          <w:tcPr>
            <w:tcW w:w="1640" w:type="dxa"/>
            <w:tcBorders>
              <w:top w:val="nil"/>
              <w:left w:val="nil"/>
              <w:bottom w:val="single" w:sz="4" w:space="0" w:color="auto"/>
              <w:right w:val="nil"/>
            </w:tcBorders>
            <w:vAlign w:val="bottom"/>
          </w:tcPr>
          <w:p w14:paraId="3E01246C"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(290,184)</w:t>
            </w:r>
          </w:p>
        </w:tc>
      </w:tr>
      <w:tr w:rsidR="00AA6B6D" w:rsidRPr="00645D2E" w14:paraId="5204BF6C" w14:textId="77777777" w:rsidTr="00025A81">
        <w:trPr>
          <w:trHeight w:val="20"/>
        </w:trPr>
        <w:tc>
          <w:tcPr>
            <w:tcW w:w="4059" w:type="dxa"/>
            <w:tcBorders>
              <w:top w:val="nil"/>
              <w:left w:val="nil"/>
              <w:bottom w:val="nil"/>
              <w:right w:val="nil"/>
            </w:tcBorders>
          </w:tcPr>
          <w:p w14:paraId="25995D0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single" w:sz="4" w:space="0" w:color="auto"/>
              <w:left w:val="nil"/>
              <w:bottom w:val="nil"/>
              <w:right w:val="nil"/>
            </w:tcBorders>
          </w:tcPr>
          <w:p w14:paraId="079235C7"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bottom w:val="nil"/>
              <w:right w:val="nil"/>
            </w:tcBorders>
          </w:tcPr>
          <w:p w14:paraId="0F25C62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single" w:sz="4" w:space="0" w:color="auto"/>
              <w:left w:val="nil"/>
              <w:bottom w:val="nil"/>
              <w:right w:val="nil"/>
            </w:tcBorders>
          </w:tcPr>
          <w:p w14:paraId="37304646"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5762DF41" w14:textId="77777777" w:rsidTr="00025A81">
        <w:trPr>
          <w:trHeight w:val="20"/>
        </w:trPr>
        <w:tc>
          <w:tcPr>
            <w:tcW w:w="4059" w:type="dxa"/>
            <w:tcBorders>
              <w:top w:val="nil"/>
              <w:left w:val="nil"/>
              <w:bottom w:val="nil"/>
              <w:right w:val="nil"/>
            </w:tcBorders>
          </w:tcPr>
          <w:p w14:paraId="1B3083D4"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Other components of equity</w:t>
            </w:r>
          </w:p>
        </w:tc>
        <w:tc>
          <w:tcPr>
            <w:tcW w:w="2259" w:type="dxa"/>
            <w:tcBorders>
              <w:top w:val="nil"/>
              <w:left w:val="nil"/>
              <w:bottom w:val="nil"/>
              <w:right w:val="nil"/>
            </w:tcBorders>
          </w:tcPr>
          <w:p w14:paraId="2F3E1D94" w14:textId="77777777" w:rsidR="00AA6B6D" w:rsidRPr="00645D2E" w:rsidRDefault="00AA6B6D" w:rsidP="00025A81">
            <w:pPr>
              <w:spacing w:line="240" w:lineRule="auto"/>
              <w:ind w:right="-72"/>
              <w:jc w:val="right"/>
              <w:rPr>
                <w:rFonts w:ascii="Arial" w:hAnsi="Arial" w:cs="Arial"/>
                <w:szCs w:val="20"/>
              </w:rPr>
            </w:pPr>
          </w:p>
        </w:tc>
        <w:tc>
          <w:tcPr>
            <w:tcW w:w="1593" w:type="dxa"/>
            <w:tcBorders>
              <w:top w:val="nil"/>
              <w:left w:val="nil"/>
              <w:bottom w:val="nil"/>
              <w:right w:val="nil"/>
            </w:tcBorders>
          </w:tcPr>
          <w:p w14:paraId="7D018E21" w14:textId="77777777" w:rsidR="00AA6B6D" w:rsidRPr="00645D2E" w:rsidRDefault="00AA6B6D" w:rsidP="00025A81">
            <w:pPr>
              <w:spacing w:line="240" w:lineRule="auto"/>
              <w:ind w:right="-72"/>
              <w:jc w:val="right"/>
              <w:rPr>
                <w:rFonts w:ascii="Arial" w:hAnsi="Arial" w:cs="Arial"/>
                <w:szCs w:val="20"/>
              </w:rPr>
            </w:pPr>
          </w:p>
        </w:tc>
        <w:tc>
          <w:tcPr>
            <w:tcW w:w="1640" w:type="dxa"/>
            <w:tcBorders>
              <w:top w:val="nil"/>
              <w:left w:val="nil"/>
              <w:bottom w:val="nil"/>
              <w:right w:val="nil"/>
            </w:tcBorders>
          </w:tcPr>
          <w:p w14:paraId="3FB68040" w14:textId="77777777" w:rsidR="00AA6B6D" w:rsidRPr="00645D2E" w:rsidRDefault="00AA6B6D" w:rsidP="00025A81">
            <w:pPr>
              <w:spacing w:line="240" w:lineRule="auto"/>
              <w:ind w:right="-72"/>
              <w:jc w:val="right"/>
              <w:rPr>
                <w:rFonts w:ascii="Arial" w:hAnsi="Arial" w:cs="Arial"/>
                <w:szCs w:val="20"/>
              </w:rPr>
            </w:pPr>
          </w:p>
        </w:tc>
      </w:tr>
      <w:tr w:rsidR="00AA6B6D" w:rsidRPr="00645D2E" w14:paraId="5291D790" w14:textId="77777777" w:rsidTr="00025A81">
        <w:trPr>
          <w:trHeight w:val="20"/>
        </w:trPr>
        <w:tc>
          <w:tcPr>
            <w:tcW w:w="4059" w:type="dxa"/>
            <w:tcBorders>
              <w:top w:val="nil"/>
              <w:left w:val="nil"/>
              <w:bottom w:val="nil"/>
              <w:right w:val="nil"/>
            </w:tcBorders>
          </w:tcPr>
          <w:p w14:paraId="071BAFD0"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4C3460F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07858CB"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73F329A7"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2DE2410F" w14:textId="77777777" w:rsidTr="00025A81">
        <w:trPr>
          <w:trHeight w:val="20"/>
        </w:trPr>
        <w:tc>
          <w:tcPr>
            <w:tcW w:w="4059" w:type="dxa"/>
            <w:tcBorders>
              <w:top w:val="nil"/>
              <w:left w:val="nil"/>
              <w:bottom w:val="nil"/>
              <w:right w:val="nil"/>
            </w:tcBorders>
          </w:tcPr>
          <w:p w14:paraId="40079EBB"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Opening balance</w:t>
            </w:r>
          </w:p>
          <w:p w14:paraId="7F614997"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1 January 2025</w:t>
            </w:r>
          </w:p>
        </w:tc>
        <w:tc>
          <w:tcPr>
            <w:tcW w:w="2259" w:type="dxa"/>
            <w:tcBorders>
              <w:top w:val="nil"/>
              <w:left w:val="nil"/>
              <w:right w:val="nil"/>
            </w:tcBorders>
            <w:vAlign w:val="bottom"/>
          </w:tcPr>
          <w:p w14:paraId="52512801"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 xml:space="preserve">24,591 </w:t>
            </w:r>
          </w:p>
        </w:tc>
        <w:tc>
          <w:tcPr>
            <w:tcW w:w="1593" w:type="dxa"/>
            <w:tcBorders>
              <w:top w:val="nil"/>
              <w:left w:val="nil"/>
              <w:right w:val="nil"/>
            </w:tcBorders>
            <w:vAlign w:val="bottom"/>
          </w:tcPr>
          <w:p w14:paraId="0E789BD6"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(15,288)</w:t>
            </w:r>
          </w:p>
        </w:tc>
        <w:tc>
          <w:tcPr>
            <w:tcW w:w="1640" w:type="dxa"/>
            <w:tcBorders>
              <w:top w:val="nil"/>
              <w:left w:val="nil"/>
              <w:right w:val="nil"/>
            </w:tcBorders>
            <w:vAlign w:val="bottom"/>
          </w:tcPr>
          <w:p w14:paraId="43FF22AE"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 xml:space="preserve">9,303 </w:t>
            </w:r>
          </w:p>
        </w:tc>
      </w:tr>
      <w:tr w:rsidR="00AA6B6D" w:rsidRPr="00645D2E" w14:paraId="7BE65F85" w14:textId="77777777" w:rsidTr="00025A81">
        <w:trPr>
          <w:trHeight w:val="20"/>
        </w:trPr>
        <w:tc>
          <w:tcPr>
            <w:tcW w:w="4059" w:type="dxa"/>
            <w:tcBorders>
              <w:top w:val="nil"/>
              <w:left w:val="nil"/>
              <w:bottom w:val="nil"/>
              <w:right w:val="nil"/>
            </w:tcBorders>
          </w:tcPr>
          <w:p w14:paraId="5BE699BD"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color w:val="000000" w:themeColor="text1"/>
                <w:spacing w:val="-2"/>
                <w:szCs w:val="20"/>
                <w:lang w:val="en-GB"/>
              </w:rPr>
              <w:t>Total comprehensive loss for the period</w:t>
            </w:r>
          </w:p>
        </w:tc>
        <w:tc>
          <w:tcPr>
            <w:tcW w:w="2259" w:type="dxa"/>
            <w:tcBorders>
              <w:top w:val="nil"/>
              <w:left w:val="nil"/>
              <w:bottom w:val="single" w:sz="4" w:space="0" w:color="auto"/>
              <w:right w:val="nil"/>
            </w:tcBorders>
          </w:tcPr>
          <w:p w14:paraId="38A4D7D4"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(356,951)</w:t>
            </w:r>
          </w:p>
        </w:tc>
        <w:tc>
          <w:tcPr>
            <w:tcW w:w="1593" w:type="dxa"/>
            <w:tcBorders>
              <w:top w:val="nil"/>
              <w:left w:val="nil"/>
              <w:bottom w:val="single" w:sz="4" w:space="0" w:color="auto"/>
              <w:right w:val="nil"/>
            </w:tcBorders>
          </w:tcPr>
          <w:p w14:paraId="26F8B6A2"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 xml:space="preserve">356,908 </w:t>
            </w:r>
          </w:p>
        </w:tc>
        <w:tc>
          <w:tcPr>
            <w:tcW w:w="1640" w:type="dxa"/>
            <w:tcBorders>
              <w:top w:val="nil"/>
              <w:left w:val="nil"/>
              <w:bottom w:val="single" w:sz="4" w:space="0" w:color="auto"/>
              <w:right w:val="nil"/>
            </w:tcBorders>
          </w:tcPr>
          <w:p w14:paraId="2E833DCB"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(43)</w:t>
            </w:r>
          </w:p>
        </w:tc>
      </w:tr>
      <w:tr w:rsidR="00AA6B6D" w:rsidRPr="00645D2E" w14:paraId="35DC45E2" w14:textId="77777777" w:rsidTr="00025A81">
        <w:trPr>
          <w:trHeight w:val="20"/>
        </w:trPr>
        <w:tc>
          <w:tcPr>
            <w:tcW w:w="4059" w:type="dxa"/>
            <w:tcBorders>
              <w:top w:val="nil"/>
              <w:left w:val="nil"/>
              <w:bottom w:val="nil"/>
              <w:right w:val="nil"/>
            </w:tcBorders>
          </w:tcPr>
          <w:p w14:paraId="4FEB7C28"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single" w:sz="4" w:space="0" w:color="auto"/>
              <w:left w:val="nil"/>
              <w:right w:val="nil"/>
            </w:tcBorders>
            <w:vAlign w:val="bottom"/>
          </w:tcPr>
          <w:p w14:paraId="1806FAB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right w:val="nil"/>
            </w:tcBorders>
            <w:vAlign w:val="bottom"/>
          </w:tcPr>
          <w:p w14:paraId="5ECC7BA5"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single" w:sz="4" w:space="0" w:color="auto"/>
              <w:left w:val="nil"/>
              <w:right w:val="nil"/>
            </w:tcBorders>
            <w:vAlign w:val="bottom"/>
          </w:tcPr>
          <w:p w14:paraId="65B041E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7D4544BB" w14:textId="77777777" w:rsidTr="00025A81">
        <w:trPr>
          <w:trHeight w:val="20"/>
        </w:trPr>
        <w:tc>
          <w:tcPr>
            <w:tcW w:w="4059" w:type="dxa"/>
            <w:tcBorders>
              <w:top w:val="nil"/>
              <w:left w:val="nil"/>
              <w:bottom w:val="nil"/>
              <w:right w:val="nil"/>
            </w:tcBorders>
          </w:tcPr>
          <w:p w14:paraId="5E71AD37"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Closing balance</w:t>
            </w:r>
          </w:p>
          <w:p w14:paraId="4A0F0713" w14:textId="77777777" w:rsidR="00AA6B6D" w:rsidRPr="00645D2E" w:rsidRDefault="00AA6B6D" w:rsidP="00025A81">
            <w:pPr>
              <w:spacing w:line="240" w:lineRule="exact"/>
              <w:rPr>
                <w:rFonts w:ascii="Arial" w:eastAsia="Cordia New" w:hAnsi="Arial" w:cs="Arial"/>
                <w:color w:val="000000" w:themeColor="text1"/>
                <w:spacing w:val="-2"/>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31 March 2025</w:t>
            </w:r>
          </w:p>
        </w:tc>
        <w:tc>
          <w:tcPr>
            <w:tcW w:w="2259" w:type="dxa"/>
            <w:tcBorders>
              <w:top w:val="nil"/>
              <w:left w:val="nil"/>
              <w:bottom w:val="single" w:sz="4" w:space="0" w:color="auto"/>
              <w:right w:val="nil"/>
            </w:tcBorders>
            <w:vAlign w:val="bottom"/>
          </w:tcPr>
          <w:p w14:paraId="3D8F338D"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(332,360)</w:t>
            </w:r>
          </w:p>
        </w:tc>
        <w:tc>
          <w:tcPr>
            <w:tcW w:w="1593" w:type="dxa"/>
            <w:tcBorders>
              <w:top w:val="nil"/>
              <w:left w:val="nil"/>
              <w:bottom w:val="single" w:sz="4" w:space="0" w:color="auto"/>
              <w:right w:val="nil"/>
            </w:tcBorders>
            <w:vAlign w:val="bottom"/>
          </w:tcPr>
          <w:p w14:paraId="39B98549"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 xml:space="preserve">341,620 </w:t>
            </w:r>
          </w:p>
        </w:tc>
        <w:tc>
          <w:tcPr>
            <w:tcW w:w="1640" w:type="dxa"/>
            <w:tcBorders>
              <w:top w:val="nil"/>
              <w:left w:val="nil"/>
              <w:bottom w:val="single" w:sz="4" w:space="0" w:color="auto"/>
              <w:right w:val="nil"/>
            </w:tcBorders>
            <w:vAlign w:val="bottom"/>
          </w:tcPr>
          <w:p w14:paraId="1D3B0BED"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 xml:space="preserve">9,260 </w:t>
            </w:r>
          </w:p>
        </w:tc>
      </w:tr>
      <w:tr w:rsidR="00AA6B6D" w:rsidRPr="00645D2E" w14:paraId="0C39249E" w14:textId="77777777" w:rsidTr="00025A81">
        <w:trPr>
          <w:trHeight w:val="20"/>
        </w:trPr>
        <w:tc>
          <w:tcPr>
            <w:tcW w:w="4059" w:type="dxa"/>
            <w:tcBorders>
              <w:top w:val="nil"/>
              <w:left w:val="nil"/>
              <w:bottom w:val="nil"/>
              <w:right w:val="nil"/>
            </w:tcBorders>
          </w:tcPr>
          <w:p w14:paraId="656ABEA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single" w:sz="4" w:space="0" w:color="auto"/>
              <w:left w:val="nil"/>
              <w:bottom w:val="nil"/>
              <w:right w:val="nil"/>
            </w:tcBorders>
            <w:vAlign w:val="bottom"/>
          </w:tcPr>
          <w:p w14:paraId="4B201AB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bottom w:val="nil"/>
              <w:right w:val="nil"/>
            </w:tcBorders>
            <w:vAlign w:val="bottom"/>
          </w:tcPr>
          <w:p w14:paraId="29AD3AAB"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single" w:sz="4" w:space="0" w:color="auto"/>
              <w:left w:val="nil"/>
              <w:bottom w:val="nil"/>
              <w:right w:val="nil"/>
            </w:tcBorders>
            <w:vAlign w:val="bottom"/>
          </w:tcPr>
          <w:p w14:paraId="75B06C56"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7661D216" w14:textId="77777777" w:rsidTr="00025A81">
        <w:trPr>
          <w:trHeight w:val="20"/>
        </w:trPr>
        <w:tc>
          <w:tcPr>
            <w:tcW w:w="4059" w:type="dxa"/>
            <w:tcBorders>
              <w:top w:val="nil"/>
              <w:left w:val="nil"/>
              <w:bottom w:val="nil"/>
              <w:right w:val="nil"/>
            </w:tcBorders>
          </w:tcPr>
          <w:p w14:paraId="073E812B"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Non-controlling interests</w:t>
            </w:r>
          </w:p>
        </w:tc>
        <w:tc>
          <w:tcPr>
            <w:tcW w:w="2259" w:type="dxa"/>
            <w:tcBorders>
              <w:top w:val="nil"/>
              <w:left w:val="nil"/>
              <w:bottom w:val="nil"/>
              <w:right w:val="nil"/>
            </w:tcBorders>
          </w:tcPr>
          <w:p w14:paraId="03EDF1D7" w14:textId="77777777" w:rsidR="00AA6B6D" w:rsidRPr="00645D2E" w:rsidRDefault="00AA6B6D" w:rsidP="00025A81">
            <w:pPr>
              <w:spacing w:line="240" w:lineRule="auto"/>
              <w:ind w:right="-72"/>
              <w:jc w:val="right"/>
              <w:rPr>
                <w:rFonts w:ascii="Arial" w:hAnsi="Arial" w:cs="Arial"/>
                <w:szCs w:val="20"/>
              </w:rPr>
            </w:pPr>
          </w:p>
        </w:tc>
        <w:tc>
          <w:tcPr>
            <w:tcW w:w="1593" w:type="dxa"/>
            <w:tcBorders>
              <w:top w:val="nil"/>
              <w:left w:val="nil"/>
              <w:bottom w:val="nil"/>
              <w:right w:val="nil"/>
            </w:tcBorders>
          </w:tcPr>
          <w:p w14:paraId="5A6386D1" w14:textId="77777777" w:rsidR="00AA6B6D" w:rsidRPr="00645D2E" w:rsidRDefault="00AA6B6D" w:rsidP="00025A81">
            <w:pPr>
              <w:spacing w:line="240" w:lineRule="auto"/>
              <w:ind w:right="-72"/>
              <w:jc w:val="right"/>
              <w:rPr>
                <w:rFonts w:ascii="Arial" w:hAnsi="Arial" w:cs="Arial"/>
                <w:szCs w:val="20"/>
              </w:rPr>
            </w:pPr>
          </w:p>
        </w:tc>
        <w:tc>
          <w:tcPr>
            <w:tcW w:w="1640" w:type="dxa"/>
            <w:tcBorders>
              <w:top w:val="nil"/>
              <w:left w:val="nil"/>
              <w:bottom w:val="nil"/>
              <w:right w:val="nil"/>
            </w:tcBorders>
          </w:tcPr>
          <w:p w14:paraId="3737E53B" w14:textId="77777777" w:rsidR="00AA6B6D" w:rsidRPr="00645D2E" w:rsidRDefault="00AA6B6D" w:rsidP="00025A81">
            <w:pPr>
              <w:spacing w:line="240" w:lineRule="auto"/>
              <w:ind w:right="-72"/>
              <w:jc w:val="right"/>
              <w:rPr>
                <w:rFonts w:ascii="Arial" w:hAnsi="Arial" w:cs="Arial"/>
                <w:szCs w:val="20"/>
              </w:rPr>
            </w:pPr>
          </w:p>
        </w:tc>
      </w:tr>
      <w:tr w:rsidR="00AA6B6D" w:rsidRPr="00645D2E" w14:paraId="5A0A046C" w14:textId="77777777" w:rsidTr="00025A81">
        <w:trPr>
          <w:trHeight w:val="20"/>
        </w:trPr>
        <w:tc>
          <w:tcPr>
            <w:tcW w:w="4059" w:type="dxa"/>
            <w:tcBorders>
              <w:top w:val="nil"/>
              <w:left w:val="nil"/>
              <w:bottom w:val="nil"/>
              <w:right w:val="nil"/>
            </w:tcBorders>
          </w:tcPr>
          <w:p w14:paraId="21C5850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318D8B9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E316AE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68DF4FE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66B855F6" w14:textId="77777777" w:rsidTr="00025A81">
        <w:trPr>
          <w:trHeight w:val="20"/>
        </w:trPr>
        <w:tc>
          <w:tcPr>
            <w:tcW w:w="4059" w:type="dxa"/>
            <w:tcBorders>
              <w:top w:val="nil"/>
              <w:left w:val="nil"/>
              <w:bottom w:val="nil"/>
              <w:right w:val="nil"/>
            </w:tcBorders>
          </w:tcPr>
          <w:p w14:paraId="4D588E75"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Opening balance</w:t>
            </w:r>
          </w:p>
          <w:p w14:paraId="595DF592"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1 January 2025</w:t>
            </w:r>
          </w:p>
        </w:tc>
        <w:tc>
          <w:tcPr>
            <w:tcW w:w="2259" w:type="dxa"/>
            <w:tcBorders>
              <w:top w:val="nil"/>
              <w:left w:val="nil"/>
              <w:right w:val="nil"/>
            </w:tcBorders>
            <w:vAlign w:val="bottom"/>
          </w:tcPr>
          <w:p w14:paraId="04A2BE6E"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636,219</w:t>
            </w:r>
          </w:p>
        </w:tc>
        <w:tc>
          <w:tcPr>
            <w:tcW w:w="1593" w:type="dxa"/>
            <w:tcBorders>
              <w:top w:val="nil"/>
              <w:left w:val="nil"/>
              <w:right w:val="nil"/>
            </w:tcBorders>
            <w:vAlign w:val="bottom"/>
          </w:tcPr>
          <w:p w14:paraId="72703403"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851</w:t>
            </w:r>
          </w:p>
        </w:tc>
        <w:tc>
          <w:tcPr>
            <w:tcW w:w="1640" w:type="dxa"/>
            <w:tcBorders>
              <w:top w:val="nil"/>
              <w:left w:val="nil"/>
              <w:right w:val="nil"/>
            </w:tcBorders>
            <w:vAlign w:val="bottom"/>
          </w:tcPr>
          <w:p w14:paraId="55883DD1"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637,070</w:t>
            </w:r>
          </w:p>
        </w:tc>
      </w:tr>
      <w:tr w:rsidR="00AA6B6D" w:rsidRPr="00645D2E" w14:paraId="3BDE8CF6" w14:textId="77777777" w:rsidTr="00025A81">
        <w:trPr>
          <w:trHeight w:val="20"/>
        </w:trPr>
        <w:tc>
          <w:tcPr>
            <w:tcW w:w="4059" w:type="dxa"/>
            <w:tcBorders>
              <w:top w:val="nil"/>
              <w:left w:val="nil"/>
              <w:bottom w:val="nil"/>
              <w:right w:val="nil"/>
            </w:tcBorders>
          </w:tcPr>
          <w:p w14:paraId="48C6B2CE"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color w:val="000000" w:themeColor="text1"/>
                <w:spacing w:val="-2"/>
                <w:szCs w:val="20"/>
                <w:lang w:val="en-GB"/>
              </w:rPr>
              <w:t>Total comprehensive loss for the period</w:t>
            </w:r>
          </w:p>
        </w:tc>
        <w:tc>
          <w:tcPr>
            <w:tcW w:w="2259" w:type="dxa"/>
            <w:tcBorders>
              <w:top w:val="nil"/>
              <w:left w:val="nil"/>
              <w:bottom w:val="single" w:sz="4" w:space="0" w:color="auto"/>
              <w:right w:val="nil"/>
            </w:tcBorders>
          </w:tcPr>
          <w:p w14:paraId="09C66D05"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(7,063)</w:t>
            </w:r>
          </w:p>
        </w:tc>
        <w:tc>
          <w:tcPr>
            <w:tcW w:w="1593" w:type="dxa"/>
            <w:tcBorders>
              <w:top w:val="nil"/>
              <w:left w:val="nil"/>
              <w:bottom w:val="single" w:sz="4" w:space="0" w:color="auto"/>
              <w:right w:val="nil"/>
            </w:tcBorders>
          </w:tcPr>
          <w:p w14:paraId="1C5106AD"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1,344</w:t>
            </w:r>
          </w:p>
        </w:tc>
        <w:tc>
          <w:tcPr>
            <w:tcW w:w="1640" w:type="dxa"/>
            <w:tcBorders>
              <w:top w:val="nil"/>
              <w:left w:val="nil"/>
              <w:bottom w:val="single" w:sz="4" w:space="0" w:color="auto"/>
              <w:right w:val="nil"/>
            </w:tcBorders>
          </w:tcPr>
          <w:p w14:paraId="6B79D49D"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(5,719)</w:t>
            </w:r>
          </w:p>
        </w:tc>
      </w:tr>
      <w:tr w:rsidR="00AA6B6D" w:rsidRPr="00645D2E" w14:paraId="678B5A10" w14:textId="77777777" w:rsidTr="00025A81">
        <w:trPr>
          <w:trHeight w:val="20"/>
        </w:trPr>
        <w:tc>
          <w:tcPr>
            <w:tcW w:w="4059" w:type="dxa"/>
            <w:tcBorders>
              <w:top w:val="nil"/>
              <w:left w:val="nil"/>
              <w:bottom w:val="nil"/>
              <w:right w:val="nil"/>
            </w:tcBorders>
          </w:tcPr>
          <w:p w14:paraId="63D2920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259" w:type="dxa"/>
            <w:tcBorders>
              <w:top w:val="single" w:sz="4" w:space="0" w:color="auto"/>
              <w:left w:val="nil"/>
              <w:right w:val="nil"/>
            </w:tcBorders>
          </w:tcPr>
          <w:p w14:paraId="20382BFF"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right w:val="nil"/>
            </w:tcBorders>
          </w:tcPr>
          <w:p w14:paraId="25FCA43D"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0" w:type="dxa"/>
            <w:tcBorders>
              <w:top w:val="single" w:sz="4" w:space="0" w:color="auto"/>
              <w:left w:val="nil"/>
              <w:right w:val="nil"/>
            </w:tcBorders>
          </w:tcPr>
          <w:p w14:paraId="6835806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07024A6D" w14:textId="77777777" w:rsidTr="00025A81">
        <w:trPr>
          <w:trHeight w:val="20"/>
        </w:trPr>
        <w:tc>
          <w:tcPr>
            <w:tcW w:w="4059" w:type="dxa"/>
            <w:tcBorders>
              <w:top w:val="nil"/>
              <w:left w:val="nil"/>
              <w:bottom w:val="nil"/>
              <w:right w:val="nil"/>
            </w:tcBorders>
          </w:tcPr>
          <w:p w14:paraId="680AFA91"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Closing balance</w:t>
            </w:r>
          </w:p>
          <w:p w14:paraId="083B75F4" w14:textId="77777777" w:rsidR="00AA6B6D" w:rsidRPr="00645D2E" w:rsidRDefault="00AA6B6D" w:rsidP="00025A81">
            <w:pPr>
              <w:spacing w:line="240" w:lineRule="exact"/>
              <w:rPr>
                <w:rFonts w:ascii="Arial" w:eastAsia="Cordia New" w:hAnsi="Arial" w:cs="Arial"/>
                <w:color w:val="000000" w:themeColor="text1"/>
                <w:spacing w:val="-2"/>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31 March 2025</w:t>
            </w:r>
          </w:p>
        </w:tc>
        <w:tc>
          <w:tcPr>
            <w:tcW w:w="2259" w:type="dxa"/>
            <w:tcBorders>
              <w:top w:val="nil"/>
              <w:left w:val="nil"/>
              <w:bottom w:val="single" w:sz="4" w:space="0" w:color="auto"/>
              <w:right w:val="nil"/>
            </w:tcBorders>
            <w:vAlign w:val="bottom"/>
          </w:tcPr>
          <w:p w14:paraId="6C28CCFB"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629,156</w:t>
            </w:r>
          </w:p>
        </w:tc>
        <w:tc>
          <w:tcPr>
            <w:tcW w:w="1593" w:type="dxa"/>
            <w:tcBorders>
              <w:top w:val="nil"/>
              <w:left w:val="nil"/>
              <w:bottom w:val="single" w:sz="4" w:space="0" w:color="auto"/>
              <w:right w:val="nil"/>
            </w:tcBorders>
            <w:vAlign w:val="bottom"/>
          </w:tcPr>
          <w:p w14:paraId="744CB3FD"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2,195</w:t>
            </w:r>
          </w:p>
        </w:tc>
        <w:tc>
          <w:tcPr>
            <w:tcW w:w="1640" w:type="dxa"/>
            <w:tcBorders>
              <w:top w:val="nil"/>
              <w:left w:val="nil"/>
              <w:bottom w:val="single" w:sz="4" w:space="0" w:color="auto"/>
              <w:right w:val="nil"/>
            </w:tcBorders>
            <w:vAlign w:val="bottom"/>
          </w:tcPr>
          <w:p w14:paraId="3DA1E606"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631,351</w:t>
            </w:r>
          </w:p>
        </w:tc>
      </w:tr>
    </w:tbl>
    <w:p w14:paraId="3888E999" w14:textId="66D89F08" w:rsidR="00CA359A" w:rsidRPr="00645D2E" w:rsidRDefault="00CA359A" w:rsidP="00010600">
      <w:pPr>
        <w:spacing w:after="0" w:line="240" w:lineRule="auto"/>
        <w:jc w:val="both"/>
        <w:rPr>
          <w:rFonts w:ascii="Arial" w:hAnsi="Arial" w:cs="Arial"/>
          <w:sz w:val="20"/>
          <w:szCs w:val="20"/>
        </w:rPr>
      </w:pPr>
    </w:p>
    <w:p w14:paraId="1F59E2DB" w14:textId="77777777" w:rsidR="00CA359A" w:rsidRPr="00645D2E" w:rsidRDefault="00CA359A">
      <w:pPr>
        <w:rPr>
          <w:rFonts w:ascii="Arial" w:hAnsi="Arial" w:cs="Arial"/>
          <w:sz w:val="20"/>
          <w:szCs w:val="20"/>
        </w:rPr>
      </w:pPr>
      <w:r w:rsidRPr="00645D2E">
        <w:rPr>
          <w:rFonts w:ascii="Arial" w:hAnsi="Arial" w:cs="Arial"/>
          <w:sz w:val="20"/>
          <w:szCs w:val="20"/>
        </w:rPr>
        <w:br w:type="page"/>
      </w:r>
    </w:p>
    <w:p w14:paraId="25F298B2" w14:textId="77777777" w:rsidR="00010600" w:rsidRPr="00645D2E" w:rsidRDefault="00010600" w:rsidP="00010600">
      <w:pPr>
        <w:spacing w:after="0" w:line="240" w:lineRule="auto"/>
        <w:jc w:val="both"/>
        <w:rPr>
          <w:rFonts w:ascii="Arial" w:hAnsi="Arial" w:cs="Arial"/>
          <w:sz w:val="20"/>
          <w:szCs w:val="20"/>
        </w:rPr>
      </w:pPr>
    </w:p>
    <w:tbl>
      <w:tblPr>
        <w:tblStyle w:val="TableGrid"/>
        <w:tblW w:w="9576" w:type="dxa"/>
        <w:tblLayout w:type="fixed"/>
        <w:tblLook w:val="04A0" w:firstRow="1" w:lastRow="0" w:firstColumn="1" w:lastColumn="0" w:noHBand="0" w:noVBand="1"/>
      </w:tblPr>
      <w:tblGrid>
        <w:gridCol w:w="4077"/>
        <w:gridCol w:w="2241"/>
        <w:gridCol w:w="1602"/>
        <w:gridCol w:w="1656"/>
      </w:tblGrid>
      <w:tr w:rsidR="000C193B" w:rsidRPr="00645D2E" w14:paraId="75B42BBF" w14:textId="77777777" w:rsidTr="001F1864">
        <w:tc>
          <w:tcPr>
            <w:tcW w:w="4077" w:type="dxa"/>
          </w:tcPr>
          <w:p w14:paraId="7386661A" w14:textId="77777777" w:rsidR="000C193B" w:rsidRPr="00645D2E" w:rsidRDefault="000C193B">
            <w:pPr>
              <w:spacing w:line="240" w:lineRule="auto"/>
              <w:rPr>
                <w:rFonts w:ascii="Arial" w:eastAsia="Cordia New" w:hAnsi="Arial" w:cs="Arial"/>
                <w:color w:val="000000" w:themeColor="text1"/>
                <w:szCs w:val="20"/>
                <w:lang w:val="en-GB"/>
              </w:rPr>
            </w:pPr>
          </w:p>
        </w:tc>
        <w:tc>
          <w:tcPr>
            <w:tcW w:w="5499" w:type="dxa"/>
            <w:gridSpan w:val="3"/>
            <w:tcBorders>
              <w:bottom w:val="single" w:sz="4" w:space="0" w:color="auto"/>
            </w:tcBorders>
          </w:tcPr>
          <w:p w14:paraId="0607D648" w14:textId="05A6061C" w:rsidR="000C193B" w:rsidRPr="00645D2E" w:rsidRDefault="000C193B">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Consolidated </w:t>
            </w:r>
            <w:r w:rsidR="00AA6B6D" w:rsidRPr="00645D2E">
              <w:rPr>
                <w:rFonts w:ascii="Arial" w:eastAsia="Cordia New" w:hAnsi="Arial" w:cs="Arial"/>
                <w:b/>
                <w:bCs/>
                <w:color w:val="000000" w:themeColor="text1"/>
                <w:szCs w:val="20"/>
                <w:lang w:val="en-GB"/>
              </w:rPr>
              <w:t>f</w:t>
            </w:r>
            <w:r w:rsidRPr="00645D2E">
              <w:rPr>
                <w:rFonts w:ascii="Arial" w:eastAsia="Cordia New" w:hAnsi="Arial" w:cs="Arial"/>
                <w:b/>
                <w:bCs/>
                <w:color w:val="000000" w:themeColor="text1"/>
                <w:szCs w:val="20"/>
                <w:lang w:val="en-GB"/>
              </w:rPr>
              <w:t xml:space="preserve">inancial </w:t>
            </w:r>
            <w:r w:rsidR="00AA6B6D" w:rsidRPr="00645D2E">
              <w:rPr>
                <w:rFonts w:ascii="Arial" w:eastAsia="Cordia New" w:hAnsi="Arial" w:cs="Arial"/>
                <w:b/>
                <w:bCs/>
                <w:color w:val="000000" w:themeColor="text1"/>
                <w:szCs w:val="20"/>
                <w:lang w:val="en-GB"/>
              </w:rPr>
              <w:t>information</w:t>
            </w:r>
          </w:p>
        </w:tc>
      </w:tr>
      <w:tr w:rsidR="00400DD3" w:rsidRPr="00645D2E" w14:paraId="4E1FE8EE" w14:textId="77777777" w:rsidTr="00A348D1">
        <w:tc>
          <w:tcPr>
            <w:tcW w:w="4077" w:type="dxa"/>
          </w:tcPr>
          <w:p w14:paraId="1BFF22F1" w14:textId="77777777" w:rsidR="00400DD3" w:rsidRPr="00645D2E" w:rsidRDefault="00400DD3">
            <w:pPr>
              <w:spacing w:line="240" w:lineRule="auto"/>
              <w:rPr>
                <w:rFonts w:ascii="Arial" w:eastAsia="Cordia New" w:hAnsi="Arial" w:cs="Arial"/>
                <w:color w:val="000000" w:themeColor="text1"/>
                <w:szCs w:val="20"/>
                <w:lang w:val="en-GB"/>
              </w:rPr>
            </w:pPr>
          </w:p>
        </w:tc>
        <w:tc>
          <w:tcPr>
            <w:tcW w:w="2241" w:type="dxa"/>
          </w:tcPr>
          <w:p w14:paraId="25EC4866" w14:textId="77777777" w:rsidR="00400DD3" w:rsidRPr="00645D2E" w:rsidRDefault="00400DD3">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previously report</w:t>
            </w:r>
          </w:p>
        </w:tc>
        <w:tc>
          <w:tcPr>
            <w:tcW w:w="1602" w:type="dxa"/>
            <w:vAlign w:val="bottom"/>
          </w:tcPr>
          <w:p w14:paraId="1111A583" w14:textId="68F298CE" w:rsidR="00400DD3" w:rsidRPr="00645D2E" w:rsidRDefault="00400DD3">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Adjustment</w:t>
            </w:r>
          </w:p>
        </w:tc>
        <w:tc>
          <w:tcPr>
            <w:tcW w:w="1656" w:type="dxa"/>
            <w:vAlign w:val="bottom"/>
          </w:tcPr>
          <w:p w14:paraId="6D075A4B" w14:textId="77777777" w:rsidR="00400DD3" w:rsidRPr="00645D2E" w:rsidRDefault="00400DD3">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restated</w:t>
            </w:r>
          </w:p>
        </w:tc>
      </w:tr>
      <w:tr w:rsidR="00400DD3" w:rsidRPr="00645D2E" w14:paraId="76308D1C" w14:textId="77777777" w:rsidTr="00A348D1">
        <w:tc>
          <w:tcPr>
            <w:tcW w:w="4077" w:type="dxa"/>
          </w:tcPr>
          <w:p w14:paraId="3937CBB4" w14:textId="77777777" w:rsidR="00400DD3" w:rsidRPr="00645D2E" w:rsidRDefault="00400DD3">
            <w:pPr>
              <w:spacing w:line="240" w:lineRule="auto"/>
              <w:rPr>
                <w:rFonts w:ascii="Arial" w:eastAsia="Cordia New" w:hAnsi="Arial" w:cs="Arial"/>
                <w:color w:val="000000" w:themeColor="text1"/>
                <w:szCs w:val="20"/>
                <w:lang w:val="en-GB"/>
              </w:rPr>
            </w:pPr>
          </w:p>
        </w:tc>
        <w:tc>
          <w:tcPr>
            <w:tcW w:w="2241" w:type="dxa"/>
            <w:tcBorders>
              <w:bottom w:val="single" w:sz="4" w:space="0" w:color="auto"/>
            </w:tcBorders>
          </w:tcPr>
          <w:p w14:paraId="2C8E78AE" w14:textId="1EBECF5B" w:rsidR="00400DD3" w:rsidRPr="00645D2E" w:rsidRDefault="00400DD3">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02" w:type="dxa"/>
            <w:tcBorders>
              <w:bottom w:val="single" w:sz="4" w:space="0" w:color="auto"/>
            </w:tcBorders>
          </w:tcPr>
          <w:p w14:paraId="70F4DF7B" w14:textId="1BA8E42E" w:rsidR="00400DD3" w:rsidRPr="00645D2E" w:rsidRDefault="00400DD3">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56" w:type="dxa"/>
            <w:tcBorders>
              <w:bottom w:val="single" w:sz="4" w:space="0" w:color="auto"/>
            </w:tcBorders>
          </w:tcPr>
          <w:p w14:paraId="7D2E599B" w14:textId="71DA7D4C" w:rsidR="00400DD3" w:rsidRPr="00645D2E" w:rsidRDefault="00400DD3">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r>
      <w:tr w:rsidR="00400DD3" w:rsidRPr="00645D2E" w14:paraId="0AA99160" w14:textId="77777777" w:rsidTr="00A348D1">
        <w:trPr>
          <w:trHeight w:val="20"/>
        </w:trPr>
        <w:tc>
          <w:tcPr>
            <w:tcW w:w="4077" w:type="dxa"/>
            <w:tcBorders>
              <w:top w:val="nil"/>
              <w:left w:val="nil"/>
              <w:bottom w:val="nil"/>
              <w:right w:val="nil"/>
            </w:tcBorders>
          </w:tcPr>
          <w:p w14:paraId="3FA26A7A" w14:textId="77777777" w:rsidR="00400DD3" w:rsidRPr="00645D2E" w:rsidRDefault="00400DD3">
            <w:pPr>
              <w:spacing w:line="240" w:lineRule="auto"/>
              <w:rPr>
                <w:rFonts w:ascii="Arial" w:eastAsia="Cordia New" w:hAnsi="Arial" w:cs="Arial"/>
                <w:b/>
                <w:bCs/>
                <w:color w:val="000000" w:themeColor="text1"/>
                <w:szCs w:val="20"/>
                <w:lang w:val="en-GB"/>
              </w:rPr>
            </w:pPr>
          </w:p>
        </w:tc>
        <w:tc>
          <w:tcPr>
            <w:tcW w:w="2241" w:type="dxa"/>
            <w:tcBorders>
              <w:top w:val="nil"/>
              <w:left w:val="nil"/>
              <w:bottom w:val="nil"/>
              <w:right w:val="nil"/>
            </w:tcBorders>
          </w:tcPr>
          <w:p w14:paraId="54DB952C" w14:textId="77777777" w:rsidR="00400DD3" w:rsidRPr="00645D2E" w:rsidRDefault="00400DD3">
            <w:pPr>
              <w:spacing w:line="240" w:lineRule="auto"/>
              <w:ind w:right="-72"/>
              <w:jc w:val="right"/>
              <w:rPr>
                <w:rFonts w:ascii="Arial" w:hAnsi="Arial" w:cs="Arial"/>
                <w:b/>
                <w:bCs/>
                <w:color w:val="000000" w:themeColor="text1"/>
                <w:szCs w:val="20"/>
                <w:highlight w:val="yellow"/>
                <w:lang w:val="en-GB"/>
              </w:rPr>
            </w:pPr>
          </w:p>
        </w:tc>
        <w:tc>
          <w:tcPr>
            <w:tcW w:w="1602" w:type="dxa"/>
            <w:tcBorders>
              <w:top w:val="nil"/>
              <w:left w:val="nil"/>
              <w:bottom w:val="nil"/>
              <w:right w:val="nil"/>
            </w:tcBorders>
          </w:tcPr>
          <w:p w14:paraId="3F0EFBEF" w14:textId="77777777" w:rsidR="00400DD3" w:rsidRPr="00645D2E" w:rsidRDefault="00400DD3">
            <w:pPr>
              <w:spacing w:line="240" w:lineRule="auto"/>
              <w:ind w:right="-72"/>
              <w:jc w:val="right"/>
              <w:rPr>
                <w:rFonts w:ascii="Arial" w:hAnsi="Arial" w:cs="Arial"/>
                <w:b/>
                <w:bCs/>
                <w:color w:val="000000" w:themeColor="text1"/>
                <w:szCs w:val="20"/>
                <w:highlight w:val="yellow"/>
                <w:lang w:val="en-GB"/>
              </w:rPr>
            </w:pPr>
          </w:p>
        </w:tc>
        <w:tc>
          <w:tcPr>
            <w:tcW w:w="1656" w:type="dxa"/>
            <w:tcBorders>
              <w:top w:val="nil"/>
              <w:left w:val="nil"/>
              <w:bottom w:val="nil"/>
              <w:right w:val="nil"/>
            </w:tcBorders>
          </w:tcPr>
          <w:p w14:paraId="3CE3CFD9" w14:textId="77777777" w:rsidR="00400DD3" w:rsidRPr="00645D2E" w:rsidRDefault="00400DD3">
            <w:pPr>
              <w:spacing w:line="240" w:lineRule="auto"/>
              <w:ind w:right="-72"/>
              <w:jc w:val="right"/>
              <w:rPr>
                <w:rFonts w:ascii="Arial" w:hAnsi="Arial" w:cs="Arial"/>
                <w:b/>
                <w:bCs/>
                <w:color w:val="000000" w:themeColor="text1"/>
                <w:szCs w:val="20"/>
                <w:highlight w:val="yellow"/>
                <w:lang w:val="en-GB"/>
              </w:rPr>
            </w:pPr>
          </w:p>
        </w:tc>
      </w:tr>
    </w:tbl>
    <w:tbl>
      <w:tblPr>
        <w:tblStyle w:val="TableGrid"/>
        <w:tblW w:w="9574" w:type="dxa"/>
        <w:tblLook w:val="04A0" w:firstRow="1" w:lastRow="0" w:firstColumn="1" w:lastColumn="0" w:noHBand="0" w:noVBand="1"/>
      </w:tblPr>
      <w:tblGrid>
        <w:gridCol w:w="4077"/>
        <w:gridCol w:w="2239"/>
        <w:gridCol w:w="1620"/>
        <w:gridCol w:w="1638"/>
      </w:tblGrid>
      <w:tr w:rsidR="00400DD3" w:rsidRPr="00645D2E" w14:paraId="4216CC10" w14:textId="77777777" w:rsidTr="001F1864">
        <w:trPr>
          <w:trHeight w:val="171"/>
        </w:trPr>
        <w:tc>
          <w:tcPr>
            <w:tcW w:w="4077" w:type="dxa"/>
          </w:tcPr>
          <w:p w14:paraId="796E35C9" w14:textId="166F0B73" w:rsidR="00400DD3" w:rsidRPr="00645D2E" w:rsidRDefault="00400DD3" w:rsidP="007F27B7">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Statement of Cash flows</w:t>
            </w:r>
          </w:p>
        </w:tc>
        <w:tc>
          <w:tcPr>
            <w:tcW w:w="2239" w:type="dxa"/>
            <w:vAlign w:val="bottom"/>
          </w:tcPr>
          <w:p w14:paraId="14125B81"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20" w:type="dxa"/>
            <w:vAlign w:val="bottom"/>
          </w:tcPr>
          <w:p w14:paraId="6D7F1F83"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38" w:type="dxa"/>
            <w:vAlign w:val="bottom"/>
          </w:tcPr>
          <w:p w14:paraId="40E8E7F0"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r>
      <w:tr w:rsidR="00400DD3" w:rsidRPr="00645D2E" w14:paraId="20163679" w14:textId="77777777" w:rsidTr="001F1864">
        <w:trPr>
          <w:trHeight w:val="20"/>
        </w:trPr>
        <w:tc>
          <w:tcPr>
            <w:tcW w:w="4077" w:type="dxa"/>
          </w:tcPr>
          <w:p w14:paraId="385BA33D" w14:textId="77777777" w:rsidR="00400DD3" w:rsidRPr="00645D2E" w:rsidRDefault="00400DD3" w:rsidP="007F27B7">
            <w:pPr>
              <w:spacing w:line="240" w:lineRule="exact"/>
              <w:rPr>
                <w:rFonts w:ascii="Arial" w:eastAsia="Cordia New" w:hAnsi="Arial" w:cs="Arial"/>
                <w:b/>
                <w:bCs/>
                <w:color w:val="000000" w:themeColor="text1"/>
                <w:szCs w:val="20"/>
                <w:lang w:val="en-GB"/>
              </w:rPr>
            </w:pPr>
          </w:p>
        </w:tc>
        <w:tc>
          <w:tcPr>
            <w:tcW w:w="2239" w:type="dxa"/>
            <w:vAlign w:val="bottom"/>
          </w:tcPr>
          <w:p w14:paraId="2E92396C"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20" w:type="dxa"/>
            <w:vAlign w:val="bottom"/>
          </w:tcPr>
          <w:p w14:paraId="4CFB916C"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38" w:type="dxa"/>
            <w:vAlign w:val="bottom"/>
          </w:tcPr>
          <w:p w14:paraId="6A06C090"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r>
      <w:tr w:rsidR="00400DD3" w:rsidRPr="00645D2E" w14:paraId="1F944245" w14:textId="77777777" w:rsidTr="001F1864">
        <w:trPr>
          <w:trHeight w:val="20"/>
        </w:trPr>
        <w:tc>
          <w:tcPr>
            <w:tcW w:w="4077" w:type="dxa"/>
          </w:tcPr>
          <w:p w14:paraId="4B634672" w14:textId="5D050B03" w:rsidR="00400DD3" w:rsidRPr="00645D2E" w:rsidRDefault="00400DD3" w:rsidP="007F27B7">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For the three-month period ended</w:t>
            </w:r>
            <w:r w:rsidRPr="00645D2E">
              <w:rPr>
                <w:rFonts w:ascii="Arial" w:eastAsia="Cordia New" w:hAnsi="Arial" w:cs="Arial"/>
                <w:b/>
                <w:bCs/>
                <w:color w:val="000000" w:themeColor="text1"/>
                <w:szCs w:val="20"/>
                <w:lang w:val="en-GB"/>
              </w:rPr>
              <w:br/>
              <w:t xml:space="preserve">   31 March 2025</w:t>
            </w:r>
          </w:p>
        </w:tc>
        <w:tc>
          <w:tcPr>
            <w:tcW w:w="2239" w:type="dxa"/>
          </w:tcPr>
          <w:p w14:paraId="3A925A1B"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20" w:type="dxa"/>
          </w:tcPr>
          <w:p w14:paraId="228A6281"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38" w:type="dxa"/>
          </w:tcPr>
          <w:p w14:paraId="31F1AD5B"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r>
      <w:tr w:rsidR="00400DD3" w:rsidRPr="00645D2E" w14:paraId="31310C1B" w14:textId="77777777" w:rsidTr="001F1864">
        <w:trPr>
          <w:trHeight w:val="20"/>
        </w:trPr>
        <w:tc>
          <w:tcPr>
            <w:tcW w:w="4077" w:type="dxa"/>
          </w:tcPr>
          <w:p w14:paraId="0CBD5B32" w14:textId="77777777" w:rsidR="00400DD3" w:rsidRPr="00645D2E" w:rsidRDefault="00400DD3" w:rsidP="007F27B7">
            <w:pPr>
              <w:spacing w:line="240" w:lineRule="exact"/>
              <w:rPr>
                <w:rFonts w:ascii="Arial" w:eastAsia="Cordia New" w:hAnsi="Arial" w:cs="Arial"/>
                <w:b/>
                <w:bCs/>
                <w:color w:val="000000" w:themeColor="text1"/>
                <w:szCs w:val="20"/>
                <w:lang w:val="en-GB"/>
              </w:rPr>
            </w:pPr>
          </w:p>
        </w:tc>
        <w:tc>
          <w:tcPr>
            <w:tcW w:w="2239" w:type="dxa"/>
          </w:tcPr>
          <w:p w14:paraId="5760389F"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20" w:type="dxa"/>
          </w:tcPr>
          <w:p w14:paraId="570E1F56"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38" w:type="dxa"/>
          </w:tcPr>
          <w:p w14:paraId="53D5191B"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r>
      <w:tr w:rsidR="00400DD3" w:rsidRPr="00645D2E" w14:paraId="7E8B996A" w14:textId="77777777" w:rsidTr="001F1864">
        <w:trPr>
          <w:trHeight w:val="20"/>
        </w:trPr>
        <w:tc>
          <w:tcPr>
            <w:tcW w:w="4077" w:type="dxa"/>
          </w:tcPr>
          <w:p w14:paraId="482FADCF" w14:textId="4C89851F" w:rsidR="00400DD3" w:rsidRPr="00645D2E" w:rsidRDefault="00400DD3" w:rsidP="007F27B7">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pacing w:val="-6"/>
                <w:szCs w:val="20"/>
                <w:lang w:val="en-GB"/>
              </w:rPr>
              <w:t>Cash flows from operating activities</w:t>
            </w:r>
          </w:p>
        </w:tc>
        <w:tc>
          <w:tcPr>
            <w:tcW w:w="2239" w:type="dxa"/>
          </w:tcPr>
          <w:p w14:paraId="682BC00E"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20" w:type="dxa"/>
          </w:tcPr>
          <w:p w14:paraId="7FEBB106"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c>
          <w:tcPr>
            <w:tcW w:w="1638" w:type="dxa"/>
          </w:tcPr>
          <w:p w14:paraId="0FF3297F" w14:textId="77777777" w:rsidR="00400DD3" w:rsidRPr="00645D2E" w:rsidRDefault="00400DD3" w:rsidP="007F27B7">
            <w:pPr>
              <w:spacing w:line="240" w:lineRule="exact"/>
              <w:ind w:right="-72"/>
              <w:jc w:val="right"/>
              <w:rPr>
                <w:rFonts w:ascii="Arial" w:hAnsi="Arial" w:cs="Arial"/>
                <w:color w:val="000000" w:themeColor="text1"/>
                <w:szCs w:val="20"/>
                <w:lang w:val="en-GB"/>
              </w:rPr>
            </w:pPr>
          </w:p>
        </w:tc>
      </w:tr>
      <w:tr w:rsidR="00513204" w:rsidRPr="00645D2E" w14:paraId="7ACE91E6" w14:textId="77777777" w:rsidTr="001F1864">
        <w:trPr>
          <w:trHeight w:val="20"/>
        </w:trPr>
        <w:tc>
          <w:tcPr>
            <w:tcW w:w="4077" w:type="dxa"/>
          </w:tcPr>
          <w:p w14:paraId="30607A8E" w14:textId="61C030AB" w:rsidR="00513204" w:rsidRPr="00645D2E" w:rsidRDefault="00513204" w:rsidP="00513204">
            <w:pPr>
              <w:spacing w:line="240" w:lineRule="exact"/>
              <w:rPr>
                <w:rFonts w:ascii="Arial" w:eastAsia="Cordia New" w:hAnsi="Arial" w:cs="Arial"/>
                <w:b/>
                <w:bCs/>
                <w:color w:val="000000" w:themeColor="text1"/>
                <w:spacing w:val="-6"/>
                <w:szCs w:val="20"/>
                <w:lang w:val="en-GB"/>
              </w:rPr>
            </w:pPr>
            <w:r w:rsidRPr="00645D2E">
              <w:rPr>
                <w:rFonts w:ascii="Arial" w:eastAsia="Cordia New" w:hAnsi="Arial" w:cs="Arial"/>
                <w:color w:val="000000" w:themeColor="text1"/>
                <w:szCs w:val="20"/>
                <w:lang w:val="en-GB"/>
              </w:rPr>
              <w:t>Loss before income tax for the period</w:t>
            </w:r>
          </w:p>
        </w:tc>
        <w:tc>
          <w:tcPr>
            <w:tcW w:w="2239" w:type="dxa"/>
          </w:tcPr>
          <w:p w14:paraId="004A72D4" w14:textId="6D97761B"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(38,684)</w:t>
            </w:r>
          </w:p>
        </w:tc>
        <w:tc>
          <w:tcPr>
            <w:tcW w:w="1620" w:type="dxa"/>
          </w:tcPr>
          <w:p w14:paraId="54A05755" w14:textId="669AD015"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3,408</w:t>
            </w:r>
          </w:p>
        </w:tc>
        <w:tc>
          <w:tcPr>
            <w:tcW w:w="1638" w:type="dxa"/>
          </w:tcPr>
          <w:p w14:paraId="2643317F" w14:textId="5C2DB395"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(35,276)</w:t>
            </w:r>
          </w:p>
        </w:tc>
      </w:tr>
      <w:tr w:rsidR="00513204" w:rsidRPr="00645D2E" w14:paraId="5C59722D" w14:textId="77777777" w:rsidTr="001F1864">
        <w:trPr>
          <w:trHeight w:val="20"/>
        </w:trPr>
        <w:tc>
          <w:tcPr>
            <w:tcW w:w="4077" w:type="dxa"/>
          </w:tcPr>
          <w:p w14:paraId="6E7E10D5" w14:textId="77777777" w:rsidR="00513204" w:rsidRPr="00645D2E" w:rsidRDefault="00513204" w:rsidP="00513204">
            <w:pPr>
              <w:spacing w:line="240" w:lineRule="exact"/>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Adjustments to reconcile loss</w:t>
            </w:r>
          </w:p>
          <w:p w14:paraId="79226555" w14:textId="1F2E9965" w:rsidR="00513204" w:rsidRPr="00645D2E" w:rsidRDefault="00513204" w:rsidP="00513204">
            <w:pPr>
              <w:spacing w:line="240" w:lineRule="exact"/>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before income tax to net cash </w:t>
            </w:r>
            <w:r w:rsidRPr="00645D2E">
              <w:rPr>
                <w:rFonts w:ascii="Arial" w:eastAsia="Cordia New" w:hAnsi="Arial" w:cs="Arial"/>
                <w:color w:val="000000" w:themeColor="text1"/>
                <w:szCs w:val="20"/>
                <w:lang w:val="en-GB"/>
              </w:rPr>
              <w:br/>
              <w:t xml:space="preserve">   generated from operations:</w:t>
            </w:r>
          </w:p>
        </w:tc>
        <w:tc>
          <w:tcPr>
            <w:tcW w:w="2239" w:type="dxa"/>
          </w:tcPr>
          <w:p w14:paraId="37965CD9" w14:textId="77777777" w:rsidR="00513204" w:rsidRPr="00645D2E" w:rsidRDefault="00513204" w:rsidP="00513204">
            <w:pPr>
              <w:spacing w:line="240" w:lineRule="exact"/>
              <w:ind w:right="-72"/>
              <w:jc w:val="right"/>
              <w:rPr>
                <w:rFonts w:ascii="Arial" w:hAnsi="Arial" w:cs="Arial"/>
                <w:color w:val="000000" w:themeColor="text1"/>
                <w:szCs w:val="20"/>
                <w:lang w:val="en-GB"/>
              </w:rPr>
            </w:pPr>
          </w:p>
        </w:tc>
        <w:tc>
          <w:tcPr>
            <w:tcW w:w="1620" w:type="dxa"/>
          </w:tcPr>
          <w:p w14:paraId="01A13962" w14:textId="77777777" w:rsidR="00513204" w:rsidRPr="00645D2E" w:rsidRDefault="00513204" w:rsidP="00513204">
            <w:pPr>
              <w:spacing w:line="240" w:lineRule="exact"/>
              <w:ind w:right="-72"/>
              <w:jc w:val="right"/>
              <w:rPr>
                <w:rFonts w:ascii="Arial" w:hAnsi="Arial" w:cs="Arial"/>
                <w:color w:val="000000" w:themeColor="text1"/>
                <w:szCs w:val="20"/>
                <w:lang w:val="en-GB"/>
              </w:rPr>
            </w:pPr>
          </w:p>
        </w:tc>
        <w:tc>
          <w:tcPr>
            <w:tcW w:w="1638" w:type="dxa"/>
          </w:tcPr>
          <w:p w14:paraId="21232544" w14:textId="77777777" w:rsidR="00513204" w:rsidRPr="00645D2E" w:rsidRDefault="00513204" w:rsidP="00513204">
            <w:pPr>
              <w:spacing w:line="240" w:lineRule="exact"/>
              <w:ind w:right="-72"/>
              <w:jc w:val="right"/>
              <w:rPr>
                <w:rFonts w:ascii="Arial" w:hAnsi="Arial" w:cs="Arial"/>
                <w:color w:val="000000" w:themeColor="text1"/>
                <w:szCs w:val="20"/>
                <w:lang w:val="en-GB"/>
              </w:rPr>
            </w:pPr>
          </w:p>
        </w:tc>
      </w:tr>
      <w:tr w:rsidR="00513204" w:rsidRPr="00645D2E" w14:paraId="27F05D88" w14:textId="77777777" w:rsidTr="001F1864">
        <w:trPr>
          <w:trHeight w:val="20"/>
        </w:trPr>
        <w:tc>
          <w:tcPr>
            <w:tcW w:w="4077" w:type="dxa"/>
          </w:tcPr>
          <w:p w14:paraId="4823C50A" w14:textId="4B40EC45" w:rsidR="00513204" w:rsidRPr="00645D2E" w:rsidRDefault="00513204" w:rsidP="00513204">
            <w:pPr>
              <w:spacing w:line="240" w:lineRule="exact"/>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Depreciation and amortisation</w:t>
            </w:r>
          </w:p>
        </w:tc>
        <w:tc>
          <w:tcPr>
            <w:tcW w:w="2239" w:type="dxa"/>
          </w:tcPr>
          <w:p w14:paraId="1F4ADBDD" w14:textId="604F41EE"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46,370</w:t>
            </w:r>
          </w:p>
        </w:tc>
        <w:tc>
          <w:tcPr>
            <w:tcW w:w="1620" w:type="dxa"/>
          </w:tcPr>
          <w:p w14:paraId="04665234" w14:textId="5BA12964"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(7,584)</w:t>
            </w:r>
          </w:p>
        </w:tc>
        <w:tc>
          <w:tcPr>
            <w:tcW w:w="1638" w:type="dxa"/>
          </w:tcPr>
          <w:p w14:paraId="646C406C" w14:textId="50BDCAAD"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38,786</w:t>
            </w:r>
          </w:p>
        </w:tc>
      </w:tr>
      <w:tr w:rsidR="00513204" w:rsidRPr="00645D2E" w14:paraId="5C97DF10" w14:textId="77777777" w:rsidTr="001F1864">
        <w:trPr>
          <w:trHeight w:val="20"/>
        </w:trPr>
        <w:tc>
          <w:tcPr>
            <w:tcW w:w="4077" w:type="dxa"/>
          </w:tcPr>
          <w:p w14:paraId="3FDC2BDC" w14:textId="0E8AA7E4" w:rsidR="00513204" w:rsidRPr="00645D2E" w:rsidRDefault="00513204" w:rsidP="00513204">
            <w:pPr>
              <w:spacing w:line="240" w:lineRule="exact"/>
              <w:ind w:left="284" w:hanging="284"/>
              <w:rPr>
                <w:rFonts w:ascii="Arial" w:eastAsia="Cordia New" w:hAnsi="Arial" w:cs="Arial"/>
                <w:color w:val="000000" w:themeColor="text1"/>
                <w:szCs w:val="20"/>
                <w:lang w:val="en-GB"/>
              </w:rPr>
            </w:pPr>
            <w:r w:rsidRPr="00645D2E">
              <w:rPr>
                <w:rFonts w:ascii="Arial" w:eastAsia="Cordia New" w:hAnsi="Arial" w:cs="Arial"/>
                <w:color w:val="000000" w:themeColor="text1"/>
                <w:szCs w:val="20"/>
                <w:cs/>
                <w:lang w:val="en-GB"/>
              </w:rPr>
              <w:t xml:space="preserve">- </w:t>
            </w:r>
            <w:r w:rsidRPr="00645D2E">
              <w:rPr>
                <w:rFonts w:ascii="Arial" w:eastAsia="Cordia New" w:hAnsi="Arial" w:cs="Arial"/>
                <w:color w:val="000000" w:themeColor="text1"/>
                <w:szCs w:val="20"/>
                <w:lang w:val="en-GB"/>
              </w:rPr>
              <w:t>Loss on remeasurement of finance lease receivables</w:t>
            </w:r>
          </w:p>
        </w:tc>
        <w:tc>
          <w:tcPr>
            <w:tcW w:w="2239" w:type="dxa"/>
            <w:vAlign w:val="bottom"/>
          </w:tcPr>
          <w:p w14:paraId="7C8B6BBD" w14:textId="1C153786"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w:t>
            </w:r>
          </w:p>
        </w:tc>
        <w:tc>
          <w:tcPr>
            <w:tcW w:w="1620" w:type="dxa"/>
            <w:vAlign w:val="bottom"/>
          </w:tcPr>
          <w:p w14:paraId="259F5662" w14:textId="74FFE000"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5,819</w:t>
            </w:r>
          </w:p>
        </w:tc>
        <w:tc>
          <w:tcPr>
            <w:tcW w:w="1638" w:type="dxa"/>
            <w:vAlign w:val="bottom"/>
          </w:tcPr>
          <w:p w14:paraId="6CC1A9B1" w14:textId="1741556A"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5,819</w:t>
            </w:r>
          </w:p>
        </w:tc>
      </w:tr>
      <w:tr w:rsidR="00513204" w:rsidRPr="00645D2E" w14:paraId="333C7ACB" w14:textId="77777777" w:rsidTr="001F1864">
        <w:trPr>
          <w:trHeight w:val="20"/>
        </w:trPr>
        <w:tc>
          <w:tcPr>
            <w:tcW w:w="4077" w:type="dxa"/>
          </w:tcPr>
          <w:p w14:paraId="071D7071" w14:textId="3EB049E5" w:rsidR="00513204" w:rsidRPr="00645D2E" w:rsidRDefault="00513204" w:rsidP="00513204">
            <w:pPr>
              <w:spacing w:line="240" w:lineRule="exact"/>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Interest income </w:t>
            </w:r>
          </w:p>
        </w:tc>
        <w:tc>
          <w:tcPr>
            <w:tcW w:w="2239" w:type="dxa"/>
          </w:tcPr>
          <w:p w14:paraId="0F6F6530" w14:textId="40768F43"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(467)</w:t>
            </w:r>
          </w:p>
        </w:tc>
        <w:tc>
          <w:tcPr>
            <w:tcW w:w="1620" w:type="dxa"/>
          </w:tcPr>
          <w:p w14:paraId="1C6002A6" w14:textId="1F62C952"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(12,979)</w:t>
            </w:r>
          </w:p>
        </w:tc>
        <w:tc>
          <w:tcPr>
            <w:tcW w:w="1638" w:type="dxa"/>
          </w:tcPr>
          <w:p w14:paraId="2A5252BA" w14:textId="2BD2094F"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(13,446)</w:t>
            </w:r>
          </w:p>
        </w:tc>
      </w:tr>
      <w:tr w:rsidR="00513204" w:rsidRPr="00645D2E" w14:paraId="383E2512" w14:textId="77777777" w:rsidTr="001F1864">
        <w:trPr>
          <w:trHeight w:val="20"/>
        </w:trPr>
        <w:tc>
          <w:tcPr>
            <w:tcW w:w="4077" w:type="dxa"/>
          </w:tcPr>
          <w:p w14:paraId="4E95ADFC" w14:textId="432101CD" w:rsidR="00513204" w:rsidRPr="00645D2E" w:rsidRDefault="00513204" w:rsidP="00513204">
            <w:pPr>
              <w:spacing w:line="240" w:lineRule="exact"/>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Interest expense</w:t>
            </w:r>
          </w:p>
        </w:tc>
        <w:tc>
          <w:tcPr>
            <w:tcW w:w="2239" w:type="dxa"/>
          </w:tcPr>
          <w:p w14:paraId="5F408AFD" w14:textId="33BBF038"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5,704</w:t>
            </w:r>
          </w:p>
        </w:tc>
        <w:tc>
          <w:tcPr>
            <w:tcW w:w="1620" w:type="dxa"/>
          </w:tcPr>
          <w:p w14:paraId="6F595789" w14:textId="4BFB69FD"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131</w:t>
            </w:r>
          </w:p>
        </w:tc>
        <w:tc>
          <w:tcPr>
            <w:tcW w:w="1638" w:type="dxa"/>
          </w:tcPr>
          <w:p w14:paraId="51800B4B" w14:textId="071DD9FE" w:rsidR="00513204" w:rsidRPr="00645D2E" w:rsidRDefault="00513204" w:rsidP="00513204">
            <w:pPr>
              <w:spacing w:line="240" w:lineRule="exact"/>
              <w:ind w:right="-72"/>
              <w:jc w:val="right"/>
              <w:rPr>
                <w:rFonts w:ascii="Arial" w:hAnsi="Arial" w:cs="Arial"/>
                <w:color w:val="000000" w:themeColor="text1"/>
                <w:szCs w:val="20"/>
                <w:lang w:val="en-GB"/>
              </w:rPr>
            </w:pPr>
            <w:r w:rsidRPr="00645D2E">
              <w:rPr>
                <w:rFonts w:ascii="Arial" w:hAnsi="Arial" w:cs="Arial"/>
              </w:rPr>
              <w:t>5,835</w:t>
            </w:r>
          </w:p>
        </w:tc>
      </w:tr>
      <w:tr w:rsidR="00400DD3" w:rsidRPr="00645D2E" w14:paraId="51E968EF" w14:textId="77777777" w:rsidTr="001F1864">
        <w:trPr>
          <w:trHeight w:val="20"/>
        </w:trPr>
        <w:tc>
          <w:tcPr>
            <w:tcW w:w="4077" w:type="dxa"/>
          </w:tcPr>
          <w:p w14:paraId="071BCE10" w14:textId="77777777" w:rsidR="00400DD3" w:rsidRPr="00645D2E" w:rsidRDefault="00400DD3" w:rsidP="007F27B7">
            <w:pPr>
              <w:spacing w:line="240" w:lineRule="exact"/>
              <w:rPr>
                <w:rFonts w:ascii="Arial" w:eastAsia="Cordia New" w:hAnsi="Arial" w:cs="Arial"/>
                <w:color w:val="000000" w:themeColor="text1"/>
                <w:szCs w:val="20"/>
                <w:lang w:val="en-GB"/>
              </w:rPr>
            </w:pPr>
          </w:p>
        </w:tc>
        <w:tc>
          <w:tcPr>
            <w:tcW w:w="2239" w:type="dxa"/>
            <w:vAlign w:val="bottom"/>
          </w:tcPr>
          <w:p w14:paraId="50BCF2F6"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20" w:type="dxa"/>
            <w:vAlign w:val="bottom"/>
          </w:tcPr>
          <w:p w14:paraId="4C86549E"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38" w:type="dxa"/>
            <w:vAlign w:val="bottom"/>
          </w:tcPr>
          <w:p w14:paraId="58691221"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r>
      <w:tr w:rsidR="00400DD3" w:rsidRPr="00645D2E" w14:paraId="12FDD29F" w14:textId="77777777" w:rsidTr="001F1864">
        <w:trPr>
          <w:trHeight w:val="20"/>
        </w:trPr>
        <w:tc>
          <w:tcPr>
            <w:tcW w:w="4077" w:type="dxa"/>
          </w:tcPr>
          <w:p w14:paraId="51B87AB2" w14:textId="2E1F060B" w:rsidR="00400DD3" w:rsidRPr="00645D2E" w:rsidRDefault="00400DD3">
            <w:pPr>
              <w:spacing w:line="240" w:lineRule="exact"/>
              <w:rPr>
                <w:rFonts w:ascii="Arial" w:eastAsia="Cordia New" w:hAnsi="Arial" w:cs="Arial"/>
                <w:color w:val="000000" w:themeColor="text1"/>
                <w:szCs w:val="20"/>
                <w:lang w:val="en-GB"/>
              </w:rPr>
            </w:pPr>
            <w:r w:rsidRPr="00645D2E">
              <w:rPr>
                <w:rFonts w:ascii="Arial" w:eastAsia="Cordia New" w:hAnsi="Arial" w:cs="Arial"/>
                <w:b/>
                <w:bCs/>
                <w:color w:val="000000" w:themeColor="text1"/>
                <w:spacing w:val="-4"/>
                <w:szCs w:val="20"/>
                <w:lang w:val="en-GB"/>
              </w:rPr>
              <w:t>Cash flows from investing activities</w:t>
            </w:r>
          </w:p>
        </w:tc>
        <w:tc>
          <w:tcPr>
            <w:tcW w:w="2239" w:type="dxa"/>
            <w:vAlign w:val="bottom"/>
          </w:tcPr>
          <w:p w14:paraId="2D47DBE0"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20" w:type="dxa"/>
            <w:vAlign w:val="bottom"/>
          </w:tcPr>
          <w:p w14:paraId="5DB4643D"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38" w:type="dxa"/>
            <w:vAlign w:val="bottom"/>
          </w:tcPr>
          <w:p w14:paraId="6C76573E"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r>
      <w:tr w:rsidR="00C20FD0" w:rsidRPr="00645D2E" w14:paraId="493C3006" w14:textId="77777777" w:rsidTr="001F1864">
        <w:trPr>
          <w:trHeight w:val="20"/>
        </w:trPr>
        <w:tc>
          <w:tcPr>
            <w:tcW w:w="4077" w:type="dxa"/>
          </w:tcPr>
          <w:p w14:paraId="2EE22F16" w14:textId="77777777" w:rsidR="00C20FD0" w:rsidRPr="00645D2E" w:rsidRDefault="00C20FD0" w:rsidP="00C20FD0">
            <w:pPr>
              <w:spacing w:line="240" w:lineRule="exact"/>
              <w:ind w:left="142" w:hanging="142"/>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Cash receipts from finance lease </w:t>
            </w:r>
          </w:p>
          <w:p w14:paraId="2E85E339" w14:textId="6248EF7B" w:rsidR="00C20FD0" w:rsidRPr="00645D2E" w:rsidRDefault="00C20FD0" w:rsidP="00C20FD0">
            <w:pPr>
              <w:spacing w:line="240" w:lineRule="exact"/>
              <w:ind w:left="142" w:hanging="142"/>
              <w:rPr>
                <w:rFonts w:ascii="Arial" w:eastAsia="Cordia New" w:hAnsi="Arial" w:cs="Arial"/>
                <w:b/>
                <w:bCs/>
                <w:color w:val="000000" w:themeColor="text1"/>
                <w:spacing w:val="-4"/>
                <w:szCs w:val="20"/>
                <w:lang w:val="en-GB"/>
              </w:rPr>
            </w:pPr>
            <w:r w:rsidRPr="00645D2E">
              <w:rPr>
                <w:rFonts w:ascii="Arial" w:eastAsia="Cordia New" w:hAnsi="Arial" w:cs="Arial"/>
                <w:color w:val="000000" w:themeColor="text1"/>
                <w:szCs w:val="20"/>
                <w:lang w:val="en-GB"/>
              </w:rPr>
              <w:t xml:space="preserve">   receivables</w:t>
            </w:r>
          </w:p>
        </w:tc>
        <w:tc>
          <w:tcPr>
            <w:tcW w:w="2239" w:type="dxa"/>
            <w:vAlign w:val="bottom"/>
          </w:tcPr>
          <w:p w14:paraId="616AC3CB" w14:textId="27546D84" w:rsidR="00C20FD0" w:rsidRPr="00645D2E" w:rsidRDefault="00C20FD0" w:rsidP="00C20FD0">
            <w:pPr>
              <w:spacing w:line="240" w:lineRule="exact"/>
              <w:ind w:right="-72"/>
              <w:jc w:val="right"/>
              <w:rPr>
                <w:rFonts w:ascii="Arial" w:hAnsi="Arial" w:cs="Arial"/>
                <w:color w:val="000000" w:themeColor="text1"/>
                <w:szCs w:val="20"/>
                <w:lang w:val="en-GB"/>
              </w:rPr>
            </w:pPr>
            <w:r w:rsidRPr="00645D2E">
              <w:rPr>
                <w:rFonts w:ascii="Arial" w:hAnsi="Arial" w:cs="Arial"/>
              </w:rPr>
              <w:t>-</w:t>
            </w:r>
          </w:p>
        </w:tc>
        <w:tc>
          <w:tcPr>
            <w:tcW w:w="1620" w:type="dxa"/>
            <w:vAlign w:val="bottom"/>
          </w:tcPr>
          <w:p w14:paraId="33142A75" w14:textId="6CFA15A0" w:rsidR="00C20FD0" w:rsidRPr="00645D2E" w:rsidRDefault="00C20FD0" w:rsidP="00C20FD0">
            <w:pPr>
              <w:spacing w:line="240" w:lineRule="exact"/>
              <w:ind w:right="-72"/>
              <w:jc w:val="right"/>
              <w:rPr>
                <w:rFonts w:ascii="Arial" w:hAnsi="Arial" w:cs="Arial"/>
                <w:color w:val="000000" w:themeColor="text1"/>
                <w:szCs w:val="20"/>
                <w:lang w:val="en-GB"/>
              </w:rPr>
            </w:pPr>
            <w:r w:rsidRPr="00645D2E">
              <w:rPr>
                <w:rFonts w:ascii="Arial" w:hAnsi="Arial" w:cs="Arial"/>
              </w:rPr>
              <w:t>10,411</w:t>
            </w:r>
          </w:p>
        </w:tc>
        <w:tc>
          <w:tcPr>
            <w:tcW w:w="1638" w:type="dxa"/>
            <w:vAlign w:val="bottom"/>
          </w:tcPr>
          <w:p w14:paraId="27AD950F" w14:textId="511C8F90" w:rsidR="00C20FD0" w:rsidRPr="00645D2E" w:rsidRDefault="00C20FD0" w:rsidP="00C20FD0">
            <w:pPr>
              <w:spacing w:line="240" w:lineRule="exact"/>
              <w:ind w:right="-72"/>
              <w:jc w:val="right"/>
              <w:rPr>
                <w:rFonts w:ascii="Arial" w:hAnsi="Arial" w:cs="Arial"/>
                <w:color w:val="000000" w:themeColor="text1"/>
                <w:szCs w:val="20"/>
                <w:lang w:val="en-GB"/>
              </w:rPr>
            </w:pPr>
            <w:r w:rsidRPr="00645D2E">
              <w:rPr>
                <w:rFonts w:ascii="Arial" w:hAnsi="Arial" w:cs="Arial"/>
              </w:rPr>
              <w:t>10,411</w:t>
            </w:r>
          </w:p>
        </w:tc>
      </w:tr>
      <w:tr w:rsidR="00400DD3" w:rsidRPr="00645D2E" w14:paraId="387B30FB" w14:textId="77777777" w:rsidTr="001F1864">
        <w:trPr>
          <w:trHeight w:val="20"/>
        </w:trPr>
        <w:tc>
          <w:tcPr>
            <w:tcW w:w="4077" w:type="dxa"/>
          </w:tcPr>
          <w:p w14:paraId="7C3211A0" w14:textId="77777777" w:rsidR="00400DD3" w:rsidRPr="00645D2E" w:rsidRDefault="00400DD3" w:rsidP="007F27B7">
            <w:pPr>
              <w:spacing w:line="240" w:lineRule="exact"/>
              <w:rPr>
                <w:rFonts w:ascii="Arial" w:eastAsia="Cordia New" w:hAnsi="Arial" w:cs="Arial"/>
                <w:color w:val="000000" w:themeColor="text1"/>
                <w:szCs w:val="20"/>
                <w:lang w:val="en-GB"/>
              </w:rPr>
            </w:pPr>
          </w:p>
        </w:tc>
        <w:tc>
          <w:tcPr>
            <w:tcW w:w="2239" w:type="dxa"/>
            <w:vAlign w:val="bottom"/>
          </w:tcPr>
          <w:p w14:paraId="27DB242F"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20" w:type="dxa"/>
            <w:vAlign w:val="bottom"/>
          </w:tcPr>
          <w:p w14:paraId="5110F24A"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38" w:type="dxa"/>
            <w:vAlign w:val="bottom"/>
          </w:tcPr>
          <w:p w14:paraId="122BE19E"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r>
      <w:tr w:rsidR="00400DD3" w:rsidRPr="00645D2E" w14:paraId="68C94AA2" w14:textId="77777777" w:rsidTr="001F1864">
        <w:trPr>
          <w:trHeight w:val="20"/>
        </w:trPr>
        <w:tc>
          <w:tcPr>
            <w:tcW w:w="4077" w:type="dxa"/>
          </w:tcPr>
          <w:p w14:paraId="18D22912" w14:textId="77777777" w:rsidR="00400DD3" w:rsidRPr="00645D2E" w:rsidRDefault="00400DD3" w:rsidP="007F27B7">
            <w:pPr>
              <w:spacing w:line="240" w:lineRule="exact"/>
              <w:rPr>
                <w:rFonts w:ascii="Arial" w:eastAsia="Cordia New" w:hAnsi="Arial" w:cs="Arial"/>
                <w:color w:val="000000" w:themeColor="text1"/>
                <w:szCs w:val="20"/>
                <w:lang w:val="en-GB"/>
              </w:rPr>
            </w:pPr>
          </w:p>
        </w:tc>
        <w:tc>
          <w:tcPr>
            <w:tcW w:w="2239" w:type="dxa"/>
            <w:vAlign w:val="bottom"/>
          </w:tcPr>
          <w:p w14:paraId="517E5A00"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20" w:type="dxa"/>
            <w:vAlign w:val="bottom"/>
          </w:tcPr>
          <w:p w14:paraId="425E2126"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38" w:type="dxa"/>
            <w:vAlign w:val="bottom"/>
          </w:tcPr>
          <w:p w14:paraId="302A7B4F"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r>
      <w:tr w:rsidR="00400DD3" w:rsidRPr="00645D2E" w14:paraId="7276F384" w14:textId="77777777" w:rsidTr="001F1864">
        <w:trPr>
          <w:trHeight w:val="20"/>
        </w:trPr>
        <w:tc>
          <w:tcPr>
            <w:tcW w:w="4077" w:type="dxa"/>
          </w:tcPr>
          <w:p w14:paraId="20990DC6" w14:textId="0E580B44" w:rsidR="00400DD3" w:rsidRPr="00645D2E" w:rsidRDefault="00400DD3" w:rsidP="007F27B7">
            <w:pPr>
              <w:spacing w:line="240" w:lineRule="exact"/>
              <w:rPr>
                <w:rFonts w:ascii="Arial" w:eastAsia="Cordia New" w:hAnsi="Arial" w:cs="Arial"/>
                <w:color w:val="000000" w:themeColor="text1"/>
                <w:szCs w:val="20"/>
                <w:lang w:val="en-GB"/>
              </w:rPr>
            </w:pPr>
            <w:r w:rsidRPr="00645D2E">
              <w:rPr>
                <w:rFonts w:ascii="Arial" w:eastAsia="Cordia New" w:hAnsi="Arial" w:cs="Arial"/>
                <w:b/>
                <w:bCs/>
                <w:color w:val="000000" w:themeColor="text1"/>
                <w:spacing w:val="-4"/>
                <w:szCs w:val="20"/>
                <w:lang w:val="en-GB"/>
              </w:rPr>
              <w:t>Additional information of cash flows</w:t>
            </w:r>
          </w:p>
        </w:tc>
        <w:tc>
          <w:tcPr>
            <w:tcW w:w="2239" w:type="dxa"/>
            <w:vAlign w:val="bottom"/>
          </w:tcPr>
          <w:p w14:paraId="2AB21F13"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20" w:type="dxa"/>
            <w:vAlign w:val="bottom"/>
          </w:tcPr>
          <w:p w14:paraId="6BC14ECC"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c>
          <w:tcPr>
            <w:tcW w:w="1638" w:type="dxa"/>
            <w:vAlign w:val="bottom"/>
          </w:tcPr>
          <w:p w14:paraId="71F8D7AD" w14:textId="77777777" w:rsidR="00400DD3" w:rsidRPr="00645D2E" w:rsidRDefault="00400DD3" w:rsidP="009E7983">
            <w:pPr>
              <w:spacing w:line="240" w:lineRule="exact"/>
              <w:ind w:right="-72"/>
              <w:jc w:val="right"/>
              <w:rPr>
                <w:rFonts w:ascii="Arial" w:hAnsi="Arial" w:cs="Arial"/>
                <w:color w:val="000000" w:themeColor="text1"/>
                <w:szCs w:val="20"/>
                <w:lang w:val="en-GB"/>
              </w:rPr>
            </w:pPr>
          </w:p>
        </w:tc>
      </w:tr>
      <w:tr w:rsidR="00A66653" w:rsidRPr="00645D2E" w14:paraId="19DE357A" w14:textId="77777777" w:rsidTr="001F1864">
        <w:trPr>
          <w:trHeight w:val="20"/>
        </w:trPr>
        <w:tc>
          <w:tcPr>
            <w:tcW w:w="4077" w:type="dxa"/>
          </w:tcPr>
          <w:p w14:paraId="0163C79B" w14:textId="0C2725DA" w:rsidR="00A66653" w:rsidRPr="00645D2E" w:rsidRDefault="007840AF" w:rsidP="00A66653">
            <w:pPr>
              <w:spacing w:line="240" w:lineRule="exact"/>
              <w:ind w:left="284" w:hanging="284"/>
              <w:rPr>
                <w:rFonts w:ascii="Arial" w:eastAsia="Cordia New" w:hAnsi="Arial" w:cs="Arial"/>
                <w:color w:val="000000" w:themeColor="text1"/>
                <w:spacing w:val="-4"/>
                <w:szCs w:val="20"/>
                <w:lang w:val="en-GB"/>
              </w:rPr>
            </w:pPr>
            <w:r w:rsidRPr="00645D2E">
              <w:rPr>
                <w:rFonts w:ascii="Arial" w:eastAsia="Cordia New" w:hAnsi="Arial" w:cs="Arial"/>
                <w:color w:val="000000" w:themeColor="text1"/>
                <w:spacing w:val="-4"/>
                <w:szCs w:val="20"/>
                <w:lang w:val="en-GB"/>
              </w:rPr>
              <w:t>Payments for lease liabilities</w:t>
            </w:r>
          </w:p>
        </w:tc>
        <w:tc>
          <w:tcPr>
            <w:tcW w:w="2239" w:type="dxa"/>
            <w:vAlign w:val="bottom"/>
          </w:tcPr>
          <w:p w14:paraId="6BED4512" w14:textId="3D1FB0CE" w:rsidR="00A66653" w:rsidRPr="00645D2E" w:rsidRDefault="00A66653" w:rsidP="00A66653">
            <w:pPr>
              <w:spacing w:line="240" w:lineRule="exact"/>
              <w:ind w:right="-72"/>
              <w:jc w:val="right"/>
              <w:rPr>
                <w:rFonts w:ascii="Arial" w:hAnsi="Arial" w:cs="Arial"/>
                <w:color w:val="000000" w:themeColor="text1"/>
                <w:szCs w:val="20"/>
                <w:lang w:val="en-GB"/>
              </w:rPr>
            </w:pPr>
            <w:r w:rsidRPr="00645D2E">
              <w:rPr>
                <w:rFonts w:ascii="Arial" w:hAnsi="Arial" w:cs="Arial"/>
              </w:rPr>
              <w:t>(6,733)</w:t>
            </w:r>
          </w:p>
        </w:tc>
        <w:tc>
          <w:tcPr>
            <w:tcW w:w="1620" w:type="dxa"/>
            <w:vAlign w:val="bottom"/>
          </w:tcPr>
          <w:p w14:paraId="2615694D" w14:textId="03CEB1D2" w:rsidR="00A66653" w:rsidRPr="00645D2E" w:rsidRDefault="00A66653" w:rsidP="00A66653">
            <w:pPr>
              <w:spacing w:line="240" w:lineRule="exact"/>
              <w:ind w:right="-72"/>
              <w:jc w:val="right"/>
              <w:rPr>
                <w:rFonts w:ascii="Arial" w:hAnsi="Arial" w:cs="Arial"/>
                <w:color w:val="000000" w:themeColor="text1"/>
                <w:szCs w:val="20"/>
                <w:lang w:val="en-GB"/>
              </w:rPr>
            </w:pPr>
            <w:r w:rsidRPr="00645D2E">
              <w:rPr>
                <w:rFonts w:ascii="Arial" w:hAnsi="Arial" w:cs="Arial"/>
              </w:rPr>
              <w:t>794</w:t>
            </w:r>
          </w:p>
        </w:tc>
        <w:tc>
          <w:tcPr>
            <w:tcW w:w="1638" w:type="dxa"/>
            <w:vAlign w:val="bottom"/>
          </w:tcPr>
          <w:p w14:paraId="1E756CDE" w14:textId="2B8876BE" w:rsidR="00A66653" w:rsidRPr="00645D2E" w:rsidRDefault="00A66653" w:rsidP="00A66653">
            <w:pPr>
              <w:spacing w:line="240" w:lineRule="exact"/>
              <w:ind w:right="-72"/>
              <w:jc w:val="right"/>
              <w:rPr>
                <w:rFonts w:ascii="Arial" w:hAnsi="Arial" w:cs="Arial"/>
                <w:color w:val="000000" w:themeColor="text1"/>
                <w:szCs w:val="20"/>
                <w:lang w:val="en-GB"/>
              </w:rPr>
            </w:pPr>
            <w:r w:rsidRPr="00645D2E">
              <w:rPr>
                <w:rFonts w:ascii="Arial" w:hAnsi="Arial" w:cs="Arial"/>
              </w:rPr>
              <w:t>(5,939)</w:t>
            </w:r>
          </w:p>
        </w:tc>
      </w:tr>
    </w:tbl>
    <w:p w14:paraId="5C8E1A66" w14:textId="6FFB7031" w:rsidR="004A5BBB" w:rsidRPr="00645D2E" w:rsidRDefault="004A5BBB" w:rsidP="00D964DB">
      <w:pPr>
        <w:spacing w:after="0" w:line="240" w:lineRule="exact"/>
        <w:rPr>
          <w:rFonts w:ascii="Arial" w:hAnsi="Arial" w:cs="Arial"/>
          <w:color w:val="000000" w:themeColor="text1"/>
          <w:sz w:val="20"/>
          <w:szCs w:val="20"/>
        </w:rPr>
      </w:pPr>
    </w:p>
    <w:p w14:paraId="7BBE3578" w14:textId="77777777" w:rsidR="007D12C1" w:rsidRPr="00645D2E" w:rsidRDefault="007D12C1" w:rsidP="00D964DB">
      <w:pPr>
        <w:spacing w:after="0" w:line="240" w:lineRule="exact"/>
        <w:rPr>
          <w:rFonts w:ascii="Arial" w:hAnsi="Arial" w:cs="Arial"/>
          <w:color w:val="000000" w:themeColor="text1"/>
          <w:sz w:val="20"/>
          <w:szCs w:val="20"/>
        </w:rPr>
      </w:pPr>
    </w:p>
    <w:tbl>
      <w:tblPr>
        <w:tblW w:w="0" w:type="auto"/>
        <w:tblInd w:w="108" w:type="dxa"/>
        <w:tblLayout w:type="fixed"/>
        <w:tblLook w:val="04A0" w:firstRow="1" w:lastRow="0" w:firstColumn="1" w:lastColumn="0" w:noHBand="0" w:noVBand="1"/>
      </w:tblPr>
      <w:tblGrid>
        <w:gridCol w:w="9450"/>
      </w:tblGrid>
      <w:tr w:rsidR="00010600" w:rsidRPr="00645D2E" w14:paraId="67ACB7B4" w14:textId="77777777">
        <w:trPr>
          <w:trHeight w:val="386"/>
        </w:trPr>
        <w:tc>
          <w:tcPr>
            <w:tcW w:w="9450" w:type="dxa"/>
            <w:vAlign w:val="center"/>
          </w:tcPr>
          <w:p w14:paraId="08E22B88" w14:textId="2CB05280" w:rsidR="00010600" w:rsidRPr="00645D2E" w:rsidRDefault="00010600">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br w:type="page"/>
            </w:r>
            <w:r w:rsidRPr="00645D2E">
              <w:rPr>
                <w:rFonts w:ascii="Arial" w:hAnsi="Arial" w:cs="Arial"/>
                <w:color w:val="000000" w:themeColor="text1"/>
                <w:sz w:val="20"/>
                <w:szCs w:val="20"/>
                <w:cs/>
                <w:lang w:val="en-GB"/>
              </w:rPr>
              <w:br w:type="page"/>
            </w:r>
            <w:r w:rsidR="00B441C1" w:rsidRPr="00645D2E">
              <w:rPr>
                <w:rFonts w:ascii="Arial" w:hAnsi="Arial" w:cs="Arial"/>
                <w:b/>
                <w:bCs/>
                <w:color w:val="000000" w:themeColor="text1"/>
                <w:sz w:val="20"/>
                <w:szCs w:val="20"/>
                <w:lang w:val="en-GB"/>
              </w:rPr>
              <w:t>2</w:t>
            </w:r>
            <w:r w:rsidR="00666A60" w:rsidRPr="00645D2E">
              <w:rPr>
                <w:rFonts w:ascii="Arial" w:hAnsi="Arial" w:cs="Arial"/>
                <w:b/>
                <w:bCs/>
                <w:color w:val="000000" w:themeColor="text1"/>
                <w:sz w:val="20"/>
                <w:szCs w:val="20"/>
                <w:lang w:val="en-GB"/>
              </w:rPr>
              <w:t>4</w:t>
            </w:r>
            <w:r w:rsidRPr="00645D2E">
              <w:rPr>
                <w:rFonts w:ascii="Arial" w:hAnsi="Arial" w:cs="Arial"/>
                <w:color w:val="000000" w:themeColor="text1"/>
              </w:rPr>
              <w:tab/>
            </w:r>
            <w:r w:rsidR="005C321F" w:rsidRPr="00645D2E">
              <w:rPr>
                <w:rFonts w:ascii="Arial" w:hAnsi="Arial" w:cs="Arial"/>
                <w:b/>
                <w:bCs/>
                <w:color w:val="000000" w:themeColor="text1"/>
                <w:sz w:val="20"/>
                <w:szCs w:val="20"/>
                <w:lang w:val="en-GB"/>
              </w:rPr>
              <w:t>Events occurring after the reporting date</w:t>
            </w:r>
          </w:p>
        </w:tc>
      </w:tr>
    </w:tbl>
    <w:p w14:paraId="5A1A4020" w14:textId="77777777" w:rsidR="00010600" w:rsidRPr="00645D2E" w:rsidRDefault="00010600" w:rsidP="00010600">
      <w:pPr>
        <w:spacing w:after="0" w:line="240" w:lineRule="exact"/>
        <w:rPr>
          <w:rFonts w:ascii="Arial" w:hAnsi="Arial" w:cs="Arial"/>
          <w:color w:val="000000" w:themeColor="text1"/>
          <w:sz w:val="20"/>
          <w:szCs w:val="20"/>
        </w:rPr>
      </w:pPr>
    </w:p>
    <w:p w14:paraId="6BDD0306" w14:textId="7E6540B0" w:rsidR="00222F05" w:rsidRPr="00645D2E" w:rsidRDefault="007840AF" w:rsidP="0009220C">
      <w:pPr>
        <w:spacing w:after="0" w:line="240" w:lineRule="exact"/>
        <w:jc w:val="both"/>
        <w:rPr>
          <w:rFonts w:ascii="Arial" w:hAnsi="Arial" w:cs="Arial"/>
          <w:color w:val="000000" w:themeColor="text1"/>
          <w:sz w:val="20"/>
          <w:szCs w:val="20"/>
        </w:rPr>
      </w:pPr>
      <w:r w:rsidRPr="00645D2E">
        <w:rPr>
          <w:rFonts w:ascii="Arial" w:hAnsi="Arial" w:cs="Arial"/>
          <w:color w:val="000000" w:themeColor="text1"/>
          <w:sz w:val="20"/>
          <w:szCs w:val="20"/>
        </w:rPr>
        <w:t>On 24 April 2026, a</w:t>
      </w:r>
      <w:r w:rsidR="002747AB" w:rsidRPr="00645D2E">
        <w:rPr>
          <w:rFonts w:ascii="Arial" w:hAnsi="Arial" w:cs="Arial"/>
          <w:color w:val="000000" w:themeColor="text1"/>
          <w:sz w:val="20"/>
          <w:szCs w:val="20"/>
        </w:rPr>
        <w:t>t the Annual General Meeting of shareholders for the year 2026, the shareholders passed resolutions</w:t>
      </w:r>
      <w:r w:rsidRPr="00645D2E">
        <w:rPr>
          <w:rFonts w:ascii="Arial" w:hAnsi="Arial" w:cs="Arial"/>
          <w:color w:val="000000" w:themeColor="text1"/>
          <w:sz w:val="20"/>
          <w:szCs w:val="20"/>
        </w:rPr>
        <w:t xml:space="preserve"> to</w:t>
      </w:r>
      <w:r w:rsidR="002747AB" w:rsidRPr="00645D2E">
        <w:rPr>
          <w:rFonts w:ascii="Arial" w:hAnsi="Arial" w:cs="Arial"/>
          <w:color w:val="000000" w:themeColor="text1"/>
          <w:sz w:val="20"/>
          <w:szCs w:val="20"/>
        </w:rPr>
        <w:t xml:space="preserve"> approv</w:t>
      </w:r>
      <w:r w:rsidRPr="00645D2E">
        <w:rPr>
          <w:rFonts w:ascii="Arial" w:hAnsi="Arial" w:cs="Arial"/>
          <w:color w:val="000000" w:themeColor="text1"/>
          <w:sz w:val="20"/>
          <w:szCs w:val="20"/>
        </w:rPr>
        <w:t xml:space="preserve">e </w:t>
      </w:r>
      <w:r w:rsidR="002747AB" w:rsidRPr="00645D2E">
        <w:rPr>
          <w:rFonts w:ascii="Arial" w:hAnsi="Arial" w:cs="Arial"/>
          <w:color w:val="000000" w:themeColor="text1"/>
          <w:sz w:val="20"/>
          <w:szCs w:val="20"/>
        </w:rPr>
        <w:t>the following</w:t>
      </w:r>
      <w:r w:rsidRPr="00645D2E">
        <w:rPr>
          <w:rFonts w:ascii="Arial" w:hAnsi="Arial" w:cs="Arial"/>
          <w:color w:val="000000" w:themeColor="text1"/>
          <w:sz w:val="20"/>
          <w:szCs w:val="20"/>
        </w:rPr>
        <w:t xml:space="preserve"> </w:t>
      </w:r>
      <w:r w:rsidR="002747AB" w:rsidRPr="00645D2E">
        <w:rPr>
          <w:rFonts w:ascii="Arial" w:hAnsi="Arial" w:cs="Arial"/>
          <w:color w:val="000000" w:themeColor="text1"/>
          <w:sz w:val="20"/>
          <w:szCs w:val="20"/>
        </w:rPr>
        <w:t>matters:</w:t>
      </w:r>
    </w:p>
    <w:p w14:paraId="27F317E7" w14:textId="77777777" w:rsidR="002747AB" w:rsidRPr="00645D2E" w:rsidRDefault="002747AB" w:rsidP="00010600">
      <w:pPr>
        <w:spacing w:after="0" w:line="240" w:lineRule="exact"/>
        <w:rPr>
          <w:rFonts w:ascii="Arial" w:hAnsi="Arial" w:cs="Arial"/>
          <w:color w:val="000000" w:themeColor="text1"/>
          <w:sz w:val="20"/>
          <w:szCs w:val="20"/>
        </w:rPr>
      </w:pPr>
    </w:p>
    <w:p w14:paraId="66A2CCA7" w14:textId="14840E6F" w:rsidR="00226E3A" w:rsidRPr="00645D2E" w:rsidRDefault="00A5531E" w:rsidP="0009220C">
      <w:pPr>
        <w:pStyle w:val="ListParagraph"/>
        <w:numPr>
          <w:ilvl w:val="0"/>
          <w:numId w:val="4"/>
        </w:numPr>
        <w:spacing w:after="0" w:line="240" w:lineRule="auto"/>
        <w:ind w:left="360"/>
        <w:jc w:val="thaiDistribute"/>
        <w:rPr>
          <w:rFonts w:ascii="Arial" w:hAnsi="Arial" w:cs="Arial"/>
          <w:color w:val="000000" w:themeColor="text1"/>
          <w:sz w:val="20"/>
          <w:szCs w:val="20"/>
          <w:lang w:val="en-GB"/>
        </w:rPr>
      </w:pPr>
      <w:r w:rsidRPr="00645D2E">
        <w:rPr>
          <w:rFonts w:ascii="Arial" w:hAnsi="Arial" w:cs="Arial"/>
          <w:color w:val="000000" w:themeColor="text1"/>
          <w:sz w:val="20"/>
          <w:szCs w:val="20"/>
          <w:lang w:val="en-GB"/>
        </w:rPr>
        <w:t>A</w:t>
      </w:r>
      <w:r w:rsidR="00084660" w:rsidRPr="00645D2E">
        <w:rPr>
          <w:rFonts w:ascii="Arial" w:hAnsi="Arial" w:cs="Arial"/>
          <w:color w:val="000000" w:themeColor="text1"/>
          <w:sz w:val="20"/>
          <w:szCs w:val="20"/>
          <w:lang w:val="en-GB"/>
        </w:rPr>
        <w:t>pprov</w:t>
      </w:r>
      <w:r w:rsidR="007840AF" w:rsidRPr="00645D2E">
        <w:rPr>
          <w:rFonts w:ascii="Arial" w:hAnsi="Arial" w:cs="Arial"/>
          <w:color w:val="000000" w:themeColor="text1"/>
          <w:sz w:val="20"/>
          <w:szCs w:val="20"/>
          <w:lang w:val="en-GB"/>
        </w:rPr>
        <w:t>al of</w:t>
      </w:r>
      <w:r w:rsidR="00084660" w:rsidRPr="00645D2E">
        <w:rPr>
          <w:rFonts w:ascii="Arial" w:hAnsi="Arial" w:cs="Arial"/>
          <w:color w:val="000000" w:themeColor="text1"/>
          <w:sz w:val="20"/>
          <w:szCs w:val="20"/>
          <w:lang w:val="en-GB"/>
        </w:rPr>
        <w:t xml:space="preserve"> a change in the par value of </w:t>
      </w:r>
      <w:r w:rsidR="00443104" w:rsidRPr="00645D2E">
        <w:rPr>
          <w:rFonts w:ascii="Arial" w:hAnsi="Arial" w:cs="Arial"/>
          <w:color w:val="000000" w:themeColor="text1"/>
          <w:sz w:val="20"/>
          <w:szCs w:val="20"/>
          <w:lang w:val="en-GB"/>
        </w:rPr>
        <w:t xml:space="preserve">the </w:t>
      </w:r>
      <w:r w:rsidR="00066545" w:rsidRPr="00645D2E">
        <w:rPr>
          <w:rFonts w:ascii="Arial" w:hAnsi="Arial" w:cs="Arial"/>
          <w:color w:val="000000" w:themeColor="text1"/>
          <w:sz w:val="20"/>
          <w:szCs w:val="20"/>
          <w:lang w:val="en-GB"/>
        </w:rPr>
        <w:t>company’s</w:t>
      </w:r>
      <w:r w:rsidR="00084660" w:rsidRPr="00645D2E">
        <w:rPr>
          <w:rFonts w:ascii="Arial" w:hAnsi="Arial" w:cs="Arial"/>
          <w:color w:val="000000" w:themeColor="text1"/>
          <w:sz w:val="20"/>
          <w:szCs w:val="20"/>
          <w:lang w:val="en-GB"/>
        </w:rPr>
        <w:t xml:space="preserve"> ordinary shares by </w:t>
      </w:r>
      <w:r w:rsidR="007840AF" w:rsidRPr="00645D2E">
        <w:rPr>
          <w:rFonts w:ascii="Arial" w:hAnsi="Arial" w:cs="Arial"/>
          <w:color w:val="000000" w:themeColor="text1"/>
          <w:sz w:val="20"/>
          <w:szCs w:val="20"/>
          <w:lang w:val="en-GB"/>
        </w:rPr>
        <w:t>reverse stock split</w:t>
      </w:r>
      <w:r w:rsidR="00084660" w:rsidRPr="00645D2E">
        <w:rPr>
          <w:rFonts w:ascii="Arial" w:hAnsi="Arial" w:cs="Arial"/>
          <w:color w:val="000000" w:themeColor="text1"/>
          <w:sz w:val="20"/>
          <w:szCs w:val="20"/>
          <w:lang w:val="en-GB"/>
        </w:rPr>
        <w:t xml:space="preserve">, from the </w:t>
      </w:r>
      <w:r w:rsidR="00084660" w:rsidRPr="00645D2E">
        <w:rPr>
          <w:rFonts w:ascii="Arial" w:hAnsi="Arial" w:cs="Arial"/>
          <w:color w:val="000000" w:themeColor="text1"/>
          <w:spacing w:val="-4"/>
          <w:sz w:val="20"/>
          <w:szCs w:val="20"/>
          <w:lang w:val="en-GB"/>
        </w:rPr>
        <w:t>original par value of Baht 0.50 per share to Baht 1.00 per share. As a result, the number of the Company’s</w:t>
      </w:r>
      <w:r w:rsidR="00084660" w:rsidRPr="00645D2E">
        <w:rPr>
          <w:rFonts w:ascii="Arial" w:hAnsi="Arial" w:cs="Arial"/>
          <w:color w:val="000000" w:themeColor="text1"/>
          <w:sz w:val="20"/>
          <w:szCs w:val="20"/>
          <w:lang w:val="en-GB"/>
        </w:rPr>
        <w:t xml:space="preserve"> </w:t>
      </w:r>
      <w:proofErr w:type="gramStart"/>
      <w:r w:rsidR="00084660" w:rsidRPr="00645D2E">
        <w:rPr>
          <w:rFonts w:ascii="Arial" w:hAnsi="Arial" w:cs="Arial"/>
          <w:color w:val="000000" w:themeColor="text1"/>
          <w:sz w:val="20"/>
          <w:szCs w:val="20"/>
          <w:lang w:val="en-GB"/>
        </w:rPr>
        <w:t>issued</w:t>
      </w:r>
      <w:proofErr w:type="gramEnd"/>
      <w:r w:rsidR="00084660" w:rsidRPr="00645D2E">
        <w:rPr>
          <w:rFonts w:ascii="Arial" w:hAnsi="Arial" w:cs="Arial"/>
          <w:color w:val="000000" w:themeColor="text1"/>
          <w:sz w:val="20"/>
          <w:szCs w:val="20"/>
          <w:lang w:val="en-GB"/>
        </w:rPr>
        <w:t xml:space="preserve"> and paid-up shares decreased from 5,143,071,814 shares at a par value of Baht 0.50 each to 2,571,535,907 shares at a par value of Baht 1.00 each.</w:t>
      </w:r>
    </w:p>
    <w:p w14:paraId="7583EAB4" w14:textId="77777777" w:rsidR="00AB6D32" w:rsidRPr="00645D2E" w:rsidRDefault="00AB6D32" w:rsidP="0009220C">
      <w:pPr>
        <w:spacing w:after="0" w:line="240" w:lineRule="auto"/>
        <w:ind w:left="360" w:hanging="360"/>
        <w:jc w:val="thaiDistribute"/>
        <w:rPr>
          <w:rFonts w:ascii="Arial" w:hAnsi="Arial" w:cs="Arial"/>
          <w:color w:val="000000" w:themeColor="text1"/>
          <w:sz w:val="20"/>
          <w:szCs w:val="20"/>
          <w:lang w:val="en-GB"/>
        </w:rPr>
      </w:pPr>
    </w:p>
    <w:p w14:paraId="7C615483" w14:textId="5CB1134C" w:rsidR="00226E3A" w:rsidRPr="00645D2E" w:rsidRDefault="007840AF" w:rsidP="0009220C">
      <w:pPr>
        <w:pStyle w:val="ListParagraph"/>
        <w:numPr>
          <w:ilvl w:val="0"/>
          <w:numId w:val="4"/>
        </w:numPr>
        <w:spacing w:after="0" w:line="240" w:lineRule="auto"/>
        <w:ind w:left="360"/>
        <w:jc w:val="thaiDistribute"/>
        <w:rPr>
          <w:rFonts w:ascii="Arial" w:hAnsi="Arial" w:cs="Arial"/>
          <w:color w:val="000000" w:themeColor="text1"/>
          <w:sz w:val="20"/>
          <w:szCs w:val="20"/>
          <w:lang w:val="en-GB"/>
        </w:rPr>
      </w:pPr>
      <w:r w:rsidRPr="00645D2E">
        <w:rPr>
          <w:rFonts w:ascii="Arial" w:hAnsi="Arial" w:cs="Arial"/>
          <w:color w:val="000000" w:themeColor="text1"/>
          <w:sz w:val="20"/>
          <w:szCs w:val="20"/>
          <w:lang w:val="en-GB"/>
        </w:rPr>
        <w:t>Approval of</w:t>
      </w:r>
      <w:r w:rsidR="00121678" w:rsidRPr="00645D2E">
        <w:rPr>
          <w:rFonts w:ascii="Arial" w:hAnsi="Arial" w:cs="Arial"/>
          <w:color w:val="000000" w:themeColor="text1"/>
          <w:sz w:val="20"/>
          <w:szCs w:val="20"/>
          <w:lang w:val="en-GB"/>
        </w:rPr>
        <w:t xml:space="preserve"> a reduction of </w:t>
      </w:r>
      <w:r w:rsidR="00443104" w:rsidRPr="00645D2E">
        <w:rPr>
          <w:rFonts w:ascii="Arial" w:hAnsi="Arial" w:cs="Arial"/>
          <w:color w:val="000000" w:themeColor="text1"/>
          <w:sz w:val="20"/>
          <w:szCs w:val="20"/>
          <w:lang w:val="en-GB"/>
        </w:rPr>
        <w:t>the company’s</w:t>
      </w:r>
      <w:r w:rsidR="00121678" w:rsidRPr="00645D2E">
        <w:rPr>
          <w:rFonts w:ascii="Arial" w:hAnsi="Arial" w:cs="Arial"/>
          <w:color w:val="000000" w:themeColor="text1"/>
          <w:sz w:val="20"/>
          <w:szCs w:val="20"/>
          <w:lang w:val="en-GB"/>
        </w:rPr>
        <w:t xml:space="preserve"> registered capital by Baht 1,285,767,954, from the original registered capital of Baht 2,571,535,907 to Baht 1,285,767,954, by changing the par value of </w:t>
      </w:r>
      <w:r w:rsidR="007635F1" w:rsidRPr="00645D2E">
        <w:rPr>
          <w:rFonts w:ascii="Arial" w:hAnsi="Arial" w:cs="Arial"/>
          <w:color w:val="000000" w:themeColor="text1"/>
          <w:sz w:val="20"/>
          <w:szCs w:val="20"/>
          <w:lang w:val="en-GB"/>
        </w:rPr>
        <w:t>the company’s</w:t>
      </w:r>
      <w:r w:rsidR="00121678" w:rsidRPr="00645D2E">
        <w:rPr>
          <w:rFonts w:ascii="Arial" w:hAnsi="Arial" w:cs="Arial"/>
          <w:color w:val="000000" w:themeColor="text1"/>
          <w:sz w:val="20"/>
          <w:szCs w:val="20"/>
          <w:lang w:val="en-GB"/>
        </w:rPr>
        <w:t xml:space="preserve"> ordinary shares from Baht 1.00 per share to Baht 0.50 per share. The capital reduction of </w:t>
      </w:r>
      <w:r w:rsidR="00121678" w:rsidRPr="00645D2E">
        <w:rPr>
          <w:rFonts w:ascii="Arial" w:hAnsi="Arial" w:cs="Arial"/>
          <w:color w:val="000000" w:themeColor="text1"/>
          <w:spacing w:val="-2"/>
          <w:sz w:val="20"/>
          <w:szCs w:val="20"/>
          <w:lang w:val="en-GB"/>
        </w:rPr>
        <w:t>Baht 1,285,767,954 resulted in a decrease in the share discount on ordinary shares of Baht 74,627,106</w:t>
      </w:r>
      <w:r w:rsidR="00121678" w:rsidRPr="00645D2E">
        <w:rPr>
          <w:rFonts w:ascii="Arial" w:hAnsi="Arial" w:cs="Arial"/>
          <w:color w:val="000000" w:themeColor="text1"/>
          <w:sz w:val="20"/>
          <w:szCs w:val="20"/>
          <w:lang w:val="en-GB"/>
        </w:rPr>
        <w:t xml:space="preserve"> and the recognition of a share premium from capital reduction amounting to Baht 1,211,140,848 in the statements of changes in equity.</w:t>
      </w:r>
    </w:p>
    <w:p w14:paraId="4CE4AF33" w14:textId="77777777" w:rsidR="00645D2E" w:rsidRPr="00645D2E" w:rsidRDefault="00645D2E" w:rsidP="00645D2E">
      <w:pPr>
        <w:rPr>
          <w:rFonts w:ascii="Arial" w:hAnsi="Arial" w:cs="Arial"/>
          <w:lang w:val="en-GB"/>
        </w:rPr>
      </w:pPr>
    </w:p>
    <w:p w14:paraId="4054C817" w14:textId="77777777" w:rsidR="00645D2E" w:rsidRPr="00645D2E" w:rsidRDefault="00645D2E" w:rsidP="00645D2E">
      <w:pPr>
        <w:rPr>
          <w:rFonts w:ascii="Arial" w:hAnsi="Arial" w:cs="Arial"/>
          <w:lang w:val="en-GB"/>
        </w:rPr>
      </w:pPr>
    </w:p>
    <w:p w14:paraId="2D7B3419" w14:textId="77777777" w:rsidR="00645D2E" w:rsidRPr="00645D2E" w:rsidRDefault="00645D2E" w:rsidP="00645D2E">
      <w:pPr>
        <w:rPr>
          <w:rFonts w:ascii="Arial" w:hAnsi="Arial" w:cs="Arial"/>
          <w:lang w:val="en-GB"/>
        </w:rPr>
      </w:pPr>
    </w:p>
    <w:p w14:paraId="5952702C" w14:textId="77777777" w:rsidR="00645D2E" w:rsidRPr="00645D2E" w:rsidRDefault="00645D2E" w:rsidP="00645D2E">
      <w:pPr>
        <w:rPr>
          <w:rFonts w:ascii="Arial" w:hAnsi="Arial" w:cs="Arial"/>
          <w:lang w:val="en-GB"/>
        </w:rPr>
      </w:pPr>
    </w:p>
    <w:p w14:paraId="615E397B" w14:textId="77777777" w:rsidR="00645D2E" w:rsidRPr="00645D2E" w:rsidRDefault="00645D2E" w:rsidP="00645D2E">
      <w:pPr>
        <w:rPr>
          <w:rFonts w:ascii="Arial" w:hAnsi="Arial" w:cs="Arial"/>
          <w:lang w:val="en-GB"/>
        </w:rPr>
      </w:pPr>
    </w:p>
    <w:p w14:paraId="24BC49AA" w14:textId="77777777" w:rsidR="00645D2E" w:rsidRPr="00645D2E" w:rsidRDefault="00645D2E" w:rsidP="00645D2E">
      <w:pPr>
        <w:rPr>
          <w:rFonts w:ascii="Arial" w:hAnsi="Arial" w:cs="Arial"/>
          <w:lang w:val="en-GB"/>
        </w:rPr>
      </w:pPr>
    </w:p>
    <w:p w14:paraId="74E367E1" w14:textId="53150B1D" w:rsidR="00645D2E" w:rsidRPr="00645D2E" w:rsidRDefault="00645D2E" w:rsidP="00645D2E">
      <w:pPr>
        <w:tabs>
          <w:tab w:val="left" w:pos="8529"/>
        </w:tabs>
        <w:rPr>
          <w:rFonts w:ascii="Arial" w:hAnsi="Arial" w:cs="Arial"/>
          <w:cs/>
          <w:lang w:val="en-GB"/>
        </w:rPr>
      </w:pPr>
      <w:r w:rsidRPr="00645D2E">
        <w:rPr>
          <w:rFonts w:ascii="Arial" w:hAnsi="Arial" w:cs="Arial"/>
          <w:lang w:val="en-GB"/>
        </w:rPr>
        <w:tab/>
      </w:r>
    </w:p>
    <w:sectPr w:rsidR="00645D2E" w:rsidRPr="00645D2E" w:rsidSect="00D44AF3">
      <w:headerReference w:type="default" r:id="rId11"/>
      <w:footerReference w:type="default" r:id="rId12"/>
      <w:pgSz w:w="11906" w:h="16838" w:code="9"/>
      <w:pgMar w:top="1440" w:right="720" w:bottom="720" w:left="1728" w:header="706" w:footer="706"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C0D7" w14:textId="77777777" w:rsidR="00E36B6D" w:rsidRDefault="00E36B6D" w:rsidP="005325F4">
      <w:pPr>
        <w:spacing w:after="0" w:line="240" w:lineRule="auto"/>
      </w:pPr>
      <w:r>
        <w:separator/>
      </w:r>
    </w:p>
  </w:endnote>
  <w:endnote w:type="continuationSeparator" w:id="0">
    <w:p w14:paraId="31845146" w14:textId="77777777" w:rsidR="00E36B6D" w:rsidRDefault="00E36B6D" w:rsidP="005325F4">
      <w:pPr>
        <w:spacing w:after="0" w:line="240" w:lineRule="auto"/>
      </w:pPr>
      <w:r>
        <w:continuationSeparator/>
      </w:r>
    </w:p>
  </w:endnote>
  <w:endnote w:type="continuationNotice" w:id="1">
    <w:p w14:paraId="67D64C20" w14:textId="77777777" w:rsidR="00E36B6D" w:rsidRDefault="00E36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AE" w14:textId="21AFFA83" w:rsidR="000B051E" w:rsidRPr="00B674F5" w:rsidRDefault="000B051E" w:rsidP="00645D2E">
    <w:pPr>
      <w:pStyle w:val="Footer"/>
      <w:pBdr>
        <w:top w:val="single" w:sz="8" w:space="1" w:color="auto"/>
      </w:pBdr>
      <w:spacing w:after="0" w:line="240" w:lineRule="auto"/>
      <w:jc w:val="right"/>
      <w:rPr>
        <w:rFonts w:ascii="Arial" w:hAnsi="Arial" w:cs="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12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4D75" w14:textId="77777777" w:rsidR="00E36B6D" w:rsidRDefault="00E36B6D" w:rsidP="005325F4">
      <w:pPr>
        <w:spacing w:after="0" w:line="240" w:lineRule="auto"/>
      </w:pPr>
      <w:r>
        <w:separator/>
      </w:r>
    </w:p>
  </w:footnote>
  <w:footnote w:type="continuationSeparator" w:id="0">
    <w:p w14:paraId="74D32A64" w14:textId="77777777" w:rsidR="00E36B6D" w:rsidRDefault="00E36B6D" w:rsidP="005325F4">
      <w:pPr>
        <w:spacing w:after="0" w:line="240" w:lineRule="auto"/>
      </w:pPr>
      <w:r>
        <w:continuationSeparator/>
      </w:r>
    </w:p>
  </w:footnote>
  <w:footnote w:type="continuationNotice" w:id="1">
    <w:p w14:paraId="0EDB6E9B" w14:textId="77777777" w:rsidR="00E36B6D" w:rsidRDefault="00E36B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CDA" w14:textId="3F9A49E5" w:rsidR="000B051E" w:rsidRPr="00D07362" w:rsidRDefault="004C4983" w:rsidP="00520B60">
    <w:pPr>
      <w:pStyle w:val="Header"/>
      <w:spacing w:after="0" w:line="240" w:lineRule="auto"/>
      <w:rPr>
        <w:rFonts w:ascii="Arial" w:hAnsi="Arial" w:cs="Arial"/>
        <w:b/>
        <w:bCs/>
        <w:sz w:val="20"/>
        <w:szCs w:val="20"/>
      </w:rPr>
    </w:pPr>
    <w:r w:rsidRPr="004C4983">
      <w:rPr>
        <w:rFonts w:ascii="Arial" w:hAnsi="Arial" w:cs="Arial"/>
        <w:b/>
        <w:bCs/>
        <w:sz w:val="20"/>
        <w:szCs w:val="20"/>
      </w:rPr>
      <w:t>All Energy &amp; Utilities Public Company Limited</w:t>
    </w:r>
  </w:p>
  <w:p w14:paraId="665DB98A" w14:textId="77777777" w:rsidR="000B051E" w:rsidRPr="00D07362" w:rsidRDefault="000B051E"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19C988D7" w14:textId="034B192A" w:rsidR="00D64AFA" w:rsidRPr="004C4983" w:rsidRDefault="00D64AFA" w:rsidP="00645D2E">
    <w:pPr>
      <w:pStyle w:val="Header"/>
      <w:pBdr>
        <w:bottom w:val="single" w:sz="8" w:space="1" w:color="auto"/>
      </w:pBdr>
      <w:tabs>
        <w:tab w:val="left" w:pos="4755"/>
      </w:tabs>
      <w:spacing w:after="0" w:line="240" w:lineRule="auto"/>
      <w:ind w:right="26"/>
      <w:rPr>
        <w:rFonts w:ascii="Arial" w:hAnsi="Arial" w:cs="Browallia New"/>
        <w:b/>
        <w:bCs/>
        <w:sz w:val="20"/>
        <w:szCs w:val="25"/>
      </w:rPr>
    </w:pPr>
    <w:r>
      <w:rPr>
        <w:rFonts w:ascii="Arial" w:hAnsi="Arial" w:cs="Arial"/>
        <w:b/>
        <w:bCs/>
        <w:sz w:val="20"/>
        <w:szCs w:val="20"/>
      </w:rPr>
      <w:t xml:space="preserve">For the </w:t>
    </w:r>
    <w:r>
      <w:rPr>
        <w:rFonts w:ascii="Arial" w:hAnsi="Arial" w:cs="Arial"/>
        <w:b/>
        <w:bCs/>
        <w:sz w:val="20"/>
        <w:szCs w:val="20"/>
        <w:lang w:val="en-GB"/>
      </w:rPr>
      <w:t>three-month</w:t>
    </w:r>
    <w:r w:rsidRPr="00D07362">
      <w:rPr>
        <w:rFonts w:ascii="Arial" w:hAnsi="Arial" w:cs="Arial"/>
        <w:b/>
        <w:bCs/>
        <w:sz w:val="20"/>
        <w:szCs w:val="20"/>
      </w:rPr>
      <w:t xml:space="preserve"> period ended </w:t>
    </w:r>
    <w:r>
      <w:rPr>
        <w:rFonts w:ascii="Arial" w:hAnsi="Arial" w:cs="Arial"/>
        <w:b/>
        <w:bCs/>
        <w:sz w:val="20"/>
        <w:szCs w:val="20"/>
        <w:lang w:val="en-GB"/>
      </w:rPr>
      <w:t>31 March</w:t>
    </w:r>
    <w:r w:rsidRPr="00D07362">
      <w:rPr>
        <w:rFonts w:ascii="Arial" w:hAnsi="Arial" w:cs="Angsana New"/>
        <w:b/>
        <w:bCs/>
        <w:sz w:val="20"/>
        <w:szCs w:val="20"/>
        <w:cs/>
      </w:rPr>
      <w:t xml:space="preserve"> </w:t>
    </w:r>
    <w:r>
      <w:rPr>
        <w:rFonts w:ascii="Arial" w:hAnsi="Arial" w:cs="Arial"/>
        <w:b/>
        <w:bCs/>
        <w:sz w:val="20"/>
        <w:szCs w:val="20"/>
        <w:lang w:val="en-GB"/>
      </w:rPr>
      <w:t>202</w:t>
    </w:r>
    <w:r>
      <w:rPr>
        <w:rFonts w:ascii="Arial" w:hAnsi="Arial" w:cs="Browallia New"/>
        <w:b/>
        <w:bCs/>
        <w:sz w:val="20"/>
        <w:szCs w:val="25"/>
        <w:lang w:val="en-GB"/>
      </w:rPr>
      <w:t>6</w:t>
    </w:r>
  </w:p>
  <w:p w14:paraId="0C2A64E1" w14:textId="77777777" w:rsidR="000B051E" w:rsidRPr="00D64AFA" w:rsidRDefault="000B051E" w:rsidP="00645D2E">
    <w:pPr>
      <w:pStyle w:val="Header"/>
      <w:spacing w:after="0" w:line="240" w:lineRule="auto"/>
      <w:ind w:right="26"/>
      <w:rPr>
        <w:rFonts w:ascii="Arial" w:hAnsi="Arial" w:cs="Arial"/>
        <w:color w:val="000000" w:themeColor="text1"/>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E277A8"/>
    <w:multiLevelType w:val="hybridMultilevel"/>
    <w:tmpl w:val="7B1EB0CE"/>
    <w:lvl w:ilvl="0" w:tplc="5E8CAA5A">
      <w:numFmt w:val="bullet"/>
      <w:lvlText w:val="-"/>
      <w:lvlJc w:val="left"/>
      <w:pPr>
        <w:ind w:left="1778"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0B254B4"/>
    <w:multiLevelType w:val="hybridMultilevel"/>
    <w:tmpl w:val="6FC2D1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DC082A"/>
    <w:multiLevelType w:val="hybridMultilevel"/>
    <w:tmpl w:val="E2767D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7488276">
    <w:abstractNumId w:val="0"/>
  </w:num>
  <w:num w:numId="2" w16cid:durableId="1085612973">
    <w:abstractNumId w:val="1"/>
  </w:num>
  <w:num w:numId="3" w16cid:durableId="850068679">
    <w:abstractNumId w:val="2"/>
  </w:num>
  <w:num w:numId="4" w16cid:durableId="1911424684">
    <w:abstractNumId w:val="3"/>
  </w:num>
  <w:num w:numId="5" w16cid:durableId="110915772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154E"/>
    <w:rsid w:val="00001F8B"/>
    <w:rsid w:val="00002240"/>
    <w:rsid w:val="00002DF6"/>
    <w:rsid w:val="00003807"/>
    <w:rsid w:val="00003C4B"/>
    <w:rsid w:val="00003EA4"/>
    <w:rsid w:val="00004BE2"/>
    <w:rsid w:val="00004C38"/>
    <w:rsid w:val="0000562D"/>
    <w:rsid w:val="00005BA3"/>
    <w:rsid w:val="0000602B"/>
    <w:rsid w:val="000061E2"/>
    <w:rsid w:val="00006C95"/>
    <w:rsid w:val="00007207"/>
    <w:rsid w:val="00007381"/>
    <w:rsid w:val="00010600"/>
    <w:rsid w:val="00010EB4"/>
    <w:rsid w:val="00011154"/>
    <w:rsid w:val="00011907"/>
    <w:rsid w:val="000119D6"/>
    <w:rsid w:val="00011DA0"/>
    <w:rsid w:val="00012AC5"/>
    <w:rsid w:val="00012FB2"/>
    <w:rsid w:val="00012FBD"/>
    <w:rsid w:val="000133E7"/>
    <w:rsid w:val="000138E7"/>
    <w:rsid w:val="00013ACB"/>
    <w:rsid w:val="00014621"/>
    <w:rsid w:val="0001497D"/>
    <w:rsid w:val="00014FD3"/>
    <w:rsid w:val="00015328"/>
    <w:rsid w:val="00015836"/>
    <w:rsid w:val="00015DA0"/>
    <w:rsid w:val="00015E2F"/>
    <w:rsid w:val="00015EC7"/>
    <w:rsid w:val="000163DA"/>
    <w:rsid w:val="000165C0"/>
    <w:rsid w:val="000168B9"/>
    <w:rsid w:val="000168F3"/>
    <w:rsid w:val="00016DAE"/>
    <w:rsid w:val="00017EF1"/>
    <w:rsid w:val="000203A7"/>
    <w:rsid w:val="00024691"/>
    <w:rsid w:val="00025812"/>
    <w:rsid w:val="0002696A"/>
    <w:rsid w:val="00026A8A"/>
    <w:rsid w:val="00026DE1"/>
    <w:rsid w:val="000271BC"/>
    <w:rsid w:val="00027BA0"/>
    <w:rsid w:val="00027E5A"/>
    <w:rsid w:val="00030F24"/>
    <w:rsid w:val="0003160B"/>
    <w:rsid w:val="00031B43"/>
    <w:rsid w:val="00032E21"/>
    <w:rsid w:val="00032F8A"/>
    <w:rsid w:val="000332B8"/>
    <w:rsid w:val="000337E8"/>
    <w:rsid w:val="0003502D"/>
    <w:rsid w:val="0003517F"/>
    <w:rsid w:val="000359AA"/>
    <w:rsid w:val="00035DD2"/>
    <w:rsid w:val="00035F92"/>
    <w:rsid w:val="0003603C"/>
    <w:rsid w:val="00036EA1"/>
    <w:rsid w:val="00036FA3"/>
    <w:rsid w:val="0003739E"/>
    <w:rsid w:val="0003747A"/>
    <w:rsid w:val="000377A4"/>
    <w:rsid w:val="00037BDA"/>
    <w:rsid w:val="00037E55"/>
    <w:rsid w:val="000403D0"/>
    <w:rsid w:val="00040BCC"/>
    <w:rsid w:val="0004104A"/>
    <w:rsid w:val="00041540"/>
    <w:rsid w:val="00041FD6"/>
    <w:rsid w:val="000431BE"/>
    <w:rsid w:val="00043764"/>
    <w:rsid w:val="000439B5"/>
    <w:rsid w:val="000441E9"/>
    <w:rsid w:val="000446FC"/>
    <w:rsid w:val="00045FFA"/>
    <w:rsid w:val="00046290"/>
    <w:rsid w:val="0004693F"/>
    <w:rsid w:val="00047244"/>
    <w:rsid w:val="000473D2"/>
    <w:rsid w:val="0004773A"/>
    <w:rsid w:val="00047DFC"/>
    <w:rsid w:val="00050A33"/>
    <w:rsid w:val="00050FA3"/>
    <w:rsid w:val="00051261"/>
    <w:rsid w:val="00051AC7"/>
    <w:rsid w:val="00051E5E"/>
    <w:rsid w:val="00053224"/>
    <w:rsid w:val="00053BA9"/>
    <w:rsid w:val="0005451E"/>
    <w:rsid w:val="0005581B"/>
    <w:rsid w:val="00055E9D"/>
    <w:rsid w:val="000561A5"/>
    <w:rsid w:val="00056769"/>
    <w:rsid w:val="00056C2D"/>
    <w:rsid w:val="000577F5"/>
    <w:rsid w:val="00057CE1"/>
    <w:rsid w:val="000603D8"/>
    <w:rsid w:val="00060830"/>
    <w:rsid w:val="000613E6"/>
    <w:rsid w:val="00061C88"/>
    <w:rsid w:val="00062074"/>
    <w:rsid w:val="00063179"/>
    <w:rsid w:val="000631E5"/>
    <w:rsid w:val="00063375"/>
    <w:rsid w:val="000633B5"/>
    <w:rsid w:val="000636E5"/>
    <w:rsid w:val="000637F0"/>
    <w:rsid w:val="0006437C"/>
    <w:rsid w:val="000645EE"/>
    <w:rsid w:val="00065E49"/>
    <w:rsid w:val="00066106"/>
    <w:rsid w:val="000663CE"/>
    <w:rsid w:val="00066545"/>
    <w:rsid w:val="000666F0"/>
    <w:rsid w:val="00066E01"/>
    <w:rsid w:val="00066EA0"/>
    <w:rsid w:val="0006746D"/>
    <w:rsid w:val="000675FA"/>
    <w:rsid w:val="000703AD"/>
    <w:rsid w:val="00070CD2"/>
    <w:rsid w:val="00070D65"/>
    <w:rsid w:val="00071904"/>
    <w:rsid w:val="00071F3C"/>
    <w:rsid w:val="0007200C"/>
    <w:rsid w:val="0007299B"/>
    <w:rsid w:val="00072E6A"/>
    <w:rsid w:val="00073150"/>
    <w:rsid w:val="00073912"/>
    <w:rsid w:val="00073B59"/>
    <w:rsid w:val="00074675"/>
    <w:rsid w:val="000746D6"/>
    <w:rsid w:val="000746E0"/>
    <w:rsid w:val="000748B1"/>
    <w:rsid w:val="00074F3A"/>
    <w:rsid w:val="000750E8"/>
    <w:rsid w:val="00076117"/>
    <w:rsid w:val="000762F4"/>
    <w:rsid w:val="00076849"/>
    <w:rsid w:val="00076BE1"/>
    <w:rsid w:val="00080987"/>
    <w:rsid w:val="00080FCD"/>
    <w:rsid w:val="00081161"/>
    <w:rsid w:val="00081740"/>
    <w:rsid w:val="00081BD5"/>
    <w:rsid w:val="00081BE4"/>
    <w:rsid w:val="000820D8"/>
    <w:rsid w:val="000822AB"/>
    <w:rsid w:val="0008279F"/>
    <w:rsid w:val="00083551"/>
    <w:rsid w:val="00084331"/>
    <w:rsid w:val="00084377"/>
    <w:rsid w:val="00084660"/>
    <w:rsid w:val="00084840"/>
    <w:rsid w:val="0008496E"/>
    <w:rsid w:val="0008573D"/>
    <w:rsid w:val="0008617E"/>
    <w:rsid w:val="00086D83"/>
    <w:rsid w:val="000871CC"/>
    <w:rsid w:val="0008727F"/>
    <w:rsid w:val="00087713"/>
    <w:rsid w:val="00087C40"/>
    <w:rsid w:val="00087F5A"/>
    <w:rsid w:val="00090888"/>
    <w:rsid w:val="00090B2F"/>
    <w:rsid w:val="000912DE"/>
    <w:rsid w:val="0009135C"/>
    <w:rsid w:val="00091734"/>
    <w:rsid w:val="0009220C"/>
    <w:rsid w:val="00092DD7"/>
    <w:rsid w:val="00092F3D"/>
    <w:rsid w:val="0009370E"/>
    <w:rsid w:val="00093C89"/>
    <w:rsid w:val="000942B2"/>
    <w:rsid w:val="00094864"/>
    <w:rsid w:val="00095C45"/>
    <w:rsid w:val="00095F64"/>
    <w:rsid w:val="00096D69"/>
    <w:rsid w:val="000972AF"/>
    <w:rsid w:val="00097F90"/>
    <w:rsid w:val="000A00ED"/>
    <w:rsid w:val="000A05F0"/>
    <w:rsid w:val="000A0F9C"/>
    <w:rsid w:val="000A23CE"/>
    <w:rsid w:val="000A2568"/>
    <w:rsid w:val="000A27DC"/>
    <w:rsid w:val="000A2BB4"/>
    <w:rsid w:val="000A377A"/>
    <w:rsid w:val="000A4D76"/>
    <w:rsid w:val="000A551B"/>
    <w:rsid w:val="000A55AC"/>
    <w:rsid w:val="000A5CFF"/>
    <w:rsid w:val="000A6241"/>
    <w:rsid w:val="000A65B4"/>
    <w:rsid w:val="000A7377"/>
    <w:rsid w:val="000B026B"/>
    <w:rsid w:val="000B051E"/>
    <w:rsid w:val="000B05D2"/>
    <w:rsid w:val="000B0A1B"/>
    <w:rsid w:val="000B0EEC"/>
    <w:rsid w:val="000B1AD2"/>
    <w:rsid w:val="000B1D7F"/>
    <w:rsid w:val="000B2418"/>
    <w:rsid w:val="000B24E0"/>
    <w:rsid w:val="000B2C54"/>
    <w:rsid w:val="000B32C7"/>
    <w:rsid w:val="000B3409"/>
    <w:rsid w:val="000B384A"/>
    <w:rsid w:val="000B42B6"/>
    <w:rsid w:val="000B46D5"/>
    <w:rsid w:val="000B58F5"/>
    <w:rsid w:val="000B65D0"/>
    <w:rsid w:val="000B6949"/>
    <w:rsid w:val="000B75AA"/>
    <w:rsid w:val="000B7EBC"/>
    <w:rsid w:val="000C042E"/>
    <w:rsid w:val="000C0649"/>
    <w:rsid w:val="000C1264"/>
    <w:rsid w:val="000C193B"/>
    <w:rsid w:val="000C2BBF"/>
    <w:rsid w:val="000C2E16"/>
    <w:rsid w:val="000C36C8"/>
    <w:rsid w:val="000C37A6"/>
    <w:rsid w:val="000C38AE"/>
    <w:rsid w:val="000C42E1"/>
    <w:rsid w:val="000C598A"/>
    <w:rsid w:val="000C5A64"/>
    <w:rsid w:val="000C5DB3"/>
    <w:rsid w:val="000C67C4"/>
    <w:rsid w:val="000C6883"/>
    <w:rsid w:val="000C6B42"/>
    <w:rsid w:val="000C705A"/>
    <w:rsid w:val="000C71F1"/>
    <w:rsid w:val="000C727A"/>
    <w:rsid w:val="000C7B6C"/>
    <w:rsid w:val="000D0E0B"/>
    <w:rsid w:val="000D280F"/>
    <w:rsid w:val="000D2A90"/>
    <w:rsid w:val="000D2D3D"/>
    <w:rsid w:val="000D3190"/>
    <w:rsid w:val="000D3E6D"/>
    <w:rsid w:val="000D4C97"/>
    <w:rsid w:val="000D4FD3"/>
    <w:rsid w:val="000D5268"/>
    <w:rsid w:val="000D5825"/>
    <w:rsid w:val="000D589D"/>
    <w:rsid w:val="000D5966"/>
    <w:rsid w:val="000D5B48"/>
    <w:rsid w:val="000D5BCC"/>
    <w:rsid w:val="000D66A8"/>
    <w:rsid w:val="000D69EC"/>
    <w:rsid w:val="000D6B8F"/>
    <w:rsid w:val="000D6DDB"/>
    <w:rsid w:val="000D790B"/>
    <w:rsid w:val="000D7A58"/>
    <w:rsid w:val="000D7B33"/>
    <w:rsid w:val="000D7DF1"/>
    <w:rsid w:val="000E002C"/>
    <w:rsid w:val="000E1512"/>
    <w:rsid w:val="000E1B8C"/>
    <w:rsid w:val="000E1BE6"/>
    <w:rsid w:val="000E26F4"/>
    <w:rsid w:val="000E2B05"/>
    <w:rsid w:val="000E2EF1"/>
    <w:rsid w:val="000E2FE4"/>
    <w:rsid w:val="000E3629"/>
    <w:rsid w:val="000E5818"/>
    <w:rsid w:val="000E5EE5"/>
    <w:rsid w:val="000E67FD"/>
    <w:rsid w:val="000E6A75"/>
    <w:rsid w:val="000E6E34"/>
    <w:rsid w:val="000E6E9B"/>
    <w:rsid w:val="000E7D9E"/>
    <w:rsid w:val="000E7E51"/>
    <w:rsid w:val="000F09C8"/>
    <w:rsid w:val="000F0EAE"/>
    <w:rsid w:val="000F1558"/>
    <w:rsid w:val="000F1779"/>
    <w:rsid w:val="000F3A18"/>
    <w:rsid w:val="000F3FFF"/>
    <w:rsid w:val="000F4C25"/>
    <w:rsid w:val="000F4EE3"/>
    <w:rsid w:val="000F5141"/>
    <w:rsid w:val="000F548A"/>
    <w:rsid w:val="000F5B19"/>
    <w:rsid w:val="000F702E"/>
    <w:rsid w:val="000F7629"/>
    <w:rsid w:val="000F77F3"/>
    <w:rsid w:val="000F7A9C"/>
    <w:rsid w:val="001006BE"/>
    <w:rsid w:val="00100891"/>
    <w:rsid w:val="001008CA"/>
    <w:rsid w:val="00100BE2"/>
    <w:rsid w:val="001013F4"/>
    <w:rsid w:val="00101434"/>
    <w:rsid w:val="00101ACF"/>
    <w:rsid w:val="00101B26"/>
    <w:rsid w:val="00102859"/>
    <w:rsid w:val="001029AE"/>
    <w:rsid w:val="00102D56"/>
    <w:rsid w:val="00102E56"/>
    <w:rsid w:val="00102E6F"/>
    <w:rsid w:val="00103ECA"/>
    <w:rsid w:val="0010458D"/>
    <w:rsid w:val="001047B1"/>
    <w:rsid w:val="00104EE6"/>
    <w:rsid w:val="00105091"/>
    <w:rsid w:val="00105F27"/>
    <w:rsid w:val="00107A1B"/>
    <w:rsid w:val="00110317"/>
    <w:rsid w:val="00110862"/>
    <w:rsid w:val="00111465"/>
    <w:rsid w:val="0011160F"/>
    <w:rsid w:val="001118E1"/>
    <w:rsid w:val="00112454"/>
    <w:rsid w:val="00112CAB"/>
    <w:rsid w:val="00112D7D"/>
    <w:rsid w:val="00112EAE"/>
    <w:rsid w:val="0011360B"/>
    <w:rsid w:val="00113646"/>
    <w:rsid w:val="0011385C"/>
    <w:rsid w:val="001139EA"/>
    <w:rsid w:val="00113BDE"/>
    <w:rsid w:val="00113CA0"/>
    <w:rsid w:val="00114C76"/>
    <w:rsid w:val="00114CD1"/>
    <w:rsid w:val="00114D07"/>
    <w:rsid w:val="00114E90"/>
    <w:rsid w:val="00116021"/>
    <w:rsid w:val="00116670"/>
    <w:rsid w:val="00116761"/>
    <w:rsid w:val="001167DA"/>
    <w:rsid w:val="001174C9"/>
    <w:rsid w:val="00117586"/>
    <w:rsid w:val="0012098C"/>
    <w:rsid w:val="00120BF6"/>
    <w:rsid w:val="00120C96"/>
    <w:rsid w:val="00120E2C"/>
    <w:rsid w:val="001210D9"/>
    <w:rsid w:val="00121678"/>
    <w:rsid w:val="0012178C"/>
    <w:rsid w:val="00122416"/>
    <w:rsid w:val="00122618"/>
    <w:rsid w:val="0012336B"/>
    <w:rsid w:val="00123E4A"/>
    <w:rsid w:val="00123EE8"/>
    <w:rsid w:val="00123FC6"/>
    <w:rsid w:val="00124936"/>
    <w:rsid w:val="00124B66"/>
    <w:rsid w:val="00125B1F"/>
    <w:rsid w:val="001261C2"/>
    <w:rsid w:val="00127012"/>
    <w:rsid w:val="001278B2"/>
    <w:rsid w:val="001322B4"/>
    <w:rsid w:val="001325CE"/>
    <w:rsid w:val="00132B1A"/>
    <w:rsid w:val="00132B97"/>
    <w:rsid w:val="00132E1B"/>
    <w:rsid w:val="00132FD3"/>
    <w:rsid w:val="001342AD"/>
    <w:rsid w:val="00134C6A"/>
    <w:rsid w:val="0013588F"/>
    <w:rsid w:val="00135B5C"/>
    <w:rsid w:val="0013627B"/>
    <w:rsid w:val="0013661D"/>
    <w:rsid w:val="00136FEB"/>
    <w:rsid w:val="00137792"/>
    <w:rsid w:val="001378C5"/>
    <w:rsid w:val="00137AE6"/>
    <w:rsid w:val="0014006A"/>
    <w:rsid w:val="001405D7"/>
    <w:rsid w:val="00140667"/>
    <w:rsid w:val="00140CFD"/>
    <w:rsid w:val="001419ED"/>
    <w:rsid w:val="00141DC4"/>
    <w:rsid w:val="0014341D"/>
    <w:rsid w:val="00143B98"/>
    <w:rsid w:val="001443EE"/>
    <w:rsid w:val="00144C9B"/>
    <w:rsid w:val="001459B4"/>
    <w:rsid w:val="00146BE4"/>
    <w:rsid w:val="001471F8"/>
    <w:rsid w:val="001509BE"/>
    <w:rsid w:val="00150AC5"/>
    <w:rsid w:val="00151467"/>
    <w:rsid w:val="001516D8"/>
    <w:rsid w:val="0015173A"/>
    <w:rsid w:val="00151D71"/>
    <w:rsid w:val="001532E2"/>
    <w:rsid w:val="0015330F"/>
    <w:rsid w:val="0015383C"/>
    <w:rsid w:val="00153BBE"/>
    <w:rsid w:val="00154316"/>
    <w:rsid w:val="001545B4"/>
    <w:rsid w:val="001547C8"/>
    <w:rsid w:val="00154FC7"/>
    <w:rsid w:val="00155893"/>
    <w:rsid w:val="00156511"/>
    <w:rsid w:val="001568E5"/>
    <w:rsid w:val="00156E82"/>
    <w:rsid w:val="001573BB"/>
    <w:rsid w:val="00161504"/>
    <w:rsid w:val="00161CCD"/>
    <w:rsid w:val="00161F92"/>
    <w:rsid w:val="001621E3"/>
    <w:rsid w:val="00162446"/>
    <w:rsid w:val="00162DD3"/>
    <w:rsid w:val="001637A0"/>
    <w:rsid w:val="001640C7"/>
    <w:rsid w:val="00164798"/>
    <w:rsid w:val="001647AD"/>
    <w:rsid w:val="0016499D"/>
    <w:rsid w:val="00164EF0"/>
    <w:rsid w:val="00165098"/>
    <w:rsid w:val="00165548"/>
    <w:rsid w:val="00165B87"/>
    <w:rsid w:val="00165EB9"/>
    <w:rsid w:val="00165EC4"/>
    <w:rsid w:val="00165EF9"/>
    <w:rsid w:val="001661C2"/>
    <w:rsid w:val="00166907"/>
    <w:rsid w:val="00167022"/>
    <w:rsid w:val="0016751A"/>
    <w:rsid w:val="0016769B"/>
    <w:rsid w:val="00167810"/>
    <w:rsid w:val="00167BF8"/>
    <w:rsid w:val="00170A71"/>
    <w:rsid w:val="00170C33"/>
    <w:rsid w:val="001712E7"/>
    <w:rsid w:val="001715E1"/>
    <w:rsid w:val="001716FE"/>
    <w:rsid w:val="00171F62"/>
    <w:rsid w:val="00171FCC"/>
    <w:rsid w:val="00173BEE"/>
    <w:rsid w:val="0017418A"/>
    <w:rsid w:val="00174339"/>
    <w:rsid w:val="00175485"/>
    <w:rsid w:val="00175C85"/>
    <w:rsid w:val="00175D3A"/>
    <w:rsid w:val="001765DC"/>
    <w:rsid w:val="00176921"/>
    <w:rsid w:val="0017706B"/>
    <w:rsid w:val="00180B5D"/>
    <w:rsid w:val="00180BBA"/>
    <w:rsid w:val="00180F54"/>
    <w:rsid w:val="00181939"/>
    <w:rsid w:val="001820A9"/>
    <w:rsid w:val="00182F4A"/>
    <w:rsid w:val="00183223"/>
    <w:rsid w:val="00184A29"/>
    <w:rsid w:val="0018528F"/>
    <w:rsid w:val="00185369"/>
    <w:rsid w:val="0018550D"/>
    <w:rsid w:val="001855CC"/>
    <w:rsid w:val="001858B4"/>
    <w:rsid w:val="00185998"/>
    <w:rsid w:val="00185B8F"/>
    <w:rsid w:val="00186440"/>
    <w:rsid w:val="00186DB3"/>
    <w:rsid w:val="00186DB6"/>
    <w:rsid w:val="00187147"/>
    <w:rsid w:val="001904E8"/>
    <w:rsid w:val="001909CE"/>
    <w:rsid w:val="00191230"/>
    <w:rsid w:val="00191B24"/>
    <w:rsid w:val="001925D2"/>
    <w:rsid w:val="00192D51"/>
    <w:rsid w:val="00192E6B"/>
    <w:rsid w:val="00192F86"/>
    <w:rsid w:val="00193556"/>
    <w:rsid w:val="00194D05"/>
    <w:rsid w:val="00195F6F"/>
    <w:rsid w:val="00196627"/>
    <w:rsid w:val="00196885"/>
    <w:rsid w:val="00197186"/>
    <w:rsid w:val="001A03FC"/>
    <w:rsid w:val="001A16A4"/>
    <w:rsid w:val="001A18C4"/>
    <w:rsid w:val="001A28B5"/>
    <w:rsid w:val="001A389B"/>
    <w:rsid w:val="001A3CF4"/>
    <w:rsid w:val="001A4C5A"/>
    <w:rsid w:val="001A4DF9"/>
    <w:rsid w:val="001A515F"/>
    <w:rsid w:val="001A54C4"/>
    <w:rsid w:val="001A5EC1"/>
    <w:rsid w:val="001A5FD2"/>
    <w:rsid w:val="001A62CF"/>
    <w:rsid w:val="001A65F9"/>
    <w:rsid w:val="001A6A82"/>
    <w:rsid w:val="001A72EC"/>
    <w:rsid w:val="001A768D"/>
    <w:rsid w:val="001A7C7C"/>
    <w:rsid w:val="001B04CC"/>
    <w:rsid w:val="001B07B9"/>
    <w:rsid w:val="001B1658"/>
    <w:rsid w:val="001B1AD6"/>
    <w:rsid w:val="001B20ED"/>
    <w:rsid w:val="001B3348"/>
    <w:rsid w:val="001B399C"/>
    <w:rsid w:val="001B45CA"/>
    <w:rsid w:val="001B4B3B"/>
    <w:rsid w:val="001B5437"/>
    <w:rsid w:val="001B58BF"/>
    <w:rsid w:val="001B5917"/>
    <w:rsid w:val="001B698E"/>
    <w:rsid w:val="001B6B34"/>
    <w:rsid w:val="001B76D4"/>
    <w:rsid w:val="001C0380"/>
    <w:rsid w:val="001C0DCE"/>
    <w:rsid w:val="001C1109"/>
    <w:rsid w:val="001C1710"/>
    <w:rsid w:val="001C1BBF"/>
    <w:rsid w:val="001C1C79"/>
    <w:rsid w:val="001C2297"/>
    <w:rsid w:val="001C266D"/>
    <w:rsid w:val="001C2800"/>
    <w:rsid w:val="001C2821"/>
    <w:rsid w:val="001C29CB"/>
    <w:rsid w:val="001C2B20"/>
    <w:rsid w:val="001C2B31"/>
    <w:rsid w:val="001C2F31"/>
    <w:rsid w:val="001C4B30"/>
    <w:rsid w:val="001C4B65"/>
    <w:rsid w:val="001C4CE3"/>
    <w:rsid w:val="001C4F3E"/>
    <w:rsid w:val="001C5C85"/>
    <w:rsid w:val="001C652B"/>
    <w:rsid w:val="001C6783"/>
    <w:rsid w:val="001D03A5"/>
    <w:rsid w:val="001D03AD"/>
    <w:rsid w:val="001D0D0D"/>
    <w:rsid w:val="001D10C2"/>
    <w:rsid w:val="001D136C"/>
    <w:rsid w:val="001D15C2"/>
    <w:rsid w:val="001D19B9"/>
    <w:rsid w:val="001D1AA4"/>
    <w:rsid w:val="001D1CB5"/>
    <w:rsid w:val="001D2E1A"/>
    <w:rsid w:val="001D3632"/>
    <w:rsid w:val="001D41EB"/>
    <w:rsid w:val="001D44FF"/>
    <w:rsid w:val="001D4F5B"/>
    <w:rsid w:val="001D56BB"/>
    <w:rsid w:val="001D5B16"/>
    <w:rsid w:val="001D5B94"/>
    <w:rsid w:val="001D5EEE"/>
    <w:rsid w:val="001D752A"/>
    <w:rsid w:val="001E1693"/>
    <w:rsid w:val="001E1895"/>
    <w:rsid w:val="001E1EA9"/>
    <w:rsid w:val="001E2753"/>
    <w:rsid w:val="001E2754"/>
    <w:rsid w:val="001E2EA6"/>
    <w:rsid w:val="001E3CF8"/>
    <w:rsid w:val="001E3F9E"/>
    <w:rsid w:val="001E413C"/>
    <w:rsid w:val="001E41BF"/>
    <w:rsid w:val="001E4238"/>
    <w:rsid w:val="001E463B"/>
    <w:rsid w:val="001E465E"/>
    <w:rsid w:val="001E4942"/>
    <w:rsid w:val="001E5250"/>
    <w:rsid w:val="001E5BEC"/>
    <w:rsid w:val="001E6565"/>
    <w:rsid w:val="001E738A"/>
    <w:rsid w:val="001F0474"/>
    <w:rsid w:val="001F05FE"/>
    <w:rsid w:val="001F06D6"/>
    <w:rsid w:val="001F0D5C"/>
    <w:rsid w:val="001F13D5"/>
    <w:rsid w:val="001F14AE"/>
    <w:rsid w:val="001F1841"/>
    <w:rsid w:val="001F1864"/>
    <w:rsid w:val="001F1E3D"/>
    <w:rsid w:val="001F2400"/>
    <w:rsid w:val="001F4043"/>
    <w:rsid w:val="001F4215"/>
    <w:rsid w:val="001F4C33"/>
    <w:rsid w:val="001F50C9"/>
    <w:rsid w:val="001F51FF"/>
    <w:rsid w:val="001F56D9"/>
    <w:rsid w:val="001F5E9A"/>
    <w:rsid w:val="001F7248"/>
    <w:rsid w:val="001F73B5"/>
    <w:rsid w:val="0020022F"/>
    <w:rsid w:val="0020136B"/>
    <w:rsid w:val="002018E7"/>
    <w:rsid w:val="00201A30"/>
    <w:rsid w:val="00202FFA"/>
    <w:rsid w:val="002034E2"/>
    <w:rsid w:val="002040B4"/>
    <w:rsid w:val="002045CA"/>
    <w:rsid w:val="002046F3"/>
    <w:rsid w:val="00204BB1"/>
    <w:rsid w:val="00204D24"/>
    <w:rsid w:val="002063A0"/>
    <w:rsid w:val="00210868"/>
    <w:rsid w:val="00210BE5"/>
    <w:rsid w:val="0021134C"/>
    <w:rsid w:val="00211482"/>
    <w:rsid w:val="00211784"/>
    <w:rsid w:val="00211C7E"/>
    <w:rsid w:val="00211E3B"/>
    <w:rsid w:val="00212093"/>
    <w:rsid w:val="00213303"/>
    <w:rsid w:val="002136D1"/>
    <w:rsid w:val="002137A8"/>
    <w:rsid w:val="00214591"/>
    <w:rsid w:val="00214BA2"/>
    <w:rsid w:val="002150F1"/>
    <w:rsid w:val="00215714"/>
    <w:rsid w:val="00215833"/>
    <w:rsid w:val="00215BF1"/>
    <w:rsid w:val="00215F9B"/>
    <w:rsid w:val="0021605A"/>
    <w:rsid w:val="002165A2"/>
    <w:rsid w:val="00216622"/>
    <w:rsid w:val="0021772F"/>
    <w:rsid w:val="00217FAD"/>
    <w:rsid w:val="002204B8"/>
    <w:rsid w:val="0022114E"/>
    <w:rsid w:val="002212FF"/>
    <w:rsid w:val="0022132F"/>
    <w:rsid w:val="00221336"/>
    <w:rsid w:val="00221615"/>
    <w:rsid w:val="002217FF"/>
    <w:rsid w:val="00222F01"/>
    <w:rsid w:val="00222F05"/>
    <w:rsid w:val="00223008"/>
    <w:rsid w:val="00223E3A"/>
    <w:rsid w:val="00223F27"/>
    <w:rsid w:val="00224873"/>
    <w:rsid w:val="00225278"/>
    <w:rsid w:val="00225A58"/>
    <w:rsid w:val="00225B9C"/>
    <w:rsid w:val="00226219"/>
    <w:rsid w:val="00226292"/>
    <w:rsid w:val="002263F6"/>
    <w:rsid w:val="0022652B"/>
    <w:rsid w:val="00226DC7"/>
    <w:rsid w:val="00226E3A"/>
    <w:rsid w:val="00227742"/>
    <w:rsid w:val="00227B63"/>
    <w:rsid w:val="002302C0"/>
    <w:rsid w:val="002302CC"/>
    <w:rsid w:val="00230DD0"/>
    <w:rsid w:val="00230F48"/>
    <w:rsid w:val="002310E7"/>
    <w:rsid w:val="00232030"/>
    <w:rsid w:val="00232104"/>
    <w:rsid w:val="00232C7E"/>
    <w:rsid w:val="00232D3F"/>
    <w:rsid w:val="00232F69"/>
    <w:rsid w:val="00233D49"/>
    <w:rsid w:val="00234931"/>
    <w:rsid w:val="00234EDC"/>
    <w:rsid w:val="0023537D"/>
    <w:rsid w:val="00236435"/>
    <w:rsid w:val="002369BF"/>
    <w:rsid w:val="00236AA1"/>
    <w:rsid w:val="00236C6D"/>
    <w:rsid w:val="00237B38"/>
    <w:rsid w:val="002401FE"/>
    <w:rsid w:val="0024074A"/>
    <w:rsid w:val="002409BC"/>
    <w:rsid w:val="002419C0"/>
    <w:rsid w:val="00241D3D"/>
    <w:rsid w:val="002429FE"/>
    <w:rsid w:val="00243435"/>
    <w:rsid w:val="00244FA7"/>
    <w:rsid w:val="002456B2"/>
    <w:rsid w:val="00245A8B"/>
    <w:rsid w:val="00245E73"/>
    <w:rsid w:val="00246B39"/>
    <w:rsid w:val="00246B60"/>
    <w:rsid w:val="00246D92"/>
    <w:rsid w:val="00247152"/>
    <w:rsid w:val="00250CCD"/>
    <w:rsid w:val="00251419"/>
    <w:rsid w:val="00251712"/>
    <w:rsid w:val="002519E7"/>
    <w:rsid w:val="00251D80"/>
    <w:rsid w:val="002535CE"/>
    <w:rsid w:val="00253E97"/>
    <w:rsid w:val="00254281"/>
    <w:rsid w:val="00254E52"/>
    <w:rsid w:val="002553D0"/>
    <w:rsid w:val="002567D6"/>
    <w:rsid w:val="00256F16"/>
    <w:rsid w:val="00256F1B"/>
    <w:rsid w:val="0025704D"/>
    <w:rsid w:val="0025756C"/>
    <w:rsid w:val="00260A33"/>
    <w:rsid w:val="00260D25"/>
    <w:rsid w:val="0026161B"/>
    <w:rsid w:val="00262FD6"/>
    <w:rsid w:val="0026324E"/>
    <w:rsid w:val="00263270"/>
    <w:rsid w:val="0026345C"/>
    <w:rsid w:val="00263550"/>
    <w:rsid w:val="00263C2F"/>
    <w:rsid w:val="00263C30"/>
    <w:rsid w:val="00263D42"/>
    <w:rsid w:val="00263D66"/>
    <w:rsid w:val="00263FB8"/>
    <w:rsid w:val="00264050"/>
    <w:rsid w:val="002645FE"/>
    <w:rsid w:val="00265874"/>
    <w:rsid w:val="00266007"/>
    <w:rsid w:val="002668F2"/>
    <w:rsid w:val="00266F14"/>
    <w:rsid w:val="002673D5"/>
    <w:rsid w:val="002674BC"/>
    <w:rsid w:val="0026795E"/>
    <w:rsid w:val="00267A72"/>
    <w:rsid w:val="002707EC"/>
    <w:rsid w:val="00270D7B"/>
    <w:rsid w:val="0027131C"/>
    <w:rsid w:val="002718A8"/>
    <w:rsid w:val="00271B19"/>
    <w:rsid w:val="00271D01"/>
    <w:rsid w:val="0027205D"/>
    <w:rsid w:val="002726D8"/>
    <w:rsid w:val="00272DC8"/>
    <w:rsid w:val="00273813"/>
    <w:rsid w:val="00273B40"/>
    <w:rsid w:val="00273BA0"/>
    <w:rsid w:val="0027416C"/>
    <w:rsid w:val="002747AB"/>
    <w:rsid w:val="00274AB9"/>
    <w:rsid w:val="002750B7"/>
    <w:rsid w:val="00275916"/>
    <w:rsid w:val="00275A16"/>
    <w:rsid w:val="00275E56"/>
    <w:rsid w:val="002762C5"/>
    <w:rsid w:val="00276AE7"/>
    <w:rsid w:val="0027702A"/>
    <w:rsid w:val="00277160"/>
    <w:rsid w:val="00277335"/>
    <w:rsid w:val="00277820"/>
    <w:rsid w:val="00277B5D"/>
    <w:rsid w:val="00280011"/>
    <w:rsid w:val="002807E8"/>
    <w:rsid w:val="00280DC2"/>
    <w:rsid w:val="00282281"/>
    <w:rsid w:val="00282BFC"/>
    <w:rsid w:val="00283091"/>
    <w:rsid w:val="00283772"/>
    <w:rsid w:val="00283F93"/>
    <w:rsid w:val="00284177"/>
    <w:rsid w:val="00284A1B"/>
    <w:rsid w:val="00284B9F"/>
    <w:rsid w:val="00285245"/>
    <w:rsid w:val="00285671"/>
    <w:rsid w:val="00286557"/>
    <w:rsid w:val="00286D16"/>
    <w:rsid w:val="00287ADE"/>
    <w:rsid w:val="00290915"/>
    <w:rsid w:val="0029098D"/>
    <w:rsid w:val="00290C4E"/>
    <w:rsid w:val="00290D4E"/>
    <w:rsid w:val="00290E09"/>
    <w:rsid w:val="00291C3C"/>
    <w:rsid w:val="00291EE3"/>
    <w:rsid w:val="00292D13"/>
    <w:rsid w:val="0029346A"/>
    <w:rsid w:val="00293480"/>
    <w:rsid w:val="00293A23"/>
    <w:rsid w:val="00295421"/>
    <w:rsid w:val="00295878"/>
    <w:rsid w:val="00295BE8"/>
    <w:rsid w:val="0029637A"/>
    <w:rsid w:val="002969FC"/>
    <w:rsid w:val="00297116"/>
    <w:rsid w:val="00297B0C"/>
    <w:rsid w:val="00297D62"/>
    <w:rsid w:val="002A09D0"/>
    <w:rsid w:val="002A1BF2"/>
    <w:rsid w:val="002A1D9F"/>
    <w:rsid w:val="002A2E18"/>
    <w:rsid w:val="002A302A"/>
    <w:rsid w:val="002A32AC"/>
    <w:rsid w:val="002A3377"/>
    <w:rsid w:val="002A3B87"/>
    <w:rsid w:val="002A4509"/>
    <w:rsid w:val="002A5715"/>
    <w:rsid w:val="002A5A1D"/>
    <w:rsid w:val="002A7598"/>
    <w:rsid w:val="002A7899"/>
    <w:rsid w:val="002A7FFB"/>
    <w:rsid w:val="002B018C"/>
    <w:rsid w:val="002B0356"/>
    <w:rsid w:val="002B0EC9"/>
    <w:rsid w:val="002B1923"/>
    <w:rsid w:val="002B19C6"/>
    <w:rsid w:val="002B2637"/>
    <w:rsid w:val="002B3043"/>
    <w:rsid w:val="002B33C1"/>
    <w:rsid w:val="002B3939"/>
    <w:rsid w:val="002B3B14"/>
    <w:rsid w:val="002B419E"/>
    <w:rsid w:val="002B434C"/>
    <w:rsid w:val="002B473A"/>
    <w:rsid w:val="002B4826"/>
    <w:rsid w:val="002B4DAC"/>
    <w:rsid w:val="002B5565"/>
    <w:rsid w:val="002B577D"/>
    <w:rsid w:val="002B5957"/>
    <w:rsid w:val="002B5B1A"/>
    <w:rsid w:val="002B62EF"/>
    <w:rsid w:val="002B642E"/>
    <w:rsid w:val="002B6F46"/>
    <w:rsid w:val="002B7092"/>
    <w:rsid w:val="002B71D2"/>
    <w:rsid w:val="002B71DA"/>
    <w:rsid w:val="002B7A93"/>
    <w:rsid w:val="002C003A"/>
    <w:rsid w:val="002C04CA"/>
    <w:rsid w:val="002C1469"/>
    <w:rsid w:val="002C19F2"/>
    <w:rsid w:val="002C1DDB"/>
    <w:rsid w:val="002C2111"/>
    <w:rsid w:val="002C22CF"/>
    <w:rsid w:val="002C2863"/>
    <w:rsid w:val="002C29E7"/>
    <w:rsid w:val="002C2D2E"/>
    <w:rsid w:val="002C2DD2"/>
    <w:rsid w:val="002C316B"/>
    <w:rsid w:val="002C3543"/>
    <w:rsid w:val="002C42B5"/>
    <w:rsid w:val="002C4E9E"/>
    <w:rsid w:val="002C50AD"/>
    <w:rsid w:val="002C639D"/>
    <w:rsid w:val="002C6562"/>
    <w:rsid w:val="002C6737"/>
    <w:rsid w:val="002C68ED"/>
    <w:rsid w:val="002C72EA"/>
    <w:rsid w:val="002C7C00"/>
    <w:rsid w:val="002D09CE"/>
    <w:rsid w:val="002D2807"/>
    <w:rsid w:val="002D2E65"/>
    <w:rsid w:val="002D3AEC"/>
    <w:rsid w:val="002D3FD7"/>
    <w:rsid w:val="002D412A"/>
    <w:rsid w:val="002D46AB"/>
    <w:rsid w:val="002D4D76"/>
    <w:rsid w:val="002D4F73"/>
    <w:rsid w:val="002D5022"/>
    <w:rsid w:val="002D5B4A"/>
    <w:rsid w:val="002D5B6A"/>
    <w:rsid w:val="002D5FAB"/>
    <w:rsid w:val="002D633E"/>
    <w:rsid w:val="002D68AA"/>
    <w:rsid w:val="002D6F2C"/>
    <w:rsid w:val="002D7032"/>
    <w:rsid w:val="002D760F"/>
    <w:rsid w:val="002D7EA0"/>
    <w:rsid w:val="002D7EFC"/>
    <w:rsid w:val="002E0C5A"/>
    <w:rsid w:val="002E0D79"/>
    <w:rsid w:val="002E0F7D"/>
    <w:rsid w:val="002E10B7"/>
    <w:rsid w:val="002E2DEF"/>
    <w:rsid w:val="002E32B4"/>
    <w:rsid w:val="002E358B"/>
    <w:rsid w:val="002E3724"/>
    <w:rsid w:val="002E3E5E"/>
    <w:rsid w:val="002E41CE"/>
    <w:rsid w:val="002E43C1"/>
    <w:rsid w:val="002E48A1"/>
    <w:rsid w:val="002E5472"/>
    <w:rsid w:val="002E5660"/>
    <w:rsid w:val="002E573F"/>
    <w:rsid w:val="002E58A8"/>
    <w:rsid w:val="002E5946"/>
    <w:rsid w:val="002E5EEB"/>
    <w:rsid w:val="002E619B"/>
    <w:rsid w:val="002E668C"/>
    <w:rsid w:val="002E677E"/>
    <w:rsid w:val="002E6CA8"/>
    <w:rsid w:val="002E6F8A"/>
    <w:rsid w:val="002F03FE"/>
    <w:rsid w:val="002F1367"/>
    <w:rsid w:val="002F1ACE"/>
    <w:rsid w:val="002F3357"/>
    <w:rsid w:val="002F3A6D"/>
    <w:rsid w:val="002F3D63"/>
    <w:rsid w:val="002F45F2"/>
    <w:rsid w:val="002F4B1A"/>
    <w:rsid w:val="002F4CCE"/>
    <w:rsid w:val="002F4E14"/>
    <w:rsid w:val="002F4E66"/>
    <w:rsid w:val="002F596E"/>
    <w:rsid w:val="002F617D"/>
    <w:rsid w:val="002F6FBC"/>
    <w:rsid w:val="002F7170"/>
    <w:rsid w:val="002F7A3C"/>
    <w:rsid w:val="003004A2"/>
    <w:rsid w:val="00300789"/>
    <w:rsid w:val="00301386"/>
    <w:rsid w:val="0030152D"/>
    <w:rsid w:val="00301696"/>
    <w:rsid w:val="00301A76"/>
    <w:rsid w:val="00301AD5"/>
    <w:rsid w:val="00301C8A"/>
    <w:rsid w:val="00301C8D"/>
    <w:rsid w:val="00302676"/>
    <w:rsid w:val="00302777"/>
    <w:rsid w:val="00302D73"/>
    <w:rsid w:val="00302D82"/>
    <w:rsid w:val="0030345A"/>
    <w:rsid w:val="003036F6"/>
    <w:rsid w:val="00303975"/>
    <w:rsid w:val="00303EBD"/>
    <w:rsid w:val="00304443"/>
    <w:rsid w:val="00304560"/>
    <w:rsid w:val="003050D8"/>
    <w:rsid w:val="003053D0"/>
    <w:rsid w:val="00305441"/>
    <w:rsid w:val="003054D0"/>
    <w:rsid w:val="00305654"/>
    <w:rsid w:val="00305AFA"/>
    <w:rsid w:val="00305CB2"/>
    <w:rsid w:val="00305F7E"/>
    <w:rsid w:val="00306BFB"/>
    <w:rsid w:val="00306CEE"/>
    <w:rsid w:val="0031084C"/>
    <w:rsid w:val="00310A8C"/>
    <w:rsid w:val="003112E6"/>
    <w:rsid w:val="00311E47"/>
    <w:rsid w:val="00311EA5"/>
    <w:rsid w:val="00311F0A"/>
    <w:rsid w:val="00312001"/>
    <w:rsid w:val="00312E06"/>
    <w:rsid w:val="003132E2"/>
    <w:rsid w:val="00313965"/>
    <w:rsid w:val="00313C4D"/>
    <w:rsid w:val="00313DC8"/>
    <w:rsid w:val="00314367"/>
    <w:rsid w:val="003143F5"/>
    <w:rsid w:val="003149A7"/>
    <w:rsid w:val="003156D5"/>
    <w:rsid w:val="00315990"/>
    <w:rsid w:val="003159FD"/>
    <w:rsid w:val="00315B3A"/>
    <w:rsid w:val="00316374"/>
    <w:rsid w:val="003174CD"/>
    <w:rsid w:val="00317751"/>
    <w:rsid w:val="00320049"/>
    <w:rsid w:val="003211AC"/>
    <w:rsid w:val="00321A9D"/>
    <w:rsid w:val="00321BFD"/>
    <w:rsid w:val="00321F7C"/>
    <w:rsid w:val="003220C9"/>
    <w:rsid w:val="00322216"/>
    <w:rsid w:val="003222BD"/>
    <w:rsid w:val="003223C6"/>
    <w:rsid w:val="00322EB0"/>
    <w:rsid w:val="00324112"/>
    <w:rsid w:val="00325F4D"/>
    <w:rsid w:val="00326766"/>
    <w:rsid w:val="00326964"/>
    <w:rsid w:val="00327448"/>
    <w:rsid w:val="00327565"/>
    <w:rsid w:val="00327643"/>
    <w:rsid w:val="00327B78"/>
    <w:rsid w:val="00327F13"/>
    <w:rsid w:val="0033085D"/>
    <w:rsid w:val="00331AA2"/>
    <w:rsid w:val="003323DC"/>
    <w:rsid w:val="00332FE0"/>
    <w:rsid w:val="00333346"/>
    <w:rsid w:val="00333877"/>
    <w:rsid w:val="00333F4A"/>
    <w:rsid w:val="0033448D"/>
    <w:rsid w:val="003347FE"/>
    <w:rsid w:val="00334ADF"/>
    <w:rsid w:val="0033586E"/>
    <w:rsid w:val="00335E26"/>
    <w:rsid w:val="003361CA"/>
    <w:rsid w:val="00336BD1"/>
    <w:rsid w:val="00336D8E"/>
    <w:rsid w:val="003374E1"/>
    <w:rsid w:val="003379D5"/>
    <w:rsid w:val="00340B89"/>
    <w:rsid w:val="00341168"/>
    <w:rsid w:val="00341781"/>
    <w:rsid w:val="00341D84"/>
    <w:rsid w:val="00342393"/>
    <w:rsid w:val="00343CE7"/>
    <w:rsid w:val="003441CA"/>
    <w:rsid w:val="003441CD"/>
    <w:rsid w:val="00344DAD"/>
    <w:rsid w:val="003453AA"/>
    <w:rsid w:val="003455AD"/>
    <w:rsid w:val="00346B15"/>
    <w:rsid w:val="00347602"/>
    <w:rsid w:val="0034765D"/>
    <w:rsid w:val="00347A77"/>
    <w:rsid w:val="00347B21"/>
    <w:rsid w:val="003511C7"/>
    <w:rsid w:val="00351395"/>
    <w:rsid w:val="00351B9A"/>
    <w:rsid w:val="00352B34"/>
    <w:rsid w:val="00353E5A"/>
    <w:rsid w:val="00354F6B"/>
    <w:rsid w:val="00355741"/>
    <w:rsid w:val="00355A2B"/>
    <w:rsid w:val="00355B05"/>
    <w:rsid w:val="00357103"/>
    <w:rsid w:val="00357312"/>
    <w:rsid w:val="003610BC"/>
    <w:rsid w:val="00361257"/>
    <w:rsid w:val="003613EA"/>
    <w:rsid w:val="003614D3"/>
    <w:rsid w:val="0036220B"/>
    <w:rsid w:val="0036255E"/>
    <w:rsid w:val="00362804"/>
    <w:rsid w:val="00362966"/>
    <w:rsid w:val="003633EA"/>
    <w:rsid w:val="003633FD"/>
    <w:rsid w:val="00363400"/>
    <w:rsid w:val="003635C5"/>
    <w:rsid w:val="00363A0A"/>
    <w:rsid w:val="00363AE1"/>
    <w:rsid w:val="00363EBB"/>
    <w:rsid w:val="00364C73"/>
    <w:rsid w:val="00364CB8"/>
    <w:rsid w:val="003654A8"/>
    <w:rsid w:val="00365916"/>
    <w:rsid w:val="00365957"/>
    <w:rsid w:val="00365F7B"/>
    <w:rsid w:val="0036677D"/>
    <w:rsid w:val="00366CBD"/>
    <w:rsid w:val="003672DF"/>
    <w:rsid w:val="00370CC8"/>
    <w:rsid w:val="0037177A"/>
    <w:rsid w:val="003719A0"/>
    <w:rsid w:val="00372EB5"/>
    <w:rsid w:val="00373597"/>
    <w:rsid w:val="00374A0F"/>
    <w:rsid w:val="00374E90"/>
    <w:rsid w:val="003753AD"/>
    <w:rsid w:val="00375A4C"/>
    <w:rsid w:val="00376069"/>
    <w:rsid w:val="003764AF"/>
    <w:rsid w:val="0037695B"/>
    <w:rsid w:val="00380145"/>
    <w:rsid w:val="0038034F"/>
    <w:rsid w:val="00380A3D"/>
    <w:rsid w:val="00381006"/>
    <w:rsid w:val="00381DC7"/>
    <w:rsid w:val="00382E53"/>
    <w:rsid w:val="00382F81"/>
    <w:rsid w:val="003835FC"/>
    <w:rsid w:val="00383663"/>
    <w:rsid w:val="00383AB7"/>
    <w:rsid w:val="0038400C"/>
    <w:rsid w:val="00385E77"/>
    <w:rsid w:val="00386019"/>
    <w:rsid w:val="003863A1"/>
    <w:rsid w:val="00386AEB"/>
    <w:rsid w:val="00387E0B"/>
    <w:rsid w:val="00387FE5"/>
    <w:rsid w:val="0039039F"/>
    <w:rsid w:val="00390B1A"/>
    <w:rsid w:val="00390DD2"/>
    <w:rsid w:val="0039156D"/>
    <w:rsid w:val="00391900"/>
    <w:rsid w:val="00393523"/>
    <w:rsid w:val="0039397D"/>
    <w:rsid w:val="00394129"/>
    <w:rsid w:val="00394992"/>
    <w:rsid w:val="00394C55"/>
    <w:rsid w:val="00394EE4"/>
    <w:rsid w:val="003954DA"/>
    <w:rsid w:val="0039680B"/>
    <w:rsid w:val="0039713D"/>
    <w:rsid w:val="00397165"/>
    <w:rsid w:val="003A00AF"/>
    <w:rsid w:val="003A0593"/>
    <w:rsid w:val="003A1491"/>
    <w:rsid w:val="003A1FB3"/>
    <w:rsid w:val="003A2160"/>
    <w:rsid w:val="003A217F"/>
    <w:rsid w:val="003A234E"/>
    <w:rsid w:val="003A28F3"/>
    <w:rsid w:val="003A3E7E"/>
    <w:rsid w:val="003A3F45"/>
    <w:rsid w:val="003A413F"/>
    <w:rsid w:val="003A42F1"/>
    <w:rsid w:val="003A4641"/>
    <w:rsid w:val="003A46F2"/>
    <w:rsid w:val="003A4735"/>
    <w:rsid w:val="003A485E"/>
    <w:rsid w:val="003A558D"/>
    <w:rsid w:val="003A6BFD"/>
    <w:rsid w:val="003A6DCF"/>
    <w:rsid w:val="003A6F4B"/>
    <w:rsid w:val="003A6F88"/>
    <w:rsid w:val="003A781F"/>
    <w:rsid w:val="003A7A8C"/>
    <w:rsid w:val="003B079A"/>
    <w:rsid w:val="003B0C55"/>
    <w:rsid w:val="003B0DA8"/>
    <w:rsid w:val="003B0E8A"/>
    <w:rsid w:val="003B214D"/>
    <w:rsid w:val="003B3507"/>
    <w:rsid w:val="003B38A8"/>
    <w:rsid w:val="003B42CC"/>
    <w:rsid w:val="003B4C4C"/>
    <w:rsid w:val="003B4EE7"/>
    <w:rsid w:val="003B5495"/>
    <w:rsid w:val="003B5645"/>
    <w:rsid w:val="003B58EF"/>
    <w:rsid w:val="003B5AC4"/>
    <w:rsid w:val="003B652F"/>
    <w:rsid w:val="003B6568"/>
    <w:rsid w:val="003B6DDE"/>
    <w:rsid w:val="003B726F"/>
    <w:rsid w:val="003B73EE"/>
    <w:rsid w:val="003C0814"/>
    <w:rsid w:val="003C0AA9"/>
    <w:rsid w:val="003C0D05"/>
    <w:rsid w:val="003C1746"/>
    <w:rsid w:val="003C17BE"/>
    <w:rsid w:val="003C18D6"/>
    <w:rsid w:val="003C3442"/>
    <w:rsid w:val="003C358B"/>
    <w:rsid w:val="003C374D"/>
    <w:rsid w:val="003C38F7"/>
    <w:rsid w:val="003C39F0"/>
    <w:rsid w:val="003C41A4"/>
    <w:rsid w:val="003C43F4"/>
    <w:rsid w:val="003C4A5B"/>
    <w:rsid w:val="003C4C61"/>
    <w:rsid w:val="003C4D82"/>
    <w:rsid w:val="003C4D9F"/>
    <w:rsid w:val="003C4FEF"/>
    <w:rsid w:val="003C5276"/>
    <w:rsid w:val="003C571B"/>
    <w:rsid w:val="003C5E70"/>
    <w:rsid w:val="003C605E"/>
    <w:rsid w:val="003C6109"/>
    <w:rsid w:val="003C63C3"/>
    <w:rsid w:val="003C70BC"/>
    <w:rsid w:val="003C77DB"/>
    <w:rsid w:val="003C7C35"/>
    <w:rsid w:val="003D06CE"/>
    <w:rsid w:val="003D0F08"/>
    <w:rsid w:val="003D2608"/>
    <w:rsid w:val="003D28A9"/>
    <w:rsid w:val="003D3196"/>
    <w:rsid w:val="003D31F8"/>
    <w:rsid w:val="003D3B8E"/>
    <w:rsid w:val="003D4BB0"/>
    <w:rsid w:val="003D504D"/>
    <w:rsid w:val="003D55EC"/>
    <w:rsid w:val="003D5789"/>
    <w:rsid w:val="003D58D9"/>
    <w:rsid w:val="003D65D3"/>
    <w:rsid w:val="003D668A"/>
    <w:rsid w:val="003D6962"/>
    <w:rsid w:val="003D6E9D"/>
    <w:rsid w:val="003D7B9B"/>
    <w:rsid w:val="003E142E"/>
    <w:rsid w:val="003E192C"/>
    <w:rsid w:val="003E1C68"/>
    <w:rsid w:val="003E25B8"/>
    <w:rsid w:val="003E26F8"/>
    <w:rsid w:val="003E33C4"/>
    <w:rsid w:val="003E3956"/>
    <w:rsid w:val="003E4021"/>
    <w:rsid w:val="003E4A64"/>
    <w:rsid w:val="003E5585"/>
    <w:rsid w:val="003E5628"/>
    <w:rsid w:val="003E5C2F"/>
    <w:rsid w:val="003E61E9"/>
    <w:rsid w:val="003E69DB"/>
    <w:rsid w:val="003E6DA6"/>
    <w:rsid w:val="003E766A"/>
    <w:rsid w:val="003E7682"/>
    <w:rsid w:val="003E79F8"/>
    <w:rsid w:val="003F000B"/>
    <w:rsid w:val="003F01AF"/>
    <w:rsid w:val="003F1DB0"/>
    <w:rsid w:val="003F20A1"/>
    <w:rsid w:val="003F22D0"/>
    <w:rsid w:val="003F29AC"/>
    <w:rsid w:val="003F2EBE"/>
    <w:rsid w:val="003F30C4"/>
    <w:rsid w:val="003F3B0D"/>
    <w:rsid w:val="003F3E61"/>
    <w:rsid w:val="003F4F4C"/>
    <w:rsid w:val="003F50F8"/>
    <w:rsid w:val="003F5690"/>
    <w:rsid w:val="003F6A22"/>
    <w:rsid w:val="003F7DE8"/>
    <w:rsid w:val="003F7E14"/>
    <w:rsid w:val="00400013"/>
    <w:rsid w:val="0040062C"/>
    <w:rsid w:val="00400DD3"/>
    <w:rsid w:val="00401141"/>
    <w:rsid w:val="00401332"/>
    <w:rsid w:val="00401836"/>
    <w:rsid w:val="0040189D"/>
    <w:rsid w:val="00401E78"/>
    <w:rsid w:val="00401F39"/>
    <w:rsid w:val="00403324"/>
    <w:rsid w:val="0040401D"/>
    <w:rsid w:val="0040423F"/>
    <w:rsid w:val="004048D5"/>
    <w:rsid w:val="00404A19"/>
    <w:rsid w:val="00404B5D"/>
    <w:rsid w:val="004103A1"/>
    <w:rsid w:val="004104C5"/>
    <w:rsid w:val="00410D5D"/>
    <w:rsid w:val="0041143F"/>
    <w:rsid w:val="0041207E"/>
    <w:rsid w:val="004133DA"/>
    <w:rsid w:val="00413DB3"/>
    <w:rsid w:val="0041436C"/>
    <w:rsid w:val="00414407"/>
    <w:rsid w:val="00414981"/>
    <w:rsid w:val="00415B13"/>
    <w:rsid w:val="00415CE9"/>
    <w:rsid w:val="0041619D"/>
    <w:rsid w:val="0041730C"/>
    <w:rsid w:val="004173BD"/>
    <w:rsid w:val="0041769F"/>
    <w:rsid w:val="004176E5"/>
    <w:rsid w:val="00417D80"/>
    <w:rsid w:val="00420ED3"/>
    <w:rsid w:val="00421BEF"/>
    <w:rsid w:val="0042257A"/>
    <w:rsid w:val="00422922"/>
    <w:rsid w:val="00422EC2"/>
    <w:rsid w:val="00423178"/>
    <w:rsid w:val="004231C4"/>
    <w:rsid w:val="00423D37"/>
    <w:rsid w:val="00423F53"/>
    <w:rsid w:val="004247FA"/>
    <w:rsid w:val="00424BFA"/>
    <w:rsid w:val="00424C6A"/>
    <w:rsid w:val="00424EBA"/>
    <w:rsid w:val="004252C6"/>
    <w:rsid w:val="00425C83"/>
    <w:rsid w:val="00426125"/>
    <w:rsid w:val="004262DA"/>
    <w:rsid w:val="00426863"/>
    <w:rsid w:val="00426C5B"/>
    <w:rsid w:val="00426E65"/>
    <w:rsid w:val="00426F5C"/>
    <w:rsid w:val="00427414"/>
    <w:rsid w:val="00427CE2"/>
    <w:rsid w:val="00427EFD"/>
    <w:rsid w:val="00430408"/>
    <w:rsid w:val="00431494"/>
    <w:rsid w:val="00431780"/>
    <w:rsid w:val="00431F34"/>
    <w:rsid w:val="00432568"/>
    <w:rsid w:val="00432AB4"/>
    <w:rsid w:val="004333E3"/>
    <w:rsid w:val="00433528"/>
    <w:rsid w:val="0043398F"/>
    <w:rsid w:val="00433C26"/>
    <w:rsid w:val="00433D7E"/>
    <w:rsid w:val="0043492E"/>
    <w:rsid w:val="0043507C"/>
    <w:rsid w:val="004357A0"/>
    <w:rsid w:val="0043596D"/>
    <w:rsid w:val="004359AA"/>
    <w:rsid w:val="00435BBA"/>
    <w:rsid w:val="0043607C"/>
    <w:rsid w:val="00436DF3"/>
    <w:rsid w:val="00436EF9"/>
    <w:rsid w:val="0043780D"/>
    <w:rsid w:val="004378CF"/>
    <w:rsid w:val="004378FE"/>
    <w:rsid w:val="00440A01"/>
    <w:rsid w:val="004417EB"/>
    <w:rsid w:val="0044198F"/>
    <w:rsid w:val="00441AFF"/>
    <w:rsid w:val="0044296E"/>
    <w:rsid w:val="00442DF7"/>
    <w:rsid w:val="00443104"/>
    <w:rsid w:val="00443B38"/>
    <w:rsid w:val="00443C30"/>
    <w:rsid w:val="00444D3E"/>
    <w:rsid w:val="00444D72"/>
    <w:rsid w:val="00445D87"/>
    <w:rsid w:val="00446C8F"/>
    <w:rsid w:val="00446EF0"/>
    <w:rsid w:val="004473F6"/>
    <w:rsid w:val="0044749D"/>
    <w:rsid w:val="004478FB"/>
    <w:rsid w:val="00447D42"/>
    <w:rsid w:val="0045004C"/>
    <w:rsid w:val="004509D7"/>
    <w:rsid w:val="00450C0B"/>
    <w:rsid w:val="00450FC3"/>
    <w:rsid w:val="00451643"/>
    <w:rsid w:val="00451A88"/>
    <w:rsid w:val="00452422"/>
    <w:rsid w:val="00452718"/>
    <w:rsid w:val="00452CD0"/>
    <w:rsid w:val="00452CD3"/>
    <w:rsid w:val="0045302E"/>
    <w:rsid w:val="00453C2F"/>
    <w:rsid w:val="00453C56"/>
    <w:rsid w:val="00453F46"/>
    <w:rsid w:val="00455BEF"/>
    <w:rsid w:val="00455F01"/>
    <w:rsid w:val="00456919"/>
    <w:rsid w:val="00460475"/>
    <w:rsid w:val="00460DA3"/>
    <w:rsid w:val="004615B2"/>
    <w:rsid w:val="0046285C"/>
    <w:rsid w:val="00462F42"/>
    <w:rsid w:val="004630B6"/>
    <w:rsid w:val="004633BC"/>
    <w:rsid w:val="004642FF"/>
    <w:rsid w:val="00464588"/>
    <w:rsid w:val="004648EE"/>
    <w:rsid w:val="00464CA5"/>
    <w:rsid w:val="00464D81"/>
    <w:rsid w:val="00464FF9"/>
    <w:rsid w:val="0046509E"/>
    <w:rsid w:val="004656D0"/>
    <w:rsid w:val="00465993"/>
    <w:rsid w:val="00466E37"/>
    <w:rsid w:val="00467109"/>
    <w:rsid w:val="004678F2"/>
    <w:rsid w:val="00467A9D"/>
    <w:rsid w:val="00467F0F"/>
    <w:rsid w:val="00467F1D"/>
    <w:rsid w:val="00470F15"/>
    <w:rsid w:val="00471112"/>
    <w:rsid w:val="0047134A"/>
    <w:rsid w:val="00471B64"/>
    <w:rsid w:val="00472730"/>
    <w:rsid w:val="00472BCF"/>
    <w:rsid w:val="00472FCE"/>
    <w:rsid w:val="00473E42"/>
    <w:rsid w:val="00474305"/>
    <w:rsid w:val="00474505"/>
    <w:rsid w:val="00474883"/>
    <w:rsid w:val="00474BB0"/>
    <w:rsid w:val="00475A05"/>
    <w:rsid w:val="00476028"/>
    <w:rsid w:val="00476A59"/>
    <w:rsid w:val="00476BB0"/>
    <w:rsid w:val="00477022"/>
    <w:rsid w:val="00477DDC"/>
    <w:rsid w:val="00480205"/>
    <w:rsid w:val="0048075C"/>
    <w:rsid w:val="00480778"/>
    <w:rsid w:val="0048098C"/>
    <w:rsid w:val="004809B7"/>
    <w:rsid w:val="00480ED0"/>
    <w:rsid w:val="00481BB5"/>
    <w:rsid w:val="00482458"/>
    <w:rsid w:val="004825A8"/>
    <w:rsid w:val="00482633"/>
    <w:rsid w:val="004827D0"/>
    <w:rsid w:val="00482DC1"/>
    <w:rsid w:val="0048323B"/>
    <w:rsid w:val="00483C4D"/>
    <w:rsid w:val="00483EC3"/>
    <w:rsid w:val="00484806"/>
    <w:rsid w:val="004849A6"/>
    <w:rsid w:val="00484D15"/>
    <w:rsid w:val="00485D73"/>
    <w:rsid w:val="00485E19"/>
    <w:rsid w:val="00486EF6"/>
    <w:rsid w:val="00487254"/>
    <w:rsid w:val="00487A8E"/>
    <w:rsid w:val="00487D61"/>
    <w:rsid w:val="00487E7E"/>
    <w:rsid w:val="0049063B"/>
    <w:rsid w:val="00490A0B"/>
    <w:rsid w:val="0049103A"/>
    <w:rsid w:val="00491458"/>
    <w:rsid w:val="00491B1C"/>
    <w:rsid w:val="004921AD"/>
    <w:rsid w:val="0049355F"/>
    <w:rsid w:val="00493D4F"/>
    <w:rsid w:val="00494186"/>
    <w:rsid w:val="00494280"/>
    <w:rsid w:val="0049498E"/>
    <w:rsid w:val="00494E22"/>
    <w:rsid w:val="004953E4"/>
    <w:rsid w:val="004955B5"/>
    <w:rsid w:val="00495D8A"/>
    <w:rsid w:val="004967AF"/>
    <w:rsid w:val="004976B4"/>
    <w:rsid w:val="004A02F5"/>
    <w:rsid w:val="004A0740"/>
    <w:rsid w:val="004A07AB"/>
    <w:rsid w:val="004A0915"/>
    <w:rsid w:val="004A0B9F"/>
    <w:rsid w:val="004A102B"/>
    <w:rsid w:val="004A129F"/>
    <w:rsid w:val="004A1A4C"/>
    <w:rsid w:val="004A1A9F"/>
    <w:rsid w:val="004A204E"/>
    <w:rsid w:val="004A23FB"/>
    <w:rsid w:val="004A2406"/>
    <w:rsid w:val="004A2585"/>
    <w:rsid w:val="004A2DE5"/>
    <w:rsid w:val="004A3082"/>
    <w:rsid w:val="004A36F8"/>
    <w:rsid w:val="004A3758"/>
    <w:rsid w:val="004A417A"/>
    <w:rsid w:val="004A5AC7"/>
    <w:rsid w:val="004A5BBB"/>
    <w:rsid w:val="004A62E9"/>
    <w:rsid w:val="004A70E2"/>
    <w:rsid w:val="004B0C0F"/>
    <w:rsid w:val="004B12AF"/>
    <w:rsid w:val="004B1BB3"/>
    <w:rsid w:val="004B2294"/>
    <w:rsid w:val="004B2633"/>
    <w:rsid w:val="004B3B83"/>
    <w:rsid w:val="004B3E79"/>
    <w:rsid w:val="004B42BB"/>
    <w:rsid w:val="004B4DD0"/>
    <w:rsid w:val="004B518A"/>
    <w:rsid w:val="004B7AE8"/>
    <w:rsid w:val="004B7C60"/>
    <w:rsid w:val="004B7E66"/>
    <w:rsid w:val="004C0116"/>
    <w:rsid w:val="004C02C7"/>
    <w:rsid w:val="004C0AB7"/>
    <w:rsid w:val="004C14D5"/>
    <w:rsid w:val="004C16B4"/>
    <w:rsid w:val="004C2160"/>
    <w:rsid w:val="004C2531"/>
    <w:rsid w:val="004C2AF2"/>
    <w:rsid w:val="004C2B95"/>
    <w:rsid w:val="004C347D"/>
    <w:rsid w:val="004C3CCC"/>
    <w:rsid w:val="004C4983"/>
    <w:rsid w:val="004C5DA0"/>
    <w:rsid w:val="004C60A2"/>
    <w:rsid w:val="004C60E7"/>
    <w:rsid w:val="004C6233"/>
    <w:rsid w:val="004C68A1"/>
    <w:rsid w:val="004C6D4A"/>
    <w:rsid w:val="004C6E0A"/>
    <w:rsid w:val="004C6EEA"/>
    <w:rsid w:val="004C7955"/>
    <w:rsid w:val="004D02EC"/>
    <w:rsid w:val="004D0A42"/>
    <w:rsid w:val="004D1E0D"/>
    <w:rsid w:val="004D2BF0"/>
    <w:rsid w:val="004D2DC8"/>
    <w:rsid w:val="004D3399"/>
    <w:rsid w:val="004D41B4"/>
    <w:rsid w:val="004D41D1"/>
    <w:rsid w:val="004D4286"/>
    <w:rsid w:val="004D55D5"/>
    <w:rsid w:val="004D5EE9"/>
    <w:rsid w:val="004D631B"/>
    <w:rsid w:val="004D63B8"/>
    <w:rsid w:val="004D74B2"/>
    <w:rsid w:val="004D74D5"/>
    <w:rsid w:val="004D7B1E"/>
    <w:rsid w:val="004E0115"/>
    <w:rsid w:val="004E0E83"/>
    <w:rsid w:val="004E184C"/>
    <w:rsid w:val="004E314C"/>
    <w:rsid w:val="004E3449"/>
    <w:rsid w:val="004E3694"/>
    <w:rsid w:val="004E4180"/>
    <w:rsid w:val="004E456F"/>
    <w:rsid w:val="004E4920"/>
    <w:rsid w:val="004E4F65"/>
    <w:rsid w:val="004E50A1"/>
    <w:rsid w:val="004E528E"/>
    <w:rsid w:val="004E5A07"/>
    <w:rsid w:val="004E656C"/>
    <w:rsid w:val="004E66CA"/>
    <w:rsid w:val="004E697B"/>
    <w:rsid w:val="004E7495"/>
    <w:rsid w:val="004E7D60"/>
    <w:rsid w:val="004F0C6E"/>
    <w:rsid w:val="004F1220"/>
    <w:rsid w:val="004F1B94"/>
    <w:rsid w:val="004F1E29"/>
    <w:rsid w:val="004F220A"/>
    <w:rsid w:val="004F228E"/>
    <w:rsid w:val="004F2490"/>
    <w:rsid w:val="004F25F0"/>
    <w:rsid w:val="004F4051"/>
    <w:rsid w:val="004F4939"/>
    <w:rsid w:val="004F56FE"/>
    <w:rsid w:val="004F586D"/>
    <w:rsid w:val="004F5D10"/>
    <w:rsid w:val="004F5E75"/>
    <w:rsid w:val="004F5E87"/>
    <w:rsid w:val="004F5FBF"/>
    <w:rsid w:val="004F669F"/>
    <w:rsid w:val="004F69FD"/>
    <w:rsid w:val="004F6B8C"/>
    <w:rsid w:val="004F6D25"/>
    <w:rsid w:val="004F7080"/>
    <w:rsid w:val="00500DFD"/>
    <w:rsid w:val="00501210"/>
    <w:rsid w:val="00501B4B"/>
    <w:rsid w:val="005020D3"/>
    <w:rsid w:val="005020F2"/>
    <w:rsid w:val="0050275A"/>
    <w:rsid w:val="00502E3C"/>
    <w:rsid w:val="00503AD1"/>
    <w:rsid w:val="005042EE"/>
    <w:rsid w:val="00504A77"/>
    <w:rsid w:val="00504FC7"/>
    <w:rsid w:val="00506735"/>
    <w:rsid w:val="00506D35"/>
    <w:rsid w:val="00506E46"/>
    <w:rsid w:val="00507555"/>
    <w:rsid w:val="00507F96"/>
    <w:rsid w:val="00510097"/>
    <w:rsid w:val="0051105E"/>
    <w:rsid w:val="00511FF5"/>
    <w:rsid w:val="0051230E"/>
    <w:rsid w:val="00513204"/>
    <w:rsid w:val="0051357E"/>
    <w:rsid w:val="00513C3D"/>
    <w:rsid w:val="00514785"/>
    <w:rsid w:val="00514A96"/>
    <w:rsid w:val="00514BFB"/>
    <w:rsid w:val="00515106"/>
    <w:rsid w:val="00515440"/>
    <w:rsid w:val="00515970"/>
    <w:rsid w:val="00515C15"/>
    <w:rsid w:val="00515CCB"/>
    <w:rsid w:val="0051672F"/>
    <w:rsid w:val="005167B7"/>
    <w:rsid w:val="00516B8A"/>
    <w:rsid w:val="00516DF3"/>
    <w:rsid w:val="00517BA7"/>
    <w:rsid w:val="00520140"/>
    <w:rsid w:val="00520994"/>
    <w:rsid w:val="00520B60"/>
    <w:rsid w:val="00522718"/>
    <w:rsid w:val="0052289E"/>
    <w:rsid w:val="00522B3B"/>
    <w:rsid w:val="00522D09"/>
    <w:rsid w:val="00522E38"/>
    <w:rsid w:val="005231AB"/>
    <w:rsid w:val="005233CC"/>
    <w:rsid w:val="005238CB"/>
    <w:rsid w:val="00523DF9"/>
    <w:rsid w:val="00524554"/>
    <w:rsid w:val="00524CC6"/>
    <w:rsid w:val="00524FD1"/>
    <w:rsid w:val="005252AD"/>
    <w:rsid w:val="00525C48"/>
    <w:rsid w:val="00525E0D"/>
    <w:rsid w:val="00525FC0"/>
    <w:rsid w:val="0052680F"/>
    <w:rsid w:val="005272C4"/>
    <w:rsid w:val="00527AEC"/>
    <w:rsid w:val="00530002"/>
    <w:rsid w:val="0053043D"/>
    <w:rsid w:val="0053071E"/>
    <w:rsid w:val="005316D1"/>
    <w:rsid w:val="005319C8"/>
    <w:rsid w:val="005325F4"/>
    <w:rsid w:val="0053275A"/>
    <w:rsid w:val="00532822"/>
    <w:rsid w:val="00532EDA"/>
    <w:rsid w:val="005334D3"/>
    <w:rsid w:val="00533E50"/>
    <w:rsid w:val="00534AFA"/>
    <w:rsid w:val="00535ACF"/>
    <w:rsid w:val="00535D47"/>
    <w:rsid w:val="00535DA3"/>
    <w:rsid w:val="00536305"/>
    <w:rsid w:val="00536A4E"/>
    <w:rsid w:val="00536B32"/>
    <w:rsid w:val="00536D27"/>
    <w:rsid w:val="00537109"/>
    <w:rsid w:val="005379E8"/>
    <w:rsid w:val="00537F26"/>
    <w:rsid w:val="005404CB"/>
    <w:rsid w:val="005405D1"/>
    <w:rsid w:val="00540A8D"/>
    <w:rsid w:val="00540DC3"/>
    <w:rsid w:val="00540FB5"/>
    <w:rsid w:val="00541454"/>
    <w:rsid w:val="00542FA8"/>
    <w:rsid w:val="005436FB"/>
    <w:rsid w:val="00544EF9"/>
    <w:rsid w:val="005450F7"/>
    <w:rsid w:val="0054559B"/>
    <w:rsid w:val="00545B90"/>
    <w:rsid w:val="0054671E"/>
    <w:rsid w:val="00546CFC"/>
    <w:rsid w:val="005506CF"/>
    <w:rsid w:val="00550756"/>
    <w:rsid w:val="005507B9"/>
    <w:rsid w:val="005511BC"/>
    <w:rsid w:val="005517D5"/>
    <w:rsid w:val="00551A50"/>
    <w:rsid w:val="00551A51"/>
    <w:rsid w:val="0055204D"/>
    <w:rsid w:val="00552074"/>
    <w:rsid w:val="0055214B"/>
    <w:rsid w:val="00552708"/>
    <w:rsid w:val="00553308"/>
    <w:rsid w:val="005534D0"/>
    <w:rsid w:val="00553C51"/>
    <w:rsid w:val="005542D4"/>
    <w:rsid w:val="0055465C"/>
    <w:rsid w:val="00554ECD"/>
    <w:rsid w:val="00554F6D"/>
    <w:rsid w:val="00555073"/>
    <w:rsid w:val="0055531A"/>
    <w:rsid w:val="00555B48"/>
    <w:rsid w:val="00556009"/>
    <w:rsid w:val="0055641C"/>
    <w:rsid w:val="005567A8"/>
    <w:rsid w:val="00556B1B"/>
    <w:rsid w:val="00556F5C"/>
    <w:rsid w:val="005605E2"/>
    <w:rsid w:val="00561126"/>
    <w:rsid w:val="0056260E"/>
    <w:rsid w:val="005629B2"/>
    <w:rsid w:val="00562AA4"/>
    <w:rsid w:val="00562C7D"/>
    <w:rsid w:val="0056310C"/>
    <w:rsid w:val="005633E6"/>
    <w:rsid w:val="005634B2"/>
    <w:rsid w:val="00563683"/>
    <w:rsid w:val="00563ADA"/>
    <w:rsid w:val="00564F33"/>
    <w:rsid w:val="00565452"/>
    <w:rsid w:val="00565618"/>
    <w:rsid w:val="00565BB5"/>
    <w:rsid w:val="00565E8D"/>
    <w:rsid w:val="005661EB"/>
    <w:rsid w:val="005664F9"/>
    <w:rsid w:val="005665A6"/>
    <w:rsid w:val="005665EE"/>
    <w:rsid w:val="005674E7"/>
    <w:rsid w:val="005676D2"/>
    <w:rsid w:val="005677CA"/>
    <w:rsid w:val="005678C6"/>
    <w:rsid w:val="00567E11"/>
    <w:rsid w:val="0057130E"/>
    <w:rsid w:val="005713EF"/>
    <w:rsid w:val="00572003"/>
    <w:rsid w:val="00572167"/>
    <w:rsid w:val="00572A5C"/>
    <w:rsid w:val="00574117"/>
    <w:rsid w:val="0057583E"/>
    <w:rsid w:val="0057617D"/>
    <w:rsid w:val="00576C89"/>
    <w:rsid w:val="005806E4"/>
    <w:rsid w:val="00580A04"/>
    <w:rsid w:val="00580C3F"/>
    <w:rsid w:val="00580DF0"/>
    <w:rsid w:val="0058147B"/>
    <w:rsid w:val="00582781"/>
    <w:rsid w:val="005828F5"/>
    <w:rsid w:val="00582C20"/>
    <w:rsid w:val="00582EAB"/>
    <w:rsid w:val="00583020"/>
    <w:rsid w:val="005835AA"/>
    <w:rsid w:val="00583995"/>
    <w:rsid w:val="00584058"/>
    <w:rsid w:val="005845E6"/>
    <w:rsid w:val="00584B58"/>
    <w:rsid w:val="00584CE0"/>
    <w:rsid w:val="00584D33"/>
    <w:rsid w:val="005855C9"/>
    <w:rsid w:val="00586ABA"/>
    <w:rsid w:val="00586B16"/>
    <w:rsid w:val="00586D80"/>
    <w:rsid w:val="00587A31"/>
    <w:rsid w:val="00587C39"/>
    <w:rsid w:val="00587F16"/>
    <w:rsid w:val="00587FB6"/>
    <w:rsid w:val="005904BD"/>
    <w:rsid w:val="005904EB"/>
    <w:rsid w:val="00590E65"/>
    <w:rsid w:val="00591979"/>
    <w:rsid w:val="00593629"/>
    <w:rsid w:val="0059367E"/>
    <w:rsid w:val="00593A54"/>
    <w:rsid w:val="00594739"/>
    <w:rsid w:val="00594E36"/>
    <w:rsid w:val="005950DA"/>
    <w:rsid w:val="0059524C"/>
    <w:rsid w:val="005956BA"/>
    <w:rsid w:val="0059593A"/>
    <w:rsid w:val="00595D0A"/>
    <w:rsid w:val="00596AB6"/>
    <w:rsid w:val="00596DAA"/>
    <w:rsid w:val="005A04F2"/>
    <w:rsid w:val="005A04FA"/>
    <w:rsid w:val="005A0530"/>
    <w:rsid w:val="005A0AE5"/>
    <w:rsid w:val="005A0C65"/>
    <w:rsid w:val="005A13C4"/>
    <w:rsid w:val="005A2120"/>
    <w:rsid w:val="005A2439"/>
    <w:rsid w:val="005A2D5E"/>
    <w:rsid w:val="005A45AF"/>
    <w:rsid w:val="005A45B7"/>
    <w:rsid w:val="005A5576"/>
    <w:rsid w:val="005A55BA"/>
    <w:rsid w:val="005A6781"/>
    <w:rsid w:val="005A68F3"/>
    <w:rsid w:val="005A6A6B"/>
    <w:rsid w:val="005A6C8E"/>
    <w:rsid w:val="005A7469"/>
    <w:rsid w:val="005A7474"/>
    <w:rsid w:val="005A750D"/>
    <w:rsid w:val="005A770E"/>
    <w:rsid w:val="005A78A4"/>
    <w:rsid w:val="005A7BFD"/>
    <w:rsid w:val="005A7C9F"/>
    <w:rsid w:val="005A7D63"/>
    <w:rsid w:val="005B06F0"/>
    <w:rsid w:val="005B07CB"/>
    <w:rsid w:val="005B0C96"/>
    <w:rsid w:val="005B0D64"/>
    <w:rsid w:val="005B1562"/>
    <w:rsid w:val="005B2B51"/>
    <w:rsid w:val="005B2FE6"/>
    <w:rsid w:val="005B3313"/>
    <w:rsid w:val="005B3987"/>
    <w:rsid w:val="005B4BEA"/>
    <w:rsid w:val="005B4CC5"/>
    <w:rsid w:val="005B53AA"/>
    <w:rsid w:val="005B5532"/>
    <w:rsid w:val="005B59A4"/>
    <w:rsid w:val="005B667B"/>
    <w:rsid w:val="005B7D6C"/>
    <w:rsid w:val="005C0009"/>
    <w:rsid w:val="005C097F"/>
    <w:rsid w:val="005C0EA4"/>
    <w:rsid w:val="005C1544"/>
    <w:rsid w:val="005C2014"/>
    <w:rsid w:val="005C321F"/>
    <w:rsid w:val="005C3269"/>
    <w:rsid w:val="005C3F73"/>
    <w:rsid w:val="005C4476"/>
    <w:rsid w:val="005C53AD"/>
    <w:rsid w:val="005C6448"/>
    <w:rsid w:val="005C655B"/>
    <w:rsid w:val="005C66D6"/>
    <w:rsid w:val="005C67BE"/>
    <w:rsid w:val="005C701E"/>
    <w:rsid w:val="005C73E2"/>
    <w:rsid w:val="005C7DCE"/>
    <w:rsid w:val="005D0297"/>
    <w:rsid w:val="005D0D2B"/>
    <w:rsid w:val="005D0E23"/>
    <w:rsid w:val="005D1367"/>
    <w:rsid w:val="005D1A7E"/>
    <w:rsid w:val="005D2567"/>
    <w:rsid w:val="005D290E"/>
    <w:rsid w:val="005D37D2"/>
    <w:rsid w:val="005D4075"/>
    <w:rsid w:val="005D4197"/>
    <w:rsid w:val="005D56CF"/>
    <w:rsid w:val="005D5749"/>
    <w:rsid w:val="005D6360"/>
    <w:rsid w:val="005D6D5F"/>
    <w:rsid w:val="005D6D8D"/>
    <w:rsid w:val="005D77EE"/>
    <w:rsid w:val="005E32F2"/>
    <w:rsid w:val="005E3322"/>
    <w:rsid w:val="005E44A4"/>
    <w:rsid w:val="005E4DBB"/>
    <w:rsid w:val="005E577C"/>
    <w:rsid w:val="005E5959"/>
    <w:rsid w:val="005E5F71"/>
    <w:rsid w:val="005E7076"/>
    <w:rsid w:val="005E7099"/>
    <w:rsid w:val="005E7B12"/>
    <w:rsid w:val="005F042C"/>
    <w:rsid w:val="005F063A"/>
    <w:rsid w:val="005F0992"/>
    <w:rsid w:val="005F0FE2"/>
    <w:rsid w:val="005F1B43"/>
    <w:rsid w:val="005F1F30"/>
    <w:rsid w:val="005F2429"/>
    <w:rsid w:val="005F2603"/>
    <w:rsid w:val="005F2733"/>
    <w:rsid w:val="005F2E73"/>
    <w:rsid w:val="005F30D5"/>
    <w:rsid w:val="005F30F3"/>
    <w:rsid w:val="005F44E7"/>
    <w:rsid w:val="005F49B1"/>
    <w:rsid w:val="005F4D16"/>
    <w:rsid w:val="005F6567"/>
    <w:rsid w:val="005F6B18"/>
    <w:rsid w:val="005F7115"/>
    <w:rsid w:val="0060046D"/>
    <w:rsid w:val="0060086E"/>
    <w:rsid w:val="00600B34"/>
    <w:rsid w:val="00600FD9"/>
    <w:rsid w:val="006014C0"/>
    <w:rsid w:val="0060174D"/>
    <w:rsid w:val="00601851"/>
    <w:rsid w:val="00601F3C"/>
    <w:rsid w:val="0060235B"/>
    <w:rsid w:val="0060261E"/>
    <w:rsid w:val="00602CE3"/>
    <w:rsid w:val="00603BE3"/>
    <w:rsid w:val="006052BA"/>
    <w:rsid w:val="006052E9"/>
    <w:rsid w:val="00605813"/>
    <w:rsid w:val="0060668C"/>
    <w:rsid w:val="0060671B"/>
    <w:rsid w:val="006077E0"/>
    <w:rsid w:val="00607AD8"/>
    <w:rsid w:val="00610193"/>
    <w:rsid w:val="006118BF"/>
    <w:rsid w:val="00611A2B"/>
    <w:rsid w:val="006127D5"/>
    <w:rsid w:val="006133B6"/>
    <w:rsid w:val="00614512"/>
    <w:rsid w:val="00614C0C"/>
    <w:rsid w:val="00614F47"/>
    <w:rsid w:val="00615956"/>
    <w:rsid w:val="00615D22"/>
    <w:rsid w:val="0061721C"/>
    <w:rsid w:val="0061752D"/>
    <w:rsid w:val="0062052C"/>
    <w:rsid w:val="00620681"/>
    <w:rsid w:val="00621027"/>
    <w:rsid w:val="00621279"/>
    <w:rsid w:val="006216DE"/>
    <w:rsid w:val="00622E6D"/>
    <w:rsid w:val="006230F0"/>
    <w:rsid w:val="00623913"/>
    <w:rsid w:val="00625862"/>
    <w:rsid w:val="00626C72"/>
    <w:rsid w:val="00627027"/>
    <w:rsid w:val="00627107"/>
    <w:rsid w:val="006272A7"/>
    <w:rsid w:val="006276D6"/>
    <w:rsid w:val="0063044C"/>
    <w:rsid w:val="0063139F"/>
    <w:rsid w:val="006328D7"/>
    <w:rsid w:val="0063297C"/>
    <w:rsid w:val="00632CD2"/>
    <w:rsid w:val="00632D10"/>
    <w:rsid w:val="00634E01"/>
    <w:rsid w:val="00635FC1"/>
    <w:rsid w:val="00636BCA"/>
    <w:rsid w:val="00637736"/>
    <w:rsid w:val="0064007E"/>
    <w:rsid w:val="00640834"/>
    <w:rsid w:val="00642A1A"/>
    <w:rsid w:val="00642B7E"/>
    <w:rsid w:val="006438B6"/>
    <w:rsid w:val="00644011"/>
    <w:rsid w:val="0064412F"/>
    <w:rsid w:val="00645699"/>
    <w:rsid w:val="0064593E"/>
    <w:rsid w:val="00645D2E"/>
    <w:rsid w:val="00645F1D"/>
    <w:rsid w:val="006467AA"/>
    <w:rsid w:val="00646CDE"/>
    <w:rsid w:val="00646DC9"/>
    <w:rsid w:val="006470E6"/>
    <w:rsid w:val="0065060D"/>
    <w:rsid w:val="00650847"/>
    <w:rsid w:val="00650D03"/>
    <w:rsid w:val="00650DDC"/>
    <w:rsid w:val="00651167"/>
    <w:rsid w:val="006538AB"/>
    <w:rsid w:val="00654301"/>
    <w:rsid w:val="006548DE"/>
    <w:rsid w:val="006555F3"/>
    <w:rsid w:val="00655C44"/>
    <w:rsid w:val="0065607D"/>
    <w:rsid w:val="0065689C"/>
    <w:rsid w:val="00656C20"/>
    <w:rsid w:val="00656E5E"/>
    <w:rsid w:val="0065751F"/>
    <w:rsid w:val="00660091"/>
    <w:rsid w:val="0066011C"/>
    <w:rsid w:val="006607C6"/>
    <w:rsid w:val="00661027"/>
    <w:rsid w:val="0066234B"/>
    <w:rsid w:val="0066240A"/>
    <w:rsid w:val="006632A8"/>
    <w:rsid w:val="00663DB5"/>
    <w:rsid w:val="006644B9"/>
    <w:rsid w:val="006645D1"/>
    <w:rsid w:val="00664C82"/>
    <w:rsid w:val="00665B5F"/>
    <w:rsid w:val="006664C5"/>
    <w:rsid w:val="00666753"/>
    <w:rsid w:val="00666A60"/>
    <w:rsid w:val="0066780C"/>
    <w:rsid w:val="00667A0F"/>
    <w:rsid w:val="00667F33"/>
    <w:rsid w:val="006700BF"/>
    <w:rsid w:val="00670328"/>
    <w:rsid w:val="0067074D"/>
    <w:rsid w:val="00671EED"/>
    <w:rsid w:val="006726D3"/>
    <w:rsid w:val="00672ADD"/>
    <w:rsid w:val="00672C02"/>
    <w:rsid w:val="00672C90"/>
    <w:rsid w:val="00672F45"/>
    <w:rsid w:val="00673318"/>
    <w:rsid w:val="006736A2"/>
    <w:rsid w:val="0067437A"/>
    <w:rsid w:val="00674817"/>
    <w:rsid w:val="006759D0"/>
    <w:rsid w:val="006760BD"/>
    <w:rsid w:val="00676308"/>
    <w:rsid w:val="0067642A"/>
    <w:rsid w:val="0067646F"/>
    <w:rsid w:val="00676873"/>
    <w:rsid w:val="00676D3D"/>
    <w:rsid w:val="00676F74"/>
    <w:rsid w:val="00677024"/>
    <w:rsid w:val="00677A0F"/>
    <w:rsid w:val="00677A2F"/>
    <w:rsid w:val="00677C65"/>
    <w:rsid w:val="006801A7"/>
    <w:rsid w:val="00680B14"/>
    <w:rsid w:val="006812A8"/>
    <w:rsid w:val="00681DDD"/>
    <w:rsid w:val="006834E9"/>
    <w:rsid w:val="00683703"/>
    <w:rsid w:val="00683806"/>
    <w:rsid w:val="006846CD"/>
    <w:rsid w:val="00684A24"/>
    <w:rsid w:val="00684A43"/>
    <w:rsid w:val="0068534A"/>
    <w:rsid w:val="00685F0A"/>
    <w:rsid w:val="006862E0"/>
    <w:rsid w:val="00686BA2"/>
    <w:rsid w:val="00686D08"/>
    <w:rsid w:val="00687F47"/>
    <w:rsid w:val="006906D2"/>
    <w:rsid w:val="0069090E"/>
    <w:rsid w:val="0069269B"/>
    <w:rsid w:val="00692BB0"/>
    <w:rsid w:val="00693D96"/>
    <w:rsid w:val="00694918"/>
    <w:rsid w:val="006953EB"/>
    <w:rsid w:val="00695BA0"/>
    <w:rsid w:val="00696145"/>
    <w:rsid w:val="006967E4"/>
    <w:rsid w:val="00697063"/>
    <w:rsid w:val="00697918"/>
    <w:rsid w:val="006A0B38"/>
    <w:rsid w:val="006A0E6E"/>
    <w:rsid w:val="006A0E78"/>
    <w:rsid w:val="006A1415"/>
    <w:rsid w:val="006A157C"/>
    <w:rsid w:val="006A16BF"/>
    <w:rsid w:val="006A1785"/>
    <w:rsid w:val="006A1D85"/>
    <w:rsid w:val="006A24D5"/>
    <w:rsid w:val="006A251F"/>
    <w:rsid w:val="006A281B"/>
    <w:rsid w:val="006A37BD"/>
    <w:rsid w:val="006A3BBC"/>
    <w:rsid w:val="006A460F"/>
    <w:rsid w:val="006A4BCB"/>
    <w:rsid w:val="006A4DBB"/>
    <w:rsid w:val="006A4FE0"/>
    <w:rsid w:val="006A5739"/>
    <w:rsid w:val="006A5E74"/>
    <w:rsid w:val="006A6EBA"/>
    <w:rsid w:val="006A71D2"/>
    <w:rsid w:val="006A750D"/>
    <w:rsid w:val="006A7528"/>
    <w:rsid w:val="006A7943"/>
    <w:rsid w:val="006A7D76"/>
    <w:rsid w:val="006B0389"/>
    <w:rsid w:val="006B050F"/>
    <w:rsid w:val="006B06AD"/>
    <w:rsid w:val="006B1C34"/>
    <w:rsid w:val="006B1D66"/>
    <w:rsid w:val="006B2127"/>
    <w:rsid w:val="006B2239"/>
    <w:rsid w:val="006B2507"/>
    <w:rsid w:val="006B319E"/>
    <w:rsid w:val="006B3B2D"/>
    <w:rsid w:val="006B3B48"/>
    <w:rsid w:val="006B47BA"/>
    <w:rsid w:val="006B495C"/>
    <w:rsid w:val="006B53F6"/>
    <w:rsid w:val="006B5B9A"/>
    <w:rsid w:val="006B6884"/>
    <w:rsid w:val="006B69CA"/>
    <w:rsid w:val="006B6F25"/>
    <w:rsid w:val="006B7315"/>
    <w:rsid w:val="006B76FB"/>
    <w:rsid w:val="006C0431"/>
    <w:rsid w:val="006C0A91"/>
    <w:rsid w:val="006C14B2"/>
    <w:rsid w:val="006C1905"/>
    <w:rsid w:val="006C194B"/>
    <w:rsid w:val="006C2939"/>
    <w:rsid w:val="006C4385"/>
    <w:rsid w:val="006C6182"/>
    <w:rsid w:val="006C70B6"/>
    <w:rsid w:val="006C7BF3"/>
    <w:rsid w:val="006D14F5"/>
    <w:rsid w:val="006D1CC2"/>
    <w:rsid w:val="006D2615"/>
    <w:rsid w:val="006D2B82"/>
    <w:rsid w:val="006D2D6A"/>
    <w:rsid w:val="006D326E"/>
    <w:rsid w:val="006D32D7"/>
    <w:rsid w:val="006D3B49"/>
    <w:rsid w:val="006D3BCD"/>
    <w:rsid w:val="006D3CA6"/>
    <w:rsid w:val="006D3DFF"/>
    <w:rsid w:val="006D486C"/>
    <w:rsid w:val="006D582B"/>
    <w:rsid w:val="006D586B"/>
    <w:rsid w:val="006D63EC"/>
    <w:rsid w:val="006D64E7"/>
    <w:rsid w:val="006D669C"/>
    <w:rsid w:val="006E03A2"/>
    <w:rsid w:val="006E0895"/>
    <w:rsid w:val="006E0BCE"/>
    <w:rsid w:val="006E1EA8"/>
    <w:rsid w:val="006E23FA"/>
    <w:rsid w:val="006E24EB"/>
    <w:rsid w:val="006E25FD"/>
    <w:rsid w:val="006E2697"/>
    <w:rsid w:val="006E26A5"/>
    <w:rsid w:val="006E26EE"/>
    <w:rsid w:val="006E3566"/>
    <w:rsid w:val="006E36D5"/>
    <w:rsid w:val="006E4208"/>
    <w:rsid w:val="006E453C"/>
    <w:rsid w:val="006E516C"/>
    <w:rsid w:val="006E5B07"/>
    <w:rsid w:val="006E610A"/>
    <w:rsid w:val="006E6DA8"/>
    <w:rsid w:val="006F0C1F"/>
    <w:rsid w:val="006F13FE"/>
    <w:rsid w:val="006F15A7"/>
    <w:rsid w:val="006F19A4"/>
    <w:rsid w:val="006F43D2"/>
    <w:rsid w:val="006F462B"/>
    <w:rsid w:val="006F4695"/>
    <w:rsid w:val="006F5C18"/>
    <w:rsid w:val="006F6154"/>
    <w:rsid w:val="006F63F4"/>
    <w:rsid w:val="006F68F4"/>
    <w:rsid w:val="006F79CD"/>
    <w:rsid w:val="00700907"/>
    <w:rsid w:val="00700DDE"/>
    <w:rsid w:val="00700EC9"/>
    <w:rsid w:val="00701C7B"/>
    <w:rsid w:val="007023B2"/>
    <w:rsid w:val="00702B01"/>
    <w:rsid w:val="00703310"/>
    <w:rsid w:val="00703754"/>
    <w:rsid w:val="007038F3"/>
    <w:rsid w:val="00703BB7"/>
    <w:rsid w:val="0070427A"/>
    <w:rsid w:val="0070429B"/>
    <w:rsid w:val="00704AEC"/>
    <w:rsid w:val="0070517F"/>
    <w:rsid w:val="00705887"/>
    <w:rsid w:val="00706473"/>
    <w:rsid w:val="0070663E"/>
    <w:rsid w:val="00707153"/>
    <w:rsid w:val="0070715F"/>
    <w:rsid w:val="0070752A"/>
    <w:rsid w:val="007076E6"/>
    <w:rsid w:val="007077F4"/>
    <w:rsid w:val="00707C3E"/>
    <w:rsid w:val="007109DA"/>
    <w:rsid w:val="00710E8D"/>
    <w:rsid w:val="0071101A"/>
    <w:rsid w:val="00711611"/>
    <w:rsid w:val="00711A8E"/>
    <w:rsid w:val="007122A3"/>
    <w:rsid w:val="00712DB0"/>
    <w:rsid w:val="0071308F"/>
    <w:rsid w:val="00713F79"/>
    <w:rsid w:val="007142E9"/>
    <w:rsid w:val="00715342"/>
    <w:rsid w:val="0071556C"/>
    <w:rsid w:val="0071610E"/>
    <w:rsid w:val="00716B38"/>
    <w:rsid w:val="007179A4"/>
    <w:rsid w:val="00720812"/>
    <w:rsid w:val="00720962"/>
    <w:rsid w:val="00720EDD"/>
    <w:rsid w:val="0072151D"/>
    <w:rsid w:val="00721ECD"/>
    <w:rsid w:val="00722ACD"/>
    <w:rsid w:val="00723E1E"/>
    <w:rsid w:val="0072439E"/>
    <w:rsid w:val="0072448B"/>
    <w:rsid w:val="007250D4"/>
    <w:rsid w:val="007250F5"/>
    <w:rsid w:val="00725259"/>
    <w:rsid w:val="00725A2F"/>
    <w:rsid w:val="00725ACC"/>
    <w:rsid w:val="00725CCE"/>
    <w:rsid w:val="00726576"/>
    <w:rsid w:val="00726BAF"/>
    <w:rsid w:val="0072708D"/>
    <w:rsid w:val="007274B3"/>
    <w:rsid w:val="0072789D"/>
    <w:rsid w:val="00727A4D"/>
    <w:rsid w:val="00727CD9"/>
    <w:rsid w:val="0073045A"/>
    <w:rsid w:val="0073052F"/>
    <w:rsid w:val="0073072D"/>
    <w:rsid w:val="00730996"/>
    <w:rsid w:val="00731526"/>
    <w:rsid w:val="0073181C"/>
    <w:rsid w:val="00732A1E"/>
    <w:rsid w:val="00733777"/>
    <w:rsid w:val="00733BE7"/>
    <w:rsid w:val="00733BF5"/>
    <w:rsid w:val="00734D5A"/>
    <w:rsid w:val="00735A07"/>
    <w:rsid w:val="00736532"/>
    <w:rsid w:val="00736825"/>
    <w:rsid w:val="00736F7C"/>
    <w:rsid w:val="00737669"/>
    <w:rsid w:val="00737CDB"/>
    <w:rsid w:val="00737DB4"/>
    <w:rsid w:val="00740B97"/>
    <w:rsid w:val="007418B4"/>
    <w:rsid w:val="007422B7"/>
    <w:rsid w:val="00742BCB"/>
    <w:rsid w:val="00743399"/>
    <w:rsid w:val="00743831"/>
    <w:rsid w:val="007438BB"/>
    <w:rsid w:val="00743BC2"/>
    <w:rsid w:val="00743FE8"/>
    <w:rsid w:val="00744144"/>
    <w:rsid w:val="00744CB4"/>
    <w:rsid w:val="0074529F"/>
    <w:rsid w:val="00745607"/>
    <w:rsid w:val="007457A2"/>
    <w:rsid w:val="007458A0"/>
    <w:rsid w:val="00745A89"/>
    <w:rsid w:val="00745E9D"/>
    <w:rsid w:val="00745EB1"/>
    <w:rsid w:val="0074617F"/>
    <w:rsid w:val="007461D7"/>
    <w:rsid w:val="007462E4"/>
    <w:rsid w:val="00746664"/>
    <w:rsid w:val="0074691C"/>
    <w:rsid w:val="007469A1"/>
    <w:rsid w:val="00750194"/>
    <w:rsid w:val="0075040A"/>
    <w:rsid w:val="0075157E"/>
    <w:rsid w:val="00751A5A"/>
    <w:rsid w:val="00751D48"/>
    <w:rsid w:val="00752026"/>
    <w:rsid w:val="007524E2"/>
    <w:rsid w:val="0075279D"/>
    <w:rsid w:val="00753486"/>
    <w:rsid w:val="0075413D"/>
    <w:rsid w:val="0075434B"/>
    <w:rsid w:val="007556F5"/>
    <w:rsid w:val="00755AF2"/>
    <w:rsid w:val="0075784E"/>
    <w:rsid w:val="00757B21"/>
    <w:rsid w:val="00760042"/>
    <w:rsid w:val="00760682"/>
    <w:rsid w:val="00760E78"/>
    <w:rsid w:val="00761D4D"/>
    <w:rsid w:val="00763483"/>
    <w:rsid w:val="007635F1"/>
    <w:rsid w:val="007636CF"/>
    <w:rsid w:val="00763AA5"/>
    <w:rsid w:val="00765272"/>
    <w:rsid w:val="007656B8"/>
    <w:rsid w:val="007661FC"/>
    <w:rsid w:val="0076649B"/>
    <w:rsid w:val="0076652B"/>
    <w:rsid w:val="00766CAF"/>
    <w:rsid w:val="00766DBC"/>
    <w:rsid w:val="007678D0"/>
    <w:rsid w:val="007700A0"/>
    <w:rsid w:val="00770686"/>
    <w:rsid w:val="0077073C"/>
    <w:rsid w:val="00770AC5"/>
    <w:rsid w:val="00770DF5"/>
    <w:rsid w:val="00770E04"/>
    <w:rsid w:val="007710E5"/>
    <w:rsid w:val="00771E5D"/>
    <w:rsid w:val="007736B1"/>
    <w:rsid w:val="0077506E"/>
    <w:rsid w:val="00775410"/>
    <w:rsid w:val="00775F62"/>
    <w:rsid w:val="00776059"/>
    <w:rsid w:val="00776A99"/>
    <w:rsid w:val="007772FE"/>
    <w:rsid w:val="0077777D"/>
    <w:rsid w:val="007806DE"/>
    <w:rsid w:val="007811BB"/>
    <w:rsid w:val="00781B2E"/>
    <w:rsid w:val="00781B35"/>
    <w:rsid w:val="00782058"/>
    <w:rsid w:val="00782141"/>
    <w:rsid w:val="00782394"/>
    <w:rsid w:val="00782B9D"/>
    <w:rsid w:val="00782CDF"/>
    <w:rsid w:val="0078353E"/>
    <w:rsid w:val="00783AB3"/>
    <w:rsid w:val="00783D5C"/>
    <w:rsid w:val="007840AF"/>
    <w:rsid w:val="00784861"/>
    <w:rsid w:val="00785D79"/>
    <w:rsid w:val="00785DE5"/>
    <w:rsid w:val="007860B1"/>
    <w:rsid w:val="007861E7"/>
    <w:rsid w:val="00786460"/>
    <w:rsid w:val="00786AB1"/>
    <w:rsid w:val="00786EC5"/>
    <w:rsid w:val="00786FB2"/>
    <w:rsid w:val="007875C0"/>
    <w:rsid w:val="007875DC"/>
    <w:rsid w:val="00787849"/>
    <w:rsid w:val="00787996"/>
    <w:rsid w:val="007905FD"/>
    <w:rsid w:val="00791B24"/>
    <w:rsid w:val="00792089"/>
    <w:rsid w:val="007920BF"/>
    <w:rsid w:val="00793496"/>
    <w:rsid w:val="00793B18"/>
    <w:rsid w:val="007943A3"/>
    <w:rsid w:val="0079440E"/>
    <w:rsid w:val="00794A7E"/>
    <w:rsid w:val="00795CB1"/>
    <w:rsid w:val="00797990"/>
    <w:rsid w:val="007979DD"/>
    <w:rsid w:val="00797EF5"/>
    <w:rsid w:val="007A06EF"/>
    <w:rsid w:val="007A0931"/>
    <w:rsid w:val="007A1214"/>
    <w:rsid w:val="007A16AE"/>
    <w:rsid w:val="007A2478"/>
    <w:rsid w:val="007A251D"/>
    <w:rsid w:val="007A3D08"/>
    <w:rsid w:val="007A4381"/>
    <w:rsid w:val="007A4437"/>
    <w:rsid w:val="007A58B9"/>
    <w:rsid w:val="007A58ED"/>
    <w:rsid w:val="007A5C9A"/>
    <w:rsid w:val="007A73B2"/>
    <w:rsid w:val="007A7401"/>
    <w:rsid w:val="007A7791"/>
    <w:rsid w:val="007A77D7"/>
    <w:rsid w:val="007A7CEB"/>
    <w:rsid w:val="007AC972"/>
    <w:rsid w:val="007B07F8"/>
    <w:rsid w:val="007B080B"/>
    <w:rsid w:val="007B144A"/>
    <w:rsid w:val="007B17D6"/>
    <w:rsid w:val="007B1C97"/>
    <w:rsid w:val="007B2E60"/>
    <w:rsid w:val="007B31B3"/>
    <w:rsid w:val="007B3CC3"/>
    <w:rsid w:val="007B3E23"/>
    <w:rsid w:val="007B5221"/>
    <w:rsid w:val="007B5A7F"/>
    <w:rsid w:val="007B5BD1"/>
    <w:rsid w:val="007B6468"/>
    <w:rsid w:val="007B6807"/>
    <w:rsid w:val="007B6C56"/>
    <w:rsid w:val="007B6E12"/>
    <w:rsid w:val="007B6F10"/>
    <w:rsid w:val="007C06B7"/>
    <w:rsid w:val="007C0C84"/>
    <w:rsid w:val="007C0CF3"/>
    <w:rsid w:val="007C1564"/>
    <w:rsid w:val="007C15DE"/>
    <w:rsid w:val="007C1A0E"/>
    <w:rsid w:val="007C1EF7"/>
    <w:rsid w:val="007C2377"/>
    <w:rsid w:val="007C2D9C"/>
    <w:rsid w:val="007C3473"/>
    <w:rsid w:val="007C3C31"/>
    <w:rsid w:val="007C4403"/>
    <w:rsid w:val="007C4438"/>
    <w:rsid w:val="007C548F"/>
    <w:rsid w:val="007C57DE"/>
    <w:rsid w:val="007C6928"/>
    <w:rsid w:val="007C7844"/>
    <w:rsid w:val="007D0181"/>
    <w:rsid w:val="007D065E"/>
    <w:rsid w:val="007D0E43"/>
    <w:rsid w:val="007D12C1"/>
    <w:rsid w:val="007D15BD"/>
    <w:rsid w:val="007D1EF3"/>
    <w:rsid w:val="007D38E4"/>
    <w:rsid w:val="007D3B7F"/>
    <w:rsid w:val="007D3C9F"/>
    <w:rsid w:val="007D44E9"/>
    <w:rsid w:val="007D5B05"/>
    <w:rsid w:val="007D60C4"/>
    <w:rsid w:val="007D6198"/>
    <w:rsid w:val="007D6BD2"/>
    <w:rsid w:val="007D6D55"/>
    <w:rsid w:val="007D7384"/>
    <w:rsid w:val="007D7621"/>
    <w:rsid w:val="007E0905"/>
    <w:rsid w:val="007E0915"/>
    <w:rsid w:val="007E0FB6"/>
    <w:rsid w:val="007E1155"/>
    <w:rsid w:val="007E1659"/>
    <w:rsid w:val="007E16D7"/>
    <w:rsid w:val="007E1B10"/>
    <w:rsid w:val="007E2060"/>
    <w:rsid w:val="007E2BB0"/>
    <w:rsid w:val="007E373C"/>
    <w:rsid w:val="007E3D51"/>
    <w:rsid w:val="007E3E24"/>
    <w:rsid w:val="007E3FA1"/>
    <w:rsid w:val="007E41B5"/>
    <w:rsid w:val="007E4948"/>
    <w:rsid w:val="007E4A94"/>
    <w:rsid w:val="007E4EED"/>
    <w:rsid w:val="007E5E5B"/>
    <w:rsid w:val="007E6AA2"/>
    <w:rsid w:val="007E6DB8"/>
    <w:rsid w:val="007E70E1"/>
    <w:rsid w:val="007E7425"/>
    <w:rsid w:val="007E7B29"/>
    <w:rsid w:val="007F0627"/>
    <w:rsid w:val="007F0692"/>
    <w:rsid w:val="007F1184"/>
    <w:rsid w:val="007F141A"/>
    <w:rsid w:val="007F23F4"/>
    <w:rsid w:val="007F266D"/>
    <w:rsid w:val="007F27B7"/>
    <w:rsid w:val="007F3344"/>
    <w:rsid w:val="007F392E"/>
    <w:rsid w:val="007F3ADF"/>
    <w:rsid w:val="007F445C"/>
    <w:rsid w:val="007F4BB1"/>
    <w:rsid w:val="007F514D"/>
    <w:rsid w:val="007F5D30"/>
    <w:rsid w:val="007F5F23"/>
    <w:rsid w:val="007F6AA0"/>
    <w:rsid w:val="007F6C38"/>
    <w:rsid w:val="007F71B1"/>
    <w:rsid w:val="007F7AAC"/>
    <w:rsid w:val="007F7B84"/>
    <w:rsid w:val="00800218"/>
    <w:rsid w:val="00800B44"/>
    <w:rsid w:val="00800EBB"/>
    <w:rsid w:val="00800F63"/>
    <w:rsid w:val="00801D2E"/>
    <w:rsid w:val="008032E9"/>
    <w:rsid w:val="0080382D"/>
    <w:rsid w:val="00803BD6"/>
    <w:rsid w:val="00803C4A"/>
    <w:rsid w:val="00804528"/>
    <w:rsid w:val="00804E2B"/>
    <w:rsid w:val="00804F5C"/>
    <w:rsid w:val="00805077"/>
    <w:rsid w:val="00805178"/>
    <w:rsid w:val="00806098"/>
    <w:rsid w:val="008063EC"/>
    <w:rsid w:val="00806BE3"/>
    <w:rsid w:val="00806F0C"/>
    <w:rsid w:val="00807002"/>
    <w:rsid w:val="0080718F"/>
    <w:rsid w:val="0080746F"/>
    <w:rsid w:val="008076CA"/>
    <w:rsid w:val="00807735"/>
    <w:rsid w:val="008077C0"/>
    <w:rsid w:val="0080784C"/>
    <w:rsid w:val="008104F2"/>
    <w:rsid w:val="00810B83"/>
    <w:rsid w:val="008115B1"/>
    <w:rsid w:val="0081164D"/>
    <w:rsid w:val="0081168E"/>
    <w:rsid w:val="008122B4"/>
    <w:rsid w:val="00812516"/>
    <w:rsid w:val="008133A7"/>
    <w:rsid w:val="0081356D"/>
    <w:rsid w:val="008152E0"/>
    <w:rsid w:val="00815653"/>
    <w:rsid w:val="00816719"/>
    <w:rsid w:val="00816854"/>
    <w:rsid w:val="00817166"/>
    <w:rsid w:val="008172B4"/>
    <w:rsid w:val="00820355"/>
    <w:rsid w:val="0082068D"/>
    <w:rsid w:val="008209DB"/>
    <w:rsid w:val="00821B39"/>
    <w:rsid w:val="00821FA5"/>
    <w:rsid w:val="00822BC8"/>
    <w:rsid w:val="00823131"/>
    <w:rsid w:val="00823296"/>
    <w:rsid w:val="00823E61"/>
    <w:rsid w:val="0082409F"/>
    <w:rsid w:val="008245F1"/>
    <w:rsid w:val="008248B2"/>
    <w:rsid w:val="008249EC"/>
    <w:rsid w:val="00824C26"/>
    <w:rsid w:val="00825F81"/>
    <w:rsid w:val="008262DC"/>
    <w:rsid w:val="00826D2F"/>
    <w:rsid w:val="00827649"/>
    <w:rsid w:val="00827C9D"/>
    <w:rsid w:val="00827C9E"/>
    <w:rsid w:val="00827D9F"/>
    <w:rsid w:val="00831512"/>
    <w:rsid w:val="008317AE"/>
    <w:rsid w:val="008325B2"/>
    <w:rsid w:val="00832F3A"/>
    <w:rsid w:val="00833629"/>
    <w:rsid w:val="00833818"/>
    <w:rsid w:val="00833F8F"/>
    <w:rsid w:val="008341A8"/>
    <w:rsid w:val="00834A6F"/>
    <w:rsid w:val="00835729"/>
    <w:rsid w:val="0083587B"/>
    <w:rsid w:val="00835BF7"/>
    <w:rsid w:val="008362E8"/>
    <w:rsid w:val="00836415"/>
    <w:rsid w:val="0083758F"/>
    <w:rsid w:val="00837614"/>
    <w:rsid w:val="00837D39"/>
    <w:rsid w:val="00841189"/>
    <w:rsid w:val="00841511"/>
    <w:rsid w:val="008423EE"/>
    <w:rsid w:val="008426F5"/>
    <w:rsid w:val="00844389"/>
    <w:rsid w:val="00844655"/>
    <w:rsid w:val="008449BD"/>
    <w:rsid w:val="008461C7"/>
    <w:rsid w:val="0084625C"/>
    <w:rsid w:val="00846AA4"/>
    <w:rsid w:val="008471B9"/>
    <w:rsid w:val="008479D7"/>
    <w:rsid w:val="00847BB0"/>
    <w:rsid w:val="00847E8D"/>
    <w:rsid w:val="00850622"/>
    <w:rsid w:val="008510B3"/>
    <w:rsid w:val="0085173D"/>
    <w:rsid w:val="00851F32"/>
    <w:rsid w:val="008522A1"/>
    <w:rsid w:val="0085286B"/>
    <w:rsid w:val="00852AF3"/>
    <w:rsid w:val="00852FA2"/>
    <w:rsid w:val="0085428C"/>
    <w:rsid w:val="00854EE7"/>
    <w:rsid w:val="00855440"/>
    <w:rsid w:val="008556E0"/>
    <w:rsid w:val="0085592D"/>
    <w:rsid w:val="00856677"/>
    <w:rsid w:val="008576B0"/>
    <w:rsid w:val="008578B6"/>
    <w:rsid w:val="00857BD8"/>
    <w:rsid w:val="00857DE8"/>
    <w:rsid w:val="00861503"/>
    <w:rsid w:val="008617A7"/>
    <w:rsid w:val="0086219F"/>
    <w:rsid w:val="008638D0"/>
    <w:rsid w:val="00864187"/>
    <w:rsid w:val="008657AD"/>
    <w:rsid w:val="00865C6F"/>
    <w:rsid w:val="00865D90"/>
    <w:rsid w:val="008663DF"/>
    <w:rsid w:val="00866AEE"/>
    <w:rsid w:val="0087022F"/>
    <w:rsid w:val="0087034E"/>
    <w:rsid w:val="00870603"/>
    <w:rsid w:val="00870B0C"/>
    <w:rsid w:val="00871444"/>
    <w:rsid w:val="00871524"/>
    <w:rsid w:val="00871883"/>
    <w:rsid w:val="00871979"/>
    <w:rsid w:val="00871E35"/>
    <w:rsid w:val="008721AE"/>
    <w:rsid w:val="00872639"/>
    <w:rsid w:val="008739B9"/>
    <w:rsid w:val="00873E61"/>
    <w:rsid w:val="008741AA"/>
    <w:rsid w:val="008741D7"/>
    <w:rsid w:val="00874333"/>
    <w:rsid w:val="008748C9"/>
    <w:rsid w:val="00874995"/>
    <w:rsid w:val="00876BD9"/>
    <w:rsid w:val="00876C14"/>
    <w:rsid w:val="0088019D"/>
    <w:rsid w:val="0088021E"/>
    <w:rsid w:val="008802DC"/>
    <w:rsid w:val="0088066C"/>
    <w:rsid w:val="0088079F"/>
    <w:rsid w:val="00880C1E"/>
    <w:rsid w:val="00880E63"/>
    <w:rsid w:val="00881998"/>
    <w:rsid w:val="00881B35"/>
    <w:rsid w:val="00881E3A"/>
    <w:rsid w:val="00882271"/>
    <w:rsid w:val="00882688"/>
    <w:rsid w:val="008827F4"/>
    <w:rsid w:val="008837D4"/>
    <w:rsid w:val="00883F07"/>
    <w:rsid w:val="00883FB3"/>
    <w:rsid w:val="008846DE"/>
    <w:rsid w:val="00885052"/>
    <w:rsid w:val="00885EF7"/>
    <w:rsid w:val="00885F6D"/>
    <w:rsid w:val="008860F2"/>
    <w:rsid w:val="008864C8"/>
    <w:rsid w:val="008876D0"/>
    <w:rsid w:val="00887E0A"/>
    <w:rsid w:val="00890DBD"/>
    <w:rsid w:val="00890FEB"/>
    <w:rsid w:val="008916E4"/>
    <w:rsid w:val="008917B2"/>
    <w:rsid w:val="00891BE9"/>
    <w:rsid w:val="00891F17"/>
    <w:rsid w:val="00892020"/>
    <w:rsid w:val="008920AE"/>
    <w:rsid w:val="00892B19"/>
    <w:rsid w:val="00892F1D"/>
    <w:rsid w:val="00893660"/>
    <w:rsid w:val="00893B5B"/>
    <w:rsid w:val="00893BFD"/>
    <w:rsid w:val="0089406D"/>
    <w:rsid w:val="0089519D"/>
    <w:rsid w:val="00895A15"/>
    <w:rsid w:val="00895EBA"/>
    <w:rsid w:val="00897071"/>
    <w:rsid w:val="00897843"/>
    <w:rsid w:val="00897B24"/>
    <w:rsid w:val="00897D1A"/>
    <w:rsid w:val="008A0369"/>
    <w:rsid w:val="008A04EA"/>
    <w:rsid w:val="008A0719"/>
    <w:rsid w:val="008A13D4"/>
    <w:rsid w:val="008A177B"/>
    <w:rsid w:val="008A2AD7"/>
    <w:rsid w:val="008A2AE0"/>
    <w:rsid w:val="008A2B68"/>
    <w:rsid w:val="008A5BBB"/>
    <w:rsid w:val="008A5CE7"/>
    <w:rsid w:val="008A5EC6"/>
    <w:rsid w:val="008A615B"/>
    <w:rsid w:val="008A67A5"/>
    <w:rsid w:val="008A67D7"/>
    <w:rsid w:val="008A6AF9"/>
    <w:rsid w:val="008A7E3A"/>
    <w:rsid w:val="008B0049"/>
    <w:rsid w:val="008B0228"/>
    <w:rsid w:val="008B0C14"/>
    <w:rsid w:val="008B0ECA"/>
    <w:rsid w:val="008B166C"/>
    <w:rsid w:val="008B2309"/>
    <w:rsid w:val="008B2C0E"/>
    <w:rsid w:val="008B3773"/>
    <w:rsid w:val="008B3C94"/>
    <w:rsid w:val="008B48C2"/>
    <w:rsid w:val="008B4FCF"/>
    <w:rsid w:val="008B59D5"/>
    <w:rsid w:val="008B5AA2"/>
    <w:rsid w:val="008B5CA4"/>
    <w:rsid w:val="008B5DCC"/>
    <w:rsid w:val="008B62E4"/>
    <w:rsid w:val="008B6C51"/>
    <w:rsid w:val="008B79E9"/>
    <w:rsid w:val="008B7B96"/>
    <w:rsid w:val="008B7FD2"/>
    <w:rsid w:val="008C0448"/>
    <w:rsid w:val="008C0760"/>
    <w:rsid w:val="008C0AB7"/>
    <w:rsid w:val="008C2BE9"/>
    <w:rsid w:val="008C329D"/>
    <w:rsid w:val="008C3B05"/>
    <w:rsid w:val="008C430C"/>
    <w:rsid w:val="008C4A45"/>
    <w:rsid w:val="008C51C9"/>
    <w:rsid w:val="008C613E"/>
    <w:rsid w:val="008C6833"/>
    <w:rsid w:val="008C6E6D"/>
    <w:rsid w:val="008C7F95"/>
    <w:rsid w:val="008D018F"/>
    <w:rsid w:val="008D02DA"/>
    <w:rsid w:val="008D03FB"/>
    <w:rsid w:val="008D0A0E"/>
    <w:rsid w:val="008D15A1"/>
    <w:rsid w:val="008D15CE"/>
    <w:rsid w:val="008D19F6"/>
    <w:rsid w:val="008D1DD4"/>
    <w:rsid w:val="008D2783"/>
    <w:rsid w:val="008D2E5F"/>
    <w:rsid w:val="008D3DE9"/>
    <w:rsid w:val="008D47C4"/>
    <w:rsid w:val="008D528D"/>
    <w:rsid w:val="008D5476"/>
    <w:rsid w:val="008D616C"/>
    <w:rsid w:val="008D6C36"/>
    <w:rsid w:val="008D71FE"/>
    <w:rsid w:val="008D739C"/>
    <w:rsid w:val="008D7C08"/>
    <w:rsid w:val="008E13DA"/>
    <w:rsid w:val="008E22A2"/>
    <w:rsid w:val="008E26A0"/>
    <w:rsid w:val="008E274D"/>
    <w:rsid w:val="008E2C4E"/>
    <w:rsid w:val="008E2F85"/>
    <w:rsid w:val="008E420E"/>
    <w:rsid w:val="008E6622"/>
    <w:rsid w:val="008E6D86"/>
    <w:rsid w:val="008E7526"/>
    <w:rsid w:val="008E75DC"/>
    <w:rsid w:val="008E7BF9"/>
    <w:rsid w:val="008E7DBC"/>
    <w:rsid w:val="008F0322"/>
    <w:rsid w:val="008F038F"/>
    <w:rsid w:val="008F126A"/>
    <w:rsid w:val="008F170E"/>
    <w:rsid w:val="008F1930"/>
    <w:rsid w:val="008F220C"/>
    <w:rsid w:val="008F291A"/>
    <w:rsid w:val="008F3E0A"/>
    <w:rsid w:val="008F4019"/>
    <w:rsid w:val="008F44B6"/>
    <w:rsid w:val="008F49DA"/>
    <w:rsid w:val="008F5201"/>
    <w:rsid w:val="008F6842"/>
    <w:rsid w:val="008F7767"/>
    <w:rsid w:val="008F7B00"/>
    <w:rsid w:val="008F7D89"/>
    <w:rsid w:val="00900AAC"/>
    <w:rsid w:val="00900B19"/>
    <w:rsid w:val="00900BF9"/>
    <w:rsid w:val="00900D56"/>
    <w:rsid w:val="009010D7"/>
    <w:rsid w:val="00901223"/>
    <w:rsid w:val="009017F9"/>
    <w:rsid w:val="009022DE"/>
    <w:rsid w:val="00903E89"/>
    <w:rsid w:val="0090426A"/>
    <w:rsid w:val="00905256"/>
    <w:rsid w:val="00905976"/>
    <w:rsid w:val="00907418"/>
    <w:rsid w:val="009105DD"/>
    <w:rsid w:val="00911FDE"/>
    <w:rsid w:val="00912396"/>
    <w:rsid w:val="00912FA0"/>
    <w:rsid w:val="0091308D"/>
    <w:rsid w:val="00913F72"/>
    <w:rsid w:val="00914311"/>
    <w:rsid w:val="00914C5F"/>
    <w:rsid w:val="00914FC8"/>
    <w:rsid w:val="0091533C"/>
    <w:rsid w:val="00915AA3"/>
    <w:rsid w:val="00915D07"/>
    <w:rsid w:val="00916245"/>
    <w:rsid w:val="0091646A"/>
    <w:rsid w:val="00916973"/>
    <w:rsid w:val="00916B4E"/>
    <w:rsid w:val="00917591"/>
    <w:rsid w:val="009203E9"/>
    <w:rsid w:val="00920444"/>
    <w:rsid w:val="009205F1"/>
    <w:rsid w:val="00920AF5"/>
    <w:rsid w:val="00920C8F"/>
    <w:rsid w:val="009215E7"/>
    <w:rsid w:val="00921673"/>
    <w:rsid w:val="009228DF"/>
    <w:rsid w:val="00922B53"/>
    <w:rsid w:val="009231B4"/>
    <w:rsid w:val="00924B5D"/>
    <w:rsid w:val="00925068"/>
    <w:rsid w:val="009252F3"/>
    <w:rsid w:val="009255C8"/>
    <w:rsid w:val="00926889"/>
    <w:rsid w:val="0092694F"/>
    <w:rsid w:val="00926E30"/>
    <w:rsid w:val="00927C08"/>
    <w:rsid w:val="009309AF"/>
    <w:rsid w:val="00931878"/>
    <w:rsid w:val="00932034"/>
    <w:rsid w:val="00932C36"/>
    <w:rsid w:val="00933E2C"/>
    <w:rsid w:val="00934274"/>
    <w:rsid w:val="009345A0"/>
    <w:rsid w:val="00934A73"/>
    <w:rsid w:val="00934D30"/>
    <w:rsid w:val="00934F09"/>
    <w:rsid w:val="00935B0E"/>
    <w:rsid w:val="00935F5C"/>
    <w:rsid w:val="00936603"/>
    <w:rsid w:val="0093711B"/>
    <w:rsid w:val="00937641"/>
    <w:rsid w:val="00940112"/>
    <w:rsid w:val="00940423"/>
    <w:rsid w:val="009422AC"/>
    <w:rsid w:val="009424BD"/>
    <w:rsid w:val="00942886"/>
    <w:rsid w:val="00943145"/>
    <w:rsid w:val="009438E0"/>
    <w:rsid w:val="00943A4A"/>
    <w:rsid w:val="00943F5F"/>
    <w:rsid w:val="0094404A"/>
    <w:rsid w:val="0094414C"/>
    <w:rsid w:val="00944287"/>
    <w:rsid w:val="00944CA9"/>
    <w:rsid w:val="009458EF"/>
    <w:rsid w:val="00945912"/>
    <w:rsid w:val="00945C26"/>
    <w:rsid w:val="00946A22"/>
    <w:rsid w:val="00947562"/>
    <w:rsid w:val="009476BC"/>
    <w:rsid w:val="009476DE"/>
    <w:rsid w:val="00947D4E"/>
    <w:rsid w:val="0095097B"/>
    <w:rsid w:val="00951CA3"/>
    <w:rsid w:val="009521B7"/>
    <w:rsid w:val="009522A6"/>
    <w:rsid w:val="00952667"/>
    <w:rsid w:val="00954B06"/>
    <w:rsid w:val="00955DE0"/>
    <w:rsid w:val="00955ED6"/>
    <w:rsid w:val="00955EF6"/>
    <w:rsid w:val="009569AA"/>
    <w:rsid w:val="0095717D"/>
    <w:rsid w:val="00957646"/>
    <w:rsid w:val="00957647"/>
    <w:rsid w:val="00957F25"/>
    <w:rsid w:val="00960373"/>
    <w:rsid w:val="00960FA6"/>
    <w:rsid w:val="009610A5"/>
    <w:rsid w:val="009618E9"/>
    <w:rsid w:val="0096198B"/>
    <w:rsid w:val="009620C1"/>
    <w:rsid w:val="009631DD"/>
    <w:rsid w:val="0096340E"/>
    <w:rsid w:val="009635E8"/>
    <w:rsid w:val="009638DA"/>
    <w:rsid w:val="00963F16"/>
    <w:rsid w:val="00964373"/>
    <w:rsid w:val="00964762"/>
    <w:rsid w:val="00964F21"/>
    <w:rsid w:val="00965667"/>
    <w:rsid w:val="00965A52"/>
    <w:rsid w:val="00965E58"/>
    <w:rsid w:val="009662DE"/>
    <w:rsid w:val="009665E8"/>
    <w:rsid w:val="009671D7"/>
    <w:rsid w:val="00970E6C"/>
    <w:rsid w:val="00971C17"/>
    <w:rsid w:val="00972A67"/>
    <w:rsid w:val="009730DF"/>
    <w:rsid w:val="00973DC3"/>
    <w:rsid w:val="00973F4E"/>
    <w:rsid w:val="009740A0"/>
    <w:rsid w:val="00974E54"/>
    <w:rsid w:val="00975408"/>
    <w:rsid w:val="00975BF1"/>
    <w:rsid w:val="00976228"/>
    <w:rsid w:val="00976448"/>
    <w:rsid w:val="00976E6F"/>
    <w:rsid w:val="0097702A"/>
    <w:rsid w:val="00977180"/>
    <w:rsid w:val="00977B64"/>
    <w:rsid w:val="00977F8F"/>
    <w:rsid w:val="00980955"/>
    <w:rsid w:val="009810C2"/>
    <w:rsid w:val="00981233"/>
    <w:rsid w:val="009827D7"/>
    <w:rsid w:val="009827DA"/>
    <w:rsid w:val="00982B6D"/>
    <w:rsid w:val="00982B70"/>
    <w:rsid w:val="00983037"/>
    <w:rsid w:val="00983219"/>
    <w:rsid w:val="00984391"/>
    <w:rsid w:val="00985146"/>
    <w:rsid w:val="00985DCB"/>
    <w:rsid w:val="00986141"/>
    <w:rsid w:val="00986DC9"/>
    <w:rsid w:val="009875FE"/>
    <w:rsid w:val="00987EF0"/>
    <w:rsid w:val="00991B9E"/>
    <w:rsid w:val="00991D4D"/>
    <w:rsid w:val="00991FA5"/>
    <w:rsid w:val="00992162"/>
    <w:rsid w:val="00992BAB"/>
    <w:rsid w:val="00992CBE"/>
    <w:rsid w:val="0099314C"/>
    <w:rsid w:val="0099349A"/>
    <w:rsid w:val="009939A4"/>
    <w:rsid w:val="00995013"/>
    <w:rsid w:val="00995055"/>
    <w:rsid w:val="00996049"/>
    <w:rsid w:val="00996C31"/>
    <w:rsid w:val="00997249"/>
    <w:rsid w:val="009A049A"/>
    <w:rsid w:val="009A0927"/>
    <w:rsid w:val="009A0A1F"/>
    <w:rsid w:val="009A1C5C"/>
    <w:rsid w:val="009A2667"/>
    <w:rsid w:val="009A2CF5"/>
    <w:rsid w:val="009A2E3D"/>
    <w:rsid w:val="009A3686"/>
    <w:rsid w:val="009A3C65"/>
    <w:rsid w:val="009A4860"/>
    <w:rsid w:val="009A4BD5"/>
    <w:rsid w:val="009A50CD"/>
    <w:rsid w:val="009A5970"/>
    <w:rsid w:val="009A5E67"/>
    <w:rsid w:val="009A6A79"/>
    <w:rsid w:val="009A6AB0"/>
    <w:rsid w:val="009A6F97"/>
    <w:rsid w:val="009A719C"/>
    <w:rsid w:val="009A7F72"/>
    <w:rsid w:val="009B03A8"/>
    <w:rsid w:val="009B0C67"/>
    <w:rsid w:val="009B0DCF"/>
    <w:rsid w:val="009B1DDF"/>
    <w:rsid w:val="009B1E51"/>
    <w:rsid w:val="009B3292"/>
    <w:rsid w:val="009B4027"/>
    <w:rsid w:val="009B53BB"/>
    <w:rsid w:val="009B5763"/>
    <w:rsid w:val="009B57CC"/>
    <w:rsid w:val="009B69BF"/>
    <w:rsid w:val="009B6A29"/>
    <w:rsid w:val="009B72EF"/>
    <w:rsid w:val="009B76D6"/>
    <w:rsid w:val="009C0543"/>
    <w:rsid w:val="009C070F"/>
    <w:rsid w:val="009C0E54"/>
    <w:rsid w:val="009C2E51"/>
    <w:rsid w:val="009C2EF4"/>
    <w:rsid w:val="009C30F8"/>
    <w:rsid w:val="009C34BF"/>
    <w:rsid w:val="009C383F"/>
    <w:rsid w:val="009C3C2A"/>
    <w:rsid w:val="009C445B"/>
    <w:rsid w:val="009C4705"/>
    <w:rsid w:val="009C604A"/>
    <w:rsid w:val="009C642E"/>
    <w:rsid w:val="009C7CC8"/>
    <w:rsid w:val="009D003C"/>
    <w:rsid w:val="009D01B3"/>
    <w:rsid w:val="009D056B"/>
    <w:rsid w:val="009D05B3"/>
    <w:rsid w:val="009D1556"/>
    <w:rsid w:val="009D1DDF"/>
    <w:rsid w:val="009D1F0D"/>
    <w:rsid w:val="009D283D"/>
    <w:rsid w:val="009D3F1F"/>
    <w:rsid w:val="009D48F8"/>
    <w:rsid w:val="009D49A9"/>
    <w:rsid w:val="009D503A"/>
    <w:rsid w:val="009D58B4"/>
    <w:rsid w:val="009D59C8"/>
    <w:rsid w:val="009D5E94"/>
    <w:rsid w:val="009D60FC"/>
    <w:rsid w:val="009D67AC"/>
    <w:rsid w:val="009D688A"/>
    <w:rsid w:val="009D6906"/>
    <w:rsid w:val="009D6A02"/>
    <w:rsid w:val="009D6B5D"/>
    <w:rsid w:val="009D7019"/>
    <w:rsid w:val="009D763F"/>
    <w:rsid w:val="009E030B"/>
    <w:rsid w:val="009E0AFC"/>
    <w:rsid w:val="009E12AA"/>
    <w:rsid w:val="009E1485"/>
    <w:rsid w:val="009E1841"/>
    <w:rsid w:val="009E1A15"/>
    <w:rsid w:val="009E2978"/>
    <w:rsid w:val="009E2BFC"/>
    <w:rsid w:val="009E3557"/>
    <w:rsid w:val="009E399F"/>
    <w:rsid w:val="009E3FDF"/>
    <w:rsid w:val="009E4369"/>
    <w:rsid w:val="009E4416"/>
    <w:rsid w:val="009E44E2"/>
    <w:rsid w:val="009E4C18"/>
    <w:rsid w:val="009E5051"/>
    <w:rsid w:val="009E5279"/>
    <w:rsid w:val="009E5B43"/>
    <w:rsid w:val="009E60E8"/>
    <w:rsid w:val="009E6A26"/>
    <w:rsid w:val="009E6B22"/>
    <w:rsid w:val="009E6BEA"/>
    <w:rsid w:val="009E7476"/>
    <w:rsid w:val="009E7983"/>
    <w:rsid w:val="009E7E7E"/>
    <w:rsid w:val="009F032F"/>
    <w:rsid w:val="009F03B3"/>
    <w:rsid w:val="009F0565"/>
    <w:rsid w:val="009F06E8"/>
    <w:rsid w:val="009F0FAF"/>
    <w:rsid w:val="009F1352"/>
    <w:rsid w:val="009F18F6"/>
    <w:rsid w:val="009F1EFA"/>
    <w:rsid w:val="009F22FA"/>
    <w:rsid w:val="009F272F"/>
    <w:rsid w:val="009F2CFD"/>
    <w:rsid w:val="009F3A3A"/>
    <w:rsid w:val="009F3C0E"/>
    <w:rsid w:val="009F42EA"/>
    <w:rsid w:val="009F4356"/>
    <w:rsid w:val="009F436E"/>
    <w:rsid w:val="009F4933"/>
    <w:rsid w:val="009F4A5F"/>
    <w:rsid w:val="009F54AD"/>
    <w:rsid w:val="009F5762"/>
    <w:rsid w:val="009F5A19"/>
    <w:rsid w:val="009F6874"/>
    <w:rsid w:val="009F6E52"/>
    <w:rsid w:val="009F72D2"/>
    <w:rsid w:val="00A006B8"/>
    <w:rsid w:val="00A0116C"/>
    <w:rsid w:val="00A01815"/>
    <w:rsid w:val="00A02625"/>
    <w:rsid w:val="00A026E1"/>
    <w:rsid w:val="00A032FF"/>
    <w:rsid w:val="00A03341"/>
    <w:rsid w:val="00A042B1"/>
    <w:rsid w:val="00A0512D"/>
    <w:rsid w:val="00A0534C"/>
    <w:rsid w:val="00A056CA"/>
    <w:rsid w:val="00A0614E"/>
    <w:rsid w:val="00A06E6E"/>
    <w:rsid w:val="00A06FCF"/>
    <w:rsid w:val="00A0791C"/>
    <w:rsid w:val="00A07C80"/>
    <w:rsid w:val="00A10953"/>
    <w:rsid w:val="00A11149"/>
    <w:rsid w:val="00A1170C"/>
    <w:rsid w:val="00A1174D"/>
    <w:rsid w:val="00A11FD5"/>
    <w:rsid w:val="00A1203A"/>
    <w:rsid w:val="00A12AB4"/>
    <w:rsid w:val="00A13558"/>
    <w:rsid w:val="00A14476"/>
    <w:rsid w:val="00A1450E"/>
    <w:rsid w:val="00A146F6"/>
    <w:rsid w:val="00A14947"/>
    <w:rsid w:val="00A15FB9"/>
    <w:rsid w:val="00A16931"/>
    <w:rsid w:val="00A16F80"/>
    <w:rsid w:val="00A17C1B"/>
    <w:rsid w:val="00A17E06"/>
    <w:rsid w:val="00A2037B"/>
    <w:rsid w:val="00A20760"/>
    <w:rsid w:val="00A20985"/>
    <w:rsid w:val="00A20CE7"/>
    <w:rsid w:val="00A21541"/>
    <w:rsid w:val="00A21BF3"/>
    <w:rsid w:val="00A24128"/>
    <w:rsid w:val="00A24741"/>
    <w:rsid w:val="00A2494D"/>
    <w:rsid w:val="00A2595E"/>
    <w:rsid w:val="00A25EA1"/>
    <w:rsid w:val="00A26076"/>
    <w:rsid w:val="00A264E6"/>
    <w:rsid w:val="00A26913"/>
    <w:rsid w:val="00A26E3A"/>
    <w:rsid w:val="00A27201"/>
    <w:rsid w:val="00A27655"/>
    <w:rsid w:val="00A30A49"/>
    <w:rsid w:val="00A30CE0"/>
    <w:rsid w:val="00A311D7"/>
    <w:rsid w:val="00A31EC1"/>
    <w:rsid w:val="00A3344E"/>
    <w:rsid w:val="00A33F9D"/>
    <w:rsid w:val="00A348D1"/>
    <w:rsid w:val="00A34970"/>
    <w:rsid w:val="00A35295"/>
    <w:rsid w:val="00A35E94"/>
    <w:rsid w:val="00A35F19"/>
    <w:rsid w:val="00A3631E"/>
    <w:rsid w:val="00A364DC"/>
    <w:rsid w:val="00A36AC3"/>
    <w:rsid w:val="00A36B82"/>
    <w:rsid w:val="00A36DB6"/>
    <w:rsid w:val="00A36E4E"/>
    <w:rsid w:val="00A372EE"/>
    <w:rsid w:val="00A37806"/>
    <w:rsid w:val="00A40030"/>
    <w:rsid w:val="00A404FD"/>
    <w:rsid w:val="00A41749"/>
    <w:rsid w:val="00A41816"/>
    <w:rsid w:val="00A41F5A"/>
    <w:rsid w:val="00A4285F"/>
    <w:rsid w:val="00A436A1"/>
    <w:rsid w:val="00A43A3A"/>
    <w:rsid w:val="00A43C3B"/>
    <w:rsid w:val="00A44206"/>
    <w:rsid w:val="00A473BA"/>
    <w:rsid w:val="00A47ECD"/>
    <w:rsid w:val="00A506E8"/>
    <w:rsid w:val="00A50B90"/>
    <w:rsid w:val="00A50D7A"/>
    <w:rsid w:val="00A511EE"/>
    <w:rsid w:val="00A52233"/>
    <w:rsid w:val="00A5361E"/>
    <w:rsid w:val="00A5367A"/>
    <w:rsid w:val="00A54732"/>
    <w:rsid w:val="00A547E5"/>
    <w:rsid w:val="00A54846"/>
    <w:rsid w:val="00A54F3B"/>
    <w:rsid w:val="00A5531E"/>
    <w:rsid w:val="00A55AA4"/>
    <w:rsid w:val="00A56784"/>
    <w:rsid w:val="00A5742F"/>
    <w:rsid w:val="00A57731"/>
    <w:rsid w:val="00A6030A"/>
    <w:rsid w:val="00A603A2"/>
    <w:rsid w:val="00A603E8"/>
    <w:rsid w:val="00A60825"/>
    <w:rsid w:val="00A60E95"/>
    <w:rsid w:val="00A61DA6"/>
    <w:rsid w:val="00A61F2D"/>
    <w:rsid w:val="00A62EE8"/>
    <w:rsid w:val="00A63204"/>
    <w:rsid w:val="00A63FBB"/>
    <w:rsid w:val="00A64AAB"/>
    <w:rsid w:val="00A65E3B"/>
    <w:rsid w:val="00A6604C"/>
    <w:rsid w:val="00A66174"/>
    <w:rsid w:val="00A66653"/>
    <w:rsid w:val="00A66CC3"/>
    <w:rsid w:val="00A66CC4"/>
    <w:rsid w:val="00A66E19"/>
    <w:rsid w:val="00A67652"/>
    <w:rsid w:val="00A67AE8"/>
    <w:rsid w:val="00A70917"/>
    <w:rsid w:val="00A7166F"/>
    <w:rsid w:val="00A718A3"/>
    <w:rsid w:val="00A72077"/>
    <w:rsid w:val="00A73235"/>
    <w:rsid w:val="00A739D1"/>
    <w:rsid w:val="00A740E3"/>
    <w:rsid w:val="00A741D2"/>
    <w:rsid w:val="00A745F7"/>
    <w:rsid w:val="00A75A9F"/>
    <w:rsid w:val="00A76E52"/>
    <w:rsid w:val="00A771CA"/>
    <w:rsid w:val="00A777B2"/>
    <w:rsid w:val="00A807EF"/>
    <w:rsid w:val="00A81352"/>
    <w:rsid w:val="00A8139A"/>
    <w:rsid w:val="00A813C9"/>
    <w:rsid w:val="00A81A50"/>
    <w:rsid w:val="00A81D7E"/>
    <w:rsid w:val="00A82310"/>
    <w:rsid w:val="00A8274A"/>
    <w:rsid w:val="00A82DDF"/>
    <w:rsid w:val="00A83284"/>
    <w:rsid w:val="00A832C7"/>
    <w:rsid w:val="00A83311"/>
    <w:rsid w:val="00A83CD0"/>
    <w:rsid w:val="00A83FD2"/>
    <w:rsid w:val="00A845C7"/>
    <w:rsid w:val="00A84A8F"/>
    <w:rsid w:val="00A853BB"/>
    <w:rsid w:val="00A85755"/>
    <w:rsid w:val="00A86ED5"/>
    <w:rsid w:val="00A90715"/>
    <w:rsid w:val="00A90C7B"/>
    <w:rsid w:val="00A91213"/>
    <w:rsid w:val="00A91735"/>
    <w:rsid w:val="00A92401"/>
    <w:rsid w:val="00A9274E"/>
    <w:rsid w:val="00A93351"/>
    <w:rsid w:val="00A93CAC"/>
    <w:rsid w:val="00A9434C"/>
    <w:rsid w:val="00A948DF"/>
    <w:rsid w:val="00A94D77"/>
    <w:rsid w:val="00A95021"/>
    <w:rsid w:val="00A9591C"/>
    <w:rsid w:val="00A95B43"/>
    <w:rsid w:val="00A96303"/>
    <w:rsid w:val="00A967E9"/>
    <w:rsid w:val="00A96F3B"/>
    <w:rsid w:val="00A97AE5"/>
    <w:rsid w:val="00AA0951"/>
    <w:rsid w:val="00AA1E22"/>
    <w:rsid w:val="00AA2508"/>
    <w:rsid w:val="00AA2B72"/>
    <w:rsid w:val="00AA307E"/>
    <w:rsid w:val="00AA3360"/>
    <w:rsid w:val="00AA417B"/>
    <w:rsid w:val="00AA4238"/>
    <w:rsid w:val="00AA5081"/>
    <w:rsid w:val="00AA5709"/>
    <w:rsid w:val="00AA59E9"/>
    <w:rsid w:val="00AA5B22"/>
    <w:rsid w:val="00AA5E76"/>
    <w:rsid w:val="00AA5EB8"/>
    <w:rsid w:val="00AA6119"/>
    <w:rsid w:val="00AA6B6D"/>
    <w:rsid w:val="00AA6D37"/>
    <w:rsid w:val="00AA7141"/>
    <w:rsid w:val="00AB04FF"/>
    <w:rsid w:val="00AB067B"/>
    <w:rsid w:val="00AB0D28"/>
    <w:rsid w:val="00AB0EF5"/>
    <w:rsid w:val="00AB116E"/>
    <w:rsid w:val="00AB166B"/>
    <w:rsid w:val="00AB1A52"/>
    <w:rsid w:val="00AB337D"/>
    <w:rsid w:val="00AB33E8"/>
    <w:rsid w:val="00AB34E2"/>
    <w:rsid w:val="00AB36E2"/>
    <w:rsid w:val="00AB40DF"/>
    <w:rsid w:val="00AB4A2F"/>
    <w:rsid w:val="00AB5667"/>
    <w:rsid w:val="00AB5B6F"/>
    <w:rsid w:val="00AB69C9"/>
    <w:rsid w:val="00AB6D32"/>
    <w:rsid w:val="00AB6DC7"/>
    <w:rsid w:val="00AB7287"/>
    <w:rsid w:val="00AB7A34"/>
    <w:rsid w:val="00AC0F9D"/>
    <w:rsid w:val="00AC1A51"/>
    <w:rsid w:val="00AC1FD9"/>
    <w:rsid w:val="00AC2508"/>
    <w:rsid w:val="00AC25EE"/>
    <w:rsid w:val="00AC2D4D"/>
    <w:rsid w:val="00AC316C"/>
    <w:rsid w:val="00AC36CE"/>
    <w:rsid w:val="00AC383C"/>
    <w:rsid w:val="00AC3BE0"/>
    <w:rsid w:val="00AC4158"/>
    <w:rsid w:val="00AC4448"/>
    <w:rsid w:val="00AC4B37"/>
    <w:rsid w:val="00AC5185"/>
    <w:rsid w:val="00AC67CC"/>
    <w:rsid w:val="00AC6E36"/>
    <w:rsid w:val="00AC7022"/>
    <w:rsid w:val="00AC71F3"/>
    <w:rsid w:val="00AC754E"/>
    <w:rsid w:val="00AC78FB"/>
    <w:rsid w:val="00AD0056"/>
    <w:rsid w:val="00AD0BEA"/>
    <w:rsid w:val="00AD0EED"/>
    <w:rsid w:val="00AD20FC"/>
    <w:rsid w:val="00AD29BB"/>
    <w:rsid w:val="00AD362C"/>
    <w:rsid w:val="00AD3C26"/>
    <w:rsid w:val="00AD3D67"/>
    <w:rsid w:val="00AD486C"/>
    <w:rsid w:val="00AD4E92"/>
    <w:rsid w:val="00AD560D"/>
    <w:rsid w:val="00AD56B5"/>
    <w:rsid w:val="00AD5D2D"/>
    <w:rsid w:val="00AD5F32"/>
    <w:rsid w:val="00AD69A9"/>
    <w:rsid w:val="00AD6FAF"/>
    <w:rsid w:val="00AD7383"/>
    <w:rsid w:val="00AD73E1"/>
    <w:rsid w:val="00AD7A42"/>
    <w:rsid w:val="00AD7F44"/>
    <w:rsid w:val="00AD7FB6"/>
    <w:rsid w:val="00AE005E"/>
    <w:rsid w:val="00AE09D5"/>
    <w:rsid w:val="00AE0ECB"/>
    <w:rsid w:val="00AE1791"/>
    <w:rsid w:val="00AE19A9"/>
    <w:rsid w:val="00AE1E69"/>
    <w:rsid w:val="00AE2FF6"/>
    <w:rsid w:val="00AE5161"/>
    <w:rsid w:val="00AE5502"/>
    <w:rsid w:val="00AE5A9F"/>
    <w:rsid w:val="00AE5D28"/>
    <w:rsid w:val="00AE5EA5"/>
    <w:rsid w:val="00AE5F97"/>
    <w:rsid w:val="00AE6144"/>
    <w:rsid w:val="00AE6EEE"/>
    <w:rsid w:val="00AE7065"/>
    <w:rsid w:val="00AE7236"/>
    <w:rsid w:val="00AF01EB"/>
    <w:rsid w:val="00AF12EA"/>
    <w:rsid w:val="00AF1BBF"/>
    <w:rsid w:val="00AF1C0F"/>
    <w:rsid w:val="00AF2168"/>
    <w:rsid w:val="00AF2904"/>
    <w:rsid w:val="00AF2E5C"/>
    <w:rsid w:val="00AF3100"/>
    <w:rsid w:val="00AF41CE"/>
    <w:rsid w:val="00AF4517"/>
    <w:rsid w:val="00AF456E"/>
    <w:rsid w:val="00AF5225"/>
    <w:rsid w:val="00AF53A4"/>
    <w:rsid w:val="00AF649B"/>
    <w:rsid w:val="00AF6E3E"/>
    <w:rsid w:val="00AF6F82"/>
    <w:rsid w:val="00AF77BE"/>
    <w:rsid w:val="00AF79D7"/>
    <w:rsid w:val="00B00CD1"/>
    <w:rsid w:val="00B018A3"/>
    <w:rsid w:val="00B01AF6"/>
    <w:rsid w:val="00B023CD"/>
    <w:rsid w:val="00B0277C"/>
    <w:rsid w:val="00B0288C"/>
    <w:rsid w:val="00B031CB"/>
    <w:rsid w:val="00B0390E"/>
    <w:rsid w:val="00B03977"/>
    <w:rsid w:val="00B03C55"/>
    <w:rsid w:val="00B04B2F"/>
    <w:rsid w:val="00B05049"/>
    <w:rsid w:val="00B05276"/>
    <w:rsid w:val="00B055EE"/>
    <w:rsid w:val="00B10F2C"/>
    <w:rsid w:val="00B113D8"/>
    <w:rsid w:val="00B12762"/>
    <w:rsid w:val="00B12A2E"/>
    <w:rsid w:val="00B12CDB"/>
    <w:rsid w:val="00B1392C"/>
    <w:rsid w:val="00B13A00"/>
    <w:rsid w:val="00B13AE0"/>
    <w:rsid w:val="00B140A3"/>
    <w:rsid w:val="00B14A6D"/>
    <w:rsid w:val="00B14B72"/>
    <w:rsid w:val="00B159F8"/>
    <w:rsid w:val="00B15CB2"/>
    <w:rsid w:val="00B1653F"/>
    <w:rsid w:val="00B1697E"/>
    <w:rsid w:val="00B16CAE"/>
    <w:rsid w:val="00B16E22"/>
    <w:rsid w:val="00B176FA"/>
    <w:rsid w:val="00B17A19"/>
    <w:rsid w:val="00B201BD"/>
    <w:rsid w:val="00B2038B"/>
    <w:rsid w:val="00B21059"/>
    <w:rsid w:val="00B21686"/>
    <w:rsid w:val="00B21EA4"/>
    <w:rsid w:val="00B220BE"/>
    <w:rsid w:val="00B22690"/>
    <w:rsid w:val="00B227B6"/>
    <w:rsid w:val="00B22A61"/>
    <w:rsid w:val="00B22EA5"/>
    <w:rsid w:val="00B233EC"/>
    <w:rsid w:val="00B2350D"/>
    <w:rsid w:val="00B235AB"/>
    <w:rsid w:val="00B23AAD"/>
    <w:rsid w:val="00B23F0F"/>
    <w:rsid w:val="00B2451F"/>
    <w:rsid w:val="00B247E4"/>
    <w:rsid w:val="00B25083"/>
    <w:rsid w:val="00B2522F"/>
    <w:rsid w:val="00B2526F"/>
    <w:rsid w:val="00B25386"/>
    <w:rsid w:val="00B25CEF"/>
    <w:rsid w:val="00B2648C"/>
    <w:rsid w:val="00B26798"/>
    <w:rsid w:val="00B267F8"/>
    <w:rsid w:val="00B26FFC"/>
    <w:rsid w:val="00B279B1"/>
    <w:rsid w:val="00B30173"/>
    <w:rsid w:val="00B308B1"/>
    <w:rsid w:val="00B3092F"/>
    <w:rsid w:val="00B31AE1"/>
    <w:rsid w:val="00B323F9"/>
    <w:rsid w:val="00B329E9"/>
    <w:rsid w:val="00B32A28"/>
    <w:rsid w:val="00B32F8F"/>
    <w:rsid w:val="00B333FC"/>
    <w:rsid w:val="00B34D32"/>
    <w:rsid w:val="00B35201"/>
    <w:rsid w:val="00B35282"/>
    <w:rsid w:val="00B357D8"/>
    <w:rsid w:val="00B35E11"/>
    <w:rsid w:val="00B36597"/>
    <w:rsid w:val="00B36ADB"/>
    <w:rsid w:val="00B373BD"/>
    <w:rsid w:val="00B37B62"/>
    <w:rsid w:val="00B37DF4"/>
    <w:rsid w:val="00B41334"/>
    <w:rsid w:val="00B418C4"/>
    <w:rsid w:val="00B41A0B"/>
    <w:rsid w:val="00B41AB9"/>
    <w:rsid w:val="00B41CEF"/>
    <w:rsid w:val="00B427B5"/>
    <w:rsid w:val="00B42CE7"/>
    <w:rsid w:val="00B43AB0"/>
    <w:rsid w:val="00B44009"/>
    <w:rsid w:val="00B441C1"/>
    <w:rsid w:val="00B444CB"/>
    <w:rsid w:val="00B445C5"/>
    <w:rsid w:val="00B44C18"/>
    <w:rsid w:val="00B44CFB"/>
    <w:rsid w:val="00B44E0B"/>
    <w:rsid w:val="00B45232"/>
    <w:rsid w:val="00B454C1"/>
    <w:rsid w:val="00B454DE"/>
    <w:rsid w:val="00B457F3"/>
    <w:rsid w:val="00B45DD7"/>
    <w:rsid w:val="00B45E2D"/>
    <w:rsid w:val="00B46CC2"/>
    <w:rsid w:val="00B47C00"/>
    <w:rsid w:val="00B47D62"/>
    <w:rsid w:val="00B47F26"/>
    <w:rsid w:val="00B47F66"/>
    <w:rsid w:val="00B507A0"/>
    <w:rsid w:val="00B5081E"/>
    <w:rsid w:val="00B50E90"/>
    <w:rsid w:val="00B51037"/>
    <w:rsid w:val="00B510A7"/>
    <w:rsid w:val="00B51400"/>
    <w:rsid w:val="00B52427"/>
    <w:rsid w:val="00B52E49"/>
    <w:rsid w:val="00B538EC"/>
    <w:rsid w:val="00B54014"/>
    <w:rsid w:val="00B5489C"/>
    <w:rsid w:val="00B54F51"/>
    <w:rsid w:val="00B54FA0"/>
    <w:rsid w:val="00B55B6E"/>
    <w:rsid w:val="00B5608D"/>
    <w:rsid w:val="00B5625C"/>
    <w:rsid w:val="00B56BB2"/>
    <w:rsid w:val="00B56CB8"/>
    <w:rsid w:val="00B572B4"/>
    <w:rsid w:val="00B5737D"/>
    <w:rsid w:val="00B575A8"/>
    <w:rsid w:val="00B57F99"/>
    <w:rsid w:val="00B607FC"/>
    <w:rsid w:val="00B6094A"/>
    <w:rsid w:val="00B62B07"/>
    <w:rsid w:val="00B630F8"/>
    <w:rsid w:val="00B64F2A"/>
    <w:rsid w:val="00B65447"/>
    <w:rsid w:val="00B66314"/>
    <w:rsid w:val="00B665D3"/>
    <w:rsid w:val="00B674F5"/>
    <w:rsid w:val="00B70066"/>
    <w:rsid w:val="00B701DF"/>
    <w:rsid w:val="00B707F0"/>
    <w:rsid w:val="00B70A5E"/>
    <w:rsid w:val="00B70B1A"/>
    <w:rsid w:val="00B710C1"/>
    <w:rsid w:val="00B71384"/>
    <w:rsid w:val="00B71703"/>
    <w:rsid w:val="00B72064"/>
    <w:rsid w:val="00B725EB"/>
    <w:rsid w:val="00B7380A"/>
    <w:rsid w:val="00B73957"/>
    <w:rsid w:val="00B73E7F"/>
    <w:rsid w:val="00B74137"/>
    <w:rsid w:val="00B74ED3"/>
    <w:rsid w:val="00B750C0"/>
    <w:rsid w:val="00B75CB3"/>
    <w:rsid w:val="00B75F8A"/>
    <w:rsid w:val="00B76896"/>
    <w:rsid w:val="00B76AA4"/>
    <w:rsid w:val="00B76D09"/>
    <w:rsid w:val="00B77266"/>
    <w:rsid w:val="00B802B1"/>
    <w:rsid w:val="00B806C7"/>
    <w:rsid w:val="00B81185"/>
    <w:rsid w:val="00B8161F"/>
    <w:rsid w:val="00B8189F"/>
    <w:rsid w:val="00B81F3E"/>
    <w:rsid w:val="00B82EAA"/>
    <w:rsid w:val="00B82F05"/>
    <w:rsid w:val="00B85E26"/>
    <w:rsid w:val="00B86FAB"/>
    <w:rsid w:val="00B874AE"/>
    <w:rsid w:val="00B877B8"/>
    <w:rsid w:val="00B9074B"/>
    <w:rsid w:val="00B91192"/>
    <w:rsid w:val="00B9122D"/>
    <w:rsid w:val="00B915B4"/>
    <w:rsid w:val="00B9171E"/>
    <w:rsid w:val="00B9314E"/>
    <w:rsid w:val="00B93B05"/>
    <w:rsid w:val="00B94803"/>
    <w:rsid w:val="00B95212"/>
    <w:rsid w:val="00B963E5"/>
    <w:rsid w:val="00B970A6"/>
    <w:rsid w:val="00B97F3C"/>
    <w:rsid w:val="00B97FF9"/>
    <w:rsid w:val="00BA0A2F"/>
    <w:rsid w:val="00BA0C10"/>
    <w:rsid w:val="00BA0DB8"/>
    <w:rsid w:val="00BA15C9"/>
    <w:rsid w:val="00BA2084"/>
    <w:rsid w:val="00BA22DD"/>
    <w:rsid w:val="00BA3BF4"/>
    <w:rsid w:val="00BA3C97"/>
    <w:rsid w:val="00BA42B8"/>
    <w:rsid w:val="00BA49FD"/>
    <w:rsid w:val="00BA64A2"/>
    <w:rsid w:val="00BA6FF0"/>
    <w:rsid w:val="00BA74E9"/>
    <w:rsid w:val="00BA7F9D"/>
    <w:rsid w:val="00BB08C4"/>
    <w:rsid w:val="00BB0EFD"/>
    <w:rsid w:val="00BB47BC"/>
    <w:rsid w:val="00BB4C40"/>
    <w:rsid w:val="00BB5095"/>
    <w:rsid w:val="00BB51A7"/>
    <w:rsid w:val="00BB533A"/>
    <w:rsid w:val="00BB563E"/>
    <w:rsid w:val="00BB5676"/>
    <w:rsid w:val="00BB6118"/>
    <w:rsid w:val="00BB6766"/>
    <w:rsid w:val="00BB6B83"/>
    <w:rsid w:val="00BB6CB6"/>
    <w:rsid w:val="00BB7242"/>
    <w:rsid w:val="00BB776E"/>
    <w:rsid w:val="00BC00F9"/>
    <w:rsid w:val="00BC0801"/>
    <w:rsid w:val="00BC0A00"/>
    <w:rsid w:val="00BC0D5A"/>
    <w:rsid w:val="00BC0F5F"/>
    <w:rsid w:val="00BC13E7"/>
    <w:rsid w:val="00BC1689"/>
    <w:rsid w:val="00BC19D7"/>
    <w:rsid w:val="00BC1E22"/>
    <w:rsid w:val="00BC1E9E"/>
    <w:rsid w:val="00BC2065"/>
    <w:rsid w:val="00BC209F"/>
    <w:rsid w:val="00BC2220"/>
    <w:rsid w:val="00BC2221"/>
    <w:rsid w:val="00BC3444"/>
    <w:rsid w:val="00BC358F"/>
    <w:rsid w:val="00BC4133"/>
    <w:rsid w:val="00BC4573"/>
    <w:rsid w:val="00BC4940"/>
    <w:rsid w:val="00BC4ABC"/>
    <w:rsid w:val="00BC4D42"/>
    <w:rsid w:val="00BC4F16"/>
    <w:rsid w:val="00BC4F64"/>
    <w:rsid w:val="00BC602A"/>
    <w:rsid w:val="00BC65A6"/>
    <w:rsid w:val="00BC6CB6"/>
    <w:rsid w:val="00BC6CCA"/>
    <w:rsid w:val="00BC6DC3"/>
    <w:rsid w:val="00BC7256"/>
    <w:rsid w:val="00BC7C59"/>
    <w:rsid w:val="00BD0A6D"/>
    <w:rsid w:val="00BD13E3"/>
    <w:rsid w:val="00BD16FB"/>
    <w:rsid w:val="00BD1855"/>
    <w:rsid w:val="00BD241F"/>
    <w:rsid w:val="00BD26DD"/>
    <w:rsid w:val="00BD2AA8"/>
    <w:rsid w:val="00BD3CE7"/>
    <w:rsid w:val="00BD420B"/>
    <w:rsid w:val="00BD4781"/>
    <w:rsid w:val="00BD4C3E"/>
    <w:rsid w:val="00BD518A"/>
    <w:rsid w:val="00BD54E7"/>
    <w:rsid w:val="00BD563D"/>
    <w:rsid w:val="00BD5A43"/>
    <w:rsid w:val="00BD5C15"/>
    <w:rsid w:val="00BD6E05"/>
    <w:rsid w:val="00BD7053"/>
    <w:rsid w:val="00BD718B"/>
    <w:rsid w:val="00BD7597"/>
    <w:rsid w:val="00BD76B1"/>
    <w:rsid w:val="00BD7B0B"/>
    <w:rsid w:val="00BD7D32"/>
    <w:rsid w:val="00BE03C9"/>
    <w:rsid w:val="00BE1D5B"/>
    <w:rsid w:val="00BE2052"/>
    <w:rsid w:val="00BE30E1"/>
    <w:rsid w:val="00BE4668"/>
    <w:rsid w:val="00BE46AE"/>
    <w:rsid w:val="00BE4751"/>
    <w:rsid w:val="00BE523A"/>
    <w:rsid w:val="00BE62BB"/>
    <w:rsid w:val="00BE63B7"/>
    <w:rsid w:val="00BE7342"/>
    <w:rsid w:val="00BE7548"/>
    <w:rsid w:val="00BE78F2"/>
    <w:rsid w:val="00BE7AAC"/>
    <w:rsid w:val="00BE7EA2"/>
    <w:rsid w:val="00BF0014"/>
    <w:rsid w:val="00BF0246"/>
    <w:rsid w:val="00BF0B0C"/>
    <w:rsid w:val="00BF0D5A"/>
    <w:rsid w:val="00BF0DF4"/>
    <w:rsid w:val="00BF14E3"/>
    <w:rsid w:val="00BF1892"/>
    <w:rsid w:val="00BF1EE7"/>
    <w:rsid w:val="00BF276C"/>
    <w:rsid w:val="00BF279B"/>
    <w:rsid w:val="00BF27D5"/>
    <w:rsid w:val="00BF36A9"/>
    <w:rsid w:val="00BF37E4"/>
    <w:rsid w:val="00BF3A04"/>
    <w:rsid w:val="00BF4A5C"/>
    <w:rsid w:val="00BF4EF8"/>
    <w:rsid w:val="00BF52C1"/>
    <w:rsid w:val="00BF5B4C"/>
    <w:rsid w:val="00BF5EBB"/>
    <w:rsid w:val="00BF6569"/>
    <w:rsid w:val="00BF70CA"/>
    <w:rsid w:val="00BF7373"/>
    <w:rsid w:val="00C004F6"/>
    <w:rsid w:val="00C0105E"/>
    <w:rsid w:val="00C01629"/>
    <w:rsid w:val="00C022E3"/>
    <w:rsid w:val="00C023DD"/>
    <w:rsid w:val="00C026EC"/>
    <w:rsid w:val="00C02979"/>
    <w:rsid w:val="00C031ED"/>
    <w:rsid w:val="00C0328D"/>
    <w:rsid w:val="00C03727"/>
    <w:rsid w:val="00C037B6"/>
    <w:rsid w:val="00C03A18"/>
    <w:rsid w:val="00C03D97"/>
    <w:rsid w:val="00C03E9B"/>
    <w:rsid w:val="00C0401F"/>
    <w:rsid w:val="00C0489A"/>
    <w:rsid w:val="00C05812"/>
    <w:rsid w:val="00C05F1F"/>
    <w:rsid w:val="00C07083"/>
    <w:rsid w:val="00C070E7"/>
    <w:rsid w:val="00C07333"/>
    <w:rsid w:val="00C07607"/>
    <w:rsid w:val="00C076C4"/>
    <w:rsid w:val="00C07A9D"/>
    <w:rsid w:val="00C07B0D"/>
    <w:rsid w:val="00C07E3D"/>
    <w:rsid w:val="00C106A2"/>
    <w:rsid w:val="00C109C4"/>
    <w:rsid w:val="00C11A87"/>
    <w:rsid w:val="00C1282F"/>
    <w:rsid w:val="00C12CF5"/>
    <w:rsid w:val="00C1337E"/>
    <w:rsid w:val="00C14167"/>
    <w:rsid w:val="00C141B9"/>
    <w:rsid w:val="00C14B88"/>
    <w:rsid w:val="00C1542F"/>
    <w:rsid w:val="00C155AA"/>
    <w:rsid w:val="00C160E1"/>
    <w:rsid w:val="00C162E4"/>
    <w:rsid w:val="00C16855"/>
    <w:rsid w:val="00C17972"/>
    <w:rsid w:val="00C17B37"/>
    <w:rsid w:val="00C2087D"/>
    <w:rsid w:val="00C20FD0"/>
    <w:rsid w:val="00C21D84"/>
    <w:rsid w:val="00C21E78"/>
    <w:rsid w:val="00C22437"/>
    <w:rsid w:val="00C22E3A"/>
    <w:rsid w:val="00C22F12"/>
    <w:rsid w:val="00C23396"/>
    <w:rsid w:val="00C236F6"/>
    <w:rsid w:val="00C2388E"/>
    <w:rsid w:val="00C24ADC"/>
    <w:rsid w:val="00C2532C"/>
    <w:rsid w:val="00C266AC"/>
    <w:rsid w:val="00C269DE"/>
    <w:rsid w:val="00C26C57"/>
    <w:rsid w:val="00C2733B"/>
    <w:rsid w:val="00C27513"/>
    <w:rsid w:val="00C27568"/>
    <w:rsid w:val="00C27AB4"/>
    <w:rsid w:val="00C27C30"/>
    <w:rsid w:val="00C27DBF"/>
    <w:rsid w:val="00C30652"/>
    <w:rsid w:val="00C30E1A"/>
    <w:rsid w:val="00C31CD3"/>
    <w:rsid w:val="00C326EC"/>
    <w:rsid w:val="00C32A94"/>
    <w:rsid w:val="00C33470"/>
    <w:rsid w:val="00C341A2"/>
    <w:rsid w:val="00C35C8B"/>
    <w:rsid w:val="00C40B08"/>
    <w:rsid w:val="00C418EB"/>
    <w:rsid w:val="00C4192C"/>
    <w:rsid w:val="00C41AA8"/>
    <w:rsid w:val="00C4276E"/>
    <w:rsid w:val="00C42D48"/>
    <w:rsid w:val="00C42D64"/>
    <w:rsid w:val="00C42E26"/>
    <w:rsid w:val="00C434C7"/>
    <w:rsid w:val="00C43ED0"/>
    <w:rsid w:val="00C4473E"/>
    <w:rsid w:val="00C45711"/>
    <w:rsid w:val="00C45D53"/>
    <w:rsid w:val="00C4638D"/>
    <w:rsid w:val="00C46605"/>
    <w:rsid w:val="00C468B2"/>
    <w:rsid w:val="00C47135"/>
    <w:rsid w:val="00C47A63"/>
    <w:rsid w:val="00C50191"/>
    <w:rsid w:val="00C504AF"/>
    <w:rsid w:val="00C5062F"/>
    <w:rsid w:val="00C509DA"/>
    <w:rsid w:val="00C518DB"/>
    <w:rsid w:val="00C51AFF"/>
    <w:rsid w:val="00C52812"/>
    <w:rsid w:val="00C5281D"/>
    <w:rsid w:val="00C52E8F"/>
    <w:rsid w:val="00C530B6"/>
    <w:rsid w:val="00C53395"/>
    <w:rsid w:val="00C53D9B"/>
    <w:rsid w:val="00C541D4"/>
    <w:rsid w:val="00C54A7B"/>
    <w:rsid w:val="00C5546C"/>
    <w:rsid w:val="00C55D9B"/>
    <w:rsid w:val="00C56ABC"/>
    <w:rsid w:val="00C57CE3"/>
    <w:rsid w:val="00C57F6A"/>
    <w:rsid w:val="00C6125D"/>
    <w:rsid w:val="00C615D8"/>
    <w:rsid w:val="00C61962"/>
    <w:rsid w:val="00C61D1D"/>
    <w:rsid w:val="00C61DDE"/>
    <w:rsid w:val="00C63391"/>
    <w:rsid w:val="00C638E4"/>
    <w:rsid w:val="00C63FB0"/>
    <w:rsid w:val="00C64E30"/>
    <w:rsid w:val="00C65A74"/>
    <w:rsid w:val="00C663B3"/>
    <w:rsid w:val="00C67855"/>
    <w:rsid w:val="00C67A71"/>
    <w:rsid w:val="00C7040D"/>
    <w:rsid w:val="00C70591"/>
    <w:rsid w:val="00C705BA"/>
    <w:rsid w:val="00C705FF"/>
    <w:rsid w:val="00C70CD4"/>
    <w:rsid w:val="00C70FBD"/>
    <w:rsid w:val="00C719E0"/>
    <w:rsid w:val="00C71AD0"/>
    <w:rsid w:val="00C71E54"/>
    <w:rsid w:val="00C71F00"/>
    <w:rsid w:val="00C7271B"/>
    <w:rsid w:val="00C7372E"/>
    <w:rsid w:val="00C753EC"/>
    <w:rsid w:val="00C7584F"/>
    <w:rsid w:val="00C758FB"/>
    <w:rsid w:val="00C76294"/>
    <w:rsid w:val="00C764B6"/>
    <w:rsid w:val="00C76598"/>
    <w:rsid w:val="00C77108"/>
    <w:rsid w:val="00C77161"/>
    <w:rsid w:val="00C7782F"/>
    <w:rsid w:val="00C80A25"/>
    <w:rsid w:val="00C812A4"/>
    <w:rsid w:val="00C828A0"/>
    <w:rsid w:val="00C82A50"/>
    <w:rsid w:val="00C82DEE"/>
    <w:rsid w:val="00C83562"/>
    <w:rsid w:val="00C836E3"/>
    <w:rsid w:val="00C84818"/>
    <w:rsid w:val="00C85129"/>
    <w:rsid w:val="00C852A0"/>
    <w:rsid w:val="00C862DC"/>
    <w:rsid w:val="00C864E7"/>
    <w:rsid w:val="00C86F41"/>
    <w:rsid w:val="00C87078"/>
    <w:rsid w:val="00C87A32"/>
    <w:rsid w:val="00C87A4B"/>
    <w:rsid w:val="00C90B63"/>
    <w:rsid w:val="00C90F77"/>
    <w:rsid w:val="00C91BB5"/>
    <w:rsid w:val="00C91E91"/>
    <w:rsid w:val="00C92974"/>
    <w:rsid w:val="00C92D03"/>
    <w:rsid w:val="00C93F07"/>
    <w:rsid w:val="00C94970"/>
    <w:rsid w:val="00C9505B"/>
    <w:rsid w:val="00C951BA"/>
    <w:rsid w:val="00C961EB"/>
    <w:rsid w:val="00C96A7C"/>
    <w:rsid w:val="00C96C46"/>
    <w:rsid w:val="00CA029B"/>
    <w:rsid w:val="00CA0444"/>
    <w:rsid w:val="00CA11AA"/>
    <w:rsid w:val="00CA1DE9"/>
    <w:rsid w:val="00CA23EA"/>
    <w:rsid w:val="00CA28BB"/>
    <w:rsid w:val="00CA297F"/>
    <w:rsid w:val="00CA29C2"/>
    <w:rsid w:val="00CA2CB1"/>
    <w:rsid w:val="00CA33D1"/>
    <w:rsid w:val="00CA3453"/>
    <w:rsid w:val="00CA359A"/>
    <w:rsid w:val="00CA4C64"/>
    <w:rsid w:val="00CA4C75"/>
    <w:rsid w:val="00CA5016"/>
    <w:rsid w:val="00CA5A2E"/>
    <w:rsid w:val="00CA5DEB"/>
    <w:rsid w:val="00CA5E44"/>
    <w:rsid w:val="00CA5E71"/>
    <w:rsid w:val="00CA6B64"/>
    <w:rsid w:val="00CA7627"/>
    <w:rsid w:val="00CA76EC"/>
    <w:rsid w:val="00CB0189"/>
    <w:rsid w:val="00CB1049"/>
    <w:rsid w:val="00CB1B3E"/>
    <w:rsid w:val="00CB27A4"/>
    <w:rsid w:val="00CB295E"/>
    <w:rsid w:val="00CB2B7C"/>
    <w:rsid w:val="00CB2C66"/>
    <w:rsid w:val="00CB4389"/>
    <w:rsid w:val="00CB4781"/>
    <w:rsid w:val="00CB4923"/>
    <w:rsid w:val="00CB586F"/>
    <w:rsid w:val="00CB5D7A"/>
    <w:rsid w:val="00CB66FA"/>
    <w:rsid w:val="00CB670B"/>
    <w:rsid w:val="00CB6946"/>
    <w:rsid w:val="00CB6B6B"/>
    <w:rsid w:val="00CB71BE"/>
    <w:rsid w:val="00CB7BBA"/>
    <w:rsid w:val="00CB7ED8"/>
    <w:rsid w:val="00CC0319"/>
    <w:rsid w:val="00CC03AA"/>
    <w:rsid w:val="00CC0E69"/>
    <w:rsid w:val="00CC14D2"/>
    <w:rsid w:val="00CC15AF"/>
    <w:rsid w:val="00CC1C74"/>
    <w:rsid w:val="00CC301E"/>
    <w:rsid w:val="00CC3099"/>
    <w:rsid w:val="00CC4FCB"/>
    <w:rsid w:val="00CC5411"/>
    <w:rsid w:val="00CC5631"/>
    <w:rsid w:val="00CC5DA8"/>
    <w:rsid w:val="00CC6BEF"/>
    <w:rsid w:val="00CC7C2D"/>
    <w:rsid w:val="00CD02C4"/>
    <w:rsid w:val="00CD0405"/>
    <w:rsid w:val="00CD15F0"/>
    <w:rsid w:val="00CD1FF4"/>
    <w:rsid w:val="00CD2161"/>
    <w:rsid w:val="00CD21D6"/>
    <w:rsid w:val="00CD31FA"/>
    <w:rsid w:val="00CD324B"/>
    <w:rsid w:val="00CD327B"/>
    <w:rsid w:val="00CD34F7"/>
    <w:rsid w:val="00CD448F"/>
    <w:rsid w:val="00CD5241"/>
    <w:rsid w:val="00CD56D2"/>
    <w:rsid w:val="00CD57F8"/>
    <w:rsid w:val="00CD5A9B"/>
    <w:rsid w:val="00CD6BF8"/>
    <w:rsid w:val="00CD7EF3"/>
    <w:rsid w:val="00CE0440"/>
    <w:rsid w:val="00CE110B"/>
    <w:rsid w:val="00CE17C5"/>
    <w:rsid w:val="00CE187C"/>
    <w:rsid w:val="00CE2AB0"/>
    <w:rsid w:val="00CE2EDF"/>
    <w:rsid w:val="00CE3D71"/>
    <w:rsid w:val="00CE4544"/>
    <w:rsid w:val="00CE47F4"/>
    <w:rsid w:val="00CE4F55"/>
    <w:rsid w:val="00CE5388"/>
    <w:rsid w:val="00CE5574"/>
    <w:rsid w:val="00CE58DC"/>
    <w:rsid w:val="00CE5E07"/>
    <w:rsid w:val="00CE6A0D"/>
    <w:rsid w:val="00CE6AB9"/>
    <w:rsid w:val="00CE6B21"/>
    <w:rsid w:val="00CE6C89"/>
    <w:rsid w:val="00CF114D"/>
    <w:rsid w:val="00CF1574"/>
    <w:rsid w:val="00CF1CB0"/>
    <w:rsid w:val="00CF1DE0"/>
    <w:rsid w:val="00CF242C"/>
    <w:rsid w:val="00CF2652"/>
    <w:rsid w:val="00CF2763"/>
    <w:rsid w:val="00CF2AF9"/>
    <w:rsid w:val="00CF2C47"/>
    <w:rsid w:val="00CF2E0E"/>
    <w:rsid w:val="00CF3072"/>
    <w:rsid w:val="00CF3BDE"/>
    <w:rsid w:val="00CF3C34"/>
    <w:rsid w:val="00CF42F6"/>
    <w:rsid w:val="00CF4B57"/>
    <w:rsid w:val="00CF4C4C"/>
    <w:rsid w:val="00CF4E61"/>
    <w:rsid w:val="00CF5309"/>
    <w:rsid w:val="00CF5711"/>
    <w:rsid w:val="00CF5CFC"/>
    <w:rsid w:val="00CF5D95"/>
    <w:rsid w:val="00CF5FB0"/>
    <w:rsid w:val="00CF61C1"/>
    <w:rsid w:val="00CF6244"/>
    <w:rsid w:val="00CF63B3"/>
    <w:rsid w:val="00CF75ED"/>
    <w:rsid w:val="00CF7858"/>
    <w:rsid w:val="00CF7A5E"/>
    <w:rsid w:val="00CF7AC2"/>
    <w:rsid w:val="00D001DC"/>
    <w:rsid w:val="00D007CE"/>
    <w:rsid w:val="00D01446"/>
    <w:rsid w:val="00D0153E"/>
    <w:rsid w:val="00D01D45"/>
    <w:rsid w:val="00D02DF4"/>
    <w:rsid w:val="00D03775"/>
    <w:rsid w:val="00D037E9"/>
    <w:rsid w:val="00D04431"/>
    <w:rsid w:val="00D049A6"/>
    <w:rsid w:val="00D049AF"/>
    <w:rsid w:val="00D04BB1"/>
    <w:rsid w:val="00D04BD1"/>
    <w:rsid w:val="00D05835"/>
    <w:rsid w:val="00D05D14"/>
    <w:rsid w:val="00D05F85"/>
    <w:rsid w:val="00D06A7C"/>
    <w:rsid w:val="00D06BA4"/>
    <w:rsid w:val="00D06E44"/>
    <w:rsid w:val="00D0785F"/>
    <w:rsid w:val="00D10A8D"/>
    <w:rsid w:val="00D11822"/>
    <w:rsid w:val="00D12C21"/>
    <w:rsid w:val="00D12DD0"/>
    <w:rsid w:val="00D12F53"/>
    <w:rsid w:val="00D1314C"/>
    <w:rsid w:val="00D13446"/>
    <w:rsid w:val="00D13B0A"/>
    <w:rsid w:val="00D13B24"/>
    <w:rsid w:val="00D1431A"/>
    <w:rsid w:val="00D14A8D"/>
    <w:rsid w:val="00D14CC3"/>
    <w:rsid w:val="00D14D0D"/>
    <w:rsid w:val="00D14E82"/>
    <w:rsid w:val="00D14FFC"/>
    <w:rsid w:val="00D15EDB"/>
    <w:rsid w:val="00D15EE7"/>
    <w:rsid w:val="00D16859"/>
    <w:rsid w:val="00D17EC9"/>
    <w:rsid w:val="00D17F2F"/>
    <w:rsid w:val="00D201C9"/>
    <w:rsid w:val="00D2064F"/>
    <w:rsid w:val="00D20B0A"/>
    <w:rsid w:val="00D20B35"/>
    <w:rsid w:val="00D20E7B"/>
    <w:rsid w:val="00D214B9"/>
    <w:rsid w:val="00D215DD"/>
    <w:rsid w:val="00D217F8"/>
    <w:rsid w:val="00D21F17"/>
    <w:rsid w:val="00D24F95"/>
    <w:rsid w:val="00D261F5"/>
    <w:rsid w:val="00D26D1D"/>
    <w:rsid w:val="00D26F23"/>
    <w:rsid w:val="00D26FCD"/>
    <w:rsid w:val="00D278CB"/>
    <w:rsid w:val="00D27D26"/>
    <w:rsid w:val="00D30DC9"/>
    <w:rsid w:val="00D30ECB"/>
    <w:rsid w:val="00D313D6"/>
    <w:rsid w:val="00D31C37"/>
    <w:rsid w:val="00D31F36"/>
    <w:rsid w:val="00D32B13"/>
    <w:rsid w:val="00D32E15"/>
    <w:rsid w:val="00D32FBA"/>
    <w:rsid w:val="00D331CC"/>
    <w:rsid w:val="00D33EBF"/>
    <w:rsid w:val="00D344B3"/>
    <w:rsid w:val="00D3454D"/>
    <w:rsid w:val="00D346CF"/>
    <w:rsid w:val="00D34C1B"/>
    <w:rsid w:val="00D34C6B"/>
    <w:rsid w:val="00D3543F"/>
    <w:rsid w:val="00D36296"/>
    <w:rsid w:val="00D37CBE"/>
    <w:rsid w:val="00D40842"/>
    <w:rsid w:val="00D40983"/>
    <w:rsid w:val="00D40C94"/>
    <w:rsid w:val="00D40D3C"/>
    <w:rsid w:val="00D41711"/>
    <w:rsid w:val="00D419F5"/>
    <w:rsid w:val="00D41AE9"/>
    <w:rsid w:val="00D41C8F"/>
    <w:rsid w:val="00D425EF"/>
    <w:rsid w:val="00D4262B"/>
    <w:rsid w:val="00D42F00"/>
    <w:rsid w:val="00D430C6"/>
    <w:rsid w:val="00D439C5"/>
    <w:rsid w:val="00D43DF6"/>
    <w:rsid w:val="00D43FE2"/>
    <w:rsid w:val="00D44AF3"/>
    <w:rsid w:val="00D4507B"/>
    <w:rsid w:val="00D4526A"/>
    <w:rsid w:val="00D45892"/>
    <w:rsid w:val="00D45956"/>
    <w:rsid w:val="00D45A0A"/>
    <w:rsid w:val="00D46067"/>
    <w:rsid w:val="00D463CC"/>
    <w:rsid w:val="00D4671F"/>
    <w:rsid w:val="00D46F02"/>
    <w:rsid w:val="00D4795C"/>
    <w:rsid w:val="00D503B2"/>
    <w:rsid w:val="00D50614"/>
    <w:rsid w:val="00D50ACF"/>
    <w:rsid w:val="00D5154C"/>
    <w:rsid w:val="00D51772"/>
    <w:rsid w:val="00D51F2C"/>
    <w:rsid w:val="00D5286F"/>
    <w:rsid w:val="00D53526"/>
    <w:rsid w:val="00D53CD9"/>
    <w:rsid w:val="00D53ED5"/>
    <w:rsid w:val="00D544A0"/>
    <w:rsid w:val="00D544A2"/>
    <w:rsid w:val="00D54DEA"/>
    <w:rsid w:val="00D55FA5"/>
    <w:rsid w:val="00D5673B"/>
    <w:rsid w:val="00D56743"/>
    <w:rsid w:val="00D57ADD"/>
    <w:rsid w:val="00D57F36"/>
    <w:rsid w:val="00D60520"/>
    <w:rsid w:val="00D6155C"/>
    <w:rsid w:val="00D61684"/>
    <w:rsid w:val="00D61FE2"/>
    <w:rsid w:val="00D6232F"/>
    <w:rsid w:val="00D62478"/>
    <w:rsid w:val="00D62B76"/>
    <w:rsid w:val="00D62C23"/>
    <w:rsid w:val="00D62E33"/>
    <w:rsid w:val="00D62F94"/>
    <w:rsid w:val="00D636CF"/>
    <w:rsid w:val="00D6408F"/>
    <w:rsid w:val="00D643C1"/>
    <w:rsid w:val="00D643FD"/>
    <w:rsid w:val="00D646EE"/>
    <w:rsid w:val="00D6477A"/>
    <w:rsid w:val="00D64AFA"/>
    <w:rsid w:val="00D6532E"/>
    <w:rsid w:val="00D65723"/>
    <w:rsid w:val="00D666DB"/>
    <w:rsid w:val="00D669D3"/>
    <w:rsid w:val="00D675D2"/>
    <w:rsid w:val="00D676DA"/>
    <w:rsid w:val="00D67F3F"/>
    <w:rsid w:val="00D70980"/>
    <w:rsid w:val="00D70E97"/>
    <w:rsid w:val="00D71724"/>
    <w:rsid w:val="00D71A15"/>
    <w:rsid w:val="00D72026"/>
    <w:rsid w:val="00D72552"/>
    <w:rsid w:val="00D72885"/>
    <w:rsid w:val="00D729D3"/>
    <w:rsid w:val="00D739A0"/>
    <w:rsid w:val="00D73A8F"/>
    <w:rsid w:val="00D73FA2"/>
    <w:rsid w:val="00D747C9"/>
    <w:rsid w:val="00D7571A"/>
    <w:rsid w:val="00D758F0"/>
    <w:rsid w:val="00D769B0"/>
    <w:rsid w:val="00D7710A"/>
    <w:rsid w:val="00D77410"/>
    <w:rsid w:val="00D77531"/>
    <w:rsid w:val="00D77566"/>
    <w:rsid w:val="00D8048B"/>
    <w:rsid w:val="00D80A59"/>
    <w:rsid w:val="00D80CAC"/>
    <w:rsid w:val="00D81A5A"/>
    <w:rsid w:val="00D81D99"/>
    <w:rsid w:val="00D820A6"/>
    <w:rsid w:val="00D82336"/>
    <w:rsid w:val="00D82CD7"/>
    <w:rsid w:val="00D8321F"/>
    <w:rsid w:val="00D843EF"/>
    <w:rsid w:val="00D850F5"/>
    <w:rsid w:val="00D857E6"/>
    <w:rsid w:val="00D85F15"/>
    <w:rsid w:val="00D86279"/>
    <w:rsid w:val="00D86511"/>
    <w:rsid w:val="00D8752B"/>
    <w:rsid w:val="00D91BF1"/>
    <w:rsid w:val="00D91ED3"/>
    <w:rsid w:val="00D925F5"/>
    <w:rsid w:val="00D9299C"/>
    <w:rsid w:val="00D92AFC"/>
    <w:rsid w:val="00D92B52"/>
    <w:rsid w:val="00D93816"/>
    <w:rsid w:val="00D9386F"/>
    <w:rsid w:val="00D93A67"/>
    <w:rsid w:val="00D95582"/>
    <w:rsid w:val="00D956B7"/>
    <w:rsid w:val="00D95D03"/>
    <w:rsid w:val="00D96008"/>
    <w:rsid w:val="00D964DB"/>
    <w:rsid w:val="00D96C1F"/>
    <w:rsid w:val="00D9735B"/>
    <w:rsid w:val="00D97ACB"/>
    <w:rsid w:val="00D97B52"/>
    <w:rsid w:val="00D97EF9"/>
    <w:rsid w:val="00DA050C"/>
    <w:rsid w:val="00DA0651"/>
    <w:rsid w:val="00DA480E"/>
    <w:rsid w:val="00DA56D5"/>
    <w:rsid w:val="00DA617E"/>
    <w:rsid w:val="00DA69D2"/>
    <w:rsid w:val="00DA6DF8"/>
    <w:rsid w:val="00DA7607"/>
    <w:rsid w:val="00DB0889"/>
    <w:rsid w:val="00DB09C2"/>
    <w:rsid w:val="00DB13F9"/>
    <w:rsid w:val="00DB15C0"/>
    <w:rsid w:val="00DB1B0E"/>
    <w:rsid w:val="00DB1BA8"/>
    <w:rsid w:val="00DB2409"/>
    <w:rsid w:val="00DB242D"/>
    <w:rsid w:val="00DB2621"/>
    <w:rsid w:val="00DB3355"/>
    <w:rsid w:val="00DB3BF3"/>
    <w:rsid w:val="00DB3DB9"/>
    <w:rsid w:val="00DB4A99"/>
    <w:rsid w:val="00DB4BF3"/>
    <w:rsid w:val="00DB4DBD"/>
    <w:rsid w:val="00DB592F"/>
    <w:rsid w:val="00DB71F4"/>
    <w:rsid w:val="00DB7CB5"/>
    <w:rsid w:val="00DC0AAE"/>
    <w:rsid w:val="00DC2A7B"/>
    <w:rsid w:val="00DC3E53"/>
    <w:rsid w:val="00DC475C"/>
    <w:rsid w:val="00DC5C55"/>
    <w:rsid w:val="00DC6214"/>
    <w:rsid w:val="00DC6277"/>
    <w:rsid w:val="00DC6461"/>
    <w:rsid w:val="00DC6A44"/>
    <w:rsid w:val="00DC6DAF"/>
    <w:rsid w:val="00DC6E37"/>
    <w:rsid w:val="00DC7772"/>
    <w:rsid w:val="00DC7C25"/>
    <w:rsid w:val="00DD0441"/>
    <w:rsid w:val="00DD076F"/>
    <w:rsid w:val="00DD138D"/>
    <w:rsid w:val="00DD15B9"/>
    <w:rsid w:val="00DD15C5"/>
    <w:rsid w:val="00DD272F"/>
    <w:rsid w:val="00DD2E80"/>
    <w:rsid w:val="00DD2F7D"/>
    <w:rsid w:val="00DD3BFA"/>
    <w:rsid w:val="00DD428B"/>
    <w:rsid w:val="00DD4AF7"/>
    <w:rsid w:val="00DD4DF3"/>
    <w:rsid w:val="00DD5939"/>
    <w:rsid w:val="00DD5983"/>
    <w:rsid w:val="00DD5B54"/>
    <w:rsid w:val="00DD60EE"/>
    <w:rsid w:val="00DD6CA4"/>
    <w:rsid w:val="00DD6CF4"/>
    <w:rsid w:val="00DD6D1E"/>
    <w:rsid w:val="00DD6FBA"/>
    <w:rsid w:val="00DD729E"/>
    <w:rsid w:val="00DD7624"/>
    <w:rsid w:val="00DE06E5"/>
    <w:rsid w:val="00DE0B2D"/>
    <w:rsid w:val="00DE0CCA"/>
    <w:rsid w:val="00DE1952"/>
    <w:rsid w:val="00DE237D"/>
    <w:rsid w:val="00DE2B10"/>
    <w:rsid w:val="00DE2E99"/>
    <w:rsid w:val="00DE37AF"/>
    <w:rsid w:val="00DE4E49"/>
    <w:rsid w:val="00DE6DA6"/>
    <w:rsid w:val="00DE7026"/>
    <w:rsid w:val="00DE713A"/>
    <w:rsid w:val="00DE7AA4"/>
    <w:rsid w:val="00DE7B85"/>
    <w:rsid w:val="00DE7CB9"/>
    <w:rsid w:val="00DF02EF"/>
    <w:rsid w:val="00DF0FC3"/>
    <w:rsid w:val="00DF19C1"/>
    <w:rsid w:val="00DF1A0E"/>
    <w:rsid w:val="00DF1C6D"/>
    <w:rsid w:val="00DF201F"/>
    <w:rsid w:val="00DF20B3"/>
    <w:rsid w:val="00DF3114"/>
    <w:rsid w:val="00DF326C"/>
    <w:rsid w:val="00DF3578"/>
    <w:rsid w:val="00DF3A7C"/>
    <w:rsid w:val="00DF4A3B"/>
    <w:rsid w:val="00DF4AE9"/>
    <w:rsid w:val="00DF4E26"/>
    <w:rsid w:val="00DF509E"/>
    <w:rsid w:val="00DF5C9F"/>
    <w:rsid w:val="00DF5CBB"/>
    <w:rsid w:val="00DF6293"/>
    <w:rsid w:val="00DF69C5"/>
    <w:rsid w:val="00DF75EF"/>
    <w:rsid w:val="00DF7671"/>
    <w:rsid w:val="00DF7CF7"/>
    <w:rsid w:val="00DF7FC9"/>
    <w:rsid w:val="00E00084"/>
    <w:rsid w:val="00E0045D"/>
    <w:rsid w:val="00E00762"/>
    <w:rsid w:val="00E017D3"/>
    <w:rsid w:val="00E01868"/>
    <w:rsid w:val="00E02014"/>
    <w:rsid w:val="00E02A0F"/>
    <w:rsid w:val="00E02B9E"/>
    <w:rsid w:val="00E030B0"/>
    <w:rsid w:val="00E034BD"/>
    <w:rsid w:val="00E034CE"/>
    <w:rsid w:val="00E03FD1"/>
    <w:rsid w:val="00E044CE"/>
    <w:rsid w:val="00E05082"/>
    <w:rsid w:val="00E063BD"/>
    <w:rsid w:val="00E068C0"/>
    <w:rsid w:val="00E06A28"/>
    <w:rsid w:val="00E06F19"/>
    <w:rsid w:val="00E073AF"/>
    <w:rsid w:val="00E07AC9"/>
    <w:rsid w:val="00E101EE"/>
    <w:rsid w:val="00E1027E"/>
    <w:rsid w:val="00E106F7"/>
    <w:rsid w:val="00E11231"/>
    <w:rsid w:val="00E11A70"/>
    <w:rsid w:val="00E11CE7"/>
    <w:rsid w:val="00E1299E"/>
    <w:rsid w:val="00E12F26"/>
    <w:rsid w:val="00E13189"/>
    <w:rsid w:val="00E14289"/>
    <w:rsid w:val="00E146AE"/>
    <w:rsid w:val="00E1521F"/>
    <w:rsid w:val="00E155D4"/>
    <w:rsid w:val="00E16127"/>
    <w:rsid w:val="00E167E1"/>
    <w:rsid w:val="00E16DD5"/>
    <w:rsid w:val="00E16F60"/>
    <w:rsid w:val="00E17312"/>
    <w:rsid w:val="00E20553"/>
    <w:rsid w:val="00E20A7A"/>
    <w:rsid w:val="00E20BF9"/>
    <w:rsid w:val="00E21E42"/>
    <w:rsid w:val="00E22FDB"/>
    <w:rsid w:val="00E23DCA"/>
    <w:rsid w:val="00E246C9"/>
    <w:rsid w:val="00E24EF5"/>
    <w:rsid w:val="00E24F73"/>
    <w:rsid w:val="00E25490"/>
    <w:rsid w:val="00E258DB"/>
    <w:rsid w:val="00E260DC"/>
    <w:rsid w:val="00E2658A"/>
    <w:rsid w:val="00E273B5"/>
    <w:rsid w:val="00E27AAA"/>
    <w:rsid w:val="00E30057"/>
    <w:rsid w:val="00E318CA"/>
    <w:rsid w:val="00E31CC3"/>
    <w:rsid w:val="00E33BF5"/>
    <w:rsid w:val="00E34168"/>
    <w:rsid w:val="00E34D02"/>
    <w:rsid w:val="00E34E6D"/>
    <w:rsid w:val="00E35354"/>
    <w:rsid w:val="00E358D7"/>
    <w:rsid w:val="00E367F8"/>
    <w:rsid w:val="00E36AF1"/>
    <w:rsid w:val="00E36B6D"/>
    <w:rsid w:val="00E37433"/>
    <w:rsid w:val="00E375AA"/>
    <w:rsid w:val="00E4098F"/>
    <w:rsid w:val="00E4166C"/>
    <w:rsid w:val="00E419C8"/>
    <w:rsid w:val="00E41A42"/>
    <w:rsid w:val="00E42962"/>
    <w:rsid w:val="00E42F63"/>
    <w:rsid w:val="00E42FFD"/>
    <w:rsid w:val="00E43056"/>
    <w:rsid w:val="00E43143"/>
    <w:rsid w:val="00E43942"/>
    <w:rsid w:val="00E44CC1"/>
    <w:rsid w:val="00E44F7B"/>
    <w:rsid w:val="00E45117"/>
    <w:rsid w:val="00E452E5"/>
    <w:rsid w:val="00E458A6"/>
    <w:rsid w:val="00E45CAF"/>
    <w:rsid w:val="00E45FBD"/>
    <w:rsid w:val="00E461F8"/>
    <w:rsid w:val="00E46277"/>
    <w:rsid w:val="00E467EB"/>
    <w:rsid w:val="00E47535"/>
    <w:rsid w:val="00E47BB7"/>
    <w:rsid w:val="00E47C26"/>
    <w:rsid w:val="00E47F6A"/>
    <w:rsid w:val="00E50378"/>
    <w:rsid w:val="00E50CC5"/>
    <w:rsid w:val="00E51120"/>
    <w:rsid w:val="00E51CA7"/>
    <w:rsid w:val="00E52F72"/>
    <w:rsid w:val="00E5302C"/>
    <w:rsid w:val="00E5323B"/>
    <w:rsid w:val="00E532D3"/>
    <w:rsid w:val="00E533E7"/>
    <w:rsid w:val="00E53D02"/>
    <w:rsid w:val="00E5477D"/>
    <w:rsid w:val="00E550BC"/>
    <w:rsid w:val="00E55936"/>
    <w:rsid w:val="00E56062"/>
    <w:rsid w:val="00E5641B"/>
    <w:rsid w:val="00E567C0"/>
    <w:rsid w:val="00E56851"/>
    <w:rsid w:val="00E57347"/>
    <w:rsid w:val="00E57568"/>
    <w:rsid w:val="00E577F6"/>
    <w:rsid w:val="00E57B8F"/>
    <w:rsid w:val="00E610BC"/>
    <w:rsid w:val="00E61250"/>
    <w:rsid w:val="00E61A9D"/>
    <w:rsid w:val="00E62F6A"/>
    <w:rsid w:val="00E63037"/>
    <w:rsid w:val="00E63483"/>
    <w:rsid w:val="00E63794"/>
    <w:rsid w:val="00E63BCA"/>
    <w:rsid w:val="00E63E9F"/>
    <w:rsid w:val="00E64048"/>
    <w:rsid w:val="00E6482E"/>
    <w:rsid w:val="00E649FA"/>
    <w:rsid w:val="00E64C66"/>
    <w:rsid w:val="00E64E3D"/>
    <w:rsid w:val="00E650AC"/>
    <w:rsid w:val="00E657AA"/>
    <w:rsid w:val="00E667BB"/>
    <w:rsid w:val="00E66A8F"/>
    <w:rsid w:val="00E66C0A"/>
    <w:rsid w:val="00E66C8A"/>
    <w:rsid w:val="00E66D1D"/>
    <w:rsid w:val="00E66FE2"/>
    <w:rsid w:val="00E67074"/>
    <w:rsid w:val="00E67404"/>
    <w:rsid w:val="00E67492"/>
    <w:rsid w:val="00E704B4"/>
    <w:rsid w:val="00E70ABD"/>
    <w:rsid w:val="00E7151D"/>
    <w:rsid w:val="00E71BA7"/>
    <w:rsid w:val="00E71FBA"/>
    <w:rsid w:val="00E72084"/>
    <w:rsid w:val="00E7219D"/>
    <w:rsid w:val="00E72248"/>
    <w:rsid w:val="00E723D6"/>
    <w:rsid w:val="00E727BF"/>
    <w:rsid w:val="00E7320C"/>
    <w:rsid w:val="00E738A0"/>
    <w:rsid w:val="00E745B0"/>
    <w:rsid w:val="00E7472D"/>
    <w:rsid w:val="00E747CC"/>
    <w:rsid w:val="00E748F0"/>
    <w:rsid w:val="00E75105"/>
    <w:rsid w:val="00E75341"/>
    <w:rsid w:val="00E75822"/>
    <w:rsid w:val="00E758AB"/>
    <w:rsid w:val="00E758AC"/>
    <w:rsid w:val="00E76495"/>
    <w:rsid w:val="00E7656C"/>
    <w:rsid w:val="00E76E0E"/>
    <w:rsid w:val="00E7745D"/>
    <w:rsid w:val="00E775B9"/>
    <w:rsid w:val="00E778E9"/>
    <w:rsid w:val="00E80196"/>
    <w:rsid w:val="00E80488"/>
    <w:rsid w:val="00E818D6"/>
    <w:rsid w:val="00E81C91"/>
    <w:rsid w:val="00E81ECB"/>
    <w:rsid w:val="00E820B2"/>
    <w:rsid w:val="00E828BD"/>
    <w:rsid w:val="00E82AC6"/>
    <w:rsid w:val="00E83525"/>
    <w:rsid w:val="00E83CC7"/>
    <w:rsid w:val="00E84E98"/>
    <w:rsid w:val="00E8519D"/>
    <w:rsid w:val="00E8520B"/>
    <w:rsid w:val="00E85842"/>
    <w:rsid w:val="00E8596A"/>
    <w:rsid w:val="00E86008"/>
    <w:rsid w:val="00E862E3"/>
    <w:rsid w:val="00E8691A"/>
    <w:rsid w:val="00E873F1"/>
    <w:rsid w:val="00E875C9"/>
    <w:rsid w:val="00E87776"/>
    <w:rsid w:val="00E900DE"/>
    <w:rsid w:val="00E902F6"/>
    <w:rsid w:val="00E90CF0"/>
    <w:rsid w:val="00E91F8D"/>
    <w:rsid w:val="00E92656"/>
    <w:rsid w:val="00E93318"/>
    <w:rsid w:val="00E93371"/>
    <w:rsid w:val="00E935EC"/>
    <w:rsid w:val="00E93CA9"/>
    <w:rsid w:val="00E93E8A"/>
    <w:rsid w:val="00E95606"/>
    <w:rsid w:val="00E95D83"/>
    <w:rsid w:val="00E9607A"/>
    <w:rsid w:val="00E9660D"/>
    <w:rsid w:val="00E96BCB"/>
    <w:rsid w:val="00E96FAE"/>
    <w:rsid w:val="00E97D4C"/>
    <w:rsid w:val="00EA0AA9"/>
    <w:rsid w:val="00EA17E7"/>
    <w:rsid w:val="00EA1ACD"/>
    <w:rsid w:val="00EA26C1"/>
    <w:rsid w:val="00EA2F42"/>
    <w:rsid w:val="00EA3C35"/>
    <w:rsid w:val="00EA4E62"/>
    <w:rsid w:val="00EA5068"/>
    <w:rsid w:val="00EA516E"/>
    <w:rsid w:val="00EA520D"/>
    <w:rsid w:val="00EA56BD"/>
    <w:rsid w:val="00EA5B1D"/>
    <w:rsid w:val="00EA5B8B"/>
    <w:rsid w:val="00EA65E1"/>
    <w:rsid w:val="00EA6AA7"/>
    <w:rsid w:val="00EA6F4E"/>
    <w:rsid w:val="00EA6F57"/>
    <w:rsid w:val="00EA7A4D"/>
    <w:rsid w:val="00EB040E"/>
    <w:rsid w:val="00EB06CE"/>
    <w:rsid w:val="00EB1322"/>
    <w:rsid w:val="00EB1D6E"/>
    <w:rsid w:val="00EB210B"/>
    <w:rsid w:val="00EB2216"/>
    <w:rsid w:val="00EB3F2A"/>
    <w:rsid w:val="00EB3FD5"/>
    <w:rsid w:val="00EB4D8D"/>
    <w:rsid w:val="00EB5493"/>
    <w:rsid w:val="00EB59CA"/>
    <w:rsid w:val="00EB663E"/>
    <w:rsid w:val="00EB6C1F"/>
    <w:rsid w:val="00EB74E6"/>
    <w:rsid w:val="00EB774C"/>
    <w:rsid w:val="00EB78D6"/>
    <w:rsid w:val="00EB7C51"/>
    <w:rsid w:val="00EC09BA"/>
    <w:rsid w:val="00EC0F25"/>
    <w:rsid w:val="00EC14C2"/>
    <w:rsid w:val="00EC1D6E"/>
    <w:rsid w:val="00EC2C05"/>
    <w:rsid w:val="00EC2E6A"/>
    <w:rsid w:val="00EC2F1D"/>
    <w:rsid w:val="00EC305E"/>
    <w:rsid w:val="00EC4C01"/>
    <w:rsid w:val="00EC51EC"/>
    <w:rsid w:val="00EC53FC"/>
    <w:rsid w:val="00EC5627"/>
    <w:rsid w:val="00EC6199"/>
    <w:rsid w:val="00EC6DB1"/>
    <w:rsid w:val="00EC7741"/>
    <w:rsid w:val="00EC78F0"/>
    <w:rsid w:val="00ED164B"/>
    <w:rsid w:val="00ED1F85"/>
    <w:rsid w:val="00ED2201"/>
    <w:rsid w:val="00ED23A7"/>
    <w:rsid w:val="00ED28BE"/>
    <w:rsid w:val="00ED2B22"/>
    <w:rsid w:val="00ED2B26"/>
    <w:rsid w:val="00ED39C6"/>
    <w:rsid w:val="00ED3AB1"/>
    <w:rsid w:val="00ED3FEE"/>
    <w:rsid w:val="00ED4492"/>
    <w:rsid w:val="00ED467D"/>
    <w:rsid w:val="00ED46DD"/>
    <w:rsid w:val="00ED51D9"/>
    <w:rsid w:val="00ED5568"/>
    <w:rsid w:val="00ED604A"/>
    <w:rsid w:val="00ED6556"/>
    <w:rsid w:val="00ED6D29"/>
    <w:rsid w:val="00ED74EC"/>
    <w:rsid w:val="00ED764D"/>
    <w:rsid w:val="00ED78E1"/>
    <w:rsid w:val="00ED78FC"/>
    <w:rsid w:val="00ED7B14"/>
    <w:rsid w:val="00EE0853"/>
    <w:rsid w:val="00EE18CC"/>
    <w:rsid w:val="00EE1A49"/>
    <w:rsid w:val="00EE1E71"/>
    <w:rsid w:val="00EE2793"/>
    <w:rsid w:val="00EE379A"/>
    <w:rsid w:val="00EE3E93"/>
    <w:rsid w:val="00EE439F"/>
    <w:rsid w:val="00EE4BC9"/>
    <w:rsid w:val="00EE56E0"/>
    <w:rsid w:val="00EE5AA2"/>
    <w:rsid w:val="00EE5E56"/>
    <w:rsid w:val="00EE6218"/>
    <w:rsid w:val="00EE6C3F"/>
    <w:rsid w:val="00EE705D"/>
    <w:rsid w:val="00EE7DF0"/>
    <w:rsid w:val="00EF1765"/>
    <w:rsid w:val="00EF1867"/>
    <w:rsid w:val="00EF1B16"/>
    <w:rsid w:val="00EF21B6"/>
    <w:rsid w:val="00EF327B"/>
    <w:rsid w:val="00EF3A41"/>
    <w:rsid w:val="00EF3AD8"/>
    <w:rsid w:val="00EF3DBD"/>
    <w:rsid w:val="00EF4CDC"/>
    <w:rsid w:val="00EF4FD4"/>
    <w:rsid w:val="00EF6024"/>
    <w:rsid w:val="00EF625C"/>
    <w:rsid w:val="00EF6392"/>
    <w:rsid w:val="00EF6B64"/>
    <w:rsid w:val="00EF7B53"/>
    <w:rsid w:val="00EF7BC1"/>
    <w:rsid w:val="00EF7F40"/>
    <w:rsid w:val="00F0006D"/>
    <w:rsid w:val="00F00805"/>
    <w:rsid w:val="00F00D23"/>
    <w:rsid w:val="00F016F2"/>
    <w:rsid w:val="00F01C10"/>
    <w:rsid w:val="00F02C74"/>
    <w:rsid w:val="00F02F57"/>
    <w:rsid w:val="00F036B9"/>
    <w:rsid w:val="00F0370C"/>
    <w:rsid w:val="00F047D5"/>
    <w:rsid w:val="00F0542F"/>
    <w:rsid w:val="00F05796"/>
    <w:rsid w:val="00F05CF3"/>
    <w:rsid w:val="00F06151"/>
    <w:rsid w:val="00F06606"/>
    <w:rsid w:val="00F06D9E"/>
    <w:rsid w:val="00F06F22"/>
    <w:rsid w:val="00F07735"/>
    <w:rsid w:val="00F07CC3"/>
    <w:rsid w:val="00F07DE1"/>
    <w:rsid w:val="00F11049"/>
    <w:rsid w:val="00F119B4"/>
    <w:rsid w:val="00F11DD1"/>
    <w:rsid w:val="00F13215"/>
    <w:rsid w:val="00F133BD"/>
    <w:rsid w:val="00F13CB6"/>
    <w:rsid w:val="00F13EC3"/>
    <w:rsid w:val="00F13F93"/>
    <w:rsid w:val="00F140AA"/>
    <w:rsid w:val="00F14148"/>
    <w:rsid w:val="00F14501"/>
    <w:rsid w:val="00F14B75"/>
    <w:rsid w:val="00F157BD"/>
    <w:rsid w:val="00F15834"/>
    <w:rsid w:val="00F15F43"/>
    <w:rsid w:val="00F16315"/>
    <w:rsid w:val="00F16F20"/>
    <w:rsid w:val="00F176EA"/>
    <w:rsid w:val="00F17E09"/>
    <w:rsid w:val="00F17EFA"/>
    <w:rsid w:val="00F17F8F"/>
    <w:rsid w:val="00F2017D"/>
    <w:rsid w:val="00F201D3"/>
    <w:rsid w:val="00F20855"/>
    <w:rsid w:val="00F20E7F"/>
    <w:rsid w:val="00F210DB"/>
    <w:rsid w:val="00F21708"/>
    <w:rsid w:val="00F21919"/>
    <w:rsid w:val="00F22488"/>
    <w:rsid w:val="00F24EA2"/>
    <w:rsid w:val="00F25D7E"/>
    <w:rsid w:val="00F2620A"/>
    <w:rsid w:val="00F264C1"/>
    <w:rsid w:val="00F264DE"/>
    <w:rsid w:val="00F272E2"/>
    <w:rsid w:val="00F311C0"/>
    <w:rsid w:val="00F31283"/>
    <w:rsid w:val="00F3158E"/>
    <w:rsid w:val="00F318EF"/>
    <w:rsid w:val="00F31C69"/>
    <w:rsid w:val="00F32E83"/>
    <w:rsid w:val="00F3337C"/>
    <w:rsid w:val="00F3368B"/>
    <w:rsid w:val="00F3437C"/>
    <w:rsid w:val="00F3457F"/>
    <w:rsid w:val="00F34E66"/>
    <w:rsid w:val="00F35ADC"/>
    <w:rsid w:val="00F35EFD"/>
    <w:rsid w:val="00F36337"/>
    <w:rsid w:val="00F363D3"/>
    <w:rsid w:val="00F403BE"/>
    <w:rsid w:val="00F41067"/>
    <w:rsid w:val="00F417A7"/>
    <w:rsid w:val="00F41DA6"/>
    <w:rsid w:val="00F43513"/>
    <w:rsid w:val="00F436F8"/>
    <w:rsid w:val="00F43790"/>
    <w:rsid w:val="00F441A7"/>
    <w:rsid w:val="00F4440D"/>
    <w:rsid w:val="00F445DD"/>
    <w:rsid w:val="00F45C77"/>
    <w:rsid w:val="00F4621E"/>
    <w:rsid w:val="00F463FE"/>
    <w:rsid w:val="00F46586"/>
    <w:rsid w:val="00F46F66"/>
    <w:rsid w:val="00F47ECE"/>
    <w:rsid w:val="00F50285"/>
    <w:rsid w:val="00F50BD6"/>
    <w:rsid w:val="00F50CDD"/>
    <w:rsid w:val="00F51675"/>
    <w:rsid w:val="00F53149"/>
    <w:rsid w:val="00F534A5"/>
    <w:rsid w:val="00F54227"/>
    <w:rsid w:val="00F5432D"/>
    <w:rsid w:val="00F553C2"/>
    <w:rsid w:val="00F561D2"/>
    <w:rsid w:val="00F5691F"/>
    <w:rsid w:val="00F56C3A"/>
    <w:rsid w:val="00F56CF8"/>
    <w:rsid w:val="00F57718"/>
    <w:rsid w:val="00F57D46"/>
    <w:rsid w:val="00F6044D"/>
    <w:rsid w:val="00F6074F"/>
    <w:rsid w:val="00F60F33"/>
    <w:rsid w:val="00F60FF8"/>
    <w:rsid w:val="00F6113E"/>
    <w:rsid w:val="00F6139F"/>
    <w:rsid w:val="00F61A31"/>
    <w:rsid w:val="00F61D52"/>
    <w:rsid w:val="00F61FBB"/>
    <w:rsid w:val="00F62227"/>
    <w:rsid w:val="00F62355"/>
    <w:rsid w:val="00F63047"/>
    <w:rsid w:val="00F632FB"/>
    <w:rsid w:val="00F6444E"/>
    <w:rsid w:val="00F646DF"/>
    <w:rsid w:val="00F647C3"/>
    <w:rsid w:val="00F64B67"/>
    <w:rsid w:val="00F64F5E"/>
    <w:rsid w:val="00F65729"/>
    <w:rsid w:val="00F65D5E"/>
    <w:rsid w:val="00F6643A"/>
    <w:rsid w:val="00F665E4"/>
    <w:rsid w:val="00F66DDA"/>
    <w:rsid w:val="00F66FB5"/>
    <w:rsid w:val="00F66FC7"/>
    <w:rsid w:val="00F67ADC"/>
    <w:rsid w:val="00F705A2"/>
    <w:rsid w:val="00F708D7"/>
    <w:rsid w:val="00F70D37"/>
    <w:rsid w:val="00F71AAB"/>
    <w:rsid w:val="00F71E9D"/>
    <w:rsid w:val="00F72431"/>
    <w:rsid w:val="00F725E0"/>
    <w:rsid w:val="00F7263D"/>
    <w:rsid w:val="00F72A02"/>
    <w:rsid w:val="00F72D3E"/>
    <w:rsid w:val="00F72DAB"/>
    <w:rsid w:val="00F73273"/>
    <w:rsid w:val="00F73BEC"/>
    <w:rsid w:val="00F74279"/>
    <w:rsid w:val="00F743BE"/>
    <w:rsid w:val="00F748AC"/>
    <w:rsid w:val="00F750B0"/>
    <w:rsid w:val="00F77129"/>
    <w:rsid w:val="00F7743A"/>
    <w:rsid w:val="00F810A4"/>
    <w:rsid w:val="00F81692"/>
    <w:rsid w:val="00F817A1"/>
    <w:rsid w:val="00F81EA4"/>
    <w:rsid w:val="00F81FCE"/>
    <w:rsid w:val="00F82CA5"/>
    <w:rsid w:val="00F82EEC"/>
    <w:rsid w:val="00F83484"/>
    <w:rsid w:val="00F835F6"/>
    <w:rsid w:val="00F83B09"/>
    <w:rsid w:val="00F83CE6"/>
    <w:rsid w:val="00F83F2B"/>
    <w:rsid w:val="00F8402D"/>
    <w:rsid w:val="00F84107"/>
    <w:rsid w:val="00F84643"/>
    <w:rsid w:val="00F8479F"/>
    <w:rsid w:val="00F849E6"/>
    <w:rsid w:val="00F84E2F"/>
    <w:rsid w:val="00F85709"/>
    <w:rsid w:val="00F858D2"/>
    <w:rsid w:val="00F85A34"/>
    <w:rsid w:val="00F85A9E"/>
    <w:rsid w:val="00F85BA6"/>
    <w:rsid w:val="00F85FA3"/>
    <w:rsid w:val="00F86078"/>
    <w:rsid w:val="00F8647A"/>
    <w:rsid w:val="00F8651D"/>
    <w:rsid w:val="00F86A4D"/>
    <w:rsid w:val="00F87867"/>
    <w:rsid w:val="00F87928"/>
    <w:rsid w:val="00F87D6A"/>
    <w:rsid w:val="00F90EC1"/>
    <w:rsid w:val="00F90F63"/>
    <w:rsid w:val="00F91611"/>
    <w:rsid w:val="00F918B9"/>
    <w:rsid w:val="00F93248"/>
    <w:rsid w:val="00F9377D"/>
    <w:rsid w:val="00F93D14"/>
    <w:rsid w:val="00F942DC"/>
    <w:rsid w:val="00F94592"/>
    <w:rsid w:val="00F9530C"/>
    <w:rsid w:val="00F96BDD"/>
    <w:rsid w:val="00F96FAA"/>
    <w:rsid w:val="00F9711F"/>
    <w:rsid w:val="00FA026F"/>
    <w:rsid w:val="00FA03C9"/>
    <w:rsid w:val="00FA0939"/>
    <w:rsid w:val="00FA0AD9"/>
    <w:rsid w:val="00FA0B12"/>
    <w:rsid w:val="00FA0C40"/>
    <w:rsid w:val="00FA1640"/>
    <w:rsid w:val="00FA1AFD"/>
    <w:rsid w:val="00FA1EE5"/>
    <w:rsid w:val="00FA3A2C"/>
    <w:rsid w:val="00FA3DB1"/>
    <w:rsid w:val="00FA43EA"/>
    <w:rsid w:val="00FA513C"/>
    <w:rsid w:val="00FA5984"/>
    <w:rsid w:val="00FA6E2E"/>
    <w:rsid w:val="00FA7B43"/>
    <w:rsid w:val="00FB0001"/>
    <w:rsid w:val="00FB04BE"/>
    <w:rsid w:val="00FB0756"/>
    <w:rsid w:val="00FB08BA"/>
    <w:rsid w:val="00FB0932"/>
    <w:rsid w:val="00FB0FB3"/>
    <w:rsid w:val="00FB10EA"/>
    <w:rsid w:val="00FB18E6"/>
    <w:rsid w:val="00FB1C72"/>
    <w:rsid w:val="00FB1DD6"/>
    <w:rsid w:val="00FB1F0B"/>
    <w:rsid w:val="00FB1FDD"/>
    <w:rsid w:val="00FB20CE"/>
    <w:rsid w:val="00FB2A7E"/>
    <w:rsid w:val="00FB2CFE"/>
    <w:rsid w:val="00FB322B"/>
    <w:rsid w:val="00FB35C8"/>
    <w:rsid w:val="00FB3C05"/>
    <w:rsid w:val="00FB41B3"/>
    <w:rsid w:val="00FB490D"/>
    <w:rsid w:val="00FB4EFF"/>
    <w:rsid w:val="00FB54CA"/>
    <w:rsid w:val="00FB5589"/>
    <w:rsid w:val="00FB5EF4"/>
    <w:rsid w:val="00FB5F75"/>
    <w:rsid w:val="00FB5FD0"/>
    <w:rsid w:val="00FB641B"/>
    <w:rsid w:val="00FB6480"/>
    <w:rsid w:val="00FB77A0"/>
    <w:rsid w:val="00FC0D05"/>
    <w:rsid w:val="00FC1157"/>
    <w:rsid w:val="00FC17E7"/>
    <w:rsid w:val="00FC281A"/>
    <w:rsid w:val="00FC34F4"/>
    <w:rsid w:val="00FC4080"/>
    <w:rsid w:val="00FC40A8"/>
    <w:rsid w:val="00FC44F8"/>
    <w:rsid w:val="00FC5DD7"/>
    <w:rsid w:val="00FC6AD2"/>
    <w:rsid w:val="00FC6B22"/>
    <w:rsid w:val="00FC6FDB"/>
    <w:rsid w:val="00FC7190"/>
    <w:rsid w:val="00FC76FC"/>
    <w:rsid w:val="00FC79A9"/>
    <w:rsid w:val="00FC7D47"/>
    <w:rsid w:val="00FC7F99"/>
    <w:rsid w:val="00FD0337"/>
    <w:rsid w:val="00FD0D70"/>
    <w:rsid w:val="00FD1643"/>
    <w:rsid w:val="00FD168E"/>
    <w:rsid w:val="00FD24F6"/>
    <w:rsid w:val="00FD3863"/>
    <w:rsid w:val="00FD3C0A"/>
    <w:rsid w:val="00FD3E5F"/>
    <w:rsid w:val="00FD3E6C"/>
    <w:rsid w:val="00FD444E"/>
    <w:rsid w:val="00FD6F9B"/>
    <w:rsid w:val="00FD6FA5"/>
    <w:rsid w:val="00FD7872"/>
    <w:rsid w:val="00FD7FBA"/>
    <w:rsid w:val="00FE0214"/>
    <w:rsid w:val="00FE0757"/>
    <w:rsid w:val="00FE0960"/>
    <w:rsid w:val="00FE0A1B"/>
    <w:rsid w:val="00FE0E71"/>
    <w:rsid w:val="00FE0FBD"/>
    <w:rsid w:val="00FE1BA2"/>
    <w:rsid w:val="00FE1D8D"/>
    <w:rsid w:val="00FE1EE3"/>
    <w:rsid w:val="00FE2094"/>
    <w:rsid w:val="00FE20AA"/>
    <w:rsid w:val="00FE20B3"/>
    <w:rsid w:val="00FE26BD"/>
    <w:rsid w:val="00FE34BD"/>
    <w:rsid w:val="00FE381B"/>
    <w:rsid w:val="00FE39A3"/>
    <w:rsid w:val="00FE39E7"/>
    <w:rsid w:val="00FE4401"/>
    <w:rsid w:val="00FE4E49"/>
    <w:rsid w:val="00FE5104"/>
    <w:rsid w:val="00FE5F55"/>
    <w:rsid w:val="00FE729E"/>
    <w:rsid w:val="00FE7806"/>
    <w:rsid w:val="00FE794C"/>
    <w:rsid w:val="00FF0560"/>
    <w:rsid w:val="00FF0609"/>
    <w:rsid w:val="00FF11A6"/>
    <w:rsid w:val="00FF1DF1"/>
    <w:rsid w:val="00FF3708"/>
    <w:rsid w:val="00FF3F72"/>
    <w:rsid w:val="00FF4623"/>
    <w:rsid w:val="00FF47C6"/>
    <w:rsid w:val="00FF5094"/>
    <w:rsid w:val="00FF6F3F"/>
    <w:rsid w:val="00FF72F1"/>
    <w:rsid w:val="00FF73B4"/>
    <w:rsid w:val="00FF7712"/>
    <w:rsid w:val="00FF7A1E"/>
    <w:rsid w:val="00FF7B04"/>
    <w:rsid w:val="00FF7BE6"/>
    <w:rsid w:val="012345EB"/>
    <w:rsid w:val="0124A736"/>
    <w:rsid w:val="013318C7"/>
    <w:rsid w:val="0150873A"/>
    <w:rsid w:val="01817DEB"/>
    <w:rsid w:val="019E2C4B"/>
    <w:rsid w:val="01BAA6A5"/>
    <w:rsid w:val="01C171BD"/>
    <w:rsid w:val="01F00822"/>
    <w:rsid w:val="01F4F6CF"/>
    <w:rsid w:val="020F98D4"/>
    <w:rsid w:val="021C51B4"/>
    <w:rsid w:val="024357A2"/>
    <w:rsid w:val="02437F83"/>
    <w:rsid w:val="026E1493"/>
    <w:rsid w:val="0292832E"/>
    <w:rsid w:val="02A4A07D"/>
    <w:rsid w:val="02C3DA1F"/>
    <w:rsid w:val="02C56E89"/>
    <w:rsid w:val="02C85CDD"/>
    <w:rsid w:val="02CEDF7D"/>
    <w:rsid w:val="02EF53CB"/>
    <w:rsid w:val="0310E82A"/>
    <w:rsid w:val="0346A806"/>
    <w:rsid w:val="03B491FD"/>
    <w:rsid w:val="04049503"/>
    <w:rsid w:val="04110759"/>
    <w:rsid w:val="04327A02"/>
    <w:rsid w:val="04577847"/>
    <w:rsid w:val="0459DAD0"/>
    <w:rsid w:val="045B6ED8"/>
    <w:rsid w:val="047A8CF6"/>
    <w:rsid w:val="0484CC29"/>
    <w:rsid w:val="04AEFC81"/>
    <w:rsid w:val="04C9523B"/>
    <w:rsid w:val="04D6B7A1"/>
    <w:rsid w:val="055C28AE"/>
    <w:rsid w:val="05A90528"/>
    <w:rsid w:val="05CF3F22"/>
    <w:rsid w:val="05D144F8"/>
    <w:rsid w:val="06194E17"/>
    <w:rsid w:val="0635ACD0"/>
    <w:rsid w:val="063A51A0"/>
    <w:rsid w:val="06513E96"/>
    <w:rsid w:val="0654ADD7"/>
    <w:rsid w:val="06631767"/>
    <w:rsid w:val="069747F3"/>
    <w:rsid w:val="06C1C8F4"/>
    <w:rsid w:val="06C5A106"/>
    <w:rsid w:val="06E84F49"/>
    <w:rsid w:val="0723FE65"/>
    <w:rsid w:val="0740E6B7"/>
    <w:rsid w:val="07434E3C"/>
    <w:rsid w:val="079FAAAF"/>
    <w:rsid w:val="07A9B835"/>
    <w:rsid w:val="07C0B890"/>
    <w:rsid w:val="07CCE78C"/>
    <w:rsid w:val="07D7A1AA"/>
    <w:rsid w:val="07F49D4D"/>
    <w:rsid w:val="07FDEE74"/>
    <w:rsid w:val="08143689"/>
    <w:rsid w:val="08287480"/>
    <w:rsid w:val="083423CB"/>
    <w:rsid w:val="088B336A"/>
    <w:rsid w:val="08D6A238"/>
    <w:rsid w:val="08FD7F69"/>
    <w:rsid w:val="09169BA7"/>
    <w:rsid w:val="0923D677"/>
    <w:rsid w:val="093D0356"/>
    <w:rsid w:val="094ED1AF"/>
    <w:rsid w:val="095BA64E"/>
    <w:rsid w:val="09630CC3"/>
    <w:rsid w:val="0969128B"/>
    <w:rsid w:val="098B6386"/>
    <w:rsid w:val="0993C99B"/>
    <w:rsid w:val="099CF8ED"/>
    <w:rsid w:val="099F6FA3"/>
    <w:rsid w:val="09B1BA54"/>
    <w:rsid w:val="09C2879F"/>
    <w:rsid w:val="09CD8D76"/>
    <w:rsid w:val="09F154AF"/>
    <w:rsid w:val="09F2CEBA"/>
    <w:rsid w:val="09FAC50C"/>
    <w:rsid w:val="0A2DAAD4"/>
    <w:rsid w:val="0A417213"/>
    <w:rsid w:val="0A65EF9A"/>
    <w:rsid w:val="0A83A90D"/>
    <w:rsid w:val="0A89EBAA"/>
    <w:rsid w:val="0AAF1CC1"/>
    <w:rsid w:val="0AE34AFD"/>
    <w:rsid w:val="0AF32109"/>
    <w:rsid w:val="0B1B70FD"/>
    <w:rsid w:val="0B3ED902"/>
    <w:rsid w:val="0B41E70A"/>
    <w:rsid w:val="0B586803"/>
    <w:rsid w:val="0B58DEF4"/>
    <w:rsid w:val="0B76B12B"/>
    <w:rsid w:val="0B804CC0"/>
    <w:rsid w:val="0B8904DE"/>
    <w:rsid w:val="0B9F604A"/>
    <w:rsid w:val="0BB9A559"/>
    <w:rsid w:val="0BD0E7F5"/>
    <w:rsid w:val="0C11107E"/>
    <w:rsid w:val="0C28467C"/>
    <w:rsid w:val="0C2C928D"/>
    <w:rsid w:val="0C41A4DF"/>
    <w:rsid w:val="0C831E5C"/>
    <w:rsid w:val="0CAB4B88"/>
    <w:rsid w:val="0CB0C7BE"/>
    <w:rsid w:val="0D1D297E"/>
    <w:rsid w:val="0D2E0B2C"/>
    <w:rsid w:val="0D3EAD10"/>
    <w:rsid w:val="0D78D460"/>
    <w:rsid w:val="0D8681DE"/>
    <w:rsid w:val="0DBBC171"/>
    <w:rsid w:val="0E022CB1"/>
    <w:rsid w:val="0E4C6D92"/>
    <w:rsid w:val="0E4E13B1"/>
    <w:rsid w:val="0E5F8945"/>
    <w:rsid w:val="0E8943A2"/>
    <w:rsid w:val="0E8AC688"/>
    <w:rsid w:val="0E9A3F65"/>
    <w:rsid w:val="0EA3B3FF"/>
    <w:rsid w:val="0ECE32A8"/>
    <w:rsid w:val="0F0B334E"/>
    <w:rsid w:val="0F42F72A"/>
    <w:rsid w:val="0F59CB72"/>
    <w:rsid w:val="0F778E06"/>
    <w:rsid w:val="0FB13D6B"/>
    <w:rsid w:val="0FE5ECEC"/>
    <w:rsid w:val="0FF9EF07"/>
    <w:rsid w:val="101AAAFD"/>
    <w:rsid w:val="1021E57A"/>
    <w:rsid w:val="105FF79B"/>
    <w:rsid w:val="1076201A"/>
    <w:rsid w:val="10C3986C"/>
    <w:rsid w:val="10DC09FA"/>
    <w:rsid w:val="1158C534"/>
    <w:rsid w:val="1166023B"/>
    <w:rsid w:val="11776DB3"/>
    <w:rsid w:val="118A669F"/>
    <w:rsid w:val="119BC815"/>
    <w:rsid w:val="11C58907"/>
    <w:rsid w:val="11CDE5D3"/>
    <w:rsid w:val="1228A7F3"/>
    <w:rsid w:val="122C539E"/>
    <w:rsid w:val="123231E0"/>
    <w:rsid w:val="123E096F"/>
    <w:rsid w:val="124588AA"/>
    <w:rsid w:val="12485BAD"/>
    <w:rsid w:val="124FBF0A"/>
    <w:rsid w:val="1265F361"/>
    <w:rsid w:val="126659BE"/>
    <w:rsid w:val="1278C558"/>
    <w:rsid w:val="127CCFF6"/>
    <w:rsid w:val="12A65E06"/>
    <w:rsid w:val="130B7ECF"/>
    <w:rsid w:val="132791C3"/>
    <w:rsid w:val="1332D19D"/>
    <w:rsid w:val="138B34A7"/>
    <w:rsid w:val="138EE033"/>
    <w:rsid w:val="139AB65F"/>
    <w:rsid w:val="13A57E8B"/>
    <w:rsid w:val="13B0E3F6"/>
    <w:rsid w:val="13B12290"/>
    <w:rsid w:val="13C8F130"/>
    <w:rsid w:val="13C98387"/>
    <w:rsid w:val="13D1C594"/>
    <w:rsid w:val="1447FB53"/>
    <w:rsid w:val="144CE7E2"/>
    <w:rsid w:val="151D5C23"/>
    <w:rsid w:val="1530185E"/>
    <w:rsid w:val="155229A8"/>
    <w:rsid w:val="15696E25"/>
    <w:rsid w:val="15805137"/>
    <w:rsid w:val="158AF5F2"/>
    <w:rsid w:val="159F28E9"/>
    <w:rsid w:val="15C65166"/>
    <w:rsid w:val="162B3AB2"/>
    <w:rsid w:val="164726A3"/>
    <w:rsid w:val="167A1D28"/>
    <w:rsid w:val="168CBAC3"/>
    <w:rsid w:val="168CDA9B"/>
    <w:rsid w:val="16FDA7B0"/>
    <w:rsid w:val="170B2BB8"/>
    <w:rsid w:val="170FFF35"/>
    <w:rsid w:val="1711424E"/>
    <w:rsid w:val="171B66A1"/>
    <w:rsid w:val="173AC92C"/>
    <w:rsid w:val="17409C6E"/>
    <w:rsid w:val="174E5E31"/>
    <w:rsid w:val="175AADBE"/>
    <w:rsid w:val="17A5738E"/>
    <w:rsid w:val="17A94996"/>
    <w:rsid w:val="17CE1780"/>
    <w:rsid w:val="17E220BF"/>
    <w:rsid w:val="180FFB57"/>
    <w:rsid w:val="18485DEB"/>
    <w:rsid w:val="1887490F"/>
    <w:rsid w:val="18883BE0"/>
    <w:rsid w:val="18B86105"/>
    <w:rsid w:val="1904FA73"/>
    <w:rsid w:val="1935135C"/>
    <w:rsid w:val="1955527A"/>
    <w:rsid w:val="197D8A2D"/>
    <w:rsid w:val="198A8089"/>
    <w:rsid w:val="19B38A93"/>
    <w:rsid w:val="19D49491"/>
    <w:rsid w:val="1A0F3335"/>
    <w:rsid w:val="1A4AD1F5"/>
    <w:rsid w:val="1A920F96"/>
    <w:rsid w:val="1AB9F737"/>
    <w:rsid w:val="1AF77AB3"/>
    <w:rsid w:val="1B43D551"/>
    <w:rsid w:val="1B4C35EC"/>
    <w:rsid w:val="1B51E42F"/>
    <w:rsid w:val="1B5FF9E3"/>
    <w:rsid w:val="1B621695"/>
    <w:rsid w:val="1BADB924"/>
    <w:rsid w:val="1BCD85C6"/>
    <w:rsid w:val="1BCDC364"/>
    <w:rsid w:val="1BF93B90"/>
    <w:rsid w:val="1C388551"/>
    <w:rsid w:val="1C3B9466"/>
    <w:rsid w:val="1C5FFD6C"/>
    <w:rsid w:val="1C826DCF"/>
    <w:rsid w:val="1CAF3690"/>
    <w:rsid w:val="1CB1A6B5"/>
    <w:rsid w:val="1CBBCF04"/>
    <w:rsid w:val="1CD451FD"/>
    <w:rsid w:val="1CD5063A"/>
    <w:rsid w:val="1CEB1ED4"/>
    <w:rsid w:val="1CF2D477"/>
    <w:rsid w:val="1D0C69C1"/>
    <w:rsid w:val="1D0F7BE7"/>
    <w:rsid w:val="1D3E3610"/>
    <w:rsid w:val="1D52C96F"/>
    <w:rsid w:val="1D67AB15"/>
    <w:rsid w:val="1D944AAA"/>
    <w:rsid w:val="1D9D80BB"/>
    <w:rsid w:val="1DB70B2F"/>
    <w:rsid w:val="1DB93FE4"/>
    <w:rsid w:val="1DD3EB28"/>
    <w:rsid w:val="1DE98508"/>
    <w:rsid w:val="1E19B087"/>
    <w:rsid w:val="1E4DC50D"/>
    <w:rsid w:val="1F156CCF"/>
    <w:rsid w:val="1F423392"/>
    <w:rsid w:val="1F460861"/>
    <w:rsid w:val="1F79676D"/>
    <w:rsid w:val="1F7C7853"/>
    <w:rsid w:val="1F8DAB81"/>
    <w:rsid w:val="1FB5463F"/>
    <w:rsid w:val="1FD5DC0D"/>
    <w:rsid w:val="1FD713AA"/>
    <w:rsid w:val="1FE34904"/>
    <w:rsid w:val="1FEC34B4"/>
    <w:rsid w:val="1FF10204"/>
    <w:rsid w:val="1FFF5FC6"/>
    <w:rsid w:val="20666174"/>
    <w:rsid w:val="20900EA3"/>
    <w:rsid w:val="20977569"/>
    <w:rsid w:val="20A78713"/>
    <w:rsid w:val="20C74049"/>
    <w:rsid w:val="20C972A7"/>
    <w:rsid w:val="20D7CEEA"/>
    <w:rsid w:val="212758CF"/>
    <w:rsid w:val="21440B08"/>
    <w:rsid w:val="215BF27A"/>
    <w:rsid w:val="2184E357"/>
    <w:rsid w:val="218C908D"/>
    <w:rsid w:val="21B0EB7C"/>
    <w:rsid w:val="21B33627"/>
    <w:rsid w:val="21D6E9A6"/>
    <w:rsid w:val="21F3640C"/>
    <w:rsid w:val="21F694F4"/>
    <w:rsid w:val="22236F6B"/>
    <w:rsid w:val="223AAC4E"/>
    <w:rsid w:val="226436FB"/>
    <w:rsid w:val="227E9995"/>
    <w:rsid w:val="2282E688"/>
    <w:rsid w:val="22838122"/>
    <w:rsid w:val="22A2145B"/>
    <w:rsid w:val="22A70D16"/>
    <w:rsid w:val="22F9F63D"/>
    <w:rsid w:val="23165472"/>
    <w:rsid w:val="231CE20A"/>
    <w:rsid w:val="231DFAF6"/>
    <w:rsid w:val="23578A1F"/>
    <w:rsid w:val="236F5E02"/>
    <w:rsid w:val="2378E429"/>
    <w:rsid w:val="2379580E"/>
    <w:rsid w:val="23814A55"/>
    <w:rsid w:val="23A3B4AF"/>
    <w:rsid w:val="23BF3CDE"/>
    <w:rsid w:val="23CDB105"/>
    <w:rsid w:val="23D00281"/>
    <w:rsid w:val="23D21D6D"/>
    <w:rsid w:val="23D78203"/>
    <w:rsid w:val="2404397C"/>
    <w:rsid w:val="240591DA"/>
    <w:rsid w:val="2418CECA"/>
    <w:rsid w:val="242E39ED"/>
    <w:rsid w:val="2447739D"/>
    <w:rsid w:val="24509CE6"/>
    <w:rsid w:val="2455CF48"/>
    <w:rsid w:val="2467E317"/>
    <w:rsid w:val="24740B25"/>
    <w:rsid w:val="2475AAFB"/>
    <w:rsid w:val="24AA4C4B"/>
    <w:rsid w:val="24ABAC84"/>
    <w:rsid w:val="24EC8484"/>
    <w:rsid w:val="251A427A"/>
    <w:rsid w:val="25366FB1"/>
    <w:rsid w:val="25705E0B"/>
    <w:rsid w:val="25865484"/>
    <w:rsid w:val="25B57E8D"/>
    <w:rsid w:val="25B62D3E"/>
    <w:rsid w:val="25C1781F"/>
    <w:rsid w:val="25CAA045"/>
    <w:rsid w:val="25E35568"/>
    <w:rsid w:val="25F279F1"/>
    <w:rsid w:val="25FEC4C8"/>
    <w:rsid w:val="26548557"/>
    <w:rsid w:val="26742AC2"/>
    <w:rsid w:val="26A1420D"/>
    <w:rsid w:val="26A318BE"/>
    <w:rsid w:val="26C599B7"/>
    <w:rsid w:val="26E65578"/>
    <w:rsid w:val="26E7FC6F"/>
    <w:rsid w:val="2755EBEC"/>
    <w:rsid w:val="275666BA"/>
    <w:rsid w:val="2769D787"/>
    <w:rsid w:val="276B9E00"/>
    <w:rsid w:val="2770D84B"/>
    <w:rsid w:val="27710709"/>
    <w:rsid w:val="2779DEBD"/>
    <w:rsid w:val="277B8FBF"/>
    <w:rsid w:val="27A06738"/>
    <w:rsid w:val="27B9F42C"/>
    <w:rsid w:val="281EFD49"/>
    <w:rsid w:val="282F4EEC"/>
    <w:rsid w:val="2848D5D8"/>
    <w:rsid w:val="2855F8BA"/>
    <w:rsid w:val="2877216C"/>
    <w:rsid w:val="28822F95"/>
    <w:rsid w:val="28990200"/>
    <w:rsid w:val="28ADCA0B"/>
    <w:rsid w:val="28B11BF2"/>
    <w:rsid w:val="28BCDED7"/>
    <w:rsid w:val="28D37672"/>
    <w:rsid w:val="28DCA1DE"/>
    <w:rsid w:val="28E6874C"/>
    <w:rsid w:val="28F08981"/>
    <w:rsid w:val="28FDEAD5"/>
    <w:rsid w:val="291A3AF9"/>
    <w:rsid w:val="29245EE9"/>
    <w:rsid w:val="293799DD"/>
    <w:rsid w:val="293A2838"/>
    <w:rsid w:val="298B3F62"/>
    <w:rsid w:val="29A13F67"/>
    <w:rsid w:val="29F05AE6"/>
    <w:rsid w:val="29FB879F"/>
    <w:rsid w:val="2A2A2D0F"/>
    <w:rsid w:val="2A4128DF"/>
    <w:rsid w:val="2A54CBE9"/>
    <w:rsid w:val="2A566D61"/>
    <w:rsid w:val="2A8634EF"/>
    <w:rsid w:val="2A993506"/>
    <w:rsid w:val="2A9D71AA"/>
    <w:rsid w:val="2AA3398C"/>
    <w:rsid w:val="2AB5385B"/>
    <w:rsid w:val="2AC1585D"/>
    <w:rsid w:val="2B38BD58"/>
    <w:rsid w:val="2BE50C25"/>
    <w:rsid w:val="2C1E94A3"/>
    <w:rsid w:val="2C27682C"/>
    <w:rsid w:val="2C6480BA"/>
    <w:rsid w:val="2C7559D3"/>
    <w:rsid w:val="2C784CA7"/>
    <w:rsid w:val="2C941DAB"/>
    <w:rsid w:val="2CA378F5"/>
    <w:rsid w:val="2CE7D235"/>
    <w:rsid w:val="2CFED516"/>
    <w:rsid w:val="2D207FFB"/>
    <w:rsid w:val="2D247D12"/>
    <w:rsid w:val="2D29A562"/>
    <w:rsid w:val="2D29BCB0"/>
    <w:rsid w:val="2D6D8C9C"/>
    <w:rsid w:val="2D7429B1"/>
    <w:rsid w:val="2D8699F3"/>
    <w:rsid w:val="2D902D4A"/>
    <w:rsid w:val="2DC12186"/>
    <w:rsid w:val="2DD1767B"/>
    <w:rsid w:val="2DE5D869"/>
    <w:rsid w:val="2DEFD27C"/>
    <w:rsid w:val="2E1A1F72"/>
    <w:rsid w:val="2E4FA3F3"/>
    <w:rsid w:val="2E53B3F7"/>
    <w:rsid w:val="2E70804D"/>
    <w:rsid w:val="2E73A39A"/>
    <w:rsid w:val="2ED5ADF2"/>
    <w:rsid w:val="2EEF0030"/>
    <w:rsid w:val="2F1C3DFF"/>
    <w:rsid w:val="2F2E27DE"/>
    <w:rsid w:val="2F493BB2"/>
    <w:rsid w:val="2F57D029"/>
    <w:rsid w:val="2FA9888E"/>
    <w:rsid w:val="2FC66639"/>
    <w:rsid w:val="2FC6986F"/>
    <w:rsid w:val="3011F9A7"/>
    <w:rsid w:val="3022EFC1"/>
    <w:rsid w:val="305765C8"/>
    <w:rsid w:val="3090B7E8"/>
    <w:rsid w:val="309DA58F"/>
    <w:rsid w:val="30AC3708"/>
    <w:rsid w:val="30EA1D2E"/>
    <w:rsid w:val="314095CA"/>
    <w:rsid w:val="31429FD9"/>
    <w:rsid w:val="3150297D"/>
    <w:rsid w:val="316669A0"/>
    <w:rsid w:val="3188DB01"/>
    <w:rsid w:val="31A8A0D0"/>
    <w:rsid w:val="31B8EC1F"/>
    <w:rsid w:val="31BF80F9"/>
    <w:rsid w:val="31E223E2"/>
    <w:rsid w:val="31F73394"/>
    <w:rsid w:val="31F99E9A"/>
    <w:rsid w:val="32179A6C"/>
    <w:rsid w:val="321FC0D1"/>
    <w:rsid w:val="32288BF3"/>
    <w:rsid w:val="3280A827"/>
    <w:rsid w:val="32ADB9DE"/>
    <w:rsid w:val="32CD826D"/>
    <w:rsid w:val="32E4E438"/>
    <w:rsid w:val="3328F525"/>
    <w:rsid w:val="33300892"/>
    <w:rsid w:val="3333A7CD"/>
    <w:rsid w:val="3376CFC6"/>
    <w:rsid w:val="339E6AD1"/>
    <w:rsid w:val="33B06A94"/>
    <w:rsid w:val="33C4E04F"/>
    <w:rsid w:val="33DADFC8"/>
    <w:rsid w:val="33F02913"/>
    <w:rsid w:val="346A7A4B"/>
    <w:rsid w:val="34841403"/>
    <w:rsid w:val="3488550F"/>
    <w:rsid w:val="349CC139"/>
    <w:rsid w:val="34A5DEDB"/>
    <w:rsid w:val="34BF366C"/>
    <w:rsid w:val="34DA143B"/>
    <w:rsid w:val="34F79FF0"/>
    <w:rsid w:val="34F8DEDE"/>
    <w:rsid w:val="353E4C35"/>
    <w:rsid w:val="354AC764"/>
    <w:rsid w:val="357C0452"/>
    <w:rsid w:val="357E5DDD"/>
    <w:rsid w:val="359C7333"/>
    <w:rsid w:val="35A6A53A"/>
    <w:rsid w:val="35D1C26E"/>
    <w:rsid w:val="3601EE8B"/>
    <w:rsid w:val="3604BFC8"/>
    <w:rsid w:val="361A2B38"/>
    <w:rsid w:val="361AAB2D"/>
    <w:rsid w:val="3621FBC8"/>
    <w:rsid w:val="3630EC57"/>
    <w:rsid w:val="36450B9C"/>
    <w:rsid w:val="3652D6C5"/>
    <w:rsid w:val="36AB58A3"/>
    <w:rsid w:val="36D1010D"/>
    <w:rsid w:val="36D3CEDE"/>
    <w:rsid w:val="36FE7D96"/>
    <w:rsid w:val="37315482"/>
    <w:rsid w:val="3745A5B0"/>
    <w:rsid w:val="377374DC"/>
    <w:rsid w:val="37891873"/>
    <w:rsid w:val="3794E71B"/>
    <w:rsid w:val="37B2E503"/>
    <w:rsid w:val="37C6B99A"/>
    <w:rsid w:val="380F5638"/>
    <w:rsid w:val="38396B16"/>
    <w:rsid w:val="3846BBD7"/>
    <w:rsid w:val="388168A5"/>
    <w:rsid w:val="38A24F4B"/>
    <w:rsid w:val="38B08A41"/>
    <w:rsid w:val="38FC5FC9"/>
    <w:rsid w:val="3945B007"/>
    <w:rsid w:val="39621D7E"/>
    <w:rsid w:val="397A7F7F"/>
    <w:rsid w:val="39A8DE08"/>
    <w:rsid w:val="39D75779"/>
    <w:rsid w:val="39E63F7E"/>
    <w:rsid w:val="39EA7396"/>
    <w:rsid w:val="3A24C104"/>
    <w:rsid w:val="3A61DD16"/>
    <w:rsid w:val="3A8829C8"/>
    <w:rsid w:val="3A9ECBBD"/>
    <w:rsid w:val="3AA81531"/>
    <w:rsid w:val="3AC3FDE4"/>
    <w:rsid w:val="3ACE6696"/>
    <w:rsid w:val="3B18CFEC"/>
    <w:rsid w:val="3B2ABFD0"/>
    <w:rsid w:val="3B2BF3AD"/>
    <w:rsid w:val="3B5AD8C1"/>
    <w:rsid w:val="3B600067"/>
    <w:rsid w:val="3B9A4D5C"/>
    <w:rsid w:val="3BA2F224"/>
    <w:rsid w:val="3BDA3BF3"/>
    <w:rsid w:val="3BE31969"/>
    <w:rsid w:val="3BFD0C6B"/>
    <w:rsid w:val="3C15B9BF"/>
    <w:rsid w:val="3C16845A"/>
    <w:rsid w:val="3C1EE354"/>
    <w:rsid w:val="3C296CA8"/>
    <w:rsid w:val="3C328EF0"/>
    <w:rsid w:val="3C495BC5"/>
    <w:rsid w:val="3C5513F2"/>
    <w:rsid w:val="3C7FE818"/>
    <w:rsid w:val="3CA4F1FE"/>
    <w:rsid w:val="3D08D086"/>
    <w:rsid w:val="3D0A8806"/>
    <w:rsid w:val="3D67F3FF"/>
    <w:rsid w:val="3D872701"/>
    <w:rsid w:val="3D981EF1"/>
    <w:rsid w:val="3DB63098"/>
    <w:rsid w:val="3DF2410B"/>
    <w:rsid w:val="3E02CFB2"/>
    <w:rsid w:val="3E98B5B3"/>
    <w:rsid w:val="3EA15092"/>
    <w:rsid w:val="3ED7AB13"/>
    <w:rsid w:val="3EFBF4B8"/>
    <w:rsid w:val="3F0E8160"/>
    <w:rsid w:val="3F53CD75"/>
    <w:rsid w:val="3F544CCD"/>
    <w:rsid w:val="3FA7C2DB"/>
    <w:rsid w:val="3FD928F8"/>
    <w:rsid w:val="3FE5E39F"/>
    <w:rsid w:val="3FF54E4D"/>
    <w:rsid w:val="400B0C2A"/>
    <w:rsid w:val="402A0A01"/>
    <w:rsid w:val="40313D69"/>
    <w:rsid w:val="40364EA4"/>
    <w:rsid w:val="40974EBE"/>
    <w:rsid w:val="40B30FDE"/>
    <w:rsid w:val="40EC417E"/>
    <w:rsid w:val="40FCAC80"/>
    <w:rsid w:val="4141FFF9"/>
    <w:rsid w:val="415B7B12"/>
    <w:rsid w:val="415C706A"/>
    <w:rsid w:val="4162C514"/>
    <w:rsid w:val="41BF0854"/>
    <w:rsid w:val="41C3BA9F"/>
    <w:rsid w:val="41FC8E79"/>
    <w:rsid w:val="4201C76F"/>
    <w:rsid w:val="4251F8A2"/>
    <w:rsid w:val="4265F6E4"/>
    <w:rsid w:val="426A3740"/>
    <w:rsid w:val="426FD7EC"/>
    <w:rsid w:val="4273867B"/>
    <w:rsid w:val="42A57C7C"/>
    <w:rsid w:val="42B48308"/>
    <w:rsid w:val="42FC3A68"/>
    <w:rsid w:val="432A0C51"/>
    <w:rsid w:val="435A814C"/>
    <w:rsid w:val="43A2A25C"/>
    <w:rsid w:val="43AA88AC"/>
    <w:rsid w:val="43BF37BD"/>
    <w:rsid w:val="43C1D18F"/>
    <w:rsid w:val="43C6C453"/>
    <w:rsid w:val="43C850AE"/>
    <w:rsid w:val="43E5F998"/>
    <w:rsid w:val="43FC10A8"/>
    <w:rsid w:val="442B8382"/>
    <w:rsid w:val="44662AB2"/>
    <w:rsid w:val="4469A7BE"/>
    <w:rsid w:val="449B4E40"/>
    <w:rsid w:val="44A149B9"/>
    <w:rsid w:val="44C44AD3"/>
    <w:rsid w:val="44D0FEDB"/>
    <w:rsid w:val="44E98EB8"/>
    <w:rsid w:val="44F6EB58"/>
    <w:rsid w:val="450AC793"/>
    <w:rsid w:val="45112D97"/>
    <w:rsid w:val="458CEEA8"/>
    <w:rsid w:val="45B10602"/>
    <w:rsid w:val="45FA8E46"/>
    <w:rsid w:val="4645435E"/>
    <w:rsid w:val="46506643"/>
    <w:rsid w:val="468D2940"/>
    <w:rsid w:val="46B1F38B"/>
    <w:rsid w:val="46C0AFFC"/>
    <w:rsid w:val="46DEB958"/>
    <w:rsid w:val="4710EC24"/>
    <w:rsid w:val="4793BAB5"/>
    <w:rsid w:val="47A094E8"/>
    <w:rsid w:val="47B0CC55"/>
    <w:rsid w:val="47B1EF69"/>
    <w:rsid w:val="47F5DE25"/>
    <w:rsid w:val="47FACC92"/>
    <w:rsid w:val="480A6DC9"/>
    <w:rsid w:val="480EA435"/>
    <w:rsid w:val="4839B7FB"/>
    <w:rsid w:val="48408BE3"/>
    <w:rsid w:val="48422437"/>
    <w:rsid w:val="48AC9340"/>
    <w:rsid w:val="48FF9733"/>
    <w:rsid w:val="490134D9"/>
    <w:rsid w:val="4929A734"/>
    <w:rsid w:val="492F5591"/>
    <w:rsid w:val="4942DA25"/>
    <w:rsid w:val="4969F6E0"/>
    <w:rsid w:val="4971A95F"/>
    <w:rsid w:val="4987E708"/>
    <w:rsid w:val="49976AC7"/>
    <w:rsid w:val="49B0FC47"/>
    <w:rsid w:val="49EEAC1B"/>
    <w:rsid w:val="4A0EE7CC"/>
    <w:rsid w:val="4A13F548"/>
    <w:rsid w:val="4A1E7083"/>
    <w:rsid w:val="4A731AA5"/>
    <w:rsid w:val="4A7B50E4"/>
    <w:rsid w:val="4A88DB81"/>
    <w:rsid w:val="4B52FD4F"/>
    <w:rsid w:val="4B62428A"/>
    <w:rsid w:val="4B8ADD1A"/>
    <w:rsid w:val="4C0A6442"/>
    <w:rsid w:val="4C23DBD0"/>
    <w:rsid w:val="4C881631"/>
    <w:rsid w:val="4CA81B2D"/>
    <w:rsid w:val="4CB54303"/>
    <w:rsid w:val="4CBA82F8"/>
    <w:rsid w:val="4CE298EB"/>
    <w:rsid w:val="4CE96A38"/>
    <w:rsid w:val="4DC3C69E"/>
    <w:rsid w:val="4E3DA162"/>
    <w:rsid w:val="4E759ACD"/>
    <w:rsid w:val="4E82062A"/>
    <w:rsid w:val="4E92D328"/>
    <w:rsid w:val="4E9D4C47"/>
    <w:rsid w:val="4ECA7C0E"/>
    <w:rsid w:val="4ED7B5FA"/>
    <w:rsid w:val="4EE46A75"/>
    <w:rsid w:val="4EE68180"/>
    <w:rsid w:val="4EEF92EC"/>
    <w:rsid w:val="4EFFE354"/>
    <w:rsid w:val="4F197B47"/>
    <w:rsid w:val="4F758760"/>
    <w:rsid w:val="4F7DC07E"/>
    <w:rsid w:val="4FD23091"/>
    <w:rsid w:val="50403E05"/>
    <w:rsid w:val="505592F5"/>
    <w:rsid w:val="5060A877"/>
    <w:rsid w:val="506EEA14"/>
    <w:rsid w:val="5075275A"/>
    <w:rsid w:val="507E4D42"/>
    <w:rsid w:val="50F2D07A"/>
    <w:rsid w:val="50FA722C"/>
    <w:rsid w:val="5120A040"/>
    <w:rsid w:val="512CC6A8"/>
    <w:rsid w:val="51351700"/>
    <w:rsid w:val="513808BF"/>
    <w:rsid w:val="514DCC1D"/>
    <w:rsid w:val="519B84D3"/>
    <w:rsid w:val="51A4DFB5"/>
    <w:rsid w:val="51A6469F"/>
    <w:rsid w:val="51AB4015"/>
    <w:rsid w:val="51CDD2D6"/>
    <w:rsid w:val="52065B6F"/>
    <w:rsid w:val="5236C305"/>
    <w:rsid w:val="523B25F0"/>
    <w:rsid w:val="524D2BF0"/>
    <w:rsid w:val="524DB9F2"/>
    <w:rsid w:val="526234A8"/>
    <w:rsid w:val="52741E5B"/>
    <w:rsid w:val="52798657"/>
    <w:rsid w:val="527ADA6E"/>
    <w:rsid w:val="527B13FF"/>
    <w:rsid w:val="5282964F"/>
    <w:rsid w:val="5287EA31"/>
    <w:rsid w:val="528A5F29"/>
    <w:rsid w:val="52B336F1"/>
    <w:rsid w:val="52B99C2B"/>
    <w:rsid w:val="52D12A3A"/>
    <w:rsid w:val="52E65185"/>
    <w:rsid w:val="52E8CCCB"/>
    <w:rsid w:val="52F6F1C0"/>
    <w:rsid w:val="52F9383C"/>
    <w:rsid w:val="52FF7248"/>
    <w:rsid w:val="5308F100"/>
    <w:rsid w:val="531156D6"/>
    <w:rsid w:val="532188A7"/>
    <w:rsid w:val="53BD3116"/>
    <w:rsid w:val="53E69732"/>
    <w:rsid w:val="5419AB6D"/>
    <w:rsid w:val="54255F01"/>
    <w:rsid w:val="547FC629"/>
    <w:rsid w:val="54906D8E"/>
    <w:rsid w:val="549A543B"/>
    <w:rsid w:val="54A0483E"/>
    <w:rsid w:val="54B42AEF"/>
    <w:rsid w:val="54B6CF52"/>
    <w:rsid w:val="54C285E3"/>
    <w:rsid w:val="55186953"/>
    <w:rsid w:val="551B6C5D"/>
    <w:rsid w:val="551D51D1"/>
    <w:rsid w:val="553CCBE0"/>
    <w:rsid w:val="55712D6E"/>
    <w:rsid w:val="5571DDA1"/>
    <w:rsid w:val="55923F32"/>
    <w:rsid w:val="55A41433"/>
    <w:rsid w:val="55B6E1F6"/>
    <w:rsid w:val="55CC8A2C"/>
    <w:rsid w:val="56068A93"/>
    <w:rsid w:val="56071CD5"/>
    <w:rsid w:val="56531E43"/>
    <w:rsid w:val="568B4935"/>
    <w:rsid w:val="569A19B9"/>
    <w:rsid w:val="56AFBC72"/>
    <w:rsid w:val="56B7E855"/>
    <w:rsid w:val="56C8AC93"/>
    <w:rsid w:val="56CEB7D3"/>
    <w:rsid w:val="56E60FD6"/>
    <w:rsid w:val="56FBC241"/>
    <w:rsid w:val="56FC9E7A"/>
    <w:rsid w:val="5758E591"/>
    <w:rsid w:val="576CC7F1"/>
    <w:rsid w:val="579F230C"/>
    <w:rsid w:val="57E93187"/>
    <w:rsid w:val="57F2F11D"/>
    <w:rsid w:val="5811CD7A"/>
    <w:rsid w:val="586DBDF1"/>
    <w:rsid w:val="5880E32E"/>
    <w:rsid w:val="58A42737"/>
    <w:rsid w:val="58B24FE8"/>
    <w:rsid w:val="58C50D2E"/>
    <w:rsid w:val="59012B61"/>
    <w:rsid w:val="5908FD55"/>
    <w:rsid w:val="5917751E"/>
    <w:rsid w:val="5935E45B"/>
    <w:rsid w:val="59610195"/>
    <w:rsid w:val="5965DFDE"/>
    <w:rsid w:val="59A6C042"/>
    <w:rsid w:val="59B86E65"/>
    <w:rsid w:val="59FEA96C"/>
    <w:rsid w:val="5A08E452"/>
    <w:rsid w:val="5A15B454"/>
    <w:rsid w:val="5A5E45F2"/>
    <w:rsid w:val="5A8A2FD6"/>
    <w:rsid w:val="5A9CF545"/>
    <w:rsid w:val="5AE58BB7"/>
    <w:rsid w:val="5AFC435D"/>
    <w:rsid w:val="5B092C95"/>
    <w:rsid w:val="5B2D0790"/>
    <w:rsid w:val="5BA4219B"/>
    <w:rsid w:val="5BA4F203"/>
    <w:rsid w:val="5BB54CBC"/>
    <w:rsid w:val="5BDB22B0"/>
    <w:rsid w:val="5BE680A2"/>
    <w:rsid w:val="5BFF62F3"/>
    <w:rsid w:val="5C0C3A7C"/>
    <w:rsid w:val="5C105129"/>
    <w:rsid w:val="5C26E94D"/>
    <w:rsid w:val="5C2EB7CD"/>
    <w:rsid w:val="5C66C4B7"/>
    <w:rsid w:val="5D2B6555"/>
    <w:rsid w:val="5D8693AD"/>
    <w:rsid w:val="5D86D18C"/>
    <w:rsid w:val="5D8ABBE5"/>
    <w:rsid w:val="5D93CDDC"/>
    <w:rsid w:val="5DD5138A"/>
    <w:rsid w:val="5E2D1649"/>
    <w:rsid w:val="5E501524"/>
    <w:rsid w:val="5E6FF7C1"/>
    <w:rsid w:val="5E76B6FC"/>
    <w:rsid w:val="5E7D27D2"/>
    <w:rsid w:val="5E916FCA"/>
    <w:rsid w:val="5EB9BD52"/>
    <w:rsid w:val="5F06D953"/>
    <w:rsid w:val="5F1C6EA3"/>
    <w:rsid w:val="5F36F65B"/>
    <w:rsid w:val="5F527DF5"/>
    <w:rsid w:val="5F7D43E5"/>
    <w:rsid w:val="5FABE8E3"/>
    <w:rsid w:val="5FC6E096"/>
    <w:rsid w:val="600176EF"/>
    <w:rsid w:val="600534F3"/>
    <w:rsid w:val="606E308E"/>
    <w:rsid w:val="6075B758"/>
    <w:rsid w:val="607BF9A0"/>
    <w:rsid w:val="6081E3D5"/>
    <w:rsid w:val="6118F2F9"/>
    <w:rsid w:val="6141540F"/>
    <w:rsid w:val="614407B1"/>
    <w:rsid w:val="6160502A"/>
    <w:rsid w:val="6173326A"/>
    <w:rsid w:val="6182FF67"/>
    <w:rsid w:val="61A88D33"/>
    <w:rsid w:val="61B99EF1"/>
    <w:rsid w:val="61EF904F"/>
    <w:rsid w:val="62543A61"/>
    <w:rsid w:val="62B1900D"/>
    <w:rsid w:val="62E19F46"/>
    <w:rsid w:val="632090F8"/>
    <w:rsid w:val="634108D0"/>
    <w:rsid w:val="634C6B96"/>
    <w:rsid w:val="634DA9BF"/>
    <w:rsid w:val="6353A080"/>
    <w:rsid w:val="638715B0"/>
    <w:rsid w:val="6394A211"/>
    <w:rsid w:val="63B7D018"/>
    <w:rsid w:val="63BB1DB6"/>
    <w:rsid w:val="63F2D0CB"/>
    <w:rsid w:val="640D645C"/>
    <w:rsid w:val="646B8AFF"/>
    <w:rsid w:val="648609CF"/>
    <w:rsid w:val="64DDE0BE"/>
    <w:rsid w:val="64E07ECF"/>
    <w:rsid w:val="64F81DDE"/>
    <w:rsid w:val="651D75DC"/>
    <w:rsid w:val="6530B8AE"/>
    <w:rsid w:val="6546067F"/>
    <w:rsid w:val="65685956"/>
    <w:rsid w:val="656A0B80"/>
    <w:rsid w:val="657D7A88"/>
    <w:rsid w:val="65A06245"/>
    <w:rsid w:val="65A883B3"/>
    <w:rsid w:val="65AE65D3"/>
    <w:rsid w:val="65B1B612"/>
    <w:rsid w:val="6600AF5D"/>
    <w:rsid w:val="663A6C76"/>
    <w:rsid w:val="66480C4B"/>
    <w:rsid w:val="6656A32C"/>
    <w:rsid w:val="665B25A3"/>
    <w:rsid w:val="666A510F"/>
    <w:rsid w:val="668362F5"/>
    <w:rsid w:val="66851F7E"/>
    <w:rsid w:val="668EC390"/>
    <w:rsid w:val="6691B61C"/>
    <w:rsid w:val="66BB8F30"/>
    <w:rsid w:val="66DC0AF8"/>
    <w:rsid w:val="66F565B9"/>
    <w:rsid w:val="67095B50"/>
    <w:rsid w:val="670E386B"/>
    <w:rsid w:val="671D1703"/>
    <w:rsid w:val="6751E6E7"/>
    <w:rsid w:val="67BEA600"/>
    <w:rsid w:val="67CEB921"/>
    <w:rsid w:val="67F0C956"/>
    <w:rsid w:val="681AD031"/>
    <w:rsid w:val="681FD342"/>
    <w:rsid w:val="68512F90"/>
    <w:rsid w:val="6883419D"/>
    <w:rsid w:val="688D51A6"/>
    <w:rsid w:val="6899F29E"/>
    <w:rsid w:val="68B33884"/>
    <w:rsid w:val="68C68EA2"/>
    <w:rsid w:val="68D52B64"/>
    <w:rsid w:val="68FA594C"/>
    <w:rsid w:val="694B4F23"/>
    <w:rsid w:val="69551D35"/>
    <w:rsid w:val="69714503"/>
    <w:rsid w:val="6981D784"/>
    <w:rsid w:val="69A507A9"/>
    <w:rsid w:val="69F6B9C6"/>
    <w:rsid w:val="69F938B1"/>
    <w:rsid w:val="6A037C07"/>
    <w:rsid w:val="6A479789"/>
    <w:rsid w:val="6A6AD032"/>
    <w:rsid w:val="6A6F8C2E"/>
    <w:rsid w:val="6A85F2BA"/>
    <w:rsid w:val="6A937BE1"/>
    <w:rsid w:val="6ADC5288"/>
    <w:rsid w:val="6B27F4FA"/>
    <w:rsid w:val="6B2F3C8B"/>
    <w:rsid w:val="6B30E2A7"/>
    <w:rsid w:val="6B3492A6"/>
    <w:rsid w:val="6B450A31"/>
    <w:rsid w:val="6B6BB8A2"/>
    <w:rsid w:val="6B6F7CB3"/>
    <w:rsid w:val="6B971F89"/>
    <w:rsid w:val="6BB33168"/>
    <w:rsid w:val="6BD4FF36"/>
    <w:rsid w:val="6BE485EF"/>
    <w:rsid w:val="6BEB6CCE"/>
    <w:rsid w:val="6BFAE4B8"/>
    <w:rsid w:val="6BFF76B4"/>
    <w:rsid w:val="6C2D1287"/>
    <w:rsid w:val="6C2F5509"/>
    <w:rsid w:val="6C66B29E"/>
    <w:rsid w:val="6CA04779"/>
    <w:rsid w:val="6CFAA8EC"/>
    <w:rsid w:val="6CFEA8F7"/>
    <w:rsid w:val="6D0D2BDE"/>
    <w:rsid w:val="6D1CA9BF"/>
    <w:rsid w:val="6D4FD945"/>
    <w:rsid w:val="6D55990D"/>
    <w:rsid w:val="6D7E6169"/>
    <w:rsid w:val="6D8E0749"/>
    <w:rsid w:val="6D8ECA5C"/>
    <w:rsid w:val="6DA11314"/>
    <w:rsid w:val="6DA31A2F"/>
    <w:rsid w:val="6DB2B755"/>
    <w:rsid w:val="6DCC2C2F"/>
    <w:rsid w:val="6DE066FE"/>
    <w:rsid w:val="6DE58710"/>
    <w:rsid w:val="6E31A01D"/>
    <w:rsid w:val="6E44D3EB"/>
    <w:rsid w:val="6EC0BEB4"/>
    <w:rsid w:val="6EC9756E"/>
    <w:rsid w:val="6ED4FE44"/>
    <w:rsid w:val="6EEB9A6C"/>
    <w:rsid w:val="6EFE44FE"/>
    <w:rsid w:val="6F1A96BC"/>
    <w:rsid w:val="6F23217E"/>
    <w:rsid w:val="6F972017"/>
    <w:rsid w:val="6FEFE5D0"/>
    <w:rsid w:val="7002476C"/>
    <w:rsid w:val="700663DA"/>
    <w:rsid w:val="7008D389"/>
    <w:rsid w:val="700A771D"/>
    <w:rsid w:val="703EA625"/>
    <w:rsid w:val="7045FB5E"/>
    <w:rsid w:val="7086DFA0"/>
    <w:rsid w:val="70C0C39E"/>
    <w:rsid w:val="70CECC52"/>
    <w:rsid w:val="711BE6E2"/>
    <w:rsid w:val="7123AD66"/>
    <w:rsid w:val="713EE02E"/>
    <w:rsid w:val="71409041"/>
    <w:rsid w:val="719B6D2C"/>
    <w:rsid w:val="71B3F827"/>
    <w:rsid w:val="71BD0659"/>
    <w:rsid w:val="71E2BAD2"/>
    <w:rsid w:val="7200971A"/>
    <w:rsid w:val="7226B8A0"/>
    <w:rsid w:val="7231C3B1"/>
    <w:rsid w:val="72700A2A"/>
    <w:rsid w:val="72A16388"/>
    <w:rsid w:val="72A87E78"/>
    <w:rsid w:val="72E113F6"/>
    <w:rsid w:val="7347F63B"/>
    <w:rsid w:val="73B59F94"/>
    <w:rsid w:val="73BE2544"/>
    <w:rsid w:val="73E58791"/>
    <w:rsid w:val="73F3A54F"/>
    <w:rsid w:val="744A2C0E"/>
    <w:rsid w:val="745B0784"/>
    <w:rsid w:val="7466CD34"/>
    <w:rsid w:val="74940296"/>
    <w:rsid w:val="74B1C59F"/>
    <w:rsid w:val="74F72E1F"/>
    <w:rsid w:val="750ACD42"/>
    <w:rsid w:val="7523E611"/>
    <w:rsid w:val="754D6C20"/>
    <w:rsid w:val="756CE358"/>
    <w:rsid w:val="756E489D"/>
    <w:rsid w:val="75B17B04"/>
    <w:rsid w:val="75D27F91"/>
    <w:rsid w:val="760003C3"/>
    <w:rsid w:val="7614CAEE"/>
    <w:rsid w:val="7619F9D9"/>
    <w:rsid w:val="7621087B"/>
    <w:rsid w:val="764A96D1"/>
    <w:rsid w:val="76500436"/>
    <w:rsid w:val="765E28FF"/>
    <w:rsid w:val="766103FB"/>
    <w:rsid w:val="768016EC"/>
    <w:rsid w:val="76A3A405"/>
    <w:rsid w:val="76B62283"/>
    <w:rsid w:val="76E67B1F"/>
    <w:rsid w:val="770BA9EA"/>
    <w:rsid w:val="77177EF7"/>
    <w:rsid w:val="7736BC64"/>
    <w:rsid w:val="773FC224"/>
    <w:rsid w:val="77486D42"/>
    <w:rsid w:val="77588E0B"/>
    <w:rsid w:val="775CFA57"/>
    <w:rsid w:val="7785ACA6"/>
    <w:rsid w:val="779ADF81"/>
    <w:rsid w:val="77B09F88"/>
    <w:rsid w:val="77DF2BFF"/>
    <w:rsid w:val="781DB002"/>
    <w:rsid w:val="782752F3"/>
    <w:rsid w:val="788B0CF1"/>
    <w:rsid w:val="78A11777"/>
    <w:rsid w:val="78AC3A4F"/>
    <w:rsid w:val="78B08D7C"/>
    <w:rsid w:val="78DB49A1"/>
    <w:rsid w:val="78E05D7C"/>
    <w:rsid w:val="79079EDB"/>
    <w:rsid w:val="793D59A0"/>
    <w:rsid w:val="7973910E"/>
    <w:rsid w:val="797C893C"/>
    <w:rsid w:val="7985B759"/>
    <w:rsid w:val="79B864B8"/>
    <w:rsid w:val="79BAB7B4"/>
    <w:rsid w:val="79F3B3D5"/>
    <w:rsid w:val="7A6AC768"/>
    <w:rsid w:val="7A8A0C8D"/>
    <w:rsid w:val="7A9846B1"/>
    <w:rsid w:val="7AB4FF4B"/>
    <w:rsid w:val="7ACEA9BE"/>
    <w:rsid w:val="7ACF44F7"/>
    <w:rsid w:val="7B0B2832"/>
    <w:rsid w:val="7B185660"/>
    <w:rsid w:val="7B22E7D1"/>
    <w:rsid w:val="7B271219"/>
    <w:rsid w:val="7B3FEE2B"/>
    <w:rsid w:val="7B5A68E2"/>
    <w:rsid w:val="7B5FD8CA"/>
    <w:rsid w:val="7B60E9D6"/>
    <w:rsid w:val="7B6A6CC4"/>
    <w:rsid w:val="7B7E9B27"/>
    <w:rsid w:val="7BCF832C"/>
    <w:rsid w:val="7BF108A2"/>
    <w:rsid w:val="7BFA00A2"/>
    <w:rsid w:val="7C2241B2"/>
    <w:rsid w:val="7C2D6C5E"/>
    <w:rsid w:val="7C3BA81C"/>
    <w:rsid w:val="7C71B1DA"/>
    <w:rsid w:val="7CD71B8C"/>
    <w:rsid w:val="7D92F174"/>
    <w:rsid w:val="7DA545E7"/>
    <w:rsid w:val="7DA63FA0"/>
    <w:rsid w:val="7DD21F7B"/>
    <w:rsid w:val="7E09F17D"/>
    <w:rsid w:val="7E106658"/>
    <w:rsid w:val="7E169D02"/>
    <w:rsid w:val="7E23C509"/>
    <w:rsid w:val="7E27CDDC"/>
    <w:rsid w:val="7E291702"/>
    <w:rsid w:val="7E29B9FF"/>
    <w:rsid w:val="7E49EB42"/>
    <w:rsid w:val="7E748C3C"/>
    <w:rsid w:val="7ED7F763"/>
    <w:rsid w:val="7F026763"/>
    <w:rsid w:val="7F23A7E3"/>
    <w:rsid w:val="7F783622"/>
    <w:rsid w:val="7F87BB34"/>
    <w:rsid w:val="7FB5C9D8"/>
    <w:rsid w:val="7FF1116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4EB99608-CF3B-4B20-8DA0-C48828B88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EA"/>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2"/>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2"/>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2"/>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2"/>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2"/>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2"/>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2"/>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2"/>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2"/>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link w:val="ListParagraphChar"/>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Pr w:type="firstRow">
      <w:rPr>
        <w:b/>
      </w:rPr>
    </w:tblStylePr>
    <w:tblStylePr w:type="lastRow">
      <w:rPr>
        <w:b/>
      </w:r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style>
  <w:style w:type="paragraph" w:styleId="ListBullet">
    <w:name w:val="List Bullet"/>
    <w:basedOn w:val="Normal"/>
    <w:rsid w:val="009D49A9"/>
    <w:pPr>
      <w:numPr>
        <w:numId w:val="1"/>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ListParagraphChar">
    <w:name w:val="List Paragraph Char"/>
    <w:basedOn w:val="DefaultParagraphFont"/>
    <w:link w:val="ListParagraph"/>
    <w:uiPriority w:val="34"/>
    <w:rsid w:val="00EF6024"/>
    <w:rPr>
      <w:rFonts w:ascii="Calibri" w:eastAsia="Times New Roman"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107967181">
      <w:bodyDiv w:val="1"/>
      <w:marLeft w:val="0"/>
      <w:marRight w:val="0"/>
      <w:marTop w:val="0"/>
      <w:marBottom w:val="0"/>
      <w:divBdr>
        <w:top w:val="none" w:sz="0" w:space="0" w:color="auto"/>
        <w:left w:val="none" w:sz="0" w:space="0" w:color="auto"/>
        <w:bottom w:val="none" w:sz="0" w:space="0" w:color="auto"/>
        <w:right w:val="none" w:sz="0" w:space="0" w:color="auto"/>
      </w:divBdr>
    </w:div>
    <w:div w:id="111364638">
      <w:bodyDiv w:val="1"/>
      <w:marLeft w:val="0"/>
      <w:marRight w:val="0"/>
      <w:marTop w:val="0"/>
      <w:marBottom w:val="0"/>
      <w:divBdr>
        <w:top w:val="none" w:sz="0" w:space="0" w:color="auto"/>
        <w:left w:val="none" w:sz="0" w:space="0" w:color="auto"/>
        <w:bottom w:val="none" w:sz="0" w:space="0" w:color="auto"/>
        <w:right w:val="none" w:sz="0" w:space="0" w:color="auto"/>
      </w:divBdr>
    </w:div>
    <w:div w:id="182667921">
      <w:bodyDiv w:val="1"/>
      <w:marLeft w:val="0"/>
      <w:marRight w:val="0"/>
      <w:marTop w:val="0"/>
      <w:marBottom w:val="0"/>
      <w:divBdr>
        <w:top w:val="none" w:sz="0" w:space="0" w:color="auto"/>
        <w:left w:val="none" w:sz="0" w:space="0" w:color="auto"/>
        <w:bottom w:val="none" w:sz="0" w:space="0" w:color="auto"/>
        <w:right w:val="none" w:sz="0" w:space="0" w:color="auto"/>
      </w:divBdr>
    </w:div>
    <w:div w:id="186337936">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337925351">
      <w:bodyDiv w:val="1"/>
      <w:marLeft w:val="0"/>
      <w:marRight w:val="0"/>
      <w:marTop w:val="0"/>
      <w:marBottom w:val="0"/>
      <w:divBdr>
        <w:top w:val="none" w:sz="0" w:space="0" w:color="auto"/>
        <w:left w:val="none" w:sz="0" w:space="0" w:color="auto"/>
        <w:bottom w:val="none" w:sz="0" w:space="0" w:color="auto"/>
        <w:right w:val="none" w:sz="0" w:space="0" w:color="auto"/>
      </w:divBdr>
    </w:div>
    <w:div w:id="355814425">
      <w:bodyDiv w:val="1"/>
      <w:marLeft w:val="0"/>
      <w:marRight w:val="0"/>
      <w:marTop w:val="0"/>
      <w:marBottom w:val="0"/>
      <w:divBdr>
        <w:top w:val="none" w:sz="0" w:space="0" w:color="auto"/>
        <w:left w:val="none" w:sz="0" w:space="0" w:color="auto"/>
        <w:bottom w:val="none" w:sz="0" w:space="0" w:color="auto"/>
        <w:right w:val="none" w:sz="0" w:space="0" w:color="auto"/>
      </w:divBdr>
    </w:div>
    <w:div w:id="415322015">
      <w:bodyDiv w:val="1"/>
      <w:marLeft w:val="0"/>
      <w:marRight w:val="0"/>
      <w:marTop w:val="0"/>
      <w:marBottom w:val="0"/>
      <w:divBdr>
        <w:top w:val="none" w:sz="0" w:space="0" w:color="auto"/>
        <w:left w:val="none" w:sz="0" w:space="0" w:color="auto"/>
        <w:bottom w:val="none" w:sz="0" w:space="0" w:color="auto"/>
        <w:right w:val="none" w:sz="0" w:space="0" w:color="auto"/>
      </w:divBdr>
    </w:div>
    <w:div w:id="524176026">
      <w:bodyDiv w:val="1"/>
      <w:marLeft w:val="0"/>
      <w:marRight w:val="0"/>
      <w:marTop w:val="0"/>
      <w:marBottom w:val="0"/>
      <w:divBdr>
        <w:top w:val="none" w:sz="0" w:space="0" w:color="auto"/>
        <w:left w:val="none" w:sz="0" w:space="0" w:color="auto"/>
        <w:bottom w:val="none" w:sz="0" w:space="0" w:color="auto"/>
        <w:right w:val="none" w:sz="0" w:space="0" w:color="auto"/>
      </w:divBdr>
    </w:div>
    <w:div w:id="542600705">
      <w:bodyDiv w:val="1"/>
      <w:marLeft w:val="0"/>
      <w:marRight w:val="0"/>
      <w:marTop w:val="0"/>
      <w:marBottom w:val="0"/>
      <w:divBdr>
        <w:top w:val="none" w:sz="0" w:space="0" w:color="auto"/>
        <w:left w:val="none" w:sz="0" w:space="0" w:color="auto"/>
        <w:bottom w:val="none" w:sz="0" w:space="0" w:color="auto"/>
        <w:right w:val="none" w:sz="0" w:space="0" w:color="auto"/>
      </w:divBdr>
    </w:div>
    <w:div w:id="545412428">
      <w:bodyDiv w:val="1"/>
      <w:marLeft w:val="0"/>
      <w:marRight w:val="0"/>
      <w:marTop w:val="0"/>
      <w:marBottom w:val="0"/>
      <w:divBdr>
        <w:top w:val="none" w:sz="0" w:space="0" w:color="auto"/>
        <w:left w:val="none" w:sz="0" w:space="0" w:color="auto"/>
        <w:bottom w:val="none" w:sz="0" w:space="0" w:color="auto"/>
        <w:right w:val="none" w:sz="0" w:space="0" w:color="auto"/>
      </w:divBdr>
    </w:div>
    <w:div w:id="660548425">
      <w:bodyDiv w:val="1"/>
      <w:marLeft w:val="0"/>
      <w:marRight w:val="0"/>
      <w:marTop w:val="0"/>
      <w:marBottom w:val="0"/>
      <w:divBdr>
        <w:top w:val="none" w:sz="0" w:space="0" w:color="auto"/>
        <w:left w:val="none" w:sz="0" w:space="0" w:color="auto"/>
        <w:bottom w:val="none" w:sz="0" w:space="0" w:color="auto"/>
        <w:right w:val="none" w:sz="0" w:space="0" w:color="auto"/>
      </w:divBdr>
    </w:div>
    <w:div w:id="675226226">
      <w:bodyDiv w:val="1"/>
      <w:marLeft w:val="0"/>
      <w:marRight w:val="0"/>
      <w:marTop w:val="0"/>
      <w:marBottom w:val="0"/>
      <w:divBdr>
        <w:top w:val="none" w:sz="0" w:space="0" w:color="auto"/>
        <w:left w:val="none" w:sz="0" w:space="0" w:color="auto"/>
        <w:bottom w:val="none" w:sz="0" w:space="0" w:color="auto"/>
        <w:right w:val="none" w:sz="0" w:space="0" w:color="auto"/>
      </w:divBdr>
      <w:divsChild>
        <w:div w:id="550919252">
          <w:marLeft w:val="0"/>
          <w:marRight w:val="0"/>
          <w:marTop w:val="0"/>
          <w:marBottom w:val="0"/>
          <w:divBdr>
            <w:top w:val="single" w:sz="2" w:space="0" w:color="E3E3E3"/>
            <w:left w:val="single" w:sz="2" w:space="0" w:color="E3E3E3"/>
            <w:bottom w:val="single" w:sz="2" w:space="0" w:color="E3E3E3"/>
            <w:right w:val="single" w:sz="2" w:space="0" w:color="E3E3E3"/>
          </w:divBdr>
          <w:divsChild>
            <w:div w:id="1562597366">
              <w:marLeft w:val="0"/>
              <w:marRight w:val="0"/>
              <w:marTop w:val="0"/>
              <w:marBottom w:val="0"/>
              <w:divBdr>
                <w:top w:val="single" w:sz="2" w:space="0" w:color="E3E3E3"/>
                <w:left w:val="single" w:sz="2" w:space="0" w:color="E3E3E3"/>
                <w:bottom w:val="single" w:sz="2" w:space="0" w:color="E3E3E3"/>
                <w:right w:val="single" w:sz="2" w:space="0" w:color="E3E3E3"/>
              </w:divBdr>
              <w:divsChild>
                <w:div w:id="1183856129">
                  <w:marLeft w:val="0"/>
                  <w:marRight w:val="0"/>
                  <w:marTop w:val="0"/>
                  <w:marBottom w:val="0"/>
                  <w:divBdr>
                    <w:top w:val="single" w:sz="2" w:space="0" w:color="E3E3E3"/>
                    <w:left w:val="single" w:sz="2" w:space="0" w:color="E3E3E3"/>
                    <w:bottom w:val="single" w:sz="2" w:space="0" w:color="E3E3E3"/>
                    <w:right w:val="single" w:sz="2" w:space="0" w:color="E3E3E3"/>
                  </w:divBdr>
                  <w:divsChild>
                    <w:div w:id="769544446">
                      <w:marLeft w:val="0"/>
                      <w:marRight w:val="0"/>
                      <w:marTop w:val="0"/>
                      <w:marBottom w:val="0"/>
                      <w:divBdr>
                        <w:top w:val="single" w:sz="2" w:space="0" w:color="E3E3E3"/>
                        <w:left w:val="single" w:sz="2" w:space="0" w:color="E3E3E3"/>
                        <w:bottom w:val="single" w:sz="2" w:space="0" w:color="E3E3E3"/>
                        <w:right w:val="single" w:sz="2" w:space="0" w:color="E3E3E3"/>
                      </w:divBdr>
                      <w:divsChild>
                        <w:div w:id="1283882711">
                          <w:marLeft w:val="0"/>
                          <w:marRight w:val="0"/>
                          <w:marTop w:val="0"/>
                          <w:marBottom w:val="0"/>
                          <w:divBdr>
                            <w:top w:val="single" w:sz="2" w:space="0" w:color="E3E3E3"/>
                            <w:left w:val="single" w:sz="2" w:space="0" w:color="E3E3E3"/>
                            <w:bottom w:val="single" w:sz="2" w:space="0" w:color="E3E3E3"/>
                            <w:right w:val="single" w:sz="2" w:space="0" w:color="E3E3E3"/>
                          </w:divBdr>
                          <w:divsChild>
                            <w:div w:id="270557540">
                              <w:marLeft w:val="0"/>
                              <w:marRight w:val="0"/>
                              <w:marTop w:val="0"/>
                              <w:marBottom w:val="0"/>
                              <w:divBdr>
                                <w:top w:val="single" w:sz="2" w:space="0" w:color="E3E3E3"/>
                                <w:left w:val="single" w:sz="2" w:space="0" w:color="E3E3E3"/>
                                <w:bottom w:val="single" w:sz="2" w:space="0" w:color="E3E3E3"/>
                                <w:right w:val="single" w:sz="2" w:space="0" w:color="E3E3E3"/>
                              </w:divBdr>
                              <w:divsChild>
                                <w:div w:id="587544350">
                                  <w:marLeft w:val="0"/>
                                  <w:marRight w:val="0"/>
                                  <w:marTop w:val="100"/>
                                  <w:marBottom w:val="100"/>
                                  <w:divBdr>
                                    <w:top w:val="single" w:sz="2" w:space="0" w:color="E3E3E3"/>
                                    <w:left w:val="single" w:sz="2" w:space="0" w:color="E3E3E3"/>
                                    <w:bottom w:val="single" w:sz="2" w:space="0" w:color="E3E3E3"/>
                                    <w:right w:val="single" w:sz="2" w:space="0" w:color="E3E3E3"/>
                                  </w:divBdr>
                                  <w:divsChild>
                                    <w:div w:id="423956609">
                                      <w:marLeft w:val="0"/>
                                      <w:marRight w:val="0"/>
                                      <w:marTop w:val="0"/>
                                      <w:marBottom w:val="0"/>
                                      <w:divBdr>
                                        <w:top w:val="single" w:sz="2" w:space="0" w:color="E3E3E3"/>
                                        <w:left w:val="single" w:sz="2" w:space="0" w:color="E3E3E3"/>
                                        <w:bottom w:val="single" w:sz="2" w:space="0" w:color="E3E3E3"/>
                                        <w:right w:val="single" w:sz="2" w:space="0" w:color="E3E3E3"/>
                                      </w:divBdr>
                                      <w:divsChild>
                                        <w:div w:id="1393699330">
                                          <w:marLeft w:val="0"/>
                                          <w:marRight w:val="0"/>
                                          <w:marTop w:val="0"/>
                                          <w:marBottom w:val="0"/>
                                          <w:divBdr>
                                            <w:top w:val="single" w:sz="2" w:space="0" w:color="E3E3E3"/>
                                            <w:left w:val="single" w:sz="2" w:space="0" w:color="E3E3E3"/>
                                            <w:bottom w:val="single" w:sz="2" w:space="0" w:color="E3E3E3"/>
                                            <w:right w:val="single" w:sz="2" w:space="0" w:color="E3E3E3"/>
                                          </w:divBdr>
                                          <w:divsChild>
                                            <w:div w:id="947349213">
                                              <w:marLeft w:val="0"/>
                                              <w:marRight w:val="0"/>
                                              <w:marTop w:val="0"/>
                                              <w:marBottom w:val="0"/>
                                              <w:divBdr>
                                                <w:top w:val="single" w:sz="2" w:space="0" w:color="E3E3E3"/>
                                                <w:left w:val="single" w:sz="2" w:space="0" w:color="E3E3E3"/>
                                                <w:bottom w:val="single" w:sz="2" w:space="0" w:color="E3E3E3"/>
                                                <w:right w:val="single" w:sz="2" w:space="0" w:color="E3E3E3"/>
                                              </w:divBdr>
                                              <w:divsChild>
                                                <w:div w:id="807549457">
                                                  <w:marLeft w:val="0"/>
                                                  <w:marRight w:val="0"/>
                                                  <w:marTop w:val="0"/>
                                                  <w:marBottom w:val="0"/>
                                                  <w:divBdr>
                                                    <w:top w:val="single" w:sz="2" w:space="0" w:color="E3E3E3"/>
                                                    <w:left w:val="single" w:sz="2" w:space="0" w:color="E3E3E3"/>
                                                    <w:bottom w:val="single" w:sz="2" w:space="0" w:color="E3E3E3"/>
                                                    <w:right w:val="single" w:sz="2" w:space="0" w:color="E3E3E3"/>
                                                  </w:divBdr>
                                                  <w:divsChild>
                                                    <w:div w:id="1699818760">
                                                      <w:marLeft w:val="0"/>
                                                      <w:marRight w:val="0"/>
                                                      <w:marTop w:val="0"/>
                                                      <w:marBottom w:val="0"/>
                                                      <w:divBdr>
                                                        <w:top w:val="single" w:sz="2" w:space="0" w:color="E3E3E3"/>
                                                        <w:left w:val="single" w:sz="2" w:space="0" w:color="E3E3E3"/>
                                                        <w:bottom w:val="single" w:sz="2" w:space="0" w:color="E3E3E3"/>
                                                        <w:right w:val="single" w:sz="2" w:space="0" w:color="E3E3E3"/>
                                                      </w:divBdr>
                                                      <w:divsChild>
                                                        <w:div w:id="3911222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85890692">
          <w:marLeft w:val="0"/>
          <w:marRight w:val="0"/>
          <w:marTop w:val="0"/>
          <w:marBottom w:val="0"/>
          <w:divBdr>
            <w:top w:val="single" w:sz="2" w:space="0" w:color="auto"/>
            <w:left w:val="single" w:sz="2" w:space="0" w:color="auto"/>
            <w:bottom w:val="single" w:sz="2" w:space="0" w:color="auto"/>
            <w:right w:val="single" w:sz="2" w:space="0" w:color="auto"/>
          </w:divBdr>
        </w:div>
      </w:divsChild>
    </w:div>
    <w:div w:id="709841999">
      <w:bodyDiv w:val="1"/>
      <w:marLeft w:val="0"/>
      <w:marRight w:val="0"/>
      <w:marTop w:val="0"/>
      <w:marBottom w:val="0"/>
      <w:divBdr>
        <w:top w:val="none" w:sz="0" w:space="0" w:color="auto"/>
        <w:left w:val="none" w:sz="0" w:space="0" w:color="auto"/>
        <w:bottom w:val="none" w:sz="0" w:space="0" w:color="auto"/>
        <w:right w:val="none" w:sz="0" w:space="0" w:color="auto"/>
      </w:divBdr>
    </w:div>
    <w:div w:id="735516808">
      <w:bodyDiv w:val="1"/>
      <w:marLeft w:val="0"/>
      <w:marRight w:val="0"/>
      <w:marTop w:val="0"/>
      <w:marBottom w:val="0"/>
      <w:divBdr>
        <w:top w:val="none" w:sz="0" w:space="0" w:color="auto"/>
        <w:left w:val="none" w:sz="0" w:space="0" w:color="auto"/>
        <w:bottom w:val="none" w:sz="0" w:space="0" w:color="auto"/>
        <w:right w:val="none" w:sz="0" w:space="0" w:color="auto"/>
      </w:divBdr>
    </w:div>
    <w:div w:id="75440004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810757333">
      <w:bodyDiv w:val="1"/>
      <w:marLeft w:val="0"/>
      <w:marRight w:val="0"/>
      <w:marTop w:val="0"/>
      <w:marBottom w:val="0"/>
      <w:divBdr>
        <w:top w:val="none" w:sz="0" w:space="0" w:color="auto"/>
        <w:left w:val="none" w:sz="0" w:space="0" w:color="auto"/>
        <w:bottom w:val="none" w:sz="0" w:space="0" w:color="auto"/>
        <w:right w:val="none" w:sz="0" w:space="0" w:color="auto"/>
      </w:divBdr>
    </w:div>
    <w:div w:id="867573138">
      <w:bodyDiv w:val="1"/>
      <w:marLeft w:val="0"/>
      <w:marRight w:val="0"/>
      <w:marTop w:val="0"/>
      <w:marBottom w:val="0"/>
      <w:divBdr>
        <w:top w:val="none" w:sz="0" w:space="0" w:color="auto"/>
        <w:left w:val="none" w:sz="0" w:space="0" w:color="auto"/>
        <w:bottom w:val="none" w:sz="0" w:space="0" w:color="auto"/>
        <w:right w:val="none" w:sz="0" w:space="0" w:color="auto"/>
      </w:divBdr>
    </w:div>
    <w:div w:id="898589052">
      <w:bodyDiv w:val="1"/>
      <w:marLeft w:val="0"/>
      <w:marRight w:val="0"/>
      <w:marTop w:val="0"/>
      <w:marBottom w:val="0"/>
      <w:divBdr>
        <w:top w:val="none" w:sz="0" w:space="0" w:color="auto"/>
        <w:left w:val="none" w:sz="0" w:space="0" w:color="auto"/>
        <w:bottom w:val="none" w:sz="0" w:space="0" w:color="auto"/>
        <w:right w:val="none" w:sz="0" w:space="0" w:color="auto"/>
      </w:divBdr>
      <w:divsChild>
        <w:div w:id="714280018">
          <w:marLeft w:val="0"/>
          <w:marRight w:val="0"/>
          <w:marTop w:val="0"/>
          <w:marBottom w:val="0"/>
          <w:divBdr>
            <w:top w:val="single" w:sz="2" w:space="0" w:color="auto"/>
            <w:left w:val="single" w:sz="2" w:space="0" w:color="auto"/>
            <w:bottom w:val="single" w:sz="2" w:space="0" w:color="auto"/>
            <w:right w:val="single" w:sz="2" w:space="0" w:color="auto"/>
          </w:divBdr>
        </w:div>
        <w:div w:id="1263027457">
          <w:marLeft w:val="0"/>
          <w:marRight w:val="0"/>
          <w:marTop w:val="0"/>
          <w:marBottom w:val="0"/>
          <w:divBdr>
            <w:top w:val="single" w:sz="2" w:space="0" w:color="E3E3E3"/>
            <w:left w:val="single" w:sz="2" w:space="0" w:color="E3E3E3"/>
            <w:bottom w:val="single" w:sz="2" w:space="0" w:color="E3E3E3"/>
            <w:right w:val="single" w:sz="2" w:space="0" w:color="E3E3E3"/>
          </w:divBdr>
          <w:divsChild>
            <w:div w:id="777258517">
              <w:marLeft w:val="0"/>
              <w:marRight w:val="0"/>
              <w:marTop w:val="0"/>
              <w:marBottom w:val="0"/>
              <w:divBdr>
                <w:top w:val="single" w:sz="2" w:space="0" w:color="E3E3E3"/>
                <w:left w:val="single" w:sz="2" w:space="0" w:color="E3E3E3"/>
                <w:bottom w:val="single" w:sz="2" w:space="0" w:color="E3E3E3"/>
                <w:right w:val="single" w:sz="2" w:space="0" w:color="E3E3E3"/>
              </w:divBdr>
              <w:divsChild>
                <w:div w:id="2147163156">
                  <w:marLeft w:val="0"/>
                  <w:marRight w:val="0"/>
                  <w:marTop w:val="0"/>
                  <w:marBottom w:val="0"/>
                  <w:divBdr>
                    <w:top w:val="single" w:sz="2" w:space="0" w:color="E3E3E3"/>
                    <w:left w:val="single" w:sz="2" w:space="0" w:color="E3E3E3"/>
                    <w:bottom w:val="single" w:sz="2" w:space="0" w:color="E3E3E3"/>
                    <w:right w:val="single" w:sz="2" w:space="0" w:color="E3E3E3"/>
                  </w:divBdr>
                  <w:divsChild>
                    <w:div w:id="1720393226">
                      <w:marLeft w:val="0"/>
                      <w:marRight w:val="0"/>
                      <w:marTop w:val="0"/>
                      <w:marBottom w:val="0"/>
                      <w:divBdr>
                        <w:top w:val="single" w:sz="2" w:space="0" w:color="E3E3E3"/>
                        <w:left w:val="single" w:sz="2" w:space="0" w:color="E3E3E3"/>
                        <w:bottom w:val="single" w:sz="2" w:space="0" w:color="E3E3E3"/>
                        <w:right w:val="single" w:sz="2" w:space="0" w:color="E3E3E3"/>
                      </w:divBdr>
                      <w:divsChild>
                        <w:div w:id="1706104259">
                          <w:marLeft w:val="0"/>
                          <w:marRight w:val="0"/>
                          <w:marTop w:val="0"/>
                          <w:marBottom w:val="0"/>
                          <w:divBdr>
                            <w:top w:val="single" w:sz="2" w:space="0" w:color="E3E3E3"/>
                            <w:left w:val="single" w:sz="2" w:space="0" w:color="E3E3E3"/>
                            <w:bottom w:val="single" w:sz="2" w:space="0" w:color="E3E3E3"/>
                            <w:right w:val="single" w:sz="2" w:space="0" w:color="E3E3E3"/>
                          </w:divBdr>
                          <w:divsChild>
                            <w:div w:id="449512187">
                              <w:marLeft w:val="0"/>
                              <w:marRight w:val="0"/>
                              <w:marTop w:val="0"/>
                              <w:marBottom w:val="0"/>
                              <w:divBdr>
                                <w:top w:val="single" w:sz="2" w:space="0" w:color="E3E3E3"/>
                                <w:left w:val="single" w:sz="2" w:space="0" w:color="E3E3E3"/>
                                <w:bottom w:val="single" w:sz="2" w:space="0" w:color="E3E3E3"/>
                                <w:right w:val="single" w:sz="2" w:space="0" w:color="E3E3E3"/>
                              </w:divBdr>
                              <w:divsChild>
                                <w:div w:id="336005628">
                                  <w:marLeft w:val="0"/>
                                  <w:marRight w:val="0"/>
                                  <w:marTop w:val="100"/>
                                  <w:marBottom w:val="100"/>
                                  <w:divBdr>
                                    <w:top w:val="single" w:sz="2" w:space="0" w:color="E3E3E3"/>
                                    <w:left w:val="single" w:sz="2" w:space="0" w:color="E3E3E3"/>
                                    <w:bottom w:val="single" w:sz="2" w:space="0" w:color="E3E3E3"/>
                                    <w:right w:val="single" w:sz="2" w:space="0" w:color="E3E3E3"/>
                                  </w:divBdr>
                                  <w:divsChild>
                                    <w:div w:id="410004060">
                                      <w:marLeft w:val="0"/>
                                      <w:marRight w:val="0"/>
                                      <w:marTop w:val="0"/>
                                      <w:marBottom w:val="0"/>
                                      <w:divBdr>
                                        <w:top w:val="single" w:sz="2" w:space="0" w:color="E3E3E3"/>
                                        <w:left w:val="single" w:sz="2" w:space="0" w:color="E3E3E3"/>
                                        <w:bottom w:val="single" w:sz="2" w:space="0" w:color="E3E3E3"/>
                                        <w:right w:val="single" w:sz="2" w:space="0" w:color="E3E3E3"/>
                                      </w:divBdr>
                                      <w:divsChild>
                                        <w:div w:id="999038034">
                                          <w:marLeft w:val="0"/>
                                          <w:marRight w:val="0"/>
                                          <w:marTop w:val="0"/>
                                          <w:marBottom w:val="0"/>
                                          <w:divBdr>
                                            <w:top w:val="single" w:sz="2" w:space="0" w:color="E3E3E3"/>
                                            <w:left w:val="single" w:sz="2" w:space="0" w:color="E3E3E3"/>
                                            <w:bottom w:val="single" w:sz="2" w:space="0" w:color="E3E3E3"/>
                                            <w:right w:val="single" w:sz="2" w:space="0" w:color="E3E3E3"/>
                                          </w:divBdr>
                                          <w:divsChild>
                                            <w:div w:id="2050718620">
                                              <w:marLeft w:val="0"/>
                                              <w:marRight w:val="0"/>
                                              <w:marTop w:val="0"/>
                                              <w:marBottom w:val="0"/>
                                              <w:divBdr>
                                                <w:top w:val="single" w:sz="2" w:space="0" w:color="E3E3E3"/>
                                                <w:left w:val="single" w:sz="2" w:space="0" w:color="E3E3E3"/>
                                                <w:bottom w:val="single" w:sz="2" w:space="0" w:color="E3E3E3"/>
                                                <w:right w:val="single" w:sz="2" w:space="0" w:color="E3E3E3"/>
                                              </w:divBdr>
                                              <w:divsChild>
                                                <w:div w:id="2091348296">
                                                  <w:marLeft w:val="0"/>
                                                  <w:marRight w:val="0"/>
                                                  <w:marTop w:val="0"/>
                                                  <w:marBottom w:val="0"/>
                                                  <w:divBdr>
                                                    <w:top w:val="single" w:sz="2" w:space="0" w:color="E3E3E3"/>
                                                    <w:left w:val="single" w:sz="2" w:space="0" w:color="E3E3E3"/>
                                                    <w:bottom w:val="single" w:sz="2" w:space="0" w:color="E3E3E3"/>
                                                    <w:right w:val="single" w:sz="2" w:space="0" w:color="E3E3E3"/>
                                                  </w:divBdr>
                                                  <w:divsChild>
                                                    <w:div w:id="1007515853">
                                                      <w:marLeft w:val="0"/>
                                                      <w:marRight w:val="0"/>
                                                      <w:marTop w:val="0"/>
                                                      <w:marBottom w:val="0"/>
                                                      <w:divBdr>
                                                        <w:top w:val="single" w:sz="2" w:space="0" w:color="E3E3E3"/>
                                                        <w:left w:val="single" w:sz="2" w:space="0" w:color="E3E3E3"/>
                                                        <w:bottom w:val="single" w:sz="2" w:space="0" w:color="E3E3E3"/>
                                                        <w:right w:val="single" w:sz="2" w:space="0" w:color="E3E3E3"/>
                                                      </w:divBdr>
                                                      <w:divsChild>
                                                        <w:div w:id="951807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986713401">
      <w:bodyDiv w:val="1"/>
      <w:marLeft w:val="0"/>
      <w:marRight w:val="0"/>
      <w:marTop w:val="0"/>
      <w:marBottom w:val="0"/>
      <w:divBdr>
        <w:top w:val="none" w:sz="0" w:space="0" w:color="auto"/>
        <w:left w:val="none" w:sz="0" w:space="0" w:color="auto"/>
        <w:bottom w:val="none" w:sz="0" w:space="0" w:color="auto"/>
        <w:right w:val="none" w:sz="0" w:space="0" w:color="auto"/>
      </w:divBdr>
    </w:div>
    <w:div w:id="1078094124">
      <w:bodyDiv w:val="1"/>
      <w:marLeft w:val="0"/>
      <w:marRight w:val="0"/>
      <w:marTop w:val="0"/>
      <w:marBottom w:val="0"/>
      <w:divBdr>
        <w:top w:val="none" w:sz="0" w:space="0" w:color="auto"/>
        <w:left w:val="none" w:sz="0" w:space="0" w:color="auto"/>
        <w:bottom w:val="none" w:sz="0" w:space="0" w:color="auto"/>
        <w:right w:val="none" w:sz="0" w:space="0" w:color="auto"/>
      </w:divBdr>
    </w:div>
    <w:div w:id="1200703307">
      <w:bodyDiv w:val="1"/>
      <w:marLeft w:val="0"/>
      <w:marRight w:val="0"/>
      <w:marTop w:val="0"/>
      <w:marBottom w:val="0"/>
      <w:divBdr>
        <w:top w:val="none" w:sz="0" w:space="0" w:color="auto"/>
        <w:left w:val="none" w:sz="0" w:space="0" w:color="auto"/>
        <w:bottom w:val="none" w:sz="0" w:space="0" w:color="auto"/>
        <w:right w:val="none" w:sz="0" w:space="0" w:color="auto"/>
      </w:divBdr>
      <w:divsChild>
        <w:div w:id="1177577592">
          <w:marLeft w:val="0"/>
          <w:marRight w:val="0"/>
          <w:marTop w:val="0"/>
          <w:marBottom w:val="0"/>
          <w:divBdr>
            <w:top w:val="single" w:sz="2" w:space="0" w:color="E3E3E3"/>
            <w:left w:val="single" w:sz="2" w:space="0" w:color="E3E3E3"/>
            <w:bottom w:val="single" w:sz="2" w:space="0" w:color="E3E3E3"/>
            <w:right w:val="single" w:sz="2" w:space="0" w:color="E3E3E3"/>
          </w:divBdr>
          <w:divsChild>
            <w:div w:id="545069093">
              <w:marLeft w:val="0"/>
              <w:marRight w:val="0"/>
              <w:marTop w:val="0"/>
              <w:marBottom w:val="0"/>
              <w:divBdr>
                <w:top w:val="single" w:sz="2" w:space="0" w:color="E3E3E3"/>
                <w:left w:val="single" w:sz="2" w:space="0" w:color="E3E3E3"/>
                <w:bottom w:val="single" w:sz="2" w:space="0" w:color="E3E3E3"/>
                <w:right w:val="single" w:sz="2" w:space="0" w:color="E3E3E3"/>
              </w:divBdr>
              <w:divsChild>
                <w:div w:id="630598369">
                  <w:marLeft w:val="0"/>
                  <w:marRight w:val="0"/>
                  <w:marTop w:val="0"/>
                  <w:marBottom w:val="0"/>
                  <w:divBdr>
                    <w:top w:val="single" w:sz="2" w:space="0" w:color="E3E3E3"/>
                    <w:left w:val="single" w:sz="2" w:space="0" w:color="E3E3E3"/>
                    <w:bottom w:val="single" w:sz="2" w:space="0" w:color="E3E3E3"/>
                    <w:right w:val="single" w:sz="2" w:space="0" w:color="E3E3E3"/>
                  </w:divBdr>
                  <w:divsChild>
                    <w:div w:id="179054265">
                      <w:marLeft w:val="0"/>
                      <w:marRight w:val="0"/>
                      <w:marTop w:val="0"/>
                      <w:marBottom w:val="0"/>
                      <w:divBdr>
                        <w:top w:val="single" w:sz="2" w:space="0" w:color="E3E3E3"/>
                        <w:left w:val="single" w:sz="2" w:space="0" w:color="E3E3E3"/>
                        <w:bottom w:val="single" w:sz="2" w:space="0" w:color="E3E3E3"/>
                        <w:right w:val="single" w:sz="2" w:space="0" w:color="E3E3E3"/>
                      </w:divBdr>
                      <w:divsChild>
                        <w:div w:id="746804220">
                          <w:marLeft w:val="0"/>
                          <w:marRight w:val="0"/>
                          <w:marTop w:val="0"/>
                          <w:marBottom w:val="0"/>
                          <w:divBdr>
                            <w:top w:val="single" w:sz="2" w:space="0" w:color="E3E3E3"/>
                            <w:left w:val="single" w:sz="2" w:space="0" w:color="E3E3E3"/>
                            <w:bottom w:val="single" w:sz="2" w:space="0" w:color="E3E3E3"/>
                            <w:right w:val="single" w:sz="2" w:space="0" w:color="E3E3E3"/>
                          </w:divBdr>
                          <w:divsChild>
                            <w:div w:id="294678270">
                              <w:marLeft w:val="0"/>
                              <w:marRight w:val="0"/>
                              <w:marTop w:val="0"/>
                              <w:marBottom w:val="0"/>
                              <w:divBdr>
                                <w:top w:val="single" w:sz="2" w:space="0" w:color="E3E3E3"/>
                                <w:left w:val="single" w:sz="2" w:space="0" w:color="E3E3E3"/>
                                <w:bottom w:val="single" w:sz="2" w:space="0" w:color="E3E3E3"/>
                                <w:right w:val="single" w:sz="2" w:space="0" w:color="E3E3E3"/>
                              </w:divBdr>
                              <w:divsChild>
                                <w:div w:id="349064538">
                                  <w:marLeft w:val="0"/>
                                  <w:marRight w:val="0"/>
                                  <w:marTop w:val="100"/>
                                  <w:marBottom w:val="100"/>
                                  <w:divBdr>
                                    <w:top w:val="single" w:sz="2" w:space="0" w:color="E3E3E3"/>
                                    <w:left w:val="single" w:sz="2" w:space="0" w:color="E3E3E3"/>
                                    <w:bottom w:val="single" w:sz="2" w:space="0" w:color="E3E3E3"/>
                                    <w:right w:val="single" w:sz="2" w:space="0" w:color="E3E3E3"/>
                                  </w:divBdr>
                                  <w:divsChild>
                                    <w:div w:id="1222978156">
                                      <w:marLeft w:val="0"/>
                                      <w:marRight w:val="0"/>
                                      <w:marTop w:val="0"/>
                                      <w:marBottom w:val="0"/>
                                      <w:divBdr>
                                        <w:top w:val="single" w:sz="2" w:space="0" w:color="E3E3E3"/>
                                        <w:left w:val="single" w:sz="2" w:space="0" w:color="E3E3E3"/>
                                        <w:bottom w:val="single" w:sz="2" w:space="0" w:color="E3E3E3"/>
                                        <w:right w:val="single" w:sz="2" w:space="0" w:color="E3E3E3"/>
                                      </w:divBdr>
                                      <w:divsChild>
                                        <w:div w:id="1821379837">
                                          <w:marLeft w:val="0"/>
                                          <w:marRight w:val="0"/>
                                          <w:marTop w:val="0"/>
                                          <w:marBottom w:val="0"/>
                                          <w:divBdr>
                                            <w:top w:val="single" w:sz="2" w:space="0" w:color="E3E3E3"/>
                                            <w:left w:val="single" w:sz="2" w:space="0" w:color="E3E3E3"/>
                                            <w:bottom w:val="single" w:sz="2" w:space="0" w:color="E3E3E3"/>
                                            <w:right w:val="single" w:sz="2" w:space="0" w:color="E3E3E3"/>
                                          </w:divBdr>
                                          <w:divsChild>
                                            <w:div w:id="757678911">
                                              <w:marLeft w:val="0"/>
                                              <w:marRight w:val="0"/>
                                              <w:marTop w:val="0"/>
                                              <w:marBottom w:val="0"/>
                                              <w:divBdr>
                                                <w:top w:val="single" w:sz="2" w:space="0" w:color="E3E3E3"/>
                                                <w:left w:val="single" w:sz="2" w:space="0" w:color="E3E3E3"/>
                                                <w:bottom w:val="single" w:sz="2" w:space="0" w:color="E3E3E3"/>
                                                <w:right w:val="single" w:sz="2" w:space="0" w:color="E3E3E3"/>
                                              </w:divBdr>
                                              <w:divsChild>
                                                <w:div w:id="1509248564">
                                                  <w:marLeft w:val="0"/>
                                                  <w:marRight w:val="0"/>
                                                  <w:marTop w:val="0"/>
                                                  <w:marBottom w:val="0"/>
                                                  <w:divBdr>
                                                    <w:top w:val="single" w:sz="2" w:space="0" w:color="E3E3E3"/>
                                                    <w:left w:val="single" w:sz="2" w:space="0" w:color="E3E3E3"/>
                                                    <w:bottom w:val="single" w:sz="2" w:space="0" w:color="E3E3E3"/>
                                                    <w:right w:val="single" w:sz="2" w:space="0" w:color="E3E3E3"/>
                                                  </w:divBdr>
                                                  <w:divsChild>
                                                    <w:div w:id="101728426">
                                                      <w:marLeft w:val="0"/>
                                                      <w:marRight w:val="0"/>
                                                      <w:marTop w:val="0"/>
                                                      <w:marBottom w:val="0"/>
                                                      <w:divBdr>
                                                        <w:top w:val="single" w:sz="2" w:space="0" w:color="E3E3E3"/>
                                                        <w:left w:val="single" w:sz="2" w:space="0" w:color="E3E3E3"/>
                                                        <w:bottom w:val="single" w:sz="2" w:space="0" w:color="E3E3E3"/>
                                                        <w:right w:val="single" w:sz="2" w:space="0" w:color="E3E3E3"/>
                                                      </w:divBdr>
                                                      <w:divsChild>
                                                        <w:div w:id="8871848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9277657">
          <w:marLeft w:val="0"/>
          <w:marRight w:val="0"/>
          <w:marTop w:val="0"/>
          <w:marBottom w:val="0"/>
          <w:divBdr>
            <w:top w:val="single" w:sz="2" w:space="0" w:color="auto"/>
            <w:left w:val="single" w:sz="2" w:space="0" w:color="auto"/>
            <w:bottom w:val="single" w:sz="2" w:space="0" w:color="auto"/>
            <w:right w:val="single" w:sz="2" w:space="0" w:color="auto"/>
          </w:divBdr>
        </w:div>
      </w:divsChild>
    </w:div>
    <w:div w:id="1238323614">
      <w:bodyDiv w:val="1"/>
      <w:marLeft w:val="0"/>
      <w:marRight w:val="0"/>
      <w:marTop w:val="0"/>
      <w:marBottom w:val="0"/>
      <w:divBdr>
        <w:top w:val="none" w:sz="0" w:space="0" w:color="auto"/>
        <w:left w:val="none" w:sz="0" w:space="0" w:color="auto"/>
        <w:bottom w:val="none" w:sz="0" w:space="0" w:color="auto"/>
        <w:right w:val="none" w:sz="0" w:space="0" w:color="auto"/>
      </w:divBdr>
    </w:div>
    <w:div w:id="1289313633">
      <w:bodyDiv w:val="1"/>
      <w:marLeft w:val="0"/>
      <w:marRight w:val="0"/>
      <w:marTop w:val="0"/>
      <w:marBottom w:val="0"/>
      <w:divBdr>
        <w:top w:val="none" w:sz="0" w:space="0" w:color="auto"/>
        <w:left w:val="none" w:sz="0" w:space="0" w:color="auto"/>
        <w:bottom w:val="none" w:sz="0" w:space="0" w:color="auto"/>
        <w:right w:val="none" w:sz="0" w:space="0" w:color="auto"/>
      </w:divBdr>
    </w:div>
    <w:div w:id="1358577812">
      <w:bodyDiv w:val="1"/>
      <w:marLeft w:val="0"/>
      <w:marRight w:val="0"/>
      <w:marTop w:val="0"/>
      <w:marBottom w:val="0"/>
      <w:divBdr>
        <w:top w:val="none" w:sz="0" w:space="0" w:color="auto"/>
        <w:left w:val="none" w:sz="0" w:space="0" w:color="auto"/>
        <w:bottom w:val="none" w:sz="0" w:space="0" w:color="auto"/>
        <w:right w:val="none" w:sz="0" w:space="0" w:color="auto"/>
      </w:divBdr>
    </w:div>
    <w:div w:id="1360205083">
      <w:bodyDiv w:val="1"/>
      <w:marLeft w:val="0"/>
      <w:marRight w:val="0"/>
      <w:marTop w:val="0"/>
      <w:marBottom w:val="0"/>
      <w:divBdr>
        <w:top w:val="none" w:sz="0" w:space="0" w:color="auto"/>
        <w:left w:val="none" w:sz="0" w:space="0" w:color="auto"/>
        <w:bottom w:val="none" w:sz="0" w:space="0" w:color="auto"/>
        <w:right w:val="none" w:sz="0" w:space="0" w:color="auto"/>
      </w:divBdr>
    </w:div>
    <w:div w:id="1414358430">
      <w:bodyDiv w:val="1"/>
      <w:marLeft w:val="0"/>
      <w:marRight w:val="0"/>
      <w:marTop w:val="0"/>
      <w:marBottom w:val="0"/>
      <w:divBdr>
        <w:top w:val="none" w:sz="0" w:space="0" w:color="auto"/>
        <w:left w:val="none" w:sz="0" w:space="0" w:color="auto"/>
        <w:bottom w:val="none" w:sz="0" w:space="0" w:color="auto"/>
        <w:right w:val="none" w:sz="0" w:space="0" w:color="auto"/>
      </w:divBdr>
    </w:div>
    <w:div w:id="1471745939">
      <w:bodyDiv w:val="1"/>
      <w:marLeft w:val="0"/>
      <w:marRight w:val="0"/>
      <w:marTop w:val="0"/>
      <w:marBottom w:val="0"/>
      <w:divBdr>
        <w:top w:val="none" w:sz="0" w:space="0" w:color="auto"/>
        <w:left w:val="none" w:sz="0" w:space="0" w:color="auto"/>
        <w:bottom w:val="none" w:sz="0" w:space="0" w:color="auto"/>
        <w:right w:val="none" w:sz="0" w:space="0" w:color="auto"/>
      </w:divBdr>
    </w:div>
    <w:div w:id="1517886707">
      <w:bodyDiv w:val="1"/>
      <w:marLeft w:val="0"/>
      <w:marRight w:val="0"/>
      <w:marTop w:val="0"/>
      <w:marBottom w:val="0"/>
      <w:divBdr>
        <w:top w:val="none" w:sz="0" w:space="0" w:color="auto"/>
        <w:left w:val="none" w:sz="0" w:space="0" w:color="auto"/>
        <w:bottom w:val="none" w:sz="0" w:space="0" w:color="auto"/>
        <w:right w:val="none" w:sz="0" w:space="0" w:color="auto"/>
      </w:divBdr>
    </w:div>
    <w:div w:id="1533760878">
      <w:bodyDiv w:val="1"/>
      <w:marLeft w:val="0"/>
      <w:marRight w:val="0"/>
      <w:marTop w:val="0"/>
      <w:marBottom w:val="0"/>
      <w:divBdr>
        <w:top w:val="none" w:sz="0" w:space="0" w:color="auto"/>
        <w:left w:val="none" w:sz="0" w:space="0" w:color="auto"/>
        <w:bottom w:val="none" w:sz="0" w:space="0" w:color="auto"/>
        <w:right w:val="none" w:sz="0" w:space="0" w:color="auto"/>
      </w:divBdr>
    </w:div>
    <w:div w:id="1546599434">
      <w:bodyDiv w:val="1"/>
      <w:marLeft w:val="0"/>
      <w:marRight w:val="0"/>
      <w:marTop w:val="0"/>
      <w:marBottom w:val="0"/>
      <w:divBdr>
        <w:top w:val="none" w:sz="0" w:space="0" w:color="auto"/>
        <w:left w:val="none" w:sz="0" w:space="0" w:color="auto"/>
        <w:bottom w:val="none" w:sz="0" w:space="0" w:color="auto"/>
        <w:right w:val="none" w:sz="0" w:space="0" w:color="auto"/>
      </w:divBdr>
    </w:div>
    <w:div w:id="1555313115">
      <w:bodyDiv w:val="1"/>
      <w:marLeft w:val="0"/>
      <w:marRight w:val="0"/>
      <w:marTop w:val="0"/>
      <w:marBottom w:val="0"/>
      <w:divBdr>
        <w:top w:val="none" w:sz="0" w:space="0" w:color="auto"/>
        <w:left w:val="none" w:sz="0" w:space="0" w:color="auto"/>
        <w:bottom w:val="none" w:sz="0" w:space="0" w:color="auto"/>
        <w:right w:val="none" w:sz="0" w:space="0" w:color="auto"/>
      </w:divBdr>
      <w:divsChild>
        <w:div w:id="445463558">
          <w:marLeft w:val="0"/>
          <w:marRight w:val="0"/>
          <w:marTop w:val="0"/>
          <w:marBottom w:val="0"/>
          <w:divBdr>
            <w:top w:val="single" w:sz="2" w:space="0" w:color="auto"/>
            <w:left w:val="single" w:sz="2" w:space="0" w:color="auto"/>
            <w:bottom w:val="single" w:sz="2" w:space="0" w:color="auto"/>
            <w:right w:val="single" w:sz="2" w:space="0" w:color="auto"/>
          </w:divBdr>
        </w:div>
        <w:div w:id="1213735893">
          <w:marLeft w:val="0"/>
          <w:marRight w:val="0"/>
          <w:marTop w:val="0"/>
          <w:marBottom w:val="0"/>
          <w:divBdr>
            <w:top w:val="single" w:sz="2" w:space="0" w:color="E3E3E3"/>
            <w:left w:val="single" w:sz="2" w:space="0" w:color="E3E3E3"/>
            <w:bottom w:val="single" w:sz="2" w:space="0" w:color="E3E3E3"/>
            <w:right w:val="single" w:sz="2" w:space="0" w:color="E3E3E3"/>
          </w:divBdr>
          <w:divsChild>
            <w:div w:id="390466462">
              <w:marLeft w:val="0"/>
              <w:marRight w:val="0"/>
              <w:marTop w:val="0"/>
              <w:marBottom w:val="0"/>
              <w:divBdr>
                <w:top w:val="single" w:sz="2" w:space="0" w:color="E3E3E3"/>
                <w:left w:val="single" w:sz="2" w:space="0" w:color="E3E3E3"/>
                <w:bottom w:val="single" w:sz="2" w:space="0" w:color="E3E3E3"/>
                <w:right w:val="single" w:sz="2" w:space="0" w:color="E3E3E3"/>
              </w:divBdr>
              <w:divsChild>
                <w:div w:id="2137213601">
                  <w:marLeft w:val="0"/>
                  <w:marRight w:val="0"/>
                  <w:marTop w:val="0"/>
                  <w:marBottom w:val="0"/>
                  <w:divBdr>
                    <w:top w:val="single" w:sz="2" w:space="0" w:color="E3E3E3"/>
                    <w:left w:val="single" w:sz="2" w:space="0" w:color="E3E3E3"/>
                    <w:bottom w:val="single" w:sz="2" w:space="0" w:color="E3E3E3"/>
                    <w:right w:val="single" w:sz="2" w:space="0" w:color="E3E3E3"/>
                  </w:divBdr>
                  <w:divsChild>
                    <w:div w:id="2041204354">
                      <w:marLeft w:val="0"/>
                      <w:marRight w:val="0"/>
                      <w:marTop w:val="0"/>
                      <w:marBottom w:val="0"/>
                      <w:divBdr>
                        <w:top w:val="single" w:sz="2" w:space="0" w:color="E3E3E3"/>
                        <w:left w:val="single" w:sz="2" w:space="0" w:color="E3E3E3"/>
                        <w:bottom w:val="single" w:sz="2" w:space="0" w:color="E3E3E3"/>
                        <w:right w:val="single" w:sz="2" w:space="0" w:color="E3E3E3"/>
                      </w:divBdr>
                      <w:divsChild>
                        <w:div w:id="1089231144">
                          <w:marLeft w:val="0"/>
                          <w:marRight w:val="0"/>
                          <w:marTop w:val="0"/>
                          <w:marBottom w:val="0"/>
                          <w:divBdr>
                            <w:top w:val="single" w:sz="2" w:space="0" w:color="E3E3E3"/>
                            <w:left w:val="single" w:sz="2" w:space="0" w:color="E3E3E3"/>
                            <w:bottom w:val="single" w:sz="2" w:space="0" w:color="E3E3E3"/>
                            <w:right w:val="single" w:sz="2" w:space="0" w:color="E3E3E3"/>
                          </w:divBdr>
                          <w:divsChild>
                            <w:div w:id="1362702921">
                              <w:marLeft w:val="0"/>
                              <w:marRight w:val="0"/>
                              <w:marTop w:val="0"/>
                              <w:marBottom w:val="0"/>
                              <w:divBdr>
                                <w:top w:val="single" w:sz="2" w:space="0" w:color="E3E3E3"/>
                                <w:left w:val="single" w:sz="2" w:space="0" w:color="E3E3E3"/>
                                <w:bottom w:val="single" w:sz="2" w:space="0" w:color="E3E3E3"/>
                                <w:right w:val="single" w:sz="2" w:space="0" w:color="E3E3E3"/>
                              </w:divBdr>
                              <w:divsChild>
                                <w:div w:id="284508350">
                                  <w:marLeft w:val="0"/>
                                  <w:marRight w:val="0"/>
                                  <w:marTop w:val="100"/>
                                  <w:marBottom w:val="100"/>
                                  <w:divBdr>
                                    <w:top w:val="single" w:sz="2" w:space="0" w:color="E3E3E3"/>
                                    <w:left w:val="single" w:sz="2" w:space="0" w:color="E3E3E3"/>
                                    <w:bottom w:val="single" w:sz="2" w:space="0" w:color="E3E3E3"/>
                                    <w:right w:val="single" w:sz="2" w:space="0" w:color="E3E3E3"/>
                                  </w:divBdr>
                                  <w:divsChild>
                                    <w:div w:id="1269847056">
                                      <w:marLeft w:val="0"/>
                                      <w:marRight w:val="0"/>
                                      <w:marTop w:val="0"/>
                                      <w:marBottom w:val="0"/>
                                      <w:divBdr>
                                        <w:top w:val="single" w:sz="2" w:space="0" w:color="E3E3E3"/>
                                        <w:left w:val="single" w:sz="2" w:space="0" w:color="E3E3E3"/>
                                        <w:bottom w:val="single" w:sz="2" w:space="0" w:color="E3E3E3"/>
                                        <w:right w:val="single" w:sz="2" w:space="0" w:color="E3E3E3"/>
                                      </w:divBdr>
                                      <w:divsChild>
                                        <w:div w:id="635447991">
                                          <w:marLeft w:val="0"/>
                                          <w:marRight w:val="0"/>
                                          <w:marTop w:val="0"/>
                                          <w:marBottom w:val="0"/>
                                          <w:divBdr>
                                            <w:top w:val="single" w:sz="2" w:space="0" w:color="E3E3E3"/>
                                            <w:left w:val="single" w:sz="2" w:space="0" w:color="E3E3E3"/>
                                            <w:bottom w:val="single" w:sz="2" w:space="0" w:color="E3E3E3"/>
                                            <w:right w:val="single" w:sz="2" w:space="0" w:color="E3E3E3"/>
                                          </w:divBdr>
                                          <w:divsChild>
                                            <w:div w:id="1699769386">
                                              <w:marLeft w:val="0"/>
                                              <w:marRight w:val="0"/>
                                              <w:marTop w:val="0"/>
                                              <w:marBottom w:val="0"/>
                                              <w:divBdr>
                                                <w:top w:val="single" w:sz="2" w:space="0" w:color="E3E3E3"/>
                                                <w:left w:val="single" w:sz="2" w:space="0" w:color="E3E3E3"/>
                                                <w:bottom w:val="single" w:sz="2" w:space="0" w:color="E3E3E3"/>
                                                <w:right w:val="single" w:sz="2" w:space="0" w:color="E3E3E3"/>
                                              </w:divBdr>
                                              <w:divsChild>
                                                <w:div w:id="1440418589">
                                                  <w:marLeft w:val="0"/>
                                                  <w:marRight w:val="0"/>
                                                  <w:marTop w:val="0"/>
                                                  <w:marBottom w:val="0"/>
                                                  <w:divBdr>
                                                    <w:top w:val="single" w:sz="2" w:space="0" w:color="E3E3E3"/>
                                                    <w:left w:val="single" w:sz="2" w:space="0" w:color="E3E3E3"/>
                                                    <w:bottom w:val="single" w:sz="2" w:space="0" w:color="E3E3E3"/>
                                                    <w:right w:val="single" w:sz="2" w:space="0" w:color="E3E3E3"/>
                                                  </w:divBdr>
                                                  <w:divsChild>
                                                    <w:div w:id="382558734">
                                                      <w:marLeft w:val="0"/>
                                                      <w:marRight w:val="0"/>
                                                      <w:marTop w:val="0"/>
                                                      <w:marBottom w:val="0"/>
                                                      <w:divBdr>
                                                        <w:top w:val="single" w:sz="2" w:space="0" w:color="E3E3E3"/>
                                                        <w:left w:val="single" w:sz="2" w:space="0" w:color="E3E3E3"/>
                                                        <w:bottom w:val="single" w:sz="2" w:space="0" w:color="E3E3E3"/>
                                                        <w:right w:val="single" w:sz="2" w:space="0" w:color="E3E3E3"/>
                                                      </w:divBdr>
                                                      <w:divsChild>
                                                        <w:div w:id="16754975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2374782">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 w:id="1721132766">
      <w:bodyDiv w:val="1"/>
      <w:marLeft w:val="0"/>
      <w:marRight w:val="0"/>
      <w:marTop w:val="0"/>
      <w:marBottom w:val="0"/>
      <w:divBdr>
        <w:top w:val="none" w:sz="0" w:space="0" w:color="auto"/>
        <w:left w:val="none" w:sz="0" w:space="0" w:color="auto"/>
        <w:bottom w:val="none" w:sz="0" w:space="0" w:color="auto"/>
        <w:right w:val="none" w:sz="0" w:space="0" w:color="auto"/>
      </w:divBdr>
    </w:div>
    <w:div w:id="1848783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f15133a-4ff0-4cb0-9296-86881636e216">
      <Terms xmlns="http://schemas.microsoft.com/office/infopath/2007/PartnerControls"/>
    </lcf76f155ced4ddcb4097134ff3c332f>
    <TaxCatchAll xmlns="6b9e7398-c448-4c29-a40e-25daae4ece0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89D0F6ACC0E748987A9D6A1CC0C072" ma:contentTypeVersion="11" ma:contentTypeDescription="Create a new document." ma:contentTypeScope="" ma:versionID="782ec20e91928e8c16503aa84e40e251">
  <xsd:schema xmlns:xsd="http://www.w3.org/2001/XMLSchema" xmlns:xs="http://www.w3.org/2001/XMLSchema" xmlns:p="http://schemas.microsoft.com/office/2006/metadata/properties" xmlns:ns2="6f15133a-4ff0-4cb0-9296-86881636e216" xmlns:ns3="6b9e7398-c448-4c29-a40e-25daae4ece09" targetNamespace="http://schemas.microsoft.com/office/2006/metadata/properties" ma:root="true" ma:fieldsID="00f50628cebc8aa651a67f44f774f236" ns2:_="" ns3:_="">
    <xsd:import namespace="6f15133a-4ff0-4cb0-9296-86881636e216"/>
    <xsd:import namespace="6b9e7398-c448-4c29-a40e-25daae4ec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133a-4ff0-4cb0-9296-86881636e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9e7398-c448-4c29-a40e-25daae4ece0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a281f5-2ffa-4b52-9082-1cbdebaa96de}" ma:internalName="TaxCatchAll" ma:showField="CatchAllData" ma:web="6b9e7398-c448-4c29-a40e-25daae4ece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08E62-A4D0-4138-8BA7-A387E557CEE7}">
  <ds:schemaRefs>
    <ds:schemaRef ds:uri="http://schemas.microsoft.com/office/2006/metadata/properties"/>
    <ds:schemaRef ds:uri="http://schemas.microsoft.com/office/infopath/2007/PartnerControls"/>
    <ds:schemaRef ds:uri="6f15133a-4ff0-4cb0-9296-86881636e216"/>
    <ds:schemaRef ds:uri="6b9e7398-c448-4c29-a40e-25daae4ece09"/>
  </ds:schemaRefs>
</ds:datastoreItem>
</file>

<file path=customXml/itemProps2.xml><?xml version="1.0" encoding="utf-8"?>
<ds:datastoreItem xmlns:ds="http://schemas.openxmlformats.org/officeDocument/2006/customXml" ds:itemID="{29537A2F-BF05-47F5-A356-A494C89E6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133a-4ff0-4cb0-9296-86881636e216"/>
    <ds:schemaRef ds:uri="6b9e7398-c448-4c29-a40e-25daae4ec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F691D-A5D0-49C4-8338-22402641778E}">
  <ds:schemaRefs>
    <ds:schemaRef ds:uri="http://schemas.microsoft.com/sharepoint/v3/contenttype/forms"/>
  </ds:schemaRefs>
</ds:datastoreItem>
</file>

<file path=customXml/itemProps4.xml><?xml version="1.0" encoding="utf-8"?>
<ds:datastoreItem xmlns:ds="http://schemas.openxmlformats.org/officeDocument/2006/customXml" ds:itemID="{6F92C7CC-0673-4E98-93D4-487F4D84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17</Pages>
  <Words>4848</Words>
  <Characters>27635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152</cp:revision>
  <cp:lastPrinted>2026-05-14T08:11:00Z</cp:lastPrinted>
  <dcterms:created xsi:type="dcterms:W3CDTF">2026-05-10T14:48:00Z</dcterms:created>
  <dcterms:modified xsi:type="dcterms:W3CDTF">2026-05-14T10:00:00Z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0x010100E689D0F6ACC0E748987A9D6A1CC0C072</vt:lpwstr>
  </property>
  <property fmtid="{D5CDD505-2E9C-101B-9397-08002B2CF9AE}" pid="3" name="docLang">
    <vt:lpwstr>en</vt:lpwstr>
  </property>
  <property fmtid="{D5CDD505-2E9C-101B-9397-08002B2CF9AE}" pid="4" name="MediaServiceImageTags">
    <vt:lpwstr/>
  </property>
</Properties>
</file>