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ook w:val="01E0" w:firstRow="1" w:lastRow="1" w:firstColumn="1" w:lastColumn="1" w:noHBand="0" w:noVBand="0"/>
      </w:tblPr>
      <w:tblGrid>
        <w:gridCol w:w="2250"/>
        <w:gridCol w:w="7248"/>
      </w:tblGrid>
      <w:tr w:rsidR="00F97894" w:rsidRPr="00A337E7" w14:paraId="45CED557" w14:textId="77777777" w:rsidTr="00661498">
        <w:trPr>
          <w:trHeight w:val="2865"/>
        </w:trPr>
        <w:tc>
          <w:tcPr>
            <w:tcW w:w="2250" w:type="dxa"/>
          </w:tcPr>
          <w:p w14:paraId="5CF63370" w14:textId="77777777" w:rsidR="000C4132" w:rsidRPr="00F97894" w:rsidRDefault="000C4132" w:rsidP="00693C8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248" w:type="dxa"/>
            <w:vAlign w:val="center"/>
          </w:tcPr>
          <w:p w14:paraId="3FEC20F6" w14:textId="77777777" w:rsidR="000A081D" w:rsidRPr="00A337E7" w:rsidRDefault="000A081D" w:rsidP="00693C8A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Theme="majorBidi" w:hAnsiTheme="majorBidi"/>
                <w:color w:val="808080" w:themeColor="background1" w:themeShade="80"/>
                <w:sz w:val="36"/>
                <w:szCs w:val="36"/>
              </w:rPr>
            </w:pPr>
            <w:r w:rsidRPr="00A337E7">
              <w:rPr>
                <w:rFonts w:asciiTheme="majorBidi" w:hAnsiTheme="majorBidi"/>
                <w:color w:val="808080" w:themeColor="background1" w:themeShade="80"/>
                <w:sz w:val="36"/>
                <w:szCs w:val="36"/>
                <w:cs/>
              </w:rPr>
              <w:t>บริษัท แกรนด์ แอสเสท โฮเทลส์ แอนด์ พรอพเพอร์ตี้ จำกัด (มหาชน) และบริษัทย่อย</w:t>
            </w:r>
          </w:p>
          <w:p w14:paraId="38EF70FC" w14:textId="1DE8DD48" w:rsidR="002D6126" w:rsidRPr="00A337E7" w:rsidRDefault="00930CE1" w:rsidP="00693C8A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Theme="majorBidi" w:hAnsiTheme="majorBidi"/>
                <w:color w:val="808080" w:themeColor="background1" w:themeShade="80"/>
                <w:sz w:val="36"/>
                <w:szCs w:val="36"/>
              </w:rPr>
            </w:pPr>
            <w:r w:rsidRPr="00A337E7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  <w:cs/>
              </w:rPr>
              <w:t>รายงานการสอบทาน</w:t>
            </w:r>
            <w:r w:rsidR="002D6126" w:rsidRPr="00A337E7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</w:rPr>
              <w:t xml:space="preserve"> </w:t>
            </w:r>
            <w:r w:rsidR="00D808D0" w:rsidRPr="00A337E7">
              <w:rPr>
                <w:rFonts w:asciiTheme="majorBidi" w:hAnsiTheme="majorBidi"/>
                <w:color w:val="808080" w:themeColor="background1" w:themeShade="80"/>
                <w:sz w:val="36"/>
                <w:szCs w:val="36"/>
                <w:cs/>
              </w:rPr>
              <w:t>และ</w:t>
            </w:r>
          </w:p>
          <w:p w14:paraId="72F033A8" w14:textId="3D755ABB" w:rsidR="00930CE1" w:rsidRPr="00A337E7" w:rsidRDefault="00D808D0" w:rsidP="00693C8A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</w:rPr>
            </w:pPr>
            <w:r w:rsidRPr="00A337E7">
              <w:rPr>
                <w:rFonts w:asciiTheme="majorBidi" w:hAnsiTheme="majorBidi"/>
                <w:color w:val="808080" w:themeColor="background1" w:themeShade="80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557D5FBE" w14:textId="52A0A990" w:rsidR="000C4132" w:rsidRPr="00A337E7" w:rsidRDefault="000C4132" w:rsidP="00693C8A">
            <w:pPr>
              <w:ind w:left="11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A337E7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  <w:cs/>
              </w:rPr>
              <w:t>สำหรับงวด</w:t>
            </w:r>
            <w:r w:rsidR="00E7627F" w:rsidRPr="00A337E7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  <w:cs/>
              </w:rPr>
              <w:t>สามเดือน</w:t>
            </w:r>
            <w:r w:rsidRPr="00A337E7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  <w:cs/>
              </w:rPr>
              <w:t xml:space="preserve">สิ้นสุดวันที่ </w:t>
            </w:r>
            <w:r w:rsidR="00E7627F" w:rsidRPr="00A337E7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</w:rPr>
              <w:t xml:space="preserve">31 </w:t>
            </w:r>
            <w:r w:rsidR="00E7627F" w:rsidRPr="00A337E7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  <w:cs/>
              </w:rPr>
              <w:t xml:space="preserve">มีนาคม </w:t>
            </w:r>
            <w:r w:rsidR="00E7627F" w:rsidRPr="00A337E7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</w:rPr>
              <w:t>2569</w:t>
            </w:r>
          </w:p>
        </w:tc>
      </w:tr>
    </w:tbl>
    <w:p w14:paraId="2ADB31DD" w14:textId="77777777" w:rsidR="000C4132" w:rsidRPr="00A337E7" w:rsidRDefault="000C4132" w:rsidP="00693C8A">
      <w:pPr>
        <w:rPr>
          <w:rFonts w:asciiTheme="majorBidi" w:hAnsiTheme="majorBidi" w:cstheme="majorBidi"/>
        </w:rPr>
        <w:sectPr w:rsidR="000C4132" w:rsidRPr="00A337E7" w:rsidSect="00F0464B">
          <w:headerReference w:type="default" r:id="rId11"/>
          <w:footerReference w:type="defaul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3614BB29" w14:textId="77777777" w:rsidR="006749EC" w:rsidRPr="00A337E7" w:rsidRDefault="006749EC" w:rsidP="00693C8A">
      <w:pPr>
        <w:pStyle w:val="Defaul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337E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</w:t>
      </w:r>
      <w:r w:rsidR="00A611CC" w:rsidRPr="00A337E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สอบบัญชีรับอนุญาต</w:t>
      </w:r>
    </w:p>
    <w:p w14:paraId="545CDF7F" w14:textId="426A1920" w:rsidR="006749EC" w:rsidRPr="00A337E7" w:rsidRDefault="006749EC" w:rsidP="00693C8A">
      <w:pPr>
        <w:pStyle w:val="CM2"/>
        <w:rPr>
          <w:rFonts w:asciiTheme="majorBidi" w:hAnsiTheme="majorBidi" w:cstheme="majorBidi"/>
          <w:sz w:val="32"/>
          <w:szCs w:val="32"/>
          <w:cs/>
        </w:rPr>
      </w:pPr>
      <w:r w:rsidRPr="00A337E7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0A081D" w:rsidRPr="00A337E7">
        <w:rPr>
          <w:rFonts w:asciiTheme="majorBidi" w:hAnsiTheme="majorBidi" w:cs="Angsana New"/>
          <w:sz w:val="32"/>
          <w:szCs w:val="32"/>
          <w:cs/>
        </w:rPr>
        <w:t>บริษัท แกรนด์ แอสเสท โฮเทลส์ แอนด์ พรอพเพอร์ตี้ จำกัด (มหาชน)</w:t>
      </w:r>
    </w:p>
    <w:p w14:paraId="647A1B76" w14:textId="39FA649D" w:rsidR="000A081D" w:rsidRPr="00A337E7" w:rsidRDefault="00215F29" w:rsidP="00693C8A">
      <w:pPr>
        <w:widowControl w:val="0"/>
        <w:autoSpaceDE w:val="0"/>
        <w:autoSpaceDN w:val="0"/>
        <w:adjustRightInd w:val="0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A337E7">
        <w:rPr>
          <w:rFonts w:asciiTheme="majorBidi" w:hAnsiTheme="majorBidi"/>
          <w:sz w:val="32"/>
          <w:szCs w:val="32"/>
          <w:cs/>
        </w:rPr>
        <w:t>ข้าพเจ้า</w:t>
      </w:r>
      <w:r w:rsidR="000A081D" w:rsidRPr="00A337E7">
        <w:rPr>
          <w:rFonts w:asciiTheme="majorBidi" w:hAnsiTheme="majorBidi"/>
          <w:sz w:val="32"/>
          <w:szCs w:val="32"/>
          <w:cs/>
        </w:rPr>
        <w:t xml:space="preserve">ได้สอบทานข้อมูลทางการเงินรวมของบริษัท แกรนด์ แอสเสท โฮเทลส์ แอนด์ พรอพเพอร์ตี้ จำกัด (มหาชน) และบริษัทย่อย (กลุ่มบริษัท) ซึ่งประกอบไปด้วยงบฐานะการเงินรวม ณ วันที่ </w:t>
      </w:r>
      <w:r w:rsidR="00E7627F" w:rsidRPr="00A337E7">
        <w:rPr>
          <w:rFonts w:asciiTheme="majorBidi" w:hAnsiTheme="majorBidi" w:cstheme="majorBidi"/>
          <w:sz w:val="32"/>
          <w:szCs w:val="32"/>
        </w:rPr>
        <w:t xml:space="preserve">31 </w:t>
      </w:r>
      <w:r w:rsidR="00E7627F" w:rsidRPr="00A337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7627F" w:rsidRPr="00A337E7">
        <w:rPr>
          <w:rFonts w:asciiTheme="majorBidi" w:hAnsiTheme="majorBidi" w:cstheme="majorBidi"/>
          <w:sz w:val="32"/>
          <w:szCs w:val="32"/>
        </w:rPr>
        <w:t>2569</w:t>
      </w:r>
      <w:r w:rsidR="000A081D" w:rsidRPr="00A337E7">
        <w:rPr>
          <w:rFonts w:asciiTheme="majorBidi" w:hAnsiTheme="majorBidi"/>
          <w:sz w:val="32"/>
          <w:szCs w:val="32"/>
          <w:cs/>
        </w:rPr>
        <w:t xml:space="preserve"> </w:t>
      </w:r>
      <w:r w:rsidR="000A081D" w:rsidRPr="00A337E7">
        <w:rPr>
          <w:rFonts w:asciiTheme="majorBidi" w:hAnsiTheme="majorBidi"/>
          <w:sz w:val="32"/>
          <w:szCs w:val="32"/>
        </w:rPr>
        <w:t xml:space="preserve">          </w:t>
      </w:r>
      <w:r w:rsidR="009C5E9D" w:rsidRPr="00A337E7">
        <w:rPr>
          <w:rFonts w:asciiTheme="majorBidi" w:hAnsiTheme="majorBidi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งบการเปลี่ยนแปลงส่วนของผู้ถือหุ้นรวมและงบกระแสเงินสดรวมสำหรับ</w:t>
      </w:r>
      <w:r w:rsidR="00F927B4" w:rsidRPr="00A337E7">
        <w:rPr>
          <w:rFonts w:asciiTheme="majorBidi" w:hAnsiTheme="majorBidi"/>
          <w:sz w:val="32"/>
          <w:szCs w:val="32"/>
        </w:rPr>
        <w:t xml:space="preserve">                                             </w:t>
      </w:r>
      <w:r w:rsidR="009C5E9D" w:rsidRPr="00A337E7">
        <w:rPr>
          <w:rFonts w:asciiTheme="majorBidi" w:hAnsiTheme="majorBidi"/>
          <w:sz w:val="32"/>
          <w:szCs w:val="32"/>
          <w:cs/>
        </w:rPr>
        <w:t>งวด</w:t>
      </w:r>
      <w:r w:rsidR="00E7627F" w:rsidRPr="00A337E7">
        <w:rPr>
          <w:rFonts w:asciiTheme="majorBidi" w:hAnsiTheme="majorBidi" w:hint="cs"/>
          <w:sz w:val="32"/>
          <w:szCs w:val="32"/>
          <w:cs/>
        </w:rPr>
        <w:t>สาม</w:t>
      </w:r>
      <w:r w:rsidR="00510BB4" w:rsidRPr="00A337E7">
        <w:rPr>
          <w:rFonts w:asciiTheme="majorBidi" w:hAnsiTheme="majorBidi"/>
          <w:sz w:val="32"/>
          <w:szCs w:val="32"/>
          <w:cs/>
        </w:rPr>
        <w:t>เดือน</w:t>
      </w:r>
      <w:r w:rsidR="009C5E9D" w:rsidRPr="00A337E7">
        <w:rPr>
          <w:rFonts w:asciiTheme="majorBidi" w:hAnsiTheme="majorBidi"/>
          <w:sz w:val="32"/>
          <w:szCs w:val="32"/>
          <w:cs/>
        </w:rPr>
        <w:t xml:space="preserve">สิ้นสุดวันเดียวกัน และหมายเหตุประกอบงบการเงินรวมระหว่างกาลแบบย่อ </w:t>
      </w:r>
      <w:r w:rsidR="000A081D" w:rsidRPr="00A337E7">
        <w:rPr>
          <w:rFonts w:asciiTheme="majorBidi" w:hAnsiTheme="majorBidi"/>
          <w:sz w:val="32"/>
          <w:szCs w:val="32"/>
          <w:cs/>
        </w:rPr>
        <w:t>และได้สอบทานข้อมูลทางการเงินเฉพาะกิจการของบริษัท แกรนด์ แอสเสท</w:t>
      </w:r>
      <w:r w:rsidR="006307A6" w:rsidRPr="00A337E7">
        <w:rPr>
          <w:rFonts w:asciiTheme="majorBidi" w:hAnsiTheme="majorBidi" w:hint="cs"/>
          <w:sz w:val="32"/>
          <w:szCs w:val="32"/>
          <w:cs/>
        </w:rPr>
        <w:t xml:space="preserve"> </w:t>
      </w:r>
      <w:r w:rsidR="000A081D" w:rsidRPr="00A337E7">
        <w:rPr>
          <w:rFonts w:asciiTheme="majorBidi" w:hAnsiTheme="majorBidi"/>
          <w:sz w:val="32"/>
          <w:szCs w:val="32"/>
          <w:cs/>
        </w:rPr>
        <w:t xml:space="preserve">โฮเทลส์ แอนด์ พรอพเพอร์ตี้ จำกัด (มหาชน) </w:t>
      </w:r>
      <w:r w:rsidR="00F927B4" w:rsidRPr="00A337E7">
        <w:rPr>
          <w:rFonts w:asciiTheme="majorBidi" w:hAnsiTheme="majorBidi"/>
          <w:sz w:val="32"/>
          <w:szCs w:val="32"/>
        </w:rPr>
        <w:t xml:space="preserve">                                               </w:t>
      </w:r>
      <w:r w:rsidR="000A081D" w:rsidRPr="00A337E7">
        <w:rPr>
          <w:rFonts w:asciiTheme="majorBidi" w:hAnsiTheme="majorBidi"/>
          <w:sz w:val="32"/>
          <w:szCs w:val="32"/>
          <w:cs/>
        </w:rPr>
        <w:t>ด้วยเช่นกัน (รวมเรียกว่า “ข้อมูลทางการเงินระหว่างกาล”)</w:t>
      </w:r>
      <w:r w:rsidR="009C5E9D" w:rsidRPr="00A337E7">
        <w:rPr>
          <w:rFonts w:asciiTheme="majorBidi" w:hAnsiTheme="majorBidi"/>
          <w:sz w:val="32"/>
          <w:szCs w:val="32"/>
        </w:rPr>
        <w:t xml:space="preserve"> </w:t>
      </w:r>
      <w:r w:rsidR="000A081D" w:rsidRPr="00A337E7">
        <w:rPr>
          <w:rFonts w:asciiTheme="majorBidi" w:hAnsi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A081D" w:rsidRPr="00A337E7">
        <w:rPr>
          <w:rFonts w:asciiTheme="majorBidi" w:hAnsiTheme="majorBidi" w:cstheme="majorBidi"/>
          <w:sz w:val="32"/>
          <w:szCs w:val="32"/>
        </w:rPr>
        <w:t xml:space="preserve">34 </w:t>
      </w:r>
      <w:r w:rsidR="000A081D" w:rsidRPr="00A337E7">
        <w:rPr>
          <w:rFonts w:asciiTheme="majorBidi" w:hAnsiTheme="majorBidi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F927B4" w:rsidRPr="00A337E7">
        <w:rPr>
          <w:rFonts w:asciiTheme="majorBidi" w:hAnsiTheme="majorBidi"/>
          <w:sz w:val="32"/>
          <w:szCs w:val="32"/>
        </w:rPr>
        <w:t xml:space="preserve">                                  </w:t>
      </w:r>
      <w:r w:rsidR="000A081D" w:rsidRPr="00A337E7">
        <w:rPr>
          <w:rFonts w:asciiTheme="majorBidi" w:hAnsiTheme="majorBidi"/>
          <w:sz w:val="32"/>
          <w:szCs w:val="32"/>
          <w:cs/>
        </w:rPr>
        <w:t>จากผลการสอบทานของข้าพเจ้า</w:t>
      </w:r>
    </w:p>
    <w:p w14:paraId="61506A41" w14:textId="77777777" w:rsidR="006749EC" w:rsidRPr="00A337E7" w:rsidRDefault="004E50FC" w:rsidP="00693C8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337E7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36F7B2A8" w14:textId="07AE4BCB" w:rsidR="000A081D" w:rsidRPr="00A337E7" w:rsidRDefault="00F927B4" w:rsidP="00693C8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337E7">
        <w:rPr>
          <w:rFonts w:asciiTheme="majorBidi" w:hAnsiTheme="majorBidi" w:cstheme="majorBidi" w:hint="cs"/>
          <w:sz w:val="32"/>
          <w:szCs w:val="32"/>
          <w:cs/>
        </w:rPr>
        <w:t>ยกเว้นเรื่องที่จะกล่าวไว้ในวรรค</w:t>
      </w:r>
      <w:r w:rsidRPr="00A337E7">
        <w:rPr>
          <w:rFonts w:asciiTheme="majorBidi" w:hAnsiTheme="majorBidi" w:cstheme="majorBidi" w:hint="cs"/>
          <w:i/>
          <w:iCs/>
          <w:sz w:val="32"/>
          <w:szCs w:val="32"/>
          <w:cs/>
        </w:rPr>
        <w:t>เหตุการณ์อื่นที่พบจากการปฏิบัติงานสอบทาน</w:t>
      </w:r>
      <w:r w:rsidRPr="00A337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A081D" w:rsidRPr="00A337E7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A081D" w:rsidRPr="00A337E7">
        <w:rPr>
          <w:rFonts w:asciiTheme="majorBidi" w:hAnsiTheme="majorBidi" w:cstheme="majorBidi"/>
          <w:sz w:val="32"/>
          <w:szCs w:val="32"/>
        </w:rPr>
        <w:t xml:space="preserve">2410 </w:t>
      </w:r>
      <w:r w:rsidR="000A081D" w:rsidRPr="00A337E7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</w:t>
      </w:r>
      <w:r w:rsidR="006307A6" w:rsidRPr="00A337E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</w:t>
      </w:r>
      <w:r w:rsidR="000A081D" w:rsidRPr="00A337E7">
        <w:rPr>
          <w:rFonts w:asciiTheme="majorBidi" w:hAnsiTheme="majorBidi" w:cstheme="majorBidi"/>
          <w:sz w:val="32"/>
          <w:szCs w:val="32"/>
          <w:cs/>
        </w:rPr>
        <w:t>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Pr="00A337E7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="000A081D" w:rsidRPr="00A337E7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A337E7"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="000A081D" w:rsidRPr="00A337E7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</w:t>
      </w:r>
      <w:r w:rsidRPr="00A337E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="000A081D" w:rsidRPr="00A337E7">
        <w:rPr>
          <w:rFonts w:asciiTheme="majorBidi" w:hAnsiTheme="majorBidi" w:cstheme="majorBidi"/>
          <w:sz w:val="32"/>
          <w:szCs w:val="32"/>
          <w:cs/>
        </w:rPr>
        <w:t>จึงไม่ได้แสดงความเห็นต่อข้อมูลทางการเงินระหว่างกาลที่สอบทาน</w:t>
      </w:r>
    </w:p>
    <w:p w14:paraId="1A2E9A64" w14:textId="7E190E0D" w:rsidR="00C27746" w:rsidRPr="00A337E7" w:rsidRDefault="00C27746" w:rsidP="00693C8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7C8631CC" w14:textId="718BC5C2" w:rsidR="00C27746" w:rsidRPr="00A337E7" w:rsidRDefault="00C27746" w:rsidP="00693C8A">
      <w:pPr>
        <w:spacing w:before="120" w:after="120"/>
        <w:rPr>
          <w:rFonts w:asciiTheme="majorBidi" w:eastAsiaTheme="minorHAnsi" w:hAnsiTheme="majorBidi" w:cstheme="majorBidi"/>
          <w:sz w:val="32"/>
          <w:szCs w:val="32"/>
          <w:cs/>
        </w:rPr>
        <w:sectPr w:rsidR="00C27746" w:rsidRPr="00A337E7" w:rsidSect="00F0464B">
          <w:headerReference w:type="first" r:id="rId13"/>
          <w:footerReference w:type="first" r:id="rId14"/>
          <w:pgSz w:w="11909" w:h="16834" w:code="9"/>
          <w:pgMar w:top="2880" w:right="1080" w:bottom="1080" w:left="1339" w:header="864" w:footer="562" w:gutter="0"/>
          <w:pgNumType w:start="2"/>
          <w:cols w:space="720"/>
          <w:titlePg/>
          <w:docGrid w:linePitch="360"/>
        </w:sectPr>
      </w:pPr>
    </w:p>
    <w:p w14:paraId="114F64CF" w14:textId="15E61164" w:rsidR="004B2E85" w:rsidRPr="00A337E7" w:rsidRDefault="004B2E85" w:rsidP="00B913CB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A337E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เกณฑ์ในการ</w:t>
      </w:r>
      <w:r w:rsidR="006307A6" w:rsidRPr="00A337E7">
        <w:rPr>
          <w:rFonts w:ascii="Angsana New" w:hAnsi="Angsana New" w:cs="Angsana New"/>
          <w:b/>
          <w:bCs/>
          <w:sz w:val="32"/>
          <w:szCs w:val="32"/>
          <w:cs/>
        </w:rPr>
        <w:t>ไม่ให้ข้อสรุป</w:t>
      </w:r>
    </w:p>
    <w:p w14:paraId="787FCC7A" w14:textId="33716FAD" w:rsidR="00ED4D5F" w:rsidRPr="00A337E7" w:rsidRDefault="00201F3A" w:rsidP="00B913CB">
      <w:pPr>
        <w:pStyle w:val="Default"/>
        <w:spacing w:line="420" w:lineRule="exact"/>
        <w:rPr>
          <w:rFonts w:ascii="Angsana New" w:hAnsi="Angsana New" w:cs="Angsana New"/>
          <w:i/>
          <w:iCs/>
          <w:color w:val="auto"/>
          <w:sz w:val="32"/>
          <w:szCs w:val="32"/>
        </w:rPr>
      </w:pPr>
      <w:r w:rsidRPr="00A337E7">
        <w:rPr>
          <w:rFonts w:ascii="Angsana New" w:hAnsi="Angsana New" w:cs="Angsana New"/>
          <w:i/>
          <w:iCs/>
          <w:color w:val="auto"/>
          <w:sz w:val="32"/>
          <w:szCs w:val="32"/>
          <w:cs/>
        </w:rPr>
        <w:t>ความไม่แน่นอนที่มีสาระสำคัญที่เกี่ยวกับการดำเนินงานต่อเนื่อง</w:t>
      </w:r>
    </w:p>
    <w:p w14:paraId="2DDB06D5" w14:textId="0014E69F" w:rsidR="004B2E85" w:rsidRPr="00A337E7" w:rsidRDefault="004B2E85" w:rsidP="00B913C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A337E7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A337E7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A337E7">
        <w:rPr>
          <w:rFonts w:ascii="Angsana New" w:hAnsi="Angsana New" w:cs="Angsana New"/>
          <w:sz w:val="32"/>
          <w:szCs w:val="32"/>
        </w:rPr>
        <w:t>1</w:t>
      </w:r>
      <w:r w:rsidRPr="00A337E7">
        <w:rPr>
          <w:rFonts w:ascii="Angsana New" w:hAnsi="Angsana New" w:cs="Angsana New"/>
          <w:sz w:val="32"/>
          <w:szCs w:val="32"/>
          <w:cs/>
        </w:rPr>
        <w:t>.</w:t>
      </w:r>
      <w:r w:rsidRPr="00A337E7">
        <w:rPr>
          <w:rFonts w:ascii="Angsana New" w:hAnsi="Angsana New" w:cs="Angsana New"/>
          <w:sz w:val="32"/>
          <w:szCs w:val="32"/>
        </w:rPr>
        <w:t>2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 ซึ่งระบุว่า ณ วันที่ </w:t>
      </w:r>
      <w:r w:rsidRPr="00A337E7">
        <w:rPr>
          <w:rFonts w:ascii="Angsana New" w:hAnsi="Angsana New" w:cs="Angsana New"/>
          <w:sz w:val="32"/>
          <w:szCs w:val="32"/>
        </w:rPr>
        <w:t xml:space="preserve">31 </w:t>
      </w:r>
      <w:r w:rsidRPr="00A337E7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37E7">
        <w:rPr>
          <w:rFonts w:ascii="Angsana New" w:hAnsi="Angsana New" w:cs="Angsana New"/>
          <w:sz w:val="32"/>
          <w:szCs w:val="32"/>
        </w:rPr>
        <w:t>2569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 </w:t>
      </w:r>
      <w:r w:rsidR="006307A6" w:rsidRPr="00A337E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="00583EB7" w:rsidRPr="00A337E7">
        <w:rPr>
          <w:rFonts w:ascii="Angsana New" w:hAnsi="Angsana New" w:cs="Angsana New"/>
          <w:sz w:val="32"/>
          <w:szCs w:val="32"/>
        </w:rPr>
        <w:t>5,106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 ล้านบาท (เฉพาะบริษัทฯ: </w:t>
      </w:r>
      <w:r w:rsidRPr="00A337E7">
        <w:rPr>
          <w:rFonts w:ascii="Angsana New" w:hAnsi="Angsana New" w:cs="Angsana New"/>
          <w:sz w:val="32"/>
          <w:szCs w:val="32"/>
        </w:rPr>
        <w:t>3,847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 ล้านบาท) มีขาดทุนสะสมรวมจำนวน </w:t>
      </w:r>
      <w:r w:rsidRPr="00A337E7">
        <w:rPr>
          <w:rFonts w:ascii="Angsana New" w:hAnsi="Angsana New" w:cs="Angsana New"/>
          <w:sz w:val="32"/>
          <w:szCs w:val="32"/>
        </w:rPr>
        <w:t>4,9</w:t>
      </w:r>
      <w:r w:rsidR="00824477" w:rsidRPr="00A337E7">
        <w:rPr>
          <w:rFonts w:ascii="Angsana New" w:hAnsi="Angsana New" w:cs="Angsana New"/>
          <w:sz w:val="32"/>
          <w:szCs w:val="32"/>
        </w:rPr>
        <w:t>54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 ล้านบาท (เฉพาะบริษัทฯ: </w:t>
      </w:r>
      <w:r w:rsidRPr="00A337E7">
        <w:rPr>
          <w:rFonts w:ascii="Angsana New" w:hAnsi="Angsana New" w:cs="Angsana New"/>
          <w:sz w:val="32"/>
          <w:szCs w:val="32"/>
        </w:rPr>
        <w:t>3,943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 ล้านบาท) มีขาดทุนจากการดำเนินงานรวม</w:t>
      </w:r>
      <w:bookmarkStart w:id="0" w:name="_Hlk228898706"/>
      <w:r w:rsidRPr="00A337E7">
        <w:rPr>
          <w:rFonts w:ascii="Angsana New" w:hAnsi="Angsana New" w:cs="Angsana New"/>
          <w:sz w:val="32"/>
          <w:szCs w:val="32"/>
          <w:cs/>
        </w:rPr>
        <w:t>สำหรับ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งวดสามเดือนสิ้นสุดวันที่ </w:t>
      </w:r>
      <w:r w:rsidRPr="00A337E7">
        <w:rPr>
          <w:rFonts w:ascii="Angsana New" w:hAnsi="Angsana New" w:cs="Angsana New"/>
          <w:sz w:val="32"/>
          <w:szCs w:val="32"/>
        </w:rPr>
        <w:t xml:space="preserve">31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A337E7">
        <w:rPr>
          <w:rFonts w:ascii="Angsana New" w:hAnsi="Angsana New" w:cs="Angsana New"/>
          <w:sz w:val="32"/>
          <w:szCs w:val="32"/>
        </w:rPr>
        <w:t>2569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0"/>
      <w:r w:rsidRPr="00A337E7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A337E7">
        <w:rPr>
          <w:rFonts w:ascii="Angsana New" w:hAnsi="Angsana New" w:cs="Angsana New"/>
          <w:sz w:val="32"/>
          <w:szCs w:val="32"/>
        </w:rPr>
        <w:t>2</w:t>
      </w:r>
      <w:r w:rsidR="00EF55F3" w:rsidRPr="00A337E7">
        <w:rPr>
          <w:rFonts w:ascii="Angsana New" w:hAnsi="Angsana New" w:cs="Angsana New"/>
          <w:sz w:val="32"/>
          <w:szCs w:val="32"/>
        </w:rPr>
        <w:t>38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 ล้านบาท (เฉพาะบริษัทฯ: </w:t>
      </w:r>
      <w:r w:rsidRPr="00A337E7">
        <w:rPr>
          <w:rFonts w:ascii="Angsana New" w:hAnsi="Angsana New" w:cs="Angsana New"/>
          <w:sz w:val="32"/>
          <w:szCs w:val="32"/>
        </w:rPr>
        <w:t xml:space="preserve">177                                                  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 ล้านบาท) มีผลขาดทุนสุทธิต่อเนื่องมากกว่า </w:t>
      </w:r>
      <w:r w:rsidRPr="00A337E7">
        <w:rPr>
          <w:rFonts w:ascii="Angsana New" w:hAnsi="Angsana New" w:cs="Angsana New"/>
          <w:sz w:val="32"/>
          <w:szCs w:val="32"/>
        </w:rPr>
        <w:t>3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 ปี จนทำให้ส่วนของผู้ถือหุ้นน้อยกว่าร้อยละ </w:t>
      </w:r>
      <w:r w:rsidRPr="00A337E7">
        <w:rPr>
          <w:rFonts w:ascii="Angsana New" w:hAnsi="Angsana New" w:cs="Angsana New"/>
          <w:sz w:val="32"/>
          <w:szCs w:val="32"/>
        </w:rPr>
        <w:t xml:space="preserve">50 </w:t>
      </w:r>
      <w:r w:rsidRPr="00A337E7">
        <w:rPr>
          <w:rFonts w:ascii="Angsana New" w:hAnsi="Angsana New" w:cs="Angsana New"/>
          <w:sz w:val="32"/>
          <w:szCs w:val="32"/>
          <w:cs/>
        </w:rPr>
        <w:t>ของทุนชำระแล้ว และ</w:t>
      </w:r>
      <w:r w:rsidR="00791978" w:rsidRPr="00A337E7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A337E7">
        <w:rPr>
          <w:rFonts w:ascii="Angsana New" w:hAnsi="Angsana New" w:cs="Angsana New"/>
          <w:sz w:val="32"/>
          <w:szCs w:val="32"/>
          <w:cs/>
        </w:rPr>
        <w:t>มีกระแสเงินสดจากการดำเนินงานสำหรับงวดสามเดือนสิ้นสุดวัน</w:t>
      </w:r>
      <w:r w:rsidRPr="00A337E7">
        <w:rPr>
          <w:rFonts w:ascii="Angsana New" w:hAnsi="Angsana New" w:cs="Angsana New" w:hint="cs"/>
          <w:sz w:val="32"/>
          <w:szCs w:val="32"/>
          <w:cs/>
        </w:rPr>
        <w:t>เดียวกัน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ติดลบจำนวน </w:t>
      </w:r>
      <w:r w:rsidRPr="00A337E7">
        <w:rPr>
          <w:rFonts w:ascii="Angsana New" w:hAnsi="Angsana New" w:cs="Angsana New"/>
          <w:sz w:val="32"/>
          <w:szCs w:val="32"/>
        </w:rPr>
        <w:t xml:space="preserve">29 </w:t>
      </w:r>
      <w:r w:rsidRPr="00A337E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7F0810F" w14:textId="223D040F" w:rsidR="00F927B4" w:rsidRPr="00A337E7" w:rsidRDefault="00F927B4" w:rsidP="00B913C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A337E7">
        <w:rPr>
          <w:rFonts w:ascii="Angsana New" w:hAnsi="Angsana New" w:cs="Angsana New"/>
          <w:sz w:val="32"/>
          <w:szCs w:val="32"/>
          <w:cs/>
        </w:rPr>
        <w:t xml:space="preserve">นอกจากนี้ ณ วันที่ </w:t>
      </w:r>
      <w:r w:rsidRPr="00A337E7">
        <w:rPr>
          <w:rFonts w:ascii="Angsana New" w:hAnsi="Angsana New" w:cs="Angsana New"/>
          <w:sz w:val="32"/>
          <w:szCs w:val="32"/>
        </w:rPr>
        <w:t xml:space="preserve">31 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A337E7">
        <w:rPr>
          <w:rFonts w:ascii="Angsana New" w:hAnsi="Angsana New" w:cs="Angsana New"/>
          <w:sz w:val="32"/>
          <w:szCs w:val="32"/>
        </w:rPr>
        <w:t xml:space="preserve">2569 </w:t>
      </w:r>
      <w:r w:rsidRPr="00A337E7">
        <w:rPr>
          <w:rFonts w:ascii="Angsana New" w:hAnsi="Angsana New" w:cs="Angsana New"/>
          <w:sz w:val="32"/>
          <w:szCs w:val="32"/>
          <w:cs/>
        </w:rPr>
        <w:t>กลุ่มบริษัทไม่สามารถปฏิบัติตามเงื่อนไขในบางสัญญา รวมถึงมีหนี้สิน</w:t>
      </w:r>
      <w:r w:rsidRPr="00A337E7">
        <w:rPr>
          <w:rFonts w:ascii="Angsana New" w:hAnsi="Angsana New" w:cs="Angsana New"/>
          <w:sz w:val="32"/>
          <w:szCs w:val="32"/>
        </w:rPr>
        <w:t xml:space="preserve">                                      </w:t>
      </w:r>
      <w:r w:rsidRPr="00A337E7">
        <w:rPr>
          <w:rFonts w:ascii="Angsana New" w:hAnsi="Angsana New" w:cs="Angsana New"/>
          <w:sz w:val="32"/>
          <w:szCs w:val="32"/>
          <w:cs/>
        </w:rPr>
        <w:t>และคดีความที่สำคัญ ดังนี้</w:t>
      </w:r>
    </w:p>
    <w:p w14:paraId="40940C9E" w14:textId="6742D01A" w:rsidR="00F927B4" w:rsidRPr="00A337E7" w:rsidRDefault="00F927B4" w:rsidP="00B913CB">
      <w:pPr>
        <w:pStyle w:val="ListParagraph"/>
        <w:numPr>
          <w:ilvl w:val="0"/>
          <w:numId w:val="1"/>
        </w:numPr>
        <w:spacing w:before="120" w:after="120" w:line="420" w:lineRule="exact"/>
        <w:ind w:left="360" w:right="-140"/>
        <w:contextualSpacing w:val="0"/>
        <w:rPr>
          <w:rFonts w:ascii="Angsana New" w:hAnsi="Angsana New"/>
          <w:sz w:val="32"/>
          <w:szCs w:val="32"/>
        </w:rPr>
      </w:pPr>
      <w:bookmarkStart w:id="1" w:name="_Hlk223125764"/>
      <w:r w:rsidRPr="00A337E7">
        <w:rPr>
          <w:rFonts w:ascii="Angsana New" w:hAnsi="Angsana New"/>
          <w:sz w:val="32"/>
          <w:szCs w:val="32"/>
          <w:cs/>
        </w:rPr>
        <w:t>บริษัทฯมีหุ้นกู้</w:t>
      </w:r>
      <w:r w:rsidR="00791978" w:rsidRPr="00A337E7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A337E7">
        <w:rPr>
          <w:rFonts w:ascii="Angsana New" w:hAnsi="Angsana New"/>
          <w:sz w:val="32"/>
          <w:szCs w:val="32"/>
          <w:cs/>
        </w:rPr>
        <w:t xml:space="preserve">ที่ผิดนัดชำระรวมจำนวน </w:t>
      </w:r>
      <w:r w:rsidRPr="00A337E7">
        <w:rPr>
          <w:rFonts w:ascii="Angsana New" w:hAnsi="Angsana New"/>
          <w:sz w:val="32"/>
          <w:szCs w:val="32"/>
        </w:rPr>
        <w:t xml:space="preserve">540 </w:t>
      </w:r>
      <w:r w:rsidRPr="00A337E7">
        <w:rPr>
          <w:rFonts w:ascii="Angsana New" w:hAnsi="Angsana New"/>
          <w:sz w:val="32"/>
          <w:szCs w:val="32"/>
          <w:cs/>
        </w:rPr>
        <w:t>ล้านบาท</w:t>
      </w:r>
      <w:r w:rsidRPr="00A337E7">
        <w:rPr>
          <w:rFonts w:ascii="Angsana New" w:hAnsi="Angsana New"/>
          <w:sz w:val="32"/>
          <w:szCs w:val="32"/>
        </w:rPr>
        <w:t xml:space="preserve"> </w:t>
      </w:r>
      <w:r w:rsidR="00791978" w:rsidRPr="00A337E7">
        <w:rPr>
          <w:rFonts w:ascii="Angsana New" w:hAnsi="Angsana New" w:hint="cs"/>
          <w:sz w:val="32"/>
          <w:szCs w:val="32"/>
          <w:cs/>
        </w:rPr>
        <w:t xml:space="preserve">และ </w:t>
      </w:r>
      <w:r w:rsidR="00791978" w:rsidRPr="00A337E7">
        <w:rPr>
          <w:rFonts w:ascii="Angsana New" w:hAnsi="Angsana New"/>
          <w:sz w:val="32"/>
          <w:szCs w:val="32"/>
        </w:rPr>
        <w:t xml:space="preserve">53 </w:t>
      </w:r>
      <w:r w:rsidR="00791978" w:rsidRPr="00A337E7">
        <w:rPr>
          <w:rFonts w:ascii="Angsana New" w:hAnsi="Angsana New" w:hint="cs"/>
          <w:sz w:val="32"/>
          <w:szCs w:val="32"/>
          <w:cs/>
        </w:rPr>
        <w:t>ล้านบาท</w:t>
      </w:r>
      <w:r w:rsidR="00826574" w:rsidRPr="00A337E7">
        <w:rPr>
          <w:rFonts w:ascii="Angsana New" w:hAnsi="Angsana New"/>
          <w:sz w:val="32"/>
          <w:szCs w:val="32"/>
        </w:rPr>
        <w:t xml:space="preserve"> </w:t>
      </w:r>
      <w:r w:rsidR="00791978" w:rsidRPr="00A337E7">
        <w:rPr>
          <w:rFonts w:ascii="Angsana New" w:hAnsi="Angsana New" w:hint="cs"/>
          <w:sz w:val="32"/>
          <w:szCs w:val="32"/>
          <w:cs/>
        </w:rPr>
        <w:t>ที่ยังค้างชำระ</w:t>
      </w:r>
      <w:r w:rsidRPr="00A337E7">
        <w:rPr>
          <w:rFonts w:ascii="Angsana New" w:hAnsi="Angsana New"/>
          <w:sz w:val="32"/>
          <w:szCs w:val="32"/>
          <w:cs/>
        </w:rPr>
        <w:t>ตามที่</w:t>
      </w:r>
      <w:r w:rsidR="00826574" w:rsidRPr="00A337E7">
        <w:rPr>
          <w:rFonts w:ascii="Angsana New" w:hAnsi="Angsana New"/>
          <w:sz w:val="32"/>
          <w:szCs w:val="32"/>
        </w:rPr>
        <w:br/>
      </w:r>
      <w:r w:rsidRPr="00A337E7">
        <w:rPr>
          <w:rFonts w:ascii="Angsana New" w:hAnsi="Angsana New"/>
          <w:sz w:val="32"/>
          <w:szCs w:val="32"/>
          <w:cs/>
        </w:rPr>
        <w:t>กล่าวไว้ในหมายเหตุประกอบงบการเงิน</w:t>
      </w:r>
      <w:r w:rsidRPr="00A337E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337E7">
        <w:rPr>
          <w:rFonts w:ascii="Angsana New" w:hAnsi="Angsana New"/>
          <w:sz w:val="32"/>
          <w:szCs w:val="32"/>
          <w:cs/>
        </w:rPr>
        <w:t xml:space="preserve">ข้อ </w:t>
      </w:r>
      <w:r w:rsidRPr="00A337E7">
        <w:rPr>
          <w:rFonts w:ascii="Angsana New" w:hAnsi="Angsana New"/>
          <w:sz w:val="32"/>
          <w:szCs w:val="32"/>
        </w:rPr>
        <w:t xml:space="preserve">7 </w:t>
      </w:r>
      <w:r w:rsidRPr="00A337E7">
        <w:rPr>
          <w:rFonts w:ascii="Angsana New" w:hAnsi="Angsana New"/>
          <w:sz w:val="32"/>
          <w:szCs w:val="32"/>
          <w:cs/>
        </w:rPr>
        <w:t>และ</w:t>
      </w:r>
      <w:r w:rsidR="00791978" w:rsidRPr="00A337E7">
        <w:rPr>
          <w:rFonts w:ascii="Angsana New" w:hAnsi="Angsana New" w:hint="cs"/>
          <w:sz w:val="32"/>
          <w:szCs w:val="32"/>
          <w:cs/>
        </w:rPr>
        <w:t xml:space="preserve">ข้อ </w:t>
      </w:r>
      <w:r w:rsidR="00791978" w:rsidRPr="00A337E7">
        <w:rPr>
          <w:rFonts w:ascii="Angsana New" w:hAnsi="Angsana New"/>
          <w:sz w:val="32"/>
          <w:szCs w:val="32"/>
        </w:rPr>
        <w:t xml:space="preserve">5 </w:t>
      </w:r>
      <w:r w:rsidR="00791978" w:rsidRPr="00A337E7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A337E7">
        <w:rPr>
          <w:rFonts w:ascii="Angsana New" w:hAnsi="Angsana New"/>
          <w:sz w:val="32"/>
          <w:szCs w:val="32"/>
          <w:cs/>
        </w:rPr>
        <w:t>ซึ่ง</w:t>
      </w:r>
      <w:r w:rsidR="00B97A0E" w:rsidRPr="00A337E7">
        <w:rPr>
          <w:rFonts w:ascii="Angsana New" w:hAnsi="Angsana New" w:hint="cs"/>
          <w:sz w:val="32"/>
          <w:szCs w:val="32"/>
          <w:cs/>
        </w:rPr>
        <w:t>ภายหลังรอบระยะเวลารายงาน บริษัทฯได้จ่ายชำระคืนหุ้นกู้และดอกเบี้ยที่ผ</w:t>
      </w:r>
      <w:r w:rsidR="009673EB" w:rsidRPr="00A337E7">
        <w:rPr>
          <w:rFonts w:ascii="Angsana New" w:hAnsi="Angsana New" w:hint="cs"/>
          <w:sz w:val="32"/>
          <w:szCs w:val="32"/>
          <w:cs/>
        </w:rPr>
        <w:t xml:space="preserve">ิดนัดชำระดังกล่าวรวมจำนวน </w:t>
      </w:r>
      <w:r w:rsidR="009673EB" w:rsidRPr="00A337E7">
        <w:rPr>
          <w:rFonts w:ascii="Angsana New" w:hAnsi="Angsana New"/>
          <w:sz w:val="32"/>
          <w:szCs w:val="32"/>
        </w:rPr>
        <w:t xml:space="preserve">64 </w:t>
      </w:r>
      <w:r w:rsidR="009673EB" w:rsidRPr="00A337E7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673EB" w:rsidRPr="00A337E7">
        <w:rPr>
          <w:rFonts w:ascii="Angsana New" w:hAnsi="Angsana New"/>
          <w:sz w:val="32"/>
          <w:szCs w:val="32"/>
        </w:rPr>
        <w:t>1</w:t>
      </w:r>
      <w:r w:rsidR="00967373" w:rsidRPr="00A337E7">
        <w:rPr>
          <w:rFonts w:ascii="Angsana New" w:hAnsi="Angsana New"/>
          <w:sz w:val="32"/>
          <w:szCs w:val="32"/>
        </w:rPr>
        <w:t>8</w:t>
      </w:r>
      <w:r w:rsidR="009673EB" w:rsidRPr="00A337E7">
        <w:rPr>
          <w:rFonts w:ascii="Angsana New" w:hAnsi="Angsana New"/>
          <w:sz w:val="32"/>
          <w:szCs w:val="32"/>
        </w:rPr>
        <w:t xml:space="preserve"> </w:t>
      </w:r>
      <w:r w:rsidR="009673EB" w:rsidRPr="00A337E7">
        <w:rPr>
          <w:rFonts w:ascii="Angsana New" w:hAnsi="Angsana New"/>
          <w:sz w:val="32"/>
          <w:szCs w:val="32"/>
          <w:cs/>
        </w:rPr>
        <w:br/>
      </w:r>
      <w:r w:rsidR="009673EB" w:rsidRPr="00A337E7">
        <w:rPr>
          <w:rFonts w:ascii="Angsana New" w:hAnsi="Angsana New" w:hint="cs"/>
          <w:sz w:val="32"/>
          <w:szCs w:val="32"/>
          <w:cs/>
        </w:rPr>
        <w:t>ล้านบาท</w:t>
      </w:r>
      <w:r w:rsidR="009E02E5" w:rsidRPr="00A337E7">
        <w:rPr>
          <w:rFonts w:ascii="Angsana New" w:hAnsi="Angsana New"/>
          <w:sz w:val="32"/>
          <w:szCs w:val="32"/>
        </w:rPr>
        <w:t xml:space="preserve"> </w:t>
      </w:r>
      <w:r w:rsidR="009673EB" w:rsidRPr="00A337E7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A337E7">
        <w:rPr>
          <w:rFonts w:ascii="Angsana New" w:hAnsi="Angsana New"/>
          <w:sz w:val="32"/>
          <w:szCs w:val="32"/>
          <w:cs/>
        </w:rPr>
        <w:t>ปัจจุบันบริษัทฯมีคดีความกับผู้ถือหุ้นกู้ตามที่กล่าวไว้ในหมายเหตุประกอบงบการเงิน</w:t>
      </w:r>
      <w:r w:rsidRPr="00A337E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337E7">
        <w:rPr>
          <w:rFonts w:ascii="Angsana New" w:hAnsi="Angsana New"/>
          <w:sz w:val="32"/>
          <w:szCs w:val="32"/>
          <w:cs/>
        </w:rPr>
        <w:t xml:space="preserve">ข้อ </w:t>
      </w:r>
      <w:r w:rsidR="007278E4" w:rsidRPr="00A337E7">
        <w:rPr>
          <w:rFonts w:ascii="Angsana New" w:hAnsi="Angsana New"/>
          <w:sz w:val="32"/>
          <w:szCs w:val="32"/>
        </w:rPr>
        <w:t>10</w:t>
      </w:r>
      <w:r w:rsidRPr="00A337E7">
        <w:rPr>
          <w:rFonts w:ascii="Angsana New" w:hAnsi="Angsana New"/>
          <w:sz w:val="32"/>
          <w:szCs w:val="32"/>
        </w:rPr>
        <w:t>.4</w:t>
      </w:r>
      <w:r w:rsidRPr="00A337E7">
        <w:rPr>
          <w:rFonts w:ascii="Angsana New" w:hAnsi="Angsana New"/>
          <w:sz w:val="32"/>
          <w:szCs w:val="32"/>
          <w:cs/>
        </w:rPr>
        <w:t xml:space="preserve"> </w:t>
      </w:r>
      <w:r w:rsidRPr="00A337E7">
        <w:rPr>
          <w:rFonts w:ascii="Angsana New" w:hAnsi="Angsana New" w:hint="cs"/>
          <w:sz w:val="32"/>
          <w:szCs w:val="32"/>
          <w:cs/>
        </w:rPr>
        <w:t xml:space="preserve">นอกจากนี้ บริษัทฯมีหุ้นกู้ที่ทยอยครบกำหนดชำระจนถึง ณ วันที่ในรายงานของผู้สอบบัญชีฉบับนี้ ตามที่กล่าวไว้ในหมายเหตุประกอบงบการเงินระหว่างกาลข้อ </w:t>
      </w:r>
      <w:r w:rsidR="007278E4" w:rsidRPr="00A337E7">
        <w:rPr>
          <w:rFonts w:ascii="Angsana New" w:hAnsi="Angsana New"/>
          <w:sz w:val="32"/>
          <w:szCs w:val="32"/>
        </w:rPr>
        <w:t>12</w:t>
      </w:r>
      <w:r w:rsidR="00EC11B8" w:rsidRPr="00A337E7">
        <w:rPr>
          <w:rFonts w:ascii="Angsana New" w:hAnsi="Angsana New"/>
          <w:sz w:val="32"/>
          <w:szCs w:val="32"/>
        </w:rPr>
        <w:t xml:space="preserve"> </w:t>
      </w:r>
      <w:r w:rsidR="00BB4366" w:rsidRPr="00A337E7">
        <w:rPr>
          <w:rFonts w:ascii="Angsana New" w:hAnsi="Angsana New" w:hint="cs"/>
          <w:sz w:val="32"/>
          <w:szCs w:val="32"/>
          <w:cs/>
        </w:rPr>
        <w:t>ก</w:t>
      </w:r>
      <w:r w:rsidR="00EC11B8" w:rsidRPr="00A337E7">
        <w:rPr>
          <w:rFonts w:ascii="Angsana New" w:hAnsi="Angsana New" w:hint="cs"/>
          <w:sz w:val="32"/>
          <w:szCs w:val="32"/>
          <w:cs/>
        </w:rPr>
        <w:t>)</w:t>
      </w:r>
      <w:r w:rsidR="00DA1DFC" w:rsidRPr="00A337E7">
        <w:rPr>
          <w:rFonts w:ascii="Angsana New" w:hAnsi="Angsana New"/>
          <w:sz w:val="32"/>
          <w:szCs w:val="32"/>
        </w:rPr>
        <w:t xml:space="preserve"> </w:t>
      </w:r>
      <w:r w:rsidR="001A37B4" w:rsidRPr="00A337E7">
        <w:rPr>
          <w:rFonts w:ascii="Angsana New" w:hAnsi="Angsana New" w:hint="cs"/>
          <w:sz w:val="32"/>
          <w:szCs w:val="32"/>
          <w:cs/>
        </w:rPr>
        <w:t xml:space="preserve">และ </w:t>
      </w:r>
      <w:r w:rsidR="001A37B4" w:rsidRPr="00A337E7">
        <w:rPr>
          <w:rFonts w:ascii="Angsana New" w:hAnsi="Angsana New"/>
          <w:sz w:val="32"/>
          <w:szCs w:val="32"/>
        </w:rPr>
        <w:t xml:space="preserve">12 </w:t>
      </w:r>
      <w:r w:rsidR="00C13732" w:rsidRPr="00A337E7">
        <w:rPr>
          <w:rFonts w:ascii="Angsana New" w:hAnsi="Angsana New" w:hint="cs"/>
          <w:sz w:val="32"/>
          <w:szCs w:val="32"/>
          <w:cs/>
        </w:rPr>
        <w:t>ข</w:t>
      </w:r>
      <w:r w:rsidR="001A37B4" w:rsidRPr="00A337E7">
        <w:rPr>
          <w:rFonts w:ascii="Angsana New" w:hAnsi="Angsana New" w:hint="cs"/>
          <w:sz w:val="32"/>
          <w:szCs w:val="32"/>
          <w:cs/>
        </w:rPr>
        <w:t>)</w:t>
      </w:r>
    </w:p>
    <w:bookmarkEnd w:id="1"/>
    <w:p w14:paraId="0AB4E005" w14:textId="0A6A2A0F" w:rsidR="00F927B4" w:rsidRPr="00A337E7" w:rsidRDefault="00F927B4" w:rsidP="00B913CB">
      <w:pPr>
        <w:pStyle w:val="ListParagraph"/>
        <w:numPr>
          <w:ilvl w:val="0"/>
          <w:numId w:val="1"/>
        </w:numPr>
        <w:spacing w:before="120" w:after="120" w:line="420" w:lineRule="exact"/>
        <w:ind w:left="360" w:right="-140"/>
        <w:contextualSpacing w:val="0"/>
        <w:rPr>
          <w:rFonts w:ascii="Angsana New" w:hAnsi="Angsana New"/>
          <w:sz w:val="32"/>
          <w:szCs w:val="32"/>
        </w:rPr>
      </w:pPr>
      <w:r w:rsidRPr="00A337E7">
        <w:rPr>
          <w:rFonts w:ascii="Angsana New" w:hAnsi="Angsana New"/>
          <w:sz w:val="32"/>
          <w:szCs w:val="32"/>
          <w:cs/>
        </w:rPr>
        <w:t xml:space="preserve">กลุ่มบริษัทมีหนี้สินจากภาระผูกพันที่เกิดจากสัญญาขายและเช่าทรัพย์สินที่มีข้อตกลงในการซื้อคืนของ                                   บริษัทย่อยแห่งหนึ่งที่ได้บันทึกทรัพย์สินที่เช่ากลับคืนเป็นส่วนหนึ่งของสินทรัพย์ในงบการเงินรวมซึ่งมีมูลค่าตามบัญชี ณ วันที่ </w:t>
      </w:r>
      <w:r w:rsidRPr="00A337E7">
        <w:rPr>
          <w:rFonts w:ascii="Angsana New" w:hAnsi="Angsana New"/>
          <w:sz w:val="32"/>
          <w:szCs w:val="32"/>
        </w:rPr>
        <w:t xml:space="preserve">31 </w:t>
      </w:r>
      <w:r w:rsidRPr="00A337E7">
        <w:rPr>
          <w:rFonts w:ascii="Angsana New" w:hAnsi="Angsana New"/>
          <w:sz w:val="32"/>
          <w:szCs w:val="32"/>
          <w:cs/>
        </w:rPr>
        <w:t xml:space="preserve">มีนาคม </w:t>
      </w:r>
      <w:r w:rsidRPr="00A337E7">
        <w:rPr>
          <w:rFonts w:ascii="Angsana New" w:hAnsi="Angsana New"/>
          <w:sz w:val="32"/>
          <w:szCs w:val="32"/>
        </w:rPr>
        <w:t>2569</w:t>
      </w:r>
      <w:r w:rsidRPr="00A337E7">
        <w:rPr>
          <w:rFonts w:ascii="Angsana New" w:hAnsi="Angsana New"/>
          <w:sz w:val="32"/>
          <w:szCs w:val="32"/>
          <w:cs/>
        </w:rPr>
        <w:t xml:space="preserve"> จำนวน </w:t>
      </w:r>
      <w:r w:rsidRPr="00A337E7">
        <w:rPr>
          <w:rFonts w:ascii="Angsana New" w:hAnsi="Angsana New"/>
          <w:sz w:val="32"/>
          <w:szCs w:val="32"/>
        </w:rPr>
        <w:t xml:space="preserve">4,877 </w:t>
      </w:r>
      <w:r w:rsidRPr="00A337E7">
        <w:rPr>
          <w:rFonts w:ascii="Angsana New" w:hAnsi="Angsana New"/>
          <w:sz w:val="32"/>
          <w:szCs w:val="32"/>
          <w:cs/>
        </w:rPr>
        <w:t>ล้านบาท โดยบริษัทย่อยมีสิทธิในการซื้อทรัพย์สินที่เกี่ยวข้องในการดำเนินธุรกิจโรงแรมคืนจากทรัสต์เพื่อการลงทุนในอสังหาริมทรัพย์</w:t>
      </w:r>
      <w:r w:rsidRPr="00A337E7">
        <w:rPr>
          <w:rFonts w:ascii="Angsana New" w:hAnsi="Angsana New"/>
          <w:sz w:val="32"/>
          <w:szCs w:val="32"/>
        </w:rPr>
        <w:t xml:space="preserve"> </w:t>
      </w:r>
      <w:r w:rsidRPr="00A337E7">
        <w:rPr>
          <w:rFonts w:ascii="Angsana New" w:hAnsi="Angsana New"/>
          <w:sz w:val="32"/>
          <w:szCs w:val="32"/>
          <w:cs/>
        </w:rPr>
        <w:t xml:space="preserve">แกรนด์ รอยัล ออคิด โฮสพีทาลิตี้ </w:t>
      </w:r>
      <w:r w:rsidRPr="00A337E7">
        <w:rPr>
          <w:rFonts w:ascii="Angsana New" w:hAnsi="Angsana New"/>
          <w:sz w:val="32"/>
          <w:szCs w:val="32"/>
        </w:rPr>
        <w:t xml:space="preserve">                                     </w:t>
      </w:r>
      <w:r w:rsidRPr="00A337E7">
        <w:rPr>
          <w:rFonts w:ascii="Angsana New" w:hAnsi="Angsana New"/>
          <w:sz w:val="32"/>
          <w:szCs w:val="32"/>
          <w:cs/>
        </w:rPr>
        <w:t>ที่มีข้อตกลงในการซื้อคืน (“</w:t>
      </w:r>
      <w:r w:rsidRPr="00A337E7">
        <w:rPr>
          <w:rFonts w:ascii="Angsana New" w:hAnsi="Angsana New"/>
          <w:sz w:val="32"/>
          <w:szCs w:val="32"/>
        </w:rPr>
        <w:t xml:space="preserve">GROREIT”) </w:t>
      </w:r>
      <w:r w:rsidRPr="00A337E7">
        <w:rPr>
          <w:rFonts w:ascii="Angsana New" w:hAnsi="Angsana New"/>
          <w:sz w:val="32"/>
          <w:szCs w:val="32"/>
          <w:cs/>
        </w:rPr>
        <w:t xml:space="preserve">ในราคา </w:t>
      </w:r>
      <w:r w:rsidRPr="00A337E7">
        <w:rPr>
          <w:rFonts w:ascii="Angsana New" w:hAnsi="Angsana New"/>
          <w:sz w:val="32"/>
          <w:szCs w:val="32"/>
        </w:rPr>
        <w:t>4,873</w:t>
      </w:r>
      <w:r w:rsidRPr="00A337E7">
        <w:rPr>
          <w:rFonts w:ascii="Angsana New" w:hAnsi="Angsana New"/>
          <w:sz w:val="32"/>
          <w:szCs w:val="32"/>
          <w:cs/>
        </w:rPr>
        <w:t xml:space="preserve"> ล้านบาท ภายในเดือนกรกฎาคม </w:t>
      </w:r>
      <w:r w:rsidRPr="00A337E7">
        <w:rPr>
          <w:rFonts w:ascii="Angsana New" w:hAnsi="Angsana New"/>
          <w:sz w:val="32"/>
          <w:szCs w:val="32"/>
        </w:rPr>
        <w:t>2569</w:t>
      </w:r>
      <w:r w:rsidRPr="00A337E7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A337E7">
        <w:rPr>
          <w:rFonts w:ascii="Angsana New" w:hAnsi="Angsana New"/>
          <w:sz w:val="32"/>
          <w:szCs w:val="32"/>
        </w:rPr>
        <w:t xml:space="preserve">                                                </w:t>
      </w:r>
      <w:r w:rsidRPr="00A337E7">
        <w:rPr>
          <w:rFonts w:ascii="Angsana New" w:hAnsi="Angsana New"/>
          <w:sz w:val="32"/>
          <w:szCs w:val="32"/>
          <w:cs/>
        </w:rPr>
        <w:t xml:space="preserve">หากบริษัทย่อยไม่สามารถซื้อคืนทรัพย์สินดังกล่าว บริษัทย่อยจะต้องส่งมอบทรัพย์สินดังกล่าวให้แก่ </w:t>
      </w:r>
      <w:r w:rsidRPr="00A337E7">
        <w:rPr>
          <w:rFonts w:ascii="Angsana New" w:hAnsi="Angsana New"/>
          <w:sz w:val="32"/>
          <w:szCs w:val="32"/>
        </w:rPr>
        <w:t xml:space="preserve">GROREIT </w:t>
      </w:r>
      <w:r w:rsidRPr="00A337E7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Pr="00A337E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337E7">
        <w:rPr>
          <w:rFonts w:ascii="Angsana New" w:hAnsi="Angsana New"/>
          <w:sz w:val="32"/>
          <w:szCs w:val="32"/>
          <w:cs/>
        </w:rPr>
        <w:t xml:space="preserve">ข้อ </w:t>
      </w:r>
      <w:r w:rsidRPr="00A337E7">
        <w:rPr>
          <w:rFonts w:ascii="Angsana New" w:hAnsi="Angsana New"/>
          <w:sz w:val="32"/>
          <w:szCs w:val="32"/>
        </w:rPr>
        <w:t>6</w:t>
      </w:r>
    </w:p>
    <w:p w14:paraId="3C4236CB" w14:textId="1F55F147" w:rsidR="00F0464B" w:rsidRPr="00A337E7" w:rsidRDefault="00F927B4" w:rsidP="00B913CB">
      <w:pPr>
        <w:pStyle w:val="ListParagraph"/>
        <w:numPr>
          <w:ilvl w:val="0"/>
          <w:numId w:val="1"/>
        </w:numPr>
        <w:spacing w:before="120" w:after="120" w:line="420" w:lineRule="exact"/>
        <w:ind w:left="360" w:right="-230"/>
        <w:contextualSpacing w:val="0"/>
        <w:rPr>
          <w:rFonts w:ascii="Angsana New" w:hAnsi="Angsana New"/>
          <w:sz w:val="32"/>
          <w:szCs w:val="32"/>
        </w:rPr>
      </w:pPr>
      <w:r w:rsidRPr="00A337E7">
        <w:rPr>
          <w:rFonts w:ascii="Angsana New" w:hAnsi="Angsana New"/>
          <w:sz w:val="32"/>
          <w:szCs w:val="32"/>
          <w:cs/>
        </w:rPr>
        <w:t>บริษัทฯมี</w:t>
      </w:r>
      <w:bookmarkStart w:id="2" w:name="_Hlk224641065"/>
      <w:r w:rsidRPr="00A337E7">
        <w:rPr>
          <w:rFonts w:ascii="Angsana New" w:hAnsi="Angsana New"/>
          <w:sz w:val="32"/>
          <w:szCs w:val="32"/>
          <w:cs/>
        </w:rPr>
        <w:t xml:space="preserve">คดีความกับเจ้าของกรรมสิทธิ์ร่วมในที่ดินจำนวนร้อยละ </w:t>
      </w:r>
      <w:r w:rsidRPr="00A337E7">
        <w:rPr>
          <w:rFonts w:ascii="Angsana New" w:hAnsi="Angsana New"/>
          <w:sz w:val="32"/>
          <w:szCs w:val="32"/>
        </w:rPr>
        <w:t>25</w:t>
      </w:r>
      <w:r w:rsidRPr="00A337E7">
        <w:rPr>
          <w:rFonts w:ascii="Angsana New" w:hAnsi="Angsana New"/>
          <w:sz w:val="32"/>
          <w:szCs w:val="32"/>
          <w:cs/>
        </w:rPr>
        <w:t xml:space="preserve"> ซึ่งที่ดินดังกล่าวเป็นที่ตั้งของโรงแรม</w:t>
      </w:r>
      <w:r w:rsidRPr="00A337E7">
        <w:rPr>
          <w:rFonts w:ascii="Angsana New" w:hAnsi="Angsana New"/>
          <w:sz w:val="32"/>
          <w:szCs w:val="32"/>
        </w:rPr>
        <w:t xml:space="preserve">  </w:t>
      </w:r>
      <w:r w:rsidRPr="00A337E7">
        <w:rPr>
          <w:rFonts w:ascii="Angsana New" w:hAnsi="Angsana New"/>
          <w:spacing w:val="-4"/>
          <w:sz w:val="32"/>
          <w:szCs w:val="32"/>
          <w:cs/>
        </w:rPr>
        <w:t xml:space="preserve">แห่งหนึ่งของบริษัทฯ โดยในปี </w:t>
      </w:r>
      <w:r w:rsidRPr="00A337E7">
        <w:rPr>
          <w:rFonts w:ascii="Angsana New" w:hAnsi="Angsana New"/>
          <w:spacing w:val="-4"/>
          <w:sz w:val="32"/>
          <w:szCs w:val="32"/>
        </w:rPr>
        <w:t>2567</w:t>
      </w:r>
      <w:r w:rsidRPr="00A337E7">
        <w:rPr>
          <w:rFonts w:ascii="Angsana New" w:hAnsi="Angsana New"/>
          <w:spacing w:val="-4"/>
          <w:sz w:val="32"/>
          <w:szCs w:val="32"/>
          <w:cs/>
        </w:rPr>
        <w:t xml:space="preserve"> บริษัทฯได้เข้าทำสัญญาจะซื้อจะขายที่ดินดังกล่าวกับเจ้าของกรรมสิทธิ์ร่วม</w:t>
      </w:r>
      <w:r w:rsidRPr="00A337E7">
        <w:rPr>
          <w:rFonts w:ascii="Angsana New" w:hAnsi="Angsana New"/>
          <w:sz w:val="32"/>
          <w:szCs w:val="32"/>
          <w:cs/>
        </w:rPr>
        <w:t xml:space="preserve"> และในปี </w:t>
      </w:r>
      <w:r w:rsidRPr="00A337E7">
        <w:rPr>
          <w:rFonts w:ascii="Angsana New" w:hAnsi="Angsana New"/>
          <w:sz w:val="32"/>
          <w:szCs w:val="32"/>
        </w:rPr>
        <w:t>2568</w:t>
      </w:r>
      <w:r w:rsidRPr="00A337E7">
        <w:rPr>
          <w:rFonts w:ascii="Angsana New" w:hAnsi="Angsana New"/>
          <w:sz w:val="32"/>
          <w:szCs w:val="32"/>
          <w:cs/>
        </w:rPr>
        <w:t xml:space="preserve"> บริษัทฯเข้าทำบันทึกข้อตกลงต่อท้ายสัญญาจะซื้อจะขายที่ดินรวม </w:t>
      </w:r>
      <w:r w:rsidRPr="00A337E7">
        <w:rPr>
          <w:rFonts w:ascii="Angsana New" w:hAnsi="Angsana New"/>
          <w:sz w:val="32"/>
          <w:szCs w:val="32"/>
        </w:rPr>
        <w:t>3</w:t>
      </w:r>
      <w:r w:rsidRPr="00A337E7">
        <w:rPr>
          <w:rFonts w:ascii="Angsana New" w:hAnsi="Angsana New"/>
          <w:sz w:val="32"/>
          <w:szCs w:val="32"/>
          <w:cs/>
        </w:rPr>
        <w:t xml:space="preserve"> ฉบับ เพื่อขยายระยะเวลาชำระค่าซื้อที่ดินจำนวน </w:t>
      </w:r>
      <w:r w:rsidRPr="00A337E7">
        <w:rPr>
          <w:rFonts w:ascii="Angsana New" w:hAnsi="Angsana New"/>
          <w:sz w:val="32"/>
          <w:szCs w:val="32"/>
        </w:rPr>
        <w:t>1,050</w:t>
      </w:r>
      <w:r w:rsidRPr="00A337E7">
        <w:rPr>
          <w:rFonts w:ascii="Angsana New" w:hAnsi="Angsana New"/>
          <w:sz w:val="32"/>
          <w:szCs w:val="32"/>
          <w:cs/>
        </w:rPr>
        <w:t xml:space="preserve"> ล้านบาท ซึ่งครบกำหนดชำระแล้วเมื่อวันที่ </w:t>
      </w:r>
      <w:r w:rsidRPr="00A337E7">
        <w:rPr>
          <w:rFonts w:ascii="Angsana New" w:hAnsi="Angsana New"/>
          <w:sz w:val="32"/>
          <w:szCs w:val="32"/>
        </w:rPr>
        <w:t>1</w:t>
      </w:r>
      <w:r w:rsidRPr="00A337E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337E7">
        <w:rPr>
          <w:rFonts w:ascii="Angsana New" w:hAnsi="Angsana New"/>
          <w:sz w:val="32"/>
          <w:szCs w:val="32"/>
        </w:rPr>
        <w:t>2568</w:t>
      </w:r>
      <w:r w:rsidRPr="00A337E7">
        <w:rPr>
          <w:rFonts w:ascii="Angsana New" w:hAnsi="Angsana New"/>
          <w:sz w:val="32"/>
          <w:szCs w:val="32"/>
          <w:cs/>
        </w:rPr>
        <w:t xml:space="preserve"> ทั้งนี้ บริษัทฯ</w:t>
      </w:r>
      <w:r w:rsidR="00A60E0C" w:rsidRPr="00A337E7">
        <w:rPr>
          <w:rFonts w:ascii="Angsana New" w:hAnsi="Angsana New"/>
          <w:sz w:val="32"/>
          <w:szCs w:val="32"/>
        </w:rPr>
        <w:t xml:space="preserve">                                                 </w:t>
      </w:r>
      <w:r w:rsidRPr="00A337E7">
        <w:rPr>
          <w:rFonts w:ascii="Angsana New" w:hAnsi="Angsana New"/>
          <w:sz w:val="32"/>
          <w:szCs w:val="32"/>
          <w:cs/>
        </w:rPr>
        <w:t>ไม่สามารถจ่ายชำระค่าซื้อที่ดินและรับโอนกรรมสิทธิ์ที่ดินในวันดังกล่าวได้ ทำให้สัญญาจะซื้อจะขายที่ดินดังกล่าวเป็นอันสิ้นสุดลง และปัจจุบันคดีความอยู่ระหว่างการพิจารณาของศาลอุทธรณ์ตามที่กล่าวไว้ใน</w:t>
      </w:r>
      <w:r w:rsidR="00A60E0C" w:rsidRPr="00A337E7">
        <w:rPr>
          <w:rFonts w:ascii="Angsana New" w:hAnsi="Angsana New"/>
          <w:sz w:val="32"/>
          <w:szCs w:val="32"/>
        </w:rPr>
        <w:t xml:space="preserve">                       </w:t>
      </w:r>
      <w:r w:rsidRPr="00A337E7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8B6243" w:rsidRPr="00A337E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337E7">
        <w:rPr>
          <w:rFonts w:ascii="Angsana New" w:hAnsi="Angsana New"/>
          <w:sz w:val="32"/>
          <w:szCs w:val="32"/>
          <w:cs/>
        </w:rPr>
        <w:t xml:space="preserve">ข้อ </w:t>
      </w:r>
      <w:r w:rsidR="00501EDD" w:rsidRPr="00A337E7">
        <w:rPr>
          <w:rFonts w:ascii="Angsana New" w:hAnsi="Angsana New"/>
          <w:sz w:val="32"/>
          <w:szCs w:val="32"/>
        </w:rPr>
        <w:t>10</w:t>
      </w:r>
      <w:r w:rsidR="008B6243" w:rsidRPr="00A337E7">
        <w:rPr>
          <w:rFonts w:ascii="Angsana New" w:hAnsi="Angsana New"/>
          <w:sz w:val="32"/>
          <w:szCs w:val="32"/>
        </w:rPr>
        <w:t>.4</w:t>
      </w:r>
      <w:r w:rsidR="00F0464B" w:rsidRPr="00A337E7">
        <w:rPr>
          <w:rFonts w:ascii="Angsana New" w:hAnsi="Angsana New"/>
          <w:sz w:val="32"/>
          <w:szCs w:val="32"/>
        </w:rPr>
        <w:br w:type="page"/>
      </w:r>
    </w:p>
    <w:bookmarkEnd w:id="2"/>
    <w:p w14:paraId="7F4E3777" w14:textId="27660FAC" w:rsidR="00F927B4" w:rsidRPr="00A337E7" w:rsidRDefault="00F927B4" w:rsidP="00693C8A">
      <w:pPr>
        <w:pStyle w:val="ListParagraph"/>
        <w:numPr>
          <w:ilvl w:val="0"/>
          <w:numId w:val="1"/>
        </w:numPr>
        <w:spacing w:before="120" w:after="120"/>
        <w:ind w:left="360" w:right="-140"/>
        <w:contextualSpacing w:val="0"/>
        <w:rPr>
          <w:rFonts w:ascii="Angsana New" w:hAnsi="Angsana New"/>
          <w:sz w:val="32"/>
          <w:szCs w:val="32"/>
        </w:rPr>
      </w:pPr>
      <w:r w:rsidRPr="00A337E7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กลุ่มบริษัทไม่ปฏิบัติตามเงื่อนไขในสัญญาเช่าทรัพย์สินของโรงแรมแห่งหนึ่งของบริษัทย่อย และบันทึกข้อตกลงการใช้สิทธิในการต่อสัญญาเช่าทรัพย์สินดังกล่าว </w:t>
      </w:r>
      <w:r w:rsidRPr="00A337E7">
        <w:rPr>
          <w:rFonts w:asciiTheme="majorBidi" w:hAnsiTheme="majorBidi" w:cstheme="majorBidi"/>
          <w:sz w:val="32"/>
          <w:szCs w:val="32"/>
          <w:cs/>
        </w:rPr>
        <w:t xml:space="preserve">หากบริษัทย่อยไม่ปฏิบัติตามเงื่อนไขในสัญญาเช่าดังกล่าว </w:t>
      </w:r>
      <w:r w:rsidRPr="00A337E7">
        <w:rPr>
          <w:rFonts w:asciiTheme="majorBidi" w:hAnsiTheme="majorBidi" w:cstheme="majorBidi" w:hint="cs"/>
          <w:sz w:val="32"/>
          <w:szCs w:val="32"/>
          <w:cs/>
        </w:rPr>
        <w:t>ผู้ให้เช่า</w:t>
      </w:r>
      <w:r w:rsidRPr="00A337E7">
        <w:rPr>
          <w:rFonts w:asciiTheme="majorBidi" w:hAnsiTheme="majorBidi" w:cstheme="majorBidi"/>
          <w:sz w:val="32"/>
          <w:szCs w:val="32"/>
          <w:cs/>
        </w:rPr>
        <w:t>มีสิทธิเลิกสัญญาเช่าทรัพย์สินดังกล่าว</w:t>
      </w:r>
      <w:r w:rsidRPr="00A337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337E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A337E7">
        <w:rPr>
          <w:rFonts w:ascii="Angsana New" w:hAnsi="Angsana New"/>
          <w:sz w:val="32"/>
          <w:szCs w:val="32"/>
        </w:rPr>
        <w:t xml:space="preserve">31 </w:t>
      </w:r>
      <w:r w:rsidRPr="00A337E7">
        <w:rPr>
          <w:rFonts w:ascii="Angsana New" w:hAnsi="Angsana New"/>
          <w:sz w:val="32"/>
          <w:szCs w:val="32"/>
          <w:cs/>
        </w:rPr>
        <w:t xml:space="preserve">มีนาคม </w:t>
      </w:r>
      <w:r w:rsidRPr="00A337E7">
        <w:rPr>
          <w:rFonts w:ascii="Angsana New" w:hAnsi="Angsana New"/>
          <w:sz w:val="32"/>
          <w:szCs w:val="32"/>
        </w:rPr>
        <w:t>2569</w:t>
      </w:r>
      <w:r w:rsidRPr="00A337E7">
        <w:rPr>
          <w:rFonts w:ascii="Angsana New" w:hAnsi="Angsana New"/>
          <w:sz w:val="32"/>
          <w:szCs w:val="32"/>
          <w:cs/>
        </w:rPr>
        <w:t xml:space="preserve"> บริษัทย่อยผิดนัดชำระ</w:t>
      </w:r>
      <w:r w:rsidR="008B6243" w:rsidRPr="00A337E7">
        <w:rPr>
          <w:rFonts w:ascii="Angsana New" w:hAnsi="Angsana New"/>
          <w:sz w:val="32"/>
          <w:szCs w:val="32"/>
        </w:rPr>
        <w:t xml:space="preserve">                                        </w:t>
      </w:r>
      <w:r w:rsidRPr="00A337E7">
        <w:rPr>
          <w:rFonts w:ascii="Angsana New" w:hAnsi="Angsana New"/>
          <w:sz w:val="32"/>
          <w:szCs w:val="32"/>
          <w:cs/>
        </w:rPr>
        <w:t xml:space="preserve">ค่าเช่า เงินมัดจำ และดอกเบี้ยผิดนัดที่เกี่ยวข้องจำนวนรวม </w:t>
      </w:r>
      <w:r w:rsidR="008B6243" w:rsidRPr="00A337E7">
        <w:rPr>
          <w:rFonts w:ascii="Angsana New" w:hAnsi="Angsana New"/>
          <w:sz w:val="32"/>
          <w:szCs w:val="32"/>
        </w:rPr>
        <w:t xml:space="preserve">110 </w:t>
      </w:r>
      <w:r w:rsidRPr="00A337E7">
        <w:rPr>
          <w:rFonts w:ascii="Angsana New" w:hAnsi="Angsana New"/>
          <w:sz w:val="32"/>
          <w:szCs w:val="32"/>
          <w:cs/>
        </w:rPr>
        <w:t>ล้านบาท</w:t>
      </w:r>
      <w:r w:rsidRPr="00A337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337E7">
        <w:rPr>
          <w:rFonts w:asciiTheme="majorBidi" w:hAnsiTheme="majorBidi" w:cstheme="majorBidi" w:hint="cs"/>
          <w:sz w:val="32"/>
          <w:szCs w:val="32"/>
          <w:cs/>
        </w:rPr>
        <w:t>นอกจากนี้ บริษัทย่อยผิดนัดชำระ</w:t>
      </w:r>
      <w:r w:rsidR="008B6243" w:rsidRPr="00A337E7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A337E7">
        <w:rPr>
          <w:rFonts w:asciiTheme="majorBidi" w:hAnsiTheme="majorBidi" w:cstheme="majorBidi" w:hint="cs"/>
          <w:sz w:val="32"/>
          <w:szCs w:val="32"/>
          <w:cs/>
        </w:rPr>
        <w:t>ค่าเช่าประจำงวดเดือน</w:t>
      </w:r>
      <w:r w:rsidR="008B6243" w:rsidRPr="00A337E7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A337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337E7">
        <w:rPr>
          <w:rFonts w:asciiTheme="majorBidi" w:hAnsiTheme="majorBidi" w:cstheme="majorBidi"/>
          <w:sz w:val="32"/>
          <w:szCs w:val="32"/>
        </w:rPr>
        <w:t>2569</w:t>
      </w:r>
      <w:r w:rsidRPr="00A337E7">
        <w:rPr>
          <w:rFonts w:asciiTheme="majorBidi" w:hAnsiTheme="majorBidi" w:cstheme="majorBidi" w:hint="cs"/>
          <w:sz w:val="32"/>
          <w:szCs w:val="32"/>
          <w:cs/>
        </w:rPr>
        <w:t xml:space="preserve"> ซึ่งครบกำหนดในเดือน</w:t>
      </w:r>
      <w:r w:rsidR="008B6243" w:rsidRPr="00A337E7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A337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337E7">
        <w:rPr>
          <w:rFonts w:asciiTheme="majorBidi" w:hAnsiTheme="majorBidi" w:cstheme="majorBidi"/>
          <w:sz w:val="32"/>
          <w:szCs w:val="32"/>
        </w:rPr>
        <w:t xml:space="preserve">2569 </w:t>
      </w:r>
      <w:r w:rsidRPr="00A337E7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8B6243" w:rsidRPr="00A337E7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A337E7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A337E7">
        <w:rPr>
          <w:rFonts w:asciiTheme="majorBidi" w:hAnsiTheme="majorBidi" w:cstheme="majorBidi"/>
          <w:sz w:val="32"/>
          <w:szCs w:val="32"/>
        </w:rPr>
        <w:t xml:space="preserve"> </w:t>
      </w:r>
      <w:r w:rsidR="00543DA2" w:rsidRPr="00A337E7">
        <w:rPr>
          <w:rFonts w:asciiTheme="majorBidi" w:hAnsiTheme="majorBidi" w:cstheme="majorBidi"/>
          <w:sz w:val="32"/>
          <w:szCs w:val="32"/>
        </w:rPr>
        <w:t>8</w:t>
      </w:r>
    </w:p>
    <w:p w14:paraId="76B2DB12" w14:textId="5B4700A4" w:rsidR="00F927B4" w:rsidRPr="00A337E7" w:rsidRDefault="00F927B4" w:rsidP="00693C8A">
      <w:pPr>
        <w:pStyle w:val="Default"/>
        <w:spacing w:before="120" w:after="120"/>
        <w:ind w:right="-140"/>
        <w:rPr>
          <w:rFonts w:ascii="Angsana New" w:hAnsi="Angsana New" w:cs="Angsana New"/>
          <w:color w:val="auto"/>
          <w:sz w:val="32"/>
          <w:szCs w:val="32"/>
        </w:rPr>
      </w:pPr>
      <w:r w:rsidRPr="00A337E7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กลุ่มบริษัทอยู่ระหว่างปรับโครงสร้างทางการเงินโดยมีแผนการขายสินทรัพย์ต่าง</w:t>
      </w:r>
      <w:r w:rsidR="00076B90" w:rsidRPr="00A337E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337E7">
        <w:rPr>
          <w:rFonts w:ascii="Angsana New" w:hAnsi="Angsana New" w:cs="Angsana New"/>
          <w:color w:val="auto"/>
          <w:sz w:val="32"/>
          <w:szCs w:val="32"/>
          <w:cs/>
        </w:rPr>
        <w:t>ๆ</w:t>
      </w:r>
      <w:r w:rsidRPr="00A337E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337E7">
        <w:rPr>
          <w:rFonts w:ascii="Angsana New" w:hAnsi="Angsana New" w:cs="Angsana New"/>
          <w:color w:val="auto"/>
          <w:sz w:val="32"/>
          <w:szCs w:val="32"/>
          <w:cs/>
        </w:rPr>
        <w:t>รวมถึงการหาแหล่งเงินทุนใหม่ เพื่อสนับสนุนแผนการลดหนี้และเพิ่มสภาพคล่องทางการเงินให้มีความยืดหยุ่นมากขึ้นเพื่อให้สามารถดำเนินการตามแผนธุรกิจที่วางไว้</w:t>
      </w:r>
    </w:p>
    <w:p w14:paraId="468B31B5" w14:textId="6BCCCD9D" w:rsidR="00F927B4" w:rsidRPr="00A337E7" w:rsidRDefault="00F927B4" w:rsidP="00693C8A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bookmarkStart w:id="3" w:name="_Hlk223125976"/>
      <w:r w:rsidRPr="00A337E7">
        <w:rPr>
          <w:rFonts w:ascii="Angsana New" w:hAnsi="Angsana New" w:cs="Angsana New"/>
          <w:color w:val="auto"/>
          <w:sz w:val="32"/>
          <w:szCs w:val="32"/>
          <w:cs/>
        </w:rPr>
        <w:t>สถานการณ์ดังกล่าว</w:t>
      </w:r>
      <w:r w:rsidRPr="00A337E7">
        <w:rPr>
          <w:rFonts w:asciiTheme="majorBidi" w:hAnsiTheme="majorBidi" w:cs="Angsana New"/>
          <w:color w:val="auto"/>
          <w:sz w:val="32"/>
          <w:szCs w:val="32"/>
          <w:cs/>
        </w:rPr>
        <w:t>ทั้งหมด</w:t>
      </w:r>
      <w:r w:rsidRPr="00A337E7">
        <w:rPr>
          <w:rFonts w:ascii="Angsana New" w:hAnsi="Angsana New" w:cs="Angsana New"/>
          <w:color w:val="auto"/>
          <w:sz w:val="32"/>
          <w:szCs w:val="32"/>
          <w:cs/>
        </w:rPr>
        <w:t>แสดงถึงความไม่แน่นอนที่มีสาระสำคัญหลายประการซึ่งอาจมีความ</w:t>
      </w:r>
      <w:r w:rsidRPr="00A337E7">
        <w:rPr>
          <w:rFonts w:asciiTheme="majorBidi" w:hAnsiTheme="majorBidi" w:cs="Angsana New"/>
          <w:color w:val="auto"/>
          <w:sz w:val="32"/>
          <w:szCs w:val="32"/>
          <w:cs/>
        </w:rPr>
        <w:t>สัมพันธ์</w:t>
      </w:r>
      <w:r w:rsidRPr="00A337E7">
        <w:rPr>
          <w:rFonts w:ascii="Angsana New" w:hAnsi="Angsana New" w:cs="Angsana New"/>
          <w:color w:val="auto"/>
          <w:sz w:val="32"/>
          <w:szCs w:val="32"/>
          <w:cs/>
        </w:rPr>
        <w:t>กันและมีความเป็นไปได้ที่จะสะสมผลกระทบต่องบการเงิน</w:t>
      </w:r>
      <w:r w:rsidRPr="00A337E7">
        <w:rPr>
          <w:rFonts w:asciiTheme="majorBidi" w:hAnsiTheme="majorBidi" w:cs="Angsana New"/>
          <w:color w:val="auto"/>
          <w:sz w:val="32"/>
          <w:szCs w:val="32"/>
          <w:cs/>
        </w:rPr>
        <w:t>เพิ่มขึ้น</w:t>
      </w:r>
      <w:r w:rsidRPr="00A337E7">
        <w:rPr>
          <w:rFonts w:ascii="Angsana New" w:hAnsi="Angsana New" w:cs="Angsana New"/>
          <w:color w:val="auto"/>
          <w:sz w:val="32"/>
          <w:szCs w:val="32"/>
          <w:cs/>
        </w:rPr>
        <w:t>จนเป็นเหตุให้เกิดข้อสงสัยอย่างมีนัยสำคัญเกี่ยวกับความสามารถของกลุ่มบริษัท</w:t>
      </w:r>
      <w:r w:rsidRPr="00A337E7">
        <w:rPr>
          <w:rFonts w:asciiTheme="majorBidi" w:hAnsiTheme="majorBidi" w:cs="Angsana New"/>
          <w:color w:val="auto"/>
          <w:sz w:val="32"/>
          <w:szCs w:val="32"/>
          <w:cs/>
        </w:rPr>
        <w:t>ที่จะดำเนินงานอย่างต่อเนื่อง</w:t>
      </w:r>
      <w:r w:rsidRPr="00A337E7">
        <w:rPr>
          <w:rFonts w:ascii="Angsana New" w:hAnsi="Angsana New" w:cs="Angsana New"/>
          <w:color w:val="auto"/>
          <w:sz w:val="32"/>
          <w:szCs w:val="32"/>
          <w:cs/>
        </w:rPr>
        <w:t xml:space="preserve"> ทั้งนี้ ความสามารถดังกล่าวขึ้นอยู่กับความสำเร็จใน</w:t>
      </w:r>
      <w:bookmarkStart w:id="4" w:name="_Hlk223197554"/>
      <w:r w:rsidRPr="00A337E7">
        <w:rPr>
          <w:rFonts w:ascii="Angsana New" w:hAnsi="Angsana New" w:cs="Angsana New"/>
          <w:color w:val="auto"/>
          <w:sz w:val="32"/>
          <w:szCs w:val="32"/>
          <w:cs/>
        </w:rPr>
        <w:t xml:space="preserve">การดำเนินการตามแผนธุรกิจในการสร้างรายได้จากธุรกิจโรงแรมและอสังหาริมทรัพย์ ผลของการเจรจากับคู่สัญญาในการขายทรัพย์สินหรือเงินลงทุนในธุรกิจโรงแรมและกิจการร่วมค้าภายในระยะเวลา </w:t>
      </w:r>
      <w:r w:rsidRPr="00A337E7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A337E7">
        <w:rPr>
          <w:rFonts w:ascii="Angsana New" w:hAnsi="Angsana New" w:cs="Angsana New"/>
          <w:color w:val="auto"/>
          <w:sz w:val="32"/>
          <w:szCs w:val="32"/>
          <w:cs/>
        </w:rPr>
        <w:t>ปี ผลของ</w:t>
      </w:r>
      <w:r w:rsidR="00A60E0C" w:rsidRPr="00A337E7"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 </w:t>
      </w:r>
      <w:r w:rsidRPr="00A337E7">
        <w:rPr>
          <w:rFonts w:ascii="Angsana New" w:hAnsi="Angsana New" w:cs="Angsana New"/>
          <w:color w:val="auto"/>
          <w:sz w:val="32"/>
          <w:szCs w:val="32"/>
          <w:cs/>
        </w:rPr>
        <w:t>คดีความฟ้องร้อง รวมถึงความสามารถของกลุ่มบริษัทในการจัดหาแหล่งเงินทุนเพิ่มเติม</w:t>
      </w:r>
      <w:bookmarkEnd w:id="4"/>
    </w:p>
    <w:bookmarkEnd w:id="3"/>
    <w:p w14:paraId="77B256F8" w14:textId="7EFD2FAB" w:rsidR="008B6243" w:rsidRPr="00A337E7" w:rsidRDefault="008B6243" w:rsidP="00693C8A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A337E7">
        <w:rPr>
          <w:rFonts w:ascii="Angsana New" w:hAnsi="Angsana New"/>
          <w:b/>
          <w:bCs/>
          <w:sz w:val="32"/>
          <w:szCs w:val="32"/>
          <w:cs/>
        </w:rPr>
        <w:t>เหตุการณ์อื่นที่พบจากการปฏิบัติงานสอบ</w:t>
      </w:r>
      <w:r w:rsidR="006307A6" w:rsidRPr="00A337E7">
        <w:rPr>
          <w:rFonts w:ascii="Angsana New" w:hAnsi="Angsana New" w:hint="cs"/>
          <w:b/>
          <w:bCs/>
          <w:sz w:val="32"/>
          <w:szCs w:val="32"/>
          <w:cs/>
        </w:rPr>
        <w:t>ทาน</w:t>
      </w:r>
    </w:p>
    <w:p w14:paraId="0FBF580A" w14:textId="77777777" w:rsidR="008B6243" w:rsidRPr="00A337E7" w:rsidRDefault="008B6243" w:rsidP="00693C8A">
      <w:pPr>
        <w:pStyle w:val="CM2"/>
        <w:spacing w:before="120" w:after="120"/>
        <w:rPr>
          <w:rFonts w:ascii="Angsana New" w:eastAsiaTheme="minorHAnsi" w:hAnsi="Angsana New" w:cs="Angsana New"/>
          <w:i/>
          <w:iCs/>
          <w:sz w:val="32"/>
          <w:szCs w:val="32"/>
        </w:rPr>
      </w:pPr>
      <w:r w:rsidRPr="00A337E7">
        <w:rPr>
          <w:rFonts w:ascii="Angsana New" w:eastAsiaTheme="minorHAnsi" w:hAnsi="Angsana New" w:cs="Angsana New"/>
          <w:i/>
          <w:iCs/>
          <w:sz w:val="32"/>
          <w:szCs w:val="32"/>
          <w:cs/>
        </w:rPr>
        <w:t>การไม่สามารถหาหลักฐานการสอบบัญชีที่เหมาะสมอย่างเพียงพอ</w:t>
      </w:r>
    </w:p>
    <w:p w14:paraId="218939C9" w14:textId="081C9AFB" w:rsidR="00831DF1" w:rsidRPr="00A337E7" w:rsidRDefault="00831DF1" w:rsidP="00693C8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337E7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ตามที่กล่าวไว้ในหมายเหตุประกอบงบการเงินระหว่างกาลข้อ</w:t>
      </w:r>
      <w:r w:rsidRPr="00A337E7">
        <w:rPr>
          <w:rFonts w:ascii="Angsana New" w:hAnsi="Angsana New" w:cs="Angsana New"/>
          <w:sz w:val="32"/>
          <w:szCs w:val="32"/>
        </w:rPr>
        <w:t xml:space="preserve"> 2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Pr="00A337E7">
        <w:rPr>
          <w:rFonts w:ascii="Angsana New" w:hAnsi="Angsana New" w:cs="Angsana New"/>
          <w:sz w:val="32"/>
          <w:szCs w:val="32"/>
        </w:rPr>
        <w:t xml:space="preserve">2568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บริษัทย่อยได้มีการให้         เงินทดรองจ่ายแก่กรรมการของกลุ่มบริษัทท่านหนึ่งหลายรายการ โดยมียอดคงเหลือ ณ วันที่ </w:t>
      </w:r>
      <w:r w:rsidRPr="00A337E7">
        <w:rPr>
          <w:rFonts w:ascii="Angsana New" w:hAnsi="Angsana New" w:cs="Angsana New"/>
          <w:sz w:val="32"/>
          <w:szCs w:val="32"/>
        </w:rPr>
        <w:t xml:space="preserve">31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A337E7">
        <w:rPr>
          <w:rFonts w:ascii="Angsana New" w:hAnsi="Angsana New" w:cs="Angsana New"/>
          <w:sz w:val="32"/>
          <w:szCs w:val="32"/>
        </w:rPr>
        <w:t xml:space="preserve">2569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เป็นจำนวน </w:t>
      </w:r>
      <w:r w:rsidRPr="00A337E7">
        <w:rPr>
          <w:rFonts w:ascii="Angsana New" w:hAnsi="Angsana New" w:cs="Angsana New"/>
          <w:sz w:val="32"/>
          <w:szCs w:val="32"/>
        </w:rPr>
        <w:t xml:space="preserve">136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A337E7">
        <w:rPr>
          <w:rFonts w:ascii="Angsana New" w:hAnsi="Angsana New" w:cs="Angsana New"/>
          <w:sz w:val="32"/>
          <w:szCs w:val="32"/>
        </w:rPr>
        <w:t xml:space="preserve">(31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337E7">
        <w:rPr>
          <w:rFonts w:ascii="Angsana New" w:hAnsi="Angsana New" w:cs="Angsana New"/>
          <w:sz w:val="32"/>
          <w:szCs w:val="32"/>
        </w:rPr>
        <w:t xml:space="preserve">2568: 136 </w:t>
      </w:r>
      <w:r w:rsidRPr="00A337E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A337E7">
        <w:rPr>
          <w:rFonts w:ascii="Angsana New" w:hAnsi="Angsana New" w:cs="Angsana New"/>
          <w:sz w:val="32"/>
          <w:szCs w:val="32"/>
        </w:rPr>
        <w:t xml:space="preserve">) </w:t>
      </w:r>
      <w:r w:rsidRPr="00A337E7">
        <w:rPr>
          <w:rFonts w:ascii="Angsana New" w:hAnsi="Angsana New" w:cs="Angsana New" w:hint="cs"/>
          <w:sz w:val="32"/>
          <w:szCs w:val="32"/>
          <w:cs/>
        </w:rPr>
        <w:t>ทั้งนี้ ภายหลังวันสิ้นรอบระยะเวลารายงาน</w:t>
      </w:r>
      <w:r w:rsidRPr="00A337E7">
        <w:rPr>
          <w:rFonts w:ascii="Angsana New" w:hAnsi="Angsana New" w:cs="Angsana New"/>
          <w:sz w:val="32"/>
          <w:szCs w:val="32"/>
        </w:rPr>
        <w:t xml:space="preserve">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จนถึง ณ วันที่ในรายงานของผู้สอบบัญชีฉบับนี้ บริษัทย่อยได้รับชำระคืนเงินทดรองจ่ายดังกล่าวแล้วจำนวน </w:t>
      </w:r>
      <w:r w:rsidRPr="00A337E7">
        <w:rPr>
          <w:rFonts w:ascii="Angsana New" w:hAnsi="Angsana New" w:cs="Angsana New"/>
          <w:sz w:val="32"/>
          <w:szCs w:val="32"/>
        </w:rPr>
        <w:t xml:space="preserve">50 </w:t>
      </w:r>
      <w:r w:rsidRPr="00A337E7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287A9DFA" w14:textId="02E91B24" w:rsidR="00831DF1" w:rsidRPr="00A337E7" w:rsidRDefault="00831DF1" w:rsidP="00693C8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นอกจากนี้ ในระหว่างปี </w:t>
      </w:r>
      <w:r w:rsidRPr="00A337E7">
        <w:rPr>
          <w:rFonts w:ascii="Angsana New" w:hAnsi="Angsana New" w:cs="Angsana New"/>
          <w:sz w:val="32"/>
          <w:szCs w:val="32"/>
        </w:rPr>
        <w:t xml:space="preserve">2568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บริษัทย่อยได้มีการให้เงินกู้ยืมระยะสั้นแก่บริษัทฯจำนวน </w:t>
      </w:r>
      <w:r w:rsidRPr="00A337E7">
        <w:rPr>
          <w:rFonts w:ascii="Angsana New" w:hAnsi="Angsana New" w:cs="Angsana New"/>
          <w:sz w:val="32"/>
          <w:szCs w:val="32"/>
        </w:rPr>
        <w:t xml:space="preserve">60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ล้านบาท บริษัทใหญ่ลำดับสูงสุดของกลุ่มกิจการจำนวน </w:t>
      </w:r>
      <w:r w:rsidRPr="00A337E7">
        <w:rPr>
          <w:rFonts w:ascii="Angsana New" w:hAnsi="Angsana New" w:cs="Angsana New"/>
          <w:sz w:val="32"/>
          <w:szCs w:val="32"/>
        </w:rPr>
        <w:t xml:space="preserve">80 </w:t>
      </w:r>
      <w:r w:rsidRPr="00A337E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A337E7">
        <w:rPr>
          <w:rFonts w:ascii="Angsana New" w:hAnsi="Angsana New" w:cs="Angsana New"/>
          <w:sz w:val="32"/>
          <w:szCs w:val="32"/>
        </w:rPr>
        <w:t xml:space="preserve">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และบริษัทที่เกี่ยวข้องกันจำนวน </w:t>
      </w:r>
      <w:r w:rsidRPr="00A337E7">
        <w:rPr>
          <w:rFonts w:ascii="Angsana New" w:hAnsi="Angsana New" w:cs="Angsana New"/>
          <w:sz w:val="32"/>
          <w:szCs w:val="32"/>
        </w:rPr>
        <w:t xml:space="preserve">3.5 </w:t>
      </w:r>
      <w:r w:rsidRPr="00A337E7">
        <w:rPr>
          <w:rFonts w:ascii="Angsana New" w:hAnsi="Angsana New" w:cs="Angsana New" w:hint="cs"/>
          <w:sz w:val="32"/>
          <w:szCs w:val="32"/>
          <w:cs/>
        </w:rPr>
        <w:t>ล้านบาท โดยในระหว่างปี</w:t>
      </w:r>
      <w:r w:rsidRPr="00A337E7">
        <w:rPr>
          <w:rFonts w:ascii="Angsana New" w:hAnsi="Angsana New" w:cs="Angsana New"/>
          <w:sz w:val="32"/>
          <w:szCs w:val="32"/>
        </w:rPr>
        <w:t xml:space="preserve"> 2568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บริษัทใหญ่ลำดับสูงสุดของกลุ่มกิจการได้ชำระคืนเงินกู้ยืมดังกล่าวแล้วทั้งจำนวน ในขณะที่บริษัทฯได้ชำระคืนเงินกู้ยืมดังกล่าวจำนวน </w:t>
      </w:r>
      <w:r w:rsidRPr="00A337E7">
        <w:rPr>
          <w:rFonts w:ascii="Angsana New" w:hAnsi="Angsana New" w:cs="Angsana New"/>
          <w:sz w:val="32"/>
          <w:szCs w:val="32"/>
        </w:rPr>
        <w:t xml:space="preserve">50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ล้านบาท คงเหลือ </w:t>
      </w:r>
      <w:r w:rsidRPr="00A337E7">
        <w:rPr>
          <w:rFonts w:ascii="Angsana New" w:hAnsi="Angsana New" w:cs="Angsana New"/>
          <w:sz w:val="32"/>
          <w:szCs w:val="32"/>
        </w:rPr>
        <w:t xml:space="preserve">10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ล้านบาท ดังนั้น เงินให้กู้ยืมระยะสั้นแก่บริษัทฯและบริษัทที่เกี่ยวข้องกันมียอดคงเหลือ ณ 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A337E7">
        <w:rPr>
          <w:rFonts w:ascii="Angsana New" w:hAnsi="Angsana New" w:cs="Angsana New"/>
          <w:sz w:val="32"/>
          <w:szCs w:val="32"/>
        </w:rPr>
        <w:t>31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A337E7">
        <w:rPr>
          <w:rFonts w:ascii="Angsana New" w:hAnsi="Angsana New" w:cs="Angsana New"/>
          <w:sz w:val="32"/>
          <w:szCs w:val="32"/>
        </w:rPr>
        <w:t xml:space="preserve">2568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เป็นจำนวน </w:t>
      </w:r>
      <w:r w:rsidRPr="00A337E7">
        <w:rPr>
          <w:rFonts w:ascii="Angsana New" w:hAnsi="Angsana New" w:cs="Angsana New"/>
          <w:sz w:val="32"/>
          <w:szCs w:val="32"/>
        </w:rPr>
        <w:t xml:space="preserve">500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ล้านบาท (รวมเงินที่ให้กู้ยืมก่อนปี </w:t>
      </w:r>
      <w:r w:rsidRPr="00A337E7">
        <w:rPr>
          <w:rFonts w:ascii="Angsana New" w:hAnsi="Angsana New" w:cs="Angsana New"/>
          <w:sz w:val="32"/>
          <w:szCs w:val="32"/>
        </w:rPr>
        <w:t xml:space="preserve">2568)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337E7">
        <w:rPr>
          <w:rFonts w:ascii="Angsana New" w:hAnsi="Angsana New" w:cs="Angsana New"/>
          <w:sz w:val="32"/>
          <w:szCs w:val="32"/>
        </w:rPr>
        <w:t xml:space="preserve">3.5 </w:t>
      </w:r>
      <w:r w:rsidRPr="00A337E7">
        <w:rPr>
          <w:rFonts w:ascii="Angsana New" w:hAnsi="Angsana New" w:cs="Angsana New" w:hint="cs"/>
          <w:sz w:val="32"/>
          <w:szCs w:val="32"/>
          <w:cs/>
        </w:rPr>
        <w:t>ล้านบาท ตามลำดับ ซึ่งบริษัทย่อยได้</w:t>
      </w:r>
      <w:r w:rsidRPr="00A337E7">
        <w:rPr>
          <w:rFonts w:ascii="Angsana New" w:hAnsi="Angsana New" w:cs="Angsana New"/>
          <w:sz w:val="32"/>
          <w:szCs w:val="32"/>
          <w:cs/>
        </w:rPr>
        <w:t>พิจารณาบันทึกค่าเผื่อผลขาดทุน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จากเงินให้กู้ยืมแก่บริษัทใหญ่ จำนวน </w:t>
      </w:r>
      <w:r w:rsidRPr="00A337E7">
        <w:rPr>
          <w:rFonts w:ascii="Angsana New" w:hAnsi="Angsana New" w:cs="Angsana New"/>
          <w:sz w:val="32"/>
          <w:szCs w:val="32"/>
        </w:rPr>
        <w:t xml:space="preserve">274 </w:t>
      </w:r>
      <w:r w:rsidRPr="00A337E7">
        <w:rPr>
          <w:rFonts w:ascii="Angsana New" w:hAnsi="Angsana New" w:cs="Angsana New" w:hint="cs"/>
          <w:sz w:val="32"/>
          <w:szCs w:val="32"/>
          <w:cs/>
        </w:rPr>
        <w:t>ล้านบาท และจากเงินให้กู้ยืมแก่บริษัทที่เกี่ยวข้องเต็มจำนวน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ในงบกำไรขาดทุนเบ็ดเสร็จสำหรับปีสิ้นสุดวันที่ </w:t>
      </w:r>
      <w:r w:rsidRPr="00A337E7">
        <w:rPr>
          <w:rFonts w:ascii="Angsana New" w:hAnsi="Angsana New" w:cs="Angsana New"/>
          <w:sz w:val="32"/>
          <w:szCs w:val="32"/>
        </w:rPr>
        <w:t>31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A337E7">
        <w:rPr>
          <w:rFonts w:ascii="Angsana New" w:hAnsi="Angsana New" w:cs="Angsana New"/>
          <w:sz w:val="32"/>
          <w:szCs w:val="32"/>
        </w:rPr>
        <w:t>2568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54CC" w:rsidRPr="00A337E7">
        <w:rPr>
          <w:rFonts w:ascii="Angsana New" w:hAnsi="Angsana New" w:cs="Angsana New"/>
          <w:sz w:val="32"/>
          <w:szCs w:val="32"/>
          <w:cs/>
        </w:rPr>
        <w:t>ซึ่งรายการระหว่างกันในกลุ่มบริษัทถูกตัดรายการบนงบการเงินรวม</w:t>
      </w:r>
    </w:p>
    <w:p w14:paraId="030B3E04" w14:textId="5CF4B0EC" w:rsidR="00831DF1" w:rsidRPr="00A337E7" w:rsidRDefault="00831DF1" w:rsidP="00693C8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337E7">
        <w:rPr>
          <w:rFonts w:ascii="Angsana New" w:hAnsi="Angsana New" w:cs="Angsana New" w:hint="cs"/>
          <w:sz w:val="32"/>
          <w:szCs w:val="32"/>
          <w:cs/>
        </w:rPr>
        <w:lastRenderedPageBreak/>
        <w:t>ทั้งนี้ รายการเงินทดรองจ่ายแก่กรรมการของกลุ่มบริษัท เงินให้กู้ยืมแก่บริษัทฯ เงินให้กู้ยืมแก่บริษัทใหญ่ลำดับสูงสุดของกลุ่มกิจการ และเงินให้กู้ยืมแก่บริษัทที่เกี่ยวข้องกันข้างต้นอาจเข้าข่ายถือเป็นรายการที่เกี่ยวโยงกัน และ</w:t>
      </w:r>
      <w:r w:rsidR="006A7C29" w:rsidRPr="00A337E7">
        <w:rPr>
          <w:rFonts w:ascii="Angsana New" w:hAnsi="Angsana New" w:cs="Angsana New" w:hint="cs"/>
          <w:sz w:val="32"/>
          <w:szCs w:val="32"/>
          <w:cs/>
        </w:rPr>
        <w:t>บริษัทฯและ</w:t>
      </w:r>
      <w:r w:rsidRPr="00A337E7">
        <w:rPr>
          <w:rFonts w:ascii="Angsana New" w:hAnsi="Angsana New" w:cs="Angsana New" w:hint="cs"/>
          <w:sz w:val="32"/>
          <w:szCs w:val="32"/>
          <w:cs/>
        </w:rPr>
        <w:t>บริษัทย่อยอาจต้องดำเนินการตามหลักเกณฑ์หรือประกาศที่เกี่ยวข้องที่กำหนดโดยคณะกรรมการตลาดหลักทรัพย์แห่งประเทศไทย และ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สำนักงานกำกับหลักทรัพย์และตลาดหลักทรัพย์ </w:t>
      </w:r>
      <w:r w:rsidRPr="00A337E7">
        <w:rPr>
          <w:rFonts w:ascii="Angsana New" w:hAnsi="Angsana New" w:cs="Angsana New" w:hint="cs"/>
          <w:sz w:val="32"/>
          <w:szCs w:val="32"/>
          <w:cs/>
        </w:rPr>
        <w:t>อาทิเช่น รายการให้ความช่วยเหลือทางการเงินแก่กิจการที่เกี่ยวข้องกันซึ่งเป็นรายการขนาดใหญ่จะต้องได้รับการอนุมัติจากที่ประชุมผู้</w:t>
      </w:r>
      <w:r w:rsidRPr="00A337E7">
        <w:rPr>
          <w:rFonts w:ascii="Angsana New" w:hAnsi="Angsana New" w:cs="Angsana New"/>
          <w:sz w:val="32"/>
          <w:szCs w:val="32"/>
          <w:cs/>
        </w:rPr>
        <w:t>ถือหุ้น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ด้วยคะแนนเสียงไม่ต่ำกว่า </w:t>
      </w:r>
      <w:r w:rsidRPr="00A337E7">
        <w:rPr>
          <w:rFonts w:ascii="Angsana New" w:hAnsi="Angsana New" w:cs="Angsana New"/>
          <w:sz w:val="32"/>
          <w:szCs w:val="32"/>
        </w:rPr>
        <w:t xml:space="preserve">3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ใน </w:t>
      </w:r>
      <w:r w:rsidRPr="00A337E7">
        <w:rPr>
          <w:rFonts w:ascii="Angsana New" w:hAnsi="Angsana New" w:cs="Angsana New"/>
          <w:sz w:val="32"/>
          <w:szCs w:val="32"/>
        </w:rPr>
        <w:t xml:space="preserve">4 </w:t>
      </w:r>
      <w:r w:rsidRPr="00A337E7">
        <w:rPr>
          <w:rFonts w:ascii="Angsana New" w:hAnsi="Angsana New" w:cs="Angsana New"/>
          <w:sz w:val="32"/>
          <w:szCs w:val="32"/>
          <w:cs/>
        </w:rPr>
        <w:t>ของผู้ถือหุ้นที่เข้าประชุมและมีสิทธิออกเสียงโดยไม่นับรวมผู้ถือหุ้นที่มีส่วนได้เสีย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 ดังนั้น ในระหว่างการตรวจสอบงบการเงินประจำปี </w:t>
      </w:r>
      <w:r w:rsidRPr="00A337E7">
        <w:rPr>
          <w:rFonts w:ascii="Angsana New" w:hAnsi="Angsana New" w:cs="Angsana New"/>
          <w:sz w:val="32"/>
          <w:szCs w:val="32"/>
        </w:rPr>
        <w:t>2568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 ข้าพเจ้าจึงได้แจ้งข้อสังเกตดังกล่าวต่อผู้บริหารและคณะกรรมการตรวจสอบ ซึ่งผู้บริหารชี้แจงว่า</w:t>
      </w:r>
      <w:r w:rsidRPr="00A337E7">
        <w:rPr>
          <w:rFonts w:ascii="Angsana New" w:hAnsi="Angsana New" w:cs="Angsana New"/>
          <w:sz w:val="32"/>
          <w:szCs w:val="32"/>
          <w:cs/>
        </w:rPr>
        <w:t>อยู่ระหว่างการขอความเห็นทางกฎหมายจากที่ปรึกษากฎหมายในเรื่องดังกล่าวเพื่อดำเนินการต่อไป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156C9C9" w14:textId="6D7AC36D" w:rsidR="00831DF1" w:rsidRPr="00A337E7" w:rsidRDefault="00831DF1" w:rsidP="00693C8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ต่อมา ในระหว่างไตรมาสที่ </w:t>
      </w:r>
      <w:r w:rsidRPr="00A337E7">
        <w:rPr>
          <w:rFonts w:ascii="Angsana New" w:hAnsi="Angsana New" w:cs="Angsana New"/>
          <w:sz w:val="32"/>
          <w:szCs w:val="32"/>
        </w:rPr>
        <w:t xml:space="preserve">1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A337E7">
        <w:rPr>
          <w:rFonts w:ascii="Angsana New" w:hAnsi="Angsana New" w:cs="Angsana New"/>
          <w:sz w:val="32"/>
          <w:szCs w:val="32"/>
        </w:rPr>
        <w:t xml:space="preserve">2569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บริษัทย่อยมีการให้กู้ยืมเงินแก่บริษัทฯเพิ่มเติมอีกสี่รายการในเดือนมกราคม </w:t>
      </w:r>
      <w:r w:rsidRPr="00A337E7">
        <w:rPr>
          <w:rFonts w:ascii="Angsana New" w:hAnsi="Angsana New" w:cs="Angsana New"/>
          <w:sz w:val="32"/>
          <w:szCs w:val="32"/>
        </w:rPr>
        <w:t>2569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 รวมจำนวน </w:t>
      </w:r>
      <w:r w:rsidRPr="00A337E7">
        <w:rPr>
          <w:rFonts w:ascii="Angsana New" w:hAnsi="Angsana New" w:cs="Angsana New"/>
          <w:sz w:val="32"/>
          <w:szCs w:val="32"/>
        </w:rPr>
        <w:t xml:space="preserve">18 </w:t>
      </w:r>
      <w:r w:rsidRPr="00A337E7">
        <w:rPr>
          <w:rFonts w:ascii="Angsana New" w:hAnsi="Angsana New" w:cs="Angsana New" w:hint="cs"/>
          <w:sz w:val="32"/>
          <w:szCs w:val="32"/>
          <w:cs/>
        </w:rPr>
        <w:t>ล้านบาท และเดือนกุมภาพันธ์</w:t>
      </w:r>
      <w:r w:rsidRPr="00A337E7">
        <w:rPr>
          <w:rFonts w:ascii="Angsana New" w:hAnsi="Angsana New" w:cs="Angsana New"/>
          <w:sz w:val="32"/>
          <w:szCs w:val="32"/>
        </w:rPr>
        <w:t xml:space="preserve"> 2569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 อีก </w:t>
      </w:r>
      <w:r w:rsidRPr="00A337E7">
        <w:rPr>
          <w:rFonts w:ascii="Angsana New" w:hAnsi="Angsana New" w:cs="Angsana New"/>
          <w:sz w:val="32"/>
          <w:szCs w:val="32"/>
        </w:rPr>
        <w:t xml:space="preserve">1 </w:t>
      </w:r>
      <w:r w:rsidRPr="00A337E7">
        <w:rPr>
          <w:rFonts w:ascii="Angsana New" w:hAnsi="Angsana New" w:cs="Angsana New" w:hint="cs"/>
          <w:sz w:val="32"/>
          <w:szCs w:val="32"/>
          <w:cs/>
        </w:rPr>
        <w:t>ล้านบาท พร้อมทั้งได้</w:t>
      </w:r>
      <w:r w:rsidRPr="00A337E7">
        <w:rPr>
          <w:rFonts w:ascii="Angsana New" w:hAnsi="Angsana New" w:cs="Angsana New"/>
          <w:sz w:val="32"/>
          <w:szCs w:val="32"/>
          <w:cs/>
        </w:rPr>
        <w:t>พิจารณาบันทึกค่าเผื่อผลขาดทุน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จากเงินให้กู้ยืมแก่บริษัทฯเพิ่มเติมอีก </w:t>
      </w:r>
      <w:r w:rsidRPr="00A337E7">
        <w:rPr>
          <w:rFonts w:ascii="Angsana New" w:hAnsi="Angsana New" w:cs="Angsana New"/>
          <w:sz w:val="32"/>
          <w:szCs w:val="32"/>
        </w:rPr>
        <w:t xml:space="preserve">137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A337E7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ในงบกำไรขาดทุนเบ็ดเสร็จสำหรับ</w:t>
      </w:r>
      <w:r w:rsidRPr="00A337E7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A337E7">
        <w:rPr>
          <w:rFonts w:ascii="Angsana New" w:hAnsi="Angsana New" w:cs="Angsana New"/>
          <w:sz w:val="32"/>
          <w:szCs w:val="32"/>
        </w:rPr>
        <w:t>31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37E7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37E7">
        <w:rPr>
          <w:rFonts w:ascii="Angsana New" w:hAnsi="Angsana New" w:cs="Angsana New"/>
          <w:sz w:val="32"/>
          <w:szCs w:val="32"/>
        </w:rPr>
        <w:t>2569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54CC" w:rsidRPr="00A337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ซึ่งรายการระหว่างกันในกลุ่มบริษัทถูกตัดรายการบนงบการเงินรวม </w:t>
      </w:r>
      <w:r w:rsidRPr="00A337E7">
        <w:rPr>
          <w:rFonts w:ascii="Angsana New" w:hAnsi="Angsana New" w:cs="Angsana New" w:hint="cs"/>
          <w:sz w:val="32"/>
          <w:szCs w:val="32"/>
          <w:cs/>
        </w:rPr>
        <w:t>นอกจากนี้ ภายหลังวันสิ้นรอบระยะเวลารายงาน</w:t>
      </w:r>
      <w:r w:rsidRPr="00A337E7">
        <w:rPr>
          <w:rFonts w:ascii="Angsana New" w:hAnsi="Angsana New" w:cs="Angsana New"/>
          <w:sz w:val="32"/>
          <w:szCs w:val="32"/>
        </w:rPr>
        <w:t xml:space="preserve"> </w:t>
      </w:r>
      <w:r w:rsidRPr="00A337E7">
        <w:rPr>
          <w:rFonts w:ascii="Angsana New" w:hAnsi="Angsana New" w:cs="Angsana New" w:hint="cs"/>
          <w:sz w:val="32"/>
          <w:szCs w:val="32"/>
          <w:cs/>
        </w:rPr>
        <w:t>จนถึง ณ วันที่ในรายงานของผู้สอบบัญชีฉบับนี้ บริษัท</w:t>
      </w:r>
      <w:r w:rsidR="006A7C29" w:rsidRPr="00A337E7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A337E7">
        <w:rPr>
          <w:rFonts w:ascii="Angsana New" w:hAnsi="Angsana New" w:cs="Angsana New" w:hint="cs"/>
          <w:sz w:val="32"/>
          <w:szCs w:val="32"/>
          <w:cs/>
        </w:rPr>
        <w:t>มีการให้กู้ยืมเงินแก่บริษัท</w:t>
      </w:r>
      <w:r w:rsidR="006A7C29" w:rsidRPr="00A337E7">
        <w:rPr>
          <w:rFonts w:ascii="Angsana New" w:hAnsi="Angsana New" w:cs="Angsana New" w:hint="cs"/>
          <w:sz w:val="32"/>
          <w:szCs w:val="32"/>
          <w:cs/>
        </w:rPr>
        <w:t>ฯ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เพิ่มเติมอีกสองรายการ คือในวันที่ </w:t>
      </w:r>
      <w:r w:rsidRPr="00A337E7">
        <w:rPr>
          <w:rFonts w:ascii="Angsana New" w:hAnsi="Angsana New" w:cs="Angsana New"/>
          <w:sz w:val="32"/>
          <w:szCs w:val="32"/>
        </w:rPr>
        <w:t>24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Pr="00A337E7">
        <w:rPr>
          <w:rFonts w:ascii="Angsana New" w:hAnsi="Angsana New" w:cs="Angsana New"/>
          <w:sz w:val="32"/>
          <w:szCs w:val="32"/>
        </w:rPr>
        <w:t>2569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Pr="00A337E7">
        <w:rPr>
          <w:rFonts w:ascii="Angsana New" w:hAnsi="Angsana New" w:cs="Angsana New"/>
          <w:sz w:val="32"/>
          <w:szCs w:val="32"/>
        </w:rPr>
        <w:t xml:space="preserve">46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ล้านบาท และในวันที่ </w:t>
      </w:r>
      <w:r w:rsidRPr="00A337E7">
        <w:rPr>
          <w:rFonts w:ascii="Angsana New" w:hAnsi="Angsana New" w:cs="Angsana New"/>
          <w:sz w:val="32"/>
          <w:szCs w:val="32"/>
        </w:rPr>
        <w:t xml:space="preserve">14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A337E7">
        <w:rPr>
          <w:rFonts w:ascii="Angsana New" w:hAnsi="Angsana New" w:cs="Angsana New"/>
          <w:sz w:val="32"/>
          <w:szCs w:val="32"/>
        </w:rPr>
        <w:t>2569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Pr="00A337E7">
        <w:rPr>
          <w:rFonts w:ascii="Angsana New" w:hAnsi="Angsana New" w:cs="Angsana New"/>
          <w:sz w:val="32"/>
          <w:szCs w:val="32"/>
        </w:rPr>
        <w:t xml:space="preserve">26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A337E7">
        <w:rPr>
          <w:rFonts w:ascii="Angsana New" w:hAnsi="Angsana New" w:cs="Angsana New" w:hint="cs"/>
          <w:spacing w:val="-2"/>
          <w:sz w:val="32"/>
          <w:szCs w:val="32"/>
          <w:cs/>
        </w:rPr>
        <w:t>อย่างไรก็ตาม ข้าพเจ้าได้รับหลักฐานจากที่ปรึกษากฎหมายของบริษัท</w:t>
      </w:r>
      <w:r w:rsidR="006A7C29" w:rsidRPr="00A337E7">
        <w:rPr>
          <w:rFonts w:ascii="Angsana New" w:hAnsi="Angsana New" w:cs="Angsana New" w:hint="cs"/>
          <w:spacing w:val="-2"/>
          <w:sz w:val="32"/>
          <w:szCs w:val="32"/>
          <w:cs/>
        </w:rPr>
        <w:t>ย่อย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 สรุปผลการพิจารณาว่ารายการเงินให้กู้ยืมแก่บริษัท</w:t>
      </w:r>
      <w:r w:rsidR="00A33B28" w:rsidRPr="00A337E7">
        <w:rPr>
          <w:rFonts w:ascii="Angsana New" w:hAnsi="Angsana New" w:cs="Angsana New" w:hint="cs"/>
          <w:sz w:val="32"/>
          <w:szCs w:val="32"/>
          <w:cs/>
        </w:rPr>
        <w:t>ฯ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 บริษัทใหญ่ลำดับสูงสุดของกลุ่มกิจการ</w:t>
      </w:r>
      <w:r w:rsidRPr="00A337E7">
        <w:rPr>
          <w:rFonts w:ascii="Angsana New" w:hAnsi="Angsana New" w:cs="Angsana New"/>
          <w:sz w:val="32"/>
          <w:szCs w:val="32"/>
        </w:rPr>
        <w:t xml:space="preserve"> 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และบริษัทที่เกี่ยวข้องกันเข้าข่ายเป็นรายการที่เกี่ยวโยงกันที่จะต้องปฏิบัติให้เป็นไปตามข้อกำหนดของประกาศคณะกรรมการกำกับตลาดทุนและประกาศคณะกรรมการตลาดหลักทรัพย์แห่งประเทศไทยที่เกี่ยวข้อง ปัจจุบัน </w:t>
      </w:r>
      <w:r w:rsidR="006A7C29" w:rsidRPr="00A337E7">
        <w:rPr>
          <w:rFonts w:ascii="Angsana New" w:hAnsi="Angsana New" w:cs="Angsana New" w:hint="cs"/>
          <w:sz w:val="32"/>
          <w:szCs w:val="32"/>
          <w:cs/>
        </w:rPr>
        <w:t>บริษัทฯและบริษัทย่อย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อยู่ระหว่างการประสานงานกับหน่วยงานที่เกี่ยวข้องเพื่อปฏิบัติให้เป็นไปตามกฎระเบียบต่อไป </w:t>
      </w:r>
    </w:p>
    <w:p w14:paraId="479970C8" w14:textId="5BDA7595" w:rsidR="00831DF1" w:rsidRPr="00A337E7" w:rsidRDefault="00831DF1" w:rsidP="00693C8A">
      <w:pPr>
        <w:pStyle w:val="Default"/>
        <w:spacing w:before="120" w:after="40"/>
        <w:rPr>
          <w:rFonts w:ascii="Angsana New" w:hAnsi="Angsana New" w:cs="Angsana New"/>
          <w:color w:val="auto"/>
          <w:sz w:val="32"/>
          <w:szCs w:val="32"/>
        </w:rPr>
      </w:pPr>
      <w:r w:rsidRPr="00A337E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ทั้งนี้ ข้าพเจ้าไม่อาจทราบได้ว่าภายหลังจากหน่วยงานกำกับดูแลที่เกี่ยวข้องได้รับรายงานเกี่ยวกับรายการดังกล่าวรวมไปถึงรายการเพิ่มเติมในระหว่างไตรมาสที่ </w:t>
      </w:r>
      <w:r w:rsidRPr="00A337E7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A337E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ปี </w:t>
      </w:r>
      <w:r w:rsidRPr="00A337E7">
        <w:rPr>
          <w:rFonts w:ascii="Angsana New" w:hAnsi="Angsana New" w:cs="Angsana New"/>
          <w:color w:val="auto"/>
          <w:sz w:val="32"/>
          <w:szCs w:val="32"/>
        </w:rPr>
        <w:t xml:space="preserve">2569 </w:t>
      </w:r>
      <w:r w:rsidRPr="00A337E7">
        <w:rPr>
          <w:rFonts w:ascii="Angsana New" w:hAnsi="Angsana New" w:cs="Angsana New" w:hint="cs"/>
          <w:color w:val="auto"/>
          <w:sz w:val="32"/>
          <w:szCs w:val="32"/>
          <w:cs/>
        </w:rPr>
        <w:t>และภายหลังวันสิ้นรอบระยะเวลารายงานซึ่งเป็นรายการที่เกิดขึ้นภายหลังจากที่</w:t>
      </w:r>
      <w:r w:rsidR="006A7C29" w:rsidRPr="00A337E7">
        <w:rPr>
          <w:rFonts w:ascii="Angsana New" w:hAnsi="Angsana New" w:cs="Angsana New" w:hint="cs"/>
          <w:sz w:val="32"/>
          <w:szCs w:val="32"/>
          <w:cs/>
        </w:rPr>
        <w:t>บริษัทฯและบริษัทย่อย</w:t>
      </w:r>
      <w:r w:rsidRPr="00A337E7">
        <w:rPr>
          <w:rFonts w:ascii="Angsana New" w:hAnsi="Angsana New" w:cs="Angsana New" w:hint="cs"/>
          <w:color w:val="auto"/>
          <w:sz w:val="32"/>
          <w:szCs w:val="32"/>
          <w:cs/>
        </w:rPr>
        <w:t>ได้ทราบถึงผลพิจารณาเบื้องต้นจากที่ปรึกษากฎหมายของ</w:t>
      </w:r>
      <w:r w:rsidR="006A7C29" w:rsidRPr="00A337E7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A337E7">
        <w:rPr>
          <w:rFonts w:ascii="Angsana New" w:hAnsi="Angsana New" w:cs="Angsana New" w:hint="cs"/>
          <w:color w:val="auto"/>
          <w:sz w:val="32"/>
          <w:szCs w:val="32"/>
          <w:cs/>
        </w:rPr>
        <w:t>แล้วจะพิจารณาหรือมีคำสั่งให้</w:t>
      </w:r>
      <w:r w:rsidR="006A7C29" w:rsidRPr="00A337E7">
        <w:rPr>
          <w:rFonts w:ascii="Angsana New" w:hAnsi="Angsana New" w:cs="Angsana New" w:hint="cs"/>
          <w:sz w:val="32"/>
          <w:szCs w:val="32"/>
          <w:cs/>
        </w:rPr>
        <w:t>บริษัทฯและบริษัทย่อย</w:t>
      </w:r>
      <w:r w:rsidRPr="00A337E7">
        <w:rPr>
          <w:rFonts w:ascii="Angsana New" w:hAnsi="Angsana New" w:cs="Angsana New" w:hint="cs"/>
          <w:color w:val="auto"/>
          <w:sz w:val="32"/>
          <w:szCs w:val="32"/>
          <w:cs/>
        </w:rPr>
        <w:t>ต้องดำเนินการแก้ไขหรือดำเนินการตามขั้นตอนตามหลักเกณฑ์ที่เกี่ยวข้องอย่างไร ข้าพเจ้าจึงยังไม่สามารถได้รับหลักฐานที่เหมาะสมอย่างเพียงพอที่จะประเมินผลกระทบต่องบการเงินได้</w:t>
      </w:r>
    </w:p>
    <w:p w14:paraId="1FEAC304" w14:textId="77777777" w:rsidR="00B913CB" w:rsidRDefault="00B913CB">
      <w:pPr>
        <w:spacing w:after="260" w:line="260" w:lineRule="atLeast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9487B94" w14:textId="54D8E58A" w:rsidR="006307A6" w:rsidRPr="00A337E7" w:rsidRDefault="006307A6" w:rsidP="00693C8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337E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การไม่ให้ข้อสรุป</w:t>
      </w:r>
    </w:p>
    <w:p w14:paraId="0CB99DE2" w14:textId="0DE1057B" w:rsidR="006307A6" w:rsidRPr="00A337E7" w:rsidRDefault="006307A6" w:rsidP="00693C8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337E7">
        <w:rPr>
          <w:rFonts w:ascii="Angsana New" w:hAnsi="Angsana New" w:cs="Angsana New"/>
          <w:sz w:val="32"/>
          <w:szCs w:val="32"/>
          <w:cs/>
        </w:rPr>
        <w:t>เนื่องจากเรื่องที่กล่าวไว้ในวรรค</w:t>
      </w:r>
      <w:r w:rsidRPr="00A337E7">
        <w:rPr>
          <w:rFonts w:ascii="Angsana New" w:hAnsi="Angsana New" w:cs="Angsana New"/>
          <w:i/>
          <w:iCs/>
          <w:sz w:val="32"/>
          <w:szCs w:val="32"/>
          <w:cs/>
        </w:rPr>
        <w:t>เกณฑ์ในการไม่ให้ข้อสรุป</w:t>
      </w:r>
      <w:r w:rsidRPr="00A337E7">
        <w:rPr>
          <w:rFonts w:ascii="Angsana New" w:hAnsi="Angsana New" w:cs="Angsana New"/>
          <w:sz w:val="32"/>
          <w:szCs w:val="32"/>
          <w:cs/>
        </w:rPr>
        <w:t>มีนัยสำคัญต่อข้อมูลทางการเงินระหว่างกาลของ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A337E7">
        <w:rPr>
          <w:rFonts w:ascii="Angsana New" w:hAnsi="Angsana New" w:cs="Angsana New"/>
          <w:sz w:val="32"/>
          <w:szCs w:val="32"/>
          <w:cs/>
        </w:rPr>
        <w:t>บริษัท แกรนด์ แอสเสท โฮเทลส์ แอนด์ พรอพเพอร์ตี้ จำกัด (มหาชน) และบริษัทย่อย และเฉพาะของ</w:t>
      </w:r>
      <w:r w:rsidRPr="00A337E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บริษัท แกรนด์ แอสเสท โฮเทลส์ แอนด์ พรอพเพอร์ตี้ จำกัด (มหาชน) ณ วันที่ </w:t>
      </w:r>
      <w:r w:rsidRPr="00A337E7">
        <w:rPr>
          <w:rFonts w:ascii="Angsana New" w:hAnsi="Angsana New" w:cs="Angsana New"/>
          <w:sz w:val="32"/>
          <w:szCs w:val="32"/>
        </w:rPr>
        <w:t xml:space="preserve">31 </w:t>
      </w:r>
      <w:r w:rsidRPr="00A337E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A337E7">
        <w:rPr>
          <w:rFonts w:ascii="Angsana New" w:hAnsi="Angsana New" w:cs="Angsana New"/>
          <w:sz w:val="32"/>
          <w:szCs w:val="32"/>
        </w:rPr>
        <w:t xml:space="preserve">2569 </w:t>
      </w:r>
      <w:r w:rsidRPr="00A337E7">
        <w:rPr>
          <w:rFonts w:ascii="Angsana New" w:hAnsi="Angsana New" w:cs="Angsana New"/>
          <w:sz w:val="32"/>
          <w:szCs w:val="32"/>
          <w:cs/>
        </w:rPr>
        <w:t>และสำหรับ</w:t>
      </w:r>
      <w:r w:rsidR="00A33B28" w:rsidRPr="00A337E7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A337E7">
        <w:rPr>
          <w:rFonts w:ascii="Angsana New" w:hAnsi="Angsana New" w:cs="Angsana New"/>
          <w:sz w:val="32"/>
          <w:szCs w:val="32"/>
          <w:cs/>
        </w:rPr>
        <w:t>งวดสามเดือนสิ้นสุดวันเดียวกัน ข้าพเจ้าจึงไม่สามารถให้ข้อสรุปต่อข้อมูลทางการเงินระหว่างกาลดังกล่าวข้างต้น</w:t>
      </w:r>
    </w:p>
    <w:p w14:paraId="3C0F9A92" w14:textId="349F4DE2" w:rsidR="00C27746" w:rsidRPr="00A337E7" w:rsidRDefault="00C27746" w:rsidP="00693C8A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337E7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7A44A919" w14:textId="7A6EDC40" w:rsidR="008B6243" w:rsidRPr="00A337E7" w:rsidRDefault="008B6243" w:rsidP="00693C8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A337E7">
        <w:rPr>
          <w:rFonts w:asciiTheme="majorBidi" w:hAnsi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10478D" w:rsidRPr="00A337E7">
        <w:rPr>
          <w:rFonts w:asciiTheme="majorBidi" w:hAnsiTheme="majorBidi" w:hint="cs"/>
          <w:sz w:val="32"/>
          <w:szCs w:val="32"/>
          <w:cs/>
        </w:rPr>
        <w:t>ระหว่างกาล</w:t>
      </w:r>
      <w:r w:rsidRPr="00A337E7">
        <w:rPr>
          <w:rFonts w:asciiTheme="majorBidi" w:hAnsiTheme="majorBidi"/>
          <w:sz w:val="32"/>
          <w:szCs w:val="32"/>
          <w:cs/>
        </w:rPr>
        <w:t xml:space="preserve">ข้อ </w:t>
      </w:r>
      <w:r w:rsidR="00076B90" w:rsidRPr="00A337E7">
        <w:rPr>
          <w:rFonts w:asciiTheme="majorBidi" w:hAnsiTheme="majorBidi"/>
          <w:sz w:val="32"/>
          <w:szCs w:val="32"/>
        </w:rPr>
        <w:t>2</w:t>
      </w:r>
      <w:r w:rsidRPr="00A337E7">
        <w:rPr>
          <w:rFonts w:asciiTheme="majorBidi" w:hAnsiTheme="majorBidi"/>
          <w:sz w:val="32"/>
          <w:szCs w:val="32"/>
          <w:cs/>
        </w:rPr>
        <w:t xml:space="preserve"> ในเดือนพฤศจิกายน </w:t>
      </w:r>
      <w:r w:rsidRPr="00A337E7">
        <w:rPr>
          <w:rFonts w:asciiTheme="majorBidi" w:hAnsiTheme="majorBidi"/>
          <w:sz w:val="32"/>
          <w:szCs w:val="32"/>
        </w:rPr>
        <w:t>2567</w:t>
      </w:r>
      <w:r w:rsidRPr="00A337E7">
        <w:rPr>
          <w:rFonts w:asciiTheme="majorBidi" w:hAnsiTheme="majorBidi"/>
          <w:sz w:val="32"/>
          <w:szCs w:val="32"/>
          <w:cs/>
        </w:rPr>
        <w:t xml:space="preserve"> บริษัทย่อยได้เข้าทำบันทึกข้อตกลงกับเจ้าของสิทธิจะซื้อจะขายในที่ดินแปลงหนึ่ง (“เจ้าของสิทธิ”) ซึ่งผู้ที่จะขายที่ดินดังกล่าวเป็นกิจการที่เกี่ยวข้องกันกับ</w:t>
      </w:r>
      <w:r w:rsidRPr="00A337E7">
        <w:rPr>
          <w:rFonts w:ascii="Angsana New" w:eastAsiaTheme="minorEastAsia" w:hAnsi="Angsana New"/>
          <w:sz w:val="32"/>
          <w:szCs w:val="32"/>
          <w:cs/>
        </w:rPr>
        <w:t>กลุ่ม</w:t>
      </w:r>
      <w:r w:rsidRPr="00A337E7">
        <w:rPr>
          <w:rFonts w:asciiTheme="majorBidi" w:hAnsiTheme="majorBidi"/>
          <w:sz w:val="32"/>
          <w:szCs w:val="32"/>
          <w:cs/>
        </w:rPr>
        <w:t xml:space="preserve">บริษัท และภายใต้เงื่อนไขตามบันทึกข้อตกลงดังกล่าว บริษัทย่อยได้วางเงินมัดจำจำนวน </w:t>
      </w:r>
      <w:r w:rsidRPr="00A337E7">
        <w:rPr>
          <w:rFonts w:asciiTheme="majorBidi" w:hAnsiTheme="majorBidi"/>
          <w:sz w:val="32"/>
          <w:szCs w:val="32"/>
        </w:rPr>
        <w:t>200</w:t>
      </w:r>
      <w:r w:rsidRPr="00A337E7">
        <w:rPr>
          <w:rFonts w:asciiTheme="majorBidi" w:hAnsiTheme="majorBidi"/>
          <w:sz w:val="32"/>
          <w:szCs w:val="32"/>
          <w:cs/>
        </w:rPr>
        <w:t xml:space="preserve"> ล้านบาท เพื่อบริษัทย่อยจะสามารถเข้าตรวจสอบสถานะทรัพย์สินและหนี้สิน (</w:t>
      </w:r>
      <w:r w:rsidRPr="00A337E7">
        <w:rPr>
          <w:rFonts w:asciiTheme="majorBidi" w:hAnsiTheme="majorBidi" w:cstheme="majorBidi"/>
          <w:sz w:val="32"/>
          <w:szCs w:val="32"/>
        </w:rPr>
        <w:t xml:space="preserve">Due Diligence) </w:t>
      </w:r>
      <w:r w:rsidRPr="00A337E7">
        <w:rPr>
          <w:rFonts w:asciiTheme="majorBidi" w:hAnsiTheme="majorBidi"/>
          <w:sz w:val="32"/>
          <w:szCs w:val="32"/>
          <w:cs/>
        </w:rPr>
        <w:t xml:space="preserve">และศึกษาความเป็นไปได้ในการขยายการลงทุนในธุรกิจใหม่ภายในระยะเวลา </w:t>
      </w:r>
      <w:r w:rsidRPr="00A337E7">
        <w:rPr>
          <w:rFonts w:asciiTheme="majorBidi" w:hAnsiTheme="majorBidi"/>
          <w:sz w:val="32"/>
          <w:szCs w:val="32"/>
        </w:rPr>
        <w:t>5</w:t>
      </w:r>
      <w:r w:rsidRPr="00A337E7">
        <w:rPr>
          <w:rFonts w:asciiTheme="majorBidi" w:hAnsiTheme="majorBidi"/>
          <w:sz w:val="32"/>
          <w:szCs w:val="32"/>
          <w:cs/>
        </w:rPr>
        <w:t xml:space="preserve"> เดือน และเมื่อสิ้นสุดระยะเวลาที่กำหนด หากทั้งสองฝ่ายไม่สามารถตกลงกันได้ บริษัทย่อยสามารถยกเลิกบันทึกข้อตกลงและเจ้าของสิทธิจะคืนเงินมัดจำดังกล่าวทั้งจำนวนโดยไม่มีดอกเบี้ยให้แก่บริษัทย่อยภายใน </w:t>
      </w:r>
      <w:r w:rsidRPr="00A337E7">
        <w:rPr>
          <w:rFonts w:asciiTheme="majorBidi" w:hAnsiTheme="majorBidi"/>
          <w:sz w:val="32"/>
          <w:szCs w:val="32"/>
        </w:rPr>
        <w:t>1</w:t>
      </w:r>
      <w:r w:rsidRPr="00A337E7">
        <w:rPr>
          <w:rFonts w:asciiTheme="majorBidi" w:hAnsiTheme="majorBidi"/>
          <w:sz w:val="32"/>
          <w:szCs w:val="32"/>
          <w:cs/>
        </w:rPr>
        <w:t xml:space="preserve"> เดือนนับจากวันที่ยกเลิกบันทึกข้อตกลง</w:t>
      </w:r>
    </w:p>
    <w:p w14:paraId="371810F4" w14:textId="77777777" w:rsidR="008B6243" w:rsidRPr="00A337E7" w:rsidRDefault="008B6243" w:rsidP="00693C8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A337E7">
        <w:rPr>
          <w:rFonts w:asciiTheme="majorBidi" w:hAnsiTheme="majorBidi"/>
          <w:sz w:val="32"/>
          <w:szCs w:val="32"/>
          <w:cs/>
        </w:rPr>
        <w:t>ต่อมาใน</w:t>
      </w:r>
      <w:r w:rsidRPr="00A337E7">
        <w:rPr>
          <w:rFonts w:asciiTheme="majorBidi" w:hAnsiTheme="majorBidi" w:hint="cs"/>
          <w:sz w:val="32"/>
          <w:szCs w:val="32"/>
          <w:cs/>
        </w:rPr>
        <w:t>ระหว่างปี</w:t>
      </w:r>
      <w:r w:rsidRPr="00A337E7">
        <w:rPr>
          <w:rFonts w:asciiTheme="majorBidi" w:hAnsiTheme="majorBidi"/>
          <w:sz w:val="32"/>
          <w:szCs w:val="32"/>
          <w:cs/>
        </w:rPr>
        <w:t xml:space="preserve"> </w:t>
      </w:r>
      <w:r w:rsidRPr="00A337E7">
        <w:rPr>
          <w:rFonts w:asciiTheme="majorBidi" w:hAnsiTheme="majorBidi"/>
          <w:sz w:val="32"/>
          <w:szCs w:val="32"/>
        </w:rPr>
        <w:t xml:space="preserve">2568 </w:t>
      </w:r>
      <w:r w:rsidRPr="00A337E7">
        <w:rPr>
          <w:rFonts w:asciiTheme="majorBidi" w:hAnsiTheme="majorBidi"/>
          <w:sz w:val="32"/>
          <w:szCs w:val="32"/>
          <w:cs/>
        </w:rPr>
        <w:t>บริษัทย่อยได้ทำบันทึกข้อตกลงเพิ่มเติมเพื่อขอ</w:t>
      </w:r>
      <w:r w:rsidRPr="00A337E7">
        <w:rPr>
          <w:rFonts w:asciiTheme="majorBidi" w:hAnsiTheme="majorBidi"/>
          <w:spacing w:val="-2"/>
          <w:sz w:val="32"/>
          <w:szCs w:val="32"/>
          <w:cs/>
        </w:rPr>
        <w:t>ขยายระยะเวลาการตรวจสอบสถานะทรัพย์สินและหนี้สิน (</w:t>
      </w:r>
      <w:r w:rsidRPr="00A337E7">
        <w:rPr>
          <w:rFonts w:asciiTheme="majorBidi" w:hAnsiTheme="majorBidi" w:cstheme="majorBidi"/>
          <w:spacing w:val="-2"/>
          <w:sz w:val="32"/>
          <w:szCs w:val="32"/>
        </w:rPr>
        <w:t xml:space="preserve">Due Diligence) </w:t>
      </w:r>
      <w:r w:rsidRPr="00A337E7">
        <w:rPr>
          <w:rFonts w:asciiTheme="majorBidi" w:hAnsiTheme="majorBidi"/>
          <w:spacing w:val="-2"/>
          <w:sz w:val="32"/>
          <w:szCs w:val="32"/>
          <w:cs/>
        </w:rPr>
        <w:t>และการศึกษาความเป็นไปได้</w:t>
      </w:r>
      <w:r w:rsidRPr="00A337E7">
        <w:rPr>
          <w:rFonts w:asciiTheme="majorBidi" w:hAnsiTheme="majorBidi" w:hint="cs"/>
          <w:spacing w:val="-2"/>
          <w:sz w:val="32"/>
          <w:szCs w:val="32"/>
          <w:cs/>
        </w:rPr>
        <w:t xml:space="preserve">ต่อไปอีกหลายคราวจนเป็นครบกำหนดในเดือนพฤศจิกายน </w:t>
      </w:r>
      <w:r w:rsidRPr="00A337E7">
        <w:rPr>
          <w:rFonts w:asciiTheme="majorBidi" w:hAnsiTheme="majorBidi"/>
          <w:spacing w:val="-2"/>
          <w:sz w:val="32"/>
          <w:szCs w:val="32"/>
        </w:rPr>
        <w:t>2568</w:t>
      </w:r>
      <w:r w:rsidRPr="00A337E7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A337E7">
        <w:rPr>
          <w:rFonts w:asciiTheme="majorBidi" w:hAnsiTheme="majorBidi"/>
          <w:sz w:val="32"/>
          <w:szCs w:val="32"/>
          <w:cs/>
        </w:rPr>
        <w:t xml:space="preserve"> </w:t>
      </w:r>
    </w:p>
    <w:p w14:paraId="314F37A2" w14:textId="67BC1570" w:rsidR="008B6243" w:rsidRPr="00A337E7" w:rsidRDefault="008B6243" w:rsidP="00693C8A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A337E7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A337E7">
        <w:rPr>
          <w:rFonts w:asciiTheme="majorBidi" w:hAnsiTheme="majorBidi"/>
          <w:sz w:val="32"/>
          <w:szCs w:val="32"/>
        </w:rPr>
        <w:t>10</w:t>
      </w:r>
      <w:r w:rsidRPr="00A337E7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Pr="00A337E7">
        <w:rPr>
          <w:rFonts w:asciiTheme="majorBidi" w:hAnsiTheme="majorBidi"/>
          <w:sz w:val="32"/>
          <w:szCs w:val="32"/>
        </w:rPr>
        <w:t>2568</w:t>
      </w:r>
      <w:r w:rsidRPr="00A337E7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ที่ประชุมคณะกรรมการของบริษัทย่อยมีมติให้ยกเลิกบันทึกข้อตกลงดังกล่าวและ</w:t>
      </w:r>
      <w:r w:rsidRPr="00A337E7">
        <w:rPr>
          <w:rFonts w:asciiTheme="majorBidi" w:hAnsiTheme="majorBidi"/>
          <w:spacing w:val="-2"/>
          <w:sz w:val="32"/>
          <w:szCs w:val="32"/>
          <w:cs/>
        </w:rPr>
        <w:t>ทวงถามเงินมัดจำคืนแก่บริษัทย่อย ซึ่งบริษัทย่อยได้ทำหนังสือแจ้งการยกเลิกแก่เจ้าของสิทธิและทวงถามเงินมัดจำ</w:t>
      </w:r>
      <w:r w:rsidRPr="00A337E7">
        <w:rPr>
          <w:rFonts w:asciiTheme="majorBidi" w:hAnsiTheme="majorBidi"/>
          <w:sz w:val="32"/>
          <w:szCs w:val="32"/>
          <w:cs/>
        </w:rPr>
        <w:t xml:space="preserve">คืนแล้วเมื่อวันที่ </w:t>
      </w:r>
      <w:r w:rsidRPr="00A337E7">
        <w:rPr>
          <w:rFonts w:asciiTheme="majorBidi" w:hAnsiTheme="majorBidi"/>
          <w:sz w:val="32"/>
          <w:szCs w:val="32"/>
        </w:rPr>
        <w:t>12</w:t>
      </w:r>
      <w:r w:rsidRPr="00A337E7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Pr="00A337E7">
        <w:rPr>
          <w:rFonts w:asciiTheme="majorBidi" w:hAnsiTheme="majorBidi"/>
          <w:sz w:val="32"/>
          <w:szCs w:val="32"/>
        </w:rPr>
        <w:t>2568</w:t>
      </w:r>
      <w:r w:rsidRPr="00A337E7">
        <w:rPr>
          <w:rFonts w:asciiTheme="majorBidi" w:hAnsiTheme="majorBidi"/>
          <w:sz w:val="32"/>
          <w:szCs w:val="32"/>
          <w:cs/>
        </w:rPr>
        <w:t xml:space="preserve"> อย่างไรก็ตาม เจ้าของสิทธิดังกล่าวได้ทำหนังสือขอเลื่อนการชำระคืน             เงินมัดจำดังกล่าว ลงวันที่ </w:t>
      </w:r>
      <w:r w:rsidRPr="00A337E7">
        <w:rPr>
          <w:rFonts w:asciiTheme="majorBidi" w:hAnsiTheme="majorBidi"/>
          <w:sz w:val="32"/>
          <w:szCs w:val="32"/>
        </w:rPr>
        <w:t>30</w:t>
      </w:r>
      <w:r w:rsidRPr="00A337E7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Pr="00A337E7">
        <w:rPr>
          <w:rFonts w:asciiTheme="majorBidi" w:hAnsiTheme="majorBidi"/>
          <w:sz w:val="32"/>
          <w:szCs w:val="32"/>
        </w:rPr>
        <w:t>2568</w:t>
      </w:r>
      <w:r w:rsidRPr="00A337E7">
        <w:rPr>
          <w:rFonts w:asciiTheme="majorBidi" w:hAnsiTheme="majorBidi"/>
          <w:sz w:val="32"/>
          <w:szCs w:val="32"/>
          <w:cs/>
        </w:rPr>
        <w:t xml:space="preserve"> พร้อมกับออกตั๋วสัญญาใช้หนี้แก่บริษัทย่อยสองฉบับลงวันที่                             </w:t>
      </w:r>
      <w:r w:rsidRPr="00A337E7">
        <w:rPr>
          <w:rFonts w:asciiTheme="majorBidi" w:hAnsiTheme="majorBidi"/>
          <w:sz w:val="32"/>
          <w:szCs w:val="32"/>
        </w:rPr>
        <w:t>30</w:t>
      </w:r>
      <w:r w:rsidRPr="00A337E7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Pr="00A337E7">
        <w:rPr>
          <w:rFonts w:asciiTheme="majorBidi" w:hAnsiTheme="majorBidi"/>
          <w:sz w:val="32"/>
          <w:szCs w:val="32"/>
        </w:rPr>
        <w:t>2568</w:t>
      </w:r>
      <w:r w:rsidRPr="00A337E7">
        <w:rPr>
          <w:rFonts w:asciiTheme="majorBidi" w:hAnsiTheme="majorBidi"/>
          <w:sz w:val="32"/>
          <w:szCs w:val="32"/>
          <w:cs/>
        </w:rPr>
        <w:t xml:space="preserve"> จำนวน </w:t>
      </w:r>
      <w:r w:rsidRPr="00A337E7">
        <w:rPr>
          <w:rFonts w:asciiTheme="majorBidi" w:hAnsiTheme="majorBidi"/>
          <w:sz w:val="32"/>
          <w:szCs w:val="32"/>
        </w:rPr>
        <w:t>50</w:t>
      </w:r>
      <w:r w:rsidRPr="00A337E7">
        <w:rPr>
          <w:rFonts w:asciiTheme="majorBidi" w:hAnsiTheme="majorBidi"/>
          <w:sz w:val="32"/>
          <w:szCs w:val="32"/>
          <w:cs/>
        </w:rPr>
        <w:t xml:space="preserve"> ล้านบาทและ </w:t>
      </w:r>
      <w:r w:rsidRPr="00A337E7">
        <w:rPr>
          <w:rFonts w:asciiTheme="majorBidi" w:hAnsiTheme="majorBidi"/>
          <w:sz w:val="32"/>
          <w:szCs w:val="32"/>
        </w:rPr>
        <w:t>150</w:t>
      </w:r>
      <w:r w:rsidRPr="00A337E7">
        <w:rPr>
          <w:rFonts w:asciiTheme="majorBidi" w:hAnsiTheme="majorBidi"/>
          <w:sz w:val="32"/>
          <w:szCs w:val="32"/>
          <w:cs/>
        </w:rPr>
        <w:t xml:space="preserve"> ล้านบาท โดยจะชำระคืนเงินภายในวันที่ </w:t>
      </w:r>
      <w:r w:rsidRPr="00A337E7">
        <w:rPr>
          <w:rFonts w:asciiTheme="majorBidi" w:hAnsiTheme="majorBidi"/>
          <w:sz w:val="32"/>
          <w:szCs w:val="32"/>
        </w:rPr>
        <w:t>30</w:t>
      </w:r>
      <w:r w:rsidRPr="00A337E7">
        <w:rPr>
          <w:rFonts w:asciiTheme="majorBidi" w:hAnsiTheme="majorBidi"/>
          <w:sz w:val="32"/>
          <w:szCs w:val="32"/>
          <w:cs/>
        </w:rPr>
        <w:t xml:space="preserve"> เมษายน </w:t>
      </w:r>
      <w:r w:rsidRPr="00A337E7">
        <w:rPr>
          <w:rFonts w:asciiTheme="majorBidi" w:hAnsiTheme="majorBidi"/>
          <w:sz w:val="32"/>
          <w:szCs w:val="32"/>
        </w:rPr>
        <w:t>2569</w:t>
      </w:r>
      <w:r w:rsidRPr="00A337E7">
        <w:rPr>
          <w:rFonts w:asciiTheme="majorBidi" w:hAnsiTheme="majorBidi"/>
          <w:sz w:val="32"/>
          <w:szCs w:val="32"/>
          <w:cs/>
        </w:rPr>
        <w:t xml:space="preserve"> และ </w:t>
      </w:r>
      <w:r w:rsidRPr="00A337E7">
        <w:rPr>
          <w:rFonts w:asciiTheme="majorBidi" w:hAnsiTheme="majorBidi"/>
          <w:sz w:val="32"/>
          <w:szCs w:val="32"/>
        </w:rPr>
        <w:t>30</w:t>
      </w:r>
      <w:r w:rsidRPr="00A337E7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Pr="00A337E7">
        <w:rPr>
          <w:rFonts w:asciiTheme="majorBidi" w:hAnsiTheme="majorBidi"/>
          <w:sz w:val="32"/>
          <w:szCs w:val="32"/>
        </w:rPr>
        <w:t>2569</w:t>
      </w:r>
      <w:r w:rsidRPr="00A337E7">
        <w:rPr>
          <w:rFonts w:asciiTheme="majorBidi" w:hAnsiTheme="majorBidi"/>
          <w:sz w:val="32"/>
          <w:szCs w:val="32"/>
          <w:cs/>
        </w:rPr>
        <w:t xml:space="preserve"> ตามลำดับ ดังนั้น ณ วันที่ </w:t>
      </w:r>
      <w:r w:rsidRPr="00A337E7">
        <w:rPr>
          <w:rFonts w:asciiTheme="majorBidi" w:hAnsiTheme="majorBidi"/>
          <w:sz w:val="32"/>
          <w:szCs w:val="32"/>
        </w:rPr>
        <w:t>31</w:t>
      </w:r>
      <w:r w:rsidRPr="00A337E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A337E7">
        <w:rPr>
          <w:rFonts w:asciiTheme="majorBidi" w:hAnsiTheme="majorBidi"/>
          <w:sz w:val="32"/>
          <w:szCs w:val="32"/>
        </w:rPr>
        <w:t>2568</w:t>
      </w:r>
      <w:r w:rsidRPr="00A337E7">
        <w:rPr>
          <w:rFonts w:asciiTheme="majorBidi" w:hAnsiTheme="majorBidi"/>
          <w:sz w:val="32"/>
          <w:szCs w:val="32"/>
          <w:cs/>
        </w:rPr>
        <w:t xml:space="preserve"> บริษัทย่อยจึงได้มีการจัดประเภทรายการดังกล่าวใหม่เป็นเงินให้กู้ยืมระยะสั้นแก่กิจการที่เกี่ยวข้องกัน และได้ประมาณการมูลค่าที่คาดว่าจะได้รับคืนของเงินให้กู้ยืมดังกล่าวและพิจารณาบันทึกค่าเผื่อผลขาดทุนด้านเครดิตที่คาดว่าจะเกิดขึ้นเป็นจำนวน </w:t>
      </w:r>
      <w:r w:rsidRPr="00A337E7">
        <w:rPr>
          <w:rFonts w:asciiTheme="majorBidi" w:hAnsiTheme="majorBidi"/>
          <w:sz w:val="32"/>
          <w:szCs w:val="32"/>
        </w:rPr>
        <w:t>100</w:t>
      </w:r>
      <w:r w:rsidRPr="00A337E7">
        <w:rPr>
          <w:rFonts w:asciiTheme="majorBidi" w:hAnsiTheme="majorBidi"/>
          <w:sz w:val="32"/>
          <w:szCs w:val="32"/>
          <w:cs/>
        </w:rPr>
        <w:t xml:space="preserve"> ล้านบาท ในงบกำไรขาดทุนเบ็ดเสร็จสำหรับปีสิ้นสุดวันที่ </w:t>
      </w:r>
      <w:r w:rsidRPr="00A337E7">
        <w:rPr>
          <w:rFonts w:asciiTheme="majorBidi" w:hAnsiTheme="majorBidi"/>
          <w:sz w:val="32"/>
          <w:szCs w:val="32"/>
        </w:rPr>
        <w:t>31</w:t>
      </w:r>
      <w:r w:rsidRPr="00A337E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A337E7">
        <w:rPr>
          <w:rFonts w:asciiTheme="majorBidi" w:hAnsiTheme="majorBidi"/>
          <w:sz w:val="32"/>
          <w:szCs w:val="32"/>
        </w:rPr>
        <w:t>2568</w:t>
      </w:r>
    </w:p>
    <w:p w14:paraId="6F290F53" w14:textId="77777777" w:rsidR="00B913CB" w:rsidRDefault="00B913CB">
      <w:pPr>
        <w:spacing w:after="260" w:line="260" w:lineRule="atLeas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69BB1051" w14:textId="5EE833F3" w:rsidR="008472DB" w:rsidRPr="00A337E7" w:rsidRDefault="008472DB" w:rsidP="00693C8A">
      <w:pPr>
        <w:spacing w:before="120" w:after="120"/>
        <w:rPr>
          <w:rFonts w:asciiTheme="majorBidi" w:hAnsiTheme="majorBidi"/>
          <w:sz w:val="32"/>
          <w:szCs w:val="32"/>
        </w:rPr>
      </w:pPr>
      <w:r w:rsidRPr="00A337E7">
        <w:rPr>
          <w:rFonts w:asciiTheme="majorBidi" w:hAnsiTheme="majorBidi"/>
          <w:sz w:val="32"/>
          <w:szCs w:val="32"/>
          <w:cs/>
        </w:rPr>
        <w:lastRenderedPageBreak/>
        <w:t xml:space="preserve">ต่อมาในไตรมาสที่ </w:t>
      </w:r>
      <w:r w:rsidR="00B913CB">
        <w:rPr>
          <w:rFonts w:asciiTheme="majorBidi" w:hAnsiTheme="majorBidi"/>
          <w:sz w:val="32"/>
          <w:szCs w:val="32"/>
        </w:rPr>
        <w:t>1</w:t>
      </w:r>
      <w:r w:rsidRPr="00A337E7">
        <w:rPr>
          <w:rFonts w:asciiTheme="majorBidi" w:hAnsiTheme="majorBidi"/>
          <w:sz w:val="32"/>
          <w:szCs w:val="32"/>
          <w:cs/>
        </w:rPr>
        <w:t xml:space="preserve"> ของปี </w:t>
      </w:r>
      <w:r w:rsidR="00B913CB">
        <w:rPr>
          <w:rFonts w:asciiTheme="majorBidi" w:hAnsiTheme="majorBidi"/>
          <w:sz w:val="32"/>
          <w:szCs w:val="32"/>
        </w:rPr>
        <w:t>2569</w:t>
      </w:r>
      <w:r w:rsidRPr="00A337E7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A337E7">
        <w:rPr>
          <w:rFonts w:asciiTheme="majorBidi" w:hAnsiTheme="majorBidi" w:hint="cs"/>
          <w:sz w:val="32"/>
          <w:szCs w:val="32"/>
          <w:cs/>
        </w:rPr>
        <w:t>ย่อย</w:t>
      </w:r>
      <w:r w:rsidRPr="00A337E7">
        <w:rPr>
          <w:rFonts w:asciiTheme="majorBidi" w:hAnsiTheme="majorBidi"/>
          <w:sz w:val="32"/>
          <w:szCs w:val="32"/>
          <w:cs/>
        </w:rPr>
        <w:t xml:space="preserve">ได้รับชำระคืนเงินต้นและดอกเบี้ยรวมเป็นจำนวน </w:t>
      </w:r>
      <w:r w:rsidR="00B913CB">
        <w:rPr>
          <w:rFonts w:asciiTheme="majorBidi" w:hAnsiTheme="majorBidi"/>
          <w:sz w:val="32"/>
          <w:szCs w:val="32"/>
        </w:rPr>
        <w:t>10</w:t>
      </w:r>
      <w:r w:rsidRPr="00A337E7">
        <w:rPr>
          <w:rFonts w:asciiTheme="majorBidi" w:hAnsiTheme="majorBidi"/>
          <w:sz w:val="32"/>
          <w:szCs w:val="32"/>
          <w:cs/>
        </w:rPr>
        <w:t xml:space="preserve"> ล้านบาท อย่างไรก็ตาม ณ วันที่ </w:t>
      </w:r>
      <w:r w:rsidR="00B913CB">
        <w:rPr>
          <w:rFonts w:asciiTheme="majorBidi" w:hAnsiTheme="majorBidi"/>
          <w:sz w:val="32"/>
          <w:szCs w:val="32"/>
        </w:rPr>
        <w:t>30</w:t>
      </w:r>
      <w:r w:rsidRPr="00A337E7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B913CB">
        <w:rPr>
          <w:rFonts w:asciiTheme="majorBidi" w:hAnsiTheme="majorBidi"/>
          <w:sz w:val="32"/>
          <w:szCs w:val="32"/>
        </w:rPr>
        <w:t xml:space="preserve">2569 </w:t>
      </w:r>
      <w:r w:rsidRPr="00A337E7">
        <w:rPr>
          <w:rFonts w:asciiTheme="majorBidi" w:hAnsiTheme="majorBidi"/>
          <w:sz w:val="32"/>
          <w:szCs w:val="32"/>
          <w:cs/>
        </w:rPr>
        <w:t>เจ้าของสิทธิผิดนัดชำระคืนเงิน</w:t>
      </w:r>
      <w:r w:rsidR="003E21B7" w:rsidRPr="00A337E7">
        <w:rPr>
          <w:rFonts w:asciiTheme="majorBidi" w:hAnsiTheme="majorBidi" w:hint="cs"/>
          <w:sz w:val="32"/>
          <w:szCs w:val="32"/>
          <w:cs/>
        </w:rPr>
        <w:t>ให้</w:t>
      </w:r>
      <w:r w:rsidRPr="00A337E7">
        <w:rPr>
          <w:rFonts w:asciiTheme="majorBidi" w:hAnsiTheme="majorBidi"/>
          <w:sz w:val="32"/>
          <w:szCs w:val="32"/>
          <w:cs/>
        </w:rPr>
        <w:t>กู้ยืมและดอกเบี้ยส่วนที่เหลือ</w:t>
      </w:r>
      <w:r w:rsidR="007A0E45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Pr="00A337E7">
        <w:rPr>
          <w:rFonts w:asciiTheme="majorBidi" w:hAnsiTheme="majorBidi"/>
          <w:sz w:val="32"/>
          <w:szCs w:val="32"/>
          <w:cs/>
        </w:rPr>
        <w:t xml:space="preserve">ที่ครบกำหนดชำระวันที่ </w:t>
      </w:r>
      <w:r w:rsidR="00B913CB">
        <w:rPr>
          <w:rFonts w:asciiTheme="majorBidi" w:hAnsiTheme="majorBidi"/>
          <w:sz w:val="32"/>
          <w:szCs w:val="32"/>
        </w:rPr>
        <w:t>30</w:t>
      </w:r>
      <w:r w:rsidRPr="00A337E7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B913CB">
        <w:rPr>
          <w:rFonts w:asciiTheme="majorBidi" w:hAnsiTheme="majorBidi"/>
          <w:sz w:val="32"/>
          <w:szCs w:val="32"/>
        </w:rPr>
        <w:t xml:space="preserve">2569 </w:t>
      </w:r>
      <w:r w:rsidRPr="00A337E7">
        <w:rPr>
          <w:rFonts w:asciiTheme="majorBidi" w:hAnsiTheme="majorBidi"/>
          <w:sz w:val="32"/>
          <w:szCs w:val="32"/>
          <w:cs/>
        </w:rPr>
        <w:t>บริษัท</w:t>
      </w:r>
      <w:r w:rsidRPr="00A337E7">
        <w:rPr>
          <w:rFonts w:asciiTheme="majorBidi" w:hAnsiTheme="majorBidi" w:hint="cs"/>
          <w:sz w:val="32"/>
          <w:szCs w:val="32"/>
          <w:cs/>
        </w:rPr>
        <w:t>ย่อย</w:t>
      </w:r>
      <w:r w:rsidRPr="00A337E7">
        <w:rPr>
          <w:rFonts w:asciiTheme="majorBidi" w:hAnsiTheme="majorBidi"/>
          <w:sz w:val="32"/>
          <w:szCs w:val="32"/>
          <w:cs/>
        </w:rPr>
        <w:t xml:space="preserve">จึงพิจารณารับรู้ค่าเผื่อผลขาดทุนด้านเครดิตที่คาดว่าจะเกิดขึ้นเพิ่มเติมอีกจำนวน </w:t>
      </w:r>
      <w:r w:rsidRPr="00A337E7">
        <w:rPr>
          <w:rFonts w:asciiTheme="majorBidi" w:hAnsiTheme="majorBidi"/>
          <w:sz w:val="32"/>
          <w:szCs w:val="32"/>
        </w:rPr>
        <w:t>95</w:t>
      </w:r>
      <w:r w:rsidRPr="00A337E7">
        <w:rPr>
          <w:rFonts w:asciiTheme="majorBidi" w:hAnsiTheme="majorBidi"/>
          <w:sz w:val="32"/>
          <w:szCs w:val="32"/>
          <w:cs/>
        </w:rPr>
        <w:t xml:space="preserve"> ล้านบาท ในงบกำไรขาดทุนเบ็ดเสร็จสำหรับงวดสามเดือนสิ้นสุดวันที่</w:t>
      </w:r>
      <w:r w:rsidR="00F93B62">
        <w:rPr>
          <w:rFonts w:asciiTheme="majorBidi" w:hAnsiTheme="majorBidi"/>
          <w:sz w:val="32"/>
          <w:szCs w:val="32"/>
        </w:rPr>
        <w:t xml:space="preserve"> </w:t>
      </w:r>
      <w:r w:rsidR="00B913CB">
        <w:rPr>
          <w:rFonts w:asciiTheme="majorBidi" w:hAnsiTheme="majorBidi"/>
          <w:sz w:val="32"/>
          <w:szCs w:val="32"/>
        </w:rPr>
        <w:t>31</w:t>
      </w:r>
      <w:r w:rsidRPr="00A337E7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B913CB">
        <w:rPr>
          <w:rFonts w:asciiTheme="majorBidi" w:hAnsiTheme="majorBidi"/>
          <w:sz w:val="32"/>
          <w:szCs w:val="32"/>
        </w:rPr>
        <w:t>256</w:t>
      </w:r>
      <w:r w:rsidRPr="00A337E7">
        <w:rPr>
          <w:rFonts w:asciiTheme="majorBidi" w:hAnsiTheme="majorBidi"/>
          <w:sz w:val="32"/>
          <w:szCs w:val="32"/>
          <w:cs/>
        </w:rPr>
        <w:t>9</w:t>
      </w:r>
    </w:p>
    <w:p w14:paraId="27FD803F" w14:textId="33093C17" w:rsidR="00DE05AD" w:rsidRPr="00A337E7" w:rsidRDefault="00A97D94" w:rsidP="00693C8A">
      <w:pPr>
        <w:spacing w:before="120" w:after="120"/>
        <w:rPr>
          <w:rFonts w:asciiTheme="majorBidi" w:hAnsiTheme="majorBidi"/>
          <w:spacing w:val="-2"/>
          <w:sz w:val="32"/>
          <w:szCs w:val="32"/>
        </w:rPr>
      </w:pPr>
      <w:r w:rsidRPr="00A337E7">
        <w:rPr>
          <w:rFonts w:asciiTheme="majorBidi" w:hAnsiTheme="majorBidi" w:hint="cs"/>
          <w:spacing w:val="-2"/>
          <w:sz w:val="32"/>
          <w:szCs w:val="32"/>
          <w:cs/>
        </w:rPr>
        <w:t>นอกจาก</w:t>
      </w:r>
      <w:r w:rsidR="00DE05AD" w:rsidRPr="00A337E7">
        <w:rPr>
          <w:rFonts w:asciiTheme="majorBidi" w:hAnsiTheme="majorBidi" w:hint="cs"/>
          <w:spacing w:val="-2"/>
          <w:sz w:val="32"/>
          <w:szCs w:val="32"/>
          <w:cs/>
        </w:rPr>
        <w:t xml:space="preserve">นี้ เมื่อวันที่ </w:t>
      </w:r>
      <w:r w:rsidR="00DE05AD" w:rsidRPr="00A337E7">
        <w:rPr>
          <w:rFonts w:asciiTheme="majorBidi" w:hAnsiTheme="majorBidi"/>
          <w:spacing w:val="-2"/>
          <w:sz w:val="32"/>
          <w:szCs w:val="32"/>
        </w:rPr>
        <w:t xml:space="preserve">30 </w:t>
      </w:r>
      <w:r w:rsidR="00DE05AD" w:rsidRPr="00A337E7">
        <w:rPr>
          <w:rFonts w:asciiTheme="majorBidi" w:hAnsiTheme="majorBidi" w:hint="cs"/>
          <w:spacing w:val="-2"/>
          <w:sz w:val="32"/>
          <w:szCs w:val="32"/>
          <w:cs/>
        </w:rPr>
        <w:t xml:space="preserve">มีนาคม </w:t>
      </w:r>
      <w:r w:rsidR="00DE05AD" w:rsidRPr="00A337E7">
        <w:rPr>
          <w:rFonts w:asciiTheme="majorBidi" w:hAnsiTheme="majorBidi"/>
          <w:spacing w:val="-2"/>
          <w:sz w:val="32"/>
          <w:szCs w:val="32"/>
        </w:rPr>
        <w:t xml:space="preserve">2569 </w:t>
      </w:r>
      <w:r w:rsidR="00DE05AD" w:rsidRPr="00A337E7">
        <w:rPr>
          <w:rFonts w:asciiTheme="majorBidi" w:hAnsiTheme="majorBidi" w:hint="cs"/>
          <w:spacing w:val="-2"/>
          <w:sz w:val="32"/>
          <w:szCs w:val="32"/>
          <w:cs/>
        </w:rPr>
        <w:t>บริษัทฯได้</w:t>
      </w:r>
      <w:r w:rsidR="00F16FEF" w:rsidRPr="00A337E7">
        <w:rPr>
          <w:rFonts w:asciiTheme="majorBidi" w:hAnsiTheme="majorBidi" w:hint="cs"/>
          <w:spacing w:val="-2"/>
          <w:sz w:val="32"/>
          <w:szCs w:val="32"/>
          <w:cs/>
        </w:rPr>
        <w:t xml:space="preserve">เข้าทำสัญญากู้ยืมเงินกับเจ้าของสิทธิเป็นจำนวน </w:t>
      </w:r>
      <w:r w:rsidR="00F16FEF" w:rsidRPr="00A337E7">
        <w:rPr>
          <w:rFonts w:asciiTheme="majorBidi" w:hAnsiTheme="majorBidi"/>
          <w:spacing w:val="-2"/>
          <w:sz w:val="32"/>
          <w:szCs w:val="32"/>
        </w:rPr>
        <w:t xml:space="preserve">16 </w:t>
      </w:r>
      <w:r w:rsidR="00F16FEF" w:rsidRPr="00A337E7">
        <w:rPr>
          <w:rFonts w:asciiTheme="majorBidi" w:hAnsiTheme="majorBidi" w:hint="cs"/>
          <w:spacing w:val="-2"/>
          <w:sz w:val="32"/>
          <w:szCs w:val="32"/>
          <w:cs/>
        </w:rPr>
        <w:t xml:space="preserve">ล้านบาท </w:t>
      </w:r>
      <w:r w:rsidR="00A02450" w:rsidRPr="00A337E7">
        <w:rPr>
          <w:rFonts w:asciiTheme="majorBidi" w:hAnsiTheme="majorBidi"/>
          <w:spacing w:val="-2"/>
          <w:sz w:val="32"/>
          <w:szCs w:val="32"/>
          <w:cs/>
        </w:rPr>
        <w:br/>
      </w:r>
      <w:r w:rsidR="00F16FEF" w:rsidRPr="00A337E7">
        <w:rPr>
          <w:rFonts w:asciiTheme="majorBidi" w:hAnsiTheme="majorBidi" w:hint="cs"/>
          <w:spacing w:val="-4"/>
          <w:sz w:val="32"/>
          <w:szCs w:val="32"/>
          <w:cs/>
        </w:rPr>
        <w:t xml:space="preserve">โดยมีกำหนดชำระคืนภายในวันที่ </w:t>
      </w:r>
      <w:r w:rsidR="00F16FEF" w:rsidRPr="00A337E7">
        <w:rPr>
          <w:rFonts w:asciiTheme="majorBidi" w:hAnsiTheme="majorBidi"/>
          <w:spacing w:val="-4"/>
          <w:sz w:val="32"/>
          <w:szCs w:val="32"/>
        </w:rPr>
        <w:t xml:space="preserve">30 </w:t>
      </w:r>
      <w:r w:rsidR="00F16FEF" w:rsidRPr="00A337E7">
        <w:rPr>
          <w:rFonts w:asciiTheme="majorBidi" w:hAnsiTheme="majorBidi" w:hint="cs"/>
          <w:spacing w:val="-4"/>
          <w:sz w:val="32"/>
          <w:szCs w:val="32"/>
          <w:cs/>
        </w:rPr>
        <w:t xml:space="preserve">กันยายน </w:t>
      </w:r>
      <w:r w:rsidR="00F16FEF" w:rsidRPr="00A337E7">
        <w:rPr>
          <w:rFonts w:asciiTheme="majorBidi" w:hAnsiTheme="majorBidi"/>
          <w:spacing w:val="-4"/>
          <w:sz w:val="32"/>
          <w:szCs w:val="32"/>
        </w:rPr>
        <w:t xml:space="preserve">2569 </w:t>
      </w:r>
      <w:r w:rsidR="00F16FEF" w:rsidRPr="00A337E7">
        <w:rPr>
          <w:rFonts w:asciiTheme="majorBidi" w:hAnsiTheme="majorBidi" w:hint="cs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F16FEF" w:rsidRPr="00A337E7">
        <w:rPr>
          <w:rFonts w:asciiTheme="majorBidi" w:hAnsiTheme="majorBidi"/>
          <w:spacing w:val="-4"/>
          <w:sz w:val="32"/>
          <w:szCs w:val="32"/>
        </w:rPr>
        <w:t>2</w:t>
      </w:r>
    </w:p>
    <w:p w14:paraId="3DEF952A" w14:textId="2674E189" w:rsidR="008B6243" w:rsidRPr="00A337E7" w:rsidRDefault="008B6243" w:rsidP="00693C8A">
      <w:pPr>
        <w:spacing w:before="120" w:after="120"/>
        <w:rPr>
          <w:rFonts w:asciiTheme="majorBidi" w:hAnsiTheme="majorBidi"/>
          <w:sz w:val="32"/>
          <w:szCs w:val="32"/>
        </w:rPr>
      </w:pPr>
      <w:r w:rsidRPr="00A337E7">
        <w:rPr>
          <w:rFonts w:asciiTheme="majorBidi" w:hAnsiTheme="majorBidi"/>
          <w:sz w:val="32"/>
          <w:szCs w:val="32"/>
          <w:cs/>
        </w:rPr>
        <w:t>ทั้งนี้ การเสนอรายงานของข้าพเจ้าต่อ</w:t>
      </w:r>
      <w:r w:rsidRPr="00A337E7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Pr="00A337E7">
        <w:rPr>
          <w:rFonts w:asciiTheme="majorBidi" w:hAnsiTheme="majorBidi"/>
          <w:sz w:val="32"/>
          <w:szCs w:val="32"/>
          <w:cs/>
        </w:rPr>
        <w:t>ข้างต้นมิได้เปลี่ยนแปลงไปเนื่องจากกรณีนี้</w:t>
      </w:r>
      <w:r w:rsidRPr="00A337E7">
        <w:rPr>
          <w:rFonts w:asciiTheme="majorBidi" w:hAnsiTheme="majorBidi" w:hint="cs"/>
          <w:sz w:val="32"/>
          <w:szCs w:val="32"/>
          <w:cs/>
        </w:rPr>
        <w:t xml:space="preserve">                                      </w:t>
      </w:r>
      <w:r w:rsidRPr="00A337E7">
        <w:rPr>
          <w:rFonts w:asciiTheme="majorBidi" w:hAnsiTheme="majorBidi"/>
          <w:sz w:val="32"/>
          <w:szCs w:val="32"/>
          <w:cs/>
        </w:rPr>
        <w:t>แต่อย่างใด</w:t>
      </w:r>
    </w:p>
    <w:p w14:paraId="54FB4187" w14:textId="44F4F65C" w:rsidR="0061405B" w:rsidRPr="00A337E7" w:rsidRDefault="00016D91" w:rsidP="00693C8A">
      <w:pPr>
        <w:tabs>
          <w:tab w:val="left" w:pos="720"/>
          <w:tab w:val="center" w:pos="6480"/>
        </w:tabs>
        <w:spacing w:before="1440"/>
        <w:rPr>
          <w:rFonts w:asciiTheme="majorBidi" w:hAnsiTheme="majorBidi" w:cstheme="majorBidi"/>
          <w:sz w:val="32"/>
          <w:szCs w:val="32"/>
          <w:cs/>
        </w:rPr>
      </w:pPr>
      <w:r w:rsidRPr="00A337E7">
        <w:rPr>
          <w:rFonts w:asciiTheme="majorBidi" w:hAnsiTheme="majorBidi"/>
          <w:sz w:val="32"/>
          <w:szCs w:val="32"/>
          <w:cs/>
        </w:rPr>
        <w:t>กรองแก้ว ลิมป์กิตติกุล</w:t>
      </w:r>
    </w:p>
    <w:p w14:paraId="460DC19E" w14:textId="42555EBA" w:rsidR="0061405B" w:rsidRPr="00A337E7" w:rsidRDefault="0061405B" w:rsidP="00693C8A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A337E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016D91" w:rsidRPr="00A337E7">
        <w:rPr>
          <w:rFonts w:asciiTheme="majorBidi" w:hAnsiTheme="majorBidi" w:cstheme="majorBidi"/>
          <w:sz w:val="32"/>
          <w:szCs w:val="32"/>
        </w:rPr>
        <w:t>5874</w:t>
      </w:r>
    </w:p>
    <w:p w14:paraId="78C784DB" w14:textId="77777777" w:rsidR="00B60673" w:rsidRPr="00A337E7" w:rsidRDefault="00B60673" w:rsidP="00693C8A">
      <w:pPr>
        <w:rPr>
          <w:rFonts w:asciiTheme="majorBidi" w:hAnsiTheme="majorBidi" w:cstheme="majorBidi"/>
          <w:sz w:val="32"/>
          <w:szCs w:val="32"/>
        </w:rPr>
      </w:pPr>
    </w:p>
    <w:p w14:paraId="1940C1DE" w14:textId="77777777" w:rsidR="00B0068E" w:rsidRPr="00A337E7" w:rsidRDefault="00B0068E" w:rsidP="00693C8A">
      <w:pPr>
        <w:tabs>
          <w:tab w:val="center" w:pos="64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A337E7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645A224F" w14:textId="77709DD8" w:rsidR="00516EBB" w:rsidRPr="00510BB4" w:rsidRDefault="000C4132" w:rsidP="00693C8A">
      <w:pPr>
        <w:rPr>
          <w:rFonts w:asciiTheme="majorBidi" w:hAnsiTheme="majorBidi" w:cstheme="majorBidi"/>
          <w:sz w:val="32"/>
          <w:szCs w:val="32"/>
        </w:rPr>
      </w:pPr>
      <w:r w:rsidRPr="00A337E7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1E6A4B" w:rsidRPr="00A337E7">
        <w:rPr>
          <w:rFonts w:asciiTheme="majorBidi" w:hAnsiTheme="majorBidi" w:cstheme="majorBidi"/>
          <w:sz w:val="32"/>
          <w:szCs w:val="32"/>
        </w:rPr>
        <w:t>:</w:t>
      </w:r>
      <w:r w:rsidR="00D45AFA" w:rsidRPr="00A337E7">
        <w:rPr>
          <w:rFonts w:asciiTheme="majorBidi" w:hAnsiTheme="majorBidi" w:cstheme="majorBidi"/>
          <w:sz w:val="32"/>
          <w:szCs w:val="32"/>
        </w:rPr>
        <w:t xml:space="preserve"> </w:t>
      </w:r>
      <w:r w:rsidR="00973EAA" w:rsidRPr="00A337E7">
        <w:rPr>
          <w:rFonts w:asciiTheme="majorBidi" w:hAnsiTheme="majorBidi" w:cstheme="majorBidi"/>
          <w:sz w:val="32"/>
          <w:szCs w:val="32"/>
        </w:rPr>
        <w:t>1</w:t>
      </w:r>
      <w:r w:rsidR="00791978" w:rsidRPr="00A337E7">
        <w:rPr>
          <w:rFonts w:asciiTheme="majorBidi" w:hAnsiTheme="majorBidi" w:cstheme="majorBidi"/>
          <w:sz w:val="32"/>
          <w:szCs w:val="32"/>
        </w:rPr>
        <w:t>5</w:t>
      </w:r>
      <w:r w:rsidR="00973EAA" w:rsidRPr="00A337E7">
        <w:rPr>
          <w:rFonts w:asciiTheme="majorBidi" w:hAnsiTheme="majorBidi" w:cstheme="majorBidi"/>
          <w:sz w:val="32"/>
          <w:szCs w:val="32"/>
        </w:rPr>
        <w:t xml:space="preserve"> </w:t>
      </w:r>
      <w:r w:rsidR="00973EAA" w:rsidRPr="00A337E7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C45061" w:rsidRPr="00A337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00526" w:rsidRPr="00A337E7">
        <w:rPr>
          <w:rFonts w:asciiTheme="majorBidi" w:hAnsiTheme="majorBidi" w:cstheme="majorBidi"/>
          <w:sz w:val="32"/>
          <w:szCs w:val="32"/>
        </w:rPr>
        <w:t>256</w:t>
      </w:r>
      <w:r w:rsidR="00E7627F" w:rsidRPr="00A337E7">
        <w:rPr>
          <w:rFonts w:asciiTheme="majorBidi" w:hAnsiTheme="majorBidi" w:cstheme="majorBidi"/>
          <w:sz w:val="32"/>
          <w:szCs w:val="32"/>
        </w:rPr>
        <w:t>9</w:t>
      </w:r>
    </w:p>
    <w:sectPr w:rsidR="00516EBB" w:rsidRPr="00510BB4" w:rsidSect="00510BB4">
      <w:footerReference w:type="default" r:id="rId15"/>
      <w:headerReference w:type="first" r:id="rId16"/>
      <w:footerReference w:type="first" r:id="rId17"/>
      <w:pgSz w:w="11909" w:h="16834" w:code="9"/>
      <w:pgMar w:top="2160" w:right="1080" w:bottom="432" w:left="1339" w:header="576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429D3" w14:textId="77777777" w:rsidR="000B3C41" w:rsidRDefault="000B3C41" w:rsidP="000B316B">
      <w:r>
        <w:separator/>
      </w:r>
    </w:p>
  </w:endnote>
  <w:endnote w:type="continuationSeparator" w:id="0">
    <w:p w14:paraId="3B6FA862" w14:textId="77777777" w:rsidR="000B3C41" w:rsidRDefault="000B3C41" w:rsidP="000B3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B8E06" w14:textId="0AB504A1" w:rsidR="00FF02EC" w:rsidRPr="00FF02EC" w:rsidRDefault="00FF02E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54FBA" w14:textId="187874AD" w:rsidR="00E817D3" w:rsidRPr="00D02678" w:rsidRDefault="00E817D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153112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5D2DE76" w14:textId="77777777" w:rsidR="000622E6" w:rsidRPr="00FF02EC" w:rsidRDefault="000622E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F02EC">
          <w:rPr>
            <w:rFonts w:ascii="Angsana New" w:hAnsi="Angsana New" w:hint="cs"/>
            <w:sz w:val="32"/>
            <w:szCs w:val="32"/>
          </w:rPr>
          <w:fldChar w:fldCharType="begin"/>
        </w:r>
        <w:r w:rsidRPr="00FF02E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FF02EC">
          <w:rPr>
            <w:rFonts w:ascii="Angsana New" w:hAnsi="Angsana New" w:hint="cs"/>
            <w:sz w:val="32"/>
            <w:szCs w:val="32"/>
          </w:rPr>
          <w:fldChar w:fldCharType="separate"/>
        </w:r>
        <w:r w:rsidRPr="00FF02EC">
          <w:rPr>
            <w:rFonts w:ascii="Angsana New" w:hAnsi="Angsana New" w:hint="cs"/>
            <w:noProof/>
            <w:sz w:val="32"/>
            <w:szCs w:val="32"/>
          </w:rPr>
          <w:t>2</w:t>
        </w:r>
        <w:r w:rsidRPr="00FF02E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</w:rPr>
      <w:id w:val="328797956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14:paraId="34966E03" w14:textId="77777777" w:rsidR="008D343E" w:rsidRPr="00D02678" w:rsidRDefault="008D343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2678">
          <w:rPr>
            <w:rFonts w:ascii="Angsana New" w:hAnsi="Angsana New"/>
            <w:sz w:val="32"/>
            <w:szCs w:val="32"/>
          </w:rPr>
          <w:fldChar w:fldCharType="begin"/>
        </w:r>
        <w:r w:rsidRPr="00D0267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2678">
          <w:rPr>
            <w:rFonts w:ascii="Angsana New" w:hAnsi="Angsana New"/>
            <w:sz w:val="32"/>
            <w:szCs w:val="32"/>
          </w:rPr>
          <w:fldChar w:fldCharType="separate"/>
        </w:r>
        <w:r w:rsidR="009B76B4">
          <w:rPr>
            <w:rFonts w:ascii="Angsana New" w:hAnsi="Angsana New"/>
            <w:noProof/>
            <w:sz w:val="32"/>
            <w:szCs w:val="32"/>
          </w:rPr>
          <w:t>2</w:t>
        </w:r>
        <w:r w:rsidRPr="00D0267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65556" w14:textId="77777777" w:rsidR="000B3C41" w:rsidRDefault="000B3C41" w:rsidP="000B316B">
      <w:r>
        <w:separator/>
      </w:r>
    </w:p>
  </w:footnote>
  <w:footnote w:type="continuationSeparator" w:id="0">
    <w:p w14:paraId="00319338" w14:textId="77777777" w:rsidR="000B3C41" w:rsidRDefault="000B3C41" w:rsidP="000B3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50FB4" w14:textId="625A9AE2" w:rsidR="00C32AED" w:rsidRDefault="00C32AED" w:rsidP="00D0635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A2A3A" w14:textId="3A8F6EEE" w:rsidR="00E817D3" w:rsidRDefault="00E817D3" w:rsidP="00D0635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7EC21" w14:textId="2F5A1944" w:rsidR="008D343E" w:rsidRDefault="008D343E" w:rsidP="00D0635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BE3666"/>
    <w:multiLevelType w:val="hybridMultilevel"/>
    <w:tmpl w:val="B24CBB6E"/>
    <w:lvl w:ilvl="0" w:tplc="4558B036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066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132"/>
    <w:rsid w:val="00000526"/>
    <w:rsid w:val="00007F9C"/>
    <w:rsid w:val="00010407"/>
    <w:rsid w:val="00015283"/>
    <w:rsid w:val="0001531E"/>
    <w:rsid w:val="00016D91"/>
    <w:rsid w:val="00017EFF"/>
    <w:rsid w:val="0002196E"/>
    <w:rsid w:val="000229C6"/>
    <w:rsid w:val="0002304B"/>
    <w:rsid w:val="00023846"/>
    <w:rsid w:val="00023DF6"/>
    <w:rsid w:val="0002451F"/>
    <w:rsid w:val="00025086"/>
    <w:rsid w:val="00027E82"/>
    <w:rsid w:val="00030C70"/>
    <w:rsid w:val="0003201E"/>
    <w:rsid w:val="00043BB3"/>
    <w:rsid w:val="000453CB"/>
    <w:rsid w:val="00046A36"/>
    <w:rsid w:val="00047912"/>
    <w:rsid w:val="00055C9C"/>
    <w:rsid w:val="00055E48"/>
    <w:rsid w:val="00057409"/>
    <w:rsid w:val="00057CD3"/>
    <w:rsid w:val="000622E6"/>
    <w:rsid w:val="00062823"/>
    <w:rsid w:val="0006781C"/>
    <w:rsid w:val="00067BD4"/>
    <w:rsid w:val="000729A8"/>
    <w:rsid w:val="00076B90"/>
    <w:rsid w:val="0008234A"/>
    <w:rsid w:val="000878A3"/>
    <w:rsid w:val="000907D2"/>
    <w:rsid w:val="0009226A"/>
    <w:rsid w:val="00093916"/>
    <w:rsid w:val="00094702"/>
    <w:rsid w:val="000A018C"/>
    <w:rsid w:val="000A081D"/>
    <w:rsid w:val="000A1893"/>
    <w:rsid w:val="000A4890"/>
    <w:rsid w:val="000B316B"/>
    <w:rsid w:val="000B3C41"/>
    <w:rsid w:val="000B3D37"/>
    <w:rsid w:val="000C05A5"/>
    <w:rsid w:val="000C27A2"/>
    <w:rsid w:val="000C34FC"/>
    <w:rsid w:val="000C37C6"/>
    <w:rsid w:val="000C4132"/>
    <w:rsid w:val="000C4861"/>
    <w:rsid w:val="000C4E3D"/>
    <w:rsid w:val="000C5D0B"/>
    <w:rsid w:val="000C7020"/>
    <w:rsid w:val="000C7EBD"/>
    <w:rsid w:val="000D02B2"/>
    <w:rsid w:val="000D0426"/>
    <w:rsid w:val="000D5BC8"/>
    <w:rsid w:val="000E1636"/>
    <w:rsid w:val="000E1AA3"/>
    <w:rsid w:val="000E43E4"/>
    <w:rsid w:val="000E5248"/>
    <w:rsid w:val="000E5E97"/>
    <w:rsid w:val="000F0881"/>
    <w:rsid w:val="000F0C03"/>
    <w:rsid w:val="000F0E72"/>
    <w:rsid w:val="000F1BEC"/>
    <w:rsid w:val="000F663F"/>
    <w:rsid w:val="00100F0F"/>
    <w:rsid w:val="0010478D"/>
    <w:rsid w:val="00105D50"/>
    <w:rsid w:val="001061F0"/>
    <w:rsid w:val="00112F0F"/>
    <w:rsid w:val="00113293"/>
    <w:rsid w:val="001172F4"/>
    <w:rsid w:val="00117692"/>
    <w:rsid w:val="0012195C"/>
    <w:rsid w:val="0012195F"/>
    <w:rsid w:val="00121F3A"/>
    <w:rsid w:val="001228BF"/>
    <w:rsid w:val="001267AB"/>
    <w:rsid w:val="00126C4A"/>
    <w:rsid w:val="001309AC"/>
    <w:rsid w:val="00133079"/>
    <w:rsid w:val="0014113C"/>
    <w:rsid w:val="00141570"/>
    <w:rsid w:val="00142D56"/>
    <w:rsid w:val="00143587"/>
    <w:rsid w:val="001437B1"/>
    <w:rsid w:val="0014382F"/>
    <w:rsid w:val="001454D6"/>
    <w:rsid w:val="001460E7"/>
    <w:rsid w:val="00147A3B"/>
    <w:rsid w:val="001527A0"/>
    <w:rsid w:val="00153FD0"/>
    <w:rsid w:val="00155221"/>
    <w:rsid w:val="001563B5"/>
    <w:rsid w:val="001577A8"/>
    <w:rsid w:val="001577D4"/>
    <w:rsid w:val="0016143A"/>
    <w:rsid w:val="0016542D"/>
    <w:rsid w:val="00166C9C"/>
    <w:rsid w:val="00173F11"/>
    <w:rsid w:val="0017448D"/>
    <w:rsid w:val="00177592"/>
    <w:rsid w:val="00180CA6"/>
    <w:rsid w:val="00185500"/>
    <w:rsid w:val="00186D6F"/>
    <w:rsid w:val="00187728"/>
    <w:rsid w:val="00187B57"/>
    <w:rsid w:val="00190496"/>
    <w:rsid w:val="00194BC9"/>
    <w:rsid w:val="001959E9"/>
    <w:rsid w:val="001A002F"/>
    <w:rsid w:val="001A0443"/>
    <w:rsid w:val="001A058A"/>
    <w:rsid w:val="001A1920"/>
    <w:rsid w:val="001A37B4"/>
    <w:rsid w:val="001B3E07"/>
    <w:rsid w:val="001B4A5A"/>
    <w:rsid w:val="001B5113"/>
    <w:rsid w:val="001B55EA"/>
    <w:rsid w:val="001C3690"/>
    <w:rsid w:val="001C3B86"/>
    <w:rsid w:val="001D2B47"/>
    <w:rsid w:val="001D49EE"/>
    <w:rsid w:val="001D6EC9"/>
    <w:rsid w:val="001D74CC"/>
    <w:rsid w:val="001D74F5"/>
    <w:rsid w:val="001D7DA3"/>
    <w:rsid w:val="001E279B"/>
    <w:rsid w:val="001E4D96"/>
    <w:rsid w:val="001E4F79"/>
    <w:rsid w:val="001E6A4B"/>
    <w:rsid w:val="001F325B"/>
    <w:rsid w:val="001F3B00"/>
    <w:rsid w:val="001F6AFE"/>
    <w:rsid w:val="00201F3A"/>
    <w:rsid w:val="0020291B"/>
    <w:rsid w:val="00215F29"/>
    <w:rsid w:val="00217CD1"/>
    <w:rsid w:val="002212A8"/>
    <w:rsid w:val="00225CAC"/>
    <w:rsid w:val="00230847"/>
    <w:rsid w:val="002363C3"/>
    <w:rsid w:val="00245DDD"/>
    <w:rsid w:val="00247361"/>
    <w:rsid w:val="0025275E"/>
    <w:rsid w:val="00255198"/>
    <w:rsid w:val="00255FE9"/>
    <w:rsid w:val="002565E4"/>
    <w:rsid w:val="002617AD"/>
    <w:rsid w:val="0026624C"/>
    <w:rsid w:val="00266DD8"/>
    <w:rsid w:val="0027086B"/>
    <w:rsid w:val="00272785"/>
    <w:rsid w:val="0027282A"/>
    <w:rsid w:val="0028238F"/>
    <w:rsid w:val="002834BC"/>
    <w:rsid w:val="00287BAF"/>
    <w:rsid w:val="002903F5"/>
    <w:rsid w:val="00294A29"/>
    <w:rsid w:val="0029609F"/>
    <w:rsid w:val="00296963"/>
    <w:rsid w:val="00296A63"/>
    <w:rsid w:val="002A0B99"/>
    <w:rsid w:val="002A27C6"/>
    <w:rsid w:val="002A7471"/>
    <w:rsid w:val="002B0EFD"/>
    <w:rsid w:val="002B652E"/>
    <w:rsid w:val="002D3191"/>
    <w:rsid w:val="002D351B"/>
    <w:rsid w:val="002D363C"/>
    <w:rsid w:val="002D53AC"/>
    <w:rsid w:val="002D6126"/>
    <w:rsid w:val="002D76A7"/>
    <w:rsid w:val="002E4530"/>
    <w:rsid w:val="002E605F"/>
    <w:rsid w:val="002E7260"/>
    <w:rsid w:val="002F49BF"/>
    <w:rsid w:val="00300CCC"/>
    <w:rsid w:val="003022AA"/>
    <w:rsid w:val="0030354E"/>
    <w:rsid w:val="00304EAE"/>
    <w:rsid w:val="0031016D"/>
    <w:rsid w:val="00313ED3"/>
    <w:rsid w:val="003141A1"/>
    <w:rsid w:val="0032073A"/>
    <w:rsid w:val="00322853"/>
    <w:rsid w:val="00323D8E"/>
    <w:rsid w:val="003248C8"/>
    <w:rsid w:val="00326431"/>
    <w:rsid w:val="003271CF"/>
    <w:rsid w:val="003302E9"/>
    <w:rsid w:val="003326CF"/>
    <w:rsid w:val="00332CB5"/>
    <w:rsid w:val="00333635"/>
    <w:rsid w:val="00334050"/>
    <w:rsid w:val="00334562"/>
    <w:rsid w:val="00344015"/>
    <w:rsid w:val="003440A3"/>
    <w:rsid w:val="00344424"/>
    <w:rsid w:val="00344969"/>
    <w:rsid w:val="0034570F"/>
    <w:rsid w:val="00347D0C"/>
    <w:rsid w:val="0035003B"/>
    <w:rsid w:val="00351602"/>
    <w:rsid w:val="00352954"/>
    <w:rsid w:val="00355017"/>
    <w:rsid w:val="00356642"/>
    <w:rsid w:val="00360045"/>
    <w:rsid w:val="00360DEE"/>
    <w:rsid w:val="00361F89"/>
    <w:rsid w:val="00363FAD"/>
    <w:rsid w:val="00364E1E"/>
    <w:rsid w:val="00365DB1"/>
    <w:rsid w:val="00366A37"/>
    <w:rsid w:val="003672B5"/>
    <w:rsid w:val="003738E4"/>
    <w:rsid w:val="00377A1D"/>
    <w:rsid w:val="003805B5"/>
    <w:rsid w:val="003839FE"/>
    <w:rsid w:val="00385197"/>
    <w:rsid w:val="00386B71"/>
    <w:rsid w:val="003901A1"/>
    <w:rsid w:val="0039182D"/>
    <w:rsid w:val="00397429"/>
    <w:rsid w:val="003A12E2"/>
    <w:rsid w:val="003A1872"/>
    <w:rsid w:val="003A59CA"/>
    <w:rsid w:val="003A5EB5"/>
    <w:rsid w:val="003B0303"/>
    <w:rsid w:val="003B0E9C"/>
    <w:rsid w:val="003B2175"/>
    <w:rsid w:val="003B3B2B"/>
    <w:rsid w:val="003B5179"/>
    <w:rsid w:val="003C377D"/>
    <w:rsid w:val="003C67FA"/>
    <w:rsid w:val="003C6DB3"/>
    <w:rsid w:val="003D5B21"/>
    <w:rsid w:val="003E106C"/>
    <w:rsid w:val="003E1D92"/>
    <w:rsid w:val="003E21B7"/>
    <w:rsid w:val="003E719B"/>
    <w:rsid w:val="003F0C5E"/>
    <w:rsid w:val="003F22DF"/>
    <w:rsid w:val="003F54CC"/>
    <w:rsid w:val="003F604E"/>
    <w:rsid w:val="003F6521"/>
    <w:rsid w:val="003F7834"/>
    <w:rsid w:val="00404ADA"/>
    <w:rsid w:val="004059DD"/>
    <w:rsid w:val="004061F4"/>
    <w:rsid w:val="00406EDC"/>
    <w:rsid w:val="00410BD1"/>
    <w:rsid w:val="00413709"/>
    <w:rsid w:val="00414105"/>
    <w:rsid w:val="004145EC"/>
    <w:rsid w:val="004148F5"/>
    <w:rsid w:val="004151F4"/>
    <w:rsid w:val="00416CAB"/>
    <w:rsid w:val="00421063"/>
    <w:rsid w:val="00421E06"/>
    <w:rsid w:val="004242F3"/>
    <w:rsid w:val="0042486C"/>
    <w:rsid w:val="004249D2"/>
    <w:rsid w:val="00427683"/>
    <w:rsid w:val="004316AC"/>
    <w:rsid w:val="00432C64"/>
    <w:rsid w:val="004362C4"/>
    <w:rsid w:val="0044206B"/>
    <w:rsid w:val="004513B4"/>
    <w:rsid w:val="00452CA3"/>
    <w:rsid w:val="0046193F"/>
    <w:rsid w:val="00463949"/>
    <w:rsid w:val="0047058F"/>
    <w:rsid w:val="00472DE2"/>
    <w:rsid w:val="00480C05"/>
    <w:rsid w:val="004824C4"/>
    <w:rsid w:val="0048490A"/>
    <w:rsid w:val="0049070F"/>
    <w:rsid w:val="00491136"/>
    <w:rsid w:val="00494043"/>
    <w:rsid w:val="004A033E"/>
    <w:rsid w:val="004A0A17"/>
    <w:rsid w:val="004A1C0C"/>
    <w:rsid w:val="004A4D58"/>
    <w:rsid w:val="004A5216"/>
    <w:rsid w:val="004A7C8F"/>
    <w:rsid w:val="004B2E85"/>
    <w:rsid w:val="004B3423"/>
    <w:rsid w:val="004B4700"/>
    <w:rsid w:val="004B618D"/>
    <w:rsid w:val="004C16B9"/>
    <w:rsid w:val="004C20A0"/>
    <w:rsid w:val="004C3DCE"/>
    <w:rsid w:val="004D17A2"/>
    <w:rsid w:val="004D22E5"/>
    <w:rsid w:val="004D2C87"/>
    <w:rsid w:val="004D63C2"/>
    <w:rsid w:val="004D6491"/>
    <w:rsid w:val="004E50FC"/>
    <w:rsid w:val="004E6289"/>
    <w:rsid w:val="004F2E02"/>
    <w:rsid w:val="00501EDD"/>
    <w:rsid w:val="00503C40"/>
    <w:rsid w:val="00505569"/>
    <w:rsid w:val="00505908"/>
    <w:rsid w:val="00510BB4"/>
    <w:rsid w:val="00511E1A"/>
    <w:rsid w:val="005124BC"/>
    <w:rsid w:val="00513F00"/>
    <w:rsid w:val="00515127"/>
    <w:rsid w:val="00516EBB"/>
    <w:rsid w:val="00516FBB"/>
    <w:rsid w:val="00520889"/>
    <w:rsid w:val="00522CE0"/>
    <w:rsid w:val="0052582E"/>
    <w:rsid w:val="005259A6"/>
    <w:rsid w:val="00526A06"/>
    <w:rsid w:val="00526F12"/>
    <w:rsid w:val="00531A99"/>
    <w:rsid w:val="00540551"/>
    <w:rsid w:val="00540A33"/>
    <w:rsid w:val="00541381"/>
    <w:rsid w:val="00543DA2"/>
    <w:rsid w:val="005506E3"/>
    <w:rsid w:val="00553965"/>
    <w:rsid w:val="005544F5"/>
    <w:rsid w:val="0055598B"/>
    <w:rsid w:val="00556254"/>
    <w:rsid w:val="005578A9"/>
    <w:rsid w:val="0056589C"/>
    <w:rsid w:val="00566C6D"/>
    <w:rsid w:val="005706F7"/>
    <w:rsid w:val="005708CF"/>
    <w:rsid w:val="00572CC6"/>
    <w:rsid w:val="00572EFE"/>
    <w:rsid w:val="00575A41"/>
    <w:rsid w:val="00582B47"/>
    <w:rsid w:val="005838ED"/>
    <w:rsid w:val="00583EB7"/>
    <w:rsid w:val="00586DF5"/>
    <w:rsid w:val="00593033"/>
    <w:rsid w:val="005942E6"/>
    <w:rsid w:val="00595954"/>
    <w:rsid w:val="00596415"/>
    <w:rsid w:val="005968BE"/>
    <w:rsid w:val="00596D28"/>
    <w:rsid w:val="0059716C"/>
    <w:rsid w:val="00597ACA"/>
    <w:rsid w:val="005A1BDC"/>
    <w:rsid w:val="005A44BE"/>
    <w:rsid w:val="005A683F"/>
    <w:rsid w:val="005B2B79"/>
    <w:rsid w:val="005B4328"/>
    <w:rsid w:val="005C130D"/>
    <w:rsid w:val="005C2B02"/>
    <w:rsid w:val="005C7A4D"/>
    <w:rsid w:val="005D0072"/>
    <w:rsid w:val="005D1755"/>
    <w:rsid w:val="005D2B90"/>
    <w:rsid w:val="005D3488"/>
    <w:rsid w:val="005D4113"/>
    <w:rsid w:val="005D57B3"/>
    <w:rsid w:val="005D580C"/>
    <w:rsid w:val="005D6AA0"/>
    <w:rsid w:val="005D79E6"/>
    <w:rsid w:val="005D7A2A"/>
    <w:rsid w:val="005E0FFB"/>
    <w:rsid w:val="005E1E08"/>
    <w:rsid w:val="005E4889"/>
    <w:rsid w:val="005E5D32"/>
    <w:rsid w:val="005E7EA1"/>
    <w:rsid w:val="005F2DBB"/>
    <w:rsid w:val="005F37B0"/>
    <w:rsid w:val="005F60C3"/>
    <w:rsid w:val="005F6AD1"/>
    <w:rsid w:val="005F7FF0"/>
    <w:rsid w:val="00601B0F"/>
    <w:rsid w:val="00601B17"/>
    <w:rsid w:val="00606DFF"/>
    <w:rsid w:val="0061405B"/>
    <w:rsid w:val="006176BF"/>
    <w:rsid w:val="006203E9"/>
    <w:rsid w:val="0062078B"/>
    <w:rsid w:val="00623FEF"/>
    <w:rsid w:val="00626EE2"/>
    <w:rsid w:val="0062717D"/>
    <w:rsid w:val="006272D1"/>
    <w:rsid w:val="006307A6"/>
    <w:rsid w:val="00640462"/>
    <w:rsid w:val="0064364A"/>
    <w:rsid w:val="00646533"/>
    <w:rsid w:val="00650468"/>
    <w:rsid w:val="00651FAB"/>
    <w:rsid w:val="00653CDE"/>
    <w:rsid w:val="0065795E"/>
    <w:rsid w:val="00661498"/>
    <w:rsid w:val="006620EA"/>
    <w:rsid w:val="00665EBA"/>
    <w:rsid w:val="00667D38"/>
    <w:rsid w:val="00667E09"/>
    <w:rsid w:val="00671241"/>
    <w:rsid w:val="006749EC"/>
    <w:rsid w:val="00675102"/>
    <w:rsid w:val="00676FE5"/>
    <w:rsid w:val="00677836"/>
    <w:rsid w:val="006832C9"/>
    <w:rsid w:val="0068518C"/>
    <w:rsid w:val="00687352"/>
    <w:rsid w:val="006874F5"/>
    <w:rsid w:val="00693C8A"/>
    <w:rsid w:val="00694A52"/>
    <w:rsid w:val="00694B77"/>
    <w:rsid w:val="0069652E"/>
    <w:rsid w:val="006A0F1E"/>
    <w:rsid w:val="006A2BEF"/>
    <w:rsid w:val="006A634F"/>
    <w:rsid w:val="006A7C29"/>
    <w:rsid w:val="006A7F3E"/>
    <w:rsid w:val="006B1546"/>
    <w:rsid w:val="006B44C1"/>
    <w:rsid w:val="006B4A8B"/>
    <w:rsid w:val="006B66B5"/>
    <w:rsid w:val="006B688D"/>
    <w:rsid w:val="006B6910"/>
    <w:rsid w:val="006B7CB2"/>
    <w:rsid w:val="006C16D5"/>
    <w:rsid w:val="006C4DA7"/>
    <w:rsid w:val="006C548B"/>
    <w:rsid w:val="006C5E70"/>
    <w:rsid w:val="006D3359"/>
    <w:rsid w:val="006D46F2"/>
    <w:rsid w:val="006E2A47"/>
    <w:rsid w:val="006E557A"/>
    <w:rsid w:val="006E79EF"/>
    <w:rsid w:val="006F2842"/>
    <w:rsid w:val="006F75BB"/>
    <w:rsid w:val="007015DB"/>
    <w:rsid w:val="00705C09"/>
    <w:rsid w:val="00711BE9"/>
    <w:rsid w:val="00713757"/>
    <w:rsid w:val="00715248"/>
    <w:rsid w:val="00717437"/>
    <w:rsid w:val="00722065"/>
    <w:rsid w:val="00724494"/>
    <w:rsid w:val="00724D5A"/>
    <w:rsid w:val="00725DDD"/>
    <w:rsid w:val="007278E4"/>
    <w:rsid w:val="00734455"/>
    <w:rsid w:val="00735A59"/>
    <w:rsid w:val="00736C30"/>
    <w:rsid w:val="00741FF4"/>
    <w:rsid w:val="00745DAC"/>
    <w:rsid w:val="007506D9"/>
    <w:rsid w:val="00754D81"/>
    <w:rsid w:val="00756E40"/>
    <w:rsid w:val="007601C2"/>
    <w:rsid w:val="00761712"/>
    <w:rsid w:val="00761771"/>
    <w:rsid w:val="00763C4F"/>
    <w:rsid w:val="00764D9F"/>
    <w:rsid w:val="0076550E"/>
    <w:rsid w:val="00770124"/>
    <w:rsid w:val="007720EC"/>
    <w:rsid w:val="00772149"/>
    <w:rsid w:val="00772369"/>
    <w:rsid w:val="00775CCD"/>
    <w:rsid w:val="00776DC6"/>
    <w:rsid w:val="0078319A"/>
    <w:rsid w:val="00784567"/>
    <w:rsid w:val="007852EE"/>
    <w:rsid w:val="00785B14"/>
    <w:rsid w:val="00791978"/>
    <w:rsid w:val="00791D86"/>
    <w:rsid w:val="00793F28"/>
    <w:rsid w:val="00795CD3"/>
    <w:rsid w:val="00797577"/>
    <w:rsid w:val="007A0E45"/>
    <w:rsid w:val="007A1C18"/>
    <w:rsid w:val="007B51D8"/>
    <w:rsid w:val="007B5C57"/>
    <w:rsid w:val="007B7F16"/>
    <w:rsid w:val="007C1498"/>
    <w:rsid w:val="007C43D3"/>
    <w:rsid w:val="007D10EF"/>
    <w:rsid w:val="007D15F6"/>
    <w:rsid w:val="007D1CDF"/>
    <w:rsid w:val="007E08F6"/>
    <w:rsid w:val="007E3DCC"/>
    <w:rsid w:val="007F1617"/>
    <w:rsid w:val="007F5EA5"/>
    <w:rsid w:val="0080134B"/>
    <w:rsid w:val="00803B15"/>
    <w:rsid w:val="00804020"/>
    <w:rsid w:val="008051F2"/>
    <w:rsid w:val="00805B9A"/>
    <w:rsid w:val="00811912"/>
    <w:rsid w:val="00812134"/>
    <w:rsid w:val="00812D40"/>
    <w:rsid w:val="00813606"/>
    <w:rsid w:val="008160C3"/>
    <w:rsid w:val="008213A0"/>
    <w:rsid w:val="008232E9"/>
    <w:rsid w:val="00824477"/>
    <w:rsid w:val="00826574"/>
    <w:rsid w:val="00827643"/>
    <w:rsid w:val="00831DF1"/>
    <w:rsid w:val="00842EF6"/>
    <w:rsid w:val="008471CB"/>
    <w:rsid w:val="008472DB"/>
    <w:rsid w:val="00847C16"/>
    <w:rsid w:val="00850A5B"/>
    <w:rsid w:val="00852F7F"/>
    <w:rsid w:val="00854CB2"/>
    <w:rsid w:val="00855A35"/>
    <w:rsid w:val="0085725C"/>
    <w:rsid w:val="00857A56"/>
    <w:rsid w:val="00861FD9"/>
    <w:rsid w:val="00862D5B"/>
    <w:rsid w:val="00863B2F"/>
    <w:rsid w:val="008640D0"/>
    <w:rsid w:val="008676BE"/>
    <w:rsid w:val="00875E5F"/>
    <w:rsid w:val="00876C9F"/>
    <w:rsid w:val="008800D5"/>
    <w:rsid w:val="00885802"/>
    <w:rsid w:val="0088592C"/>
    <w:rsid w:val="00890D77"/>
    <w:rsid w:val="00894C04"/>
    <w:rsid w:val="00896EC4"/>
    <w:rsid w:val="008A107C"/>
    <w:rsid w:val="008A3492"/>
    <w:rsid w:val="008A4A17"/>
    <w:rsid w:val="008B2B0B"/>
    <w:rsid w:val="008B6243"/>
    <w:rsid w:val="008C1596"/>
    <w:rsid w:val="008C16EC"/>
    <w:rsid w:val="008C2AA2"/>
    <w:rsid w:val="008C456A"/>
    <w:rsid w:val="008C4B4A"/>
    <w:rsid w:val="008C5B12"/>
    <w:rsid w:val="008C6687"/>
    <w:rsid w:val="008C7010"/>
    <w:rsid w:val="008C7DB6"/>
    <w:rsid w:val="008D2ADB"/>
    <w:rsid w:val="008D343E"/>
    <w:rsid w:val="008D586A"/>
    <w:rsid w:val="008E2D7E"/>
    <w:rsid w:val="008E4399"/>
    <w:rsid w:val="008E45FE"/>
    <w:rsid w:val="008F6319"/>
    <w:rsid w:val="009020E2"/>
    <w:rsid w:val="009061C7"/>
    <w:rsid w:val="009065D3"/>
    <w:rsid w:val="009123B7"/>
    <w:rsid w:val="009123FA"/>
    <w:rsid w:val="009135C8"/>
    <w:rsid w:val="00914597"/>
    <w:rsid w:val="0091710E"/>
    <w:rsid w:val="0092327B"/>
    <w:rsid w:val="009245CC"/>
    <w:rsid w:val="009248EE"/>
    <w:rsid w:val="00930C6A"/>
    <w:rsid w:val="00930CE1"/>
    <w:rsid w:val="009335F5"/>
    <w:rsid w:val="009367A7"/>
    <w:rsid w:val="00936FE9"/>
    <w:rsid w:val="00941F3C"/>
    <w:rsid w:val="00943DCD"/>
    <w:rsid w:val="00944423"/>
    <w:rsid w:val="00945F27"/>
    <w:rsid w:val="00950A28"/>
    <w:rsid w:val="00951324"/>
    <w:rsid w:val="00951E81"/>
    <w:rsid w:val="009522D7"/>
    <w:rsid w:val="00955C97"/>
    <w:rsid w:val="00956AF2"/>
    <w:rsid w:val="009600C4"/>
    <w:rsid w:val="00965C53"/>
    <w:rsid w:val="009664EC"/>
    <w:rsid w:val="00967373"/>
    <w:rsid w:val="009673EB"/>
    <w:rsid w:val="00971D78"/>
    <w:rsid w:val="00972631"/>
    <w:rsid w:val="0097382A"/>
    <w:rsid w:val="00973BAB"/>
    <w:rsid w:val="00973EAA"/>
    <w:rsid w:val="00981B21"/>
    <w:rsid w:val="0098401A"/>
    <w:rsid w:val="009863FE"/>
    <w:rsid w:val="009865E5"/>
    <w:rsid w:val="00987D4A"/>
    <w:rsid w:val="00993B83"/>
    <w:rsid w:val="00997B5E"/>
    <w:rsid w:val="009A1CD5"/>
    <w:rsid w:val="009A7EB0"/>
    <w:rsid w:val="009B76B4"/>
    <w:rsid w:val="009C14B9"/>
    <w:rsid w:val="009C1759"/>
    <w:rsid w:val="009C1EDD"/>
    <w:rsid w:val="009C3079"/>
    <w:rsid w:val="009C4504"/>
    <w:rsid w:val="009C5E9D"/>
    <w:rsid w:val="009C6177"/>
    <w:rsid w:val="009C7371"/>
    <w:rsid w:val="009D07AB"/>
    <w:rsid w:val="009D0FCC"/>
    <w:rsid w:val="009D57B9"/>
    <w:rsid w:val="009E02E5"/>
    <w:rsid w:val="009E0E87"/>
    <w:rsid w:val="009E1416"/>
    <w:rsid w:val="009E225C"/>
    <w:rsid w:val="009E31A6"/>
    <w:rsid w:val="009E7C07"/>
    <w:rsid w:val="009F1E67"/>
    <w:rsid w:val="009F39C0"/>
    <w:rsid w:val="009F46D5"/>
    <w:rsid w:val="009F508F"/>
    <w:rsid w:val="009F5AD1"/>
    <w:rsid w:val="009F67D1"/>
    <w:rsid w:val="009F6933"/>
    <w:rsid w:val="00A0169E"/>
    <w:rsid w:val="00A02043"/>
    <w:rsid w:val="00A02450"/>
    <w:rsid w:val="00A02937"/>
    <w:rsid w:val="00A11984"/>
    <w:rsid w:val="00A1262E"/>
    <w:rsid w:val="00A13732"/>
    <w:rsid w:val="00A27308"/>
    <w:rsid w:val="00A27B1C"/>
    <w:rsid w:val="00A30782"/>
    <w:rsid w:val="00A3255F"/>
    <w:rsid w:val="00A328B8"/>
    <w:rsid w:val="00A33465"/>
    <w:rsid w:val="00A337E7"/>
    <w:rsid w:val="00A33B28"/>
    <w:rsid w:val="00A53242"/>
    <w:rsid w:val="00A60E0C"/>
    <w:rsid w:val="00A611CC"/>
    <w:rsid w:val="00A64BEF"/>
    <w:rsid w:val="00A67347"/>
    <w:rsid w:val="00A67952"/>
    <w:rsid w:val="00A67954"/>
    <w:rsid w:val="00A67CA4"/>
    <w:rsid w:val="00A70FD8"/>
    <w:rsid w:val="00A8181F"/>
    <w:rsid w:val="00A846AB"/>
    <w:rsid w:val="00A84BA8"/>
    <w:rsid w:val="00A9518F"/>
    <w:rsid w:val="00A95BAA"/>
    <w:rsid w:val="00A970C7"/>
    <w:rsid w:val="00A974E1"/>
    <w:rsid w:val="00A97D94"/>
    <w:rsid w:val="00AA4753"/>
    <w:rsid w:val="00AA67FD"/>
    <w:rsid w:val="00AA7A31"/>
    <w:rsid w:val="00AB100E"/>
    <w:rsid w:val="00AB10DF"/>
    <w:rsid w:val="00AB1457"/>
    <w:rsid w:val="00AB4142"/>
    <w:rsid w:val="00AB56BF"/>
    <w:rsid w:val="00AB590D"/>
    <w:rsid w:val="00AC0F95"/>
    <w:rsid w:val="00AC1D66"/>
    <w:rsid w:val="00AC3F13"/>
    <w:rsid w:val="00AC5FD9"/>
    <w:rsid w:val="00AC77D3"/>
    <w:rsid w:val="00AD241E"/>
    <w:rsid w:val="00AD2DEA"/>
    <w:rsid w:val="00AD32D1"/>
    <w:rsid w:val="00AD6CE1"/>
    <w:rsid w:val="00AD7298"/>
    <w:rsid w:val="00AD7BEA"/>
    <w:rsid w:val="00AD7C11"/>
    <w:rsid w:val="00AE21E5"/>
    <w:rsid w:val="00AE2942"/>
    <w:rsid w:val="00AE2FF7"/>
    <w:rsid w:val="00AE691A"/>
    <w:rsid w:val="00AE6A63"/>
    <w:rsid w:val="00AF62C1"/>
    <w:rsid w:val="00AF796F"/>
    <w:rsid w:val="00B0068E"/>
    <w:rsid w:val="00B037CF"/>
    <w:rsid w:val="00B10097"/>
    <w:rsid w:val="00B10839"/>
    <w:rsid w:val="00B11582"/>
    <w:rsid w:val="00B129A3"/>
    <w:rsid w:val="00B16D41"/>
    <w:rsid w:val="00B275FA"/>
    <w:rsid w:val="00B27CC0"/>
    <w:rsid w:val="00B3144A"/>
    <w:rsid w:val="00B33C1B"/>
    <w:rsid w:val="00B34AFF"/>
    <w:rsid w:val="00B36AAF"/>
    <w:rsid w:val="00B4647A"/>
    <w:rsid w:val="00B476CD"/>
    <w:rsid w:val="00B53953"/>
    <w:rsid w:val="00B53E37"/>
    <w:rsid w:val="00B56F36"/>
    <w:rsid w:val="00B60673"/>
    <w:rsid w:val="00B60B38"/>
    <w:rsid w:val="00B625ED"/>
    <w:rsid w:val="00B626D5"/>
    <w:rsid w:val="00B63D0A"/>
    <w:rsid w:val="00B642DA"/>
    <w:rsid w:val="00B645EF"/>
    <w:rsid w:val="00B64F09"/>
    <w:rsid w:val="00B66EFD"/>
    <w:rsid w:val="00B707B1"/>
    <w:rsid w:val="00B7153A"/>
    <w:rsid w:val="00B7233B"/>
    <w:rsid w:val="00B74029"/>
    <w:rsid w:val="00B75483"/>
    <w:rsid w:val="00B773EC"/>
    <w:rsid w:val="00B81524"/>
    <w:rsid w:val="00B8384D"/>
    <w:rsid w:val="00B84DAD"/>
    <w:rsid w:val="00B87578"/>
    <w:rsid w:val="00B913CB"/>
    <w:rsid w:val="00B914C3"/>
    <w:rsid w:val="00B97A0E"/>
    <w:rsid w:val="00BA2699"/>
    <w:rsid w:val="00BA438D"/>
    <w:rsid w:val="00BA6FB1"/>
    <w:rsid w:val="00BA7C73"/>
    <w:rsid w:val="00BB019A"/>
    <w:rsid w:val="00BB3C7C"/>
    <w:rsid w:val="00BB4366"/>
    <w:rsid w:val="00BC1C9B"/>
    <w:rsid w:val="00BC3659"/>
    <w:rsid w:val="00BC3E6A"/>
    <w:rsid w:val="00BC5605"/>
    <w:rsid w:val="00BC7163"/>
    <w:rsid w:val="00BD5354"/>
    <w:rsid w:val="00BD64F9"/>
    <w:rsid w:val="00BD71C1"/>
    <w:rsid w:val="00BE05DB"/>
    <w:rsid w:val="00BE062C"/>
    <w:rsid w:val="00BE112A"/>
    <w:rsid w:val="00BE194A"/>
    <w:rsid w:val="00BE25F2"/>
    <w:rsid w:val="00BE2940"/>
    <w:rsid w:val="00BE45F0"/>
    <w:rsid w:val="00BE6E48"/>
    <w:rsid w:val="00BF11A0"/>
    <w:rsid w:val="00BF11E0"/>
    <w:rsid w:val="00BF51B6"/>
    <w:rsid w:val="00C02AE2"/>
    <w:rsid w:val="00C04F46"/>
    <w:rsid w:val="00C10583"/>
    <w:rsid w:val="00C10F5F"/>
    <w:rsid w:val="00C13732"/>
    <w:rsid w:val="00C13F51"/>
    <w:rsid w:val="00C17BA5"/>
    <w:rsid w:val="00C2141E"/>
    <w:rsid w:val="00C2152D"/>
    <w:rsid w:val="00C21DDA"/>
    <w:rsid w:val="00C23F80"/>
    <w:rsid w:val="00C26C51"/>
    <w:rsid w:val="00C273A0"/>
    <w:rsid w:val="00C27746"/>
    <w:rsid w:val="00C27C9E"/>
    <w:rsid w:val="00C32AED"/>
    <w:rsid w:val="00C32D7B"/>
    <w:rsid w:val="00C34605"/>
    <w:rsid w:val="00C413AE"/>
    <w:rsid w:val="00C41786"/>
    <w:rsid w:val="00C41F96"/>
    <w:rsid w:val="00C42F91"/>
    <w:rsid w:val="00C4444E"/>
    <w:rsid w:val="00C45061"/>
    <w:rsid w:val="00C460A0"/>
    <w:rsid w:val="00C46EF2"/>
    <w:rsid w:val="00C478B4"/>
    <w:rsid w:val="00C5029B"/>
    <w:rsid w:val="00C52D19"/>
    <w:rsid w:val="00C537D2"/>
    <w:rsid w:val="00C54B0A"/>
    <w:rsid w:val="00C56D57"/>
    <w:rsid w:val="00C618F1"/>
    <w:rsid w:val="00C63108"/>
    <w:rsid w:val="00C67DD3"/>
    <w:rsid w:val="00C7318B"/>
    <w:rsid w:val="00C76C21"/>
    <w:rsid w:val="00C77214"/>
    <w:rsid w:val="00C7733C"/>
    <w:rsid w:val="00C80973"/>
    <w:rsid w:val="00C809EE"/>
    <w:rsid w:val="00C81D06"/>
    <w:rsid w:val="00C8667E"/>
    <w:rsid w:val="00C93546"/>
    <w:rsid w:val="00C937A2"/>
    <w:rsid w:val="00C97C0C"/>
    <w:rsid w:val="00CA4D1A"/>
    <w:rsid w:val="00CA51FE"/>
    <w:rsid w:val="00CB056A"/>
    <w:rsid w:val="00CB0F03"/>
    <w:rsid w:val="00CB3C8F"/>
    <w:rsid w:val="00CB4EE3"/>
    <w:rsid w:val="00CB726F"/>
    <w:rsid w:val="00CC7583"/>
    <w:rsid w:val="00CD0F78"/>
    <w:rsid w:val="00CD14AC"/>
    <w:rsid w:val="00CD5A26"/>
    <w:rsid w:val="00CE03BE"/>
    <w:rsid w:val="00CE0918"/>
    <w:rsid w:val="00CE5D72"/>
    <w:rsid w:val="00CF1347"/>
    <w:rsid w:val="00CF1F12"/>
    <w:rsid w:val="00CF4D08"/>
    <w:rsid w:val="00CF5FCE"/>
    <w:rsid w:val="00CF7BA5"/>
    <w:rsid w:val="00D00586"/>
    <w:rsid w:val="00D00C07"/>
    <w:rsid w:val="00D02678"/>
    <w:rsid w:val="00D0415C"/>
    <w:rsid w:val="00D06358"/>
    <w:rsid w:val="00D07B35"/>
    <w:rsid w:val="00D12B58"/>
    <w:rsid w:val="00D16436"/>
    <w:rsid w:val="00D218BD"/>
    <w:rsid w:val="00D262B1"/>
    <w:rsid w:val="00D270EC"/>
    <w:rsid w:val="00D27EAA"/>
    <w:rsid w:val="00D306B5"/>
    <w:rsid w:val="00D32748"/>
    <w:rsid w:val="00D34550"/>
    <w:rsid w:val="00D409C2"/>
    <w:rsid w:val="00D412D3"/>
    <w:rsid w:val="00D42E41"/>
    <w:rsid w:val="00D45AFA"/>
    <w:rsid w:val="00D47D72"/>
    <w:rsid w:val="00D50012"/>
    <w:rsid w:val="00D51FD6"/>
    <w:rsid w:val="00D61FAC"/>
    <w:rsid w:val="00D642F6"/>
    <w:rsid w:val="00D64C21"/>
    <w:rsid w:val="00D66316"/>
    <w:rsid w:val="00D66A8A"/>
    <w:rsid w:val="00D67417"/>
    <w:rsid w:val="00D67F27"/>
    <w:rsid w:val="00D7771A"/>
    <w:rsid w:val="00D808D0"/>
    <w:rsid w:val="00D82A70"/>
    <w:rsid w:val="00D85A86"/>
    <w:rsid w:val="00D907CD"/>
    <w:rsid w:val="00D90E07"/>
    <w:rsid w:val="00D90FCD"/>
    <w:rsid w:val="00D946D5"/>
    <w:rsid w:val="00D96D6C"/>
    <w:rsid w:val="00D976F4"/>
    <w:rsid w:val="00DA01C0"/>
    <w:rsid w:val="00DA1590"/>
    <w:rsid w:val="00DA1DFC"/>
    <w:rsid w:val="00DA417C"/>
    <w:rsid w:val="00DA77CE"/>
    <w:rsid w:val="00DA7AB4"/>
    <w:rsid w:val="00DB0672"/>
    <w:rsid w:val="00DB072E"/>
    <w:rsid w:val="00DC163E"/>
    <w:rsid w:val="00DC3C9C"/>
    <w:rsid w:val="00DC6058"/>
    <w:rsid w:val="00DE05AD"/>
    <w:rsid w:val="00DE0F16"/>
    <w:rsid w:val="00DE39E8"/>
    <w:rsid w:val="00DE5BA3"/>
    <w:rsid w:val="00DF07F8"/>
    <w:rsid w:val="00DF770E"/>
    <w:rsid w:val="00E04CD5"/>
    <w:rsid w:val="00E0706E"/>
    <w:rsid w:val="00E07136"/>
    <w:rsid w:val="00E076E0"/>
    <w:rsid w:val="00E132C7"/>
    <w:rsid w:val="00E15DD5"/>
    <w:rsid w:val="00E16828"/>
    <w:rsid w:val="00E20EEE"/>
    <w:rsid w:val="00E2348C"/>
    <w:rsid w:val="00E25221"/>
    <w:rsid w:val="00E261C3"/>
    <w:rsid w:val="00E3112E"/>
    <w:rsid w:val="00E31214"/>
    <w:rsid w:val="00E4293A"/>
    <w:rsid w:val="00E42C15"/>
    <w:rsid w:val="00E477A2"/>
    <w:rsid w:val="00E5051A"/>
    <w:rsid w:val="00E50D7C"/>
    <w:rsid w:val="00E613C4"/>
    <w:rsid w:val="00E63691"/>
    <w:rsid w:val="00E6459A"/>
    <w:rsid w:val="00E7627F"/>
    <w:rsid w:val="00E817D3"/>
    <w:rsid w:val="00E81D08"/>
    <w:rsid w:val="00E844C0"/>
    <w:rsid w:val="00E853FE"/>
    <w:rsid w:val="00E8748F"/>
    <w:rsid w:val="00E87817"/>
    <w:rsid w:val="00E906AD"/>
    <w:rsid w:val="00E916DC"/>
    <w:rsid w:val="00E91928"/>
    <w:rsid w:val="00E91E5F"/>
    <w:rsid w:val="00E93102"/>
    <w:rsid w:val="00E93B04"/>
    <w:rsid w:val="00E94E9A"/>
    <w:rsid w:val="00EA073E"/>
    <w:rsid w:val="00EA3AB7"/>
    <w:rsid w:val="00EA41FA"/>
    <w:rsid w:val="00EA4912"/>
    <w:rsid w:val="00EB789E"/>
    <w:rsid w:val="00EB7D91"/>
    <w:rsid w:val="00EC1087"/>
    <w:rsid w:val="00EC11B8"/>
    <w:rsid w:val="00EC1A07"/>
    <w:rsid w:val="00EC363B"/>
    <w:rsid w:val="00ED2DB4"/>
    <w:rsid w:val="00ED4D5F"/>
    <w:rsid w:val="00EE25D8"/>
    <w:rsid w:val="00EE5539"/>
    <w:rsid w:val="00EF0C27"/>
    <w:rsid w:val="00EF1D53"/>
    <w:rsid w:val="00EF288A"/>
    <w:rsid w:val="00EF5582"/>
    <w:rsid w:val="00EF55F3"/>
    <w:rsid w:val="00EF626B"/>
    <w:rsid w:val="00EF7811"/>
    <w:rsid w:val="00F016B3"/>
    <w:rsid w:val="00F0464B"/>
    <w:rsid w:val="00F0556A"/>
    <w:rsid w:val="00F118EA"/>
    <w:rsid w:val="00F138B5"/>
    <w:rsid w:val="00F13E16"/>
    <w:rsid w:val="00F15E2D"/>
    <w:rsid w:val="00F16100"/>
    <w:rsid w:val="00F16FEF"/>
    <w:rsid w:val="00F22375"/>
    <w:rsid w:val="00F31407"/>
    <w:rsid w:val="00F32D20"/>
    <w:rsid w:val="00F474C4"/>
    <w:rsid w:val="00F52DDF"/>
    <w:rsid w:val="00F64861"/>
    <w:rsid w:val="00F75C9D"/>
    <w:rsid w:val="00F86965"/>
    <w:rsid w:val="00F87666"/>
    <w:rsid w:val="00F91CA4"/>
    <w:rsid w:val="00F920D1"/>
    <w:rsid w:val="00F927B4"/>
    <w:rsid w:val="00F93382"/>
    <w:rsid w:val="00F93B62"/>
    <w:rsid w:val="00F95874"/>
    <w:rsid w:val="00F95ECD"/>
    <w:rsid w:val="00F963C9"/>
    <w:rsid w:val="00F96D92"/>
    <w:rsid w:val="00F97894"/>
    <w:rsid w:val="00FA1721"/>
    <w:rsid w:val="00FA55F9"/>
    <w:rsid w:val="00FA605B"/>
    <w:rsid w:val="00FB0890"/>
    <w:rsid w:val="00FB1F6D"/>
    <w:rsid w:val="00FB20E2"/>
    <w:rsid w:val="00FB2143"/>
    <w:rsid w:val="00FB288C"/>
    <w:rsid w:val="00FB5FD5"/>
    <w:rsid w:val="00FC055C"/>
    <w:rsid w:val="00FC0E73"/>
    <w:rsid w:val="00FC1AE9"/>
    <w:rsid w:val="00FC294B"/>
    <w:rsid w:val="00FC4BF8"/>
    <w:rsid w:val="00FC4C19"/>
    <w:rsid w:val="00FC50AC"/>
    <w:rsid w:val="00FC7932"/>
    <w:rsid w:val="00FC7F11"/>
    <w:rsid w:val="00FD12E1"/>
    <w:rsid w:val="00FD225E"/>
    <w:rsid w:val="00FD37FD"/>
    <w:rsid w:val="00FD55B4"/>
    <w:rsid w:val="00FD645A"/>
    <w:rsid w:val="00FE09E3"/>
    <w:rsid w:val="00FE1B64"/>
    <w:rsid w:val="00FE2EE7"/>
    <w:rsid w:val="00FE30B6"/>
    <w:rsid w:val="00FE3E08"/>
    <w:rsid w:val="00FE4889"/>
    <w:rsid w:val="00FE71F0"/>
    <w:rsid w:val="00FF02EC"/>
    <w:rsid w:val="00FF0555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F9AE8"/>
  <w15:docId w15:val="{205A28A3-60D4-4FB5-A2D0-F3920BA99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13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C4132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51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0C4132"/>
    <w:pPr>
      <w:keepNext/>
      <w:jc w:val="center"/>
      <w:outlineLvl w:val="3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C4132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132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4Char">
    <w:name w:val="Heading 4 Char"/>
    <w:basedOn w:val="DefaultParagraphFont"/>
    <w:link w:val="Heading4"/>
    <w:rsid w:val="000C4132"/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C4132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Char">
    <w:name w:val="Char"/>
    <w:basedOn w:val="Normal"/>
    <w:rsid w:val="000C41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0C4132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0C4132"/>
    <w:rPr>
      <w:rFonts w:ascii="Angsana New" w:eastAsia="Times New Roman" w:hAnsi="Angsan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rsid w:val="000C41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C4132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0C41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132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0C4132"/>
  </w:style>
  <w:style w:type="table" w:styleId="TableGrid">
    <w:name w:val="Table Grid"/>
    <w:basedOn w:val="TableNormal"/>
    <w:rsid w:val="000C4132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C41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0C4132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"/>
    <w:basedOn w:val="Normal"/>
    <w:rsid w:val="000C4132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MacroText">
    <w:name w:val="macro"/>
    <w:link w:val="MacroTextChar"/>
    <w:semiHidden/>
    <w:rsid w:val="000C41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0C4132"/>
    <w:rPr>
      <w:rFonts w:ascii="Times New Roman" w:eastAsia="Times New Roman" w:hAnsi="Times New Roman" w:cs="Angsana New"/>
      <w:sz w:val="28"/>
    </w:rPr>
  </w:style>
  <w:style w:type="paragraph" w:styleId="BalloonText">
    <w:name w:val="Balloon Text"/>
    <w:basedOn w:val="Normal"/>
    <w:link w:val="BalloonTextChar"/>
    <w:semiHidden/>
    <w:rsid w:val="000C41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C413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413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C413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4132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0C4132"/>
    <w:rPr>
      <w:vertAlign w:val="superscript"/>
    </w:rPr>
  </w:style>
  <w:style w:type="paragraph" w:customStyle="1" w:styleId="Default">
    <w:name w:val="Default"/>
    <w:rsid w:val="001E6A4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E6A4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1E6A4B"/>
    <w:rPr>
      <w:rFonts w:asciiTheme="minorHAnsi"/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518F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18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customStyle="1" w:styleId="Char1">
    <w:name w:val="Char1"/>
    <w:basedOn w:val="Normal"/>
    <w:rsid w:val="008C159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5D79E6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2079a2-55a4-4d94-b028-2fd26b85cf56">
      <Terms xmlns="http://schemas.microsoft.com/office/infopath/2007/PartnerControls"/>
    </lcf76f155ced4ddcb4097134ff3c332f>
    <TaxCatchAll xmlns="39da79fc-43cd-413a-913e-d260b73f1a0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CE39C55DF2C42B2C714018D9E56EE" ma:contentTypeVersion="10" ma:contentTypeDescription="Create a new document." ma:contentTypeScope="" ma:versionID="70c7120e7b866af72534636011dabd27">
  <xsd:schema xmlns:xsd="http://www.w3.org/2001/XMLSchema" xmlns:xs="http://www.w3.org/2001/XMLSchema" xmlns:p="http://schemas.microsoft.com/office/2006/metadata/properties" xmlns:ns2="f52079a2-55a4-4d94-b028-2fd26b85cf56" xmlns:ns3="39da79fc-43cd-413a-913e-d260b73f1a0c" targetNamespace="http://schemas.microsoft.com/office/2006/metadata/properties" ma:root="true" ma:fieldsID="2483a66db07815a3efbb2ff47564efa6" ns2:_="" ns3:_="">
    <xsd:import namespace="f52079a2-55a4-4d94-b028-2fd26b85cf56"/>
    <xsd:import namespace="39da79fc-43cd-413a-913e-d260b73f1a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079a2-55a4-4d94-b028-2fd26b85cf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a79fc-43cd-413a-913e-d260b73f1a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b8de8b6-7dad-48d8-b418-26eca5b60e61}" ma:internalName="TaxCatchAll" ma:showField="CatchAllData" ma:web="39da79fc-43cd-413a-913e-d260b73f1a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354BE1-37F7-4B89-AE0A-19AA7082D0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B11111-D8F2-413A-A6CE-BF5429143747}">
  <ds:schemaRefs>
    <ds:schemaRef ds:uri="http://schemas.microsoft.com/office/2006/metadata/properties"/>
    <ds:schemaRef ds:uri="http://schemas.microsoft.com/office/infopath/2007/PartnerControls"/>
    <ds:schemaRef ds:uri="f52079a2-55a4-4d94-b028-2fd26b85cf56"/>
    <ds:schemaRef ds:uri="39da79fc-43cd-413a-913e-d260b73f1a0c"/>
  </ds:schemaRefs>
</ds:datastoreItem>
</file>

<file path=customXml/itemProps3.xml><?xml version="1.0" encoding="utf-8"?>
<ds:datastoreItem xmlns:ds="http://schemas.openxmlformats.org/officeDocument/2006/customXml" ds:itemID="{9F47B205-6024-48A2-95AF-9452A050F6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400B33-7C96-4FEB-9652-30DBF2EA4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2079a2-55a4-4d94-b028-2fd26b85cf56"/>
    <ds:schemaRef ds:uri="39da79fc-43cd-413a-913e-d260b73f1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7</Pages>
  <Words>1985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Mantana Supapan</cp:lastModifiedBy>
  <cp:revision>85</cp:revision>
  <cp:lastPrinted>2026-05-15T09:47:00Z</cp:lastPrinted>
  <dcterms:created xsi:type="dcterms:W3CDTF">2026-05-07T07:59:00Z</dcterms:created>
  <dcterms:modified xsi:type="dcterms:W3CDTF">2026-05-18T01:22:00Z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0x010100B82CE39C55DF2C42B2C714018D9E56EE</vt:lpwstr>
  </property>
  <property fmtid="{D5CDD505-2E9C-101B-9397-08002B2CF9AE}" pid="3" name="MediaServiceImageTags">
    <vt:lpwstr/>
  </property>
</Properties>
</file>