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55DA6" w:rsidRDefault="00FE2E69" w:rsidP="00055DA6">
      <w:pPr>
        <w:pStyle w:val="Subtitle"/>
        <w:rPr>
          <w:rFonts w:asciiTheme="majorBidi" w:hAnsiTheme="majorBidi" w:cstheme="majorBidi"/>
          <w:sz w:val="28"/>
          <w:szCs w:val="28"/>
        </w:rPr>
      </w:pPr>
      <w:r>
        <w:rPr>
          <w:rFonts w:asciiTheme="majorBidi" w:hAnsiTheme="majorBidi" w:cstheme="majorBidi"/>
          <w:sz w:val="28"/>
          <w:szCs w:val="28"/>
        </w:rPr>
        <w:tab/>
      </w:r>
      <w:r w:rsidR="00893EC4" w:rsidRPr="00055DA6">
        <w:rPr>
          <w:rFonts w:asciiTheme="majorBidi" w:hAnsiTheme="majorBidi" w:cstheme="majorBidi"/>
          <w:sz w:val="28"/>
          <w:szCs w:val="28"/>
        </w:rPr>
        <w:t>C.I. GROUP PUBLIC COMPANY LIMITED</w:t>
      </w:r>
      <w:r w:rsidR="00A307AE" w:rsidRPr="00055DA6">
        <w:rPr>
          <w:rFonts w:asciiTheme="majorBidi" w:hAnsiTheme="majorBidi" w:cstheme="majorBidi"/>
          <w:sz w:val="28"/>
          <w:szCs w:val="28"/>
        </w:rPr>
        <w:t xml:space="preserve"> AND ITS SUBSIDIARY COMPANIES</w:t>
      </w:r>
    </w:p>
    <w:p w:rsidR="00BE5807" w:rsidRPr="005828BB"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FE2E69" w:rsidRPr="005828BB" w:rsidRDefault="00FE2E69" w:rsidP="00FE2E69">
      <w:pPr>
        <w:pStyle w:val="Heading2"/>
        <w:keepNext w:val="0"/>
        <w:rPr>
          <w:rFonts w:asciiTheme="majorBidi" w:eastAsia="Cordia New" w:hAnsiTheme="majorBidi" w:cstheme="majorBidi"/>
          <w:sz w:val="28"/>
          <w:szCs w:val="28"/>
          <w:cs/>
        </w:rPr>
      </w:pPr>
      <w:r w:rsidRPr="00EC14EB">
        <w:rPr>
          <w:rFonts w:asciiTheme="majorBidi" w:eastAsia="Cordia New" w:hAnsiTheme="majorBidi" w:cstheme="majorBidi"/>
          <w:sz w:val="28"/>
          <w:szCs w:val="28"/>
        </w:rPr>
        <w:t>FOR THE</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THREE</w:t>
      </w:r>
      <w:r w:rsidRPr="00F8291E">
        <w:rPr>
          <w:rFonts w:asciiTheme="majorBidi" w:eastAsia="Cordia New" w:hAnsiTheme="majorBidi" w:cstheme="majorBidi"/>
          <w:sz w:val="28"/>
          <w:szCs w:val="28"/>
        </w:rPr>
        <w:t>-</w:t>
      </w:r>
      <w:r w:rsidRPr="00EC14EB">
        <w:rPr>
          <w:rFonts w:asciiTheme="majorBidi" w:eastAsia="Cordia New" w:hAnsiTheme="majorBidi" w:cstheme="majorBidi"/>
          <w:sz w:val="28"/>
          <w:szCs w:val="28"/>
        </w:rPr>
        <w:t>MONTH</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PERIODS</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ENDED</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MARCH 31, 202</w:t>
      </w:r>
      <w:r>
        <w:rPr>
          <w:rFonts w:asciiTheme="majorBidi" w:eastAsia="Cordia New" w:hAnsiTheme="majorBidi" w:cstheme="majorBidi"/>
          <w:sz w:val="28"/>
          <w:szCs w:val="28"/>
        </w:rPr>
        <w:t>6</w:t>
      </w:r>
    </w:p>
    <w:p w:rsidR="00D04D4C" w:rsidRPr="00EC14EB" w:rsidRDefault="00D04D4C" w:rsidP="00D04D4C">
      <w:pPr>
        <w:pStyle w:val="Heading2"/>
        <w:keepNext w:val="0"/>
        <w:rPr>
          <w:rFonts w:asciiTheme="majorBidi" w:eastAsia="Cordia New" w:hAnsiTheme="majorBidi" w:cstheme="majorBidi"/>
          <w:sz w:val="32"/>
          <w:szCs w:val="32"/>
        </w:rPr>
      </w:pPr>
      <w:r w:rsidRPr="003C2BE9">
        <w:rPr>
          <w:rFonts w:asciiTheme="majorBidi" w:eastAsia="Cordia New" w:hAnsiTheme="majorBidi"/>
          <w:sz w:val="28"/>
          <w:szCs w:val="28"/>
        </w:rPr>
        <w:t>(</w:t>
      </w:r>
      <w:r w:rsidRPr="00EC14EB">
        <w:rPr>
          <w:rFonts w:asciiTheme="majorBidi" w:eastAsia="Cordia New" w:hAnsiTheme="majorBidi" w:cstheme="majorBidi"/>
          <w:sz w:val="28"/>
          <w:szCs w:val="28"/>
        </w:rPr>
        <w:t>UNAUDITED</w:t>
      </w:r>
      <w:r w:rsidRPr="003C2BE9">
        <w:rPr>
          <w:rFonts w:asciiTheme="majorBidi" w:eastAsia="Cordia New" w:hAnsiTheme="majorBidi"/>
          <w:sz w:val="28"/>
          <w:szCs w:val="28"/>
        </w:rPr>
        <w:t>/</w:t>
      </w:r>
      <w:r w:rsidRPr="00EC14EB">
        <w:rPr>
          <w:rFonts w:asciiTheme="majorBidi" w:eastAsia="Cordia New" w:hAnsiTheme="majorBidi" w:cstheme="majorBidi"/>
          <w:sz w:val="28"/>
          <w:szCs w:val="28"/>
        </w:rPr>
        <w:t>LIMITED REVIEW ONLY</w:t>
      </w:r>
      <w:r w:rsidRPr="003C2BE9">
        <w:rPr>
          <w:rFonts w:asciiTheme="majorBidi" w:eastAsia="Cordia New" w:hAnsi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141F0D" w:rsidRDefault="00FC0A19" w:rsidP="007B52E1">
      <w:pPr>
        <w:pStyle w:val="Subtitle"/>
        <w:jc w:val="thaiDistribute"/>
        <w:rPr>
          <w:rFonts w:asciiTheme="majorBidi" w:hAnsiTheme="majorBidi" w:cstheme="majorBidi"/>
          <w:b w:val="0"/>
          <w:bCs w:val="0"/>
          <w:sz w:val="12"/>
          <w:szCs w:val="12"/>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141F0D" w:rsidRDefault="00C522DD" w:rsidP="003D3F09">
      <w:pPr>
        <w:tabs>
          <w:tab w:val="left" w:pos="284"/>
          <w:tab w:val="left" w:pos="4962"/>
        </w:tabs>
        <w:spacing w:after="0" w:line="240" w:lineRule="auto"/>
        <w:jc w:val="thaiDistribute"/>
        <w:rPr>
          <w:rFonts w:asciiTheme="majorBidi" w:hAnsiTheme="majorBidi" w:cstheme="majorBidi"/>
          <w:spacing w:val="-4"/>
          <w:sz w:val="8"/>
          <w:szCs w:val="8"/>
          <w:cs/>
        </w:rPr>
      </w:pPr>
    </w:p>
    <w:p w:rsidR="00941AFB" w:rsidRPr="005828BB"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3C2BE9">
        <w:rPr>
          <w:rFonts w:asciiTheme="majorBidi" w:hAnsi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3C2BE9">
        <w:rPr>
          <w:rFonts w:asciiTheme="majorBidi" w:hAnsi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3C2BE9">
        <w:rPr>
          <w:rFonts w:asciiTheme="majorBidi" w:hAnsiTheme="majorBidi"/>
          <w:spacing w:val="-4"/>
          <w:sz w:val="28"/>
        </w:rPr>
        <w:t xml:space="preserve"> </w:t>
      </w:r>
      <w:r w:rsidR="009A39DE" w:rsidRPr="00F8291E">
        <w:rPr>
          <w:rFonts w:asciiTheme="majorBidi" w:hAnsiTheme="majorBidi" w:cstheme="majorBidi"/>
          <w:sz w:val="28"/>
        </w:rPr>
        <w:t>0107547000133</w:t>
      </w:r>
      <w:r w:rsidRPr="003C2BE9">
        <w:rPr>
          <w:rFonts w:asciiTheme="majorBidi" w:hAnsi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3C2BE9">
        <w:rPr>
          <w:rFonts w:asciiTheme="majorBidi" w:hAnsi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Road, </w:t>
      </w:r>
      <w:proofErr w:type="spellStart"/>
      <w:r w:rsidR="00893EC4" w:rsidRPr="00EC14EB">
        <w:rPr>
          <w:rFonts w:asciiTheme="majorBidi" w:hAnsiTheme="majorBidi" w:cstheme="majorBidi"/>
          <w:sz w:val="28"/>
        </w:rPr>
        <w:t>Tambol</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Amphor</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Muang</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Pathumthani</w:t>
      </w:r>
      <w:proofErr w:type="spellEnd"/>
      <w:r w:rsidR="00893EC4" w:rsidRPr="00EC14EB">
        <w:rPr>
          <w:rFonts w:asciiTheme="majorBidi" w:hAnsiTheme="majorBidi" w:cstheme="majorBidi"/>
          <w:sz w:val="28"/>
        </w:rPr>
        <w:t xml:space="preserve"> Province, </w:t>
      </w:r>
      <w:r w:rsidRPr="00EC14EB">
        <w:rPr>
          <w:rFonts w:asciiTheme="majorBidi" w:hAnsiTheme="majorBidi" w:cstheme="majorBidi"/>
          <w:sz w:val="28"/>
        </w:rPr>
        <w:t>Thailand</w:t>
      </w:r>
      <w:r w:rsidRPr="003C2BE9">
        <w:rPr>
          <w:rFonts w:asciiTheme="majorBidi" w:hAnsiTheme="majorBidi"/>
          <w:sz w:val="28"/>
        </w:rPr>
        <w:t>.</w:t>
      </w:r>
    </w:p>
    <w:p w:rsidR="00084D05" w:rsidRPr="00141F0D" w:rsidRDefault="00084D05" w:rsidP="007B52E1">
      <w:pPr>
        <w:spacing w:after="0" w:line="240" w:lineRule="auto"/>
        <w:ind w:left="360" w:firstLine="1080"/>
        <w:jc w:val="thaiDistribute"/>
        <w:rPr>
          <w:rFonts w:asciiTheme="majorBidi" w:hAnsiTheme="majorBidi" w:cstheme="majorBidi"/>
          <w:spacing w:val="-8"/>
          <w:sz w:val="8"/>
          <w:szCs w:val="8"/>
          <w:cs/>
        </w:rPr>
      </w:pPr>
    </w:p>
    <w:p w:rsidR="008E1E09" w:rsidRPr="005828BB"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3C2BE9">
        <w:rPr>
          <w:rFonts w:asciiTheme="majorBidi" w:hAnsiTheme="majorBidi"/>
          <w:sz w:val="28"/>
        </w:rPr>
        <w:t>(“</w:t>
      </w:r>
      <w:r w:rsidR="00130FE9" w:rsidRPr="00EC14EB">
        <w:rPr>
          <w:rFonts w:asciiTheme="majorBidi" w:hAnsiTheme="majorBidi" w:cstheme="majorBidi"/>
          <w:sz w:val="28"/>
        </w:rPr>
        <w:t>The Group</w:t>
      </w:r>
      <w:r w:rsidR="00130FE9" w:rsidRPr="003C2BE9">
        <w:rPr>
          <w:rFonts w:asciiTheme="majorBidi" w:hAnsi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31011F">
        <w:rPr>
          <w:rFonts w:asciiTheme="majorBidi" w:hAnsiTheme="majorBidi"/>
          <w:spacing w:val="-4"/>
          <w:sz w:val="28"/>
        </w:rPr>
        <w:t xml:space="preserve">, </w:t>
      </w:r>
      <w:r w:rsidR="008D3407">
        <w:rPr>
          <w:rFonts w:asciiTheme="majorBidi" w:hAnsiTheme="majorBidi"/>
          <w:spacing w:val="-4"/>
          <w:sz w:val="28"/>
        </w:rPr>
        <w:t xml:space="preserve">Hotel and </w:t>
      </w:r>
      <w:r w:rsidR="0031011F">
        <w:rPr>
          <w:rFonts w:asciiTheme="majorBidi" w:hAnsiTheme="majorBidi"/>
          <w:spacing w:val="-4"/>
          <w:sz w:val="28"/>
        </w:rPr>
        <w:t>c</w:t>
      </w:r>
      <w:r w:rsidR="00D67058" w:rsidRPr="00EC14EB">
        <w:rPr>
          <w:rFonts w:asciiTheme="majorBidi" w:hAnsiTheme="majorBidi" w:cstheme="majorBidi"/>
          <w:spacing w:val="-4"/>
          <w:sz w:val="28"/>
        </w:rPr>
        <w:t>onstruction service</w:t>
      </w:r>
      <w:r w:rsidR="00291665">
        <w:rPr>
          <w:rFonts w:asciiTheme="majorBidi" w:hAnsiTheme="majorBidi" w:cstheme="majorBidi"/>
          <w:spacing w:val="-4"/>
          <w:sz w:val="28"/>
        </w:rPr>
        <w:t>,</w:t>
      </w:r>
      <w:r w:rsidR="00592110" w:rsidRPr="003C2BE9">
        <w:rPr>
          <w:rFonts w:asciiTheme="majorBidi" w:hAnsi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3C2BE9">
        <w:rPr>
          <w:rFonts w:asciiTheme="majorBidi" w:hAnsi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 xml:space="preserve">d high voltage </w:t>
      </w:r>
      <w:proofErr w:type="spellStart"/>
      <w:r w:rsidR="00757C72" w:rsidRPr="00EC14EB">
        <w:rPr>
          <w:rFonts w:asciiTheme="majorBidi" w:hAnsiTheme="majorBidi" w:cstheme="majorBidi"/>
          <w:sz w:val="28"/>
        </w:rPr>
        <w:t>power</w:t>
      </w:r>
      <w:r w:rsidR="00592110" w:rsidRPr="00EC14EB">
        <w:rPr>
          <w:rFonts w:asciiTheme="majorBidi" w:hAnsiTheme="majorBidi" w:cstheme="majorBidi"/>
          <w:sz w:val="28"/>
        </w:rPr>
        <w:t>d</w:t>
      </w:r>
      <w:proofErr w:type="spellEnd"/>
      <w:r w:rsidR="00D67058" w:rsidRPr="003C2BE9">
        <w:rPr>
          <w:rFonts w:asciiTheme="majorBidi" w:hAnsiTheme="majorBidi"/>
          <w:szCs w:val="22"/>
        </w:rPr>
        <w:t xml:space="preserve"> </w:t>
      </w:r>
      <w:r w:rsidR="00D67058" w:rsidRPr="00EC14EB">
        <w:rPr>
          <w:rFonts w:asciiTheme="majorBidi" w:hAnsiTheme="majorBidi" w:cstheme="majorBidi"/>
          <w:sz w:val="28"/>
        </w:rPr>
        <w:t>distribution</w:t>
      </w:r>
      <w:r w:rsidR="00592110" w:rsidRPr="003C2BE9">
        <w:rPr>
          <w:rFonts w:asciiTheme="majorBidi" w:hAnsi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sidRPr="003C2BE9">
        <w:rPr>
          <w:rFonts w:asciiTheme="majorBidi" w:hAnsiTheme="majorBidi"/>
          <w:sz w:val="28"/>
        </w:rPr>
        <w:t>.</w:t>
      </w:r>
    </w:p>
    <w:p w:rsidR="00A307AE" w:rsidRPr="00141F0D" w:rsidRDefault="00A307AE" w:rsidP="007B52E1">
      <w:pPr>
        <w:spacing w:after="0" w:line="240" w:lineRule="auto"/>
        <w:ind w:left="360" w:firstLine="1080"/>
        <w:jc w:val="thaiDistribute"/>
        <w:rPr>
          <w:rFonts w:asciiTheme="majorBidi" w:hAnsiTheme="majorBidi" w:cstheme="majorBidi"/>
          <w:spacing w:val="-4"/>
          <w:sz w:val="20"/>
          <w:szCs w:val="20"/>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3C2BE9">
        <w:rPr>
          <w:rFonts w:asciiTheme="majorBidi" w:hAnsiTheme="majorBidi" w:cs="Angsana New"/>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141F0D" w:rsidRDefault="00084D05" w:rsidP="00084D05">
      <w:pPr>
        <w:pStyle w:val="ListParagraph1"/>
        <w:ind w:left="0"/>
        <w:jc w:val="thaiDistribute"/>
        <w:rPr>
          <w:rFonts w:asciiTheme="majorBidi" w:hAnsiTheme="majorBidi" w:cstheme="majorBidi"/>
          <w:sz w:val="8"/>
          <w:szCs w:val="8"/>
          <w:cs/>
        </w:rPr>
      </w:pPr>
    </w:p>
    <w:p w:rsidR="00FF3C23" w:rsidRPr="00851894" w:rsidRDefault="00851894" w:rsidP="00FF3C23">
      <w:pPr>
        <w:pStyle w:val="ListParagraph"/>
        <w:numPr>
          <w:ilvl w:val="1"/>
          <w:numId w:val="2"/>
        </w:numPr>
        <w:ind w:left="350" w:hanging="406"/>
        <w:jc w:val="thaiDistribute"/>
        <w:rPr>
          <w:rFonts w:ascii="Angsana New" w:hAnsi="Angsana New" w:cs="Angsana New"/>
          <w:szCs w:val="28"/>
        </w:rPr>
      </w:pPr>
      <w:r w:rsidRPr="00607BA5">
        <w:rPr>
          <w:rFonts w:ascii="Angsana New" w:hAnsi="Angsana New"/>
          <w:spacing w:val="-2"/>
        </w:rPr>
        <w:t xml:space="preserve">The Group and the Company </w:t>
      </w:r>
      <w:r w:rsidRPr="00FF3C23">
        <w:rPr>
          <w:rFonts w:ascii="Angsana New" w:hAnsi="Angsana New"/>
          <w:spacing w:val="-2"/>
        </w:rPr>
        <w:t>incurred net losses for the three-month</w:t>
      </w:r>
      <w:r w:rsidRPr="005F7FE5">
        <w:rPr>
          <w:rFonts w:ascii="Angsana New" w:hAnsi="Angsana New"/>
          <w:spacing w:val="-2"/>
        </w:rPr>
        <w:t xml:space="preserve"> </w:t>
      </w:r>
      <w:r w:rsidRPr="005F7FE5">
        <w:rPr>
          <w:rFonts w:asciiTheme="majorBidi" w:hAnsiTheme="majorBidi" w:cstheme="majorBidi"/>
        </w:rPr>
        <w:t>period</w:t>
      </w:r>
      <w:r w:rsidRPr="00FF3C23">
        <w:rPr>
          <w:rFonts w:asciiTheme="majorBidi" w:hAnsiTheme="majorBidi" w:cstheme="majorBidi"/>
        </w:rPr>
        <w:t xml:space="preserve"> ended March 31, 202</w:t>
      </w:r>
      <w:r>
        <w:rPr>
          <w:rFonts w:asciiTheme="majorBidi" w:hAnsiTheme="majorBidi" w:cstheme="majorBidi"/>
        </w:rPr>
        <w:t>6</w:t>
      </w:r>
      <w:r w:rsidRPr="00FF3C23">
        <w:rPr>
          <w:rFonts w:ascii="Angsana New" w:hAnsi="Angsana New"/>
          <w:spacing w:val="-2"/>
        </w:rPr>
        <w:t xml:space="preserve"> </w:t>
      </w:r>
      <w:r w:rsidRPr="00851894">
        <w:rPr>
          <w:rFonts w:ascii="Angsana New" w:hAnsi="Angsana New" w:cs="Angsana New"/>
          <w:szCs w:val="28"/>
        </w:rPr>
        <w:t xml:space="preserve">amount of Baht </w:t>
      </w:r>
      <w:r w:rsidR="00F436A1">
        <w:rPr>
          <w:rFonts w:ascii="Angsana New" w:hAnsi="Angsana New" w:cs="Angsana New"/>
          <w:szCs w:val="28"/>
        </w:rPr>
        <w:t>3.96</w:t>
      </w:r>
      <w:r w:rsidRPr="005828BB">
        <w:rPr>
          <w:rFonts w:ascii="Angsana New" w:hAnsi="Angsana New" w:cs="Angsana New"/>
          <w:szCs w:val="28"/>
        </w:rPr>
        <w:t xml:space="preserve"> </w:t>
      </w:r>
      <w:r w:rsidRPr="00851894">
        <w:rPr>
          <w:rFonts w:ascii="Angsana New" w:hAnsi="Angsana New" w:cs="Angsana New"/>
          <w:szCs w:val="28"/>
        </w:rPr>
        <w:t xml:space="preserve">million and amount of Baht </w:t>
      </w:r>
      <w:r w:rsidR="00F436A1">
        <w:rPr>
          <w:rFonts w:ascii="Angsana New" w:hAnsi="Angsana New" w:cs="Angsana New"/>
          <w:szCs w:val="28"/>
        </w:rPr>
        <w:t>3.84</w:t>
      </w:r>
      <w:r w:rsidRPr="005828BB">
        <w:rPr>
          <w:rFonts w:ascii="Angsana New" w:hAnsi="Angsana New" w:cs="Angsana New"/>
          <w:szCs w:val="28"/>
        </w:rPr>
        <w:t xml:space="preserve"> </w:t>
      </w:r>
      <w:r w:rsidRPr="00851894">
        <w:rPr>
          <w:rFonts w:ascii="Angsana New" w:hAnsi="Angsana New" w:cs="Angsana New"/>
          <w:szCs w:val="28"/>
        </w:rPr>
        <w:t>million respectively (</w:t>
      </w:r>
      <w:r w:rsidR="008D3407">
        <w:rPr>
          <w:rFonts w:ascii="Angsana New" w:hAnsi="Angsana New"/>
          <w:spacing w:val="-2"/>
        </w:rPr>
        <w:t>F</w:t>
      </w:r>
      <w:r w:rsidRPr="00FF3C23">
        <w:rPr>
          <w:rFonts w:ascii="Angsana New" w:hAnsi="Angsana New"/>
          <w:spacing w:val="-2"/>
        </w:rPr>
        <w:t>or the three-month</w:t>
      </w:r>
      <w:r w:rsidRPr="005F7FE5">
        <w:rPr>
          <w:rFonts w:ascii="Angsana New" w:hAnsi="Angsana New"/>
          <w:spacing w:val="-2"/>
        </w:rPr>
        <w:t xml:space="preserve"> </w:t>
      </w:r>
      <w:r w:rsidRPr="005F7FE5">
        <w:rPr>
          <w:rFonts w:asciiTheme="majorBidi" w:hAnsiTheme="majorBidi" w:cstheme="majorBidi"/>
        </w:rPr>
        <w:t>period</w:t>
      </w:r>
      <w:r w:rsidRPr="00FF3C23">
        <w:rPr>
          <w:rFonts w:asciiTheme="majorBidi" w:hAnsiTheme="majorBidi" w:cstheme="majorBidi"/>
        </w:rPr>
        <w:t xml:space="preserve"> ended March 31, </w:t>
      </w:r>
      <w:r w:rsidRPr="005828BB">
        <w:rPr>
          <w:rFonts w:ascii="Angsana New" w:hAnsi="Angsana New" w:cs="Angsana New"/>
          <w:szCs w:val="28"/>
        </w:rPr>
        <w:t>202</w:t>
      </w:r>
      <w:r>
        <w:rPr>
          <w:rFonts w:ascii="Angsana New" w:hAnsi="Angsana New" w:cs="Angsana New"/>
          <w:szCs w:val="28"/>
        </w:rPr>
        <w:t>5</w:t>
      </w:r>
      <w:r w:rsidRPr="005828BB">
        <w:rPr>
          <w:rFonts w:ascii="Angsana New" w:hAnsi="Angsana New" w:cs="Angsana New"/>
          <w:szCs w:val="28"/>
        </w:rPr>
        <w:t xml:space="preserve"> </w:t>
      </w:r>
      <w:r w:rsidRPr="00851894">
        <w:rPr>
          <w:rFonts w:ascii="Angsana New" w:hAnsi="Angsana New" w:cs="Angsana New"/>
          <w:szCs w:val="28"/>
        </w:rPr>
        <w:t xml:space="preserve">amount of </w:t>
      </w:r>
      <w:r w:rsidRPr="00F436A1">
        <w:rPr>
          <w:rFonts w:ascii="Angsana New" w:hAnsi="Angsana New" w:cs="Angsana New"/>
          <w:szCs w:val="28"/>
        </w:rPr>
        <w:t xml:space="preserve">Baht </w:t>
      </w:r>
      <w:r w:rsidR="00F436A1" w:rsidRPr="00F436A1">
        <w:rPr>
          <w:rFonts w:ascii="Angsana New" w:hAnsi="Angsana New" w:cs="Angsana New"/>
          <w:szCs w:val="28"/>
        </w:rPr>
        <w:t>32.64</w:t>
      </w:r>
      <w:r w:rsidRPr="005828BB">
        <w:rPr>
          <w:rFonts w:ascii="Angsana New" w:hAnsi="Angsana New" w:cs="Angsana New"/>
          <w:szCs w:val="28"/>
        </w:rPr>
        <w:t xml:space="preserve"> </w:t>
      </w:r>
      <w:r w:rsidRPr="00F436A1">
        <w:rPr>
          <w:rFonts w:ascii="Angsana New" w:hAnsi="Angsana New" w:cs="Angsana New"/>
          <w:szCs w:val="28"/>
        </w:rPr>
        <w:t xml:space="preserve">million and Baht </w:t>
      </w:r>
      <w:r w:rsidR="001E3831">
        <w:rPr>
          <w:rFonts w:ascii="Angsana New" w:hAnsi="Angsana New" w:cs="Angsana New"/>
          <w:szCs w:val="28"/>
        </w:rPr>
        <w:t>26</w:t>
      </w:r>
      <w:r w:rsidR="00F436A1" w:rsidRPr="00F436A1">
        <w:rPr>
          <w:rFonts w:ascii="Angsana New" w:hAnsi="Angsana New" w:cs="Angsana New"/>
          <w:szCs w:val="28"/>
        </w:rPr>
        <w:t>.00</w:t>
      </w:r>
      <w:r w:rsidRPr="005828BB">
        <w:rPr>
          <w:rFonts w:ascii="Angsana New" w:hAnsi="Angsana New" w:cs="Angsana New"/>
          <w:szCs w:val="28"/>
        </w:rPr>
        <w:t xml:space="preserve"> </w:t>
      </w:r>
      <w:r w:rsidRPr="00F436A1">
        <w:rPr>
          <w:rFonts w:ascii="Angsana New" w:hAnsi="Angsana New" w:cs="Angsana New"/>
          <w:szCs w:val="28"/>
        </w:rPr>
        <w:t xml:space="preserve">million, respectively). As at </w:t>
      </w:r>
      <w:r w:rsidRPr="00F436A1">
        <w:rPr>
          <w:rFonts w:asciiTheme="majorBidi" w:hAnsiTheme="majorBidi" w:cstheme="majorBidi"/>
        </w:rPr>
        <w:t>March 31, 2026</w:t>
      </w:r>
      <w:r w:rsidRPr="00F436A1">
        <w:rPr>
          <w:rFonts w:ascii="Angsana New" w:hAnsi="Angsana New" w:cs="Angsana New"/>
          <w:szCs w:val="28"/>
        </w:rPr>
        <w:t xml:space="preserve">, the Group had current liabilities exceeding current assets amount of Baht </w:t>
      </w:r>
      <w:r w:rsidRPr="005828BB">
        <w:rPr>
          <w:rFonts w:ascii="Angsana New" w:hAnsi="Angsana New" w:cs="Angsana New"/>
          <w:szCs w:val="28"/>
        </w:rPr>
        <w:t>2</w:t>
      </w:r>
      <w:r w:rsidR="00F436A1" w:rsidRPr="00F436A1">
        <w:rPr>
          <w:rFonts w:ascii="Angsana New" w:hAnsi="Angsana New" w:cs="Angsana New"/>
          <w:szCs w:val="28"/>
        </w:rPr>
        <w:t>73.44</w:t>
      </w:r>
      <w:r w:rsidRPr="005828BB">
        <w:rPr>
          <w:rFonts w:ascii="Angsana New" w:hAnsi="Angsana New" w:cs="Angsana New"/>
          <w:szCs w:val="28"/>
        </w:rPr>
        <w:t xml:space="preserve"> </w:t>
      </w:r>
      <w:r w:rsidRPr="00F436A1">
        <w:rPr>
          <w:rFonts w:ascii="Angsana New" w:hAnsi="Angsana New" w:cs="Angsana New"/>
          <w:szCs w:val="28"/>
        </w:rPr>
        <w:t xml:space="preserve">million, with accumulated losses amount of Baht </w:t>
      </w:r>
      <w:r w:rsidRPr="005828BB">
        <w:rPr>
          <w:rFonts w:ascii="Angsana New" w:hAnsi="Angsana New" w:cs="Angsana New"/>
          <w:szCs w:val="28"/>
        </w:rPr>
        <w:t>1</w:t>
      </w:r>
      <w:r w:rsidRPr="00F436A1">
        <w:rPr>
          <w:rFonts w:ascii="Angsana New" w:hAnsi="Angsana New" w:cs="Angsana New"/>
          <w:szCs w:val="28"/>
        </w:rPr>
        <w:t>,</w:t>
      </w:r>
      <w:r w:rsidRPr="005828BB">
        <w:rPr>
          <w:rFonts w:ascii="Angsana New" w:hAnsi="Angsana New" w:cs="Angsana New"/>
          <w:szCs w:val="28"/>
        </w:rPr>
        <w:t>48</w:t>
      </w:r>
      <w:r w:rsidR="00F436A1" w:rsidRPr="00F436A1">
        <w:rPr>
          <w:rFonts w:ascii="Angsana New" w:hAnsi="Angsana New" w:cs="Angsana New"/>
          <w:szCs w:val="28"/>
        </w:rPr>
        <w:t>7</w:t>
      </w:r>
      <w:r w:rsidRPr="005828BB">
        <w:rPr>
          <w:rFonts w:ascii="Angsana New" w:hAnsi="Angsana New" w:cs="Angsana New"/>
          <w:szCs w:val="28"/>
        </w:rPr>
        <w:t>.</w:t>
      </w:r>
      <w:r w:rsidR="00F436A1" w:rsidRPr="00F436A1">
        <w:rPr>
          <w:rFonts w:ascii="Angsana New" w:hAnsi="Angsana New" w:cs="Angsana New"/>
          <w:szCs w:val="28"/>
        </w:rPr>
        <w:t>31</w:t>
      </w:r>
      <w:r w:rsidRPr="005828BB">
        <w:rPr>
          <w:rFonts w:ascii="Angsana New" w:hAnsi="Angsana New" w:cs="Angsana New"/>
          <w:szCs w:val="28"/>
        </w:rPr>
        <w:t xml:space="preserve"> </w:t>
      </w:r>
      <w:r w:rsidRPr="00851894">
        <w:rPr>
          <w:rFonts w:ascii="Angsana New" w:hAnsi="Angsana New" w:cs="Angsana New"/>
          <w:szCs w:val="28"/>
        </w:rPr>
        <w:t xml:space="preserve">million and the Company had accumulated </w:t>
      </w:r>
      <w:r w:rsidRPr="00F436A1">
        <w:rPr>
          <w:rFonts w:ascii="Angsana New" w:hAnsi="Angsana New" w:cs="Angsana New"/>
          <w:szCs w:val="28"/>
        </w:rPr>
        <w:t xml:space="preserve">losses amount of Baht </w:t>
      </w:r>
      <w:r w:rsidRPr="005828BB">
        <w:rPr>
          <w:rFonts w:ascii="Angsana New" w:hAnsi="Angsana New" w:cs="Angsana New"/>
          <w:szCs w:val="28"/>
        </w:rPr>
        <w:t>1</w:t>
      </w:r>
      <w:r w:rsidRPr="00F436A1">
        <w:rPr>
          <w:rFonts w:ascii="Angsana New" w:hAnsi="Angsana New" w:cs="Angsana New"/>
          <w:szCs w:val="28"/>
        </w:rPr>
        <w:t>,</w:t>
      </w:r>
      <w:r w:rsidRPr="005828BB">
        <w:rPr>
          <w:rFonts w:ascii="Angsana New" w:hAnsi="Angsana New" w:cs="Angsana New"/>
          <w:szCs w:val="28"/>
        </w:rPr>
        <w:t>50</w:t>
      </w:r>
      <w:r w:rsidR="00F436A1" w:rsidRPr="00F436A1">
        <w:rPr>
          <w:rFonts w:ascii="Angsana New" w:hAnsi="Angsana New" w:cs="Angsana New"/>
          <w:szCs w:val="28"/>
        </w:rPr>
        <w:t>6</w:t>
      </w:r>
      <w:r w:rsidRPr="005828BB">
        <w:rPr>
          <w:rFonts w:ascii="Angsana New" w:hAnsi="Angsana New" w:cs="Angsana New"/>
          <w:szCs w:val="28"/>
        </w:rPr>
        <w:t>.</w:t>
      </w:r>
      <w:r w:rsidR="00F436A1" w:rsidRPr="00F436A1">
        <w:rPr>
          <w:rFonts w:ascii="Angsana New" w:hAnsi="Angsana New" w:cs="Angsana New"/>
          <w:szCs w:val="28"/>
        </w:rPr>
        <w:t>41</w:t>
      </w:r>
      <w:r w:rsidRPr="005828BB">
        <w:rPr>
          <w:rFonts w:ascii="Angsana New" w:hAnsi="Angsana New" w:cs="Angsana New"/>
          <w:szCs w:val="28"/>
        </w:rPr>
        <w:t xml:space="preserve"> </w:t>
      </w:r>
      <w:r w:rsidRPr="00F436A1">
        <w:rPr>
          <w:rFonts w:ascii="Angsana New" w:hAnsi="Angsana New" w:cs="Angsana New"/>
          <w:szCs w:val="28"/>
        </w:rPr>
        <w:t>million</w:t>
      </w:r>
      <w:r w:rsidRPr="00851894">
        <w:rPr>
          <w:rFonts w:ascii="Angsana New" w:hAnsi="Angsana New" w:cs="Angsana New"/>
          <w:szCs w:val="28"/>
        </w:rPr>
        <w:t xml:space="preserve"> (</w:t>
      </w:r>
      <w:r w:rsidR="008D3407">
        <w:rPr>
          <w:rFonts w:ascii="Angsana New" w:hAnsi="Angsana New" w:cs="Angsana New"/>
          <w:szCs w:val="28"/>
        </w:rPr>
        <w:t>A</w:t>
      </w:r>
      <w:r w:rsidRPr="00851894">
        <w:rPr>
          <w:rFonts w:ascii="Angsana New" w:hAnsi="Angsana New" w:cs="Angsana New"/>
          <w:szCs w:val="28"/>
        </w:rPr>
        <w:t xml:space="preserve">s at December </w:t>
      </w:r>
      <w:r w:rsidRPr="005828BB">
        <w:rPr>
          <w:rFonts w:ascii="Angsana New" w:hAnsi="Angsana New" w:cs="Angsana New"/>
          <w:szCs w:val="28"/>
        </w:rPr>
        <w:t>31</w:t>
      </w:r>
      <w:r w:rsidRPr="00851894">
        <w:rPr>
          <w:rFonts w:ascii="Angsana New" w:hAnsi="Angsana New" w:cs="Angsana New"/>
          <w:szCs w:val="28"/>
        </w:rPr>
        <w:t xml:space="preserve">, </w:t>
      </w:r>
      <w:r w:rsidRPr="005828BB">
        <w:rPr>
          <w:rFonts w:ascii="Angsana New" w:hAnsi="Angsana New" w:cs="Angsana New"/>
          <w:szCs w:val="28"/>
        </w:rPr>
        <w:t>202</w:t>
      </w:r>
      <w:r>
        <w:rPr>
          <w:rFonts w:ascii="Angsana New" w:hAnsi="Angsana New" w:cs="Angsana New"/>
          <w:szCs w:val="28"/>
        </w:rPr>
        <w:t>5</w:t>
      </w:r>
      <w:r w:rsidRPr="00851894">
        <w:rPr>
          <w:rFonts w:ascii="Angsana New" w:hAnsi="Angsana New" w:cs="Angsana New"/>
          <w:szCs w:val="28"/>
        </w:rPr>
        <w:t xml:space="preserve">, the Group had current liabilities exceeding current assets by Baht </w:t>
      </w:r>
      <w:r w:rsidR="00F436A1">
        <w:rPr>
          <w:rFonts w:ascii="Angsana New" w:hAnsi="Angsana New" w:cs="Angsana New"/>
          <w:szCs w:val="28"/>
        </w:rPr>
        <w:t>264.35</w:t>
      </w:r>
      <w:r w:rsidRPr="005828BB">
        <w:rPr>
          <w:rFonts w:ascii="Angsana New" w:hAnsi="Angsana New" w:cs="Angsana New"/>
          <w:szCs w:val="28"/>
        </w:rPr>
        <w:t xml:space="preserve"> </w:t>
      </w:r>
      <w:r w:rsidRPr="00851894">
        <w:rPr>
          <w:rFonts w:ascii="Angsana New" w:hAnsi="Angsana New" w:cs="Angsana New"/>
          <w:szCs w:val="28"/>
        </w:rPr>
        <w:t xml:space="preserve">million, with accumulated </w:t>
      </w:r>
      <w:r w:rsidRPr="00F436A1">
        <w:rPr>
          <w:rFonts w:ascii="Angsana New" w:hAnsi="Angsana New" w:cs="Angsana New"/>
          <w:szCs w:val="28"/>
        </w:rPr>
        <w:t xml:space="preserve">losses of Baht </w:t>
      </w:r>
      <w:r w:rsidRPr="005828BB">
        <w:rPr>
          <w:rFonts w:ascii="Angsana New" w:hAnsi="Angsana New" w:cs="Angsana New"/>
          <w:szCs w:val="28"/>
        </w:rPr>
        <w:t>1</w:t>
      </w:r>
      <w:r w:rsidRPr="00F436A1">
        <w:rPr>
          <w:rFonts w:ascii="Angsana New" w:hAnsi="Angsana New" w:cs="Angsana New"/>
          <w:szCs w:val="28"/>
        </w:rPr>
        <w:t>,</w:t>
      </w:r>
      <w:r w:rsidR="00F436A1" w:rsidRPr="00F436A1">
        <w:rPr>
          <w:rFonts w:ascii="Angsana New" w:hAnsi="Angsana New" w:cs="Angsana New"/>
          <w:szCs w:val="28"/>
        </w:rPr>
        <w:t>483</w:t>
      </w:r>
      <w:r w:rsidRPr="005828BB">
        <w:rPr>
          <w:rFonts w:ascii="Angsana New" w:hAnsi="Angsana New" w:cs="Angsana New"/>
          <w:szCs w:val="28"/>
        </w:rPr>
        <w:t>.</w:t>
      </w:r>
      <w:r w:rsidR="00F436A1" w:rsidRPr="00F436A1">
        <w:rPr>
          <w:rFonts w:ascii="Angsana New" w:hAnsi="Angsana New" w:cs="Angsana New"/>
          <w:szCs w:val="28"/>
        </w:rPr>
        <w:t>13</w:t>
      </w:r>
      <w:r w:rsidRPr="005828BB">
        <w:rPr>
          <w:rFonts w:ascii="Angsana New" w:hAnsi="Angsana New" w:cs="Angsana New"/>
          <w:szCs w:val="28"/>
        </w:rPr>
        <w:t xml:space="preserve"> </w:t>
      </w:r>
      <w:r w:rsidRPr="00F436A1">
        <w:rPr>
          <w:rFonts w:ascii="Angsana New" w:hAnsi="Angsana New" w:cs="Angsana New"/>
          <w:szCs w:val="28"/>
        </w:rPr>
        <w:t>million</w:t>
      </w:r>
      <w:r w:rsidR="008D3407">
        <w:rPr>
          <w:rFonts w:ascii="Angsana New" w:hAnsi="Angsana New" w:cs="Angsana New" w:hint="cs"/>
          <w:szCs w:val="28"/>
          <w:cs/>
        </w:rPr>
        <w:t xml:space="preserve"> </w:t>
      </w:r>
      <w:r w:rsidR="008D3407">
        <w:rPr>
          <w:rFonts w:ascii="Angsana New" w:hAnsi="Angsana New" w:cs="Angsana New"/>
          <w:szCs w:val="28"/>
        </w:rPr>
        <w:t>and</w:t>
      </w:r>
      <w:r w:rsidRPr="00F436A1">
        <w:rPr>
          <w:rFonts w:ascii="Angsana New" w:hAnsi="Angsana New" w:cs="Angsana New"/>
          <w:szCs w:val="28"/>
        </w:rPr>
        <w:t xml:space="preserve"> the Company had accumulated losses of Baht </w:t>
      </w:r>
      <w:r w:rsidRPr="005828BB">
        <w:rPr>
          <w:rFonts w:ascii="Angsana New" w:hAnsi="Angsana New" w:cs="Angsana New"/>
          <w:szCs w:val="28"/>
        </w:rPr>
        <w:t>1</w:t>
      </w:r>
      <w:r w:rsidRPr="00F436A1">
        <w:rPr>
          <w:rFonts w:ascii="Angsana New" w:hAnsi="Angsana New" w:cs="Angsana New"/>
          <w:szCs w:val="28"/>
        </w:rPr>
        <w:t>,</w:t>
      </w:r>
      <w:r w:rsidR="00F436A1" w:rsidRPr="00F436A1">
        <w:rPr>
          <w:rFonts w:ascii="Angsana New" w:hAnsi="Angsana New" w:cs="Angsana New"/>
          <w:szCs w:val="28"/>
        </w:rPr>
        <w:t>502</w:t>
      </w:r>
      <w:r w:rsidRPr="005828BB">
        <w:rPr>
          <w:rFonts w:ascii="Angsana New" w:hAnsi="Angsana New" w:cs="Angsana New"/>
          <w:szCs w:val="28"/>
        </w:rPr>
        <w:t>.</w:t>
      </w:r>
      <w:r w:rsidR="00F436A1" w:rsidRPr="00F436A1">
        <w:rPr>
          <w:rFonts w:ascii="Angsana New" w:hAnsi="Angsana New" w:cs="Angsana New"/>
          <w:szCs w:val="28"/>
        </w:rPr>
        <w:t>57</w:t>
      </w:r>
      <w:r w:rsidRPr="005828BB">
        <w:rPr>
          <w:rFonts w:ascii="Angsana New" w:hAnsi="Angsana New" w:cs="Angsana New"/>
          <w:szCs w:val="28"/>
        </w:rPr>
        <w:t xml:space="preserve"> </w:t>
      </w:r>
      <w:r w:rsidRPr="00F436A1">
        <w:rPr>
          <w:rFonts w:ascii="Angsana New" w:hAnsi="Angsana New" w:cs="Angsana New"/>
          <w:szCs w:val="28"/>
        </w:rPr>
        <w:t xml:space="preserve">million). </w:t>
      </w:r>
      <w:r w:rsidR="00F436A1" w:rsidRPr="00F436A1">
        <w:rPr>
          <w:rFonts w:ascii="Angsana New" w:hAnsi="Angsana New" w:cs="Angsana New"/>
          <w:szCs w:val="28"/>
        </w:rPr>
        <w:t>The</w:t>
      </w:r>
      <w:r w:rsidR="00BE2068">
        <w:rPr>
          <w:rFonts w:ascii="Angsana New" w:hAnsi="Angsana New" w:cs="Angsana New"/>
          <w:szCs w:val="28"/>
        </w:rPr>
        <w:t xml:space="preserve"> a forementioned</w:t>
      </w:r>
      <w:r w:rsidR="00F436A1" w:rsidRPr="00F436A1">
        <w:rPr>
          <w:rFonts w:ascii="Angsana New" w:hAnsi="Angsana New" w:cs="Angsana New"/>
          <w:szCs w:val="28"/>
        </w:rPr>
        <w:t xml:space="preserve"> factors</w:t>
      </w:r>
      <w:r w:rsidR="00BE2068">
        <w:rPr>
          <w:rFonts w:ascii="Angsana New" w:hAnsi="Angsana New" w:cs="Angsana New"/>
          <w:szCs w:val="28"/>
        </w:rPr>
        <w:t>,</w:t>
      </w:r>
      <w:r w:rsidR="00F436A1" w:rsidRPr="00F436A1">
        <w:rPr>
          <w:rFonts w:ascii="Angsana New" w:hAnsi="Angsana New" w:cs="Angsana New"/>
          <w:szCs w:val="28"/>
        </w:rPr>
        <w:t xml:space="preserve"> </w:t>
      </w:r>
      <w:r w:rsidRPr="00851894">
        <w:rPr>
          <w:rFonts w:ascii="Angsana New" w:hAnsi="Angsana New" w:cs="Angsana New"/>
          <w:szCs w:val="28"/>
        </w:rPr>
        <w:t xml:space="preserve">together with the potential impact on the carrying amount of the advance payment for assets </w:t>
      </w:r>
      <w:r w:rsidR="001E3831" w:rsidRPr="00E60DA9">
        <w:rPr>
          <w:rFonts w:ascii="Angsana New" w:hAnsi="Angsana New" w:cs="Angsana New"/>
          <w:szCs w:val="28"/>
        </w:rPr>
        <w:t xml:space="preserve">and/or </w:t>
      </w:r>
      <w:r w:rsidR="008D3407">
        <w:rPr>
          <w:rFonts w:ascii="Angsana New" w:hAnsi="Angsana New" w:cs="Angsana New"/>
          <w:szCs w:val="28"/>
        </w:rPr>
        <w:t xml:space="preserve">the </w:t>
      </w:r>
      <w:r w:rsidR="001E3831">
        <w:rPr>
          <w:rFonts w:ascii="Angsana New" w:hAnsi="Angsana New" w:cs="Angsana New"/>
          <w:szCs w:val="28"/>
        </w:rPr>
        <w:t>i</w:t>
      </w:r>
      <w:r w:rsidR="001E3831" w:rsidRPr="001E3831">
        <w:rPr>
          <w:rFonts w:ascii="Angsana New" w:hAnsi="Angsana New" w:cs="Angsana New"/>
          <w:szCs w:val="28"/>
        </w:rPr>
        <w:t>ntangible assets</w:t>
      </w:r>
      <w:r w:rsidR="001E3831" w:rsidRPr="005828BB">
        <w:rPr>
          <w:rFonts w:ascii="Angsana New" w:hAnsi="Angsana New" w:cs="Angsana New" w:hint="cs"/>
          <w:szCs w:val="28"/>
        </w:rPr>
        <w:t xml:space="preserve"> </w:t>
      </w:r>
      <w:r w:rsidR="008D3407" w:rsidRPr="00851894">
        <w:rPr>
          <w:rFonts w:ascii="Angsana New" w:hAnsi="Angsana New" w:cs="Angsana New"/>
          <w:szCs w:val="28"/>
        </w:rPr>
        <w:t xml:space="preserve">as mentioned </w:t>
      </w:r>
      <w:r w:rsidRPr="00851894">
        <w:rPr>
          <w:rFonts w:ascii="Angsana New" w:hAnsi="Angsana New" w:cs="Angsana New"/>
          <w:szCs w:val="28"/>
        </w:rPr>
        <w:t>in the note to financial statements No.</w:t>
      </w:r>
      <w:r w:rsidR="00A94113" w:rsidRPr="005828BB">
        <w:rPr>
          <w:rFonts w:ascii="Angsana New" w:hAnsi="Angsana New" w:cs="Angsana New"/>
          <w:szCs w:val="28"/>
        </w:rPr>
        <w:t xml:space="preserve"> </w:t>
      </w:r>
      <w:r w:rsidRPr="005828BB">
        <w:rPr>
          <w:rFonts w:ascii="Angsana New" w:hAnsi="Angsana New" w:cs="Angsana New"/>
          <w:szCs w:val="28"/>
        </w:rPr>
        <w:t>1</w:t>
      </w:r>
      <w:r w:rsidR="00F436A1">
        <w:rPr>
          <w:rFonts w:ascii="Angsana New" w:hAnsi="Angsana New" w:cs="Angsana New"/>
          <w:szCs w:val="28"/>
        </w:rPr>
        <w:t>4</w:t>
      </w:r>
      <w:r w:rsidRPr="005828BB">
        <w:rPr>
          <w:rFonts w:ascii="Angsana New" w:hAnsi="Angsana New" w:cs="Angsana New"/>
          <w:szCs w:val="28"/>
        </w:rPr>
        <w:t>.2</w:t>
      </w:r>
      <w:r w:rsidR="00A94113" w:rsidRPr="00623AE7">
        <w:rPr>
          <w:rFonts w:ascii="Angsana New" w:hAnsi="Angsana New"/>
          <w:spacing w:val="-6"/>
        </w:rPr>
        <w:t xml:space="preserve"> </w:t>
      </w:r>
      <w:r w:rsidR="001E3831" w:rsidRPr="00623AE7">
        <w:rPr>
          <w:rFonts w:ascii="Angsana New" w:hAnsi="Angsana New"/>
          <w:spacing w:val="-6"/>
        </w:rPr>
        <w:t xml:space="preserve">and </w:t>
      </w:r>
      <w:r w:rsidR="001E3831">
        <w:rPr>
          <w:rFonts w:ascii="Angsana New" w:hAnsi="Angsana New"/>
          <w:spacing w:val="-6"/>
        </w:rPr>
        <w:t>18</w:t>
      </w:r>
      <w:r w:rsidR="001E3831" w:rsidRPr="00623AE7">
        <w:rPr>
          <w:rFonts w:ascii="Angsana New" w:hAnsi="Angsana New"/>
          <w:spacing w:val="-6"/>
        </w:rPr>
        <w:t>.</w:t>
      </w:r>
      <w:r w:rsidRPr="005828BB">
        <w:rPr>
          <w:rFonts w:ascii="Angsana New" w:hAnsi="Angsana New" w:cs="Angsana New"/>
          <w:szCs w:val="28"/>
        </w:rPr>
        <w:t xml:space="preserve"> </w:t>
      </w:r>
      <w:r w:rsidRPr="00851894">
        <w:rPr>
          <w:rFonts w:ascii="Angsana New" w:hAnsi="Angsana New" w:cs="Angsana New"/>
          <w:szCs w:val="28"/>
        </w:rPr>
        <w:t xml:space="preserve">These conditions indicate the existence of a material uncertainty that may cast significant doubt on the Group’s and the Company’s ability to continue as a going concern. Management of the Group is in the process of revising its business plan and operational performance, including considering participation in additional bids for air-conditioning system installation and prefabricated insulation wall projects, which are expected to generate favorable returns and create profitability opportunities for the Group. The Company is also considering </w:t>
      </w:r>
      <w:r w:rsidR="00A45A11">
        <w:rPr>
          <w:rFonts w:ascii="Angsana New" w:hAnsi="Angsana New" w:cs="Angsana New"/>
          <w:szCs w:val="28"/>
        </w:rPr>
        <w:t>t</w:t>
      </w:r>
      <w:r w:rsidR="00A94113">
        <w:rPr>
          <w:rFonts w:ascii="Angsana New" w:hAnsi="Angsana New" w:cs="Angsana New"/>
          <w:szCs w:val="28"/>
        </w:rPr>
        <w:t>he arrangement of</w:t>
      </w:r>
      <w:r w:rsidRPr="00851894">
        <w:rPr>
          <w:rFonts w:ascii="Angsana New" w:hAnsi="Angsana New" w:cs="Angsana New"/>
          <w:szCs w:val="28"/>
        </w:rPr>
        <w:t xml:space="preserve"> credit facility to ensure sufficient liquidity for its ongoing operations. Management believes that these </w:t>
      </w:r>
      <w:r w:rsidR="00BE2068">
        <w:rPr>
          <w:rFonts w:ascii="Angsana New" w:hAnsi="Angsana New" w:cs="Angsana New"/>
          <w:szCs w:val="28"/>
        </w:rPr>
        <w:t>measures</w:t>
      </w:r>
      <w:r w:rsidRPr="00851894">
        <w:rPr>
          <w:rFonts w:ascii="Angsana New" w:hAnsi="Angsana New" w:cs="Angsana New"/>
          <w:szCs w:val="28"/>
        </w:rPr>
        <w:t xml:space="preserve"> will enable the Group to resolve the</w:t>
      </w:r>
      <w:r w:rsidR="004A10DB" w:rsidRPr="00851894">
        <w:rPr>
          <w:rFonts w:ascii="Angsana New" w:hAnsi="Angsana New" w:cs="Angsana New"/>
          <w:szCs w:val="28"/>
        </w:rPr>
        <w:t xml:space="preserve"> </w:t>
      </w:r>
      <w:r w:rsidR="00BE2068">
        <w:rPr>
          <w:rFonts w:ascii="Angsana New" w:hAnsi="Angsana New" w:cs="Angsana New"/>
          <w:szCs w:val="28"/>
        </w:rPr>
        <w:t xml:space="preserve">current </w:t>
      </w:r>
      <w:r w:rsidRPr="00851894">
        <w:rPr>
          <w:rFonts w:ascii="Angsana New" w:hAnsi="Angsana New" w:cs="Angsana New"/>
          <w:szCs w:val="28"/>
        </w:rPr>
        <w:t xml:space="preserve">situation and continue </w:t>
      </w:r>
      <w:r w:rsidR="00BE2068">
        <w:rPr>
          <w:rFonts w:ascii="Angsana New" w:hAnsi="Angsana New" w:cs="Angsana New"/>
          <w:szCs w:val="28"/>
        </w:rPr>
        <w:t xml:space="preserve">its </w:t>
      </w:r>
      <w:r w:rsidRPr="00851894">
        <w:rPr>
          <w:rFonts w:ascii="Angsana New" w:hAnsi="Angsana New" w:cs="Angsana New"/>
          <w:szCs w:val="28"/>
        </w:rPr>
        <w:t>operat</w:t>
      </w:r>
      <w:r w:rsidR="00BE2068">
        <w:rPr>
          <w:rFonts w:ascii="Angsana New" w:hAnsi="Angsana New" w:cs="Angsana New"/>
          <w:szCs w:val="28"/>
        </w:rPr>
        <w:t>ions</w:t>
      </w:r>
      <w:r w:rsidRPr="00851894">
        <w:rPr>
          <w:rFonts w:ascii="Angsana New" w:hAnsi="Angsana New" w:cs="Angsana New"/>
          <w:szCs w:val="28"/>
        </w:rPr>
        <w:t>. Accordingly, these financial statements have been prepared on a going concern basis. Accordingly, no adjustments have been made to reflect the assets at their recoverable amounts or the liabilities at the amounts payable, nor have any reclassifications been made, which may be necessary should the Group and the Company be unable to continue as a going concern.</w:t>
      </w:r>
    </w:p>
    <w:p w:rsidR="00FF3C23" w:rsidRPr="00141F0D" w:rsidRDefault="00FF3C23" w:rsidP="00F436A1">
      <w:pPr>
        <w:pStyle w:val="ListParagraph"/>
        <w:ind w:left="360" w:hanging="24"/>
        <w:jc w:val="thaiDistribute"/>
        <w:rPr>
          <w:rFonts w:ascii="Angsana New" w:hAnsi="Angsana New"/>
          <w:sz w:val="8"/>
          <w:szCs w:val="12"/>
        </w:rPr>
      </w:pPr>
    </w:p>
    <w:p w:rsidR="00FF3C23" w:rsidRPr="00FF3C23" w:rsidRDefault="00FE2E69" w:rsidP="00F436A1">
      <w:pPr>
        <w:pStyle w:val="ListParagraph"/>
        <w:numPr>
          <w:ilvl w:val="1"/>
          <w:numId w:val="2"/>
        </w:numPr>
        <w:ind w:left="364" w:hanging="406"/>
        <w:jc w:val="thaiDistribute"/>
        <w:rPr>
          <w:rFonts w:asciiTheme="majorBidi" w:hAnsiTheme="majorBidi" w:cstheme="majorBidi"/>
          <w:spacing w:val="-6"/>
          <w:szCs w:val="28"/>
        </w:rPr>
      </w:pPr>
      <w:r w:rsidRPr="00FF3C23">
        <w:rPr>
          <w:rFonts w:ascii="Angsana New" w:hAnsi="Angsana New" w:cs="Angsana New"/>
          <w:spacing w:val="2"/>
          <w:szCs w:val="28"/>
        </w:rPr>
        <w:lastRenderedPageBreak/>
        <w:t>Th</w:t>
      </w:r>
      <w:r w:rsidR="00FF3C23" w:rsidRPr="00EC14EB">
        <w:rPr>
          <w:rFonts w:asciiTheme="majorBidi" w:hAnsiTheme="majorBidi" w:cstheme="majorBidi"/>
          <w:spacing w:val="-2"/>
          <w:szCs w:val="28"/>
        </w:rPr>
        <w:t>ese interim financial statements issued for Thai reporting purposes are prepared in the Thai language</w:t>
      </w:r>
      <w:r w:rsidR="00FF3C23" w:rsidRPr="003C2BE9">
        <w:rPr>
          <w:rFonts w:asciiTheme="majorBidi" w:hAnsiTheme="majorBidi" w:cs="Angsana New"/>
          <w:spacing w:val="-2"/>
          <w:szCs w:val="28"/>
        </w:rPr>
        <w:t xml:space="preserve">. </w:t>
      </w:r>
      <w:r w:rsidR="00FF3C23" w:rsidRPr="00EC14EB">
        <w:rPr>
          <w:rFonts w:asciiTheme="majorBidi" w:hAnsiTheme="majorBidi" w:cstheme="majorBidi"/>
          <w:spacing w:val="-2"/>
          <w:szCs w:val="28"/>
        </w:rPr>
        <w:t xml:space="preserve">This English </w:t>
      </w:r>
      <w:r w:rsidR="00FF3C23" w:rsidRPr="009D0CF4">
        <w:rPr>
          <w:rFonts w:asciiTheme="majorBidi" w:hAnsiTheme="majorBidi" w:cstheme="majorBidi"/>
          <w:spacing w:val="-6"/>
          <w:szCs w:val="28"/>
        </w:rPr>
        <w:t>translation of the financial statements has been prepared for the convenience of readers not conversant with the Thai language</w:t>
      </w:r>
      <w:r w:rsidR="00FF3C23" w:rsidRPr="003C2BE9">
        <w:rPr>
          <w:rFonts w:asciiTheme="majorBidi" w:hAnsiTheme="majorBidi" w:cs="Angsana New"/>
          <w:spacing w:val="-6"/>
          <w:szCs w:val="28"/>
        </w:rPr>
        <w:t>.</w:t>
      </w:r>
    </w:p>
    <w:p w:rsidR="00FF3C23" w:rsidRPr="00141F0D" w:rsidRDefault="00FF3C23" w:rsidP="00FF3C23">
      <w:pPr>
        <w:pStyle w:val="ListParagraph"/>
        <w:ind w:left="350"/>
        <w:jc w:val="thaiDistribute"/>
        <w:rPr>
          <w:rFonts w:asciiTheme="majorBidi" w:hAnsiTheme="majorBidi" w:cstheme="majorBidi"/>
          <w:spacing w:val="-6"/>
          <w:sz w:val="8"/>
          <w:szCs w:val="8"/>
        </w:rPr>
      </w:pPr>
    </w:p>
    <w:p w:rsidR="00FE2E69" w:rsidRPr="00F436A1" w:rsidRDefault="00FE2E69" w:rsidP="00141F0D">
      <w:pPr>
        <w:pStyle w:val="ListParagraph"/>
        <w:numPr>
          <w:ilvl w:val="1"/>
          <w:numId w:val="2"/>
        </w:numPr>
        <w:ind w:left="360" w:hanging="406"/>
        <w:jc w:val="thaiDistribute"/>
        <w:rPr>
          <w:rFonts w:asciiTheme="majorBidi" w:hAnsiTheme="majorBidi"/>
          <w:sz w:val="12"/>
          <w:szCs w:val="16"/>
        </w:rPr>
      </w:pPr>
      <w:r w:rsidRPr="00654907">
        <w:rPr>
          <w:rFonts w:ascii="Angsana New" w:hAnsi="Angsana New" w:cs="Angsana New"/>
          <w:spacing w:val="2"/>
          <w:szCs w:val="28"/>
        </w:rPr>
        <w:t>The</w:t>
      </w:r>
      <w:r w:rsidR="00FF3C23" w:rsidRPr="00654907">
        <w:rPr>
          <w:rFonts w:ascii="Angsana New" w:hAnsi="Angsana New" w:cs="Angsana New"/>
          <w:spacing w:val="2"/>
          <w:szCs w:val="28"/>
        </w:rPr>
        <w:t>se</w:t>
      </w:r>
      <w:r w:rsidRPr="00654907">
        <w:rPr>
          <w:rFonts w:asciiTheme="majorBidi" w:hAnsiTheme="majorBidi" w:cstheme="majorBidi"/>
          <w:szCs w:val="28"/>
        </w:rPr>
        <w:t xml:space="preserve"> </w:t>
      </w:r>
      <w:r w:rsidR="00FF3C23" w:rsidRPr="00654907">
        <w:rPr>
          <w:rFonts w:asciiTheme="majorBidi" w:hAnsiTheme="majorBidi" w:cstheme="majorBidi"/>
          <w:spacing w:val="-2"/>
          <w:szCs w:val="28"/>
        </w:rPr>
        <w:t>interim financial statements are prepared in the condensed format and in accordance with the Accounting</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Standard No</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34</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 xml:space="preserve">on </w:t>
      </w:r>
      <w:r w:rsidR="00FF3C23" w:rsidRPr="00654907">
        <w:rPr>
          <w:rFonts w:asciiTheme="majorBidi" w:hAnsiTheme="majorBidi" w:cs="Angsana New"/>
          <w:spacing w:val="-4"/>
          <w:szCs w:val="28"/>
        </w:rPr>
        <w:t>“</w:t>
      </w:r>
      <w:r w:rsidR="00FF3C23" w:rsidRPr="00654907">
        <w:rPr>
          <w:rFonts w:asciiTheme="majorBidi" w:hAnsiTheme="majorBidi" w:cstheme="majorBidi"/>
          <w:spacing w:val="-4"/>
          <w:szCs w:val="28"/>
        </w:rPr>
        <w:t>Interim Financial Reporting</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 xml:space="preserve">including interpretations </w:t>
      </w:r>
      <w:r w:rsidR="00FF3C23" w:rsidRPr="00654907">
        <w:rPr>
          <w:rFonts w:asciiTheme="majorBidi" w:hAnsiTheme="majorBidi" w:cstheme="majorBidi"/>
          <w:spacing w:val="-2"/>
          <w:szCs w:val="28"/>
        </w:rPr>
        <w:t>and guidance promulgated by the Federation</w:t>
      </w:r>
      <w:r w:rsidR="00FF3C23" w:rsidRPr="00654907">
        <w:rPr>
          <w:rFonts w:asciiTheme="majorBidi" w:hAnsiTheme="majorBidi" w:cs="Angsana New"/>
          <w:szCs w:val="28"/>
        </w:rPr>
        <w:t xml:space="preserve"> </w:t>
      </w:r>
      <w:r w:rsidR="00FF3C23" w:rsidRPr="00654907">
        <w:rPr>
          <w:rFonts w:asciiTheme="majorBidi" w:hAnsiTheme="majorBidi" w:cstheme="majorBidi"/>
          <w:spacing w:val="-4"/>
          <w:szCs w:val="28"/>
        </w:rPr>
        <w:t xml:space="preserve">of Accounting Professions </w:t>
      </w:r>
      <w:r w:rsidR="00FF3C23" w:rsidRPr="00654907">
        <w:rPr>
          <w:rFonts w:asciiTheme="majorBidi" w:hAnsiTheme="majorBidi" w:cs="Angsana New"/>
          <w:spacing w:val="-4"/>
          <w:szCs w:val="28"/>
        </w:rPr>
        <w:t>(“</w:t>
      </w:r>
      <w:r w:rsidR="00FF3C23" w:rsidRPr="00654907">
        <w:rPr>
          <w:rFonts w:asciiTheme="majorBidi" w:hAnsiTheme="majorBidi" w:cstheme="majorBidi"/>
          <w:spacing w:val="-4"/>
          <w:szCs w:val="28"/>
        </w:rPr>
        <w:t>TFAC</w:t>
      </w:r>
      <w:r w:rsidR="00FF3C23" w:rsidRPr="00654907">
        <w:rPr>
          <w:rFonts w:asciiTheme="majorBidi" w:hAnsiTheme="majorBidi" w:cs="Angsana New"/>
          <w:spacing w:val="-4"/>
          <w:szCs w:val="28"/>
        </w:rPr>
        <w:t>”)</w:t>
      </w:r>
      <w:r w:rsidR="00FF3C23" w:rsidRPr="00654907">
        <w:rPr>
          <w:rFonts w:asciiTheme="majorBidi" w:hAnsiTheme="majorBidi" w:cstheme="majorBidi"/>
          <w:spacing w:val="-4"/>
          <w:szCs w:val="28"/>
        </w:rPr>
        <w:t>, related regulations and announcements of the Securities and Exchanges Commission</w:t>
      </w:r>
      <w:r w:rsidR="00FF3C23" w:rsidRPr="00654907">
        <w:rPr>
          <w:rFonts w:asciiTheme="majorBidi" w:hAnsiTheme="majorBidi" w:cs="Angsana New"/>
          <w:spacing w:val="-4"/>
          <w:szCs w:val="28"/>
        </w:rPr>
        <w:t>.</w:t>
      </w:r>
      <w:r w:rsidR="00FF3C23" w:rsidRPr="00654907">
        <w:rPr>
          <w:rFonts w:asciiTheme="majorBidi" w:hAnsiTheme="majorBidi" w:cs="Angsana New"/>
          <w:szCs w:val="28"/>
        </w:rPr>
        <w:t xml:space="preserve"> </w:t>
      </w:r>
      <w:r w:rsidR="00FF3C23" w:rsidRPr="00654907">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FF3C23" w:rsidRPr="00654907">
        <w:rPr>
          <w:rFonts w:asciiTheme="majorBidi" w:hAnsiTheme="majorBidi" w:cs="Angsana New"/>
          <w:szCs w:val="28"/>
        </w:rPr>
        <w:t>.</w:t>
      </w:r>
    </w:p>
    <w:p w:rsidR="00F436A1" w:rsidRPr="00141F0D" w:rsidRDefault="00F436A1" w:rsidP="00F436A1">
      <w:pPr>
        <w:pStyle w:val="ListParagraph"/>
        <w:ind w:left="350"/>
        <w:jc w:val="thaiDistribute"/>
        <w:rPr>
          <w:rFonts w:asciiTheme="majorBidi" w:hAnsiTheme="majorBidi"/>
          <w:sz w:val="8"/>
          <w:szCs w:val="8"/>
        </w:rPr>
      </w:pPr>
    </w:p>
    <w:p w:rsidR="00FF3C23" w:rsidRPr="00141F0D" w:rsidRDefault="00FF3C23" w:rsidP="00FF3C23">
      <w:pPr>
        <w:pStyle w:val="ListParagraph"/>
        <w:numPr>
          <w:ilvl w:val="1"/>
          <w:numId w:val="2"/>
        </w:numPr>
        <w:ind w:left="350" w:hanging="406"/>
        <w:jc w:val="thaiDistribute"/>
        <w:rPr>
          <w:rFonts w:asciiTheme="majorBidi" w:hAnsiTheme="majorBidi" w:cstheme="majorBidi"/>
          <w:spacing w:val="-4"/>
          <w:szCs w:val="28"/>
        </w:rPr>
      </w:pPr>
      <w:r w:rsidRPr="00141F0D">
        <w:rPr>
          <w:rFonts w:asciiTheme="majorBidi" w:hAnsiTheme="majorBidi" w:cstheme="majorBidi"/>
          <w:spacing w:val="-4"/>
          <w:szCs w:val="28"/>
        </w:rPr>
        <w:t>The interim financial statements are prepared to provide an update on the financial statements for the year ended December 31, 2025</w:t>
      </w:r>
      <w:r w:rsidRPr="00141F0D">
        <w:rPr>
          <w:rFonts w:asciiTheme="majorBidi" w:hAnsiTheme="majorBidi" w:cs="Angsana New"/>
          <w:spacing w:val="-4"/>
          <w:szCs w:val="28"/>
        </w:rPr>
        <w:t xml:space="preserve">. </w:t>
      </w:r>
      <w:r w:rsidRPr="00141F0D">
        <w:rPr>
          <w:rFonts w:asciiTheme="majorBidi" w:hAnsiTheme="majorBidi" w:cstheme="majorBidi"/>
          <w:spacing w:val="-4"/>
          <w:szCs w:val="28"/>
        </w:rPr>
        <w:t>They do not include all of the financial information requires for full annual financial statements</w:t>
      </w:r>
      <w:r w:rsidRPr="00141F0D">
        <w:rPr>
          <w:rFonts w:asciiTheme="majorBidi" w:hAnsiTheme="majorBidi" w:cs="Angsana New"/>
          <w:spacing w:val="-4"/>
          <w:szCs w:val="28"/>
        </w:rPr>
        <w:t xml:space="preserve"> </w:t>
      </w:r>
      <w:r w:rsidRPr="00141F0D">
        <w:rPr>
          <w:rFonts w:asciiTheme="majorBidi" w:hAnsiTheme="majorBidi" w:cstheme="majorBidi"/>
          <w:spacing w:val="-4"/>
          <w:szCs w:val="28"/>
        </w:rPr>
        <w:t>but focus on new activities, events and circumstances to avoid repetition of information previously reported</w:t>
      </w:r>
      <w:r w:rsidRPr="00141F0D">
        <w:rPr>
          <w:rFonts w:asciiTheme="majorBidi" w:hAnsiTheme="majorBidi" w:cs="Angsana New"/>
          <w:spacing w:val="-4"/>
          <w:szCs w:val="28"/>
        </w:rPr>
        <w:t xml:space="preserve">. </w:t>
      </w:r>
      <w:r w:rsidRPr="00141F0D">
        <w:rPr>
          <w:rFonts w:asciiTheme="majorBidi" w:hAnsiTheme="majorBidi" w:cstheme="majorBidi"/>
          <w:spacing w:val="-4"/>
          <w:szCs w:val="28"/>
        </w:rPr>
        <w:t>Accordingly, these interim financial statements should be read in conjunction with the financial statements for the year ended December 31, 2025</w:t>
      </w:r>
      <w:r w:rsidRPr="00141F0D">
        <w:rPr>
          <w:rFonts w:asciiTheme="majorBidi" w:hAnsiTheme="majorBidi" w:cs="Angsana New"/>
          <w:spacing w:val="-4"/>
          <w:szCs w:val="28"/>
        </w:rPr>
        <w:t>.</w:t>
      </w:r>
    </w:p>
    <w:p w:rsidR="00FF3C23" w:rsidRPr="00141F0D" w:rsidRDefault="00FF3C23" w:rsidP="00FF3C23">
      <w:pPr>
        <w:pStyle w:val="ListParagraph"/>
        <w:rPr>
          <w:rFonts w:asciiTheme="majorBidi" w:hAnsiTheme="majorBidi" w:cstheme="majorBidi"/>
          <w:spacing w:val="-4"/>
          <w:sz w:val="8"/>
          <w:szCs w:val="8"/>
        </w:rPr>
      </w:pPr>
    </w:p>
    <w:p w:rsidR="00FF3C23" w:rsidRPr="00EC14EB" w:rsidRDefault="00FF3C23" w:rsidP="00FF3C23">
      <w:pPr>
        <w:pStyle w:val="ListParagraph"/>
        <w:numPr>
          <w:ilvl w:val="1"/>
          <w:numId w:val="2"/>
        </w:numPr>
        <w:ind w:left="350" w:hanging="406"/>
        <w:jc w:val="thaiDistribute"/>
        <w:rPr>
          <w:rFonts w:asciiTheme="majorBidi" w:hAnsiTheme="majorBidi" w:cstheme="majorBidi"/>
          <w:spacing w:val="-4"/>
          <w:szCs w:val="28"/>
        </w:rPr>
      </w:pPr>
      <w:r>
        <w:rPr>
          <w:rFonts w:asciiTheme="majorBidi" w:hAnsiTheme="majorBidi" w:cstheme="majorBidi"/>
          <w:spacing w:val="-4"/>
          <w:szCs w:val="28"/>
        </w:rPr>
        <w:t xml:space="preserve">The </w:t>
      </w:r>
      <w:r w:rsidRPr="00EC14EB">
        <w:rPr>
          <w:rFonts w:asciiTheme="majorBidi" w:hAnsiTheme="majorBidi" w:cstheme="majorBidi"/>
          <w:spacing w:val="-4"/>
          <w:szCs w:val="28"/>
        </w:rPr>
        <w:t>interim financial statements are presented in Thai Baht, rounded to the nearest thousand Baht unless otherwise stated</w:t>
      </w:r>
      <w:r w:rsidRPr="003C2BE9">
        <w:rPr>
          <w:rFonts w:asciiTheme="majorBidi" w:hAnsiTheme="majorBidi" w:cs="Angsana New"/>
          <w:spacing w:val="-4"/>
          <w:szCs w:val="28"/>
        </w:rPr>
        <w:t>.</w:t>
      </w:r>
    </w:p>
    <w:p w:rsidR="00FF3C23" w:rsidRPr="00141F0D" w:rsidRDefault="00FF3C23" w:rsidP="00FF3C23">
      <w:pPr>
        <w:pStyle w:val="ListParagraph"/>
        <w:rPr>
          <w:rFonts w:asciiTheme="majorBidi" w:hAnsiTheme="majorBidi" w:cstheme="majorBidi"/>
          <w:spacing w:val="-2"/>
          <w:sz w:val="6"/>
          <w:szCs w:val="6"/>
        </w:rPr>
      </w:pPr>
    </w:p>
    <w:p w:rsidR="00FF3C23" w:rsidRPr="00C44DBF" w:rsidRDefault="00FF3C23" w:rsidP="00FF3C23">
      <w:pPr>
        <w:pStyle w:val="ListParagraph"/>
        <w:numPr>
          <w:ilvl w:val="1"/>
          <w:numId w:val="2"/>
        </w:numPr>
        <w:ind w:left="350" w:hanging="406"/>
        <w:jc w:val="thaiDistribute"/>
        <w:rPr>
          <w:rFonts w:ascii="Angsana New" w:hAnsi="Angsana New" w:cs="Angsana New"/>
          <w:szCs w:val="28"/>
        </w:rPr>
      </w:pPr>
      <w:r w:rsidRPr="00FF3C23">
        <w:rPr>
          <w:rFonts w:asciiTheme="majorBidi" w:hAnsiTheme="majorBidi" w:cstheme="majorBidi"/>
          <w:spacing w:val="-4"/>
          <w:szCs w:val="28"/>
        </w:rPr>
        <w:t>The</w:t>
      </w:r>
      <w:r w:rsidRPr="00C44DBF">
        <w:rPr>
          <w:rFonts w:ascii="Angsana New" w:hAnsi="Angsana New" w:cs="Angsana New"/>
          <w:spacing w:val="-4"/>
          <w:szCs w:val="28"/>
        </w:rPr>
        <w:t xml:space="preserve"> accounting policies used in the preparation of the interim financial </w:t>
      </w:r>
      <w:r w:rsidRPr="0010098D">
        <w:rPr>
          <w:rFonts w:ascii="Angsana New" w:hAnsi="Angsana New" w:cs="Angsana New"/>
          <w:spacing w:val="-4"/>
          <w:szCs w:val="28"/>
        </w:rPr>
        <w:t>information for the</w:t>
      </w:r>
      <w:r>
        <w:rPr>
          <w:rFonts w:ascii="Angsana New" w:hAnsi="Angsana New" w:cs="Angsana New"/>
          <w:spacing w:val="-4"/>
          <w:szCs w:val="28"/>
        </w:rPr>
        <w:t xml:space="preserve"> three-month </w:t>
      </w:r>
      <w:r w:rsidRPr="0010098D">
        <w:rPr>
          <w:rFonts w:ascii="Angsana New" w:hAnsi="Angsana New" w:cs="Angsana New"/>
          <w:szCs w:val="28"/>
        </w:rPr>
        <w:t xml:space="preserve">ended </w:t>
      </w:r>
      <w:r>
        <w:rPr>
          <w:rFonts w:asciiTheme="majorBidi" w:hAnsiTheme="majorBidi" w:cstheme="majorBidi"/>
          <w:spacing w:val="-2"/>
          <w:szCs w:val="28"/>
        </w:rPr>
        <w:t>March</w:t>
      </w:r>
      <w:r w:rsidRPr="0010098D">
        <w:rPr>
          <w:rFonts w:asciiTheme="majorBidi" w:hAnsiTheme="majorBidi" w:cstheme="majorBidi"/>
          <w:spacing w:val="-2"/>
          <w:szCs w:val="28"/>
        </w:rPr>
        <w:t xml:space="preserve"> 3</w:t>
      </w:r>
      <w:r>
        <w:rPr>
          <w:rFonts w:asciiTheme="majorBidi" w:hAnsiTheme="majorBidi" w:cstheme="majorBidi"/>
          <w:spacing w:val="-2"/>
          <w:szCs w:val="28"/>
        </w:rPr>
        <w:t>1</w:t>
      </w:r>
      <w:r w:rsidRPr="0010098D">
        <w:rPr>
          <w:rFonts w:ascii="Angsana New" w:hAnsi="Angsana New" w:cs="Angsana New"/>
          <w:spacing w:val="-2"/>
          <w:szCs w:val="28"/>
        </w:rPr>
        <w:t xml:space="preserve">, </w:t>
      </w:r>
      <w:r w:rsidRPr="0010098D">
        <w:rPr>
          <w:rFonts w:ascii="Angsana New" w:hAnsi="Angsana New" w:cs="Angsana New" w:hint="cs"/>
          <w:spacing w:val="-2"/>
          <w:szCs w:val="28"/>
        </w:rPr>
        <w:t>2</w:t>
      </w:r>
      <w:r w:rsidRPr="0010098D">
        <w:rPr>
          <w:rFonts w:ascii="Angsana New" w:hAnsi="Angsana New" w:cs="Angsana New"/>
          <w:spacing w:val="-2"/>
          <w:szCs w:val="28"/>
        </w:rPr>
        <w:t>02</w:t>
      </w:r>
      <w:r w:rsidR="001E6C05">
        <w:rPr>
          <w:rFonts w:ascii="Angsana New" w:hAnsi="Angsana New" w:cs="Angsana New"/>
          <w:spacing w:val="-2"/>
          <w:szCs w:val="28"/>
        </w:rPr>
        <w:t>6</w:t>
      </w:r>
      <w:r w:rsidRPr="0010098D">
        <w:rPr>
          <w:rFonts w:ascii="Angsana New" w:hAnsi="Angsana New" w:cs="Angsana New"/>
          <w:spacing w:val="-2"/>
          <w:szCs w:val="28"/>
        </w:rPr>
        <w:t xml:space="preserve"> are consistent with those used in the annual financial statements for the year ended December</w:t>
      </w:r>
      <w:r w:rsidRPr="00354658">
        <w:rPr>
          <w:rFonts w:ascii="Angsana New" w:hAnsi="Angsana New" w:cs="Angsana New"/>
          <w:spacing w:val="-2"/>
          <w:szCs w:val="28"/>
        </w:rPr>
        <w:t xml:space="preserve"> 31, 20</w:t>
      </w:r>
      <w:r w:rsidRPr="00354658">
        <w:rPr>
          <w:rFonts w:ascii="Angsana New" w:hAnsi="Angsana New" w:cs="Angsana New" w:hint="cs"/>
          <w:spacing w:val="-2"/>
          <w:szCs w:val="28"/>
        </w:rPr>
        <w:t>2</w:t>
      </w:r>
      <w:r>
        <w:rPr>
          <w:rFonts w:ascii="Angsana New" w:hAnsi="Angsana New" w:cs="Angsana New"/>
          <w:spacing w:val="-2"/>
          <w:szCs w:val="28"/>
        </w:rPr>
        <w:t>5</w:t>
      </w:r>
      <w:r w:rsidRPr="00354658">
        <w:rPr>
          <w:rFonts w:ascii="Angsana New" w:hAnsi="Angsana New" w:cs="Angsana New"/>
          <w:spacing w:val="-2"/>
          <w:szCs w:val="28"/>
        </w:rPr>
        <w:t>.</w:t>
      </w:r>
      <w:r w:rsidRPr="003C2BE9">
        <w:rPr>
          <w:rFonts w:ascii="Angsana New" w:hAnsi="Angsana New" w:cs="Angsana New"/>
          <w:szCs w:val="28"/>
        </w:rPr>
        <w:t xml:space="preserve"> </w:t>
      </w:r>
    </w:p>
    <w:p w:rsidR="00354658" w:rsidRPr="00A94113" w:rsidRDefault="00354658" w:rsidP="0044460A">
      <w:pPr>
        <w:pStyle w:val="ListParagraph"/>
        <w:rPr>
          <w:rFonts w:asciiTheme="majorBidi" w:hAnsiTheme="majorBidi" w:cstheme="majorBidi"/>
          <w:sz w:val="12"/>
          <w:szCs w:val="12"/>
          <w:cs/>
        </w:rPr>
      </w:pPr>
    </w:p>
    <w:p w:rsidR="00383A21" w:rsidRPr="00A74F3E" w:rsidRDefault="00B932A5" w:rsidP="00A74F3E">
      <w:pPr>
        <w:pStyle w:val="ListParagraph"/>
        <w:numPr>
          <w:ilvl w:val="0"/>
          <w:numId w:val="1"/>
        </w:numPr>
        <w:jc w:val="thaiDistribute"/>
        <w:rPr>
          <w:rFonts w:asciiTheme="majorBidi" w:hAnsiTheme="majorBidi" w:cstheme="majorBidi"/>
          <w:u w:val="single"/>
        </w:rPr>
      </w:pPr>
      <w:r w:rsidRPr="00A74F3E">
        <w:rPr>
          <w:rFonts w:asciiTheme="majorBidi" w:hAnsiTheme="majorBidi" w:cstheme="majorBidi"/>
          <w:u w:val="single"/>
        </w:rPr>
        <w:t>Basis of preparation of the interim consol</w:t>
      </w:r>
      <w:r w:rsidR="004514B1" w:rsidRPr="00A74F3E">
        <w:rPr>
          <w:rFonts w:asciiTheme="majorBidi" w:hAnsiTheme="majorBidi" w:cstheme="majorBidi"/>
          <w:u w:val="single"/>
        </w:rPr>
        <w:t>idated financial statements</w:t>
      </w:r>
    </w:p>
    <w:p w:rsidR="00383A21" w:rsidRPr="00A94113" w:rsidRDefault="00383A21" w:rsidP="00383A21">
      <w:pPr>
        <w:spacing w:after="0" w:line="240" w:lineRule="auto"/>
        <w:ind w:left="360"/>
        <w:jc w:val="thaiDistribute"/>
        <w:rPr>
          <w:rFonts w:asciiTheme="majorBidi" w:hAnsiTheme="majorBidi" w:cstheme="majorBidi"/>
          <w:sz w:val="6"/>
          <w:szCs w:val="6"/>
          <w:u w:val="single"/>
        </w:rPr>
      </w:pPr>
    </w:p>
    <w:p w:rsidR="00A74F3E" w:rsidRDefault="006042D1" w:rsidP="00A74F3E">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w:t>
      </w:r>
      <w:r w:rsidRPr="003C2BE9">
        <w:rPr>
          <w:rFonts w:asciiTheme="majorBidi" w:hAnsiTheme="majorBidi"/>
          <w:sz w:val="28"/>
        </w:rPr>
        <w:t xml:space="preserve"> </w:t>
      </w:r>
      <w:r w:rsidR="00694B1B" w:rsidRPr="00A75FE8">
        <w:rPr>
          <w:rFonts w:asciiTheme="majorBidi" w:hAnsiTheme="majorBidi" w:cstheme="majorBidi"/>
          <w:spacing w:val="2"/>
          <w:sz w:val="28"/>
        </w:rPr>
        <w:t xml:space="preserve">Public Company Limited and </w:t>
      </w:r>
      <w:r w:rsidRPr="00A75FE8">
        <w:rPr>
          <w:rFonts w:asciiTheme="majorBidi" w:hAnsiTheme="majorBidi" w:cstheme="majorBidi"/>
          <w:spacing w:val="2"/>
          <w:sz w:val="28"/>
        </w:rPr>
        <w:t>subsidiaries</w:t>
      </w:r>
      <w:r w:rsidR="00694B1B" w:rsidRPr="00A75FE8">
        <w:rPr>
          <w:rFonts w:asciiTheme="majorBidi" w:hAnsiTheme="majorBidi" w:cstheme="majorBidi"/>
          <w:spacing w:val="2"/>
          <w:sz w:val="28"/>
        </w:rPr>
        <w:t xml:space="preserve"> companies</w:t>
      </w:r>
      <w:r w:rsidRPr="00A75FE8">
        <w:rPr>
          <w:rFonts w:asciiTheme="majorBidi" w:hAnsiTheme="majorBidi"/>
          <w:spacing w:val="2"/>
          <w:sz w:val="28"/>
        </w:rPr>
        <w:t xml:space="preserve"> (</w:t>
      </w:r>
      <w:r w:rsidR="00694B1B" w:rsidRPr="00A75FE8">
        <w:rPr>
          <w:rFonts w:asciiTheme="majorBidi" w:hAnsiTheme="majorBidi"/>
          <w:spacing w:val="2"/>
          <w:sz w:val="28"/>
        </w:rPr>
        <w:t>“</w:t>
      </w:r>
      <w:r w:rsidR="00694B1B" w:rsidRPr="00A75FE8">
        <w:rPr>
          <w:rFonts w:asciiTheme="majorBidi" w:hAnsiTheme="majorBidi" w:cstheme="majorBidi"/>
          <w:spacing w:val="2"/>
          <w:sz w:val="28"/>
        </w:rPr>
        <w:t xml:space="preserve">the </w:t>
      </w:r>
      <w:r w:rsidRPr="00A75FE8">
        <w:rPr>
          <w:rFonts w:asciiTheme="majorBidi" w:hAnsiTheme="majorBidi" w:cstheme="majorBidi"/>
          <w:spacing w:val="2"/>
          <w:sz w:val="28"/>
        </w:rPr>
        <w:t>Group</w:t>
      </w:r>
      <w:r w:rsidR="00694B1B" w:rsidRPr="00A75FE8">
        <w:rPr>
          <w:rFonts w:asciiTheme="majorBidi" w:hAnsiTheme="majorBidi"/>
          <w:spacing w:val="2"/>
          <w:sz w:val="28"/>
        </w:rPr>
        <w:t>”</w:t>
      </w:r>
      <w:r w:rsidRPr="00A75FE8">
        <w:rPr>
          <w:rFonts w:asciiTheme="majorBidi" w:hAnsiTheme="majorBidi"/>
          <w:spacing w:val="2"/>
          <w:sz w:val="28"/>
        </w:rPr>
        <w:t xml:space="preserve">) </w:t>
      </w:r>
      <w:r w:rsidR="00694B1B" w:rsidRPr="00A75FE8">
        <w:rPr>
          <w:rFonts w:asciiTheme="majorBidi" w:hAnsiTheme="majorBidi" w:cstheme="majorBidi"/>
          <w:spacing w:val="2"/>
          <w:sz w:val="28"/>
        </w:rPr>
        <w:t xml:space="preserve">and </w:t>
      </w:r>
      <w:r w:rsidRPr="00A75FE8">
        <w:rPr>
          <w:rFonts w:asciiTheme="majorBidi" w:hAnsiTheme="majorBidi" w:cstheme="majorBidi"/>
          <w:spacing w:val="2"/>
          <w:sz w:val="28"/>
        </w:rPr>
        <w:t>have been prepared using the same criteria as</w:t>
      </w:r>
      <w:r w:rsidRPr="00EC14EB">
        <w:rPr>
          <w:rFonts w:asciiTheme="majorBidi" w:hAnsiTheme="majorBidi" w:cstheme="majorBidi"/>
          <w:sz w:val="28"/>
        </w:rPr>
        <w:t xml:space="preserve">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FE2E69">
        <w:rPr>
          <w:rFonts w:asciiTheme="majorBidi" w:hAnsiTheme="majorBidi" w:cstheme="majorBidi"/>
          <w:sz w:val="28"/>
        </w:rPr>
        <w:t>5</w:t>
      </w:r>
      <w:r w:rsidRPr="003C2BE9">
        <w:rPr>
          <w:rFonts w:asciiTheme="majorBidi" w:hAnsiTheme="majorBidi"/>
          <w:sz w:val="28"/>
        </w:rPr>
        <w:t xml:space="preserve"> </w:t>
      </w:r>
    </w:p>
    <w:p w:rsidR="00A74F3E" w:rsidRPr="00A94113" w:rsidRDefault="00A74F3E" w:rsidP="00A74F3E">
      <w:pPr>
        <w:spacing w:after="0" w:line="240" w:lineRule="auto"/>
        <w:ind w:left="360"/>
        <w:jc w:val="thaiDistribute"/>
        <w:rPr>
          <w:rFonts w:asciiTheme="majorBidi" w:hAnsiTheme="majorBidi" w:cstheme="majorBidi"/>
          <w:sz w:val="12"/>
          <w:szCs w:val="12"/>
        </w:rPr>
      </w:pPr>
    </w:p>
    <w:p w:rsidR="005121A3" w:rsidRPr="00F90B93" w:rsidRDefault="00BE7CD5" w:rsidP="00B25042">
      <w:pPr>
        <w:numPr>
          <w:ilvl w:val="0"/>
          <w:numId w:val="1"/>
        </w:numPr>
        <w:spacing w:after="0"/>
        <w:ind w:hanging="414"/>
        <w:rPr>
          <w:rFonts w:asciiTheme="majorBidi" w:hAnsiTheme="majorBidi" w:cstheme="majorBidi"/>
          <w:sz w:val="28"/>
          <w:u w:val="single"/>
        </w:rPr>
      </w:pPr>
      <w:r w:rsidRPr="00F90B93">
        <w:rPr>
          <w:rFonts w:asciiTheme="majorBidi" w:hAnsiTheme="majorBidi" w:cstheme="majorBidi"/>
          <w:sz w:val="28"/>
          <w:u w:val="single"/>
        </w:rPr>
        <w:t>Inter</w:t>
      </w:r>
      <w:r w:rsidRPr="00F90B93">
        <w:rPr>
          <w:rFonts w:asciiTheme="majorBidi" w:hAnsiTheme="majorBidi"/>
          <w:sz w:val="28"/>
          <w:u w:val="single"/>
        </w:rPr>
        <w:t>-</w:t>
      </w:r>
      <w:r w:rsidRPr="00F90B93">
        <w:rPr>
          <w:rFonts w:asciiTheme="majorBidi" w:hAnsiTheme="majorBidi" w:cstheme="majorBidi"/>
          <w:sz w:val="28"/>
          <w:u w:val="single"/>
        </w:rPr>
        <w:t>transaction with related companies</w:t>
      </w:r>
    </w:p>
    <w:p w:rsidR="00D34558" w:rsidRPr="00141F0D" w:rsidRDefault="00D34558" w:rsidP="00E50430">
      <w:pPr>
        <w:spacing w:after="0" w:line="240" w:lineRule="auto"/>
        <w:ind w:left="360"/>
        <w:jc w:val="thaiDistribute"/>
        <w:rPr>
          <w:rFonts w:asciiTheme="majorBidi" w:hAnsiTheme="majorBidi" w:cstheme="majorBidi"/>
          <w:sz w:val="6"/>
          <w:szCs w:val="6"/>
          <w:u w:val="single"/>
        </w:rPr>
      </w:pPr>
    </w:p>
    <w:p w:rsidR="0030414C" w:rsidRDefault="004833DE" w:rsidP="00FF64A3">
      <w:pPr>
        <w:spacing w:after="0" w:line="240" w:lineRule="auto"/>
        <w:ind w:left="360"/>
        <w:jc w:val="thaiDistribute"/>
        <w:rPr>
          <w:rFonts w:asciiTheme="majorBidi" w:hAnsi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A75FE8">
        <w:rPr>
          <w:rFonts w:asciiTheme="majorBidi" w:hAnsiTheme="majorBidi" w:cstheme="majorBidi"/>
          <w:spacing w:val="-2"/>
          <w:sz w:val="28"/>
          <w:lang w:val="en-GB"/>
        </w:rPr>
        <w:t>directors</w:t>
      </w:r>
      <w:r w:rsidRPr="00A75FE8">
        <w:rPr>
          <w:rFonts w:asciiTheme="majorBidi" w:hAnsiTheme="majorBidi"/>
          <w:spacing w:val="-2"/>
          <w:sz w:val="28"/>
        </w:rPr>
        <w:t xml:space="preserve">. </w:t>
      </w:r>
      <w:r w:rsidRPr="00A75FE8">
        <w:rPr>
          <w:rFonts w:asciiTheme="majorBidi" w:hAnsiTheme="majorBidi" w:cstheme="majorBidi"/>
          <w:spacing w:val="-2"/>
          <w:sz w:val="28"/>
          <w:lang w:val="en-GB"/>
        </w:rPr>
        <w:t>Such transaction which have been concluded on commercial terms and based agreed up on between the company and</w:t>
      </w:r>
      <w:r w:rsidRPr="00EC14EB">
        <w:rPr>
          <w:rFonts w:asciiTheme="majorBidi" w:hAnsiTheme="majorBidi" w:cstheme="majorBidi"/>
          <w:spacing w:val="-2"/>
          <w:sz w:val="28"/>
          <w:lang w:val="en-GB"/>
        </w:rPr>
        <w:t xml:space="preserve"> related parties and are in ordinary course of business which can be summarized as follow</w:t>
      </w:r>
      <w:r w:rsidRPr="003C2BE9">
        <w:rPr>
          <w:rFonts w:asciiTheme="majorBidi" w:hAnsiTheme="majorBidi"/>
          <w:spacing w:val="-2"/>
          <w:sz w:val="28"/>
        </w:rPr>
        <w:t>:-</w:t>
      </w:r>
    </w:p>
    <w:p w:rsidR="00F436A1" w:rsidRPr="00141F0D" w:rsidRDefault="00F436A1" w:rsidP="00A94113">
      <w:pPr>
        <w:spacing w:after="0" w:line="240" w:lineRule="auto"/>
        <w:jc w:val="thaiDistribute"/>
        <w:rPr>
          <w:rFonts w:asciiTheme="majorBidi" w:hAnsiTheme="majorBidi" w:cstheme="majorBidi"/>
          <w:spacing w:val="-2"/>
          <w:sz w:val="6"/>
          <w:szCs w:val="6"/>
        </w:rPr>
      </w:pPr>
    </w:p>
    <w:p w:rsidR="008630F1" w:rsidRPr="00EC14EB" w:rsidRDefault="00C8363A" w:rsidP="003A7E26">
      <w:pPr>
        <w:spacing w:after="0" w:line="240" w:lineRule="auto"/>
        <w:ind w:left="336" w:hanging="420"/>
        <w:jc w:val="thaiDistribute"/>
        <w:rPr>
          <w:rFonts w:asciiTheme="majorBidi" w:hAnsiTheme="majorBidi" w:cstheme="majorBidi"/>
          <w:sz w:val="28"/>
          <w:u w:val="single"/>
        </w:rPr>
      </w:pPr>
      <w:r>
        <w:rPr>
          <w:rFonts w:asciiTheme="majorBidi" w:hAnsiTheme="majorBidi" w:cstheme="majorBidi"/>
          <w:sz w:val="28"/>
        </w:rPr>
        <w:t>4</w:t>
      </w:r>
      <w:r w:rsidR="00D21A2F" w:rsidRPr="003C2BE9">
        <w:rPr>
          <w:rFonts w:asciiTheme="majorBidi" w:hAnsi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3C2BE9">
        <w:rPr>
          <w:rFonts w:asciiTheme="majorBidi" w:hAnsiTheme="majorBidi"/>
          <w:sz w:val="28"/>
          <w:u w:val="single"/>
        </w:rPr>
        <w:t>-</w:t>
      </w:r>
      <w:r w:rsidR="008524CD" w:rsidRPr="00EC14EB">
        <w:rPr>
          <w:rFonts w:asciiTheme="majorBidi" w:hAnsiTheme="majorBidi" w:cstheme="majorBidi"/>
          <w:sz w:val="28"/>
          <w:u w:val="single"/>
        </w:rPr>
        <w:t>assets and liabilities</w:t>
      </w:r>
    </w:p>
    <w:tbl>
      <w:tblPr>
        <w:tblW w:w="8833" w:type="dxa"/>
        <w:tblInd w:w="224" w:type="dxa"/>
        <w:tblLayout w:type="fixed"/>
        <w:tblLook w:val="0000"/>
      </w:tblPr>
      <w:tblGrid>
        <w:gridCol w:w="3276"/>
        <w:gridCol w:w="1274"/>
        <w:gridCol w:w="1525"/>
        <w:gridCol w:w="1246"/>
        <w:gridCol w:w="1512"/>
      </w:tblGrid>
      <w:tr w:rsidR="00C8363A" w:rsidRPr="00D42780" w:rsidTr="00D42780">
        <w:trPr>
          <w:cantSplit/>
          <w:trHeight w:val="239"/>
          <w:tblHeader/>
        </w:trPr>
        <w:tc>
          <w:tcPr>
            <w:tcW w:w="3276" w:type="dxa"/>
          </w:tcPr>
          <w:p w:rsidR="00C8363A" w:rsidRPr="005828BB" w:rsidRDefault="00C8363A" w:rsidP="00141F0D">
            <w:pPr>
              <w:spacing w:after="0" w:line="240" w:lineRule="auto"/>
              <w:ind w:right="-90"/>
              <w:jc w:val="thaiDistribute"/>
              <w:rPr>
                <w:rFonts w:ascii="Angsana New" w:hAnsi="Angsana New"/>
                <w:color w:val="000000"/>
                <w:sz w:val="27"/>
                <w:szCs w:val="27"/>
                <w:cs/>
              </w:rPr>
            </w:pPr>
          </w:p>
        </w:tc>
        <w:tc>
          <w:tcPr>
            <w:tcW w:w="2799" w:type="dxa"/>
            <w:gridSpan w:val="2"/>
          </w:tcPr>
          <w:p w:rsidR="00C8363A" w:rsidRPr="00D42780" w:rsidRDefault="00C8363A" w:rsidP="00141F0D">
            <w:pPr>
              <w:spacing w:after="0" w:line="240" w:lineRule="auto"/>
              <w:jc w:val="center"/>
              <w:rPr>
                <w:rFonts w:ascii="Angsana New" w:hAnsi="Angsana New"/>
                <w:color w:val="000000"/>
                <w:sz w:val="27"/>
                <w:szCs w:val="27"/>
              </w:rPr>
            </w:pPr>
          </w:p>
        </w:tc>
        <w:tc>
          <w:tcPr>
            <w:tcW w:w="2758" w:type="dxa"/>
            <w:gridSpan w:val="2"/>
          </w:tcPr>
          <w:p w:rsidR="00C8363A" w:rsidRPr="00D42780" w:rsidRDefault="001E6C05" w:rsidP="00141F0D">
            <w:pPr>
              <w:spacing w:after="0" w:line="240" w:lineRule="auto"/>
              <w:ind w:right="-79"/>
              <w:jc w:val="right"/>
              <w:rPr>
                <w:rFonts w:ascii="Angsana New" w:hAnsi="Angsana New"/>
                <w:color w:val="000000"/>
                <w:sz w:val="27"/>
                <w:szCs w:val="27"/>
              </w:rPr>
            </w:pPr>
            <w:r w:rsidRPr="00D42780">
              <w:rPr>
                <w:rFonts w:asciiTheme="majorBidi" w:hAnsiTheme="majorBidi"/>
                <w:sz w:val="27"/>
                <w:szCs w:val="27"/>
              </w:rPr>
              <w:t>(</w:t>
            </w:r>
            <w:r w:rsidRPr="00D42780">
              <w:rPr>
                <w:rFonts w:asciiTheme="majorBidi" w:hAnsiTheme="majorBidi" w:cstheme="majorBidi"/>
                <w:sz w:val="27"/>
                <w:szCs w:val="27"/>
              </w:rPr>
              <w:t xml:space="preserve">Unit </w:t>
            </w:r>
            <w:r w:rsidRPr="00D42780">
              <w:rPr>
                <w:rFonts w:asciiTheme="majorBidi" w:hAnsiTheme="majorBidi"/>
                <w:sz w:val="27"/>
                <w:szCs w:val="27"/>
              </w:rPr>
              <w:t xml:space="preserve">: </w:t>
            </w:r>
            <w:r w:rsidRPr="00D42780">
              <w:rPr>
                <w:rFonts w:asciiTheme="majorBidi" w:hAnsiTheme="majorBidi" w:cstheme="majorBidi"/>
                <w:sz w:val="27"/>
                <w:szCs w:val="27"/>
              </w:rPr>
              <w:t>Thousand Baht</w:t>
            </w:r>
            <w:r w:rsidRPr="00D42780">
              <w:rPr>
                <w:rFonts w:asciiTheme="majorBidi" w:hAnsiTheme="majorBidi"/>
                <w:sz w:val="27"/>
                <w:szCs w:val="27"/>
              </w:rPr>
              <w:t>)</w:t>
            </w:r>
          </w:p>
        </w:tc>
      </w:tr>
      <w:tr w:rsidR="00C8363A" w:rsidRPr="00D42780" w:rsidTr="00D42780">
        <w:trPr>
          <w:cantSplit/>
          <w:trHeight w:val="207"/>
          <w:tblHeader/>
        </w:trPr>
        <w:tc>
          <w:tcPr>
            <w:tcW w:w="3276" w:type="dxa"/>
          </w:tcPr>
          <w:p w:rsidR="00C8363A" w:rsidRPr="00D42780" w:rsidRDefault="00C8363A" w:rsidP="00141F0D">
            <w:pPr>
              <w:spacing w:after="0" w:line="240" w:lineRule="auto"/>
              <w:ind w:right="-90"/>
              <w:jc w:val="thaiDistribute"/>
              <w:rPr>
                <w:rFonts w:ascii="Angsana New" w:hAnsi="Angsana New"/>
                <w:color w:val="000000"/>
                <w:sz w:val="27"/>
                <w:szCs w:val="27"/>
              </w:rPr>
            </w:pPr>
          </w:p>
        </w:tc>
        <w:tc>
          <w:tcPr>
            <w:tcW w:w="2799" w:type="dxa"/>
            <w:gridSpan w:val="2"/>
          </w:tcPr>
          <w:p w:rsidR="00C8363A" w:rsidRPr="00D42780" w:rsidRDefault="00C8363A" w:rsidP="00141F0D">
            <w:pPr>
              <w:spacing w:after="0" w:line="240" w:lineRule="auto"/>
              <w:ind w:left="-72" w:right="-80"/>
              <w:jc w:val="center"/>
              <w:rPr>
                <w:rFonts w:ascii="Angsana New" w:hAnsi="Angsana New"/>
                <w:color w:val="000000"/>
                <w:sz w:val="27"/>
                <w:szCs w:val="27"/>
                <w:u w:val="single"/>
              </w:rPr>
            </w:pPr>
            <w:r w:rsidRPr="00D42780">
              <w:rPr>
                <w:rFonts w:ascii="Angsana New" w:hAnsi="Angsana New"/>
                <w:color w:val="000000"/>
                <w:sz w:val="27"/>
                <w:szCs w:val="27"/>
                <w:u w:val="single"/>
              </w:rPr>
              <w:t>Consolidated financial statements</w:t>
            </w:r>
          </w:p>
        </w:tc>
        <w:tc>
          <w:tcPr>
            <w:tcW w:w="2758" w:type="dxa"/>
            <w:gridSpan w:val="2"/>
          </w:tcPr>
          <w:p w:rsidR="00C8363A" w:rsidRPr="00D42780" w:rsidRDefault="00C8363A" w:rsidP="00141F0D">
            <w:pPr>
              <w:spacing w:after="0" w:line="240" w:lineRule="auto"/>
              <w:ind w:left="-72" w:right="-80"/>
              <w:jc w:val="center"/>
              <w:rPr>
                <w:rFonts w:ascii="Angsana New" w:hAnsi="Angsana New"/>
                <w:color w:val="000000"/>
                <w:sz w:val="27"/>
                <w:szCs w:val="27"/>
                <w:u w:val="single"/>
              </w:rPr>
            </w:pPr>
            <w:r w:rsidRPr="00D42780">
              <w:rPr>
                <w:rFonts w:ascii="Angsana New" w:hAnsi="Angsana New"/>
                <w:color w:val="000000"/>
                <w:sz w:val="27"/>
                <w:szCs w:val="27"/>
                <w:u w:val="single"/>
              </w:rPr>
              <w:t>Separate financial statements</w:t>
            </w:r>
          </w:p>
        </w:tc>
      </w:tr>
      <w:tr w:rsidR="00E04584" w:rsidRPr="00D42780" w:rsidTr="00D42780">
        <w:trPr>
          <w:cantSplit/>
          <w:trHeight w:val="252"/>
          <w:tblHeader/>
        </w:trPr>
        <w:tc>
          <w:tcPr>
            <w:tcW w:w="3276" w:type="dxa"/>
          </w:tcPr>
          <w:p w:rsidR="00E04584" w:rsidRPr="00D42780" w:rsidRDefault="00E04584" w:rsidP="00E04584">
            <w:pPr>
              <w:spacing w:after="0" w:line="240" w:lineRule="auto"/>
              <w:ind w:right="-90"/>
              <w:jc w:val="thaiDistribute"/>
              <w:rPr>
                <w:rFonts w:ascii="Angsana New" w:hAnsi="Angsana New"/>
                <w:color w:val="000000"/>
                <w:sz w:val="27"/>
                <w:szCs w:val="27"/>
              </w:rPr>
            </w:pPr>
          </w:p>
        </w:tc>
        <w:tc>
          <w:tcPr>
            <w:tcW w:w="1274" w:type="dxa"/>
            <w:vAlign w:val="center"/>
          </w:tcPr>
          <w:p w:rsidR="00E04584" w:rsidRPr="00D42780" w:rsidRDefault="00E04584" w:rsidP="00E04584">
            <w:pPr>
              <w:spacing w:after="0" w:line="240" w:lineRule="auto"/>
              <w:ind w:left="-108" w:right="-108"/>
              <w:jc w:val="center"/>
              <w:rPr>
                <w:rFonts w:ascii="Angsana New" w:hAnsi="Angsana New"/>
                <w:color w:val="000000"/>
                <w:sz w:val="27"/>
                <w:szCs w:val="27"/>
                <w:u w:val="single"/>
              </w:rPr>
            </w:pPr>
            <w:r w:rsidRPr="00D42780">
              <w:rPr>
                <w:rFonts w:asciiTheme="majorBidi" w:hAnsiTheme="majorBidi" w:cstheme="majorBidi"/>
                <w:spacing w:val="-4"/>
                <w:sz w:val="27"/>
                <w:szCs w:val="27"/>
                <w:u w:val="single"/>
              </w:rPr>
              <w:t xml:space="preserve">March </w:t>
            </w:r>
            <w:r w:rsidRPr="00D42780">
              <w:rPr>
                <w:rFonts w:asciiTheme="majorBidi" w:hAnsiTheme="majorBidi" w:cstheme="majorBidi"/>
                <w:sz w:val="27"/>
                <w:szCs w:val="27"/>
                <w:u w:val="single"/>
              </w:rPr>
              <w:t>31, 2026</w:t>
            </w:r>
          </w:p>
        </w:tc>
        <w:tc>
          <w:tcPr>
            <w:tcW w:w="1525" w:type="dxa"/>
            <w:vAlign w:val="center"/>
          </w:tcPr>
          <w:p w:rsidR="00E04584" w:rsidRPr="00D42780" w:rsidRDefault="00E04584" w:rsidP="00E04584">
            <w:pPr>
              <w:spacing w:after="0" w:line="240" w:lineRule="auto"/>
              <w:ind w:left="-108" w:right="-108"/>
              <w:jc w:val="center"/>
              <w:rPr>
                <w:rFonts w:ascii="Angsana New" w:hAnsi="Angsana New"/>
                <w:color w:val="000000"/>
                <w:sz w:val="27"/>
                <w:szCs w:val="27"/>
                <w:u w:val="single"/>
              </w:rPr>
            </w:pPr>
            <w:r w:rsidRPr="00D42780">
              <w:rPr>
                <w:rFonts w:asciiTheme="majorBidi" w:hAnsiTheme="majorBidi" w:cstheme="majorBidi"/>
                <w:sz w:val="27"/>
                <w:szCs w:val="27"/>
                <w:u w:val="single"/>
              </w:rPr>
              <w:t>December 31, 2025</w:t>
            </w:r>
          </w:p>
        </w:tc>
        <w:tc>
          <w:tcPr>
            <w:tcW w:w="1246" w:type="dxa"/>
            <w:vAlign w:val="center"/>
          </w:tcPr>
          <w:p w:rsidR="00E04584" w:rsidRPr="00D42780" w:rsidRDefault="00E04584" w:rsidP="00E04584">
            <w:pPr>
              <w:spacing w:after="0" w:line="240" w:lineRule="auto"/>
              <w:ind w:left="-108" w:right="-108"/>
              <w:jc w:val="center"/>
              <w:rPr>
                <w:rFonts w:ascii="Angsana New" w:hAnsi="Angsana New"/>
                <w:color w:val="000000"/>
                <w:sz w:val="27"/>
                <w:szCs w:val="27"/>
                <w:u w:val="single"/>
              </w:rPr>
            </w:pPr>
            <w:r w:rsidRPr="00D42780">
              <w:rPr>
                <w:rFonts w:asciiTheme="majorBidi" w:hAnsiTheme="majorBidi" w:cstheme="majorBidi"/>
                <w:spacing w:val="-4"/>
                <w:sz w:val="27"/>
                <w:szCs w:val="27"/>
                <w:u w:val="single"/>
              </w:rPr>
              <w:t xml:space="preserve">March </w:t>
            </w:r>
            <w:r w:rsidRPr="00D42780">
              <w:rPr>
                <w:rFonts w:asciiTheme="majorBidi" w:hAnsiTheme="majorBidi" w:cstheme="majorBidi"/>
                <w:sz w:val="27"/>
                <w:szCs w:val="27"/>
                <w:u w:val="single"/>
              </w:rPr>
              <w:t>31, 2026</w:t>
            </w:r>
          </w:p>
        </w:tc>
        <w:tc>
          <w:tcPr>
            <w:tcW w:w="1512" w:type="dxa"/>
            <w:vAlign w:val="center"/>
          </w:tcPr>
          <w:p w:rsidR="00E04584" w:rsidRPr="00D42780" w:rsidRDefault="00E04584" w:rsidP="00E04584">
            <w:pPr>
              <w:spacing w:after="0" w:line="240" w:lineRule="auto"/>
              <w:ind w:left="-108" w:right="-108"/>
              <w:jc w:val="center"/>
              <w:rPr>
                <w:rFonts w:ascii="Angsana New" w:hAnsi="Angsana New"/>
                <w:color w:val="000000"/>
                <w:sz w:val="27"/>
                <w:szCs w:val="27"/>
                <w:u w:val="single"/>
              </w:rPr>
            </w:pPr>
            <w:r w:rsidRPr="00D42780">
              <w:rPr>
                <w:rFonts w:asciiTheme="majorBidi" w:hAnsiTheme="majorBidi" w:cstheme="majorBidi"/>
                <w:sz w:val="27"/>
                <w:szCs w:val="27"/>
                <w:u w:val="single"/>
              </w:rPr>
              <w:t>December 31, 2025</w:t>
            </w:r>
          </w:p>
        </w:tc>
      </w:tr>
      <w:tr w:rsidR="00C8363A" w:rsidRPr="00D42780" w:rsidTr="00D42780">
        <w:trPr>
          <w:cantSplit/>
          <w:trHeight w:val="108"/>
        </w:trPr>
        <w:tc>
          <w:tcPr>
            <w:tcW w:w="3276" w:type="dxa"/>
          </w:tcPr>
          <w:p w:rsidR="00C8363A" w:rsidRPr="00D42780" w:rsidRDefault="00C8363A" w:rsidP="00141F0D">
            <w:pPr>
              <w:spacing w:after="0" w:line="240" w:lineRule="auto"/>
              <w:ind w:left="18" w:right="-90" w:hanging="27"/>
              <w:jc w:val="thaiDistribute"/>
              <w:rPr>
                <w:rFonts w:ascii="Angsana New" w:hAnsi="Angsana New"/>
                <w:color w:val="000000"/>
                <w:sz w:val="27"/>
                <w:szCs w:val="27"/>
                <w:u w:val="single"/>
              </w:rPr>
            </w:pPr>
            <w:r w:rsidRPr="00D42780">
              <w:rPr>
                <w:rFonts w:ascii="Angsana New" w:hAnsi="Angsana New"/>
                <w:sz w:val="27"/>
                <w:szCs w:val="27"/>
                <w:u w:val="single"/>
              </w:rPr>
              <w:t>Trade receivables</w:t>
            </w:r>
          </w:p>
        </w:tc>
        <w:tc>
          <w:tcPr>
            <w:tcW w:w="1274" w:type="dxa"/>
          </w:tcPr>
          <w:p w:rsidR="00C8363A" w:rsidRPr="00D42780" w:rsidRDefault="00C8363A" w:rsidP="00141F0D">
            <w:pPr>
              <w:tabs>
                <w:tab w:val="left" w:pos="840"/>
              </w:tabs>
              <w:spacing w:after="0" w:line="240" w:lineRule="auto"/>
              <w:ind w:left="-99" w:right="198"/>
              <w:jc w:val="right"/>
              <w:rPr>
                <w:rFonts w:ascii="Angsana New" w:hAnsi="Angsana New"/>
                <w:color w:val="000000"/>
                <w:sz w:val="27"/>
                <w:szCs w:val="27"/>
              </w:rPr>
            </w:pPr>
          </w:p>
        </w:tc>
        <w:tc>
          <w:tcPr>
            <w:tcW w:w="1525" w:type="dxa"/>
          </w:tcPr>
          <w:p w:rsidR="00C8363A" w:rsidRPr="00D42780" w:rsidRDefault="00C8363A" w:rsidP="00141F0D">
            <w:pPr>
              <w:tabs>
                <w:tab w:val="left" w:pos="840"/>
              </w:tabs>
              <w:spacing w:after="0" w:line="240" w:lineRule="auto"/>
              <w:ind w:left="-99" w:right="198"/>
              <w:jc w:val="right"/>
              <w:rPr>
                <w:rFonts w:ascii="Angsana New" w:hAnsi="Angsana New"/>
                <w:color w:val="000000"/>
                <w:sz w:val="27"/>
                <w:szCs w:val="27"/>
              </w:rPr>
            </w:pPr>
          </w:p>
        </w:tc>
        <w:tc>
          <w:tcPr>
            <w:tcW w:w="1246" w:type="dxa"/>
          </w:tcPr>
          <w:p w:rsidR="00C8363A" w:rsidRPr="00D42780" w:rsidRDefault="00C8363A" w:rsidP="00141F0D">
            <w:pPr>
              <w:tabs>
                <w:tab w:val="left" w:pos="494"/>
              </w:tabs>
              <w:spacing w:after="0" w:line="240" w:lineRule="auto"/>
              <w:ind w:left="-99" w:right="81"/>
              <w:jc w:val="right"/>
              <w:rPr>
                <w:rFonts w:ascii="Angsana New" w:hAnsi="Angsana New"/>
                <w:color w:val="000000"/>
                <w:sz w:val="27"/>
                <w:szCs w:val="27"/>
              </w:rPr>
            </w:pPr>
          </w:p>
        </w:tc>
        <w:tc>
          <w:tcPr>
            <w:tcW w:w="1512" w:type="dxa"/>
          </w:tcPr>
          <w:p w:rsidR="00C8363A" w:rsidRPr="00D42780" w:rsidRDefault="00C8363A" w:rsidP="00141F0D">
            <w:pPr>
              <w:tabs>
                <w:tab w:val="left" w:pos="494"/>
              </w:tabs>
              <w:spacing w:after="0" w:line="240" w:lineRule="auto"/>
              <w:ind w:left="-99" w:right="81"/>
              <w:jc w:val="right"/>
              <w:rPr>
                <w:rFonts w:ascii="Angsana New" w:hAnsi="Angsana New"/>
                <w:color w:val="000000"/>
                <w:sz w:val="27"/>
                <w:szCs w:val="27"/>
              </w:rPr>
            </w:pPr>
          </w:p>
        </w:tc>
      </w:tr>
      <w:tr w:rsidR="00D42780" w:rsidRPr="00D42780" w:rsidTr="00D42780">
        <w:trPr>
          <w:cantSplit/>
          <w:trHeight w:val="216"/>
        </w:trPr>
        <w:tc>
          <w:tcPr>
            <w:tcW w:w="3276" w:type="dxa"/>
          </w:tcPr>
          <w:p w:rsidR="00D42780" w:rsidRPr="00D42780" w:rsidRDefault="00D42780" w:rsidP="00D42780">
            <w:pPr>
              <w:spacing w:after="0" w:line="240" w:lineRule="auto"/>
              <w:ind w:left="18" w:right="-90" w:hanging="27"/>
              <w:jc w:val="thaiDistribute"/>
              <w:rPr>
                <w:rFonts w:ascii="Angsana New" w:hAnsi="Angsana New"/>
                <w:sz w:val="27"/>
                <w:szCs w:val="27"/>
              </w:rPr>
            </w:pPr>
            <w:r w:rsidRPr="00D42780">
              <w:rPr>
                <w:rFonts w:ascii="Angsana New" w:hAnsi="Angsana New"/>
                <w:sz w:val="27"/>
                <w:szCs w:val="27"/>
              </w:rPr>
              <w:t>CIG Development Co., Ltd.</w:t>
            </w:r>
            <w:r w:rsidRPr="005828BB">
              <w:rPr>
                <w:rFonts w:ascii="Angsana New" w:hAnsi="Angsana New" w:hint="cs"/>
                <w:sz w:val="27"/>
                <w:szCs w:val="27"/>
              </w:rPr>
              <w:t xml:space="preserve"> </w:t>
            </w:r>
            <w:r w:rsidRPr="00D42780">
              <w:rPr>
                <w:rFonts w:ascii="Angsana New" w:hAnsi="Angsana New"/>
                <w:sz w:val="27"/>
                <w:szCs w:val="27"/>
              </w:rPr>
              <w:t>(</w:t>
            </w:r>
            <w:r w:rsidRPr="00D42780">
              <w:rPr>
                <w:rFonts w:ascii="Angsana New" w:hAnsi="Angsana New"/>
                <w:sz w:val="27"/>
                <w:szCs w:val="27"/>
                <w:lang w:val="en-GB"/>
              </w:rPr>
              <w:t xml:space="preserve">Note </w:t>
            </w:r>
            <w:r w:rsidRPr="00D42780">
              <w:rPr>
                <w:rFonts w:ascii="Angsana New" w:hAnsi="Angsana New"/>
                <w:sz w:val="27"/>
                <w:szCs w:val="27"/>
              </w:rPr>
              <w:t>12)</w:t>
            </w:r>
          </w:p>
        </w:tc>
        <w:tc>
          <w:tcPr>
            <w:tcW w:w="1274" w:type="dxa"/>
          </w:tcPr>
          <w:p w:rsidR="00D42780" w:rsidRPr="00D42780" w:rsidRDefault="00D42780" w:rsidP="00D42780">
            <w:pPr>
              <w:spacing w:after="0" w:line="240" w:lineRule="auto"/>
              <w:ind w:left="-99" w:right="51"/>
              <w:jc w:val="right"/>
              <w:rPr>
                <w:rFonts w:ascii="Angsana New" w:hAnsi="Angsana New"/>
                <w:color w:val="000000"/>
                <w:sz w:val="27"/>
                <w:szCs w:val="27"/>
              </w:rPr>
            </w:pPr>
            <w:r w:rsidRPr="00D42780">
              <w:rPr>
                <w:rFonts w:asciiTheme="majorBidi" w:hAnsiTheme="majorBidi" w:cstheme="majorBidi"/>
                <w:color w:val="000000"/>
                <w:sz w:val="27"/>
                <w:szCs w:val="27"/>
              </w:rPr>
              <w:t>-</w:t>
            </w:r>
          </w:p>
        </w:tc>
        <w:tc>
          <w:tcPr>
            <w:tcW w:w="1525" w:type="dxa"/>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Theme="majorBidi" w:hAnsiTheme="majorBidi" w:cstheme="majorBidi"/>
                <w:color w:val="000000"/>
                <w:sz w:val="27"/>
                <w:szCs w:val="27"/>
              </w:rPr>
              <w:t>-</w:t>
            </w:r>
          </w:p>
        </w:tc>
        <w:tc>
          <w:tcPr>
            <w:tcW w:w="1246" w:type="dxa"/>
          </w:tcPr>
          <w:p w:rsidR="00D42780" w:rsidRPr="00D42780" w:rsidRDefault="00D42780" w:rsidP="00D42780">
            <w:pPr>
              <w:tabs>
                <w:tab w:val="left" w:pos="-99"/>
                <w:tab w:val="left" w:pos="606"/>
              </w:tabs>
              <w:spacing w:after="0" w:line="240" w:lineRule="auto"/>
              <w:ind w:left="-99" w:right="71"/>
              <w:jc w:val="right"/>
              <w:rPr>
                <w:rFonts w:ascii="Angsana New" w:hAnsi="Angsana New"/>
                <w:color w:val="000000"/>
                <w:sz w:val="27"/>
                <w:szCs w:val="27"/>
                <w:lang w:val="en-AU"/>
              </w:rPr>
            </w:pPr>
            <w:r w:rsidRPr="00D42780">
              <w:rPr>
                <w:rFonts w:asciiTheme="majorBidi" w:eastAsia="Cordia New" w:hAnsiTheme="majorBidi" w:cstheme="majorBidi"/>
                <w:sz w:val="27"/>
                <w:szCs w:val="27"/>
              </w:rPr>
              <w:t>474</w:t>
            </w:r>
          </w:p>
        </w:tc>
        <w:tc>
          <w:tcPr>
            <w:tcW w:w="1512" w:type="dxa"/>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Theme="majorBidi" w:eastAsia="Cordia New" w:hAnsiTheme="majorBidi" w:cstheme="majorBidi"/>
                <w:sz w:val="27"/>
                <w:szCs w:val="27"/>
              </w:rPr>
              <w:t>474</w:t>
            </w:r>
          </w:p>
        </w:tc>
      </w:tr>
      <w:tr w:rsidR="00D42780" w:rsidRPr="00D42780" w:rsidTr="00D42780">
        <w:trPr>
          <w:cantSplit/>
          <w:trHeight w:val="216"/>
        </w:trPr>
        <w:tc>
          <w:tcPr>
            <w:tcW w:w="3276" w:type="dxa"/>
          </w:tcPr>
          <w:p w:rsidR="00D42780" w:rsidRPr="00D42780" w:rsidRDefault="00D42780" w:rsidP="00D42780">
            <w:pPr>
              <w:spacing w:after="0" w:line="240" w:lineRule="auto"/>
              <w:ind w:left="18" w:right="-90" w:hanging="27"/>
              <w:jc w:val="thaiDistribute"/>
              <w:rPr>
                <w:rFonts w:ascii="Angsana New" w:hAnsi="Angsana New"/>
                <w:sz w:val="27"/>
                <w:szCs w:val="27"/>
              </w:rPr>
            </w:pPr>
            <w:proofErr w:type="spellStart"/>
            <w:r w:rsidRPr="00D42780">
              <w:rPr>
                <w:rFonts w:ascii="Angsana New" w:hAnsi="Angsana New"/>
                <w:sz w:val="27"/>
                <w:szCs w:val="27"/>
              </w:rPr>
              <w:t>Ilustro</w:t>
            </w:r>
            <w:proofErr w:type="spellEnd"/>
            <w:r w:rsidRPr="00D42780">
              <w:rPr>
                <w:rFonts w:ascii="Angsana New" w:hAnsi="Angsana New"/>
                <w:sz w:val="27"/>
                <w:szCs w:val="27"/>
              </w:rPr>
              <w:t xml:space="preserve"> Co., Ltd. (</w:t>
            </w:r>
            <w:r w:rsidRPr="00D42780">
              <w:rPr>
                <w:rFonts w:ascii="Angsana New" w:hAnsi="Angsana New"/>
                <w:sz w:val="27"/>
                <w:szCs w:val="27"/>
                <w:lang w:val="en-GB"/>
              </w:rPr>
              <w:t xml:space="preserve">Note </w:t>
            </w:r>
            <w:r w:rsidRPr="00D42780">
              <w:rPr>
                <w:rFonts w:ascii="Angsana New" w:hAnsi="Angsana New"/>
                <w:sz w:val="27"/>
                <w:szCs w:val="27"/>
              </w:rPr>
              <w:t>4.4)</w:t>
            </w:r>
          </w:p>
        </w:tc>
        <w:tc>
          <w:tcPr>
            <w:tcW w:w="1274" w:type="dxa"/>
          </w:tcPr>
          <w:p w:rsidR="00D42780" w:rsidRPr="00D42780" w:rsidRDefault="00D42780" w:rsidP="00D42780">
            <w:pPr>
              <w:spacing w:after="0" w:line="240" w:lineRule="auto"/>
              <w:ind w:left="-99" w:right="31"/>
              <w:jc w:val="right"/>
              <w:rPr>
                <w:rFonts w:ascii="Angsana New" w:hAnsi="Angsana New"/>
                <w:color w:val="000000"/>
                <w:sz w:val="27"/>
                <w:szCs w:val="27"/>
              </w:rPr>
            </w:pPr>
            <w:r w:rsidRPr="00D42780">
              <w:rPr>
                <w:rFonts w:asciiTheme="majorBidi" w:hAnsiTheme="majorBidi" w:cstheme="majorBidi"/>
                <w:color w:val="000000"/>
                <w:sz w:val="27"/>
                <w:szCs w:val="27"/>
              </w:rPr>
              <w:t>4,241</w:t>
            </w:r>
          </w:p>
        </w:tc>
        <w:tc>
          <w:tcPr>
            <w:tcW w:w="1525" w:type="dxa"/>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Theme="majorBidi" w:hAnsiTheme="majorBidi" w:cstheme="majorBidi"/>
                <w:color w:val="000000"/>
                <w:sz w:val="27"/>
                <w:szCs w:val="27"/>
              </w:rPr>
              <w:t>4,241</w:t>
            </w:r>
          </w:p>
        </w:tc>
        <w:tc>
          <w:tcPr>
            <w:tcW w:w="1246" w:type="dxa"/>
          </w:tcPr>
          <w:p w:rsidR="00D42780" w:rsidRPr="00D42780" w:rsidRDefault="00D42780" w:rsidP="00D42780">
            <w:pPr>
              <w:tabs>
                <w:tab w:val="left" w:pos="-99"/>
                <w:tab w:val="left" w:pos="606"/>
              </w:tabs>
              <w:spacing w:after="0" w:line="240" w:lineRule="auto"/>
              <w:ind w:left="-99" w:right="71"/>
              <w:jc w:val="right"/>
              <w:rPr>
                <w:rFonts w:ascii="Angsana New" w:hAnsi="Angsana New"/>
                <w:color w:val="000000"/>
                <w:sz w:val="27"/>
                <w:szCs w:val="27"/>
                <w:lang w:val="en-AU"/>
              </w:rPr>
            </w:pPr>
            <w:r w:rsidRPr="00D42780">
              <w:rPr>
                <w:rFonts w:asciiTheme="majorBidi" w:hAnsiTheme="majorBidi" w:cstheme="majorBidi"/>
                <w:color w:val="000000"/>
                <w:sz w:val="27"/>
                <w:szCs w:val="27"/>
              </w:rPr>
              <w:t>4,241</w:t>
            </w:r>
          </w:p>
        </w:tc>
        <w:tc>
          <w:tcPr>
            <w:tcW w:w="1512" w:type="dxa"/>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Theme="majorBidi" w:hAnsiTheme="majorBidi" w:cstheme="majorBidi"/>
                <w:color w:val="000000"/>
                <w:sz w:val="27"/>
                <w:szCs w:val="27"/>
              </w:rPr>
              <w:t>4,241</w:t>
            </w:r>
          </w:p>
        </w:tc>
      </w:tr>
      <w:tr w:rsidR="00D42780" w:rsidRPr="00D42780" w:rsidTr="00D42780">
        <w:trPr>
          <w:cantSplit/>
          <w:trHeight w:val="216"/>
        </w:trPr>
        <w:tc>
          <w:tcPr>
            <w:tcW w:w="3276" w:type="dxa"/>
          </w:tcPr>
          <w:p w:rsidR="00D42780" w:rsidRPr="00D42780" w:rsidRDefault="00D42780" w:rsidP="00D42780">
            <w:pPr>
              <w:spacing w:after="0" w:line="240" w:lineRule="auto"/>
              <w:ind w:left="18" w:right="-90" w:hanging="27"/>
              <w:jc w:val="thaiDistribute"/>
              <w:rPr>
                <w:rFonts w:ascii="Angsana New" w:hAnsi="Angsana New"/>
                <w:sz w:val="27"/>
                <w:szCs w:val="27"/>
                <w:u w:val="single"/>
              </w:rPr>
            </w:pPr>
            <w:r w:rsidRPr="00D42780">
              <w:rPr>
                <w:rFonts w:ascii="Angsana New" w:hAnsi="Angsana New"/>
                <w:sz w:val="27"/>
                <w:szCs w:val="27"/>
              </w:rPr>
              <w:t xml:space="preserve">CIG </w:t>
            </w:r>
            <w:proofErr w:type="spellStart"/>
            <w:r w:rsidRPr="00D42780">
              <w:rPr>
                <w:rFonts w:ascii="Angsana New" w:hAnsi="Angsana New"/>
                <w:sz w:val="27"/>
                <w:szCs w:val="27"/>
              </w:rPr>
              <w:t>Blusolutions</w:t>
            </w:r>
            <w:proofErr w:type="spellEnd"/>
            <w:r w:rsidRPr="00D42780">
              <w:rPr>
                <w:rFonts w:ascii="Angsana New" w:hAnsi="Angsana New"/>
                <w:sz w:val="27"/>
                <w:szCs w:val="27"/>
              </w:rPr>
              <w:t xml:space="preserve"> Co., Ltd.</w:t>
            </w:r>
          </w:p>
        </w:tc>
        <w:tc>
          <w:tcPr>
            <w:tcW w:w="1274" w:type="dxa"/>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Theme="majorBidi" w:hAnsiTheme="majorBidi" w:cstheme="majorBidi"/>
                <w:color w:val="000000"/>
                <w:sz w:val="27"/>
                <w:szCs w:val="27"/>
              </w:rPr>
              <w:t>-</w:t>
            </w:r>
          </w:p>
        </w:tc>
        <w:tc>
          <w:tcPr>
            <w:tcW w:w="1525" w:type="dxa"/>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Theme="majorBidi" w:hAnsiTheme="majorBidi" w:cstheme="majorBidi"/>
                <w:color w:val="000000"/>
                <w:sz w:val="27"/>
                <w:szCs w:val="27"/>
              </w:rPr>
              <w:t>-</w:t>
            </w:r>
          </w:p>
        </w:tc>
        <w:tc>
          <w:tcPr>
            <w:tcW w:w="1246" w:type="dxa"/>
          </w:tcPr>
          <w:p w:rsidR="00D42780" w:rsidRPr="00D42780" w:rsidRDefault="00D42780" w:rsidP="00D42780">
            <w:pPr>
              <w:tabs>
                <w:tab w:val="left" w:pos="-99"/>
                <w:tab w:val="left" w:pos="606"/>
              </w:tabs>
              <w:spacing w:after="0" w:line="240" w:lineRule="auto"/>
              <w:ind w:left="-99" w:right="71"/>
              <w:jc w:val="right"/>
              <w:rPr>
                <w:rFonts w:ascii="Angsana New" w:hAnsi="Angsana New"/>
                <w:color w:val="000000"/>
                <w:sz w:val="27"/>
                <w:szCs w:val="27"/>
                <w:lang w:val="en-AU"/>
              </w:rPr>
            </w:pPr>
            <w:r w:rsidRPr="00D42780">
              <w:rPr>
                <w:rFonts w:asciiTheme="majorBidi" w:hAnsiTheme="majorBidi" w:cstheme="majorBidi"/>
                <w:color w:val="000000"/>
                <w:sz w:val="27"/>
                <w:szCs w:val="27"/>
              </w:rPr>
              <w:t>17,394</w:t>
            </w:r>
          </w:p>
        </w:tc>
        <w:tc>
          <w:tcPr>
            <w:tcW w:w="1512" w:type="dxa"/>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Theme="majorBidi" w:hAnsiTheme="majorBidi" w:cstheme="majorBidi"/>
                <w:color w:val="000000"/>
                <w:sz w:val="27"/>
                <w:szCs w:val="27"/>
              </w:rPr>
              <w:t>10,28</w:t>
            </w:r>
            <w:r w:rsidR="00A94113">
              <w:rPr>
                <w:rFonts w:asciiTheme="majorBidi" w:hAnsiTheme="majorBidi" w:cstheme="majorBidi"/>
                <w:color w:val="000000"/>
                <w:sz w:val="27"/>
                <w:szCs w:val="27"/>
              </w:rPr>
              <w:t>8</w:t>
            </w:r>
          </w:p>
        </w:tc>
      </w:tr>
      <w:tr w:rsidR="00D42780" w:rsidRPr="00D42780" w:rsidTr="00D42780">
        <w:trPr>
          <w:cantSplit/>
          <w:trHeight w:val="216"/>
        </w:trPr>
        <w:tc>
          <w:tcPr>
            <w:tcW w:w="3276" w:type="dxa"/>
          </w:tcPr>
          <w:p w:rsidR="00D42780" w:rsidRPr="005828BB" w:rsidRDefault="00D42780" w:rsidP="00D42780">
            <w:pPr>
              <w:spacing w:after="0" w:line="240" w:lineRule="auto"/>
              <w:ind w:left="18" w:right="-90" w:hanging="27"/>
              <w:jc w:val="thaiDistribute"/>
              <w:rPr>
                <w:rFonts w:ascii="Angsana New" w:hAnsi="Angsana New"/>
                <w:sz w:val="27"/>
                <w:szCs w:val="27"/>
                <w:cs/>
              </w:rPr>
            </w:pPr>
            <w:r w:rsidRPr="00D42780">
              <w:rPr>
                <w:rFonts w:ascii="Angsana New" w:hAnsi="Angsana New"/>
                <w:sz w:val="27"/>
                <w:szCs w:val="27"/>
              </w:rPr>
              <w:t>Total</w:t>
            </w:r>
          </w:p>
        </w:tc>
        <w:tc>
          <w:tcPr>
            <w:tcW w:w="1274" w:type="dxa"/>
            <w:tcBorders>
              <w:top w:val="single" w:sz="4" w:space="0" w:color="auto"/>
            </w:tcBorders>
          </w:tcPr>
          <w:p w:rsidR="00D42780" w:rsidRPr="00D42780" w:rsidRDefault="00D42780" w:rsidP="00D42780">
            <w:pPr>
              <w:spacing w:after="0" w:line="240" w:lineRule="auto"/>
              <w:ind w:left="-99" w:right="31"/>
              <w:jc w:val="right"/>
              <w:rPr>
                <w:rFonts w:ascii="Angsana New" w:hAnsi="Angsana New"/>
                <w:color w:val="000000"/>
                <w:sz w:val="27"/>
                <w:szCs w:val="27"/>
              </w:rPr>
            </w:pPr>
            <w:r w:rsidRPr="00D42780">
              <w:rPr>
                <w:rFonts w:asciiTheme="majorBidi" w:hAnsiTheme="majorBidi" w:cstheme="majorBidi"/>
                <w:color w:val="000000"/>
                <w:sz w:val="27"/>
                <w:szCs w:val="27"/>
              </w:rPr>
              <w:t>4,241</w:t>
            </w:r>
          </w:p>
        </w:tc>
        <w:tc>
          <w:tcPr>
            <w:tcW w:w="1525" w:type="dxa"/>
            <w:tcBorders>
              <w:top w:val="single" w:sz="4" w:space="0" w:color="auto"/>
            </w:tcBorders>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Theme="majorBidi" w:hAnsiTheme="majorBidi" w:cstheme="majorBidi"/>
                <w:color w:val="000000"/>
                <w:sz w:val="27"/>
                <w:szCs w:val="27"/>
              </w:rPr>
              <w:t>4,241</w:t>
            </w:r>
          </w:p>
        </w:tc>
        <w:tc>
          <w:tcPr>
            <w:tcW w:w="1246" w:type="dxa"/>
            <w:tcBorders>
              <w:top w:val="single" w:sz="4" w:space="0" w:color="auto"/>
            </w:tcBorders>
          </w:tcPr>
          <w:p w:rsidR="00D42780" w:rsidRPr="005828BB" w:rsidRDefault="00D42780" w:rsidP="00D42780">
            <w:pPr>
              <w:tabs>
                <w:tab w:val="left" w:pos="-99"/>
                <w:tab w:val="left" w:pos="606"/>
              </w:tabs>
              <w:spacing w:after="0" w:line="240" w:lineRule="auto"/>
              <w:ind w:left="-99" w:right="71"/>
              <w:jc w:val="right"/>
              <w:rPr>
                <w:rFonts w:ascii="Angsana New" w:hAnsi="Angsana New"/>
                <w:color w:val="000000"/>
                <w:sz w:val="27"/>
                <w:szCs w:val="27"/>
                <w:cs/>
              </w:rPr>
            </w:pPr>
            <w:r w:rsidRPr="00D42780">
              <w:rPr>
                <w:rFonts w:asciiTheme="majorBidi" w:hAnsiTheme="majorBidi" w:cstheme="majorBidi"/>
                <w:color w:val="000000"/>
                <w:sz w:val="27"/>
                <w:szCs w:val="27"/>
              </w:rPr>
              <w:t>2</w:t>
            </w:r>
            <w:r w:rsidRPr="00D42780">
              <w:rPr>
                <w:rFonts w:asciiTheme="majorBidi" w:hAnsiTheme="majorBidi" w:cstheme="majorBidi" w:hint="cs"/>
                <w:color w:val="000000"/>
                <w:sz w:val="27"/>
                <w:szCs w:val="27"/>
              </w:rPr>
              <w:t>2</w:t>
            </w:r>
            <w:r w:rsidRPr="00D42780">
              <w:rPr>
                <w:rFonts w:asciiTheme="majorBidi" w:hAnsiTheme="majorBidi" w:cstheme="majorBidi"/>
                <w:color w:val="000000"/>
                <w:sz w:val="27"/>
                <w:szCs w:val="27"/>
              </w:rPr>
              <w:t>,</w:t>
            </w:r>
            <w:r w:rsidRPr="00D42780">
              <w:rPr>
                <w:rFonts w:asciiTheme="majorBidi" w:hAnsiTheme="majorBidi" w:cstheme="majorBidi" w:hint="cs"/>
                <w:color w:val="000000"/>
                <w:sz w:val="27"/>
                <w:szCs w:val="27"/>
              </w:rPr>
              <w:t>109</w:t>
            </w:r>
          </w:p>
        </w:tc>
        <w:tc>
          <w:tcPr>
            <w:tcW w:w="1512" w:type="dxa"/>
            <w:tcBorders>
              <w:top w:val="single" w:sz="4" w:space="0" w:color="auto"/>
            </w:tcBorders>
          </w:tcPr>
          <w:p w:rsidR="00D42780" w:rsidRPr="005828BB" w:rsidRDefault="00D42780" w:rsidP="00D42780">
            <w:pPr>
              <w:tabs>
                <w:tab w:val="left" w:pos="554"/>
              </w:tabs>
              <w:spacing w:after="0" w:line="240" w:lineRule="auto"/>
              <w:ind w:left="-99" w:right="229"/>
              <w:jc w:val="right"/>
              <w:rPr>
                <w:rFonts w:ascii="Angsana New" w:hAnsi="Angsana New"/>
                <w:color w:val="000000"/>
                <w:sz w:val="27"/>
                <w:szCs w:val="27"/>
                <w:cs/>
              </w:rPr>
            </w:pPr>
            <w:r w:rsidRPr="00D42780">
              <w:rPr>
                <w:rFonts w:asciiTheme="majorBidi" w:hAnsiTheme="majorBidi" w:cstheme="majorBidi"/>
                <w:color w:val="000000"/>
                <w:sz w:val="27"/>
                <w:szCs w:val="27"/>
              </w:rPr>
              <w:t>15,00</w:t>
            </w:r>
            <w:r w:rsidR="00A94113">
              <w:rPr>
                <w:rFonts w:asciiTheme="majorBidi" w:hAnsiTheme="majorBidi" w:cstheme="majorBidi"/>
                <w:color w:val="000000"/>
                <w:sz w:val="27"/>
                <w:szCs w:val="27"/>
              </w:rPr>
              <w:t>3</w:t>
            </w:r>
          </w:p>
        </w:tc>
      </w:tr>
      <w:tr w:rsidR="00D42780" w:rsidRPr="00D42780" w:rsidTr="00D42780">
        <w:trPr>
          <w:cantSplit/>
          <w:trHeight w:val="216"/>
        </w:trPr>
        <w:tc>
          <w:tcPr>
            <w:tcW w:w="3276" w:type="dxa"/>
          </w:tcPr>
          <w:p w:rsidR="00D42780" w:rsidRPr="00D42780" w:rsidRDefault="00D42780" w:rsidP="00D42780">
            <w:pPr>
              <w:spacing w:after="0" w:line="240" w:lineRule="auto"/>
              <w:ind w:left="18" w:right="-90" w:hanging="27"/>
              <w:jc w:val="thaiDistribute"/>
              <w:rPr>
                <w:rFonts w:ascii="Angsana New" w:hAnsi="Angsana New"/>
                <w:sz w:val="27"/>
                <w:szCs w:val="27"/>
                <w:u w:val="single"/>
              </w:rPr>
            </w:pPr>
            <w:r w:rsidRPr="00D42780">
              <w:rPr>
                <w:rFonts w:ascii="Angsana New" w:hAnsi="Angsana New"/>
                <w:sz w:val="27"/>
                <w:szCs w:val="27"/>
                <w:u w:val="single"/>
              </w:rPr>
              <w:t>Less</w:t>
            </w:r>
            <w:r w:rsidRPr="00D42780">
              <w:rPr>
                <w:rFonts w:ascii="Angsana New" w:hAnsi="Angsana New"/>
                <w:sz w:val="27"/>
                <w:szCs w:val="27"/>
              </w:rPr>
              <w:t xml:space="preserve"> Allowance for expected credit loss</w:t>
            </w:r>
          </w:p>
        </w:tc>
        <w:tc>
          <w:tcPr>
            <w:tcW w:w="1274" w:type="dxa"/>
            <w:tcBorders>
              <w:bottom w:val="single" w:sz="4" w:space="0" w:color="auto"/>
            </w:tcBorders>
          </w:tcPr>
          <w:p w:rsidR="00D42780" w:rsidRPr="00D42780" w:rsidRDefault="00D42780" w:rsidP="00D42780">
            <w:pPr>
              <w:spacing w:after="0" w:line="240" w:lineRule="auto"/>
              <w:ind w:left="-99" w:right="-12"/>
              <w:jc w:val="right"/>
              <w:rPr>
                <w:rFonts w:ascii="Angsana New" w:hAnsi="Angsana New"/>
                <w:color w:val="000000"/>
                <w:sz w:val="27"/>
                <w:szCs w:val="27"/>
              </w:rPr>
            </w:pPr>
            <w:r w:rsidRPr="00D42780">
              <w:rPr>
                <w:rFonts w:asciiTheme="majorBidi" w:hAnsiTheme="majorBidi" w:cstheme="majorBidi"/>
                <w:color w:val="000000"/>
                <w:sz w:val="27"/>
                <w:szCs w:val="27"/>
              </w:rPr>
              <w:t>(4,115)</w:t>
            </w:r>
          </w:p>
        </w:tc>
        <w:tc>
          <w:tcPr>
            <w:tcW w:w="1525" w:type="dxa"/>
            <w:tcBorders>
              <w:bottom w:val="single" w:sz="4" w:space="0" w:color="auto"/>
            </w:tcBorders>
          </w:tcPr>
          <w:p w:rsidR="00D42780" w:rsidRPr="00D42780" w:rsidRDefault="00D42780" w:rsidP="00D42780">
            <w:pPr>
              <w:spacing w:after="0" w:line="240" w:lineRule="auto"/>
              <w:ind w:left="-73" w:right="177"/>
              <w:jc w:val="right"/>
              <w:rPr>
                <w:rFonts w:ascii="Angsana New" w:hAnsi="Angsana New"/>
                <w:sz w:val="27"/>
                <w:szCs w:val="27"/>
              </w:rPr>
            </w:pPr>
            <w:r w:rsidRPr="00D42780">
              <w:rPr>
                <w:rFonts w:asciiTheme="majorBidi" w:hAnsiTheme="majorBidi" w:cstheme="majorBidi"/>
                <w:color w:val="000000"/>
                <w:sz w:val="27"/>
                <w:szCs w:val="27"/>
              </w:rPr>
              <w:t>(4,115)</w:t>
            </w:r>
          </w:p>
        </w:tc>
        <w:tc>
          <w:tcPr>
            <w:tcW w:w="1246" w:type="dxa"/>
            <w:tcBorders>
              <w:bottom w:val="single" w:sz="4" w:space="0" w:color="auto"/>
            </w:tcBorders>
            <w:vAlign w:val="center"/>
          </w:tcPr>
          <w:p w:rsidR="00D42780" w:rsidRPr="005828BB" w:rsidRDefault="00D42780" w:rsidP="00D42780">
            <w:pPr>
              <w:spacing w:after="0" w:line="240" w:lineRule="auto"/>
              <w:ind w:left="-99" w:right="15"/>
              <w:jc w:val="right"/>
              <w:rPr>
                <w:rFonts w:ascii="Angsana New" w:hAnsi="Angsana New"/>
                <w:color w:val="000000"/>
                <w:sz w:val="27"/>
                <w:szCs w:val="27"/>
                <w:cs/>
              </w:rPr>
            </w:pPr>
            <w:r w:rsidRPr="00D42780">
              <w:rPr>
                <w:rFonts w:asciiTheme="majorBidi" w:hAnsiTheme="majorBidi" w:cstheme="majorBidi"/>
                <w:color w:val="000000"/>
                <w:sz w:val="27"/>
                <w:szCs w:val="27"/>
              </w:rPr>
              <w:t>(4,</w:t>
            </w:r>
            <w:r w:rsidRPr="00D42780">
              <w:rPr>
                <w:rFonts w:asciiTheme="majorBidi" w:hAnsiTheme="majorBidi" w:cstheme="majorBidi" w:hint="cs"/>
                <w:color w:val="000000"/>
                <w:sz w:val="27"/>
                <w:szCs w:val="27"/>
              </w:rPr>
              <w:t>59</w:t>
            </w:r>
            <w:r w:rsidRPr="00D42780">
              <w:rPr>
                <w:rFonts w:asciiTheme="majorBidi" w:hAnsiTheme="majorBidi" w:cstheme="majorBidi"/>
                <w:color w:val="000000"/>
                <w:sz w:val="27"/>
                <w:szCs w:val="27"/>
              </w:rPr>
              <w:t>0)</w:t>
            </w:r>
          </w:p>
        </w:tc>
        <w:tc>
          <w:tcPr>
            <w:tcW w:w="1512" w:type="dxa"/>
            <w:tcBorders>
              <w:bottom w:val="single" w:sz="4" w:space="0" w:color="auto"/>
            </w:tcBorders>
            <w:vAlign w:val="center"/>
          </w:tcPr>
          <w:p w:rsidR="00D42780" w:rsidRPr="005828BB" w:rsidRDefault="00D42780" w:rsidP="00D42780">
            <w:pPr>
              <w:tabs>
                <w:tab w:val="left" w:pos="554"/>
              </w:tabs>
              <w:spacing w:after="0" w:line="240" w:lineRule="auto"/>
              <w:ind w:left="-99" w:right="159"/>
              <w:jc w:val="right"/>
              <w:rPr>
                <w:rFonts w:ascii="Angsana New" w:hAnsi="Angsana New"/>
                <w:color w:val="000000"/>
                <w:sz w:val="27"/>
                <w:szCs w:val="27"/>
                <w:cs/>
              </w:rPr>
            </w:pPr>
            <w:r w:rsidRPr="00D42780">
              <w:rPr>
                <w:rFonts w:asciiTheme="majorBidi" w:hAnsiTheme="majorBidi" w:cstheme="majorBidi"/>
                <w:color w:val="000000"/>
                <w:sz w:val="27"/>
                <w:szCs w:val="27"/>
              </w:rPr>
              <w:t>(4,590)</w:t>
            </w:r>
          </w:p>
        </w:tc>
      </w:tr>
      <w:tr w:rsidR="00D42780" w:rsidRPr="00D42780" w:rsidTr="00D42780">
        <w:trPr>
          <w:cantSplit/>
          <w:trHeight w:val="216"/>
        </w:trPr>
        <w:tc>
          <w:tcPr>
            <w:tcW w:w="3276" w:type="dxa"/>
          </w:tcPr>
          <w:p w:rsidR="00D42780" w:rsidRPr="00D42780" w:rsidRDefault="00D42780" w:rsidP="00D42780">
            <w:pPr>
              <w:spacing w:after="0" w:line="240" w:lineRule="auto"/>
              <w:ind w:left="18" w:right="-90" w:hanging="27"/>
              <w:jc w:val="thaiDistribute"/>
              <w:rPr>
                <w:rFonts w:ascii="Angsana New" w:hAnsi="Angsana New"/>
                <w:sz w:val="27"/>
                <w:szCs w:val="27"/>
              </w:rPr>
            </w:pPr>
            <w:r w:rsidRPr="00D42780">
              <w:rPr>
                <w:rFonts w:ascii="Angsana New" w:hAnsi="Angsana New"/>
                <w:sz w:val="27"/>
                <w:szCs w:val="27"/>
              </w:rPr>
              <w:t>Trade receivable-net</w:t>
            </w:r>
          </w:p>
        </w:tc>
        <w:tc>
          <w:tcPr>
            <w:tcW w:w="1274" w:type="dxa"/>
            <w:tcBorders>
              <w:top w:val="single" w:sz="4" w:space="0" w:color="auto"/>
              <w:bottom w:val="double" w:sz="4" w:space="0" w:color="auto"/>
            </w:tcBorders>
          </w:tcPr>
          <w:p w:rsidR="00D42780" w:rsidRPr="00D42780" w:rsidRDefault="00D42780" w:rsidP="00D42780">
            <w:pPr>
              <w:spacing w:after="0" w:line="240" w:lineRule="auto"/>
              <w:ind w:left="-99" w:right="31"/>
              <w:jc w:val="right"/>
              <w:rPr>
                <w:rFonts w:ascii="Angsana New" w:hAnsi="Angsana New"/>
                <w:color w:val="000000"/>
                <w:sz w:val="27"/>
                <w:szCs w:val="27"/>
              </w:rPr>
            </w:pPr>
            <w:r w:rsidRPr="00D42780">
              <w:rPr>
                <w:rFonts w:asciiTheme="majorBidi" w:hAnsiTheme="majorBidi" w:cstheme="majorBidi"/>
                <w:color w:val="000000"/>
                <w:sz w:val="27"/>
                <w:szCs w:val="27"/>
              </w:rPr>
              <w:t>126</w:t>
            </w:r>
          </w:p>
        </w:tc>
        <w:tc>
          <w:tcPr>
            <w:tcW w:w="1525" w:type="dxa"/>
            <w:tcBorders>
              <w:top w:val="single" w:sz="4" w:space="0" w:color="auto"/>
              <w:bottom w:val="double" w:sz="4" w:space="0" w:color="auto"/>
            </w:tcBorders>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Theme="majorBidi" w:hAnsiTheme="majorBidi" w:cstheme="majorBidi"/>
                <w:color w:val="000000"/>
                <w:sz w:val="27"/>
                <w:szCs w:val="27"/>
              </w:rPr>
              <w:t>126</w:t>
            </w:r>
          </w:p>
        </w:tc>
        <w:tc>
          <w:tcPr>
            <w:tcW w:w="1246" w:type="dxa"/>
            <w:tcBorders>
              <w:top w:val="single" w:sz="4" w:space="0" w:color="auto"/>
              <w:bottom w:val="double" w:sz="4" w:space="0" w:color="auto"/>
            </w:tcBorders>
            <w:vAlign w:val="center"/>
          </w:tcPr>
          <w:p w:rsidR="00D42780" w:rsidRPr="005828BB" w:rsidRDefault="00D42780" w:rsidP="00D42780">
            <w:pPr>
              <w:tabs>
                <w:tab w:val="left" w:pos="-99"/>
                <w:tab w:val="left" w:pos="606"/>
              </w:tabs>
              <w:spacing w:after="0" w:line="240" w:lineRule="auto"/>
              <w:ind w:left="-99" w:right="71"/>
              <w:jc w:val="right"/>
              <w:rPr>
                <w:rFonts w:ascii="Angsana New" w:hAnsi="Angsana New"/>
                <w:color w:val="000000"/>
                <w:sz w:val="27"/>
                <w:szCs w:val="27"/>
                <w:cs/>
              </w:rPr>
            </w:pPr>
            <w:r w:rsidRPr="00D42780">
              <w:rPr>
                <w:rFonts w:asciiTheme="majorBidi" w:hAnsiTheme="majorBidi" w:cstheme="majorBidi"/>
                <w:color w:val="000000"/>
                <w:sz w:val="27"/>
                <w:szCs w:val="27"/>
              </w:rPr>
              <w:t>17,519</w:t>
            </w:r>
          </w:p>
        </w:tc>
        <w:tc>
          <w:tcPr>
            <w:tcW w:w="1512" w:type="dxa"/>
            <w:tcBorders>
              <w:top w:val="single" w:sz="4" w:space="0" w:color="auto"/>
              <w:bottom w:val="double" w:sz="4" w:space="0" w:color="auto"/>
            </w:tcBorders>
            <w:vAlign w:val="center"/>
          </w:tcPr>
          <w:p w:rsidR="00D42780" w:rsidRPr="005828BB" w:rsidRDefault="00D42780" w:rsidP="00D42780">
            <w:pPr>
              <w:tabs>
                <w:tab w:val="left" w:pos="554"/>
              </w:tabs>
              <w:spacing w:after="0" w:line="240" w:lineRule="auto"/>
              <w:ind w:left="-99" w:right="229"/>
              <w:jc w:val="right"/>
              <w:rPr>
                <w:rFonts w:ascii="Angsana New" w:hAnsi="Angsana New"/>
                <w:color w:val="000000"/>
                <w:sz w:val="27"/>
                <w:szCs w:val="27"/>
                <w:cs/>
              </w:rPr>
            </w:pPr>
            <w:r w:rsidRPr="00D42780">
              <w:rPr>
                <w:rFonts w:asciiTheme="majorBidi" w:hAnsiTheme="majorBidi" w:cstheme="majorBidi"/>
                <w:color w:val="000000"/>
                <w:sz w:val="27"/>
                <w:szCs w:val="27"/>
              </w:rPr>
              <w:t>10,41</w:t>
            </w:r>
            <w:r w:rsidR="00A94113">
              <w:rPr>
                <w:rFonts w:asciiTheme="majorBidi" w:hAnsiTheme="majorBidi" w:cstheme="majorBidi"/>
                <w:color w:val="000000"/>
                <w:sz w:val="27"/>
                <w:szCs w:val="27"/>
              </w:rPr>
              <w:t>3</w:t>
            </w:r>
          </w:p>
        </w:tc>
      </w:tr>
      <w:tr w:rsidR="00FF3C23" w:rsidRPr="00D42780" w:rsidTr="00D42780">
        <w:trPr>
          <w:cantSplit/>
          <w:trHeight w:val="36"/>
        </w:trPr>
        <w:tc>
          <w:tcPr>
            <w:tcW w:w="3276" w:type="dxa"/>
          </w:tcPr>
          <w:p w:rsidR="00FF3C23" w:rsidRPr="005828BB" w:rsidRDefault="00FF3C23" w:rsidP="00FF3C23">
            <w:pPr>
              <w:spacing w:after="0" w:line="240" w:lineRule="auto"/>
              <w:ind w:right="-90"/>
              <w:jc w:val="thaiDistribute"/>
              <w:rPr>
                <w:rFonts w:ascii="Angsana New" w:hAnsi="Angsana New"/>
                <w:color w:val="000000"/>
                <w:sz w:val="27"/>
                <w:szCs w:val="27"/>
                <w:cs/>
              </w:rPr>
            </w:pPr>
            <w:r w:rsidRPr="00D42780">
              <w:rPr>
                <w:rFonts w:ascii="Angsana New" w:hAnsi="Angsana New"/>
                <w:color w:val="000000"/>
                <w:sz w:val="27"/>
                <w:szCs w:val="27"/>
                <w:u w:val="single"/>
              </w:rPr>
              <w:lastRenderedPageBreak/>
              <w:t>Other current receivables</w:t>
            </w:r>
          </w:p>
        </w:tc>
        <w:tc>
          <w:tcPr>
            <w:tcW w:w="1274" w:type="dxa"/>
          </w:tcPr>
          <w:p w:rsidR="00FF3C23" w:rsidRPr="00D42780" w:rsidRDefault="00FF3C23" w:rsidP="00FF3C23">
            <w:pPr>
              <w:spacing w:after="0" w:line="240" w:lineRule="auto"/>
              <w:ind w:left="-99" w:right="198"/>
              <w:jc w:val="right"/>
              <w:rPr>
                <w:rFonts w:ascii="Angsana New" w:hAnsi="Angsana New"/>
                <w:color w:val="000000"/>
                <w:sz w:val="27"/>
                <w:szCs w:val="27"/>
              </w:rPr>
            </w:pPr>
          </w:p>
        </w:tc>
        <w:tc>
          <w:tcPr>
            <w:tcW w:w="1525" w:type="dxa"/>
          </w:tcPr>
          <w:p w:rsidR="00FF3C23" w:rsidRPr="00D42780" w:rsidRDefault="00FF3C23" w:rsidP="00FF3C23">
            <w:pPr>
              <w:spacing w:after="0" w:line="240" w:lineRule="auto"/>
              <w:ind w:left="-99" w:right="384"/>
              <w:jc w:val="right"/>
              <w:rPr>
                <w:rFonts w:ascii="Angsana New" w:hAnsi="Angsana New"/>
                <w:color w:val="000000"/>
                <w:sz w:val="27"/>
                <w:szCs w:val="27"/>
              </w:rPr>
            </w:pPr>
          </w:p>
        </w:tc>
        <w:tc>
          <w:tcPr>
            <w:tcW w:w="1246" w:type="dxa"/>
          </w:tcPr>
          <w:p w:rsidR="00FF3C23" w:rsidRPr="00D42780" w:rsidRDefault="00FF3C23" w:rsidP="00FF3C23">
            <w:pPr>
              <w:spacing w:after="0" w:line="240" w:lineRule="auto"/>
              <w:ind w:left="-99" w:right="81"/>
              <w:jc w:val="right"/>
              <w:rPr>
                <w:rFonts w:ascii="Angsana New" w:hAnsi="Angsana New"/>
                <w:color w:val="000000"/>
                <w:sz w:val="27"/>
                <w:szCs w:val="27"/>
              </w:rPr>
            </w:pPr>
          </w:p>
        </w:tc>
        <w:tc>
          <w:tcPr>
            <w:tcW w:w="1512" w:type="dxa"/>
          </w:tcPr>
          <w:p w:rsidR="00FF3C23" w:rsidRPr="00D42780" w:rsidRDefault="00FF3C23" w:rsidP="00FF3C23">
            <w:pPr>
              <w:spacing w:after="0" w:line="240" w:lineRule="auto"/>
              <w:ind w:left="-99" w:right="81"/>
              <w:jc w:val="right"/>
              <w:rPr>
                <w:rFonts w:ascii="Angsana New" w:hAnsi="Angsana New"/>
                <w:color w:val="000000"/>
                <w:sz w:val="27"/>
                <w:szCs w:val="27"/>
              </w:rPr>
            </w:pPr>
          </w:p>
        </w:tc>
      </w:tr>
      <w:tr w:rsidR="004E3DEE" w:rsidRPr="00D42780" w:rsidTr="00D42780">
        <w:trPr>
          <w:cantSplit/>
          <w:trHeight w:val="36"/>
        </w:trPr>
        <w:tc>
          <w:tcPr>
            <w:tcW w:w="3276" w:type="dxa"/>
          </w:tcPr>
          <w:p w:rsidR="004E3DEE" w:rsidRPr="005828BB" w:rsidRDefault="004E3DEE" w:rsidP="004E3DEE">
            <w:pPr>
              <w:spacing w:after="0" w:line="240" w:lineRule="auto"/>
              <w:ind w:right="-90"/>
              <w:jc w:val="thaiDistribute"/>
              <w:rPr>
                <w:rFonts w:ascii="Angsana New" w:hAnsi="Angsana New"/>
                <w:color w:val="000000"/>
                <w:sz w:val="27"/>
                <w:szCs w:val="27"/>
                <w:cs/>
              </w:rPr>
            </w:pPr>
            <w:r w:rsidRPr="00D42780">
              <w:rPr>
                <w:rFonts w:ascii="Angsana New" w:hAnsi="Angsana New"/>
                <w:sz w:val="27"/>
                <w:szCs w:val="27"/>
              </w:rPr>
              <w:t xml:space="preserve">CIG </w:t>
            </w:r>
            <w:proofErr w:type="spellStart"/>
            <w:r w:rsidRPr="00D42780">
              <w:rPr>
                <w:rFonts w:ascii="Angsana New" w:hAnsi="Angsana New"/>
                <w:sz w:val="27"/>
                <w:szCs w:val="27"/>
              </w:rPr>
              <w:t>Blusolutions</w:t>
            </w:r>
            <w:proofErr w:type="spellEnd"/>
            <w:r w:rsidRPr="00D42780">
              <w:rPr>
                <w:rFonts w:ascii="Angsana New" w:hAnsi="Angsana New"/>
                <w:sz w:val="27"/>
                <w:szCs w:val="27"/>
              </w:rPr>
              <w:t xml:space="preserve"> Co., Ltd.</w:t>
            </w:r>
          </w:p>
        </w:tc>
        <w:tc>
          <w:tcPr>
            <w:tcW w:w="1274" w:type="dxa"/>
          </w:tcPr>
          <w:p w:rsidR="004E3DEE" w:rsidRPr="00D42780" w:rsidRDefault="004E3DEE" w:rsidP="00D42780">
            <w:pPr>
              <w:spacing w:after="0" w:line="240" w:lineRule="auto"/>
              <w:ind w:left="-99" w:right="60"/>
              <w:jc w:val="right"/>
              <w:rPr>
                <w:rFonts w:ascii="Angsana New" w:hAnsi="Angsana New"/>
                <w:color w:val="000000"/>
                <w:sz w:val="27"/>
                <w:szCs w:val="27"/>
              </w:rPr>
            </w:pPr>
            <w:r w:rsidRPr="00D42780">
              <w:rPr>
                <w:rFonts w:asciiTheme="majorBidi" w:hAnsiTheme="majorBidi" w:cstheme="majorBidi"/>
                <w:color w:val="000000"/>
                <w:sz w:val="27"/>
                <w:szCs w:val="27"/>
              </w:rPr>
              <w:t>-</w:t>
            </w:r>
          </w:p>
        </w:tc>
        <w:tc>
          <w:tcPr>
            <w:tcW w:w="1525" w:type="dxa"/>
          </w:tcPr>
          <w:p w:rsidR="004E3DEE" w:rsidRPr="00D42780" w:rsidRDefault="004E3DEE" w:rsidP="004E3DEE">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4E3DEE" w:rsidRPr="00D42780" w:rsidRDefault="004E3DEE" w:rsidP="00D42780">
            <w:pPr>
              <w:tabs>
                <w:tab w:val="left" w:pos="-99"/>
                <w:tab w:val="left" w:pos="606"/>
              </w:tabs>
              <w:spacing w:after="0" w:line="240" w:lineRule="auto"/>
              <w:ind w:left="-99" w:right="71"/>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w:t>
            </w:r>
          </w:p>
        </w:tc>
        <w:tc>
          <w:tcPr>
            <w:tcW w:w="1512" w:type="dxa"/>
          </w:tcPr>
          <w:p w:rsidR="004E3DEE" w:rsidRPr="00D42780" w:rsidRDefault="004E3DEE"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138</w:t>
            </w:r>
          </w:p>
        </w:tc>
      </w:tr>
      <w:tr w:rsidR="00FF3C23" w:rsidRPr="00D42780" w:rsidTr="00D42780">
        <w:trPr>
          <w:cantSplit/>
          <w:trHeight w:val="36"/>
        </w:trPr>
        <w:tc>
          <w:tcPr>
            <w:tcW w:w="3276" w:type="dxa"/>
          </w:tcPr>
          <w:p w:rsidR="00164249" w:rsidRPr="005828BB" w:rsidRDefault="00164249" w:rsidP="00FF3C23">
            <w:pPr>
              <w:spacing w:after="0" w:line="240" w:lineRule="auto"/>
              <w:ind w:right="-90"/>
              <w:jc w:val="thaiDistribute"/>
              <w:rPr>
                <w:rFonts w:ascii="Angsana New" w:hAnsi="Angsana New"/>
                <w:color w:val="000000"/>
                <w:sz w:val="4"/>
                <w:szCs w:val="4"/>
                <w:cs/>
              </w:rPr>
            </w:pPr>
          </w:p>
        </w:tc>
        <w:tc>
          <w:tcPr>
            <w:tcW w:w="1274" w:type="dxa"/>
          </w:tcPr>
          <w:p w:rsidR="00FF3C23" w:rsidRPr="00D42780" w:rsidRDefault="00FF3C23" w:rsidP="00FF3C23">
            <w:pPr>
              <w:spacing w:after="0" w:line="240" w:lineRule="auto"/>
              <w:ind w:left="-99" w:right="198"/>
              <w:jc w:val="right"/>
              <w:rPr>
                <w:rFonts w:ascii="Angsana New" w:hAnsi="Angsana New"/>
                <w:color w:val="000000"/>
                <w:sz w:val="4"/>
                <w:szCs w:val="4"/>
              </w:rPr>
            </w:pPr>
          </w:p>
        </w:tc>
        <w:tc>
          <w:tcPr>
            <w:tcW w:w="1525" w:type="dxa"/>
          </w:tcPr>
          <w:p w:rsidR="00FF3C23" w:rsidRPr="00D42780" w:rsidRDefault="00FF3C23" w:rsidP="00FF3C23">
            <w:pPr>
              <w:spacing w:after="0" w:line="240" w:lineRule="auto"/>
              <w:ind w:left="-99" w:right="384"/>
              <w:jc w:val="right"/>
              <w:rPr>
                <w:rFonts w:ascii="Angsana New" w:hAnsi="Angsana New"/>
                <w:color w:val="000000"/>
                <w:sz w:val="4"/>
                <w:szCs w:val="4"/>
              </w:rPr>
            </w:pPr>
          </w:p>
        </w:tc>
        <w:tc>
          <w:tcPr>
            <w:tcW w:w="1246" w:type="dxa"/>
          </w:tcPr>
          <w:p w:rsidR="00FF3C23" w:rsidRPr="00D42780" w:rsidRDefault="00FF3C23" w:rsidP="00FF3C23">
            <w:pPr>
              <w:spacing w:after="0" w:line="240" w:lineRule="auto"/>
              <w:ind w:left="-99" w:right="81"/>
              <w:jc w:val="right"/>
              <w:rPr>
                <w:rFonts w:ascii="Angsana New" w:hAnsi="Angsana New"/>
                <w:color w:val="000000"/>
                <w:sz w:val="4"/>
                <w:szCs w:val="4"/>
              </w:rPr>
            </w:pPr>
          </w:p>
        </w:tc>
        <w:tc>
          <w:tcPr>
            <w:tcW w:w="1512" w:type="dxa"/>
          </w:tcPr>
          <w:p w:rsidR="00FF3C23" w:rsidRPr="00D42780" w:rsidRDefault="00FF3C23" w:rsidP="00FF3C23">
            <w:pPr>
              <w:spacing w:after="0" w:line="240" w:lineRule="auto"/>
              <w:ind w:left="-99" w:right="81"/>
              <w:jc w:val="right"/>
              <w:rPr>
                <w:rFonts w:ascii="Angsana New" w:hAnsi="Angsana New"/>
                <w:color w:val="000000"/>
                <w:sz w:val="4"/>
                <w:szCs w:val="4"/>
              </w:rPr>
            </w:pPr>
          </w:p>
        </w:tc>
      </w:tr>
      <w:tr w:rsidR="004E3DEE" w:rsidRPr="00D42780" w:rsidTr="00D42780">
        <w:trPr>
          <w:cantSplit/>
          <w:trHeight w:val="231"/>
        </w:trPr>
        <w:tc>
          <w:tcPr>
            <w:tcW w:w="3276" w:type="dxa"/>
          </w:tcPr>
          <w:p w:rsidR="004E3DEE" w:rsidRPr="00D42780" w:rsidRDefault="004E3DEE" w:rsidP="004E3DEE">
            <w:pPr>
              <w:spacing w:after="0" w:line="240" w:lineRule="auto"/>
              <w:ind w:left="171" w:hanging="153"/>
              <w:jc w:val="thaiDistribute"/>
              <w:rPr>
                <w:rFonts w:ascii="Angsana New" w:hAnsi="Angsana New"/>
                <w:sz w:val="27"/>
                <w:szCs w:val="27"/>
                <w:u w:val="single"/>
              </w:rPr>
            </w:pPr>
            <w:r w:rsidRPr="00D42780">
              <w:rPr>
                <w:rFonts w:ascii="Angsana New" w:hAnsi="Angsana New"/>
                <w:sz w:val="27"/>
                <w:szCs w:val="27"/>
                <w:u w:val="single"/>
              </w:rPr>
              <w:t>Accrued interest receivables</w:t>
            </w:r>
          </w:p>
        </w:tc>
        <w:tc>
          <w:tcPr>
            <w:tcW w:w="1274" w:type="dxa"/>
          </w:tcPr>
          <w:p w:rsidR="004E3DEE" w:rsidRPr="00D42780" w:rsidRDefault="004E3DEE" w:rsidP="004E3DEE">
            <w:pPr>
              <w:spacing w:after="0" w:line="240" w:lineRule="auto"/>
              <w:ind w:left="-99" w:right="198"/>
              <w:jc w:val="right"/>
              <w:rPr>
                <w:rFonts w:ascii="Angsana New" w:hAnsi="Angsana New"/>
                <w:color w:val="000000"/>
                <w:sz w:val="27"/>
                <w:szCs w:val="27"/>
              </w:rPr>
            </w:pPr>
          </w:p>
        </w:tc>
        <w:tc>
          <w:tcPr>
            <w:tcW w:w="1525" w:type="dxa"/>
          </w:tcPr>
          <w:p w:rsidR="004E3DEE" w:rsidRPr="00D42780" w:rsidRDefault="004E3DEE" w:rsidP="004E3DEE">
            <w:pPr>
              <w:spacing w:after="0" w:line="240" w:lineRule="auto"/>
              <w:ind w:left="-99" w:right="198"/>
              <w:jc w:val="right"/>
              <w:rPr>
                <w:rFonts w:ascii="Angsana New" w:hAnsi="Angsana New"/>
                <w:color w:val="000000"/>
                <w:sz w:val="27"/>
                <w:szCs w:val="27"/>
              </w:rPr>
            </w:pPr>
          </w:p>
        </w:tc>
        <w:tc>
          <w:tcPr>
            <w:tcW w:w="1246" w:type="dxa"/>
          </w:tcPr>
          <w:p w:rsidR="004E3DEE" w:rsidRPr="00D42780" w:rsidRDefault="004E3DEE" w:rsidP="004E3DEE">
            <w:pPr>
              <w:spacing w:after="0" w:line="240" w:lineRule="auto"/>
              <w:ind w:left="-99" w:right="81"/>
              <w:jc w:val="right"/>
              <w:rPr>
                <w:rFonts w:ascii="Angsana New" w:hAnsi="Angsana New"/>
                <w:color w:val="000000"/>
                <w:sz w:val="27"/>
                <w:szCs w:val="27"/>
              </w:rPr>
            </w:pPr>
          </w:p>
        </w:tc>
        <w:tc>
          <w:tcPr>
            <w:tcW w:w="1512" w:type="dxa"/>
          </w:tcPr>
          <w:p w:rsidR="004E3DEE" w:rsidRPr="00D42780" w:rsidRDefault="004E3DEE" w:rsidP="004E3DEE">
            <w:pPr>
              <w:spacing w:after="0" w:line="240" w:lineRule="auto"/>
              <w:ind w:left="-99" w:right="81"/>
              <w:jc w:val="right"/>
              <w:rPr>
                <w:rFonts w:ascii="Angsana New" w:hAnsi="Angsana New"/>
                <w:color w:val="000000"/>
                <w:sz w:val="27"/>
                <w:szCs w:val="27"/>
              </w:rPr>
            </w:pPr>
          </w:p>
        </w:tc>
      </w:tr>
      <w:tr w:rsidR="00D42780" w:rsidRPr="00D42780" w:rsidTr="00D42780">
        <w:trPr>
          <w:cantSplit/>
          <w:trHeight w:val="189"/>
        </w:trPr>
        <w:tc>
          <w:tcPr>
            <w:tcW w:w="3276" w:type="dxa"/>
          </w:tcPr>
          <w:p w:rsidR="00D42780" w:rsidRPr="005828BB" w:rsidRDefault="00D42780" w:rsidP="00D42780">
            <w:pPr>
              <w:spacing w:after="0" w:line="240" w:lineRule="auto"/>
              <w:ind w:left="171" w:hanging="153"/>
              <w:jc w:val="thaiDistribute"/>
              <w:rPr>
                <w:rFonts w:ascii="Angsana New" w:hAnsi="Angsana New"/>
                <w:sz w:val="27"/>
                <w:szCs w:val="27"/>
                <w:cs/>
              </w:rPr>
            </w:pPr>
            <w:r w:rsidRPr="00D42780">
              <w:rPr>
                <w:rFonts w:ascii="Angsana New" w:hAnsi="Angsana New"/>
                <w:sz w:val="27"/>
                <w:szCs w:val="27"/>
              </w:rPr>
              <w:t>CIG Development Co., Ltd. (</w:t>
            </w:r>
            <w:r w:rsidRPr="00D42780">
              <w:rPr>
                <w:rFonts w:ascii="Angsana New" w:hAnsi="Angsana New"/>
                <w:sz w:val="27"/>
                <w:szCs w:val="27"/>
                <w:lang w:val="en-GB"/>
              </w:rPr>
              <w:t xml:space="preserve">Note </w:t>
            </w:r>
            <w:r w:rsidRPr="00D42780">
              <w:rPr>
                <w:rFonts w:ascii="Angsana New" w:hAnsi="Angsana New"/>
                <w:sz w:val="27"/>
                <w:szCs w:val="27"/>
              </w:rPr>
              <w:t>12)</w:t>
            </w:r>
          </w:p>
        </w:tc>
        <w:tc>
          <w:tcPr>
            <w:tcW w:w="1274" w:type="dxa"/>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w:t>
            </w:r>
          </w:p>
        </w:tc>
        <w:tc>
          <w:tcPr>
            <w:tcW w:w="1525" w:type="dxa"/>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D42780" w:rsidRPr="005828BB" w:rsidRDefault="00D42780" w:rsidP="00D42780">
            <w:pPr>
              <w:tabs>
                <w:tab w:val="left" w:pos="-99"/>
                <w:tab w:val="left" w:pos="586"/>
              </w:tabs>
              <w:spacing w:after="0" w:line="240" w:lineRule="auto"/>
              <w:ind w:left="-99" w:right="71"/>
              <w:jc w:val="right"/>
              <w:rPr>
                <w:rFonts w:asciiTheme="majorBidi" w:eastAsia="Cordia New" w:hAnsiTheme="majorBidi" w:cstheme="majorBidi"/>
                <w:sz w:val="27"/>
                <w:szCs w:val="27"/>
                <w:cs/>
              </w:rPr>
            </w:pPr>
            <w:r w:rsidRPr="00D42780">
              <w:rPr>
                <w:rFonts w:asciiTheme="majorBidi" w:eastAsia="Cordia New" w:hAnsiTheme="majorBidi" w:cstheme="majorBidi"/>
                <w:sz w:val="27"/>
                <w:szCs w:val="27"/>
              </w:rPr>
              <w:t>7,919</w:t>
            </w:r>
          </w:p>
        </w:tc>
        <w:tc>
          <w:tcPr>
            <w:tcW w:w="1512" w:type="dxa"/>
          </w:tcPr>
          <w:p w:rsidR="00D42780" w:rsidRPr="005828BB" w:rsidRDefault="00D42780" w:rsidP="00D42780">
            <w:pPr>
              <w:tabs>
                <w:tab w:val="left" w:pos="554"/>
              </w:tabs>
              <w:spacing w:after="0" w:line="240" w:lineRule="auto"/>
              <w:ind w:left="-99" w:right="229"/>
              <w:jc w:val="right"/>
              <w:rPr>
                <w:rFonts w:ascii="Angsana New" w:hAnsi="Angsana New"/>
                <w:color w:val="000000"/>
                <w:sz w:val="27"/>
                <w:szCs w:val="27"/>
                <w:cs/>
              </w:rPr>
            </w:pPr>
            <w:r w:rsidRPr="00D42780">
              <w:rPr>
                <w:rFonts w:ascii="Angsana New" w:hAnsi="Angsana New"/>
                <w:color w:val="000000"/>
                <w:sz w:val="27"/>
                <w:szCs w:val="27"/>
                <w:lang w:val="en-AU"/>
              </w:rPr>
              <w:t>7,919</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71"/>
              <w:jc w:val="thaiDistribute"/>
              <w:rPr>
                <w:rFonts w:ascii="Angsana New" w:hAnsi="Angsana New"/>
                <w:sz w:val="27"/>
                <w:szCs w:val="27"/>
              </w:rPr>
            </w:pPr>
            <w:r w:rsidRPr="00D42780">
              <w:rPr>
                <w:rFonts w:ascii="Angsana New" w:hAnsi="Angsana New"/>
                <w:sz w:val="27"/>
                <w:szCs w:val="27"/>
              </w:rPr>
              <w:t>CIG Utilities And Infrastructure Co., Ltd.</w:t>
            </w:r>
          </w:p>
        </w:tc>
        <w:tc>
          <w:tcPr>
            <w:tcW w:w="1274" w:type="dxa"/>
            <w:shd w:val="clear" w:color="auto" w:fill="FFFFFF"/>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w:t>
            </w:r>
          </w:p>
        </w:tc>
        <w:tc>
          <w:tcPr>
            <w:tcW w:w="1525" w:type="dxa"/>
            <w:shd w:val="clear" w:color="auto" w:fill="FFFFFF"/>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shd w:val="clear" w:color="auto" w:fill="FFFFFF"/>
          </w:tcPr>
          <w:p w:rsidR="00D42780" w:rsidRPr="005828BB" w:rsidRDefault="00D42780" w:rsidP="00D42780">
            <w:pPr>
              <w:tabs>
                <w:tab w:val="left" w:pos="-99"/>
                <w:tab w:val="left" w:pos="606"/>
              </w:tabs>
              <w:spacing w:after="0" w:line="240" w:lineRule="auto"/>
              <w:ind w:left="-99" w:right="71"/>
              <w:jc w:val="right"/>
              <w:rPr>
                <w:rFonts w:asciiTheme="majorBidi" w:eastAsia="Cordia New" w:hAnsiTheme="majorBidi" w:cstheme="majorBidi"/>
                <w:sz w:val="27"/>
                <w:szCs w:val="27"/>
                <w:cs/>
              </w:rPr>
            </w:pPr>
            <w:r w:rsidRPr="00D42780">
              <w:rPr>
                <w:rFonts w:asciiTheme="majorBidi" w:eastAsia="Cordia New" w:hAnsiTheme="majorBidi" w:cstheme="majorBidi"/>
                <w:sz w:val="27"/>
                <w:szCs w:val="27"/>
              </w:rPr>
              <w:t>78,088</w:t>
            </w:r>
          </w:p>
        </w:tc>
        <w:tc>
          <w:tcPr>
            <w:tcW w:w="1512" w:type="dxa"/>
            <w:shd w:val="clear" w:color="auto" w:fill="FFFFFF"/>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78,143</w:t>
            </w:r>
          </w:p>
        </w:tc>
      </w:tr>
      <w:tr w:rsidR="00D42780" w:rsidRPr="00D42780" w:rsidTr="00D42780">
        <w:trPr>
          <w:cantSplit/>
          <w:trHeight w:val="296"/>
        </w:trPr>
        <w:tc>
          <w:tcPr>
            <w:tcW w:w="3276" w:type="dxa"/>
          </w:tcPr>
          <w:p w:rsidR="00D42780" w:rsidRPr="00D42780" w:rsidRDefault="00D42780" w:rsidP="00D42780">
            <w:pPr>
              <w:spacing w:after="0" w:line="240" w:lineRule="auto"/>
              <w:ind w:left="18" w:right="-90" w:hanging="18"/>
              <w:jc w:val="thaiDistribute"/>
              <w:rPr>
                <w:rFonts w:ascii="Angsana New" w:hAnsi="Angsana New"/>
                <w:sz w:val="27"/>
                <w:szCs w:val="27"/>
              </w:rPr>
            </w:pPr>
            <w:proofErr w:type="spellStart"/>
            <w:r w:rsidRPr="00D42780">
              <w:rPr>
                <w:rFonts w:ascii="Angsana New" w:hAnsi="Angsana New"/>
                <w:sz w:val="27"/>
                <w:szCs w:val="27"/>
              </w:rPr>
              <w:t>Ilustro</w:t>
            </w:r>
            <w:proofErr w:type="spellEnd"/>
            <w:r w:rsidRPr="00D42780">
              <w:rPr>
                <w:rFonts w:ascii="Angsana New" w:hAnsi="Angsana New"/>
                <w:sz w:val="27"/>
                <w:szCs w:val="27"/>
              </w:rPr>
              <w:t xml:space="preserve"> Co., Ltd. (</w:t>
            </w:r>
            <w:r w:rsidRPr="00D42780">
              <w:rPr>
                <w:rFonts w:ascii="Angsana New" w:hAnsi="Angsana New"/>
                <w:sz w:val="27"/>
                <w:szCs w:val="27"/>
                <w:lang w:val="en-GB"/>
              </w:rPr>
              <w:t xml:space="preserve">Note </w:t>
            </w:r>
            <w:r w:rsidRPr="00D42780">
              <w:rPr>
                <w:rFonts w:ascii="Angsana New" w:hAnsi="Angsana New"/>
                <w:sz w:val="27"/>
                <w:szCs w:val="27"/>
              </w:rPr>
              <w:t>4.4)</w:t>
            </w:r>
          </w:p>
        </w:tc>
        <w:tc>
          <w:tcPr>
            <w:tcW w:w="1274" w:type="dxa"/>
            <w:shd w:val="clear" w:color="auto" w:fill="FFFFFF"/>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7</w:t>
            </w:r>
          </w:p>
        </w:tc>
        <w:tc>
          <w:tcPr>
            <w:tcW w:w="1525" w:type="dxa"/>
            <w:shd w:val="clear" w:color="auto" w:fill="FFFFFF"/>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7</w:t>
            </w:r>
          </w:p>
        </w:tc>
        <w:tc>
          <w:tcPr>
            <w:tcW w:w="1246" w:type="dxa"/>
            <w:shd w:val="clear" w:color="auto" w:fill="FFFFFF"/>
          </w:tcPr>
          <w:p w:rsidR="00D42780" w:rsidRPr="00D42780" w:rsidRDefault="00D42780" w:rsidP="00D42780">
            <w:pPr>
              <w:tabs>
                <w:tab w:val="left" w:pos="-99"/>
                <w:tab w:val="left" w:pos="606"/>
              </w:tabs>
              <w:spacing w:after="0" w:line="240" w:lineRule="auto"/>
              <w:ind w:left="-99" w:right="71"/>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w:t>
            </w:r>
          </w:p>
        </w:tc>
        <w:tc>
          <w:tcPr>
            <w:tcW w:w="1512" w:type="dxa"/>
            <w:shd w:val="clear" w:color="auto" w:fill="FFFFFF"/>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rPr>
              <w:t>Total</w:t>
            </w:r>
          </w:p>
        </w:tc>
        <w:tc>
          <w:tcPr>
            <w:tcW w:w="1274" w:type="dxa"/>
            <w:tcBorders>
              <w:top w:val="single" w:sz="4" w:space="0" w:color="auto"/>
            </w:tcBorders>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7</w:t>
            </w:r>
          </w:p>
        </w:tc>
        <w:tc>
          <w:tcPr>
            <w:tcW w:w="1525" w:type="dxa"/>
            <w:tcBorders>
              <w:top w:val="single" w:sz="4" w:space="0" w:color="auto"/>
            </w:tcBorders>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7</w:t>
            </w:r>
          </w:p>
        </w:tc>
        <w:tc>
          <w:tcPr>
            <w:tcW w:w="1246" w:type="dxa"/>
            <w:tcBorders>
              <w:top w:val="single" w:sz="4" w:space="0" w:color="auto"/>
            </w:tcBorders>
          </w:tcPr>
          <w:p w:rsidR="00D42780" w:rsidRPr="00D42780" w:rsidRDefault="00D42780" w:rsidP="00D42780">
            <w:pPr>
              <w:tabs>
                <w:tab w:val="left" w:pos="-99"/>
                <w:tab w:val="left" w:pos="595"/>
              </w:tabs>
              <w:spacing w:after="0" w:line="240" w:lineRule="auto"/>
              <w:ind w:left="-99" w:right="71"/>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86,007</w:t>
            </w:r>
          </w:p>
        </w:tc>
        <w:tc>
          <w:tcPr>
            <w:tcW w:w="1512" w:type="dxa"/>
            <w:tcBorders>
              <w:top w:val="single" w:sz="4" w:space="0" w:color="auto"/>
            </w:tcBorders>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86,062</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u w:val="single"/>
              </w:rPr>
              <w:t>Less</w:t>
            </w:r>
            <w:r w:rsidRPr="00D42780">
              <w:rPr>
                <w:rFonts w:ascii="Angsana New" w:hAnsi="Angsana New"/>
                <w:sz w:val="27"/>
                <w:szCs w:val="27"/>
              </w:rPr>
              <w:t xml:space="preserve"> Allowance for expected credit loss</w:t>
            </w:r>
          </w:p>
        </w:tc>
        <w:tc>
          <w:tcPr>
            <w:tcW w:w="1274" w:type="dxa"/>
            <w:vAlign w:val="bottom"/>
          </w:tcPr>
          <w:p w:rsidR="00D42780" w:rsidRPr="00D42780" w:rsidRDefault="00D42780" w:rsidP="00D42780">
            <w:pPr>
              <w:spacing w:after="0" w:line="240" w:lineRule="auto"/>
              <w:ind w:left="-99" w:right="-12"/>
              <w:jc w:val="right"/>
              <w:rPr>
                <w:rFonts w:ascii="Angsana New" w:hAnsi="Angsana New"/>
                <w:color w:val="000000"/>
                <w:sz w:val="27"/>
                <w:szCs w:val="27"/>
              </w:rPr>
            </w:pPr>
            <w:r w:rsidRPr="00D42780">
              <w:rPr>
                <w:rFonts w:asciiTheme="majorBidi" w:hAnsiTheme="majorBidi" w:cstheme="majorBidi"/>
                <w:color w:val="000000"/>
                <w:sz w:val="27"/>
                <w:szCs w:val="27"/>
              </w:rPr>
              <w:t>(7)</w:t>
            </w:r>
          </w:p>
        </w:tc>
        <w:tc>
          <w:tcPr>
            <w:tcW w:w="1525" w:type="dxa"/>
            <w:vAlign w:val="bottom"/>
          </w:tcPr>
          <w:p w:rsidR="00D42780" w:rsidRPr="00D42780" w:rsidRDefault="00D42780" w:rsidP="00D42780">
            <w:pPr>
              <w:spacing w:after="0" w:line="240" w:lineRule="auto"/>
              <w:ind w:left="-73" w:right="177"/>
              <w:jc w:val="right"/>
              <w:rPr>
                <w:rFonts w:ascii="Angsana New" w:hAnsi="Angsana New"/>
                <w:sz w:val="27"/>
                <w:szCs w:val="27"/>
              </w:rPr>
            </w:pPr>
            <w:r w:rsidRPr="00D42780">
              <w:rPr>
                <w:rFonts w:ascii="Angsana New" w:hAnsi="Angsana New"/>
                <w:sz w:val="27"/>
                <w:szCs w:val="27"/>
              </w:rPr>
              <w:t>(7)</w:t>
            </w:r>
          </w:p>
        </w:tc>
        <w:tc>
          <w:tcPr>
            <w:tcW w:w="1246" w:type="dxa"/>
            <w:vAlign w:val="bottom"/>
          </w:tcPr>
          <w:p w:rsidR="00D42780" w:rsidRPr="00D42780" w:rsidRDefault="00D42780" w:rsidP="00D42780">
            <w:pPr>
              <w:spacing w:after="0" w:line="240" w:lineRule="auto"/>
              <w:ind w:left="-99" w:right="15"/>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(86,</w:t>
            </w:r>
            <w:r w:rsidRPr="00D42780">
              <w:rPr>
                <w:rFonts w:asciiTheme="majorBidi" w:hAnsiTheme="majorBidi" w:cstheme="majorBidi"/>
                <w:color w:val="000000"/>
                <w:sz w:val="27"/>
                <w:szCs w:val="27"/>
              </w:rPr>
              <w:t>007</w:t>
            </w:r>
            <w:r w:rsidRPr="00D42780">
              <w:rPr>
                <w:rFonts w:asciiTheme="majorBidi" w:eastAsia="Cordia New" w:hAnsiTheme="majorBidi" w:cstheme="majorBidi"/>
                <w:sz w:val="27"/>
                <w:szCs w:val="27"/>
              </w:rPr>
              <w:t>)</w:t>
            </w:r>
          </w:p>
        </w:tc>
        <w:tc>
          <w:tcPr>
            <w:tcW w:w="1512" w:type="dxa"/>
            <w:vAlign w:val="bottom"/>
          </w:tcPr>
          <w:p w:rsidR="00D42780" w:rsidRPr="00D42780" w:rsidRDefault="00D42780" w:rsidP="00D42780">
            <w:pPr>
              <w:tabs>
                <w:tab w:val="left" w:pos="554"/>
              </w:tabs>
              <w:spacing w:after="0" w:line="240" w:lineRule="auto"/>
              <w:ind w:left="-99" w:right="159"/>
              <w:jc w:val="right"/>
              <w:rPr>
                <w:rFonts w:ascii="Angsana New" w:hAnsi="Angsana New"/>
                <w:color w:val="000000"/>
                <w:sz w:val="27"/>
                <w:szCs w:val="27"/>
                <w:lang w:val="en-AU"/>
              </w:rPr>
            </w:pPr>
            <w:r w:rsidRPr="00D42780">
              <w:rPr>
                <w:rFonts w:ascii="Angsana New" w:hAnsi="Angsana New"/>
                <w:color w:val="000000"/>
                <w:sz w:val="27"/>
                <w:szCs w:val="27"/>
                <w:lang w:val="en-AU"/>
              </w:rPr>
              <w:t>(86,062)</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rPr>
              <w:t>Accrued interest receivable-net</w:t>
            </w:r>
          </w:p>
        </w:tc>
        <w:tc>
          <w:tcPr>
            <w:tcW w:w="1274" w:type="dxa"/>
            <w:tcBorders>
              <w:top w:val="single" w:sz="4" w:space="0" w:color="auto"/>
              <w:bottom w:val="double" w:sz="4" w:space="0" w:color="auto"/>
            </w:tcBorders>
          </w:tcPr>
          <w:p w:rsidR="00D42780" w:rsidRPr="005828BB" w:rsidRDefault="00D42780" w:rsidP="00D42780">
            <w:pPr>
              <w:spacing w:after="0" w:line="240" w:lineRule="auto"/>
              <w:ind w:left="-99" w:right="60"/>
              <w:jc w:val="right"/>
              <w:rPr>
                <w:rFonts w:asciiTheme="majorBidi" w:hAnsiTheme="majorBidi" w:cstheme="majorBidi"/>
                <w:color w:val="000000"/>
                <w:sz w:val="27"/>
                <w:szCs w:val="27"/>
                <w:cs/>
              </w:rPr>
            </w:pPr>
            <w:r w:rsidRPr="00D42780">
              <w:rPr>
                <w:rFonts w:asciiTheme="majorBidi" w:hAnsiTheme="majorBidi" w:cstheme="majorBidi"/>
                <w:color w:val="000000"/>
                <w:sz w:val="27"/>
                <w:szCs w:val="27"/>
              </w:rPr>
              <w:t>-</w:t>
            </w:r>
          </w:p>
        </w:tc>
        <w:tc>
          <w:tcPr>
            <w:tcW w:w="1525" w:type="dxa"/>
            <w:tcBorders>
              <w:top w:val="single" w:sz="4" w:space="0" w:color="auto"/>
              <w:bottom w:val="double" w:sz="4" w:space="0" w:color="auto"/>
            </w:tcBorders>
          </w:tcPr>
          <w:p w:rsidR="00D42780" w:rsidRPr="005828BB" w:rsidRDefault="00D42780" w:rsidP="00D42780">
            <w:pPr>
              <w:spacing w:after="0" w:line="240" w:lineRule="auto"/>
              <w:ind w:left="-73" w:right="243"/>
              <w:jc w:val="right"/>
              <w:rPr>
                <w:rFonts w:ascii="Angsana New" w:hAnsi="Angsana New"/>
                <w:sz w:val="27"/>
                <w:szCs w:val="27"/>
                <w:cs/>
              </w:rPr>
            </w:pPr>
            <w:r w:rsidRPr="00D42780">
              <w:rPr>
                <w:rFonts w:ascii="Angsana New" w:hAnsi="Angsana New"/>
                <w:sz w:val="27"/>
                <w:szCs w:val="27"/>
              </w:rPr>
              <w:t>-</w:t>
            </w:r>
          </w:p>
        </w:tc>
        <w:tc>
          <w:tcPr>
            <w:tcW w:w="1246" w:type="dxa"/>
            <w:tcBorders>
              <w:top w:val="single" w:sz="4" w:space="0" w:color="auto"/>
              <w:bottom w:val="double" w:sz="4" w:space="0" w:color="auto"/>
            </w:tcBorders>
          </w:tcPr>
          <w:p w:rsidR="00D42780" w:rsidRPr="005828BB" w:rsidRDefault="00D42780" w:rsidP="00D42780">
            <w:pPr>
              <w:tabs>
                <w:tab w:val="left" w:pos="-99"/>
                <w:tab w:val="left" w:pos="606"/>
              </w:tabs>
              <w:spacing w:after="0" w:line="240" w:lineRule="auto"/>
              <w:ind w:left="-99" w:right="71"/>
              <w:jc w:val="right"/>
              <w:rPr>
                <w:rFonts w:asciiTheme="majorBidi" w:eastAsia="Cordia New" w:hAnsiTheme="majorBidi" w:cstheme="majorBidi"/>
                <w:sz w:val="27"/>
                <w:szCs w:val="27"/>
                <w:cs/>
              </w:rPr>
            </w:pPr>
            <w:r w:rsidRPr="00D42780">
              <w:rPr>
                <w:rFonts w:asciiTheme="majorBidi" w:eastAsia="Cordia New" w:hAnsiTheme="majorBidi" w:cstheme="majorBidi"/>
                <w:sz w:val="27"/>
                <w:szCs w:val="27"/>
              </w:rPr>
              <w:t>-</w:t>
            </w:r>
          </w:p>
        </w:tc>
        <w:tc>
          <w:tcPr>
            <w:tcW w:w="1512" w:type="dxa"/>
            <w:tcBorders>
              <w:top w:val="single" w:sz="4" w:space="0" w:color="auto"/>
              <w:bottom w:val="double" w:sz="4" w:space="0" w:color="auto"/>
            </w:tcBorders>
          </w:tcPr>
          <w:p w:rsidR="00D42780" w:rsidRPr="005828BB" w:rsidRDefault="00D42780" w:rsidP="00D42780">
            <w:pPr>
              <w:tabs>
                <w:tab w:val="left" w:pos="554"/>
              </w:tabs>
              <w:spacing w:after="0" w:line="240" w:lineRule="auto"/>
              <w:ind w:left="-99" w:right="229"/>
              <w:jc w:val="right"/>
              <w:rPr>
                <w:rFonts w:ascii="Angsana New" w:hAnsi="Angsana New"/>
                <w:color w:val="000000"/>
                <w:sz w:val="27"/>
                <w:szCs w:val="27"/>
                <w:cs/>
              </w:rPr>
            </w:pPr>
            <w:r w:rsidRPr="00D42780">
              <w:rPr>
                <w:rFonts w:ascii="Angsana New" w:hAnsi="Angsana New"/>
                <w:color w:val="000000"/>
                <w:sz w:val="27"/>
                <w:szCs w:val="27"/>
                <w:lang w:val="en-AU"/>
              </w:rPr>
              <w:t>-</w:t>
            </w:r>
          </w:p>
        </w:tc>
      </w:tr>
      <w:tr w:rsidR="004E3DEE" w:rsidRPr="00D42780" w:rsidTr="00D42780">
        <w:trPr>
          <w:cantSplit/>
          <w:trHeight w:val="53"/>
        </w:trPr>
        <w:tc>
          <w:tcPr>
            <w:tcW w:w="3276" w:type="dxa"/>
          </w:tcPr>
          <w:p w:rsidR="004E3DEE" w:rsidRPr="00D42780" w:rsidRDefault="004E3DEE" w:rsidP="004E3DEE">
            <w:pPr>
              <w:spacing w:after="0" w:line="240" w:lineRule="auto"/>
              <w:ind w:left="804" w:right="-90"/>
              <w:jc w:val="thaiDistribute"/>
              <w:rPr>
                <w:rFonts w:ascii="Angsana New" w:hAnsi="Angsana New"/>
                <w:spacing w:val="-4"/>
                <w:sz w:val="4"/>
                <w:szCs w:val="4"/>
              </w:rPr>
            </w:pPr>
          </w:p>
        </w:tc>
        <w:tc>
          <w:tcPr>
            <w:tcW w:w="1274" w:type="dxa"/>
            <w:tcBorders>
              <w:top w:val="double" w:sz="4" w:space="0" w:color="auto"/>
            </w:tcBorders>
          </w:tcPr>
          <w:p w:rsidR="004E3DEE" w:rsidRPr="00D42780" w:rsidRDefault="004E3DEE" w:rsidP="004E3DEE">
            <w:pPr>
              <w:tabs>
                <w:tab w:val="left" w:pos="554"/>
              </w:tabs>
              <w:spacing w:after="0" w:line="240" w:lineRule="auto"/>
              <w:ind w:left="-99"/>
              <w:jc w:val="right"/>
              <w:rPr>
                <w:rFonts w:ascii="Angsana New" w:hAnsi="Angsana New"/>
                <w:color w:val="000000"/>
                <w:sz w:val="4"/>
                <w:szCs w:val="4"/>
              </w:rPr>
            </w:pPr>
          </w:p>
        </w:tc>
        <w:tc>
          <w:tcPr>
            <w:tcW w:w="1525" w:type="dxa"/>
            <w:tcBorders>
              <w:top w:val="double" w:sz="4" w:space="0" w:color="auto"/>
            </w:tcBorders>
          </w:tcPr>
          <w:p w:rsidR="004E3DEE" w:rsidRPr="00D42780" w:rsidRDefault="004E3DEE" w:rsidP="004E3DEE">
            <w:pPr>
              <w:tabs>
                <w:tab w:val="left" w:pos="554"/>
              </w:tabs>
              <w:spacing w:after="0" w:line="240" w:lineRule="auto"/>
              <w:ind w:left="-99"/>
              <w:jc w:val="right"/>
              <w:rPr>
                <w:rFonts w:ascii="Angsana New" w:hAnsi="Angsana New"/>
                <w:color w:val="000000"/>
                <w:sz w:val="4"/>
                <w:szCs w:val="4"/>
              </w:rPr>
            </w:pPr>
          </w:p>
        </w:tc>
        <w:tc>
          <w:tcPr>
            <w:tcW w:w="1246" w:type="dxa"/>
            <w:tcBorders>
              <w:top w:val="double" w:sz="4" w:space="0" w:color="auto"/>
            </w:tcBorders>
          </w:tcPr>
          <w:p w:rsidR="004E3DEE" w:rsidRPr="00D42780" w:rsidRDefault="004E3DEE" w:rsidP="004E3DEE">
            <w:pPr>
              <w:spacing w:after="0" w:line="240" w:lineRule="auto"/>
              <w:ind w:left="-99" w:right="9"/>
              <w:jc w:val="right"/>
              <w:rPr>
                <w:rFonts w:ascii="Angsana New" w:hAnsi="Angsana New"/>
                <w:color w:val="000000"/>
                <w:sz w:val="4"/>
                <w:szCs w:val="4"/>
                <w:cs/>
              </w:rPr>
            </w:pPr>
          </w:p>
        </w:tc>
        <w:tc>
          <w:tcPr>
            <w:tcW w:w="1512" w:type="dxa"/>
            <w:tcBorders>
              <w:top w:val="double" w:sz="4" w:space="0" w:color="auto"/>
            </w:tcBorders>
          </w:tcPr>
          <w:p w:rsidR="004E3DEE" w:rsidRPr="005828BB" w:rsidRDefault="004E3DEE" w:rsidP="004E3DEE">
            <w:pPr>
              <w:spacing w:after="0" w:line="240" w:lineRule="auto"/>
              <w:ind w:left="-99" w:right="9"/>
              <w:jc w:val="right"/>
              <w:rPr>
                <w:rFonts w:ascii="Angsana New" w:hAnsi="Angsana New"/>
                <w:color w:val="000000"/>
                <w:sz w:val="4"/>
                <w:szCs w:val="4"/>
                <w:cs/>
              </w:rPr>
            </w:pPr>
          </w:p>
        </w:tc>
      </w:tr>
      <w:tr w:rsidR="004E3DEE" w:rsidRPr="00D42780" w:rsidTr="00D42780">
        <w:trPr>
          <w:cantSplit/>
          <w:trHeight w:val="296"/>
        </w:trPr>
        <w:tc>
          <w:tcPr>
            <w:tcW w:w="3276" w:type="dxa"/>
          </w:tcPr>
          <w:p w:rsidR="004E3DEE" w:rsidRPr="00D42780" w:rsidRDefault="004E3DEE" w:rsidP="004E3DEE">
            <w:pPr>
              <w:spacing w:after="0" w:line="240" w:lineRule="auto"/>
              <w:ind w:left="171" w:hanging="153"/>
              <w:jc w:val="thaiDistribute"/>
              <w:rPr>
                <w:rFonts w:ascii="Angsana New" w:hAnsi="Angsana New"/>
                <w:sz w:val="27"/>
                <w:szCs w:val="27"/>
                <w:u w:val="single"/>
              </w:rPr>
            </w:pPr>
            <w:r w:rsidRPr="00D42780">
              <w:rPr>
                <w:rFonts w:ascii="Angsana New" w:hAnsi="Angsana New"/>
                <w:sz w:val="27"/>
                <w:szCs w:val="27"/>
                <w:u w:val="single"/>
              </w:rPr>
              <w:t>Advance payment</w:t>
            </w:r>
          </w:p>
        </w:tc>
        <w:tc>
          <w:tcPr>
            <w:tcW w:w="1274" w:type="dxa"/>
          </w:tcPr>
          <w:p w:rsidR="004E3DEE" w:rsidRPr="00D42780" w:rsidRDefault="004E3DEE" w:rsidP="004E3DEE">
            <w:pPr>
              <w:tabs>
                <w:tab w:val="left" w:pos="554"/>
              </w:tabs>
              <w:spacing w:after="0" w:line="240" w:lineRule="auto"/>
              <w:ind w:left="-99"/>
              <w:jc w:val="right"/>
              <w:rPr>
                <w:rFonts w:ascii="Angsana New" w:hAnsi="Angsana New"/>
                <w:color w:val="000000"/>
                <w:sz w:val="27"/>
                <w:szCs w:val="27"/>
              </w:rPr>
            </w:pPr>
          </w:p>
        </w:tc>
        <w:tc>
          <w:tcPr>
            <w:tcW w:w="1525" w:type="dxa"/>
          </w:tcPr>
          <w:p w:rsidR="004E3DEE" w:rsidRPr="00D42780" w:rsidRDefault="004E3DEE" w:rsidP="004E3DEE">
            <w:pPr>
              <w:tabs>
                <w:tab w:val="left" w:pos="554"/>
              </w:tabs>
              <w:spacing w:after="0" w:line="240" w:lineRule="auto"/>
              <w:ind w:left="-99"/>
              <w:jc w:val="right"/>
              <w:rPr>
                <w:rFonts w:ascii="Angsana New" w:hAnsi="Angsana New"/>
                <w:color w:val="000000"/>
                <w:sz w:val="27"/>
                <w:szCs w:val="27"/>
              </w:rPr>
            </w:pPr>
          </w:p>
        </w:tc>
        <w:tc>
          <w:tcPr>
            <w:tcW w:w="1246" w:type="dxa"/>
          </w:tcPr>
          <w:p w:rsidR="004E3DEE" w:rsidRPr="00D42780" w:rsidRDefault="004E3DEE" w:rsidP="004E3DEE">
            <w:pPr>
              <w:spacing w:after="0" w:line="240" w:lineRule="auto"/>
              <w:ind w:left="-99" w:right="9"/>
              <w:jc w:val="right"/>
              <w:rPr>
                <w:rFonts w:ascii="Angsana New" w:hAnsi="Angsana New"/>
                <w:color w:val="000000"/>
                <w:sz w:val="27"/>
                <w:szCs w:val="27"/>
                <w:cs/>
              </w:rPr>
            </w:pPr>
          </w:p>
        </w:tc>
        <w:tc>
          <w:tcPr>
            <w:tcW w:w="1512" w:type="dxa"/>
          </w:tcPr>
          <w:p w:rsidR="004E3DEE" w:rsidRPr="005828BB" w:rsidRDefault="004E3DEE" w:rsidP="004E3DEE">
            <w:pPr>
              <w:spacing w:after="0" w:line="240" w:lineRule="auto"/>
              <w:ind w:left="-99" w:right="9"/>
              <w:jc w:val="right"/>
              <w:rPr>
                <w:rFonts w:ascii="Angsana New" w:hAnsi="Angsana New"/>
                <w:color w:val="000000"/>
                <w:sz w:val="27"/>
                <w:szCs w:val="27"/>
                <w:cs/>
              </w:rPr>
            </w:pP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rPr>
              <w:t>CIG Development Co., Ltd. (</w:t>
            </w:r>
            <w:r w:rsidRPr="00D42780">
              <w:rPr>
                <w:rFonts w:ascii="Angsana New" w:hAnsi="Angsana New"/>
                <w:sz w:val="27"/>
                <w:szCs w:val="27"/>
                <w:lang w:val="en-GB"/>
              </w:rPr>
              <w:t xml:space="preserve">Note </w:t>
            </w:r>
            <w:r w:rsidRPr="00D42780">
              <w:rPr>
                <w:rFonts w:ascii="Angsana New" w:hAnsi="Angsana New"/>
                <w:sz w:val="27"/>
                <w:szCs w:val="27"/>
              </w:rPr>
              <w:t>12)</w:t>
            </w:r>
          </w:p>
        </w:tc>
        <w:tc>
          <w:tcPr>
            <w:tcW w:w="1274" w:type="dxa"/>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w:t>
            </w:r>
          </w:p>
        </w:tc>
        <w:tc>
          <w:tcPr>
            <w:tcW w:w="1525" w:type="dxa"/>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D42780" w:rsidRPr="00D42780" w:rsidRDefault="00D42780" w:rsidP="00D42780">
            <w:pPr>
              <w:tabs>
                <w:tab w:val="left" w:pos="-99"/>
                <w:tab w:val="left" w:pos="586"/>
              </w:tabs>
              <w:spacing w:after="0" w:line="240" w:lineRule="auto"/>
              <w:ind w:left="-99" w:right="71"/>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1,089</w:t>
            </w:r>
          </w:p>
        </w:tc>
        <w:tc>
          <w:tcPr>
            <w:tcW w:w="1512" w:type="dxa"/>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1,089</w:t>
            </w:r>
          </w:p>
        </w:tc>
      </w:tr>
      <w:tr w:rsidR="00D42780" w:rsidRPr="00D42780" w:rsidTr="00D42780">
        <w:trPr>
          <w:cantSplit/>
          <w:trHeight w:val="296"/>
        </w:trPr>
        <w:tc>
          <w:tcPr>
            <w:tcW w:w="3276" w:type="dxa"/>
          </w:tcPr>
          <w:p w:rsidR="00D42780" w:rsidRPr="00D42780" w:rsidRDefault="00D42780" w:rsidP="00D42780">
            <w:pPr>
              <w:spacing w:after="0" w:line="240" w:lineRule="auto"/>
              <w:jc w:val="thaiDistribute"/>
              <w:rPr>
                <w:rFonts w:ascii="Angsana New" w:hAnsi="Angsana New"/>
                <w:sz w:val="27"/>
                <w:szCs w:val="27"/>
              </w:rPr>
            </w:pPr>
            <w:r w:rsidRPr="00D42780">
              <w:rPr>
                <w:rFonts w:ascii="Angsana New" w:hAnsi="Angsana New"/>
                <w:sz w:val="27"/>
                <w:szCs w:val="27"/>
              </w:rPr>
              <w:t>CIG Utilities And Infrastructure Co., Ltd.</w:t>
            </w:r>
          </w:p>
        </w:tc>
        <w:tc>
          <w:tcPr>
            <w:tcW w:w="1274" w:type="dxa"/>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w:t>
            </w:r>
          </w:p>
        </w:tc>
        <w:tc>
          <w:tcPr>
            <w:tcW w:w="1525" w:type="dxa"/>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D42780" w:rsidRPr="00D42780" w:rsidRDefault="00D42780" w:rsidP="00D42780">
            <w:pPr>
              <w:tabs>
                <w:tab w:val="left" w:pos="-99"/>
                <w:tab w:val="left" w:pos="606"/>
              </w:tabs>
              <w:spacing w:after="0" w:line="240" w:lineRule="auto"/>
              <w:ind w:left="-99" w:right="71"/>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261</w:t>
            </w:r>
          </w:p>
        </w:tc>
        <w:tc>
          <w:tcPr>
            <w:tcW w:w="1512" w:type="dxa"/>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261</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rPr>
              <w:t>CIG Waterworks Co., Ltd.</w:t>
            </w:r>
          </w:p>
        </w:tc>
        <w:tc>
          <w:tcPr>
            <w:tcW w:w="1274" w:type="dxa"/>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w:t>
            </w:r>
          </w:p>
        </w:tc>
        <w:tc>
          <w:tcPr>
            <w:tcW w:w="1525" w:type="dxa"/>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D42780" w:rsidRPr="00D42780" w:rsidRDefault="00D42780" w:rsidP="00D42780">
            <w:pPr>
              <w:tabs>
                <w:tab w:val="left" w:pos="-99"/>
                <w:tab w:val="left" w:pos="606"/>
              </w:tabs>
              <w:spacing w:after="0" w:line="240" w:lineRule="auto"/>
              <w:ind w:left="-99" w:right="71"/>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255</w:t>
            </w:r>
          </w:p>
        </w:tc>
        <w:tc>
          <w:tcPr>
            <w:tcW w:w="1512" w:type="dxa"/>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255</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rPr>
              <w:t>Total</w:t>
            </w:r>
          </w:p>
        </w:tc>
        <w:tc>
          <w:tcPr>
            <w:tcW w:w="1274" w:type="dxa"/>
            <w:tcBorders>
              <w:top w:val="single" w:sz="4" w:space="0" w:color="auto"/>
            </w:tcBorders>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w:t>
            </w:r>
          </w:p>
        </w:tc>
        <w:tc>
          <w:tcPr>
            <w:tcW w:w="1525" w:type="dxa"/>
            <w:tcBorders>
              <w:top w:val="single" w:sz="4" w:space="0" w:color="auto"/>
            </w:tcBorders>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Borders>
              <w:top w:val="single" w:sz="4" w:space="0" w:color="auto"/>
            </w:tcBorders>
          </w:tcPr>
          <w:p w:rsidR="00D42780" w:rsidRPr="00D42780" w:rsidRDefault="00D42780" w:rsidP="00D42780">
            <w:pPr>
              <w:tabs>
                <w:tab w:val="left" w:pos="-99"/>
                <w:tab w:val="left" w:pos="606"/>
              </w:tabs>
              <w:spacing w:after="0" w:line="240" w:lineRule="auto"/>
              <w:ind w:left="-99" w:right="71"/>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1,605</w:t>
            </w:r>
          </w:p>
        </w:tc>
        <w:tc>
          <w:tcPr>
            <w:tcW w:w="1512" w:type="dxa"/>
            <w:tcBorders>
              <w:top w:val="single" w:sz="4" w:space="0" w:color="auto"/>
            </w:tcBorders>
          </w:tcPr>
          <w:p w:rsidR="00D42780" w:rsidRPr="00D42780" w:rsidRDefault="00D42780" w:rsidP="00D42780">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1,605</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u w:val="single"/>
              </w:rPr>
              <w:t>Les</w:t>
            </w:r>
            <w:r w:rsidRPr="00D42780">
              <w:rPr>
                <w:rFonts w:ascii="Angsana New" w:hAnsi="Angsana New"/>
                <w:sz w:val="27"/>
                <w:szCs w:val="27"/>
              </w:rPr>
              <w:t>s Allowance for expected credit loss</w:t>
            </w:r>
          </w:p>
        </w:tc>
        <w:tc>
          <w:tcPr>
            <w:tcW w:w="1274" w:type="dxa"/>
            <w:tcBorders>
              <w:bottom w:val="single" w:sz="4" w:space="0" w:color="auto"/>
            </w:tcBorders>
          </w:tcPr>
          <w:p w:rsidR="00D42780" w:rsidRPr="00D42780" w:rsidRDefault="00D42780" w:rsidP="00D42780">
            <w:pPr>
              <w:spacing w:after="0" w:line="240" w:lineRule="auto"/>
              <w:ind w:left="-99" w:right="60"/>
              <w:jc w:val="right"/>
              <w:rPr>
                <w:rFonts w:ascii="Angsana New" w:hAnsi="Angsana New"/>
                <w:color w:val="000000"/>
                <w:sz w:val="27"/>
                <w:szCs w:val="27"/>
              </w:rPr>
            </w:pPr>
            <w:r w:rsidRPr="00D42780">
              <w:rPr>
                <w:rFonts w:ascii="Angsana New" w:hAnsi="Angsana New"/>
                <w:color w:val="000000"/>
                <w:sz w:val="27"/>
                <w:szCs w:val="27"/>
              </w:rPr>
              <w:t>-</w:t>
            </w:r>
          </w:p>
        </w:tc>
        <w:tc>
          <w:tcPr>
            <w:tcW w:w="1525" w:type="dxa"/>
            <w:tcBorders>
              <w:bottom w:val="single" w:sz="4" w:space="0" w:color="auto"/>
            </w:tcBorders>
          </w:tcPr>
          <w:p w:rsidR="00D42780" w:rsidRPr="00D42780" w:rsidRDefault="00D42780" w:rsidP="00D42780">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Borders>
              <w:bottom w:val="single" w:sz="4" w:space="0" w:color="auto"/>
            </w:tcBorders>
          </w:tcPr>
          <w:p w:rsidR="00D42780" w:rsidRPr="00D42780" w:rsidRDefault="00D42780" w:rsidP="00D42780">
            <w:pPr>
              <w:spacing w:after="0" w:line="240" w:lineRule="auto"/>
              <w:ind w:left="-99" w:right="15"/>
              <w:jc w:val="right"/>
              <w:rPr>
                <w:rFonts w:asciiTheme="majorBidi" w:eastAsia="Cordia New" w:hAnsiTheme="majorBidi" w:cstheme="majorBidi"/>
                <w:sz w:val="27"/>
                <w:szCs w:val="27"/>
              </w:rPr>
            </w:pPr>
            <w:r w:rsidRPr="00D42780">
              <w:rPr>
                <w:rFonts w:asciiTheme="majorBidi" w:eastAsia="Cordia New" w:hAnsiTheme="majorBidi" w:cstheme="majorBidi"/>
                <w:sz w:val="27"/>
                <w:szCs w:val="27"/>
              </w:rPr>
              <w:t>(1,605)</w:t>
            </w:r>
          </w:p>
        </w:tc>
        <w:tc>
          <w:tcPr>
            <w:tcW w:w="1512" w:type="dxa"/>
            <w:tcBorders>
              <w:bottom w:val="single" w:sz="4" w:space="0" w:color="auto"/>
            </w:tcBorders>
          </w:tcPr>
          <w:p w:rsidR="00D42780" w:rsidRPr="00D42780" w:rsidRDefault="00D42780" w:rsidP="00D42780">
            <w:pPr>
              <w:tabs>
                <w:tab w:val="left" w:pos="554"/>
              </w:tabs>
              <w:spacing w:after="0" w:line="240" w:lineRule="auto"/>
              <w:ind w:left="-99" w:right="159"/>
              <w:jc w:val="right"/>
              <w:rPr>
                <w:rFonts w:ascii="Angsana New" w:hAnsi="Angsana New"/>
                <w:color w:val="000000"/>
                <w:sz w:val="27"/>
                <w:szCs w:val="27"/>
                <w:lang w:val="en-AU"/>
              </w:rPr>
            </w:pPr>
            <w:r w:rsidRPr="00D42780">
              <w:rPr>
                <w:rFonts w:ascii="Angsana New" w:hAnsi="Angsana New"/>
                <w:color w:val="000000"/>
                <w:sz w:val="27"/>
                <w:szCs w:val="27"/>
                <w:lang w:val="en-AU"/>
              </w:rPr>
              <w:t>(1,605)</w:t>
            </w:r>
          </w:p>
        </w:tc>
      </w:tr>
      <w:tr w:rsidR="00D42780" w:rsidRPr="00D42780" w:rsidTr="00D42780">
        <w:trPr>
          <w:cantSplit/>
          <w:trHeight w:val="296"/>
        </w:trPr>
        <w:tc>
          <w:tcPr>
            <w:tcW w:w="3276" w:type="dxa"/>
          </w:tcPr>
          <w:p w:rsidR="00D42780" w:rsidRPr="00D42780" w:rsidRDefault="00D42780" w:rsidP="00D42780">
            <w:pPr>
              <w:spacing w:after="0" w:line="240" w:lineRule="auto"/>
              <w:ind w:left="171" w:hanging="153"/>
              <w:jc w:val="thaiDistribute"/>
              <w:rPr>
                <w:rFonts w:ascii="Angsana New" w:hAnsi="Angsana New"/>
                <w:sz w:val="27"/>
                <w:szCs w:val="27"/>
              </w:rPr>
            </w:pPr>
            <w:r w:rsidRPr="00D42780">
              <w:rPr>
                <w:rFonts w:ascii="Angsana New" w:hAnsi="Angsana New"/>
                <w:sz w:val="27"/>
                <w:szCs w:val="27"/>
              </w:rPr>
              <w:t>Advance payment-net</w:t>
            </w:r>
          </w:p>
        </w:tc>
        <w:tc>
          <w:tcPr>
            <w:tcW w:w="1274" w:type="dxa"/>
            <w:tcBorders>
              <w:top w:val="single" w:sz="4" w:space="0" w:color="auto"/>
              <w:bottom w:val="double" w:sz="4" w:space="0" w:color="auto"/>
            </w:tcBorders>
          </w:tcPr>
          <w:p w:rsidR="00D42780" w:rsidRPr="005828BB" w:rsidRDefault="00D42780" w:rsidP="00D42780">
            <w:pPr>
              <w:spacing w:after="0" w:line="240" w:lineRule="auto"/>
              <w:ind w:left="-99" w:right="60"/>
              <w:jc w:val="right"/>
              <w:rPr>
                <w:rFonts w:ascii="Angsana New" w:hAnsi="Angsana New"/>
                <w:color w:val="000000"/>
                <w:sz w:val="27"/>
                <w:szCs w:val="27"/>
                <w:cs/>
              </w:rPr>
            </w:pPr>
            <w:r w:rsidRPr="00D42780">
              <w:rPr>
                <w:rFonts w:ascii="Angsana New" w:hAnsi="Angsana New"/>
                <w:color w:val="000000"/>
                <w:sz w:val="27"/>
                <w:szCs w:val="27"/>
              </w:rPr>
              <w:t>-</w:t>
            </w:r>
          </w:p>
        </w:tc>
        <w:tc>
          <w:tcPr>
            <w:tcW w:w="1525" w:type="dxa"/>
            <w:tcBorders>
              <w:top w:val="single" w:sz="4" w:space="0" w:color="auto"/>
              <w:bottom w:val="double" w:sz="4" w:space="0" w:color="auto"/>
            </w:tcBorders>
          </w:tcPr>
          <w:p w:rsidR="00D42780" w:rsidRPr="005828BB" w:rsidRDefault="00D42780" w:rsidP="00D42780">
            <w:pPr>
              <w:spacing w:after="0" w:line="240" w:lineRule="auto"/>
              <w:ind w:left="-73" w:right="243"/>
              <w:jc w:val="right"/>
              <w:rPr>
                <w:rFonts w:ascii="Angsana New" w:hAnsi="Angsana New"/>
                <w:sz w:val="27"/>
                <w:szCs w:val="27"/>
                <w:cs/>
              </w:rPr>
            </w:pPr>
            <w:r w:rsidRPr="00D42780">
              <w:rPr>
                <w:rFonts w:ascii="Angsana New" w:hAnsi="Angsana New"/>
                <w:sz w:val="27"/>
                <w:szCs w:val="27"/>
              </w:rPr>
              <w:t>-</w:t>
            </w:r>
          </w:p>
        </w:tc>
        <w:tc>
          <w:tcPr>
            <w:tcW w:w="1246" w:type="dxa"/>
            <w:tcBorders>
              <w:top w:val="single" w:sz="4" w:space="0" w:color="auto"/>
              <w:bottom w:val="double" w:sz="4" w:space="0" w:color="auto"/>
            </w:tcBorders>
          </w:tcPr>
          <w:p w:rsidR="00D42780" w:rsidRPr="005828BB" w:rsidRDefault="00D42780" w:rsidP="00D42780">
            <w:pPr>
              <w:tabs>
                <w:tab w:val="left" w:pos="-99"/>
                <w:tab w:val="left" w:pos="606"/>
              </w:tabs>
              <w:spacing w:after="0" w:line="240" w:lineRule="auto"/>
              <w:ind w:left="-99" w:right="71"/>
              <w:jc w:val="right"/>
              <w:rPr>
                <w:rFonts w:asciiTheme="majorBidi" w:eastAsia="Cordia New" w:hAnsiTheme="majorBidi" w:cstheme="majorBidi"/>
                <w:sz w:val="27"/>
                <w:szCs w:val="27"/>
                <w:cs/>
              </w:rPr>
            </w:pPr>
            <w:r w:rsidRPr="00D42780">
              <w:rPr>
                <w:rFonts w:asciiTheme="majorBidi" w:eastAsia="Cordia New" w:hAnsiTheme="majorBidi" w:cstheme="majorBidi"/>
                <w:sz w:val="27"/>
                <w:szCs w:val="27"/>
              </w:rPr>
              <w:t>-</w:t>
            </w:r>
          </w:p>
        </w:tc>
        <w:tc>
          <w:tcPr>
            <w:tcW w:w="1512" w:type="dxa"/>
            <w:tcBorders>
              <w:top w:val="single" w:sz="4" w:space="0" w:color="auto"/>
              <w:bottom w:val="double" w:sz="4" w:space="0" w:color="auto"/>
            </w:tcBorders>
          </w:tcPr>
          <w:p w:rsidR="00D42780" w:rsidRPr="005828BB" w:rsidRDefault="00D42780" w:rsidP="00D42780">
            <w:pPr>
              <w:tabs>
                <w:tab w:val="left" w:pos="554"/>
              </w:tabs>
              <w:spacing w:after="0" w:line="240" w:lineRule="auto"/>
              <w:ind w:left="-99" w:right="229"/>
              <w:jc w:val="right"/>
              <w:rPr>
                <w:rFonts w:ascii="Angsana New" w:hAnsi="Angsana New"/>
                <w:color w:val="000000"/>
                <w:sz w:val="27"/>
                <w:szCs w:val="27"/>
                <w:cs/>
              </w:rPr>
            </w:pPr>
            <w:r w:rsidRPr="00D42780">
              <w:rPr>
                <w:rFonts w:ascii="Angsana New" w:hAnsi="Angsana New"/>
                <w:color w:val="000000"/>
                <w:sz w:val="27"/>
                <w:szCs w:val="27"/>
                <w:lang w:val="en-AU"/>
              </w:rPr>
              <w:t>-</w:t>
            </w:r>
          </w:p>
        </w:tc>
      </w:tr>
    </w:tbl>
    <w:p w:rsidR="006C72C5" w:rsidRPr="00A94113" w:rsidRDefault="006C72C5" w:rsidP="00AB1EC6">
      <w:pPr>
        <w:spacing w:after="0" w:line="240" w:lineRule="auto"/>
        <w:jc w:val="thaiDistribute"/>
        <w:rPr>
          <w:rFonts w:asciiTheme="majorBidi" w:hAnsiTheme="majorBidi" w:cstheme="majorBidi"/>
          <w:sz w:val="16"/>
          <w:szCs w:val="16"/>
          <w:u w:val="single"/>
        </w:rPr>
      </w:pPr>
    </w:p>
    <w:p w:rsidR="00E04584" w:rsidRDefault="00E04584" w:rsidP="00E04584">
      <w:pPr>
        <w:spacing w:after="0" w:line="240" w:lineRule="auto"/>
        <w:ind w:left="360"/>
        <w:jc w:val="thaiDistribute"/>
        <w:rPr>
          <w:rFonts w:asciiTheme="majorBidi" w:hAnsiTheme="majorBidi" w:cstheme="majorBidi"/>
          <w:spacing w:val="-2"/>
          <w:sz w:val="28"/>
        </w:rPr>
      </w:pPr>
      <w:r w:rsidRPr="00B304C2">
        <w:rPr>
          <w:rFonts w:asciiTheme="majorBidi" w:hAnsiTheme="majorBidi" w:cstheme="majorBidi"/>
          <w:spacing w:val="-6"/>
          <w:sz w:val="28"/>
          <w:lang w:val="en-GB"/>
        </w:rPr>
        <w:t>The movement of allowance for expected credit loss</w:t>
      </w:r>
      <w:r w:rsidRPr="00B304C2">
        <w:rPr>
          <w:rFonts w:asciiTheme="majorBidi" w:hAnsiTheme="majorBidi"/>
          <w:spacing w:val="-6"/>
          <w:sz w:val="28"/>
        </w:rPr>
        <w:t>-</w:t>
      </w:r>
      <w:r w:rsidRPr="00B304C2">
        <w:rPr>
          <w:rFonts w:asciiTheme="majorBidi" w:hAnsiTheme="majorBidi" w:cstheme="majorBidi"/>
          <w:spacing w:val="-6"/>
          <w:sz w:val="28"/>
          <w:lang w:val="en-GB"/>
        </w:rPr>
        <w:t xml:space="preserve">trade and other current receivable related parties for the </w:t>
      </w:r>
      <w:r w:rsidRPr="0094250F">
        <w:rPr>
          <w:rFonts w:asciiTheme="majorBidi" w:hAnsiTheme="majorBidi" w:cstheme="majorBidi"/>
          <w:spacing w:val="-6"/>
          <w:sz w:val="28"/>
          <w:lang w:val="en-GB"/>
        </w:rPr>
        <w:t>three</w:t>
      </w:r>
      <w:r w:rsidRPr="0094250F">
        <w:rPr>
          <w:rFonts w:asciiTheme="majorBidi" w:hAnsiTheme="majorBidi" w:cstheme="majorBidi"/>
          <w:spacing w:val="-6"/>
          <w:sz w:val="28"/>
        </w:rPr>
        <w:t>-</w:t>
      </w:r>
      <w:r w:rsidRPr="0094250F">
        <w:rPr>
          <w:rFonts w:asciiTheme="majorBidi" w:hAnsiTheme="majorBidi" w:cstheme="majorBidi"/>
          <w:spacing w:val="-6"/>
          <w:sz w:val="28"/>
          <w:lang w:val="en-GB"/>
        </w:rPr>
        <w:t>month</w:t>
      </w:r>
      <w:r w:rsidRPr="00EC14EB">
        <w:rPr>
          <w:rFonts w:asciiTheme="majorBidi" w:hAnsiTheme="majorBidi" w:cstheme="majorBidi"/>
          <w:spacing w:val="-2"/>
          <w:sz w:val="28"/>
          <w:lang w:val="en-GB"/>
        </w:rPr>
        <w:t xml:space="preserve"> period ended </w:t>
      </w:r>
      <w:r w:rsidRPr="00EC14EB">
        <w:rPr>
          <w:rFonts w:asciiTheme="majorBidi" w:hAnsiTheme="majorBidi" w:cstheme="majorBidi"/>
          <w:spacing w:val="-2"/>
          <w:sz w:val="28"/>
        </w:rPr>
        <w:t>March 31</w:t>
      </w:r>
      <w:r w:rsidRPr="00EC14EB">
        <w:rPr>
          <w:rFonts w:asciiTheme="majorBidi" w:hAnsiTheme="majorBidi" w:cstheme="majorBidi"/>
          <w:spacing w:val="-2"/>
          <w:sz w:val="28"/>
          <w:lang w:val="en-GB"/>
        </w:rPr>
        <w:t>, 202</w:t>
      </w:r>
      <w:r>
        <w:rPr>
          <w:rFonts w:asciiTheme="majorBidi" w:hAnsiTheme="majorBidi" w:cstheme="majorBidi"/>
          <w:spacing w:val="-2"/>
          <w:sz w:val="28"/>
          <w:lang w:val="en-GB"/>
        </w:rPr>
        <w:t>6</w:t>
      </w:r>
      <w:r w:rsidRPr="00EC14EB">
        <w:rPr>
          <w:rFonts w:asciiTheme="majorBidi" w:hAnsiTheme="majorBidi" w:cstheme="majorBidi"/>
          <w:spacing w:val="-2"/>
          <w:sz w:val="28"/>
          <w:lang w:val="en-GB"/>
        </w:rPr>
        <w:t xml:space="preserve"> and 202</w:t>
      </w:r>
      <w:r>
        <w:rPr>
          <w:rFonts w:asciiTheme="majorBidi" w:hAnsiTheme="majorBidi" w:cstheme="majorBidi"/>
          <w:spacing w:val="-2"/>
          <w:sz w:val="28"/>
          <w:lang w:val="en-GB"/>
        </w:rPr>
        <w:t>5</w:t>
      </w:r>
      <w:r w:rsidRPr="00F8291E">
        <w:rPr>
          <w:rFonts w:asciiTheme="majorBidi" w:hAnsiTheme="majorBidi" w:cstheme="majorBidi"/>
          <w:spacing w:val="-2"/>
          <w:sz w:val="28"/>
        </w:rPr>
        <w:t xml:space="preserve"> </w:t>
      </w:r>
      <w:r w:rsidRPr="00EC14EB">
        <w:rPr>
          <w:rFonts w:asciiTheme="majorBidi" w:hAnsiTheme="majorBidi" w:cstheme="majorBidi"/>
          <w:spacing w:val="-2"/>
          <w:sz w:val="28"/>
          <w:lang w:val="en-GB"/>
        </w:rPr>
        <w:t>as follow</w:t>
      </w:r>
      <w:r w:rsidRPr="00F8291E">
        <w:rPr>
          <w:rFonts w:asciiTheme="majorBidi" w:hAnsiTheme="majorBidi" w:cstheme="majorBidi"/>
          <w:spacing w:val="-2"/>
          <w:sz w:val="28"/>
        </w:rPr>
        <w:t>:-</w:t>
      </w:r>
    </w:p>
    <w:tbl>
      <w:tblPr>
        <w:tblW w:w="8733" w:type="dxa"/>
        <w:tblInd w:w="266" w:type="dxa"/>
        <w:tblLayout w:type="fixed"/>
        <w:tblCellMar>
          <w:left w:w="62" w:type="dxa"/>
          <w:right w:w="62" w:type="dxa"/>
        </w:tblCellMar>
        <w:tblLook w:val="04A0"/>
      </w:tblPr>
      <w:tblGrid>
        <w:gridCol w:w="3180"/>
        <w:gridCol w:w="1279"/>
        <w:gridCol w:w="1538"/>
        <w:gridCol w:w="1251"/>
        <w:gridCol w:w="1485"/>
      </w:tblGrid>
      <w:tr w:rsidR="00494A8C" w:rsidRPr="00D42780" w:rsidTr="00041577">
        <w:trPr>
          <w:cantSplit/>
        </w:trPr>
        <w:tc>
          <w:tcPr>
            <w:tcW w:w="3180" w:type="dxa"/>
          </w:tcPr>
          <w:p w:rsidR="00494A8C" w:rsidRPr="00D42780" w:rsidRDefault="00494A8C" w:rsidP="00494A8C">
            <w:pPr>
              <w:spacing w:after="0" w:line="240" w:lineRule="auto"/>
              <w:ind w:left="10" w:right="-82"/>
              <w:jc w:val="thaiDistribute"/>
              <w:rPr>
                <w:rFonts w:asciiTheme="majorBidi" w:hAnsiTheme="majorBidi" w:cstheme="majorBidi"/>
                <w:sz w:val="27"/>
                <w:szCs w:val="27"/>
              </w:rPr>
            </w:pPr>
          </w:p>
        </w:tc>
        <w:tc>
          <w:tcPr>
            <w:tcW w:w="2817" w:type="dxa"/>
            <w:gridSpan w:val="2"/>
          </w:tcPr>
          <w:p w:rsidR="00494A8C" w:rsidRPr="00D42780" w:rsidRDefault="00494A8C" w:rsidP="00494A8C">
            <w:pPr>
              <w:spacing w:after="0" w:line="240" w:lineRule="auto"/>
              <w:jc w:val="center"/>
              <w:rPr>
                <w:rFonts w:asciiTheme="majorBidi" w:hAnsiTheme="majorBidi" w:cstheme="majorBidi"/>
                <w:sz w:val="27"/>
                <w:szCs w:val="27"/>
              </w:rPr>
            </w:pPr>
          </w:p>
        </w:tc>
        <w:tc>
          <w:tcPr>
            <w:tcW w:w="2736" w:type="dxa"/>
            <w:gridSpan w:val="2"/>
            <w:hideMark/>
          </w:tcPr>
          <w:p w:rsidR="00494A8C" w:rsidRPr="00D42780" w:rsidRDefault="00494A8C" w:rsidP="00164249">
            <w:pPr>
              <w:spacing w:after="0" w:line="240" w:lineRule="auto"/>
              <w:ind w:right="-15"/>
              <w:jc w:val="right"/>
              <w:rPr>
                <w:rFonts w:asciiTheme="majorBidi" w:hAnsiTheme="majorBidi" w:cstheme="majorBidi"/>
                <w:color w:val="000000"/>
                <w:sz w:val="27"/>
                <w:szCs w:val="27"/>
              </w:rPr>
            </w:pPr>
            <w:r w:rsidRPr="00D42780">
              <w:rPr>
                <w:rFonts w:asciiTheme="majorBidi" w:hAnsiTheme="majorBidi"/>
                <w:spacing w:val="-2"/>
                <w:sz w:val="27"/>
                <w:szCs w:val="27"/>
              </w:rPr>
              <w:t>(</w:t>
            </w:r>
            <w:r w:rsidRPr="00D42780">
              <w:rPr>
                <w:rFonts w:asciiTheme="majorBidi" w:hAnsiTheme="majorBidi" w:cstheme="majorBidi"/>
                <w:spacing w:val="-2"/>
                <w:sz w:val="27"/>
                <w:szCs w:val="27"/>
              </w:rPr>
              <w:t>Unit</w:t>
            </w:r>
            <w:r w:rsidR="00EB5F0F" w:rsidRPr="00D42780">
              <w:rPr>
                <w:rFonts w:asciiTheme="majorBidi" w:hAnsiTheme="majorBidi" w:cstheme="majorBidi"/>
                <w:spacing w:val="-2"/>
                <w:sz w:val="27"/>
                <w:szCs w:val="27"/>
              </w:rPr>
              <w:t xml:space="preserve"> </w:t>
            </w:r>
            <w:r w:rsidRPr="00D42780">
              <w:rPr>
                <w:rFonts w:asciiTheme="majorBidi" w:hAnsiTheme="majorBidi"/>
                <w:spacing w:val="-2"/>
                <w:sz w:val="27"/>
                <w:szCs w:val="27"/>
              </w:rPr>
              <w:t xml:space="preserve">: </w:t>
            </w:r>
            <w:r w:rsidRPr="00D42780">
              <w:rPr>
                <w:rFonts w:asciiTheme="majorBidi" w:hAnsiTheme="majorBidi" w:cstheme="majorBidi"/>
                <w:spacing w:val="-2"/>
                <w:sz w:val="27"/>
                <w:szCs w:val="27"/>
              </w:rPr>
              <w:t>Thousand Baht</w:t>
            </w:r>
            <w:r w:rsidRPr="00D42780">
              <w:rPr>
                <w:rFonts w:asciiTheme="majorBidi" w:hAnsiTheme="majorBidi"/>
                <w:spacing w:val="-2"/>
                <w:sz w:val="27"/>
                <w:szCs w:val="27"/>
              </w:rPr>
              <w:t>)</w:t>
            </w:r>
          </w:p>
        </w:tc>
      </w:tr>
      <w:tr w:rsidR="00494A8C" w:rsidRPr="00D42780" w:rsidTr="00041577">
        <w:trPr>
          <w:cantSplit/>
        </w:trPr>
        <w:tc>
          <w:tcPr>
            <w:tcW w:w="3180" w:type="dxa"/>
          </w:tcPr>
          <w:p w:rsidR="00494A8C" w:rsidRPr="00D42780" w:rsidRDefault="00494A8C" w:rsidP="00494A8C">
            <w:pPr>
              <w:spacing w:after="0" w:line="240" w:lineRule="auto"/>
              <w:ind w:left="10" w:right="-82"/>
              <w:jc w:val="thaiDistribute"/>
              <w:rPr>
                <w:rFonts w:asciiTheme="majorBidi" w:hAnsiTheme="majorBidi" w:cstheme="majorBidi"/>
                <w:sz w:val="27"/>
                <w:szCs w:val="27"/>
              </w:rPr>
            </w:pPr>
          </w:p>
        </w:tc>
        <w:tc>
          <w:tcPr>
            <w:tcW w:w="2817" w:type="dxa"/>
            <w:gridSpan w:val="2"/>
            <w:hideMark/>
          </w:tcPr>
          <w:p w:rsidR="00494A8C" w:rsidRPr="00D42780" w:rsidRDefault="00494A8C" w:rsidP="00494A8C">
            <w:pPr>
              <w:spacing w:after="0" w:line="240" w:lineRule="auto"/>
              <w:jc w:val="center"/>
              <w:rPr>
                <w:rFonts w:asciiTheme="majorBidi" w:hAnsiTheme="majorBidi" w:cstheme="majorBidi"/>
                <w:sz w:val="27"/>
                <w:szCs w:val="27"/>
                <w:u w:val="single"/>
              </w:rPr>
            </w:pPr>
            <w:r w:rsidRPr="00D42780">
              <w:rPr>
                <w:rFonts w:asciiTheme="majorBidi" w:hAnsiTheme="majorBidi" w:cstheme="majorBidi"/>
                <w:sz w:val="27"/>
                <w:szCs w:val="27"/>
                <w:u w:val="single"/>
              </w:rPr>
              <w:t>Consolidated financial statements</w:t>
            </w:r>
          </w:p>
        </w:tc>
        <w:tc>
          <w:tcPr>
            <w:tcW w:w="2736" w:type="dxa"/>
            <w:gridSpan w:val="2"/>
            <w:hideMark/>
          </w:tcPr>
          <w:p w:rsidR="00494A8C" w:rsidRPr="00D42780" w:rsidRDefault="00494A8C" w:rsidP="00494A8C">
            <w:pPr>
              <w:spacing w:after="0" w:line="240" w:lineRule="auto"/>
              <w:jc w:val="center"/>
              <w:rPr>
                <w:rFonts w:asciiTheme="majorBidi" w:hAnsiTheme="majorBidi" w:cstheme="majorBidi"/>
                <w:sz w:val="27"/>
                <w:szCs w:val="27"/>
                <w:u w:val="single"/>
              </w:rPr>
            </w:pPr>
            <w:r w:rsidRPr="00D42780">
              <w:rPr>
                <w:rFonts w:asciiTheme="majorBidi" w:hAnsiTheme="majorBidi" w:cstheme="majorBidi"/>
                <w:sz w:val="27"/>
                <w:szCs w:val="27"/>
                <w:u w:val="single"/>
              </w:rPr>
              <w:t>Separate financial statements</w:t>
            </w:r>
          </w:p>
        </w:tc>
      </w:tr>
      <w:tr w:rsidR="00494A8C" w:rsidRPr="00D42780" w:rsidTr="00041577">
        <w:trPr>
          <w:cantSplit/>
        </w:trPr>
        <w:tc>
          <w:tcPr>
            <w:tcW w:w="3180" w:type="dxa"/>
          </w:tcPr>
          <w:p w:rsidR="00494A8C" w:rsidRPr="00D42780" w:rsidRDefault="00494A8C" w:rsidP="00494A8C">
            <w:pPr>
              <w:spacing w:after="0" w:line="240" w:lineRule="auto"/>
              <w:ind w:left="10" w:right="-82"/>
              <w:jc w:val="thaiDistribute"/>
              <w:rPr>
                <w:rFonts w:asciiTheme="majorBidi" w:hAnsiTheme="majorBidi" w:cstheme="majorBidi"/>
                <w:sz w:val="27"/>
                <w:szCs w:val="27"/>
              </w:rPr>
            </w:pPr>
          </w:p>
        </w:tc>
        <w:tc>
          <w:tcPr>
            <w:tcW w:w="5553" w:type="dxa"/>
            <w:gridSpan w:val="4"/>
            <w:hideMark/>
          </w:tcPr>
          <w:p w:rsidR="00494A8C" w:rsidRPr="00D42780" w:rsidRDefault="00E04584" w:rsidP="003C5AE2">
            <w:pPr>
              <w:spacing w:after="0" w:line="240" w:lineRule="auto"/>
              <w:ind w:right="-108"/>
              <w:jc w:val="center"/>
              <w:rPr>
                <w:rFonts w:asciiTheme="majorBidi" w:hAnsiTheme="majorBidi" w:cstheme="majorBidi"/>
                <w:sz w:val="27"/>
                <w:szCs w:val="27"/>
                <w:u w:val="single"/>
              </w:rPr>
            </w:pPr>
            <w:r w:rsidRPr="00D42780">
              <w:rPr>
                <w:rFonts w:asciiTheme="majorBidi" w:hAnsiTheme="majorBidi" w:cstheme="majorBidi"/>
                <w:sz w:val="27"/>
                <w:szCs w:val="27"/>
                <w:u w:val="single"/>
              </w:rPr>
              <w:t>For the three-month period ended March 31,</w:t>
            </w:r>
          </w:p>
        </w:tc>
      </w:tr>
      <w:tr w:rsidR="007C1C3E" w:rsidRPr="00D42780" w:rsidTr="00041577">
        <w:trPr>
          <w:cantSplit/>
        </w:trPr>
        <w:tc>
          <w:tcPr>
            <w:tcW w:w="3180" w:type="dxa"/>
          </w:tcPr>
          <w:p w:rsidR="007C1C3E" w:rsidRPr="00D42780" w:rsidRDefault="007C1C3E" w:rsidP="007C1C3E">
            <w:pPr>
              <w:spacing w:after="0" w:line="240" w:lineRule="auto"/>
              <w:ind w:left="10" w:right="-82"/>
              <w:jc w:val="thaiDistribute"/>
              <w:rPr>
                <w:rFonts w:asciiTheme="majorBidi" w:hAnsiTheme="majorBidi" w:cstheme="majorBidi"/>
                <w:sz w:val="27"/>
                <w:szCs w:val="27"/>
              </w:rPr>
            </w:pPr>
          </w:p>
        </w:tc>
        <w:tc>
          <w:tcPr>
            <w:tcW w:w="1279"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6</w:t>
            </w:r>
          </w:p>
        </w:tc>
        <w:tc>
          <w:tcPr>
            <w:tcW w:w="1538"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5</w:t>
            </w:r>
          </w:p>
        </w:tc>
        <w:tc>
          <w:tcPr>
            <w:tcW w:w="1251"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6</w:t>
            </w:r>
          </w:p>
        </w:tc>
        <w:tc>
          <w:tcPr>
            <w:tcW w:w="1485"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5</w:t>
            </w:r>
          </w:p>
        </w:tc>
      </w:tr>
      <w:tr w:rsidR="00D42780" w:rsidRPr="00D42780" w:rsidTr="00041577">
        <w:trPr>
          <w:cantSplit/>
        </w:trPr>
        <w:tc>
          <w:tcPr>
            <w:tcW w:w="3180" w:type="dxa"/>
            <w:hideMark/>
          </w:tcPr>
          <w:p w:rsidR="00D42780" w:rsidRPr="00D42780" w:rsidRDefault="00D42780" w:rsidP="00D42780">
            <w:pPr>
              <w:spacing w:after="0" w:line="240" w:lineRule="auto"/>
              <w:ind w:right="-90" w:firstLine="24"/>
              <w:jc w:val="thaiDistribute"/>
              <w:rPr>
                <w:rFonts w:asciiTheme="majorBidi" w:hAnsiTheme="majorBidi" w:cstheme="majorBidi"/>
                <w:sz w:val="27"/>
                <w:szCs w:val="27"/>
              </w:rPr>
            </w:pPr>
            <w:r w:rsidRPr="00D42780">
              <w:rPr>
                <w:rFonts w:asciiTheme="majorBidi" w:hAnsiTheme="majorBidi" w:cstheme="majorBidi"/>
                <w:sz w:val="27"/>
                <w:szCs w:val="27"/>
              </w:rPr>
              <w:t>Beginning balance</w:t>
            </w:r>
          </w:p>
        </w:tc>
        <w:tc>
          <w:tcPr>
            <w:tcW w:w="1279" w:type="dxa"/>
          </w:tcPr>
          <w:p w:rsidR="00D42780" w:rsidRPr="00D42780" w:rsidRDefault="00D42780" w:rsidP="00041577">
            <w:pPr>
              <w:spacing w:after="0" w:line="240" w:lineRule="auto"/>
              <w:ind w:left="-99" w:right="-12"/>
              <w:jc w:val="right"/>
              <w:rPr>
                <w:rFonts w:asciiTheme="majorBidi" w:hAnsiTheme="majorBidi" w:cstheme="majorBidi"/>
                <w:color w:val="000000"/>
                <w:sz w:val="27"/>
                <w:szCs w:val="27"/>
              </w:rPr>
            </w:pPr>
            <w:r w:rsidRPr="00D42780">
              <w:rPr>
                <w:rFonts w:asciiTheme="majorBidi" w:hAnsiTheme="majorBidi" w:cstheme="majorBidi"/>
                <w:color w:val="000000"/>
                <w:sz w:val="27"/>
                <w:szCs w:val="27"/>
              </w:rPr>
              <w:t>(4,122)</w:t>
            </w:r>
          </w:p>
        </w:tc>
        <w:tc>
          <w:tcPr>
            <w:tcW w:w="1538" w:type="dxa"/>
            <w:hideMark/>
          </w:tcPr>
          <w:p w:rsidR="00D42780" w:rsidRPr="00041577" w:rsidRDefault="00D42780" w:rsidP="00041577">
            <w:pPr>
              <w:spacing w:after="0" w:line="240" w:lineRule="auto"/>
              <w:ind w:left="-73" w:right="243"/>
              <w:jc w:val="right"/>
              <w:rPr>
                <w:rFonts w:ascii="Angsana New" w:hAnsi="Angsana New"/>
                <w:sz w:val="27"/>
                <w:szCs w:val="27"/>
              </w:rPr>
            </w:pPr>
            <w:r w:rsidRPr="00041577">
              <w:rPr>
                <w:rFonts w:ascii="Angsana New" w:hAnsi="Angsana New"/>
                <w:sz w:val="27"/>
                <w:szCs w:val="27"/>
              </w:rPr>
              <w:t>-</w:t>
            </w:r>
          </w:p>
        </w:tc>
        <w:tc>
          <w:tcPr>
            <w:tcW w:w="1251" w:type="dxa"/>
          </w:tcPr>
          <w:p w:rsidR="00D42780" w:rsidRPr="005828BB" w:rsidRDefault="00D42780" w:rsidP="00041577">
            <w:pPr>
              <w:spacing w:after="0" w:line="240" w:lineRule="auto"/>
              <w:ind w:left="-99" w:right="15"/>
              <w:jc w:val="right"/>
              <w:rPr>
                <w:rFonts w:asciiTheme="majorBidi" w:eastAsia="Cordia New" w:hAnsiTheme="majorBidi" w:cstheme="majorBidi"/>
                <w:sz w:val="27"/>
                <w:szCs w:val="27"/>
                <w:cs/>
              </w:rPr>
            </w:pPr>
            <w:r w:rsidRPr="00D42780">
              <w:rPr>
                <w:rFonts w:asciiTheme="majorBidi" w:hAnsiTheme="majorBidi" w:cstheme="majorBidi"/>
                <w:color w:val="000000"/>
                <w:sz w:val="27"/>
                <w:szCs w:val="27"/>
              </w:rPr>
              <w:t>(92,</w:t>
            </w:r>
            <w:r w:rsidRPr="00041577">
              <w:rPr>
                <w:rFonts w:asciiTheme="majorBidi" w:eastAsia="Cordia New" w:hAnsiTheme="majorBidi" w:cstheme="majorBidi"/>
                <w:sz w:val="27"/>
                <w:szCs w:val="27"/>
              </w:rPr>
              <w:t>257</w:t>
            </w:r>
            <w:r w:rsidRPr="00D42780">
              <w:rPr>
                <w:rFonts w:asciiTheme="majorBidi" w:hAnsiTheme="majorBidi" w:cstheme="majorBidi"/>
                <w:color w:val="000000"/>
                <w:sz w:val="27"/>
                <w:szCs w:val="27"/>
              </w:rPr>
              <w:t>)</w:t>
            </w:r>
          </w:p>
        </w:tc>
        <w:tc>
          <w:tcPr>
            <w:tcW w:w="1485" w:type="dxa"/>
            <w:hideMark/>
          </w:tcPr>
          <w:p w:rsidR="00D42780" w:rsidRPr="005828BB" w:rsidRDefault="00D42780" w:rsidP="00041577">
            <w:pPr>
              <w:tabs>
                <w:tab w:val="left" w:pos="554"/>
              </w:tabs>
              <w:spacing w:after="0" w:line="240" w:lineRule="auto"/>
              <w:ind w:left="-99" w:right="159"/>
              <w:jc w:val="right"/>
              <w:rPr>
                <w:rFonts w:asciiTheme="majorBidi" w:eastAsia="Cordia New" w:hAnsiTheme="majorBidi" w:cstheme="majorBidi"/>
                <w:sz w:val="27"/>
                <w:szCs w:val="27"/>
                <w:cs/>
              </w:rPr>
            </w:pPr>
            <w:r w:rsidRPr="00D42780">
              <w:rPr>
                <w:rFonts w:asciiTheme="majorBidi" w:hAnsiTheme="majorBidi" w:cstheme="majorBidi"/>
                <w:color w:val="000000"/>
                <w:sz w:val="27"/>
                <w:szCs w:val="27"/>
              </w:rPr>
              <w:t>(13,835)</w:t>
            </w:r>
          </w:p>
        </w:tc>
      </w:tr>
      <w:tr w:rsidR="00D42780" w:rsidRPr="00D42780" w:rsidTr="00041577">
        <w:trPr>
          <w:cantSplit/>
        </w:trPr>
        <w:tc>
          <w:tcPr>
            <w:tcW w:w="3180" w:type="dxa"/>
            <w:hideMark/>
          </w:tcPr>
          <w:p w:rsidR="00D42780" w:rsidRPr="005828BB" w:rsidRDefault="00EF664E" w:rsidP="00D42780">
            <w:pPr>
              <w:spacing w:after="0" w:line="240" w:lineRule="auto"/>
              <w:ind w:right="-90" w:firstLine="24"/>
              <w:jc w:val="thaiDistribute"/>
              <w:rPr>
                <w:rFonts w:asciiTheme="majorBidi" w:hAnsiTheme="majorBidi" w:cstheme="majorBidi"/>
                <w:sz w:val="27"/>
                <w:szCs w:val="27"/>
                <w:cs/>
              </w:rPr>
            </w:pPr>
            <w:r>
              <w:rPr>
                <w:rFonts w:asciiTheme="majorBidi" w:hAnsiTheme="majorBidi" w:cstheme="majorBidi"/>
                <w:sz w:val="27"/>
                <w:szCs w:val="27"/>
              </w:rPr>
              <w:t>Reversal</w:t>
            </w:r>
            <w:r w:rsidR="00D42780" w:rsidRPr="00D42780">
              <w:rPr>
                <w:rFonts w:asciiTheme="majorBidi" w:hAnsiTheme="majorBidi" w:cstheme="majorBidi"/>
                <w:sz w:val="27"/>
                <w:szCs w:val="27"/>
              </w:rPr>
              <w:t xml:space="preserve"> during the period</w:t>
            </w:r>
          </w:p>
        </w:tc>
        <w:tc>
          <w:tcPr>
            <w:tcW w:w="1279" w:type="dxa"/>
          </w:tcPr>
          <w:p w:rsidR="00D42780" w:rsidRPr="00D42780" w:rsidRDefault="00D42780" w:rsidP="00041577">
            <w:pPr>
              <w:spacing w:after="0" w:line="240" w:lineRule="auto"/>
              <w:ind w:left="-99" w:right="60"/>
              <w:jc w:val="right"/>
              <w:rPr>
                <w:rFonts w:asciiTheme="majorBidi" w:hAnsiTheme="majorBidi" w:cstheme="majorBidi"/>
                <w:color w:val="000000"/>
                <w:sz w:val="27"/>
                <w:szCs w:val="27"/>
              </w:rPr>
            </w:pPr>
            <w:r w:rsidRPr="00D42780">
              <w:rPr>
                <w:rFonts w:asciiTheme="majorBidi" w:hAnsiTheme="majorBidi" w:cstheme="majorBidi"/>
                <w:color w:val="000000"/>
                <w:sz w:val="27"/>
                <w:szCs w:val="27"/>
              </w:rPr>
              <w:t>-</w:t>
            </w:r>
          </w:p>
        </w:tc>
        <w:tc>
          <w:tcPr>
            <w:tcW w:w="1538" w:type="dxa"/>
            <w:hideMark/>
          </w:tcPr>
          <w:p w:rsidR="00D42780" w:rsidRPr="00041577" w:rsidRDefault="00D42780" w:rsidP="00041577">
            <w:pPr>
              <w:spacing w:after="0" w:line="240" w:lineRule="auto"/>
              <w:ind w:left="-73" w:right="243"/>
              <w:jc w:val="right"/>
              <w:rPr>
                <w:rFonts w:ascii="Angsana New" w:hAnsi="Angsana New"/>
                <w:sz w:val="27"/>
                <w:szCs w:val="27"/>
              </w:rPr>
            </w:pPr>
            <w:r w:rsidRPr="00041577">
              <w:rPr>
                <w:rFonts w:ascii="Angsana New" w:hAnsi="Angsana New"/>
                <w:sz w:val="27"/>
                <w:szCs w:val="27"/>
              </w:rPr>
              <w:t>-</w:t>
            </w:r>
          </w:p>
        </w:tc>
        <w:tc>
          <w:tcPr>
            <w:tcW w:w="1251" w:type="dxa"/>
          </w:tcPr>
          <w:p w:rsidR="00D42780" w:rsidRPr="00D42780" w:rsidRDefault="00D42780" w:rsidP="00041577">
            <w:pPr>
              <w:tabs>
                <w:tab w:val="left" w:pos="-99"/>
                <w:tab w:val="left" w:pos="606"/>
              </w:tabs>
              <w:spacing w:after="0" w:line="240" w:lineRule="auto"/>
              <w:ind w:left="-99" w:right="71"/>
              <w:jc w:val="right"/>
              <w:rPr>
                <w:rFonts w:ascii="Angsana New" w:hAnsi="Angsana New"/>
                <w:color w:val="000000"/>
                <w:sz w:val="27"/>
                <w:szCs w:val="27"/>
              </w:rPr>
            </w:pPr>
            <w:r w:rsidRPr="00D42780">
              <w:rPr>
                <w:rFonts w:asciiTheme="majorBidi" w:hAnsiTheme="majorBidi" w:cstheme="majorBidi"/>
                <w:color w:val="000000"/>
                <w:sz w:val="27"/>
                <w:szCs w:val="27"/>
              </w:rPr>
              <w:t>55</w:t>
            </w:r>
          </w:p>
        </w:tc>
        <w:tc>
          <w:tcPr>
            <w:tcW w:w="1485" w:type="dxa"/>
            <w:hideMark/>
          </w:tcPr>
          <w:p w:rsidR="00D42780" w:rsidRPr="00D42780" w:rsidRDefault="00D42780" w:rsidP="00041577">
            <w:pPr>
              <w:tabs>
                <w:tab w:val="left" w:pos="554"/>
              </w:tabs>
              <w:spacing w:after="0" w:line="240" w:lineRule="auto"/>
              <w:ind w:left="-99" w:right="229"/>
              <w:jc w:val="right"/>
              <w:rPr>
                <w:rFonts w:ascii="Angsana New" w:hAnsi="Angsana New"/>
                <w:color w:val="000000"/>
                <w:sz w:val="27"/>
                <w:szCs w:val="27"/>
              </w:rPr>
            </w:pPr>
            <w:r w:rsidRPr="00D42780">
              <w:rPr>
                <w:rFonts w:asciiTheme="majorBidi" w:hAnsiTheme="majorBidi" w:cstheme="majorBidi"/>
                <w:color w:val="000000"/>
                <w:sz w:val="27"/>
                <w:szCs w:val="27"/>
              </w:rPr>
              <w:t>-</w:t>
            </w:r>
          </w:p>
        </w:tc>
      </w:tr>
      <w:tr w:rsidR="00D42780" w:rsidRPr="00D42780" w:rsidTr="00041577">
        <w:trPr>
          <w:cantSplit/>
          <w:trHeight w:val="69"/>
        </w:trPr>
        <w:tc>
          <w:tcPr>
            <w:tcW w:w="3180" w:type="dxa"/>
            <w:hideMark/>
          </w:tcPr>
          <w:p w:rsidR="00D42780" w:rsidRPr="005828BB" w:rsidRDefault="00D42780" w:rsidP="00D42780">
            <w:pPr>
              <w:spacing w:after="0" w:line="240" w:lineRule="auto"/>
              <w:ind w:right="-90" w:firstLine="24"/>
              <w:jc w:val="thaiDistribute"/>
              <w:rPr>
                <w:rFonts w:asciiTheme="majorBidi" w:hAnsiTheme="majorBidi" w:cstheme="majorBidi"/>
                <w:sz w:val="27"/>
                <w:szCs w:val="27"/>
                <w:cs/>
              </w:rPr>
            </w:pPr>
            <w:r w:rsidRPr="00D42780">
              <w:rPr>
                <w:rFonts w:asciiTheme="majorBidi" w:hAnsiTheme="majorBidi" w:cstheme="majorBidi"/>
                <w:sz w:val="27"/>
                <w:szCs w:val="27"/>
              </w:rPr>
              <w:t>Ending balance</w:t>
            </w:r>
          </w:p>
        </w:tc>
        <w:tc>
          <w:tcPr>
            <w:tcW w:w="1279" w:type="dxa"/>
            <w:tcBorders>
              <w:top w:val="single" w:sz="4" w:space="0" w:color="auto"/>
              <w:bottom w:val="double" w:sz="4" w:space="0" w:color="auto"/>
            </w:tcBorders>
          </w:tcPr>
          <w:p w:rsidR="00D42780" w:rsidRPr="00D42780" w:rsidRDefault="00D42780" w:rsidP="00041577">
            <w:pPr>
              <w:spacing w:after="0" w:line="240" w:lineRule="auto"/>
              <w:ind w:left="-99" w:right="-12"/>
              <w:jc w:val="right"/>
              <w:rPr>
                <w:rFonts w:asciiTheme="majorBidi" w:hAnsiTheme="majorBidi" w:cstheme="majorBidi"/>
                <w:color w:val="000000"/>
                <w:sz w:val="27"/>
                <w:szCs w:val="27"/>
              </w:rPr>
            </w:pPr>
            <w:r w:rsidRPr="00D42780">
              <w:rPr>
                <w:rFonts w:asciiTheme="majorBidi" w:hAnsiTheme="majorBidi" w:cstheme="majorBidi"/>
                <w:color w:val="000000"/>
                <w:sz w:val="27"/>
                <w:szCs w:val="27"/>
              </w:rPr>
              <w:t>(4,122)</w:t>
            </w:r>
          </w:p>
        </w:tc>
        <w:tc>
          <w:tcPr>
            <w:tcW w:w="1538" w:type="dxa"/>
            <w:tcBorders>
              <w:top w:val="single" w:sz="4" w:space="0" w:color="auto"/>
              <w:bottom w:val="double" w:sz="4" w:space="0" w:color="auto"/>
            </w:tcBorders>
            <w:hideMark/>
          </w:tcPr>
          <w:p w:rsidR="00D42780" w:rsidRPr="00041577" w:rsidRDefault="00D42780" w:rsidP="00041577">
            <w:pPr>
              <w:spacing w:after="0" w:line="240" w:lineRule="auto"/>
              <w:ind w:left="-73" w:right="243"/>
              <w:jc w:val="right"/>
              <w:rPr>
                <w:rFonts w:ascii="Angsana New" w:hAnsi="Angsana New"/>
                <w:sz w:val="27"/>
                <w:szCs w:val="27"/>
              </w:rPr>
            </w:pPr>
            <w:r w:rsidRPr="00041577">
              <w:rPr>
                <w:rFonts w:ascii="Angsana New" w:hAnsi="Angsana New"/>
                <w:sz w:val="27"/>
                <w:szCs w:val="27"/>
              </w:rPr>
              <w:t>-</w:t>
            </w:r>
          </w:p>
        </w:tc>
        <w:tc>
          <w:tcPr>
            <w:tcW w:w="1251" w:type="dxa"/>
            <w:tcBorders>
              <w:top w:val="single" w:sz="4" w:space="0" w:color="auto"/>
              <w:bottom w:val="double" w:sz="4" w:space="0" w:color="auto"/>
            </w:tcBorders>
          </w:tcPr>
          <w:p w:rsidR="00D42780" w:rsidRPr="005828BB" w:rsidRDefault="00D42780" w:rsidP="00041577">
            <w:pPr>
              <w:spacing w:after="0" w:line="240" w:lineRule="auto"/>
              <w:ind w:left="-99" w:right="15"/>
              <w:jc w:val="right"/>
              <w:rPr>
                <w:rFonts w:asciiTheme="majorBidi" w:eastAsia="Cordia New" w:hAnsiTheme="majorBidi" w:cstheme="majorBidi"/>
                <w:sz w:val="27"/>
                <w:szCs w:val="27"/>
                <w:cs/>
              </w:rPr>
            </w:pPr>
            <w:r w:rsidRPr="00D42780">
              <w:rPr>
                <w:rFonts w:asciiTheme="majorBidi" w:hAnsiTheme="majorBidi" w:cstheme="majorBidi"/>
                <w:color w:val="000000"/>
                <w:sz w:val="27"/>
                <w:szCs w:val="27"/>
              </w:rPr>
              <w:t>(92,</w:t>
            </w:r>
            <w:r w:rsidRPr="00041577">
              <w:rPr>
                <w:rFonts w:asciiTheme="majorBidi" w:eastAsia="Cordia New" w:hAnsiTheme="majorBidi" w:cstheme="majorBidi"/>
                <w:sz w:val="27"/>
                <w:szCs w:val="27"/>
              </w:rPr>
              <w:t>202</w:t>
            </w:r>
            <w:r w:rsidRPr="00D42780">
              <w:rPr>
                <w:rFonts w:asciiTheme="majorBidi" w:hAnsiTheme="majorBidi" w:cstheme="majorBidi"/>
                <w:color w:val="000000"/>
                <w:sz w:val="27"/>
                <w:szCs w:val="27"/>
              </w:rPr>
              <w:t>)</w:t>
            </w:r>
          </w:p>
        </w:tc>
        <w:tc>
          <w:tcPr>
            <w:tcW w:w="1485" w:type="dxa"/>
            <w:tcBorders>
              <w:top w:val="single" w:sz="4" w:space="0" w:color="auto"/>
              <w:bottom w:val="double" w:sz="4" w:space="0" w:color="auto"/>
            </w:tcBorders>
            <w:hideMark/>
          </w:tcPr>
          <w:p w:rsidR="00D42780" w:rsidRPr="005828BB" w:rsidRDefault="00D42780" w:rsidP="00041577">
            <w:pPr>
              <w:tabs>
                <w:tab w:val="left" w:pos="554"/>
              </w:tabs>
              <w:spacing w:after="0" w:line="240" w:lineRule="auto"/>
              <w:ind w:left="-99" w:right="159"/>
              <w:jc w:val="right"/>
              <w:rPr>
                <w:rFonts w:asciiTheme="majorBidi" w:eastAsia="Cordia New" w:hAnsiTheme="majorBidi" w:cstheme="majorBidi"/>
                <w:sz w:val="27"/>
                <w:szCs w:val="27"/>
                <w:cs/>
              </w:rPr>
            </w:pPr>
            <w:r w:rsidRPr="00D42780">
              <w:rPr>
                <w:rFonts w:asciiTheme="majorBidi" w:hAnsiTheme="majorBidi" w:cstheme="majorBidi"/>
                <w:color w:val="000000"/>
                <w:sz w:val="27"/>
                <w:szCs w:val="27"/>
              </w:rPr>
              <w:t>(13,835)</w:t>
            </w:r>
          </w:p>
        </w:tc>
      </w:tr>
    </w:tbl>
    <w:p w:rsidR="00D96820" w:rsidRDefault="00D96820"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141F0D" w:rsidRDefault="00141F0D" w:rsidP="00270F7C">
      <w:pPr>
        <w:spacing w:after="0"/>
        <w:rPr>
          <w:rFonts w:asciiTheme="majorBidi" w:hAnsiTheme="majorBidi" w:cstheme="majorBidi"/>
          <w:sz w:val="20"/>
          <w:szCs w:val="20"/>
        </w:rPr>
      </w:pPr>
    </w:p>
    <w:p w:rsidR="00141F0D" w:rsidRDefault="00141F0D" w:rsidP="00270F7C">
      <w:pPr>
        <w:spacing w:after="0"/>
        <w:rPr>
          <w:rFonts w:asciiTheme="majorBidi" w:hAnsiTheme="majorBidi" w:cstheme="majorBidi"/>
          <w:sz w:val="20"/>
          <w:szCs w:val="20"/>
        </w:rPr>
      </w:pPr>
    </w:p>
    <w:p w:rsidR="00141F0D" w:rsidRDefault="00141F0D" w:rsidP="00270F7C">
      <w:pPr>
        <w:spacing w:after="0"/>
        <w:rPr>
          <w:rFonts w:asciiTheme="majorBidi" w:hAnsiTheme="majorBidi" w:cstheme="majorBidi"/>
          <w:sz w:val="20"/>
          <w:szCs w:val="20"/>
        </w:rPr>
      </w:pPr>
    </w:p>
    <w:p w:rsidR="00A94113" w:rsidRPr="00A94113" w:rsidRDefault="00A94113" w:rsidP="00270F7C">
      <w:pPr>
        <w:spacing w:after="0"/>
        <w:rPr>
          <w:rFonts w:asciiTheme="majorBidi" w:hAnsiTheme="majorBidi" w:cstheme="majorBidi"/>
          <w:sz w:val="20"/>
          <w:szCs w:val="20"/>
        </w:rPr>
      </w:pPr>
    </w:p>
    <w:tbl>
      <w:tblPr>
        <w:tblW w:w="9225" w:type="dxa"/>
        <w:tblInd w:w="196" w:type="dxa"/>
        <w:tblLayout w:type="fixed"/>
        <w:tblLook w:val="04A0"/>
      </w:tblPr>
      <w:tblGrid>
        <w:gridCol w:w="3612"/>
        <w:gridCol w:w="1484"/>
        <w:gridCol w:w="1301"/>
        <w:gridCol w:w="1288"/>
        <w:gridCol w:w="1540"/>
      </w:tblGrid>
      <w:tr w:rsidR="00E04584" w:rsidRPr="009C549B" w:rsidTr="00D42780">
        <w:trPr>
          <w:cantSplit/>
          <w:trHeight w:val="153"/>
          <w:tblHeader/>
        </w:trPr>
        <w:tc>
          <w:tcPr>
            <w:tcW w:w="9225" w:type="dxa"/>
            <w:gridSpan w:val="5"/>
          </w:tcPr>
          <w:p w:rsidR="00E04584" w:rsidRPr="009C549B" w:rsidRDefault="007211BF" w:rsidP="00F62775">
            <w:pPr>
              <w:spacing w:after="0" w:line="240" w:lineRule="auto"/>
              <w:ind w:right="-73"/>
              <w:jc w:val="right"/>
              <w:rPr>
                <w:rFonts w:asciiTheme="majorBidi" w:hAnsiTheme="majorBidi" w:cstheme="majorBidi"/>
                <w:sz w:val="28"/>
              </w:rPr>
            </w:pPr>
            <w:r w:rsidRPr="009C549B">
              <w:rPr>
                <w:rFonts w:asciiTheme="majorBidi" w:hAnsiTheme="majorBidi"/>
                <w:spacing w:val="-2"/>
                <w:sz w:val="28"/>
              </w:rPr>
              <w:lastRenderedPageBreak/>
              <w:t>(</w:t>
            </w:r>
            <w:r w:rsidRPr="009C549B">
              <w:rPr>
                <w:rFonts w:asciiTheme="majorBidi" w:hAnsiTheme="majorBidi" w:cstheme="majorBidi"/>
                <w:spacing w:val="-2"/>
                <w:sz w:val="28"/>
              </w:rPr>
              <w:t xml:space="preserve">Unit </w:t>
            </w:r>
            <w:r w:rsidRPr="009C549B">
              <w:rPr>
                <w:rFonts w:asciiTheme="majorBidi" w:hAnsiTheme="majorBidi"/>
                <w:spacing w:val="-2"/>
                <w:sz w:val="28"/>
              </w:rPr>
              <w:t xml:space="preserve">: </w:t>
            </w:r>
            <w:r w:rsidRPr="009C549B">
              <w:rPr>
                <w:rFonts w:asciiTheme="majorBidi" w:hAnsiTheme="majorBidi" w:cstheme="majorBidi"/>
                <w:spacing w:val="-2"/>
                <w:sz w:val="28"/>
              </w:rPr>
              <w:t>Thousand Baht</w:t>
            </w:r>
            <w:r w:rsidR="00F62775" w:rsidRPr="009C549B">
              <w:rPr>
                <w:rFonts w:asciiTheme="majorBidi" w:hAnsiTheme="majorBidi" w:cstheme="majorBidi"/>
                <w:spacing w:val="-2"/>
                <w:sz w:val="28"/>
              </w:rPr>
              <w:t>)</w:t>
            </w:r>
          </w:p>
        </w:tc>
      </w:tr>
      <w:tr w:rsidR="00E04584" w:rsidRPr="009C549B" w:rsidTr="00D42780">
        <w:trPr>
          <w:cantSplit/>
          <w:trHeight w:val="207"/>
          <w:tblHeader/>
        </w:trPr>
        <w:tc>
          <w:tcPr>
            <w:tcW w:w="3612" w:type="dxa"/>
          </w:tcPr>
          <w:p w:rsidR="00E04584" w:rsidRPr="009C549B" w:rsidRDefault="00E04584" w:rsidP="00141F0D">
            <w:pPr>
              <w:spacing w:after="0" w:line="240" w:lineRule="auto"/>
              <w:ind w:right="-90"/>
              <w:jc w:val="thaiDistribute"/>
              <w:rPr>
                <w:rFonts w:asciiTheme="majorBidi" w:hAnsiTheme="majorBidi" w:cstheme="majorBidi"/>
                <w:color w:val="000000"/>
                <w:sz w:val="28"/>
              </w:rPr>
            </w:pPr>
          </w:p>
        </w:tc>
        <w:tc>
          <w:tcPr>
            <w:tcW w:w="5613" w:type="dxa"/>
            <w:gridSpan w:val="4"/>
            <w:hideMark/>
          </w:tcPr>
          <w:p w:rsidR="00E04584" w:rsidRPr="009C549B" w:rsidRDefault="00E04584" w:rsidP="00141F0D">
            <w:pPr>
              <w:spacing w:after="0" w:line="240" w:lineRule="auto"/>
              <w:jc w:val="center"/>
              <w:rPr>
                <w:rFonts w:asciiTheme="majorBidi" w:hAnsiTheme="majorBidi" w:cstheme="majorBidi"/>
                <w:color w:val="000000"/>
                <w:sz w:val="28"/>
                <w:u w:val="single"/>
              </w:rPr>
            </w:pPr>
            <w:r w:rsidRPr="009C549B">
              <w:rPr>
                <w:rFonts w:asciiTheme="majorBidi" w:hAnsiTheme="majorBidi" w:cstheme="majorBidi"/>
                <w:sz w:val="28"/>
                <w:u w:val="single"/>
              </w:rPr>
              <w:t>Consolidated financial statements</w:t>
            </w:r>
          </w:p>
        </w:tc>
      </w:tr>
      <w:tr w:rsidR="00E04584" w:rsidRPr="009C549B" w:rsidTr="00D42780">
        <w:trPr>
          <w:cantSplit/>
          <w:trHeight w:val="252"/>
          <w:tblHeader/>
        </w:trPr>
        <w:tc>
          <w:tcPr>
            <w:tcW w:w="3612" w:type="dxa"/>
          </w:tcPr>
          <w:p w:rsidR="00E04584" w:rsidRPr="009C549B" w:rsidRDefault="00E04584" w:rsidP="00141F0D">
            <w:pPr>
              <w:spacing w:after="0" w:line="240" w:lineRule="auto"/>
              <w:ind w:right="-90"/>
              <w:jc w:val="thaiDistribute"/>
              <w:rPr>
                <w:rFonts w:asciiTheme="majorBidi" w:hAnsiTheme="majorBidi" w:cstheme="majorBidi"/>
                <w:color w:val="000000"/>
                <w:sz w:val="28"/>
              </w:rPr>
            </w:pPr>
          </w:p>
        </w:tc>
        <w:tc>
          <w:tcPr>
            <w:tcW w:w="1484" w:type="dxa"/>
            <w:vAlign w:val="center"/>
            <w:hideMark/>
          </w:tcPr>
          <w:p w:rsidR="00E04584" w:rsidRPr="009C549B" w:rsidRDefault="00E04584" w:rsidP="00141F0D">
            <w:pPr>
              <w:spacing w:after="0" w:line="240" w:lineRule="auto"/>
              <w:ind w:left="-108" w:right="-108"/>
              <w:jc w:val="center"/>
              <w:rPr>
                <w:rFonts w:asciiTheme="majorBidi" w:hAnsiTheme="majorBidi" w:cstheme="majorBidi"/>
                <w:color w:val="000000"/>
                <w:spacing w:val="-4"/>
                <w:sz w:val="28"/>
                <w:u w:val="single"/>
              </w:rPr>
            </w:pPr>
            <w:r w:rsidRPr="009C549B">
              <w:rPr>
                <w:rFonts w:asciiTheme="majorBidi" w:hAnsiTheme="majorBidi" w:cstheme="majorBidi"/>
                <w:color w:val="000000"/>
                <w:spacing w:val="-4"/>
                <w:sz w:val="28"/>
                <w:u w:val="single"/>
              </w:rPr>
              <w:t>January 1, 2026</w:t>
            </w:r>
          </w:p>
        </w:tc>
        <w:tc>
          <w:tcPr>
            <w:tcW w:w="1301" w:type="dxa"/>
            <w:vAlign w:val="bottom"/>
            <w:hideMark/>
          </w:tcPr>
          <w:p w:rsidR="00E04584" w:rsidRPr="005828BB" w:rsidRDefault="00E04584" w:rsidP="00141F0D">
            <w:pPr>
              <w:spacing w:after="0" w:line="240" w:lineRule="auto"/>
              <w:ind w:left="-108" w:right="-108"/>
              <w:jc w:val="center"/>
              <w:rPr>
                <w:rFonts w:asciiTheme="majorBidi" w:hAnsiTheme="majorBidi" w:cstheme="majorBidi"/>
                <w:color w:val="000000"/>
                <w:spacing w:val="-4"/>
                <w:sz w:val="28"/>
                <w:u w:val="single"/>
                <w:cs/>
              </w:rPr>
            </w:pPr>
            <w:r w:rsidRPr="009C549B">
              <w:rPr>
                <w:rFonts w:asciiTheme="majorBidi" w:hAnsiTheme="majorBidi" w:cstheme="majorBidi"/>
                <w:color w:val="000000"/>
                <w:spacing w:val="-4"/>
                <w:sz w:val="28"/>
                <w:u w:val="single"/>
              </w:rPr>
              <w:t>Addition</w:t>
            </w:r>
          </w:p>
        </w:tc>
        <w:tc>
          <w:tcPr>
            <w:tcW w:w="1288" w:type="dxa"/>
            <w:vAlign w:val="bottom"/>
            <w:hideMark/>
          </w:tcPr>
          <w:p w:rsidR="00E04584" w:rsidRPr="009C549B" w:rsidRDefault="00E04584" w:rsidP="00141F0D">
            <w:pPr>
              <w:spacing w:after="0" w:line="240" w:lineRule="auto"/>
              <w:ind w:left="-108" w:right="-108"/>
              <w:jc w:val="center"/>
              <w:rPr>
                <w:rFonts w:asciiTheme="majorBidi" w:hAnsiTheme="majorBidi" w:cstheme="majorBidi"/>
                <w:color w:val="000000"/>
                <w:spacing w:val="-4"/>
                <w:sz w:val="28"/>
                <w:u w:val="single"/>
              </w:rPr>
            </w:pPr>
            <w:r w:rsidRPr="009C549B">
              <w:rPr>
                <w:rFonts w:asciiTheme="majorBidi" w:hAnsiTheme="majorBidi" w:cstheme="majorBidi"/>
                <w:color w:val="000000"/>
                <w:spacing w:val="-4"/>
                <w:sz w:val="28"/>
                <w:u w:val="single"/>
              </w:rPr>
              <w:t>Repayment</w:t>
            </w:r>
          </w:p>
        </w:tc>
        <w:tc>
          <w:tcPr>
            <w:tcW w:w="1540" w:type="dxa"/>
            <w:vAlign w:val="center"/>
            <w:hideMark/>
          </w:tcPr>
          <w:p w:rsidR="00E04584" w:rsidRPr="009C549B" w:rsidRDefault="00E04584" w:rsidP="00141F0D">
            <w:pPr>
              <w:spacing w:after="0" w:line="240" w:lineRule="auto"/>
              <w:ind w:left="-108" w:right="-108"/>
              <w:jc w:val="center"/>
              <w:rPr>
                <w:rFonts w:asciiTheme="majorBidi" w:hAnsiTheme="majorBidi" w:cstheme="majorBidi"/>
                <w:color w:val="000000"/>
                <w:spacing w:val="-4"/>
                <w:sz w:val="28"/>
                <w:u w:val="single"/>
              </w:rPr>
            </w:pPr>
            <w:r w:rsidRPr="009C549B">
              <w:rPr>
                <w:rFonts w:asciiTheme="majorBidi" w:hAnsiTheme="majorBidi" w:cstheme="majorBidi"/>
                <w:sz w:val="28"/>
                <w:u w:val="single"/>
              </w:rPr>
              <w:t>March</w:t>
            </w:r>
            <w:r w:rsidRPr="009C549B">
              <w:rPr>
                <w:rFonts w:ascii="Angsana New" w:hAnsi="Angsana New"/>
                <w:spacing w:val="-4"/>
                <w:sz w:val="28"/>
                <w:u w:val="single"/>
              </w:rPr>
              <w:t xml:space="preserve"> 31</w:t>
            </w:r>
            <w:r w:rsidRPr="009C549B">
              <w:rPr>
                <w:rFonts w:ascii="Angsana New" w:hAnsi="Angsana New"/>
                <w:sz w:val="28"/>
                <w:u w:val="single"/>
              </w:rPr>
              <w:t xml:space="preserve">, </w:t>
            </w:r>
            <w:r w:rsidRPr="009C549B">
              <w:rPr>
                <w:rFonts w:asciiTheme="majorBidi" w:hAnsiTheme="majorBidi" w:cstheme="majorBidi"/>
                <w:sz w:val="28"/>
                <w:u w:val="single"/>
              </w:rPr>
              <w:t>2026</w:t>
            </w:r>
          </w:p>
        </w:tc>
      </w:tr>
      <w:tr w:rsidR="00E04584" w:rsidRPr="009C549B" w:rsidTr="00D42780">
        <w:trPr>
          <w:cantSplit/>
          <w:trHeight w:val="87"/>
        </w:trPr>
        <w:tc>
          <w:tcPr>
            <w:tcW w:w="3612" w:type="dxa"/>
            <w:hideMark/>
          </w:tcPr>
          <w:p w:rsidR="00E04584" w:rsidRPr="005828BB" w:rsidRDefault="00E04584" w:rsidP="00141F0D">
            <w:pPr>
              <w:spacing w:after="0" w:line="240" w:lineRule="auto"/>
              <w:ind w:left="-23" w:right="-35" w:firstLine="18"/>
              <w:jc w:val="thaiDistribute"/>
              <w:rPr>
                <w:rFonts w:asciiTheme="majorBidi" w:hAnsiTheme="majorBidi" w:cstheme="majorBidi"/>
                <w:color w:val="000000"/>
                <w:sz w:val="28"/>
                <w:u w:val="single"/>
                <w:cs/>
              </w:rPr>
            </w:pPr>
            <w:r w:rsidRPr="009C549B">
              <w:rPr>
                <w:rFonts w:asciiTheme="majorBidi" w:hAnsiTheme="majorBidi" w:cstheme="majorBidi"/>
                <w:color w:val="000000"/>
                <w:sz w:val="28"/>
                <w:u w:val="single"/>
              </w:rPr>
              <w:t>Short</w:t>
            </w:r>
            <w:r w:rsidRPr="009C549B">
              <w:rPr>
                <w:rFonts w:asciiTheme="majorBidi" w:hAnsiTheme="majorBidi"/>
                <w:color w:val="000000"/>
                <w:sz w:val="28"/>
                <w:u w:val="single"/>
              </w:rPr>
              <w:t>-</w:t>
            </w:r>
            <w:r w:rsidRPr="009C549B">
              <w:rPr>
                <w:rFonts w:asciiTheme="majorBidi" w:hAnsiTheme="majorBidi" w:cstheme="majorBidi"/>
                <w:color w:val="000000"/>
                <w:sz w:val="28"/>
                <w:u w:val="single"/>
              </w:rPr>
              <w:t>term loan</w:t>
            </w:r>
          </w:p>
        </w:tc>
        <w:tc>
          <w:tcPr>
            <w:tcW w:w="1484" w:type="dxa"/>
          </w:tcPr>
          <w:p w:rsidR="00E04584" w:rsidRPr="009C549B" w:rsidRDefault="00E04584" w:rsidP="00141F0D">
            <w:pPr>
              <w:spacing w:after="0" w:line="240" w:lineRule="auto"/>
              <w:ind w:left="-99" w:right="193"/>
              <w:jc w:val="right"/>
              <w:rPr>
                <w:rFonts w:asciiTheme="majorBidi" w:hAnsiTheme="majorBidi" w:cstheme="majorBidi"/>
                <w:color w:val="000000"/>
                <w:sz w:val="28"/>
                <w:highlight w:val="yellow"/>
              </w:rPr>
            </w:pPr>
          </w:p>
        </w:tc>
        <w:tc>
          <w:tcPr>
            <w:tcW w:w="1301" w:type="dxa"/>
          </w:tcPr>
          <w:p w:rsidR="00E04584" w:rsidRPr="009C549B" w:rsidRDefault="00E04584" w:rsidP="00141F0D">
            <w:pPr>
              <w:spacing w:after="0" w:line="240" w:lineRule="auto"/>
              <w:ind w:left="-99" w:right="280"/>
              <w:jc w:val="right"/>
              <w:rPr>
                <w:rFonts w:asciiTheme="majorBidi" w:hAnsiTheme="majorBidi" w:cstheme="majorBidi"/>
                <w:color w:val="000000"/>
                <w:sz w:val="28"/>
                <w:highlight w:val="yellow"/>
              </w:rPr>
            </w:pPr>
          </w:p>
        </w:tc>
        <w:tc>
          <w:tcPr>
            <w:tcW w:w="1288" w:type="dxa"/>
          </w:tcPr>
          <w:p w:rsidR="00E04584" w:rsidRPr="009C549B" w:rsidRDefault="00E04584" w:rsidP="00141F0D">
            <w:pPr>
              <w:tabs>
                <w:tab w:val="left" w:pos="447"/>
              </w:tabs>
              <w:spacing w:after="0" w:line="240" w:lineRule="auto"/>
              <w:ind w:left="-99" w:right="75"/>
              <w:jc w:val="right"/>
              <w:rPr>
                <w:rFonts w:asciiTheme="majorBidi" w:hAnsiTheme="majorBidi" w:cstheme="majorBidi"/>
                <w:color w:val="000000"/>
                <w:sz w:val="28"/>
                <w:highlight w:val="yellow"/>
              </w:rPr>
            </w:pPr>
          </w:p>
        </w:tc>
        <w:tc>
          <w:tcPr>
            <w:tcW w:w="1540" w:type="dxa"/>
          </w:tcPr>
          <w:p w:rsidR="00E04584" w:rsidRPr="009C549B" w:rsidRDefault="00E04584" w:rsidP="00141F0D">
            <w:pPr>
              <w:tabs>
                <w:tab w:val="left" w:pos="668"/>
              </w:tabs>
              <w:spacing w:after="0" w:line="240" w:lineRule="auto"/>
              <w:ind w:left="-108" w:right="252"/>
              <w:jc w:val="right"/>
              <w:rPr>
                <w:rFonts w:asciiTheme="majorBidi" w:hAnsiTheme="majorBidi" w:cstheme="majorBidi"/>
                <w:color w:val="000000"/>
                <w:sz w:val="28"/>
              </w:rPr>
            </w:pPr>
          </w:p>
        </w:tc>
      </w:tr>
      <w:tr w:rsidR="00DC0D59" w:rsidRPr="009C549B" w:rsidTr="00D42780">
        <w:trPr>
          <w:cantSplit/>
          <w:trHeight w:val="87"/>
        </w:trPr>
        <w:tc>
          <w:tcPr>
            <w:tcW w:w="3612" w:type="dxa"/>
          </w:tcPr>
          <w:p w:rsidR="00DC0D59" w:rsidRPr="009C549B" w:rsidRDefault="00DC0D59" w:rsidP="00DC0D59">
            <w:pPr>
              <w:spacing w:after="0" w:line="240" w:lineRule="auto"/>
              <w:ind w:left="-23" w:right="-35" w:firstLine="18"/>
              <w:jc w:val="thaiDistribute"/>
              <w:rPr>
                <w:rFonts w:asciiTheme="majorBidi" w:hAnsiTheme="majorBidi" w:cstheme="majorBidi"/>
                <w:color w:val="000000"/>
                <w:sz w:val="28"/>
              </w:rPr>
            </w:pPr>
            <w:proofErr w:type="spellStart"/>
            <w:r w:rsidRPr="009C549B">
              <w:rPr>
                <w:rFonts w:asciiTheme="majorBidi" w:hAnsiTheme="majorBidi" w:cstheme="majorBidi"/>
                <w:sz w:val="28"/>
              </w:rPr>
              <w:t>Ilustro</w:t>
            </w:r>
            <w:proofErr w:type="spellEnd"/>
            <w:r w:rsidRPr="009C549B">
              <w:rPr>
                <w:rFonts w:asciiTheme="majorBidi" w:hAnsiTheme="majorBidi" w:cstheme="majorBidi"/>
                <w:sz w:val="28"/>
              </w:rPr>
              <w:t xml:space="preserve"> Co</w:t>
            </w:r>
            <w:r w:rsidRPr="009C549B">
              <w:rPr>
                <w:rFonts w:asciiTheme="majorBidi" w:hAnsiTheme="majorBidi"/>
                <w:sz w:val="28"/>
              </w:rPr>
              <w:t>.</w:t>
            </w:r>
            <w:r w:rsidRPr="009C549B">
              <w:rPr>
                <w:rFonts w:asciiTheme="majorBidi" w:hAnsiTheme="majorBidi" w:cstheme="majorBidi"/>
                <w:sz w:val="28"/>
              </w:rPr>
              <w:t>, Ltd</w:t>
            </w:r>
            <w:r w:rsidRPr="009C549B">
              <w:rPr>
                <w:rFonts w:asciiTheme="majorBidi" w:hAnsiTheme="majorBidi"/>
                <w:sz w:val="28"/>
              </w:rPr>
              <w:t>. (</w:t>
            </w:r>
            <w:r w:rsidRPr="009C549B">
              <w:rPr>
                <w:rFonts w:asciiTheme="majorBidi" w:hAnsiTheme="majorBidi" w:cstheme="majorBidi"/>
                <w:sz w:val="28"/>
                <w:lang w:val="en-GB"/>
              </w:rPr>
              <w:t xml:space="preserve">Note </w:t>
            </w:r>
            <w:r w:rsidRPr="009C549B">
              <w:rPr>
                <w:rFonts w:asciiTheme="majorBidi" w:hAnsiTheme="majorBidi" w:cstheme="majorBidi"/>
                <w:sz w:val="28"/>
              </w:rPr>
              <w:t>4.4</w:t>
            </w:r>
            <w:r w:rsidRPr="009C549B">
              <w:rPr>
                <w:rFonts w:asciiTheme="majorBidi" w:hAnsiTheme="majorBidi"/>
                <w:sz w:val="28"/>
              </w:rPr>
              <w:t>)</w:t>
            </w:r>
          </w:p>
        </w:tc>
        <w:tc>
          <w:tcPr>
            <w:tcW w:w="1484" w:type="dxa"/>
          </w:tcPr>
          <w:p w:rsidR="00DC0D59" w:rsidRPr="005828BB" w:rsidRDefault="00DC0D59" w:rsidP="002667D9">
            <w:pPr>
              <w:tabs>
                <w:tab w:val="left" w:pos="381"/>
                <w:tab w:val="left" w:pos="523"/>
              </w:tabs>
              <w:spacing w:after="0" w:line="240" w:lineRule="auto"/>
              <w:ind w:left="-99" w:right="240"/>
              <w:jc w:val="right"/>
              <w:rPr>
                <w:rFonts w:asciiTheme="majorBidi" w:hAnsiTheme="majorBidi" w:cstheme="majorBidi"/>
                <w:color w:val="000000"/>
                <w:sz w:val="28"/>
                <w:cs/>
              </w:rPr>
            </w:pPr>
            <w:r w:rsidRPr="009C549B">
              <w:rPr>
                <w:rFonts w:asciiTheme="majorBidi" w:hAnsiTheme="majorBidi" w:cstheme="majorBidi"/>
                <w:color w:val="000000"/>
                <w:sz w:val="28"/>
              </w:rPr>
              <w:t>396</w:t>
            </w:r>
          </w:p>
        </w:tc>
        <w:tc>
          <w:tcPr>
            <w:tcW w:w="1301" w:type="dxa"/>
          </w:tcPr>
          <w:p w:rsidR="00DC0D59" w:rsidRPr="005828BB" w:rsidRDefault="00DC0D59" w:rsidP="002667D9">
            <w:pPr>
              <w:tabs>
                <w:tab w:val="left" w:pos="1080"/>
              </w:tabs>
              <w:spacing w:after="0" w:line="240" w:lineRule="auto"/>
              <w:ind w:left="-73" w:right="243"/>
              <w:jc w:val="right"/>
              <w:rPr>
                <w:rFonts w:ascii="Angsana New" w:hAnsi="Angsana New"/>
                <w:sz w:val="28"/>
                <w:cs/>
              </w:rPr>
            </w:pPr>
            <w:r w:rsidRPr="009C549B">
              <w:rPr>
                <w:rFonts w:ascii="Angsana New" w:hAnsi="Angsana New"/>
                <w:sz w:val="28"/>
              </w:rPr>
              <w:t>-</w:t>
            </w:r>
          </w:p>
        </w:tc>
        <w:tc>
          <w:tcPr>
            <w:tcW w:w="1288" w:type="dxa"/>
          </w:tcPr>
          <w:p w:rsidR="00DC0D59" w:rsidRPr="005828BB" w:rsidRDefault="00DC0D59" w:rsidP="002667D9">
            <w:pPr>
              <w:spacing w:after="0" w:line="240" w:lineRule="auto"/>
              <w:ind w:left="-99" w:right="171"/>
              <w:jc w:val="right"/>
              <w:rPr>
                <w:rFonts w:ascii="Angsana New" w:hAnsi="Angsana New"/>
                <w:color w:val="000000"/>
                <w:sz w:val="28"/>
                <w:cs/>
              </w:rPr>
            </w:pPr>
            <w:r w:rsidRPr="009C549B">
              <w:rPr>
                <w:rFonts w:ascii="Angsana New" w:hAnsi="Angsana New"/>
                <w:color w:val="000000"/>
                <w:sz w:val="28"/>
              </w:rPr>
              <w:t>-</w:t>
            </w:r>
          </w:p>
        </w:tc>
        <w:tc>
          <w:tcPr>
            <w:tcW w:w="1540" w:type="dxa"/>
          </w:tcPr>
          <w:p w:rsidR="00DC0D59" w:rsidRPr="005828BB" w:rsidRDefault="00DC0D59" w:rsidP="009C549B">
            <w:pPr>
              <w:tabs>
                <w:tab w:val="left" w:pos="432"/>
                <w:tab w:val="left" w:pos="1085"/>
              </w:tabs>
              <w:spacing w:after="0" w:line="240" w:lineRule="auto"/>
              <w:ind w:left="-99" w:right="230"/>
              <w:jc w:val="right"/>
              <w:rPr>
                <w:rFonts w:ascii="Angsana New" w:hAnsi="Angsana New"/>
                <w:color w:val="000000"/>
                <w:sz w:val="28"/>
                <w:cs/>
              </w:rPr>
            </w:pPr>
            <w:r w:rsidRPr="009C549B">
              <w:rPr>
                <w:rFonts w:ascii="Angsana New" w:hAnsi="Angsana New"/>
                <w:color w:val="000000"/>
                <w:sz w:val="28"/>
              </w:rPr>
              <w:t>396</w:t>
            </w:r>
          </w:p>
        </w:tc>
      </w:tr>
      <w:tr w:rsidR="00DC0D59" w:rsidRPr="009C549B" w:rsidTr="00D42780">
        <w:trPr>
          <w:cantSplit/>
          <w:trHeight w:val="87"/>
        </w:trPr>
        <w:tc>
          <w:tcPr>
            <w:tcW w:w="3612" w:type="dxa"/>
            <w:hideMark/>
          </w:tcPr>
          <w:p w:rsidR="00DC0D59" w:rsidRPr="009C549B" w:rsidRDefault="00DC0D59" w:rsidP="00DC0D59">
            <w:pPr>
              <w:spacing w:after="0" w:line="240" w:lineRule="auto"/>
              <w:ind w:left="-23" w:right="-35" w:firstLine="18"/>
              <w:jc w:val="thaiDistribute"/>
              <w:rPr>
                <w:rFonts w:asciiTheme="majorBidi" w:hAnsiTheme="majorBidi" w:cstheme="majorBidi"/>
                <w:color w:val="000000"/>
                <w:sz w:val="28"/>
              </w:rPr>
            </w:pPr>
            <w:r w:rsidRPr="009C549B">
              <w:rPr>
                <w:rFonts w:asciiTheme="majorBidi" w:hAnsiTheme="majorBidi" w:cstheme="majorBidi"/>
                <w:color w:val="000000"/>
                <w:sz w:val="28"/>
                <w:u w:val="single"/>
              </w:rPr>
              <w:t>Less</w:t>
            </w:r>
            <w:r w:rsidRPr="009C549B">
              <w:rPr>
                <w:rFonts w:asciiTheme="majorBidi" w:hAnsiTheme="majorBidi" w:cstheme="majorBidi"/>
                <w:color w:val="000000"/>
                <w:sz w:val="28"/>
              </w:rPr>
              <w:t xml:space="preserve"> Allowance for expected credit loss</w:t>
            </w:r>
          </w:p>
        </w:tc>
        <w:tc>
          <w:tcPr>
            <w:tcW w:w="1484" w:type="dxa"/>
            <w:tcBorders>
              <w:bottom w:val="single" w:sz="4" w:space="0" w:color="auto"/>
            </w:tcBorders>
          </w:tcPr>
          <w:p w:rsidR="00DC0D59" w:rsidRPr="005828BB" w:rsidRDefault="00DC0D59" w:rsidP="00CD779A">
            <w:pPr>
              <w:tabs>
                <w:tab w:val="left" w:pos="381"/>
                <w:tab w:val="left" w:pos="523"/>
              </w:tabs>
              <w:spacing w:after="0" w:line="240" w:lineRule="auto"/>
              <w:ind w:left="-99" w:right="174"/>
              <w:jc w:val="right"/>
              <w:rPr>
                <w:rFonts w:asciiTheme="majorBidi" w:hAnsiTheme="majorBidi" w:cstheme="majorBidi"/>
                <w:color w:val="000000"/>
                <w:sz w:val="28"/>
                <w:cs/>
              </w:rPr>
            </w:pPr>
            <w:r w:rsidRPr="009C549B">
              <w:rPr>
                <w:rFonts w:asciiTheme="majorBidi" w:hAnsiTheme="majorBidi" w:cstheme="majorBidi"/>
                <w:color w:val="000000"/>
                <w:sz w:val="28"/>
              </w:rPr>
              <w:t>(396)</w:t>
            </w:r>
          </w:p>
        </w:tc>
        <w:tc>
          <w:tcPr>
            <w:tcW w:w="1301" w:type="dxa"/>
            <w:tcBorders>
              <w:bottom w:val="single" w:sz="4" w:space="0" w:color="auto"/>
            </w:tcBorders>
          </w:tcPr>
          <w:p w:rsidR="00DC0D59" w:rsidRPr="005828BB" w:rsidRDefault="00DC0D59" w:rsidP="002667D9">
            <w:pPr>
              <w:tabs>
                <w:tab w:val="left" w:pos="1080"/>
              </w:tabs>
              <w:spacing w:after="0" w:line="240" w:lineRule="auto"/>
              <w:ind w:left="-73" w:right="243"/>
              <w:jc w:val="right"/>
              <w:rPr>
                <w:rFonts w:ascii="Angsana New" w:hAnsi="Angsana New"/>
                <w:sz w:val="28"/>
                <w:cs/>
              </w:rPr>
            </w:pPr>
            <w:r w:rsidRPr="009C549B">
              <w:rPr>
                <w:rFonts w:ascii="Angsana New" w:hAnsi="Angsana New"/>
                <w:sz w:val="28"/>
              </w:rPr>
              <w:t>-</w:t>
            </w:r>
          </w:p>
        </w:tc>
        <w:tc>
          <w:tcPr>
            <w:tcW w:w="1288" w:type="dxa"/>
            <w:tcBorders>
              <w:bottom w:val="single" w:sz="4" w:space="0" w:color="auto"/>
            </w:tcBorders>
          </w:tcPr>
          <w:p w:rsidR="00DC0D59" w:rsidRPr="005828BB" w:rsidRDefault="00DC0D59" w:rsidP="002667D9">
            <w:pPr>
              <w:spacing w:after="0" w:line="240" w:lineRule="auto"/>
              <w:ind w:left="-99" w:right="171"/>
              <w:jc w:val="right"/>
              <w:rPr>
                <w:rFonts w:ascii="Angsana New" w:hAnsi="Angsana New"/>
                <w:color w:val="000000"/>
                <w:sz w:val="28"/>
                <w:cs/>
              </w:rPr>
            </w:pPr>
            <w:r w:rsidRPr="009C549B">
              <w:rPr>
                <w:rFonts w:ascii="Angsana New" w:hAnsi="Angsana New"/>
                <w:color w:val="000000"/>
                <w:sz w:val="28"/>
              </w:rPr>
              <w:t>-</w:t>
            </w:r>
          </w:p>
        </w:tc>
        <w:tc>
          <w:tcPr>
            <w:tcW w:w="1540" w:type="dxa"/>
            <w:tcBorders>
              <w:bottom w:val="single" w:sz="4" w:space="0" w:color="auto"/>
            </w:tcBorders>
          </w:tcPr>
          <w:p w:rsidR="00DC0D59" w:rsidRPr="005828BB" w:rsidRDefault="00DC0D59" w:rsidP="00DC0D59">
            <w:pPr>
              <w:spacing w:after="0" w:line="240" w:lineRule="auto"/>
              <w:ind w:left="-99" w:right="180"/>
              <w:jc w:val="right"/>
              <w:rPr>
                <w:rFonts w:ascii="Angsana New" w:hAnsi="Angsana New"/>
                <w:color w:val="000000"/>
                <w:sz w:val="28"/>
                <w:cs/>
              </w:rPr>
            </w:pPr>
            <w:r w:rsidRPr="009C549B">
              <w:rPr>
                <w:rFonts w:ascii="Angsana New" w:hAnsi="Angsana New"/>
                <w:color w:val="000000"/>
                <w:sz w:val="28"/>
              </w:rPr>
              <w:t>(396)</w:t>
            </w:r>
          </w:p>
        </w:tc>
      </w:tr>
      <w:tr w:rsidR="00DC0D59" w:rsidRPr="009C549B" w:rsidTr="00D42780">
        <w:trPr>
          <w:cantSplit/>
          <w:trHeight w:val="87"/>
        </w:trPr>
        <w:tc>
          <w:tcPr>
            <w:tcW w:w="3612" w:type="dxa"/>
            <w:hideMark/>
          </w:tcPr>
          <w:p w:rsidR="00DC0D59" w:rsidRPr="009C549B" w:rsidRDefault="00DC0D59" w:rsidP="00DC0D59">
            <w:pPr>
              <w:spacing w:after="0" w:line="240" w:lineRule="auto"/>
              <w:ind w:left="-23" w:right="-35" w:firstLine="18"/>
              <w:jc w:val="thaiDistribute"/>
              <w:rPr>
                <w:rFonts w:asciiTheme="majorBidi" w:hAnsiTheme="majorBidi" w:cstheme="majorBidi"/>
                <w:color w:val="000000"/>
                <w:sz w:val="28"/>
              </w:rPr>
            </w:pPr>
            <w:r w:rsidRPr="009C549B">
              <w:rPr>
                <w:rFonts w:asciiTheme="majorBidi" w:hAnsiTheme="majorBidi" w:cstheme="majorBidi"/>
                <w:color w:val="000000"/>
                <w:sz w:val="28"/>
              </w:rPr>
              <w:t>Net</w:t>
            </w:r>
          </w:p>
        </w:tc>
        <w:tc>
          <w:tcPr>
            <w:tcW w:w="1484" w:type="dxa"/>
            <w:tcBorders>
              <w:top w:val="single" w:sz="4" w:space="0" w:color="auto"/>
              <w:bottom w:val="double" w:sz="4" w:space="0" w:color="auto"/>
            </w:tcBorders>
          </w:tcPr>
          <w:p w:rsidR="00DC0D59" w:rsidRPr="005828BB" w:rsidRDefault="00DC0D59" w:rsidP="00CD779A">
            <w:pPr>
              <w:tabs>
                <w:tab w:val="left" w:pos="381"/>
                <w:tab w:val="left" w:pos="523"/>
              </w:tabs>
              <w:spacing w:after="0" w:line="240" w:lineRule="auto"/>
              <w:ind w:left="-99" w:right="240"/>
              <w:jc w:val="right"/>
              <w:rPr>
                <w:rFonts w:asciiTheme="majorBidi" w:hAnsiTheme="majorBidi" w:cstheme="majorBidi"/>
                <w:color w:val="000000"/>
                <w:sz w:val="28"/>
                <w:cs/>
              </w:rPr>
            </w:pPr>
            <w:r w:rsidRPr="009C549B">
              <w:rPr>
                <w:rFonts w:asciiTheme="majorBidi" w:hAnsiTheme="majorBidi" w:cstheme="majorBidi"/>
                <w:color w:val="000000"/>
                <w:sz w:val="28"/>
              </w:rPr>
              <w:t>-</w:t>
            </w:r>
          </w:p>
        </w:tc>
        <w:tc>
          <w:tcPr>
            <w:tcW w:w="1301" w:type="dxa"/>
            <w:tcBorders>
              <w:top w:val="single" w:sz="4" w:space="0" w:color="auto"/>
              <w:bottom w:val="double" w:sz="4" w:space="0" w:color="auto"/>
            </w:tcBorders>
          </w:tcPr>
          <w:p w:rsidR="00DC0D59" w:rsidRPr="005828BB" w:rsidRDefault="00DC0D59" w:rsidP="002667D9">
            <w:pPr>
              <w:tabs>
                <w:tab w:val="left" w:pos="1080"/>
              </w:tabs>
              <w:spacing w:after="0" w:line="240" w:lineRule="auto"/>
              <w:ind w:left="-73" w:right="243"/>
              <w:jc w:val="right"/>
              <w:rPr>
                <w:rFonts w:ascii="Angsana New" w:hAnsi="Angsana New"/>
                <w:sz w:val="28"/>
                <w:cs/>
              </w:rPr>
            </w:pPr>
            <w:r w:rsidRPr="009C549B">
              <w:rPr>
                <w:rFonts w:ascii="Angsana New" w:hAnsi="Angsana New"/>
                <w:sz w:val="28"/>
              </w:rPr>
              <w:t>-</w:t>
            </w:r>
          </w:p>
        </w:tc>
        <w:tc>
          <w:tcPr>
            <w:tcW w:w="1288" w:type="dxa"/>
            <w:tcBorders>
              <w:top w:val="single" w:sz="4" w:space="0" w:color="auto"/>
              <w:bottom w:val="double" w:sz="4" w:space="0" w:color="auto"/>
            </w:tcBorders>
          </w:tcPr>
          <w:p w:rsidR="00DC0D59" w:rsidRPr="005828BB" w:rsidRDefault="00DC0D59" w:rsidP="002667D9">
            <w:pPr>
              <w:spacing w:after="0" w:line="240" w:lineRule="auto"/>
              <w:ind w:left="-99" w:right="171"/>
              <w:jc w:val="right"/>
              <w:rPr>
                <w:rFonts w:ascii="Angsana New" w:hAnsi="Angsana New"/>
                <w:color w:val="000000"/>
                <w:sz w:val="28"/>
                <w:cs/>
              </w:rPr>
            </w:pPr>
            <w:r w:rsidRPr="009C549B">
              <w:rPr>
                <w:rFonts w:ascii="Angsana New" w:hAnsi="Angsana New"/>
                <w:color w:val="000000"/>
                <w:sz w:val="28"/>
              </w:rPr>
              <w:t>-</w:t>
            </w:r>
          </w:p>
        </w:tc>
        <w:tc>
          <w:tcPr>
            <w:tcW w:w="1540" w:type="dxa"/>
            <w:tcBorders>
              <w:top w:val="single" w:sz="4" w:space="0" w:color="auto"/>
              <w:bottom w:val="double" w:sz="4" w:space="0" w:color="auto"/>
            </w:tcBorders>
          </w:tcPr>
          <w:p w:rsidR="00DC0D59" w:rsidRPr="005828BB" w:rsidRDefault="00DC0D59" w:rsidP="00DC0D59">
            <w:pPr>
              <w:spacing w:after="0" w:line="240" w:lineRule="auto"/>
              <w:ind w:left="-99" w:right="230"/>
              <w:jc w:val="right"/>
              <w:rPr>
                <w:rFonts w:ascii="Angsana New" w:hAnsi="Angsana New"/>
                <w:color w:val="000000"/>
                <w:sz w:val="28"/>
                <w:cs/>
              </w:rPr>
            </w:pPr>
            <w:r w:rsidRPr="009C549B">
              <w:rPr>
                <w:rFonts w:ascii="Angsana New" w:hAnsi="Angsana New"/>
                <w:color w:val="000000"/>
                <w:sz w:val="28"/>
              </w:rPr>
              <w:t>-</w:t>
            </w:r>
          </w:p>
        </w:tc>
      </w:tr>
    </w:tbl>
    <w:p w:rsidR="004648E3" w:rsidRPr="004C4708" w:rsidRDefault="004648E3" w:rsidP="004648E3">
      <w:pPr>
        <w:spacing w:after="0" w:line="240" w:lineRule="auto"/>
        <w:ind w:left="720" w:firstLine="720"/>
        <w:jc w:val="thaiDistribute"/>
        <w:rPr>
          <w:rFonts w:ascii="Angsana New" w:hAnsi="Angsana New"/>
          <w:sz w:val="16"/>
          <w:szCs w:val="16"/>
        </w:rPr>
      </w:pPr>
    </w:p>
    <w:tbl>
      <w:tblPr>
        <w:tblW w:w="9225" w:type="dxa"/>
        <w:tblInd w:w="206" w:type="dxa"/>
        <w:tblLayout w:type="fixed"/>
        <w:tblLook w:val="04A0"/>
      </w:tblPr>
      <w:tblGrid>
        <w:gridCol w:w="3603"/>
        <w:gridCol w:w="1483"/>
        <w:gridCol w:w="1301"/>
        <w:gridCol w:w="1288"/>
        <w:gridCol w:w="1550"/>
      </w:tblGrid>
      <w:tr w:rsidR="00DC0D59" w:rsidRPr="00D41497" w:rsidTr="00141F0D">
        <w:trPr>
          <w:cantSplit/>
          <w:trHeight w:val="153"/>
          <w:tblHeader/>
        </w:trPr>
        <w:tc>
          <w:tcPr>
            <w:tcW w:w="9225" w:type="dxa"/>
            <w:gridSpan w:val="5"/>
          </w:tcPr>
          <w:p w:rsidR="00DC0D59" w:rsidRPr="00093749" w:rsidRDefault="00F62775" w:rsidP="00DC0D59">
            <w:pPr>
              <w:spacing w:after="0" w:line="240" w:lineRule="auto"/>
              <w:ind w:right="-79"/>
              <w:jc w:val="right"/>
              <w:rPr>
                <w:rFonts w:asciiTheme="majorBidi" w:hAnsiTheme="majorBidi" w:cstheme="majorBidi"/>
                <w:sz w:val="28"/>
              </w:rPr>
            </w:pPr>
            <w:r w:rsidRPr="00093749">
              <w:rPr>
                <w:rFonts w:asciiTheme="majorBidi" w:hAnsiTheme="majorBidi"/>
                <w:spacing w:val="-2"/>
                <w:sz w:val="28"/>
              </w:rPr>
              <w:t>(</w:t>
            </w:r>
            <w:r w:rsidRPr="00093749">
              <w:rPr>
                <w:rFonts w:asciiTheme="majorBidi" w:hAnsiTheme="majorBidi" w:cstheme="majorBidi"/>
                <w:spacing w:val="-2"/>
                <w:sz w:val="28"/>
              </w:rPr>
              <w:t xml:space="preserve">Unit </w:t>
            </w:r>
            <w:r w:rsidRPr="00093749">
              <w:rPr>
                <w:rFonts w:asciiTheme="majorBidi" w:hAnsiTheme="majorBidi"/>
                <w:spacing w:val="-2"/>
                <w:sz w:val="28"/>
              </w:rPr>
              <w:t xml:space="preserve">: </w:t>
            </w:r>
            <w:r w:rsidRPr="00093749">
              <w:rPr>
                <w:rFonts w:asciiTheme="majorBidi" w:hAnsiTheme="majorBidi" w:cstheme="majorBidi"/>
                <w:spacing w:val="-2"/>
                <w:sz w:val="28"/>
              </w:rPr>
              <w:t>Thousand Baht)</w:t>
            </w:r>
          </w:p>
        </w:tc>
      </w:tr>
      <w:tr w:rsidR="00DC0D59" w:rsidRPr="00D41497" w:rsidTr="00141F0D">
        <w:trPr>
          <w:cantSplit/>
          <w:trHeight w:val="207"/>
          <w:tblHeader/>
        </w:trPr>
        <w:tc>
          <w:tcPr>
            <w:tcW w:w="3603" w:type="dxa"/>
          </w:tcPr>
          <w:p w:rsidR="00DC0D59" w:rsidRPr="00093749" w:rsidRDefault="00DC0D59" w:rsidP="00DC0D59">
            <w:pPr>
              <w:spacing w:after="0" w:line="240" w:lineRule="auto"/>
              <w:ind w:right="-90"/>
              <w:jc w:val="thaiDistribute"/>
              <w:rPr>
                <w:rFonts w:asciiTheme="majorBidi" w:hAnsiTheme="majorBidi" w:cstheme="majorBidi"/>
                <w:color w:val="000000"/>
                <w:sz w:val="28"/>
              </w:rPr>
            </w:pPr>
          </w:p>
        </w:tc>
        <w:tc>
          <w:tcPr>
            <w:tcW w:w="5622" w:type="dxa"/>
            <w:gridSpan w:val="4"/>
            <w:hideMark/>
          </w:tcPr>
          <w:p w:rsidR="00DC0D59" w:rsidRPr="00093749" w:rsidRDefault="00DC0D59" w:rsidP="00DC0D59">
            <w:pPr>
              <w:spacing w:after="0" w:line="240" w:lineRule="auto"/>
              <w:jc w:val="center"/>
              <w:rPr>
                <w:rFonts w:asciiTheme="majorBidi" w:hAnsiTheme="majorBidi" w:cstheme="majorBidi"/>
                <w:color w:val="000000"/>
                <w:sz w:val="28"/>
                <w:u w:val="single"/>
              </w:rPr>
            </w:pPr>
            <w:r w:rsidRPr="00093749">
              <w:rPr>
                <w:rFonts w:asciiTheme="majorBidi" w:hAnsiTheme="majorBidi" w:cstheme="majorBidi"/>
                <w:sz w:val="28"/>
                <w:u w:val="single"/>
              </w:rPr>
              <w:t>Consolidated financial statements</w:t>
            </w:r>
          </w:p>
        </w:tc>
      </w:tr>
      <w:tr w:rsidR="00DC0D59" w:rsidRPr="00D41497" w:rsidTr="00141F0D">
        <w:trPr>
          <w:cantSplit/>
          <w:trHeight w:val="252"/>
          <w:tblHeader/>
        </w:trPr>
        <w:tc>
          <w:tcPr>
            <w:tcW w:w="3603" w:type="dxa"/>
          </w:tcPr>
          <w:p w:rsidR="00DC0D59" w:rsidRPr="00093749" w:rsidRDefault="00DC0D59" w:rsidP="00DC0D59">
            <w:pPr>
              <w:spacing w:after="0" w:line="240" w:lineRule="auto"/>
              <w:ind w:right="-90"/>
              <w:jc w:val="thaiDistribute"/>
              <w:rPr>
                <w:rFonts w:asciiTheme="majorBidi" w:hAnsiTheme="majorBidi" w:cstheme="majorBidi"/>
                <w:color w:val="000000"/>
                <w:sz w:val="28"/>
              </w:rPr>
            </w:pPr>
          </w:p>
        </w:tc>
        <w:tc>
          <w:tcPr>
            <w:tcW w:w="1483" w:type="dxa"/>
            <w:vAlign w:val="center"/>
            <w:hideMark/>
          </w:tcPr>
          <w:p w:rsidR="00DC0D59" w:rsidRPr="00093749" w:rsidRDefault="00DC0D59" w:rsidP="00DC0D59">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January 1, 2025</w:t>
            </w:r>
          </w:p>
        </w:tc>
        <w:tc>
          <w:tcPr>
            <w:tcW w:w="1301" w:type="dxa"/>
            <w:vAlign w:val="bottom"/>
            <w:hideMark/>
          </w:tcPr>
          <w:p w:rsidR="00DC0D59" w:rsidRPr="00093749" w:rsidRDefault="00DC0D59" w:rsidP="00DC0D59">
            <w:pPr>
              <w:spacing w:after="0" w:line="240" w:lineRule="auto"/>
              <w:ind w:left="-108" w:right="-108"/>
              <w:jc w:val="center"/>
              <w:rPr>
                <w:rFonts w:asciiTheme="majorBidi" w:hAnsiTheme="majorBidi" w:cstheme="majorBidi"/>
                <w:color w:val="000000"/>
                <w:spacing w:val="-4"/>
                <w:sz w:val="28"/>
                <w:u w:val="single"/>
                <w:cs/>
              </w:rPr>
            </w:pPr>
            <w:r w:rsidRPr="00093749">
              <w:rPr>
                <w:rFonts w:asciiTheme="majorBidi" w:hAnsiTheme="majorBidi" w:cstheme="majorBidi"/>
                <w:color w:val="000000"/>
                <w:spacing w:val="-4"/>
                <w:sz w:val="28"/>
                <w:u w:val="single"/>
              </w:rPr>
              <w:t>Addition</w:t>
            </w:r>
          </w:p>
        </w:tc>
        <w:tc>
          <w:tcPr>
            <w:tcW w:w="1288" w:type="dxa"/>
            <w:vAlign w:val="bottom"/>
            <w:hideMark/>
          </w:tcPr>
          <w:p w:rsidR="00DC0D59" w:rsidRPr="00093749" w:rsidRDefault="00DC0D59" w:rsidP="00DC0D59">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Repayment</w:t>
            </w:r>
          </w:p>
        </w:tc>
        <w:tc>
          <w:tcPr>
            <w:tcW w:w="1550" w:type="dxa"/>
            <w:vAlign w:val="center"/>
            <w:hideMark/>
          </w:tcPr>
          <w:p w:rsidR="00DC0D59" w:rsidRPr="00093749" w:rsidRDefault="00DC0D59" w:rsidP="00DC0D59">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sz w:val="28"/>
                <w:u w:val="single"/>
              </w:rPr>
              <w:t>December</w:t>
            </w:r>
            <w:r w:rsidRPr="00093749">
              <w:rPr>
                <w:rFonts w:ascii="Angsana New" w:hAnsi="Angsana New"/>
                <w:spacing w:val="-4"/>
                <w:sz w:val="28"/>
                <w:u w:val="single"/>
              </w:rPr>
              <w:t xml:space="preserve"> 31</w:t>
            </w:r>
            <w:r w:rsidRPr="00093749">
              <w:rPr>
                <w:rFonts w:ascii="Angsana New" w:hAnsi="Angsana New"/>
                <w:sz w:val="28"/>
                <w:u w:val="single"/>
              </w:rPr>
              <w:t xml:space="preserve">, </w:t>
            </w:r>
            <w:r w:rsidRPr="00093749">
              <w:rPr>
                <w:rFonts w:asciiTheme="majorBidi" w:hAnsiTheme="majorBidi" w:cstheme="majorBidi"/>
                <w:sz w:val="28"/>
                <w:u w:val="single"/>
              </w:rPr>
              <w:t>2025</w:t>
            </w:r>
          </w:p>
        </w:tc>
      </w:tr>
      <w:tr w:rsidR="00DC0D59" w:rsidRPr="00D41497" w:rsidTr="00141F0D">
        <w:trPr>
          <w:cantSplit/>
          <w:trHeight w:val="87"/>
        </w:trPr>
        <w:tc>
          <w:tcPr>
            <w:tcW w:w="3603" w:type="dxa"/>
            <w:hideMark/>
          </w:tcPr>
          <w:p w:rsidR="00DC0D59" w:rsidRPr="00093749" w:rsidRDefault="00DC0D59" w:rsidP="00DC0D59">
            <w:pPr>
              <w:spacing w:after="0" w:line="240" w:lineRule="auto"/>
              <w:ind w:left="-23" w:right="-35" w:firstLine="18"/>
              <w:jc w:val="thaiDistribute"/>
              <w:rPr>
                <w:rFonts w:asciiTheme="majorBidi" w:hAnsiTheme="majorBidi" w:cstheme="majorBidi"/>
                <w:color w:val="000000"/>
                <w:sz w:val="28"/>
                <w:u w:val="single"/>
                <w:cs/>
              </w:rPr>
            </w:pPr>
            <w:r w:rsidRPr="00093749">
              <w:rPr>
                <w:rFonts w:asciiTheme="majorBidi" w:hAnsiTheme="majorBidi" w:cstheme="majorBidi"/>
                <w:color w:val="000000"/>
                <w:sz w:val="28"/>
                <w:u w:val="single"/>
              </w:rPr>
              <w:t>Short</w:t>
            </w:r>
            <w:r w:rsidRPr="00093749">
              <w:rPr>
                <w:rFonts w:asciiTheme="majorBidi" w:hAnsiTheme="majorBidi"/>
                <w:color w:val="000000"/>
                <w:sz w:val="28"/>
                <w:u w:val="single"/>
              </w:rPr>
              <w:t>-</w:t>
            </w:r>
            <w:r w:rsidRPr="00093749">
              <w:rPr>
                <w:rFonts w:asciiTheme="majorBidi" w:hAnsiTheme="majorBidi" w:cstheme="majorBidi"/>
                <w:color w:val="000000"/>
                <w:sz w:val="28"/>
                <w:u w:val="single"/>
              </w:rPr>
              <w:t>term loan</w:t>
            </w:r>
          </w:p>
        </w:tc>
        <w:tc>
          <w:tcPr>
            <w:tcW w:w="1483" w:type="dxa"/>
          </w:tcPr>
          <w:p w:rsidR="00DC0D59" w:rsidRPr="00093749" w:rsidRDefault="00DC0D59" w:rsidP="00DC0D59">
            <w:pPr>
              <w:spacing w:after="0" w:line="240" w:lineRule="auto"/>
              <w:ind w:left="-99" w:right="193"/>
              <w:jc w:val="right"/>
              <w:rPr>
                <w:rFonts w:asciiTheme="majorBidi" w:hAnsiTheme="majorBidi" w:cstheme="majorBidi"/>
                <w:color w:val="000000"/>
                <w:sz w:val="28"/>
                <w:highlight w:val="yellow"/>
              </w:rPr>
            </w:pPr>
          </w:p>
        </w:tc>
        <w:tc>
          <w:tcPr>
            <w:tcW w:w="1301" w:type="dxa"/>
          </w:tcPr>
          <w:p w:rsidR="00DC0D59" w:rsidRPr="00093749" w:rsidRDefault="00DC0D59" w:rsidP="00DC0D59">
            <w:pPr>
              <w:spacing w:after="0" w:line="240" w:lineRule="auto"/>
              <w:ind w:left="-99" w:right="280"/>
              <w:jc w:val="right"/>
              <w:rPr>
                <w:rFonts w:asciiTheme="majorBidi" w:hAnsiTheme="majorBidi" w:cstheme="majorBidi"/>
                <w:color w:val="000000"/>
                <w:sz w:val="28"/>
                <w:highlight w:val="yellow"/>
              </w:rPr>
            </w:pPr>
          </w:p>
        </w:tc>
        <w:tc>
          <w:tcPr>
            <w:tcW w:w="1288" w:type="dxa"/>
          </w:tcPr>
          <w:p w:rsidR="00DC0D59" w:rsidRPr="00093749" w:rsidRDefault="00DC0D59" w:rsidP="00DC0D59">
            <w:pPr>
              <w:tabs>
                <w:tab w:val="left" w:pos="447"/>
              </w:tabs>
              <w:spacing w:after="0" w:line="240" w:lineRule="auto"/>
              <w:ind w:left="-99" w:right="75"/>
              <w:jc w:val="right"/>
              <w:rPr>
                <w:rFonts w:asciiTheme="majorBidi" w:hAnsiTheme="majorBidi" w:cstheme="majorBidi"/>
                <w:color w:val="000000"/>
                <w:sz w:val="28"/>
                <w:highlight w:val="yellow"/>
              </w:rPr>
            </w:pPr>
          </w:p>
        </w:tc>
        <w:tc>
          <w:tcPr>
            <w:tcW w:w="1550" w:type="dxa"/>
          </w:tcPr>
          <w:p w:rsidR="00DC0D59" w:rsidRPr="00093749" w:rsidRDefault="00DC0D59" w:rsidP="00DC0D59">
            <w:pPr>
              <w:tabs>
                <w:tab w:val="left" w:pos="668"/>
              </w:tabs>
              <w:spacing w:after="0" w:line="240" w:lineRule="auto"/>
              <w:ind w:left="-108" w:right="252"/>
              <w:jc w:val="right"/>
              <w:rPr>
                <w:rFonts w:asciiTheme="majorBidi" w:hAnsiTheme="majorBidi" w:cstheme="majorBidi"/>
                <w:color w:val="000000"/>
                <w:sz w:val="28"/>
              </w:rPr>
            </w:pPr>
          </w:p>
        </w:tc>
      </w:tr>
      <w:tr w:rsidR="00DC0D59" w:rsidRPr="00D41497" w:rsidTr="00141F0D">
        <w:trPr>
          <w:cantSplit/>
          <w:trHeight w:val="87"/>
        </w:trPr>
        <w:tc>
          <w:tcPr>
            <w:tcW w:w="3603" w:type="dxa"/>
          </w:tcPr>
          <w:p w:rsidR="00DC0D59" w:rsidRPr="00093749" w:rsidRDefault="00DC0D59" w:rsidP="00DC0D59">
            <w:pPr>
              <w:spacing w:after="0" w:line="240" w:lineRule="auto"/>
              <w:ind w:left="-23" w:right="-35" w:firstLine="18"/>
              <w:jc w:val="thaiDistribute"/>
              <w:rPr>
                <w:rFonts w:asciiTheme="majorBidi" w:hAnsiTheme="majorBidi" w:cstheme="majorBidi"/>
                <w:color w:val="000000"/>
                <w:sz w:val="28"/>
              </w:rPr>
            </w:pPr>
            <w:proofErr w:type="spellStart"/>
            <w:r w:rsidRPr="00093749">
              <w:rPr>
                <w:rFonts w:asciiTheme="majorBidi" w:hAnsiTheme="majorBidi" w:cstheme="majorBidi"/>
                <w:sz w:val="28"/>
              </w:rPr>
              <w:t>Ilustro</w:t>
            </w:r>
            <w:proofErr w:type="spellEnd"/>
            <w:r w:rsidRPr="00093749">
              <w:rPr>
                <w:rFonts w:asciiTheme="majorBidi" w:hAnsiTheme="majorBidi" w:cstheme="majorBidi"/>
                <w:sz w:val="28"/>
              </w:rPr>
              <w:t xml:space="preserve"> Co</w:t>
            </w:r>
            <w:r w:rsidRPr="00093749">
              <w:rPr>
                <w:rFonts w:asciiTheme="majorBidi" w:hAnsiTheme="majorBidi"/>
                <w:sz w:val="28"/>
              </w:rPr>
              <w:t>.</w:t>
            </w:r>
            <w:r w:rsidRPr="00093749">
              <w:rPr>
                <w:rFonts w:asciiTheme="majorBidi" w:hAnsiTheme="majorBidi" w:cstheme="majorBidi"/>
                <w:sz w:val="28"/>
              </w:rPr>
              <w:t>, Ltd</w:t>
            </w:r>
            <w:r w:rsidRPr="00093749">
              <w:rPr>
                <w:rFonts w:asciiTheme="majorBidi" w:hAnsiTheme="majorBidi"/>
                <w:sz w:val="28"/>
              </w:rPr>
              <w:t>. (</w:t>
            </w:r>
            <w:r w:rsidRPr="00093749">
              <w:rPr>
                <w:rFonts w:asciiTheme="majorBidi" w:hAnsiTheme="majorBidi" w:cstheme="majorBidi"/>
                <w:sz w:val="28"/>
                <w:lang w:val="en-GB"/>
              </w:rPr>
              <w:t xml:space="preserve">Note </w:t>
            </w:r>
            <w:r w:rsidRPr="00093749">
              <w:rPr>
                <w:rFonts w:asciiTheme="majorBidi" w:hAnsiTheme="majorBidi" w:cstheme="majorBidi"/>
                <w:sz w:val="28"/>
              </w:rPr>
              <w:t>4.4</w:t>
            </w:r>
            <w:r w:rsidRPr="00093749">
              <w:rPr>
                <w:rFonts w:asciiTheme="majorBidi" w:hAnsiTheme="majorBidi"/>
                <w:sz w:val="28"/>
              </w:rPr>
              <w:t>)</w:t>
            </w:r>
          </w:p>
        </w:tc>
        <w:tc>
          <w:tcPr>
            <w:tcW w:w="1483" w:type="dxa"/>
          </w:tcPr>
          <w:p w:rsidR="00DC0D59" w:rsidRPr="00093749" w:rsidRDefault="00DC0D59" w:rsidP="009C549B">
            <w:pPr>
              <w:tabs>
                <w:tab w:val="left" w:pos="381"/>
                <w:tab w:val="left" w:pos="523"/>
              </w:tabs>
              <w:spacing w:after="0" w:line="240" w:lineRule="auto"/>
              <w:ind w:left="-99" w:right="240"/>
              <w:jc w:val="right"/>
              <w:rPr>
                <w:rFonts w:asciiTheme="majorBidi" w:hAnsiTheme="majorBidi" w:cstheme="majorBidi"/>
                <w:color w:val="000000"/>
                <w:sz w:val="28"/>
                <w:cs/>
              </w:rPr>
            </w:pPr>
            <w:r w:rsidRPr="00093749">
              <w:rPr>
                <w:rFonts w:asciiTheme="majorBidi" w:hAnsiTheme="majorBidi" w:cstheme="majorBidi"/>
                <w:color w:val="000000"/>
                <w:sz w:val="28"/>
              </w:rPr>
              <w:t>-</w:t>
            </w:r>
          </w:p>
        </w:tc>
        <w:tc>
          <w:tcPr>
            <w:tcW w:w="1301" w:type="dxa"/>
          </w:tcPr>
          <w:p w:rsidR="00DC0D59" w:rsidRPr="00093749" w:rsidRDefault="00DC0D59" w:rsidP="009C549B">
            <w:pPr>
              <w:tabs>
                <w:tab w:val="left" w:pos="381"/>
                <w:tab w:val="left" w:pos="523"/>
              </w:tabs>
              <w:spacing w:after="0" w:line="240" w:lineRule="auto"/>
              <w:ind w:left="-99" w:right="240"/>
              <w:jc w:val="right"/>
              <w:rPr>
                <w:rFonts w:asciiTheme="majorBidi" w:hAnsiTheme="majorBidi" w:cstheme="majorBidi"/>
                <w:color w:val="000000"/>
                <w:sz w:val="28"/>
                <w:cs/>
              </w:rPr>
            </w:pPr>
            <w:r w:rsidRPr="00093749">
              <w:rPr>
                <w:rFonts w:asciiTheme="majorBidi" w:hAnsiTheme="majorBidi" w:cstheme="majorBidi"/>
                <w:color w:val="000000"/>
                <w:sz w:val="28"/>
              </w:rPr>
              <w:t>396</w:t>
            </w:r>
          </w:p>
        </w:tc>
        <w:tc>
          <w:tcPr>
            <w:tcW w:w="1288" w:type="dxa"/>
          </w:tcPr>
          <w:p w:rsidR="00DC0D59" w:rsidRPr="00093749" w:rsidRDefault="00DC0D59" w:rsidP="009C549B">
            <w:pPr>
              <w:spacing w:after="0" w:line="240" w:lineRule="auto"/>
              <w:ind w:left="-99" w:right="171"/>
              <w:jc w:val="right"/>
              <w:rPr>
                <w:rFonts w:ascii="Angsana New" w:hAnsi="Angsana New"/>
                <w:color w:val="000000"/>
                <w:sz w:val="28"/>
                <w:cs/>
              </w:rPr>
            </w:pPr>
            <w:r w:rsidRPr="00093749">
              <w:rPr>
                <w:rFonts w:ascii="Angsana New" w:hAnsi="Angsana New"/>
                <w:color w:val="000000"/>
                <w:sz w:val="28"/>
              </w:rPr>
              <w:t>-</w:t>
            </w:r>
          </w:p>
        </w:tc>
        <w:tc>
          <w:tcPr>
            <w:tcW w:w="1550" w:type="dxa"/>
          </w:tcPr>
          <w:p w:rsidR="00DC0D59" w:rsidRPr="00093749" w:rsidRDefault="00DC0D59" w:rsidP="00DC0D59">
            <w:pPr>
              <w:spacing w:after="0" w:line="240" w:lineRule="auto"/>
              <w:ind w:left="-99" w:right="230"/>
              <w:jc w:val="right"/>
              <w:rPr>
                <w:rFonts w:ascii="Angsana New" w:hAnsi="Angsana New"/>
                <w:color w:val="000000"/>
                <w:sz w:val="28"/>
                <w:cs/>
              </w:rPr>
            </w:pPr>
            <w:r w:rsidRPr="00093749">
              <w:rPr>
                <w:rFonts w:ascii="Angsana New" w:hAnsi="Angsana New"/>
                <w:color w:val="000000"/>
                <w:sz w:val="28"/>
              </w:rPr>
              <w:t>396</w:t>
            </w:r>
          </w:p>
        </w:tc>
      </w:tr>
      <w:tr w:rsidR="00DC0D59" w:rsidRPr="00D41497" w:rsidTr="00141F0D">
        <w:trPr>
          <w:cantSplit/>
          <w:trHeight w:val="87"/>
        </w:trPr>
        <w:tc>
          <w:tcPr>
            <w:tcW w:w="3603" w:type="dxa"/>
            <w:hideMark/>
          </w:tcPr>
          <w:p w:rsidR="00DC0D59" w:rsidRPr="00093749" w:rsidRDefault="00DC0D59" w:rsidP="00DC0D59">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u w:val="single"/>
              </w:rPr>
              <w:t>Less</w:t>
            </w:r>
            <w:r w:rsidRPr="00093749">
              <w:rPr>
                <w:rFonts w:asciiTheme="majorBidi" w:hAnsiTheme="majorBidi" w:cstheme="majorBidi"/>
                <w:color w:val="000000"/>
                <w:sz w:val="28"/>
              </w:rPr>
              <w:t xml:space="preserve"> Allowance for expected credit loss</w:t>
            </w:r>
          </w:p>
        </w:tc>
        <w:tc>
          <w:tcPr>
            <w:tcW w:w="1483" w:type="dxa"/>
            <w:tcBorders>
              <w:bottom w:val="single" w:sz="4" w:space="0" w:color="auto"/>
            </w:tcBorders>
          </w:tcPr>
          <w:p w:rsidR="00DC0D59" w:rsidRPr="00093749" w:rsidRDefault="00DC0D59" w:rsidP="009C549B">
            <w:pPr>
              <w:tabs>
                <w:tab w:val="left" w:pos="381"/>
                <w:tab w:val="left" w:pos="523"/>
              </w:tabs>
              <w:spacing w:after="0" w:line="240" w:lineRule="auto"/>
              <w:ind w:left="-99" w:right="240"/>
              <w:jc w:val="right"/>
              <w:rPr>
                <w:rFonts w:asciiTheme="majorBidi" w:hAnsiTheme="majorBidi" w:cstheme="majorBidi"/>
                <w:color w:val="000000"/>
                <w:sz w:val="28"/>
                <w:cs/>
              </w:rPr>
            </w:pPr>
            <w:r w:rsidRPr="00093749">
              <w:rPr>
                <w:rFonts w:asciiTheme="majorBidi" w:hAnsiTheme="majorBidi" w:cstheme="majorBidi"/>
                <w:color w:val="000000"/>
                <w:sz w:val="28"/>
              </w:rPr>
              <w:t>-</w:t>
            </w:r>
          </w:p>
        </w:tc>
        <w:tc>
          <w:tcPr>
            <w:tcW w:w="1301" w:type="dxa"/>
            <w:tcBorders>
              <w:bottom w:val="single" w:sz="4" w:space="0" w:color="auto"/>
            </w:tcBorders>
          </w:tcPr>
          <w:p w:rsidR="00DC0D59" w:rsidRPr="00093749" w:rsidRDefault="00DC0D59" w:rsidP="00DC0D59">
            <w:pPr>
              <w:spacing w:after="0" w:line="240" w:lineRule="auto"/>
              <w:ind w:left="-99" w:right="180"/>
              <w:jc w:val="right"/>
              <w:rPr>
                <w:rFonts w:ascii="Angsana New" w:hAnsi="Angsana New"/>
                <w:color w:val="000000"/>
                <w:sz w:val="28"/>
                <w:cs/>
              </w:rPr>
            </w:pPr>
            <w:r w:rsidRPr="00093749">
              <w:rPr>
                <w:rFonts w:ascii="Angsana New" w:hAnsi="Angsana New"/>
                <w:color w:val="000000"/>
                <w:sz w:val="28"/>
              </w:rPr>
              <w:t>(396)</w:t>
            </w:r>
          </w:p>
        </w:tc>
        <w:tc>
          <w:tcPr>
            <w:tcW w:w="1288" w:type="dxa"/>
            <w:tcBorders>
              <w:bottom w:val="single" w:sz="4" w:space="0" w:color="auto"/>
            </w:tcBorders>
          </w:tcPr>
          <w:p w:rsidR="00DC0D59" w:rsidRPr="00093749" w:rsidRDefault="00DC0D59" w:rsidP="009C549B">
            <w:pPr>
              <w:spacing w:after="0" w:line="240" w:lineRule="auto"/>
              <w:ind w:left="-99" w:right="171"/>
              <w:jc w:val="right"/>
              <w:rPr>
                <w:rFonts w:ascii="Angsana New" w:hAnsi="Angsana New"/>
                <w:color w:val="000000"/>
                <w:sz w:val="28"/>
                <w:cs/>
              </w:rPr>
            </w:pPr>
            <w:r w:rsidRPr="00093749">
              <w:rPr>
                <w:rFonts w:ascii="Angsana New" w:hAnsi="Angsana New"/>
                <w:color w:val="000000"/>
                <w:sz w:val="28"/>
              </w:rPr>
              <w:t>-</w:t>
            </w:r>
          </w:p>
        </w:tc>
        <w:tc>
          <w:tcPr>
            <w:tcW w:w="1550" w:type="dxa"/>
            <w:tcBorders>
              <w:bottom w:val="single" w:sz="4" w:space="0" w:color="auto"/>
            </w:tcBorders>
          </w:tcPr>
          <w:p w:rsidR="00DC0D59" w:rsidRPr="00093749" w:rsidRDefault="00DC0D59" w:rsidP="00DC0D59">
            <w:pPr>
              <w:spacing w:after="0" w:line="240" w:lineRule="auto"/>
              <w:ind w:left="-99" w:right="180"/>
              <w:jc w:val="right"/>
              <w:rPr>
                <w:rFonts w:ascii="Angsana New" w:hAnsi="Angsana New"/>
                <w:color w:val="000000"/>
                <w:sz w:val="28"/>
                <w:cs/>
              </w:rPr>
            </w:pPr>
            <w:r w:rsidRPr="00093749">
              <w:rPr>
                <w:rFonts w:ascii="Angsana New" w:hAnsi="Angsana New"/>
                <w:color w:val="000000"/>
                <w:sz w:val="28"/>
              </w:rPr>
              <w:t>(396)</w:t>
            </w:r>
          </w:p>
        </w:tc>
      </w:tr>
      <w:tr w:rsidR="00DC0D59" w:rsidRPr="00D41497" w:rsidTr="00141F0D">
        <w:trPr>
          <w:cantSplit/>
          <w:trHeight w:val="87"/>
        </w:trPr>
        <w:tc>
          <w:tcPr>
            <w:tcW w:w="3603" w:type="dxa"/>
            <w:hideMark/>
          </w:tcPr>
          <w:p w:rsidR="00DC0D59" w:rsidRPr="00093749" w:rsidRDefault="00DC0D59" w:rsidP="00DC0D59">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rPr>
              <w:t>Net</w:t>
            </w:r>
          </w:p>
        </w:tc>
        <w:tc>
          <w:tcPr>
            <w:tcW w:w="1483" w:type="dxa"/>
            <w:tcBorders>
              <w:top w:val="single" w:sz="4" w:space="0" w:color="auto"/>
              <w:bottom w:val="double" w:sz="4" w:space="0" w:color="auto"/>
            </w:tcBorders>
          </w:tcPr>
          <w:p w:rsidR="00DC0D59" w:rsidRPr="00093749" w:rsidRDefault="00DC0D59" w:rsidP="009C549B">
            <w:pPr>
              <w:tabs>
                <w:tab w:val="left" w:pos="381"/>
                <w:tab w:val="left" w:pos="523"/>
              </w:tabs>
              <w:spacing w:after="0" w:line="240" w:lineRule="auto"/>
              <w:ind w:left="-99" w:right="240"/>
              <w:jc w:val="right"/>
              <w:rPr>
                <w:rFonts w:asciiTheme="majorBidi" w:hAnsiTheme="majorBidi" w:cstheme="majorBidi"/>
                <w:color w:val="000000"/>
                <w:sz w:val="28"/>
                <w:cs/>
              </w:rPr>
            </w:pPr>
            <w:r w:rsidRPr="00093749">
              <w:rPr>
                <w:rFonts w:asciiTheme="majorBidi" w:hAnsiTheme="majorBidi" w:cstheme="majorBidi"/>
                <w:color w:val="000000"/>
                <w:sz w:val="28"/>
              </w:rPr>
              <w:t>-</w:t>
            </w:r>
          </w:p>
        </w:tc>
        <w:tc>
          <w:tcPr>
            <w:tcW w:w="1301" w:type="dxa"/>
            <w:tcBorders>
              <w:top w:val="single" w:sz="4" w:space="0" w:color="auto"/>
              <w:bottom w:val="double" w:sz="4" w:space="0" w:color="auto"/>
            </w:tcBorders>
          </w:tcPr>
          <w:p w:rsidR="00DC0D59" w:rsidRPr="00093749" w:rsidRDefault="00DC0D59" w:rsidP="00DC0D59">
            <w:pPr>
              <w:spacing w:after="0" w:line="240" w:lineRule="auto"/>
              <w:ind w:left="-99" w:right="230"/>
              <w:jc w:val="right"/>
              <w:rPr>
                <w:rFonts w:ascii="Angsana New" w:hAnsi="Angsana New"/>
                <w:color w:val="000000"/>
                <w:sz w:val="28"/>
                <w:cs/>
              </w:rPr>
            </w:pPr>
            <w:r w:rsidRPr="00093749">
              <w:rPr>
                <w:rFonts w:ascii="Angsana New" w:hAnsi="Angsana New"/>
                <w:color w:val="000000"/>
                <w:sz w:val="28"/>
              </w:rPr>
              <w:t>-</w:t>
            </w:r>
          </w:p>
        </w:tc>
        <w:tc>
          <w:tcPr>
            <w:tcW w:w="1288" w:type="dxa"/>
            <w:tcBorders>
              <w:top w:val="single" w:sz="4" w:space="0" w:color="auto"/>
              <w:bottom w:val="double" w:sz="4" w:space="0" w:color="auto"/>
            </w:tcBorders>
          </w:tcPr>
          <w:p w:rsidR="00DC0D59" w:rsidRPr="00093749" w:rsidRDefault="00DC0D59" w:rsidP="009C549B">
            <w:pPr>
              <w:spacing w:after="0" w:line="240" w:lineRule="auto"/>
              <w:ind w:left="-99" w:right="171"/>
              <w:jc w:val="right"/>
              <w:rPr>
                <w:rFonts w:ascii="Angsana New" w:hAnsi="Angsana New"/>
                <w:color w:val="000000"/>
                <w:sz w:val="28"/>
                <w:cs/>
              </w:rPr>
            </w:pPr>
            <w:r w:rsidRPr="00093749">
              <w:rPr>
                <w:rFonts w:ascii="Angsana New" w:hAnsi="Angsana New"/>
                <w:color w:val="000000"/>
                <w:sz w:val="28"/>
              </w:rPr>
              <w:t>-</w:t>
            </w:r>
          </w:p>
        </w:tc>
        <w:tc>
          <w:tcPr>
            <w:tcW w:w="1550" w:type="dxa"/>
            <w:tcBorders>
              <w:top w:val="single" w:sz="4" w:space="0" w:color="auto"/>
              <w:bottom w:val="double" w:sz="4" w:space="0" w:color="auto"/>
            </w:tcBorders>
          </w:tcPr>
          <w:p w:rsidR="00DC0D59" w:rsidRPr="00093749" w:rsidRDefault="00DC0D59" w:rsidP="00DC0D59">
            <w:pPr>
              <w:spacing w:after="0" w:line="240" w:lineRule="auto"/>
              <w:ind w:left="-99" w:right="230"/>
              <w:jc w:val="right"/>
              <w:rPr>
                <w:rFonts w:ascii="Angsana New" w:hAnsi="Angsana New"/>
                <w:color w:val="000000"/>
                <w:sz w:val="28"/>
                <w:cs/>
              </w:rPr>
            </w:pPr>
            <w:r w:rsidRPr="00093749">
              <w:rPr>
                <w:rFonts w:ascii="Angsana New" w:hAnsi="Angsana New"/>
                <w:color w:val="000000"/>
                <w:sz w:val="28"/>
              </w:rPr>
              <w:t>-</w:t>
            </w:r>
          </w:p>
        </w:tc>
      </w:tr>
    </w:tbl>
    <w:p w:rsidR="00E04584" w:rsidRPr="004C4708" w:rsidRDefault="00E04584" w:rsidP="008C62E0">
      <w:pPr>
        <w:spacing w:after="0" w:line="240" w:lineRule="auto"/>
        <w:ind w:left="720" w:firstLine="720"/>
        <w:jc w:val="thaiDistribute"/>
        <w:rPr>
          <w:rFonts w:asciiTheme="majorBidi" w:hAnsiTheme="majorBidi" w:cstheme="majorBidi"/>
          <w:spacing w:val="-4"/>
          <w:sz w:val="16"/>
          <w:szCs w:val="16"/>
        </w:rPr>
      </w:pPr>
    </w:p>
    <w:tbl>
      <w:tblPr>
        <w:tblW w:w="9229" w:type="dxa"/>
        <w:tblInd w:w="206" w:type="dxa"/>
        <w:tblLayout w:type="fixed"/>
        <w:tblLook w:val="04A0"/>
      </w:tblPr>
      <w:tblGrid>
        <w:gridCol w:w="3602"/>
        <w:gridCol w:w="1484"/>
        <w:gridCol w:w="1301"/>
        <w:gridCol w:w="1288"/>
        <w:gridCol w:w="1554"/>
      </w:tblGrid>
      <w:tr w:rsidR="00D40688" w:rsidRPr="00D41497" w:rsidTr="00164249">
        <w:trPr>
          <w:cantSplit/>
          <w:trHeight w:val="153"/>
          <w:tblHeader/>
        </w:trPr>
        <w:tc>
          <w:tcPr>
            <w:tcW w:w="9229" w:type="dxa"/>
            <w:gridSpan w:val="5"/>
          </w:tcPr>
          <w:p w:rsidR="00D40688" w:rsidRPr="00093749" w:rsidRDefault="00F62775" w:rsidP="00F62775">
            <w:pPr>
              <w:spacing w:after="0" w:line="240" w:lineRule="auto"/>
              <w:ind w:right="-49"/>
              <w:jc w:val="right"/>
              <w:rPr>
                <w:rFonts w:asciiTheme="majorBidi" w:hAnsiTheme="majorBidi" w:cstheme="majorBidi"/>
                <w:sz w:val="28"/>
              </w:rPr>
            </w:pPr>
            <w:r w:rsidRPr="00093749">
              <w:rPr>
                <w:rFonts w:asciiTheme="majorBidi" w:hAnsiTheme="majorBidi"/>
                <w:spacing w:val="-2"/>
                <w:sz w:val="28"/>
              </w:rPr>
              <w:t>(</w:t>
            </w:r>
            <w:r w:rsidRPr="00093749">
              <w:rPr>
                <w:rFonts w:asciiTheme="majorBidi" w:hAnsiTheme="majorBidi" w:cstheme="majorBidi"/>
                <w:spacing w:val="-2"/>
                <w:sz w:val="28"/>
              </w:rPr>
              <w:t xml:space="preserve">Unit </w:t>
            </w:r>
            <w:r w:rsidRPr="00093749">
              <w:rPr>
                <w:rFonts w:asciiTheme="majorBidi" w:hAnsiTheme="majorBidi"/>
                <w:spacing w:val="-2"/>
                <w:sz w:val="28"/>
              </w:rPr>
              <w:t xml:space="preserve">: </w:t>
            </w:r>
            <w:r w:rsidRPr="00093749">
              <w:rPr>
                <w:rFonts w:asciiTheme="majorBidi" w:hAnsiTheme="majorBidi" w:cstheme="majorBidi"/>
                <w:sz w:val="28"/>
              </w:rPr>
              <w:t>Thousand</w:t>
            </w:r>
            <w:r w:rsidRPr="00093749">
              <w:rPr>
                <w:rFonts w:asciiTheme="majorBidi" w:hAnsiTheme="majorBidi" w:cstheme="majorBidi"/>
                <w:spacing w:val="-2"/>
                <w:sz w:val="28"/>
              </w:rPr>
              <w:t xml:space="preserve"> Baht)</w:t>
            </w:r>
          </w:p>
        </w:tc>
      </w:tr>
      <w:tr w:rsidR="00D40688" w:rsidRPr="00D41497" w:rsidTr="00164249">
        <w:trPr>
          <w:cantSplit/>
          <w:trHeight w:val="207"/>
          <w:tblHeader/>
        </w:trPr>
        <w:tc>
          <w:tcPr>
            <w:tcW w:w="3603" w:type="dxa"/>
          </w:tcPr>
          <w:p w:rsidR="00D40688" w:rsidRPr="00093749" w:rsidRDefault="00D40688" w:rsidP="00141F0D">
            <w:pPr>
              <w:spacing w:after="0" w:line="240" w:lineRule="auto"/>
              <w:ind w:right="-90"/>
              <w:jc w:val="thaiDistribute"/>
              <w:rPr>
                <w:rFonts w:asciiTheme="majorBidi" w:hAnsiTheme="majorBidi" w:cstheme="majorBidi"/>
                <w:color w:val="000000"/>
                <w:sz w:val="28"/>
              </w:rPr>
            </w:pPr>
          </w:p>
        </w:tc>
        <w:tc>
          <w:tcPr>
            <w:tcW w:w="5626" w:type="dxa"/>
            <w:gridSpan w:val="4"/>
            <w:hideMark/>
          </w:tcPr>
          <w:p w:rsidR="00D40688" w:rsidRPr="00093749" w:rsidRDefault="00D40688" w:rsidP="00141F0D">
            <w:pPr>
              <w:spacing w:after="0" w:line="240" w:lineRule="auto"/>
              <w:jc w:val="center"/>
              <w:rPr>
                <w:rFonts w:asciiTheme="majorBidi" w:hAnsiTheme="majorBidi" w:cstheme="majorBidi"/>
                <w:color w:val="000000"/>
                <w:sz w:val="28"/>
                <w:u w:val="single"/>
              </w:rPr>
            </w:pPr>
            <w:r w:rsidRPr="00093749">
              <w:rPr>
                <w:rFonts w:asciiTheme="majorBidi" w:hAnsiTheme="majorBidi" w:cstheme="majorBidi"/>
                <w:color w:val="000000"/>
                <w:sz w:val="28"/>
                <w:u w:val="single"/>
              </w:rPr>
              <w:t>Separate financial statements</w:t>
            </w:r>
          </w:p>
        </w:tc>
      </w:tr>
      <w:tr w:rsidR="00164249" w:rsidRPr="00D41497" w:rsidTr="00164249">
        <w:trPr>
          <w:cantSplit/>
          <w:trHeight w:val="252"/>
          <w:tblHeader/>
        </w:trPr>
        <w:tc>
          <w:tcPr>
            <w:tcW w:w="3602" w:type="dxa"/>
          </w:tcPr>
          <w:p w:rsidR="00164249" w:rsidRPr="00093749" w:rsidRDefault="00164249" w:rsidP="002A2372">
            <w:pPr>
              <w:spacing w:after="0" w:line="240" w:lineRule="auto"/>
              <w:ind w:right="-90"/>
              <w:jc w:val="thaiDistribute"/>
              <w:rPr>
                <w:rFonts w:asciiTheme="majorBidi" w:hAnsiTheme="majorBidi" w:cstheme="majorBidi"/>
                <w:color w:val="000000"/>
                <w:sz w:val="28"/>
              </w:rPr>
            </w:pPr>
          </w:p>
        </w:tc>
        <w:tc>
          <w:tcPr>
            <w:tcW w:w="1484" w:type="dxa"/>
            <w:vAlign w:val="center"/>
            <w:hideMark/>
          </w:tcPr>
          <w:p w:rsidR="00164249" w:rsidRPr="00093749" w:rsidRDefault="00164249" w:rsidP="002A2372">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January 1, 2026</w:t>
            </w:r>
          </w:p>
        </w:tc>
        <w:tc>
          <w:tcPr>
            <w:tcW w:w="1301" w:type="dxa"/>
            <w:vAlign w:val="bottom"/>
            <w:hideMark/>
          </w:tcPr>
          <w:p w:rsidR="00164249" w:rsidRPr="00093749" w:rsidRDefault="00164249" w:rsidP="002A2372">
            <w:pPr>
              <w:spacing w:after="0" w:line="240" w:lineRule="auto"/>
              <w:ind w:left="-108" w:right="-108"/>
              <w:jc w:val="center"/>
              <w:rPr>
                <w:rFonts w:asciiTheme="majorBidi" w:hAnsiTheme="majorBidi" w:cstheme="majorBidi"/>
                <w:color w:val="000000"/>
                <w:spacing w:val="-4"/>
                <w:sz w:val="28"/>
                <w:u w:val="single"/>
                <w:cs/>
              </w:rPr>
            </w:pPr>
            <w:r w:rsidRPr="00093749">
              <w:rPr>
                <w:rFonts w:asciiTheme="majorBidi" w:hAnsiTheme="majorBidi" w:cstheme="majorBidi"/>
                <w:color w:val="000000"/>
                <w:spacing w:val="-4"/>
                <w:sz w:val="28"/>
                <w:u w:val="single"/>
              </w:rPr>
              <w:t>Addition</w:t>
            </w:r>
          </w:p>
        </w:tc>
        <w:tc>
          <w:tcPr>
            <w:tcW w:w="1288" w:type="dxa"/>
            <w:vAlign w:val="bottom"/>
            <w:hideMark/>
          </w:tcPr>
          <w:p w:rsidR="00164249" w:rsidRPr="00093749" w:rsidRDefault="00164249" w:rsidP="002A2372">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Repayment</w:t>
            </w:r>
          </w:p>
        </w:tc>
        <w:tc>
          <w:tcPr>
            <w:tcW w:w="1554" w:type="dxa"/>
            <w:vAlign w:val="center"/>
            <w:hideMark/>
          </w:tcPr>
          <w:p w:rsidR="00164249" w:rsidRPr="00093749" w:rsidRDefault="00164249" w:rsidP="002A2372">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sz w:val="28"/>
                <w:u w:val="single"/>
              </w:rPr>
              <w:t>March</w:t>
            </w:r>
            <w:r w:rsidRPr="00093749">
              <w:rPr>
                <w:rFonts w:ascii="Angsana New" w:hAnsi="Angsana New"/>
                <w:spacing w:val="-4"/>
                <w:sz w:val="28"/>
                <w:u w:val="single"/>
              </w:rPr>
              <w:t xml:space="preserve"> 31</w:t>
            </w:r>
            <w:r w:rsidRPr="00093749">
              <w:rPr>
                <w:rFonts w:ascii="Angsana New" w:hAnsi="Angsana New"/>
                <w:sz w:val="28"/>
                <w:u w:val="single"/>
              </w:rPr>
              <w:t xml:space="preserve">, </w:t>
            </w:r>
            <w:r w:rsidRPr="00093749">
              <w:rPr>
                <w:rFonts w:asciiTheme="majorBidi" w:hAnsiTheme="majorBidi" w:cstheme="majorBidi"/>
                <w:sz w:val="28"/>
                <w:u w:val="single"/>
              </w:rPr>
              <w:t>2026</w:t>
            </w:r>
          </w:p>
        </w:tc>
      </w:tr>
      <w:tr w:rsidR="00164249" w:rsidRPr="00D41497" w:rsidTr="00164249">
        <w:trPr>
          <w:cantSplit/>
          <w:trHeight w:val="87"/>
        </w:trPr>
        <w:tc>
          <w:tcPr>
            <w:tcW w:w="3602" w:type="dxa"/>
            <w:hideMark/>
          </w:tcPr>
          <w:p w:rsidR="00164249" w:rsidRPr="00093749" w:rsidRDefault="00164249" w:rsidP="002A2372">
            <w:pPr>
              <w:spacing w:after="0" w:line="240" w:lineRule="auto"/>
              <w:ind w:left="-23" w:right="-35" w:firstLine="18"/>
              <w:jc w:val="thaiDistribute"/>
              <w:rPr>
                <w:rFonts w:asciiTheme="majorBidi" w:hAnsiTheme="majorBidi" w:cstheme="majorBidi"/>
                <w:color w:val="000000"/>
                <w:sz w:val="28"/>
                <w:u w:val="single"/>
                <w:cs/>
              </w:rPr>
            </w:pPr>
            <w:r w:rsidRPr="00093749">
              <w:rPr>
                <w:rFonts w:asciiTheme="majorBidi" w:hAnsiTheme="majorBidi" w:cstheme="majorBidi"/>
                <w:color w:val="000000"/>
                <w:sz w:val="28"/>
                <w:u w:val="single"/>
              </w:rPr>
              <w:t>Short</w:t>
            </w:r>
            <w:r w:rsidRPr="00093749">
              <w:rPr>
                <w:rFonts w:asciiTheme="majorBidi" w:hAnsiTheme="majorBidi"/>
                <w:color w:val="000000"/>
                <w:sz w:val="28"/>
                <w:u w:val="single"/>
              </w:rPr>
              <w:t>-</w:t>
            </w:r>
            <w:r w:rsidRPr="00093749">
              <w:rPr>
                <w:rFonts w:asciiTheme="majorBidi" w:hAnsiTheme="majorBidi" w:cstheme="majorBidi"/>
                <w:color w:val="000000"/>
                <w:sz w:val="28"/>
                <w:u w:val="single"/>
              </w:rPr>
              <w:t>term loan</w:t>
            </w:r>
          </w:p>
        </w:tc>
        <w:tc>
          <w:tcPr>
            <w:tcW w:w="1484" w:type="dxa"/>
          </w:tcPr>
          <w:p w:rsidR="00164249" w:rsidRPr="00093749" w:rsidRDefault="00164249" w:rsidP="002A2372">
            <w:pPr>
              <w:spacing w:after="0" w:line="240" w:lineRule="auto"/>
              <w:ind w:left="-99" w:right="193"/>
              <w:jc w:val="right"/>
              <w:rPr>
                <w:rFonts w:asciiTheme="majorBidi" w:hAnsiTheme="majorBidi" w:cstheme="majorBidi"/>
                <w:color w:val="000000"/>
                <w:sz w:val="28"/>
                <w:highlight w:val="yellow"/>
              </w:rPr>
            </w:pPr>
          </w:p>
        </w:tc>
        <w:tc>
          <w:tcPr>
            <w:tcW w:w="1301" w:type="dxa"/>
          </w:tcPr>
          <w:p w:rsidR="00164249" w:rsidRPr="00093749" w:rsidRDefault="00164249" w:rsidP="002A2372">
            <w:pPr>
              <w:spacing w:after="0" w:line="240" w:lineRule="auto"/>
              <w:ind w:left="-99" w:right="280"/>
              <w:jc w:val="right"/>
              <w:rPr>
                <w:rFonts w:asciiTheme="majorBidi" w:hAnsiTheme="majorBidi" w:cstheme="majorBidi"/>
                <w:color w:val="000000"/>
                <w:sz w:val="28"/>
                <w:highlight w:val="yellow"/>
              </w:rPr>
            </w:pPr>
          </w:p>
        </w:tc>
        <w:tc>
          <w:tcPr>
            <w:tcW w:w="1288" w:type="dxa"/>
          </w:tcPr>
          <w:p w:rsidR="00164249" w:rsidRPr="00093749" w:rsidRDefault="00164249" w:rsidP="002A2372">
            <w:pPr>
              <w:tabs>
                <w:tab w:val="left" w:pos="447"/>
              </w:tabs>
              <w:spacing w:after="0" w:line="240" w:lineRule="auto"/>
              <w:ind w:left="-99" w:right="75"/>
              <w:jc w:val="right"/>
              <w:rPr>
                <w:rFonts w:asciiTheme="majorBidi" w:hAnsiTheme="majorBidi" w:cstheme="majorBidi"/>
                <w:color w:val="000000"/>
                <w:sz w:val="28"/>
                <w:highlight w:val="yellow"/>
              </w:rPr>
            </w:pPr>
          </w:p>
        </w:tc>
        <w:tc>
          <w:tcPr>
            <w:tcW w:w="1554" w:type="dxa"/>
          </w:tcPr>
          <w:p w:rsidR="00164249" w:rsidRPr="00093749" w:rsidRDefault="00164249" w:rsidP="002A2372">
            <w:pPr>
              <w:tabs>
                <w:tab w:val="left" w:pos="668"/>
              </w:tabs>
              <w:spacing w:after="0" w:line="240" w:lineRule="auto"/>
              <w:ind w:left="-108" w:right="252"/>
              <w:jc w:val="right"/>
              <w:rPr>
                <w:rFonts w:asciiTheme="majorBidi" w:hAnsiTheme="majorBidi" w:cstheme="majorBidi"/>
                <w:color w:val="000000"/>
                <w:sz w:val="28"/>
              </w:rPr>
            </w:pPr>
          </w:p>
        </w:tc>
      </w:tr>
      <w:tr w:rsidR="00164249" w:rsidRPr="00D41497" w:rsidTr="00164249">
        <w:trPr>
          <w:cantSplit/>
          <w:trHeight w:val="87"/>
        </w:trPr>
        <w:tc>
          <w:tcPr>
            <w:tcW w:w="3602" w:type="dxa"/>
          </w:tcPr>
          <w:p w:rsidR="00164249" w:rsidRPr="00093749" w:rsidRDefault="00164249"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rPr>
              <w:t>CIG Development Co</w:t>
            </w:r>
            <w:r w:rsidRPr="00093749">
              <w:rPr>
                <w:rFonts w:asciiTheme="majorBidi" w:hAnsiTheme="majorBidi"/>
                <w:color w:val="000000"/>
                <w:sz w:val="28"/>
              </w:rPr>
              <w:t>.</w:t>
            </w:r>
            <w:r w:rsidRPr="00093749">
              <w:rPr>
                <w:rFonts w:asciiTheme="majorBidi" w:hAnsiTheme="majorBidi" w:cstheme="majorBidi"/>
                <w:color w:val="000000"/>
                <w:sz w:val="28"/>
              </w:rPr>
              <w:t>, Ltd</w:t>
            </w:r>
            <w:r w:rsidRPr="00093749">
              <w:rPr>
                <w:rFonts w:asciiTheme="majorBidi" w:hAnsiTheme="majorBidi"/>
                <w:color w:val="000000"/>
                <w:sz w:val="28"/>
              </w:rPr>
              <w:t>.</w:t>
            </w:r>
            <w:r w:rsidRPr="00093749">
              <w:rPr>
                <w:rFonts w:asciiTheme="majorBidi" w:hAnsiTheme="majorBidi"/>
                <w:sz w:val="28"/>
              </w:rPr>
              <w:t xml:space="preserve"> (</w:t>
            </w:r>
            <w:r w:rsidRPr="00093749">
              <w:rPr>
                <w:rFonts w:asciiTheme="majorBidi" w:hAnsiTheme="majorBidi" w:cstheme="majorBidi"/>
                <w:sz w:val="28"/>
                <w:lang w:val="en-GB"/>
              </w:rPr>
              <w:t xml:space="preserve">Note </w:t>
            </w:r>
            <w:r w:rsidR="00833DCD" w:rsidRPr="00093749">
              <w:rPr>
                <w:rFonts w:asciiTheme="majorBidi" w:hAnsiTheme="majorBidi" w:cstheme="majorBidi"/>
                <w:sz w:val="28"/>
              </w:rPr>
              <w:t>12</w:t>
            </w:r>
            <w:r w:rsidRPr="00093749">
              <w:rPr>
                <w:rFonts w:asciiTheme="majorBidi" w:hAnsiTheme="majorBidi"/>
                <w:sz w:val="28"/>
              </w:rPr>
              <w:t>)</w:t>
            </w:r>
          </w:p>
        </w:tc>
        <w:tc>
          <w:tcPr>
            <w:tcW w:w="1484" w:type="dxa"/>
          </w:tcPr>
          <w:p w:rsidR="00164249" w:rsidRPr="00093749" w:rsidRDefault="00164249" w:rsidP="009C549B">
            <w:pPr>
              <w:spacing w:after="0" w:line="240" w:lineRule="auto"/>
              <w:ind w:left="-99" w:right="230"/>
              <w:jc w:val="right"/>
              <w:rPr>
                <w:rFonts w:ascii="Angsana New" w:hAnsi="Angsana New"/>
                <w:color w:val="000000"/>
                <w:sz w:val="28"/>
                <w:cs/>
              </w:rPr>
            </w:pPr>
            <w:r w:rsidRPr="00093749">
              <w:rPr>
                <w:rFonts w:asciiTheme="majorBidi" w:hAnsiTheme="majorBidi" w:cstheme="majorBidi"/>
                <w:color w:val="000000"/>
                <w:spacing w:val="-4"/>
                <w:sz w:val="28"/>
              </w:rPr>
              <w:t>10,987</w:t>
            </w:r>
          </w:p>
        </w:tc>
        <w:tc>
          <w:tcPr>
            <w:tcW w:w="1301" w:type="dxa"/>
          </w:tcPr>
          <w:p w:rsidR="00164249" w:rsidRPr="00093749" w:rsidRDefault="00164249" w:rsidP="009C549B">
            <w:pPr>
              <w:tabs>
                <w:tab w:val="left" w:pos="381"/>
                <w:tab w:val="left" w:pos="523"/>
              </w:tabs>
              <w:spacing w:after="0" w:line="240" w:lineRule="auto"/>
              <w:ind w:left="-99" w:right="240"/>
              <w:jc w:val="right"/>
              <w:rPr>
                <w:rFonts w:asciiTheme="majorBidi" w:hAnsiTheme="majorBidi" w:cstheme="majorBidi"/>
                <w:color w:val="000000"/>
                <w:sz w:val="28"/>
                <w:cs/>
              </w:rPr>
            </w:pPr>
            <w:r w:rsidRPr="00093749">
              <w:rPr>
                <w:rFonts w:asciiTheme="majorBidi" w:hAnsiTheme="majorBidi" w:cstheme="majorBidi"/>
                <w:color w:val="000000"/>
                <w:sz w:val="28"/>
              </w:rPr>
              <w:t>-</w:t>
            </w:r>
          </w:p>
        </w:tc>
        <w:tc>
          <w:tcPr>
            <w:tcW w:w="1288" w:type="dxa"/>
          </w:tcPr>
          <w:p w:rsidR="00164249" w:rsidRPr="00093749" w:rsidRDefault="00164249" w:rsidP="00FC4417">
            <w:pPr>
              <w:spacing w:after="0" w:line="240" w:lineRule="auto"/>
              <w:ind w:left="-99" w:right="101"/>
              <w:jc w:val="right"/>
              <w:rPr>
                <w:rFonts w:ascii="Angsana New" w:hAnsi="Angsana New"/>
                <w:sz w:val="28"/>
                <w:cs/>
              </w:rPr>
            </w:pPr>
            <w:r w:rsidRPr="00093749">
              <w:rPr>
                <w:rFonts w:asciiTheme="majorBidi" w:hAnsiTheme="majorBidi" w:cstheme="majorBidi"/>
                <w:color w:val="000000"/>
                <w:spacing w:val="-4"/>
                <w:sz w:val="28"/>
              </w:rPr>
              <w:t>-</w:t>
            </w:r>
          </w:p>
        </w:tc>
        <w:tc>
          <w:tcPr>
            <w:tcW w:w="1554" w:type="dxa"/>
          </w:tcPr>
          <w:p w:rsidR="00164249" w:rsidRPr="00093749" w:rsidRDefault="00093749" w:rsidP="00041577">
            <w:pPr>
              <w:spacing w:after="0" w:line="240" w:lineRule="auto"/>
              <w:ind w:left="-99" w:right="230"/>
              <w:jc w:val="right"/>
              <w:rPr>
                <w:rFonts w:ascii="Angsana New" w:hAnsi="Angsana New"/>
                <w:color w:val="000000"/>
                <w:sz w:val="28"/>
                <w:cs/>
              </w:rPr>
            </w:pPr>
            <w:r w:rsidRPr="00093749">
              <w:rPr>
                <w:rFonts w:asciiTheme="majorBidi" w:hAnsiTheme="majorBidi" w:cstheme="majorBidi"/>
                <w:color w:val="000000"/>
                <w:spacing w:val="-4"/>
                <w:sz w:val="28"/>
              </w:rPr>
              <w:t>10,</w:t>
            </w:r>
            <w:r w:rsidRPr="00041577">
              <w:rPr>
                <w:rFonts w:ascii="Angsana New" w:hAnsi="Angsana New"/>
                <w:color w:val="000000"/>
                <w:sz w:val="28"/>
              </w:rPr>
              <w:t>987</w:t>
            </w:r>
          </w:p>
        </w:tc>
      </w:tr>
      <w:tr w:rsidR="00164249" w:rsidRPr="00D41497" w:rsidTr="00164249">
        <w:trPr>
          <w:cantSplit/>
          <w:trHeight w:val="87"/>
        </w:trPr>
        <w:tc>
          <w:tcPr>
            <w:tcW w:w="3602" w:type="dxa"/>
          </w:tcPr>
          <w:p w:rsidR="00164249" w:rsidRPr="00093749" w:rsidRDefault="00164249" w:rsidP="002A2372">
            <w:pPr>
              <w:spacing w:after="0" w:line="240" w:lineRule="auto"/>
              <w:ind w:left="-23" w:right="-35" w:firstLine="18"/>
              <w:jc w:val="thaiDistribute"/>
              <w:rPr>
                <w:rFonts w:asciiTheme="majorBidi" w:hAnsiTheme="majorBidi" w:cstheme="majorBidi"/>
                <w:color w:val="000000"/>
                <w:spacing w:val="-4"/>
                <w:sz w:val="28"/>
              </w:rPr>
            </w:pPr>
            <w:r w:rsidRPr="00093749">
              <w:rPr>
                <w:rFonts w:asciiTheme="majorBidi" w:hAnsiTheme="majorBidi" w:cstheme="majorBidi"/>
                <w:color w:val="000000"/>
                <w:spacing w:val="-4"/>
                <w:sz w:val="28"/>
              </w:rPr>
              <w:t>CIG Utilities And Infrastructure Co</w:t>
            </w:r>
            <w:r w:rsidRPr="00093749">
              <w:rPr>
                <w:rFonts w:asciiTheme="majorBidi" w:hAnsiTheme="majorBidi"/>
                <w:color w:val="000000"/>
                <w:spacing w:val="-4"/>
                <w:sz w:val="28"/>
              </w:rPr>
              <w:t>.</w:t>
            </w:r>
            <w:r w:rsidRPr="00093749">
              <w:rPr>
                <w:rFonts w:asciiTheme="majorBidi" w:hAnsiTheme="majorBidi" w:cstheme="majorBidi"/>
                <w:color w:val="000000"/>
                <w:spacing w:val="-4"/>
                <w:sz w:val="28"/>
              </w:rPr>
              <w:t>, Ltd</w:t>
            </w:r>
            <w:r w:rsidRPr="00093749">
              <w:rPr>
                <w:rFonts w:asciiTheme="majorBidi" w:hAnsiTheme="majorBidi"/>
                <w:color w:val="000000"/>
                <w:spacing w:val="-4"/>
                <w:sz w:val="28"/>
              </w:rPr>
              <w:t>.</w:t>
            </w:r>
          </w:p>
        </w:tc>
        <w:tc>
          <w:tcPr>
            <w:tcW w:w="1484" w:type="dxa"/>
          </w:tcPr>
          <w:p w:rsidR="00164249" w:rsidRPr="00093749" w:rsidRDefault="00164249" w:rsidP="009C549B">
            <w:pPr>
              <w:spacing w:after="0" w:line="240" w:lineRule="auto"/>
              <w:ind w:left="-99" w:right="230"/>
              <w:jc w:val="right"/>
              <w:rPr>
                <w:rFonts w:ascii="Angsana New" w:hAnsi="Angsana New"/>
                <w:color w:val="000000"/>
                <w:sz w:val="28"/>
                <w:lang w:val="en-AU"/>
              </w:rPr>
            </w:pPr>
            <w:r w:rsidRPr="00093749">
              <w:rPr>
                <w:rFonts w:ascii="Angsana New" w:hAnsi="Angsana New"/>
                <w:color w:val="000000"/>
                <w:sz w:val="28"/>
                <w:lang w:val="en-AU"/>
              </w:rPr>
              <w:t>665,000</w:t>
            </w:r>
          </w:p>
        </w:tc>
        <w:tc>
          <w:tcPr>
            <w:tcW w:w="1301" w:type="dxa"/>
          </w:tcPr>
          <w:p w:rsidR="00164249" w:rsidRPr="00093749" w:rsidRDefault="00164249" w:rsidP="009C549B">
            <w:pPr>
              <w:tabs>
                <w:tab w:val="left" w:pos="381"/>
                <w:tab w:val="left" w:pos="523"/>
              </w:tabs>
              <w:spacing w:after="0" w:line="240" w:lineRule="auto"/>
              <w:ind w:left="-99" w:right="240"/>
              <w:jc w:val="right"/>
              <w:rPr>
                <w:rFonts w:asciiTheme="majorBidi" w:hAnsiTheme="majorBidi" w:cstheme="majorBidi"/>
                <w:color w:val="000000"/>
                <w:sz w:val="28"/>
              </w:rPr>
            </w:pPr>
            <w:r w:rsidRPr="00093749">
              <w:rPr>
                <w:rFonts w:asciiTheme="majorBidi" w:hAnsiTheme="majorBidi" w:cstheme="majorBidi"/>
                <w:color w:val="000000"/>
                <w:sz w:val="28"/>
              </w:rPr>
              <w:t>-</w:t>
            </w:r>
          </w:p>
        </w:tc>
        <w:tc>
          <w:tcPr>
            <w:tcW w:w="1288" w:type="dxa"/>
          </w:tcPr>
          <w:p w:rsidR="00164249" w:rsidRPr="00093749" w:rsidRDefault="00164249" w:rsidP="002A2372">
            <w:pPr>
              <w:tabs>
                <w:tab w:val="left" w:pos="162"/>
              </w:tabs>
              <w:spacing w:after="0" w:line="240" w:lineRule="auto"/>
              <w:ind w:left="-99" w:right="45"/>
              <w:jc w:val="right"/>
              <w:rPr>
                <w:rFonts w:ascii="Angsana New" w:hAnsi="Angsana New"/>
                <w:sz w:val="28"/>
              </w:rPr>
            </w:pPr>
            <w:r w:rsidRPr="00093749">
              <w:rPr>
                <w:rFonts w:asciiTheme="majorBidi" w:hAnsiTheme="majorBidi" w:cstheme="majorBidi"/>
                <w:color w:val="000000"/>
                <w:spacing w:val="-4"/>
                <w:sz w:val="28"/>
              </w:rPr>
              <w:t>(1,250)</w:t>
            </w:r>
          </w:p>
        </w:tc>
        <w:tc>
          <w:tcPr>
            <w:tcW w:w="1554" w:type="dxa"/>
          </w:tcPr>
          <w:p w:rsidR="00164249" w:rsidRPr="00093749" w:rsidRDefault="00164249" w:rsidP="00041577">
            <w:pPr>
              <w:spacing w:after="0" w:line="240" w:lineRule="auto"/>
              <w:ind w:left="-99" w:right="230"/>
              <w:jc w:val="right"/>
              <w:rPr>
                <w:rFonts w:ascii="Angsana New" w:hAnsi="Angsana New"/>
                <w:color w:val="000000"/>
                <w:sz w:val="28"/>
              </w:rPr>
            </w:pPr>
            <w:r w:rsidRPr="00041577">
              <w:rPr>
                <w:rFonts w:ascii="Angsana New" w:hAnsi="Angsana New"/>
                <w:color w:val="000000"/>
                <w:sz w:val="28"/>
              </w:rPr>
              <w:t>663</w:t>
            </w:r>
            <w:r w:rsidRPr="00093749">
              <w:rPr>
                <w:rFonts w:asciiTheme="majorBidi" w:hAnsiTheme="majorBidi" w:cstheme="majorBidi"/>
                <w:color w:val="000000"/>
                <w:sz w:val="28"/>
              </w:rPr>
              <w:t>,750</w:t>
            </w:r>
          </w:p>
        </w:tc>
      </w:tr>
      <w:tr w:rsidR="00164249" w:rsidRPr="00D41497" w:rsidTr="00164249">
        <w:trPr>
          <w:cantSplit/>
          <w:trHeight w:val="87"/>
        </w:trPr>
        <w:tc>
          <w:tcPr>
            <w:tcW w:w="3602" w:type="dxa"/>
          </w:tcPr>
          <w:p w:rsidR="00164249" w:rsidRPr="00093749" w:rsidRDefault="00164249"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rPr>
              <w:t>Total</w:t>
            </w:r>
          </w:p>
        </w:tc>
        <w:tc>
          <w:tcPr>
            <w:tcW w:w="1484" w:type="dxa"/>
            <w:tcBorders>
              <w:top w:val="single" w:sz="4" w:space="0" w:color="auto"/>
            </w:tcBorders>
          </w:tcPr>
          <w:p w:rsidR="00164249" w:rsidRPr="00093749" w:rsidRDefault="00164249" w:rsidP="009C549B">
            <w:pPr>
              <w:spacing w:after="0" w:line="240" w:lineRule="auto"/>
              <w:ind w:left="-99" w:right="230"/>
              <w:jc w:val="right"/>
              <w:rPr>
                <w:rFonts w:ascii="Angsana New" w:hAnsi="Angsana New"/>
                <w:color w:val="000000"/>
                <w:sz w:val="28"/>
                <w:cs/>
              </w:rPr>
            </w:pPr>
            <w:r w:rsidRPr="00093749">
              <w:rPr>
                <w:rFonts w:ascii="Angsana New" w:hAnsi="Angsana New"/>
                <w:color w:val="000000"/>
                <w:sz w:val="28"/>
                <w:lang w:val="en-AU"/>
              </w:rPr>
              <w:t>675,987</w:t>
            </w:r>
          </w:p>
        </w:tc>
        <w:tc>
          <w:tcPr>
            <w:tcW w:w="1301" w:type="dxa"/>
            <w:tcBorders>
              <w:top w:val="single" w:sz="4" w:space="0" w:color="auto"/>
            </w:tcBorders>
          </w:tcPr>
          <w:p w:rsidR="00164249" w:rsidRPr="00093749" w:rsidRDefault="00164249" w:rsidP="009C549B">
            <w:pPr>
              <w:tabs>
                <w:tab w:val="left" w:pos="381"/>
                <w:tab w:val="left" w:pos="523"/>
              </w:tabs>
              <w:spacing w:after="0" w:line="240" w:lineRule="auto"/>
              <w:ind w:left="-99" w:right="240"/>
              <w:jc w:val="right"/>
              <w:rPr>
                <w:rFonts w:asciiTheme="majorBidi" w:hAnsiTheme="majorBidi" w:cstheme="majorBidi"/>
                <w:color w:val="000000"/>
                <w:sz w:val="28"/>
                <w:cs/>
              </w:rPr>
            </w:pPr>
            <w:r w:rsidRPr="00093749">
              <w:rPr>
                <w:rFonts w:asciiTheme="majorBidi" w:hAnsiTheme="majorBidi" w:cstheme="majorBidi"/>
                <w:color w:val="000000"/>
                <w:sz w:val="28"/>
              </w:rPr>
              <w:t>-</w:t>
            </w:r>
          </w:p>
        </w:tc>
        <w:tc>
          <w:tcPr>
            <w:tcW w:w="1288" w:type="dxa"/>
            <w:tcBorders>
              <w:top w:val="single" w:sz="4" w:space="0" w:color="auto"/>
            </w:tcBorders>
          </w:tcPr>
          <w:p w:rsidR="00164249" w:rsidRPr="00093749" w:rsidRDefault="00164249" w:rsidP="002A2372">
            <w:pPr>
              <w:tabs>
                <w:tab w:val="left" w:pos="162"/>
              </w:tabs>
              <w:spacing w:after="0" w:line="240" w:lineRule="auto"/>
              <w:ind w:left="-99" w:right="45"/>
              <w:jc w:val="right"/>
              <w:rPr>
                <w:rFonts w:ascii="Angsana New" w:hAnsi="Angsana New"/>
                <w:sz w:val="28"/>
                <w:cs/>
              </w:rPr>
            </w:pPr>
            <w:r w:rsidRPr="00093749">
              <w:rPr>
                <w:rFonts w:asciiTheme="majorBidi" w:hAnsiTheme="majorBidi" w:cstheme="majorBidi"/>
                <w:color w:val="000000"/>
                <w:spacing w:val="-4"/>
                <w:sz w:val="28"/>
              </w:rPr>
              <w:t>(1,</w:t>
            </w:r>
            <w:r w:rsidRPr="00093749">
              <w:rPr>
                <w:rFonts w:ascii="Angsana New" w:hAnsi="Angsana New"/>
                <w:sz w:val="28"/>
              </w:rPr>
              <w:t>250</w:t>
            </w:r>
            <w:r w:rsidRPr="00093749">
              <w:rPr>
                <w:rFonts w:asciiTheme="majorBidi" w:hAnsiTheme="majorBidi" w:cstheme="majorBidi"/>
                <w:color w:val="000000"/>
                <w:spacing w:val="-4"/>
                <w:sz w:val="28"/>
              </w:rPr>
              <w:t>)</w:t>
            </w:r>
          </w:p>
        </w:tc>
        <w:tc>
          <w:tcPr>
            <w:tcW w:w="1554" w:type="dxa"/>
            <w:tcBorders>
              <w:top w:val="single" w:sz="4" w:space="0" w:color="auto"/>
            </w:tcBorders>
          </w:tcPr>
          <w:p w:rsidR="00164249" w:rsidRPr="00093749" w:rsidRDefault="00164249" w:rsidP="00041577">
            <w:pPr>
              <w:spacing w:after="0" w:line="240" w:lineRule="auto"/>
              <w:ind w:left="-99" w:right="230"/>
              <w:jc w:val="right"/>
              <w:rPr>
                <w:rFonts w:ascii="Angsana New" w:hAnsi="Angsana New"/>
                <w:color w:val="000000"/>
                <w:sz w:val="28"/>
                <w:cs/>
              </w:rPr>
            </w:pPr>
            <w:r w:rsidRPr="00093749">
              <w:rPr>
                <w:rFonts w:asciiTheme="majorBidi" w:hAnsiTheme="majorBidi" w:cstheme="majorBidi"/>
                <w:color w:val="000000"/>
                <w:sz w:val="28"/>
              </w:rPr>
              <w:t>6</w:t>
            </w:r>
            <w:r w:rsidR="00093749" w:rsidRPr="00093749">
              <w:rPr>
                <w:rFonts w:asciiTheme="majorBidi" w:hAnsiTheme="majorBidi" w:cstheme="majorBidi"/>
                <w:color w:val="000000"/>
                <w:sz w:val="28"/>
              </w:rPr>
              <w:t>74</w:t>
            </w:r>
            <w:r w:rsidRPr="00093749">
              <w:rPr>
                <w:rFonts w:asciiTheme="majorBidi" w:hAnsiTheme="majorBidi" w:cstheme="majorBidi"/>
                <w:color w:val="000000"/>
                <w:sz w:val="28"/>
              </w:rPr>
              <w:t>,</w:t>
            </w:r>
            <w:r w:rsidR="00093749" w:rsidRPr="00093749">
              <w:rPr>
                <w:rFonts w:asciiTheme="majorBidi" w:hAnsiTheme="majorBidi" w:cstheme="majorBidi"/>
                <w:color w:val="000000"/>
                <w:sz w:val="28"/>
              </w:rPr>
              <w:t>737</w:t>
            </w:r>
          </w:p>
        </w:tc>
      </w:tr>
      <w:tr w:rsidR="00164249" w:rsidRPr="00D41497" w:rsidTr="00164249">
        <w:trPr>
          <w:cantSplit/>
          <w:trHeight w:val="87"/>
        </w:trPr>
        <w:tc>
          <w:tcPr>
            <w:tcW w:w="3602" w:type="dxa"/>
            <w:hideMark/>
          </w:tcPr>
          <w:p w:rsidR="00164249" w:rsidRPr="00093749" w:rsidRDefault="00164249"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u w:val="single"/>
              </w:rPr>
              <w:t>Less</w:t>
            </w:r>
            <w:r w:rsidRPr="00093749">
              <w:rPr>
                <w:rFonts w:asciiTheme="majorBidi" w:hAnsiTheme="majorBidi" w:cstheme="majorBidi"/>
                <w:color w:val="000000"/>
                <w:sz w:val="28"/>
              </w:rPr>
              <w:t xml:space="preserve"> Allowance for expected credit loss</w:t>
            </w:r>
          </w:p>
        </w:tc>
        <w:tc>
          <w:tcPr>
            <w:tcW w:w="1484" w:type="dxa"/>
            <w:tcBorders>
              <w:bottom w:val="single" w:sz="4" w:space="0" w:color="auto"/>
            </w:tcBorders>
          </w:tcPr>
          <w:p w:rsidR="00164249" w:rsidRPr="00093749" w:rsidRDefault="00164249" w:rsidP="009C549B">
            <w:pPr>
              <w:spacing w:after="0" w:line="240" w:lineRule="auto"/>
              <w:ind w:left="-99" w:right="188"/>
              <w:jc w:val="right"/>
              <w:rPr>
                <w:rFonts w:ascii="Angsana New" w:hAnsi="Angsana New"/>
                <w:color w:val="000000"/>
                <w:sz w:val="28"/>
                <w:cs/>
              </w:rPr>
            </w:pPr>
            <w:r w:rsidRPr="00093749">
              <w:rPr>
                <w:rFonts w:asciiTheme="majorBidi" w:hAnsiTheme="majorBidi" w:cstheme="majorBidi"/>
                <w:color w:val="000000"/>
                <w:spacing w:val="-4"/>
                <w:sz w:val="28"/>
              </w:rPr>
              <w:t>(234,683)</w:t>
            </w:r>
          </w:p>
        </w:tc>
        <w:tc>
          <w:tcPr>
            <w:tcW w:w="1301" w:type="dxa"/>
            <w:tcBorders>
              <w:bottom w:val="single" w:sz="4" w:space="0" w:color="auto"/>
            </w:tcBorders>
          </w:tcPr>
          <w:p w:rsidR="00164249" w:rsidRPr="00093749" w:rsidRDefault="00164249" w:rsidP="009C549B">
            <w:pPr>
              <w:spacing w:after="0" w:line="240" w:lineRule="auto"/>
              <w:ind w:left="-99" w:right="167"/>
              <w:jc w:val="right"/>
              <w:rPr>
                <w:rFonts w:ascii="Angsana New" w:hAnsi="Angsana New"/>
                <w:color w:val="000000"/>
                <w:sz w:val="28"/>
                <w:cs/>
              </w:rPr>
            </w:pPr>
            <w:r w:rsidRPr="00093749">
              <w:rPr>
                <w:rFonts w:asciiTheme="majorBidi" w:hAnsiTheme="majorBidi" w:cstheme="majorBidi"/>
                <w:color w:val="000000"/>
                <w:spacing w:val="-4"/>
                <w:sz w:val="28"/>
              </w:rPr>
              <w:t>(55)</w:t>
            </w:r>
          </w:p>
        </w:tc>
        <w:tc>
          <w:tcPr>
            <w:tcW w:w="1288" w:type="dxa"/>
            <w:tcBorders>
              <w:bottom w:val="single" w:sz="4" w:space="0" w:color="auto"/>
            </w:tcBorders>
          </w:tcPr>
          <w:p w:rsidR="00164249" w:rsidRPr="00093749" w:rsidRDefault="00164249" w:rsidP="00FC4417">
            <w:pPr>
              <w:spacing w:after="0" w:line="240" w:lineRule="auto"/>
              <w:ind w:left="-99" w:right="101"/>
              <w:jc w:val="right"/>
              <w:rPr>
                <w:rFonts w:ascii="Angsana New" w:hAnsi="Angsana New"/>
                <w:sz w:val="28"/>
                <w:cs/>
              </w:rPr>
            </w:pPr>
            <w:r w:rsidRPr="00093749">
              <w:rPr>
                <w:rFonts w:asciiTheme="majorBidi" w:hAnsiTheme="majorBidi" w:cstheme="majorBidi"/>
                <w:color w:val="000000"/>
                <w:spacing w:val="-4"/>
                <w:sz w:val="28"/>
              </w:rPr>
              <w:t>-</w:t>
            </w:r>
          </w:p>
        </w:tc>
        <w:tc>
          <w:tcPr>
            <w:tcW w:w="1554" w:type="dxa"/>
            <w:tcBorders>
              <w:bottom w:val="single" w:sz="4" w:space="0" w:color="auto"/>
            </w:tcBorders>
          </w:tcPr>
          <w:p w:rsidR="00164249" w:rsidRPr="00093749" w:rsidRDefault="00164249" w:rsidP="00041577">
            <w:pPr>
              <w:spacing w:after="0" w:line="240" w:lineRule="auto"/>
              <w:ind w:left="-99" w:right="180"/>
              <w:jc w:val="right"/>
              <w:rPr>
                <w:rFonts w:ascii="Angsana New" w:hAnsi="Angsana New"/>
                <w:color w:val="000000"/>
                <w:sz w:val="28"/>
                <w:cs/>
              </w:rPr>
            </w:pPr>
            <w:r w:rsidRPr="00093749">
              <w:rPr>
                <w:rFonts w:asciiTheme="majorBidi" w:hAnsiTheme="majorBidi" w:cstheme="majorBidi"/>
                <w:color w:val="000000"/>
                <w:spacing w:val="-4"/>
                <w:sz w:val="28"/>
              </w:rPr>
              <w:t>(2</w:t>
            </w:r>
            <w:r w:rsidR="00093749" w:rsidRPr="00093749">
              <w:rPr>
                <w:rFonts w:asciiTheme="majorBidi" w:hAnsiTheme="majorBidi" w:cstheme="majorBidi"/>
                <w:color w:val="000000"/>
                <w:spacing w:val="-4"/>
                <w:sz w:val="28"/>
              </w:rPr>
              <w:t>34</w:t>
            </w:r>
            <w:r w:rsidRPr="00093749">
              <w:rPr>
                <w:rFonts w:asciiTheme="majorBidi" w:hAnsiTheme="majorBidi" w:cstheme="majorBidi"/>
                <w:color w:val="000000"/>
                <w:spacing w:val="-4"/>
                <w:sz w:val="28"/>
              </w:rPr>
              <w:t>,</w:t>
            </w:r>
            <w:r w:rsidR="00093749" w:rsidRPr="00041577">
              <w:rPr>
                <w:rFonts w:ascii="Angsana New" w:hAnsi="Angsana New"/>
                <w:color w:val="000000"/>
                <w:sz w:val="28"/>
              </w:rPr>
              <w:t>738</w:t>
            </w:r>
            <w:r w:rsidRPr="00093749">
              <w:rPr>
                <w:rFonts w:asciiTheme="majorBidi" w:hAnsiTheme="majorBidi" w:cstheme="majorBidi"/>
                <w:color w:val="000000"/>
                <w:spacing w:val="-4"/>
                <w:sz w:val="28"/>
              </w:rPr>
              <w:t>)</w:t>
            </w:r>
          </w:p>
        </w:tc>
      </w:tr>
      <w:tr w:rsidR="00164249" w:rsidRPr="00D41497" w:rsidTr="00164249">
        <w:trPr>
          <w:cantSplit/>
          <w:trHeight w:val="87"/>
        </w:trPr>
        <w:tc>
          <w:tcPr>
            <w:tcW w:w="3602" w:type="dxa"/>
            <w:hideMark/>
          </w:tcPr>
          <w:p w:rsidR="00164249" w:rsidRPr="00093749" w:rsidRDefault="00164249"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rPr>
              <w:t>Net</w:t>
            </w:r>
          </w:p>
        </w:tc>
        <w:tc>
          <w:tcPr>
            <w:tcW w:w="1484" w:type="dxa"/>
            <w:tcBorders>
              <w:top w:val="single" w:sz="4" w:space="0" w:color="auto"/>
              <w:bottom w:val="double" w:sz="4" w:space="0" w:color="auto"/>
            </w:tcBorders>
          </w:tcPr>
          <w:p w:rsidR="00164249" w:rsidRPr="00093749" w:rsidRDefault="00164249" w:rsidP="009C549B">
            <w:pPr>
              <w:spacing w:after="0" w:line="240" w:lineRule="auto"/>
              <w:ind w:left="-99" w:right="230"/>
              <w:jc w:val="right"/>
              <w:rPr>
                <w:rFonts w:ascii="Angsana New" w:hAnsi="Angsana New"/>
                <w:color w:val="000000"/>
                <w:sz w:val="28"/>
                <w:cs/>
              </w:rPr>
            </w:pPr>
            <w:r w:rsidRPr="00093749">
              <w:rPr>
                <w:rFonts w:asciiTheme="majorBidi" w:hAnsiTheme="majorBidi" w:cstheme="majorBidi"/>
                <w:color w:val="000000"/>
                <w:spacing w:val="-4"/>
                <w:sz w:val="28"/>
              </w:rPr>
              <w:t>441,</w:t>
            </w:r>
            <w:r w:rsidRPr="00093749">
              <w:rPr>
                <w:rFonts w:ascii="Angsana New" w:hAnsi="Angsana New"/>
                <w:color w:val="000000"/>
                <w:sz w:val="28"/>
                <w:lang w:val="en-AU"/>
              </w:rPr>
              <w:t>304</w:t>
            </w:r>
          </w:p>
        </w:tc>
        <w:tc>
          <w:tcPr>
            <w:tcW w:w="1301" w:type="dxa"/>
            <w:tcBorders>
              <w:top w:val="single" w:sz="4" w:space="0" w:color="auto"/>
              <w:bottom w:val="double" w:sz="4" w:space="0" w:color="auto"/>
            </w:tcBorders>
          </w:tcPr>
          <w:p w:rsidR="00164249" w:rsidRPr="00093749" w:rsidRDefault="00164249" w:rsidP="009C549B">
            <w:pPr>
              <w:spacing w:after="0" w:line="240" w:lineRule="auto"/>
              <w:ind w:left="-99" w:right="167"/>
              <w:jc w:val="right"/>
              <w:rPr>
                <w:rFonts w:ascii="Angsana New" w:hAnsi="Angsana New"/>
                <w:color w:val="000000"/>
                <w:sz w:val="28"/>
                <w:cs/>
              </w:rPr>
            </w:pPr>
            <w:r w:rsidRPr="00093749">
              <w:rPr>
                <w:rFonts w:ascii="Angsana New" w:hAnsi="Angsana New"/>
                <w:color w:val="000000"/>
                <w:sz w:val="28"/>
                <w:lang w:val="en-AU"/>
              </w:rPr>
              <w:t>(55)</w:t>
            </w:r>
          </w:p>
        </w:tc>
        <w:tc>
          <w:tcPr>
            <w:tcW w:w="1288" w:type="dxa"/>
            <w:tcBorders>
              <w:top w:val="single" w:sz="4" w:space="0" w:color="auto"/>
              <w:bottom w:val="double" w:sz="4" w:space="0" w:color="auto"/>
            </w:tcBorders>
          </w:tcPr>
          <w:p w:rsidR="00164249" w:rsidRPr="00093749" w:rsidRDefault="00164249" w:rsidP="002A2372">
            <w:pPr>
              <w:tabs>
                <w:tab w:val="left" w:pos="162"/>
              </w:tabs>
              <w:spacing w:after="0" w:line="240" w:lineRule="auto"/>
              <w:ind w:left="-99" w:right="45"/>
              <w:jc w:val="right"/>
              <w:rPr>
                <w:rFonts w:ascii="Angsana New" w:hAnsi="Angsana New"/>
                <w:sz w:val="28"/>
                <w:cs/>
              </w:rPr>
            </w:pPr>
            <w:r w:rsidRPr="00093749">
              <w:rPr>
                <w:rFonts w:asciiTheme="majorBidi" w:hAnsiTheme="majorBidi" w:cstheme="majorBidi"/>
                <w:color w:val="000000"/>
                <w:spacing w:val="-4"/>
                <w:sz w:val="28"/>
              </w:rPr>
              <w:t>(1,250)</w:t>
            </w:r>
          </w:p>
        </w:tc>
        <w:tc>
          <w:tcPr>
            <w:tcW w:w="1554" w:type="dxa"/>
            <w:tcBorders>
              <w:top w:val="single" w:sz="4" w:space="0" w:color="auto"/>
              <w:bottom w:val="double" w:sz="4" w:space="0" w:color="auto"/>
            </w:tcBorders>
          </w:tcPr>
          <w:p w:rsidR="00164249" w:rsidRPr="00093749" w:rsidRDefault="00164249" w:rsidP="00041577">
            <w:pPr>
              <w:spacing w:after="0" w:line="240" w:lineRule="auto"/>
              <w:ind w:left="-99" w:right="230"/>
              <w:jc w:val="right"/>
              <w:rPr>
                <w:rFonts w:ascii="Angsana New" w:hAnsi="Angsana New"/>
                <w:color w:val="000000"/>
                <w:sz w:val="28"/>
                <w:cs/>
              </w:rPr>
            </w:pPr>
            <w:r w:rsidRPr="00041577">
              <w:rPr>
                <w:rFonts w:ascii="Angsana New" w:hAnsi="Angsana New"/>
                <w:color w:val="000000"/>
                <w:sz w:val="28"/>
              </w:rPr>
              <w:t>439</w:t>
            </w:r>
            <w:r w:rsidRPr="00093749">
              <w:rPr>
                <w:rFonts w:asciiTheme="majorBidi" w:hAnsiTheme="majorBidi" w:cstheme="majorBidi"/>
                <w:color w:val="000000"/>
                <w:spacing w:val="-4"/>
                <w:sz w:val="28"/>
              </w:rPr>
              <w:t>,999</w:t>
            </w:r>
          </w:p>
        </w:tc>
      </w:tr>
    </w:tbl>
    <w:p w:rsidR="004648E3" w:rsidRPr="004C4708" w:rsidRDefault="004648E3" w:rsidP="004648E3">
      <w:pPr>
        <w:spacing w:after="0" w:line="240" w:lineRule="auto"/>
        <w:ind w:left="720" w:firstLine="720"/>
        <w:jc w:val="thaiDistribute"/>
        <w:rPr>
          <w:rFonts w:asciiTheme="majorBidi" w:hAnsiTheme="majorBidi" w:cstheme="majorBidi"/>
          <w:sz w:val="16"/>
          <w:szCs w:val="16"/>
        </w:rPr>
      </w:pPr>
    </w:p>
    <w:tbl>
      <w:tblPr>
        <w:tblW w:w="9244" w:type="dxa"/>
        <w:tblInd w:w="206" w:type="dxa"/>
        <w:tblLayout w:type="fixed"/>
        <w:tblLook w:val="04A0"/>
      </w:tblPr>
      <w:tblGrid>
        <w:gridCol w:w="3616"/>
        <w:gridCol w:w="1470"/>
        <w:gridCol w:w="1296"/>
        <w:gridCol w:w="1296"/>
        <w:gridCol w:w="1566"/>
      </w:tblGrid>
      <w:tr w:rsidR="002A2372" w:rsidRPr="00D41497" w:rsidTr="00D40688">
        <w:trPr>
          <w:cantSplit/>
          <w:trHeight w:val="153"/>
          <w:tblHeader/>
        </w:trPr>
        <w:tc>
          <w:tcPr>
            <w:tcW w:w="9244" w:type="dxa"/>
            <w:gridSpan w:val="5"/>
          </w:tcPr>
          <w:p w:rsidR="002A2372" w:rsidRPr="00093749" w:rsidRDefault="00F62775" w:rsidP="00F62775">
            <w:pPr>
              <w:spacing w:after="0" w:line="240" w:lineRule="auto"/>
              <w:ind w:right="-49"/>
              <w:jc w:val="right"/>
              <w:rPr>
                <w:rFonts w:asciiTheme="majorBidi" w:hAnsiTheme="majorBidi" w:cstheme="majorBidi"/>
                <w:sz w:val="28"/>
              </w:rPr>
            </w:pPr>
            <w:r w:rsidRPr="00093749">
              <w:rPr>
                <w:rFonts w:asciiTheme="majorBidi" w:hAnsiTheme="majorBidi"/>
                <w:spacing w:val="-2"/>
                <w:sz w:val="28"/>
              </w:rPr>
              <w:t>(</w:t>
            </w:r>
            <w:r w:rsidRPr="00093749">
              <w:rPr>
                <w:rFonts w:asciiTheme="majorBidi" w:hAnsiTheme="majorBidi" w:cstheme="majorBidi"/>
                <w:spacing w:val="-2"/>
                <w:sz w:val="28"/>
              </w:rPr>
              <w:t xml:space="preserve">Unit </w:t>
            </w:r>
            <w:r w:rsidRPr="00093749">
              <w:rPr>
                <w:rFonts w:asciiTheme="majorBidi" w:hAnsiTheme="majorBidi"/>
                <w:spacing w:val="-2"/>
                <w:sz w:val="28"/>
              </w:rPr>
              <w:t xml:space="preserve">: </w:t>
            </w:r>
            <w:r w:rsidRPr="00093749">
              <w:rPr>
                <w:rFonts w:asciiTheme="majorBidi" w:hAnsiTheme="majorBidi" w:cstheme="majorBidi"/>
                <w:spacing w:val="-2"/>
                <w:sz w:val="28"/>
              </w:rPr>
              <w:t>Thousand Baht)</w:t>
            </w:r>
          </w:p>
        </w:tc>
      </w:tr>
      <w:tr w:rsidR="002A2372" w:rsidRPr="00D41497" w:rsidTr="00911B00">
        <w:trPr>
          <w:cantSplit/>
          <w:trHeight w:val="207"/>
          <w:tblHeader/>
        </w:trPr>
        <w:tc>
          <w:tcPr>
            <w:tcW w:w="3616" w:type="dxa"/>
          </w:tcPr>
          <w:p w:rsidR="002A2372" w:rsidRPr="00093749" w:rsidRDefault="002A2372" w:rsidP="002A2372">
            <w:pPr>
              <w:spacing w:after="0" w:line="240" w:lineRule="auto"/>
              <w:ind w:right="-90"/>
              <w:jc w:val="thaiDistribute"/>
              <w:rPr>
                <w:rFonts w:asciiTheme="majorBidi" w:hAnsiTheme="majorBidi" w:cstheme="majorBidi"/>
                <w:color w:val="000000"/>
                <w:sz w:val="28"/>
              </w:rPr>
            </w:pPr>
          </w:p>
        </w:tc>
        <w:tc>
          <w:tcPr>
            <w:tcW w:w="5628" w:type="dxa"/>
            <w:gridSpan w:val="4"/>
            <w:hideMark/>
          </w:tcPr>
          <w:p w:rsidR="002A2372" w:rsidRPr="00093749" w:rsidRDefault="002A2372" w:rsidP="002A2372">
            <w:pPr>
              <w:spacing w:after="0" w:line="240" w:lineRule="auto"/>
              <w:jc w:val="center"/>
              <w:rPr>
                <w:rFonts w:asciiTheme="majorBidi" w:hAnsiTheme="majorBidi" w:cstheme="majorBidi"/>
                <w:color w:val="000000"/>
                <w:sz w:val="28"/>
                <w:u w:val="single"/>
              </w:rPr>
            </w:pPr>
            <w:r w:rsidRPr="00093749">
              <w:rPr>
                <w:rFonts w:asciiTheme="majorBidi" w:hAnsiTheme="majorBidi" w:cstheme="majorBidi"/>
                <w:color w:val="000000"/>
                <w:sz w:val="28"/>
                <w:u w:val="single"/>
              </w:rPr>
              <w:t>Separate financial statements</w:t>
            </w:r>
          </w:p>
        </w:tc>
      </w:tr>
      <w:tr w:rsidR="002A2372" w:rsidRPr="00D41497" w:rsidTr="00911B00">
        <w:trPr>
          <w:cantSplit/>
          <w:trHeight w:val="252"/>
          <w:tblHeader/>
        </w:trPr>
        <w:tc>
          <w:tcPr>
            <w:tcW w:w="3616" w:type="dxa"/>
          </w:tcPr>
          <w:p w:rsidR="002A2372" w:rsidRPr="00093749" w:rsidRDefault="002A2372" w:rsidP="002A2372">
            <w:pPr>
              <w:spacing w:after="0" w:line="240" w:lineRule="auto"/>
              <w:ind w:right="-90"/>
              <w:jc w:val="thaiDistribute"/>
              <w:rPr>
                <w:rFonts w:asciiTheme="majorBidi" w:hAnsiTheme="majorBidi" w:cstheme="majorBidi"/>
                <w:color w:val="000000"/>
                <w:sz w:val="28"/>
              </w:rPr>
            </w:pPr>
          </w:p>
        </w:tc>
        <w:tc>
          <w:tcPr>
            <w:tcW w:w="1470" w:type="dxa"/>
            <w:vAlign w:val="center"/>
            <w:hideMark/>
          </w:tcPr>
          <w:p w:rsidR="002A2372" w:rsidRPr="00093749" w:rsidRDefault="002A2372" w:rsidP="002A2372">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January 1, 2025</w:t>
            </w:r>
          </w:p>
        </w:tc>
        <w:tc>
          <w:tcPr>
            <w:tcW w:w="1296" w:type="dxa"/>
            <w:vAlign w:val="bottom"/>
            <w:hideMark/>
          </w:tcPr>
          <w:p w:rsidR="002A2372" w:rsidRPr="00093749" w:rsidRDefault="002A2372" w:rsidP="002A2372">
            <w:pPr>
              <w:spacing w:after="0" w:line="240" w:lineRule="auto"/>
              <w:ind w:left="-108" w:right="-108"/>
              <w:jc w:val="center"/>
              <w:rPr>
                <w:rFonts w:asciiTheme="majorBidi" w:hAnsiTheme="majorBidi" w:cstheme="majorBidi"/>
                <w:color w:val="000000"/>
                <w:spacing w:val="-4"/>
                <w:sz w:val="28"/>
                <w:u w:val="single"/>
                <w:cs/>
              </w:rPr>
            </w:pPr>
            <w:r w:rsidRPr="00093749">
              <w:rPr>
                <w:rFonts w:asciiTheme="majorBidi" w:hAnsiTheme="majorBidi" w:cstheme="majorBidi"/>
                <w:color w:val="000000"/>
                <w:spacing w:val="-4"/>
                <w:sz w:val="28"/>
                <w:u w:val="single"/>
              </w:rPr>
              <w:t>Addition</w:t>
            </w:r>
          </w:p>
        </w:tc>
        <w:tc>
          <w:tcPr>
            <w:tcW w:w="1296" w:type="dxa"/>
            <w:vAlign w:val="bottom"/>
            <w:hideMark/>
          </w:tcPr>
          <w:p w:rsidR="002A2372" w:rsidRPr="00093749" w:rsidRDefault="002A2372" w:rsidP="002A2372">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Repayment</w:t>
            </w:r>
          </w:p>
        </w:tc>
        <w:tc>
          <w:tcPr>
            <w:tcW w:w="1566" w:type="dxa"/>
            <w:vAlign w:val="center"/>
            <w:hideMark/>
          </w:tcPr>
          <w:p w:rsidR="002A2372" w:rsidRPr="00093749" w:rsidRDefault="002A2372" w:rsidP="002A2372">
            <w:pPr>
              <w:spacing w:after="0" w:line="240" w:lineRule="auto"/>
              <w:ind w:left="-108" w:right="-108"/>
              <w:jc w:val="center"/>
              <w:rPr>
                <w:rFonts w:asciiTheme="majorBidi" w:hAnsiTheme="majorBidi" w:cstheme="majorBidi"/>
                <w:color w:val="000000"/>
                <w:spacing w:val="-4"/>
                <w:sz w:val="28"/>
                <w:u w:val="single"/>
              </w:rPr>
            </w:pPr>
            <w:r w:rsidRPr="00093749">
              <w:rPr>
                <w:rFonts w:asciiTheme="majorBidi" w:hAnsiTheme="majorBidi" w:cstheme="majorBidi"/>
                <w:sz w:val="28"/>
                <w:u w:val="single"/>
              </w:rPr>
              <w:t>December</w:t>
            </w:r>
            <w:r w:rsidRPr="00093749">
              <w:rPr>
                <w:rFonts w:ascii="Angsana New" w:hAnsi="Angsana New"/>
                <w:spacing w:val="-4"/>
                <w:sz w:val="28"/>
                <w:u w:val="single"/>
              </w:rPr>
              <w:t xml:space="preserve"> 31</w:t>
            </w:r>
            <w:r w:rsidRPr="00093749">
              <w:rPr>
                <w:rFonts w:ascii="Angsana New" w:hAnsi="Angsana New"/>
                <w:sz w:val="28"/>
                <w:u w:val="single"/>
              </w:rPr>
              <w:t xml:space="preserve">, </w:t>
            </w:r>
            <w:r w:rsidRPr="00093749">
              <w:rPr>
                <w:rFonts w:asciiTheme="majorBidi" w:hAnsiTheme="majorBidi" w:cstheme="majorBidi"/>
                <w:sz w:val="28"/>
                <w:u w:val="single"/>
              </w:rPr>
              <w:t>2025</w:t>
            </w:r>
          </w:p>
        </w:tc>
      </w:tr>
      <w:tr w:rsidR="002A2372" w:rsidRPr="00D41497" w:rsidTr="00911B00">
        <w:trPr>
          <w:cantSplit/>
          <w:trHeight w:val="87"/>
        </w:trPr>
        <w:tc>
          <w:tcPr>
            <w:tcW w:w="3616" w:type="dxa"/>
            <w:hideMark/>
          </w:tcPr>
          <w:p w:rsidR="002A2372" w:rsidRPr="00093749" w:rsidRDefault="002A2372" w:rsidP="002A2372">
            <w:pPr>
              <w:spacing w:after="0" w:line="240" w:lineRule="auto"/>
              <w:ind w:left="-23" w:right="-35" w:firstLine="18"/>
              <w:jc w:val="thaiDistribute"/>
              <w:rPr>
                <w:rFonts w:asciiTheme="majorBidi" w:hAnsiTheme="majorBidi" w:cstheme="majorBidi"/>
                <w:color w:val="000000"/>
                <w:sz w:val="28"/>
                <w:u w:val="single"/>
                <w:cs/>
              </w:rPr>
            </w:pPr>
            <w:r w:rsidRPr="00093749">
              <w:rPr>
                <w:rFonts w:asciiTheme="majorBidi" w:hAnsiTheme="majorBidi" w:cstheme="majorBidi"/>
                <w:color w:val="000000"/>
                <w:sz w:val="28"/>
                <w:u w:val="single"/>
              </w:rPr>
              <w:t>Short</w:t>
            </w:r>
            <w:r w:rsidRPr="00093749">
              <w:rPr>
                <w:rFonts w:asciiTheme="majorBidi" w:hAnsiTheme="majorBidi"/>
                <w:color w:val="000000"/>
                <w:sz w:val="28"/>
                <w:u w:val="single"/>
              </w:rPr>
              <w:t>-</w:t>
            </w:r>
            <w:r w:rsidRPr="00093749">
              <w:rPr>
                <w:rFonts w:asciiTheme="majorBidi" w:hAnsiTheme="majorBidi" w:cstheme="majorBidi"/>
                <w:color w:val="000000"/>
                <w:sz w:val="28"/>
                <w:u w:val="single"/>
              </w:rPr>
              <w:t>term loan</w:t>
            </w:r>
          </w:p>
        </w:tc>
        <w:tc>
          <w:tcPr>
            <w:tcW w:w="1470" w:type="dxa"/>
          </w:tcPr>
          <w:p w:rsidR="002A2372" w:rsidRPr="00093749" w:rsidRDefault="002A2372" w:rsidP="002A2372">
            <w:pPr>
              <w:spacing w:after="0" w:line="240" w:lineRule="auto"/>
              <w:ind w:left="-99" w:right="193"/>
              <w:jc w:val="right"/>
              <w:rPr>
                <w:rFonts w:asciiTheme="majorBidi" w:hAnsiTheme="majorBidi" w:cstheme="majorBidi"/>
                <w:color w:val="000000"/>
                <w:sz w:val="28"/>
                <w:highlight w:val="yellow"/>
              </w:rPr>
            </w:pPr>
          </w:p>
        </w:tc>
        <w:tc>
          <w:tcPr>
            <w:tcW w:w="1296" w:type="dxa"/>
          </w:tcPr>
          <w:p w:rsidR="002A2372" w:rsidRPr="00093749" w:rsidRDefault="002A2372" w:rsidP="002A2372">
            <w:pPr>
              <w:spacing w:after="0" w:line="240" w:lineRule="auto"/>
              <w:ind w:left="-99" w:right="280"/>
              <w:jc w:val="right"/>
              <w:rPr>
                <w:rFonts w:asciiTheme="majorBidi" w:hAnsiTheme="majorBidi" w:cstheme="majorBidi"/>
                <w:color w:val="000000"/>
                <w:sz w:val="28"/>
                <w:highlight w:val="yellow"/>
              </w:rPr>
            </w:pPr>
          </w:p>
        </w:tc>
        <w:tc>
          <w:tcPr>
            <w:tcW w:w="1296" w:type="dxa"/>
          </w:tcPr>
          <w:p w:rsidR="002A2372" w:rsidRPr="00093749" w:rsidRDefault="002A2372" w:rsidP="002A2372">
            <w:pPr>
              <w:tabs>
                <w:tab w:val="left" w:pos="447"/>
              </w:tabs>
              <w:spacing w:after="0" w:line="240" w:lineRule="auto"/>
              <w:ind w:left="-99" w:right="75"/>
              <w:jc w:val="right"/>
              <w:rPr>
                <w:rFonts w:asciiTheme="majorBidi" w:hAnsiTheme="majorBidi" w:cstheme="majorBidi"/>
                <w:color w:val="000000"/>
                <w:sz w:val="28"/>
                <w:highlight w:val="yellow"/>
              </w:rPr>
            </w:pPr>
          </w:p>
        </w:tc>
        <w:tc>
          <w:tcPr>
            <w:tcW w:w="1566" w:type="dxa"/>
          </w:tcPr>
          <w:p w:rsidR="002A2372" w:rsidRPr="00093749" w:rsidRDefault="002A2372" w:rsidP="002A2372">
            <w:pPr>
              <w:tabs>
                <w:tab w:val="left" w:pos="668"/>
              </w:tabs>
              <w:spacing w:after="0" w:line="240" w:lineRule="auto"/>
              <w:ind w:left="-108" w:right="252"/>
              <w:jc w:val="right"/>
              <w:rPr>
                <w:rFonts w:asciiTheme="majorBidi" w:hAnsiTheme="majorBidi" w:cstheme="majorBidi"/>
                <w:color w:val="000000"/>
                <w:sz w:val="28"/>
              </w:rPr>
            </w:pPr>
          </w:p>
        </w:tc>
      </w:tr>
      <w:tr w:rsidR="002A2372" w:rsidRPr="00D41497" w:rsidTr="00911B00">
        <w:trPr>
          <w:cantSplit/>
          <w:trHeight w:val="87"/>
        </w:trPr>
        <w:tc>
          <w:tcPr>
            <w:tcW w:w="3616" w:type="dxa"/>
          </w:tcPr>
          <w:p w:rsidR="002A2372" w:rsidRPr="00093749" w:rsidRDefault="002A2372"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rPr>
              <w:t>CIG Development Co</w:t>
            </w:r>
            <w:r w:rsidRPr="00093749">
              <w:rPr>
                <w:rFonts w:asciiTheme="majorBidi" w:hAnsiTheme="majorBidi"/>
                <w:color w:val="000000"/>
                <w:sz w:val="28"/>
              </w:rPr>
              <w:t>.</w:t>
            </w:r>
            <w:r w:rsidRPr="00093749">
              <w:rPr>
                <w:rFonts w:asciiTheme="majorBidi" w:hAnsiTheme="majorBidi" w:cstheme="majorBidi"/>
                <w:color w:val="000000"/>
                <w:sz w:val="28"/>
              </w:rPr>
              <w:t>, Ltd</w:t>
            </w:r>
            <w:r w:rsidRPr="00093749">
              <w:rPr>
                <w:rFonts w:asciiTheme="majorBidi" w:hAnsiTheme="majorBidi"/>
                <w:color w:val="000000"/>
                <w:sz w:val="28"/>
              </w:rPr>
              <w:t>.</w:t>
            </w:r>
            <w:r w:rsidR="007211BF" w:rsidRPr="00093749">
              <w:rPr>
                <w:rFonts w:asciiTheme="majorBidi" w:hAnsiTheme="majorBidi"/>
                <w:color w:val="000000"/>
                <w:sz w:val="28"/>
              </w:rPr>
              <w:t xml:space="preserve"> </w:t>
            </w:r>
            <w:r w:rsidR="007211BF" w:rsidRPr="00093749">
              <w:rPr>
                <w:rFonts w:asciiTheme="majorBidi" w:hAnsiTheme="majorBidi"/>
                <w:sz w:val="28"/>
              </w:rPr>
              <w:t>(</w:t>
            </w:r>
            <w:r w:rsidR="007211BF" w:rsidRPr="00093749">
              <w:rPr>
                <w:rFonts w:asciiTheme="majorBidi" w:hAnsiTheme="majorBidi" w:cstheme="majorBidi"/>
                <w:sz w:val="28"/>
                <w:lang w:val="en-GB"/>
              </w:rPr>
              <w:t xml:space="preserve">Note </w:t>
            </w:r>
            <w:r w:rsidR="00833DCD" w:rsidRPr="00093749">
              <w:rPr>
                <w:rFonts w:asciiTheme="majorBidi" w:hAnsiTheme="majorBidi" w:cstheme="majorBidi"/>
                <w:sz w:val="28"/>
              </w:rPr>
              <w:t>12</w:t>
            </w:r>
            <w:r w:rsidR="007211BF" w:rsidRPr="00093749">
              <w:rPr>
                <w:rFonts w:asciiTheme="majorBidi" w:hAnsiTheme="majorBidi"/>
                <w:sz w:val="28"/>
              </w:rPr>
              <w:t>)</w:t>
            </w:r>
          </w:p>
        </w:tc>
        <w:tc>
          <w:tcPr>
            <w:tcW w:w="1470" w:type="dxa"/>
          </w:tcPr>
          <w:p w:rsidR="002A2372" w:rsidRPr="00093749" w:rsidRDefault="002A2372" w:rsidP="00911B00">
            <w:pPr>
              <w:spacing w:after="0" w:line="240" w:lineRule="auto"/>
              <w:ind w:left="-99" w:right="228"/>
              <w:jc w:val="right"/>
              <w:rPr>
                <w:rFonts w:asciiTheme="majorBidi" w:hAnsiTheme="majorBidi" w:cstheme="majorBidi"/>
                <w:color w:val="000000"/>
                <w:sz w:val="28"/>
                <w:cs/>
              </w:rPr>
            </w:pPr>
            <w:r w:rsidRPr="00093749">
              <w:rPr>
                <w:rFonts w:asciiTheme="majorBidi" w:hAnsiTheme="majorBidi" w:cstheme="majorBidi"/>
                <w:color w:val="000000"/>
                <w:sz w:val="28"/>
              </w:rPr>
              <w:t>10,987</w:t>
            </w:r>
          </w:p>
        </w:tc>
        <w:tc>
          <w:tcPr>
            <w:tcW w:w="1296" w:type="dxa"/>
          </w:tcPr>
          <w:p w:rsidR="002A2372" w:rsidRPr="00093749" w:rsidRDefault="002A2372" w:rsidP="00041577">
            <w:pPr>
              <w:tabs>
                <w:tab w:val="left" w:pos="1080"/>
              </w:tabs>
              <w:spacing w:after="0" w:line="240" w:lineRule="auto"/>
              <w:ind w:left="-73" w:right="243"/>
              <w:jc w:val="right"/>
              <w:rPr>
                <w:rFonts w:ascii="Angsana New" w:hAnsi="Angsana New"/>
                <w:sz w:val="28"/>
                <w:cs/>
              </w:rPr>
            </w:pPr>
            <w:r w:rsidRPr="00093749">
              <w:rPr>
                <w:rFonts w:ascii="Angsana New" w:hAnsi="Angsana New"/>
                <w:sz w:val="28"/>
                <w:lang w:val="en-AU"/>
              </w:rPr>
              <w:t>-</w:t>
            </w:r>
          </w:p>
        </w:tc>
        <w:tc>
          <w:tcPr>
            <w:tcW w:w="1296" w:type="dxa"/>
          </w:tcPr>
          <w:p w:rsidR="002A2372" w:rsidRPr="00093749" w:rsidRDefault="002A2372" w:rsidP="00041577">
            <w:pPr>
              <w:spacing w:after="0" w:line="240" w:lineRule="auto"/>
              <w:ind w:left="-99" w:right="101"/>
              <w:jc w:val="right"/>
              <w:rPr>
                <w:rFonts w:ascii="Angsana New" w:hAnsi="Angsana New"/>
                <w:sz w:val="28"/>
                <w:cs/>
              </w:rPr>
            </w:pPr>
            <w:r w:rsidRPr="00093749">
              <w:rPr>
                <w:rFonts w:ascii="Angsana New" w:hAnsi="Angsana New"/>
                <w:color w:val="000000"/>
                <w:sz w:val="28"/>
              </w:rPr>
              <w:t>-</w:t>
            </w:r>
          </w:p>
        </w:tc>
        <w:tc>
          <w:tcPr>
            <w:tcW w:w="1566" w:type="dxa"/>
          </w:tcPr>
          <w:p w:rsidR="002A2372" w:rsidRPr="00093749" w:rsidRDefault="002A2372" w:rsidP="00041577">
            <w:pPr>
              <w:spacing w:after="0" w:line="240" w:lineRule="auto"/>
              <w:ind w:left="-99" w:right="230"/>
              <w:jc w:val="right"/>
              <w:rPr>
                <w:rFonts w:ascii="Angsana New" w:hAnsi="Angsana New"/>
                <w:color w:val="000000"/>
                <w:sz w:val="28"/>
                <w:cs/>
              </w:rPr>
            </w:pPr>
            <w:r w:rsidRPr="00093749">
              <w:rPr>
                <w:rFonts w:ascii="Angsana New" w:hAnsi="Angsana New"/>
                <w:color w:val="000000"/>
                <w:sz w:val="28"/>
                <w:lang w:val="en-AU"/>
              </w:rPr>
              <w:t>10,</w:t>
            </w:r>
            <w:r w:rsidRPr="00041577">
              <w:rPr>
                <w:rFonts w:ascii="Angsana New" w:hAnsi="Angsana New"/>
                <w:color w:val="000000"/>
                <w:sz w:val="28"/>
              </w:rPr>
              <w:t>987</w:t>
            </w:r>
          </w:p>
        </w:tc>
      </w:tr>
      <w:tr w:rsidR="002A2372" w:rsidRPr="00D41497" w:rsidTr="00911B00">
        <w:trPr>
          <w:cantSplit/>
          <w:trHeight w:val="87"/>
        </w:trPr>
        <w:tc>
          <w:tcPr>
            <w:tcW w:w="3616" w:type="dxa"/>
          </w:tcPr>
          <w:p w:rsidR="002A2372" w:rsidRPr="00093749" w:rsidRDefault="002A2372" w:rsidP="002A2372">
            <w:pPr>
              <w:spacing w:after="0" w:line="240" w:lineRule="auto"/>
              <w:ind w:left="-23" w:right="-35" w:firstLine="18"/>
              <w:jc w:val="thaiDistribute"/>
              <w:rPr>
                <w:rFonts w:asciiTheme="majorBidi" w:hAnsiTheme="majorBidi" w:cstheme="majorBidi"/>
                <w:color w:val="000000"/>
                <w:spacing w:val="-4"/>
                <w:sz w:val="28"/>
              </w:rPr>
            </w:pPr>
            <w:r w:rsidRPr="00093749">
              <w:rPr>
                <w:rFonts w:asciiTheme="majorBidi" w:hAnsiTheme="majorBidi" w:cstheme="majorBidi"/>
                <w:color w:val="000000"/>
                <w:spacing w:val="-4"/>
                <w:sz w:val="28"/>
              </w:rPr>
              <w:t>CIG Utilities And Infrastructure Co</w:t>
            </w:r>
            <w:r w:rsidRPr="00093749">
              <w:rPr>
                <w:rFonts w:asciiTheme="majorBidi" w:hAnsiTheme="majorBidi"/>
                <w:color w:val="000000"/>
                <w:spacing w:val="-4"/>
                <w:sz w:val="28"/>
              </w:rPr>
              <w:t>.</w:t>
            </w:r>
            <w:r w:rsidRPr="00093749">
              <w:rPr>
                <w:rFonts w:asciiTheme="majorBidi" w:hAnsiTheme="majorBidi" w:cstheme="majorBidi"/>
                <w:color w:val="000000"/>
                <w:spacing w:val="-4"/>
                <w:sz w:val="28"/>
              </w:rPr>
              <w:t>, Ltd</w:t>
            </w:r>
            <w:r w:rsidRPr="00093749">
              <w:rPr>
                <w:rFonts w:asciiTheme="majorBidi" w:hAnsiTheme="majorBidi"/>
                <w:color w:val="000000"/>
                <w:spacing w:val="-4"/>
                <w:sz w:val="28"/>
              </w:rPr>
              <w:t>.</w:t>
            </w:r>
          </w:p>
        </w:tc>
        <w:tc>
          <w:tcPr>
            <w:tcW w:w="1470" w:type="dxa"/>
          </w:tcPr>
          <w:p w:rsidR="002A2372" w:rsidRPr="00093749" w:rsidRDefault="002A2372" w:rsidP="00911B00">
            <w:pPr>
              <w:spacing w:after="0" w:line="240" w:lineRule="auto"/>
              <w:ind w:left="-99" w:right="228"/>
              <w:jc w:val="right"/>
              <w:rPr>
                <w:rFonts w:asciiTheme="majorBidi" w:hAnsiTheme="majorBidi" w:cstheme="majorBidi"/>
                <w:color w:val="000000"/>
                <w:sz w:val="28"/>
              </w:rPr>
            </w:pPr>
            <w:r w:rsidRPr="00093749">
              <w:rPr>
                <w:rFonts w:asciiTheme="majorBidi" w:hAnsiTheme="majorBidi" w:cstheme="majorBidi"/>
                <w:color w:val="000000"/>
                <w:sz w:val="28"/>
              </w:rPr>
              <w:t>665,000</w:t>
            </w:r>
          </w:p>
        </w:tc>
        <w:tc>
          <w:tcPr>
            <w:tcW w:w="1296" w:type="dxa"/>
          </w:tcPr>
          <w:p w:rsidR="002A2372" w:rsidRPr="00093749" w:rsidRDefault="002A2372" w:rsidP="00041577">
            <w:pPr>
              <w:tabs>
                <w:tab w:val="left" w:pos="1080"/>
              </w:tabs>
              <w:spacing w:after="0" w:line="240" w:lineRule="auto"/>
              <w:ind w:left="-73" w:right="243"/>
              <w:jc w:val="right"/>
              <w:rPr>
                <w:rFonts w:ascii="Angsana New" w:hAnsi="Angsana New"/>
                <w:sz w:val="28"/>
                <w:lang w:val="en-AU"/>
              </w:rPr>
            </w:pPr>
            <w:r w:rsidRPr="00093749">
              <w:rPr>
                <w:rFonts w:ascii="Angsana New" w:hAnsi="Angsana New"/>
                <w:sz w:val="28"/>
                <w:lang w:val="en-AU"/>
              </w:rPr>
              <w:t>-</w:t>
            </w:r>
          </w:p>
        </w:tc>
        <w:tc>
          <w:tcPr>
            <w:tcW w:w="1296" w:type="dxa"/>
          </w:tcPr>
          <w:p w:rsidR="002A2372" w:rsidRPr="00093749" w:rsidRDefault="002A2372" w:rsidP="00041577">
            <w:pPr>
              <w:spacing w:after="0" w:line="240" w:lineRule="auto"/>
              <w:ind w:left="-99" w:right="101"/>
              <w:jc w:val="right"/>
              <w:rPr>
                <w:rFonts w:ascii="Angsana New" w:hAnsi="Angsana New"/>
                <w:sz w:val="28"/>
              </w:rPr>
            </w:pPr>
            <w:r w:rsidRPr="00093749">
              <w:rPr>
                <w:rFonts w:ascii="Angsana New" w:hAnsi="Angsana New"/>
                <w:color w:val="000000"/>
                <w:sz w:val="28"/>
              </w:rPr>
              <w:t>-</w:t>
            </w:r>
          </w:p>
        </w:tc>
        <w:tc>
          <w:tcPr>
            <w:tcW w:w="1566" w:type="dxa"/>
          </w:tcPr>
          <w:p w:rsidR="002A2372" w:rsidRPr="00093749" w:rsidRDefault="002A2372" w:rsidP="00041577">
            <w:pPr>
              <w:spacing w:after="0" w:line="240" w:lineRule="auto"/>
              <w:ind w:left="-99" w:right="230"/>
              <w:jc w:val="right"/>
              <w:rPr>
                <w:rFonts w:ascii="Angsana New" w:hAnsi="Angsana New"/>
                <w:color w:val="000000"/>
                <w:sz w:val="28"/>
                <w:lang w:val="en-AU"/>
              </w:rPr>
            </w:pPr>
            <w:r w:rsidRPr="00093749">
              <w:rPr>
                <w:rFonts w:ascii="Angsana New" w:hAnsi="Angsana New"/>
                <w:color w:val="000000"/>
                <w:sz w:val="28"/>
                <w:lang w:val="en-AU"/>
              </w:rPr>
              <w:t>665,</w:t>
            </w:r>
            <w:r w:rsidRPr="00041577">
              <w:rPr>
                <w:rFonts w:ascii="Angsana New" w:hAnsi="Angsana New"/>
                <w:color w:val="000000"/>
                <w:sz w:val="28"/>
              </w:rPr>
              <w:t>000</w:t>
            </w:r>
          </w:p>
        </w:tc>
      </w:tr>
      <w:tr w:rsidR="002A2372" w:rsidRPr="00D41497" w:rsidTr="00911B00">
        <w:trPr>
          <w:cantSplit/>
          <w:trHeight w:val="87"/>
        </w:trPr>
        <w:tc>
          <w:tcPr>
            <w:tcW w:w="3616" w:type="dxa"/>
          </w:tcPr>
          <w:p w:rsidR="002A2372" w:rsidRPr="00093749" w:rsidRDefault="002A2372"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rPr>
              <w:t>Total</w:t>
            </w:r>
          </w:p>
        </w:tc>
        <w:tc>
          <w:tcPr>
            <w:tcW w:w="1470" w:type="dxa"/>
            <w:tcBorders>
              <w:top w:val="single" w:sz="4" w:space="0" w:color="auto"/>
            </w:tcBorders>
          </w:tcPr>
          <w:p w:rsidR="002A2372" w:rsidRPr="00093749" w:rsidRDefault="002A2372" w:rsidP="00911B00">
            <w:pPr>
              <w:spacing w:after="0" w:line="240" w:lineRule="auto"/>
              <w:ind w:left="-99" w:right="228"/>
              <w:jc w:val="right"/>
              <w:rPr>
                <w:rFonts w:asciiTheme="majorBidi" w:hAnsiTheme="majorBidi" w:cstheme="majorBidi"/>
                <w:color w:val="000000"/>
                <w:sz w:val="28"/>
                <w:cs/>
              </w:rPr>
            </w:pPr>
            <w:r w:rsidRPr="00093749">
              <w:rPr>
                <w:rFonts w:asciiTheme="majorBidi" w:hAnsiTheme="majorBidi" w:cstheme="majorBidi"/>
                <w:color w:val="000000"/>
                <w:sz w:val="28"/>
              </w:rPr>
              <w:t>675,987</w:t>
            </w:r>
          </w:p>
        </w:tc>
        <w:tc>
          <w:tcPr>
            <w:tcW w:w="1296" w:type="dxa"/>
            <w:tcBorders>
              <w:top w:val="single" w:sz="4" w:space="0" w:color="auto"/>
            </w:tcBorders>
          </w:tcPr>
          <w:p w:rsidR="002A2372" w:rsidRPr="00093749" w:rsidRDefault="002A2372" w:rsidP="00041577">
            <w:pPr>
              <w:tabs>
                <w:tab w:val="left" w:pos="1080"/>
              </w:tabs>
              <w:spacing w:after="0" w:line="240" w:lineRule="auto"/>
              <w:ind w:left="-73" w:right="243"/>
              <w:jc w:val="right"/>
              <w:rPr>
                <w:rFonts w:ascii="Angsana New" w:hAnsi="Angsana New"/>
                <w:sz w:val="28"/>
                <w:cs/>
              </w:rPr>
            </w:pPr>
            <w:r w:rsidRPr="00093749">
              <w:rPr>
                <w:rFonts w:asciiTheme="majorBidi" w:hAnsiTheme="majorBidi" w:cstheme="majorBidi"/>
                <w:color w:val="000000"/>
                <w:sz w:val="28"/>
              </w:rPr>
              <w:t>-</w:t>
            </w:r>
          </w:p>
        </w:tc>
        <w:tc>
          <w:tcPr>
            <w:tcW w:w="1296" w:type="dxa"/>
            <w:tcBorders>
              <w:top w:val="single" w:sz="4" w:space="0" w:color="auto"/>
            </w:tcBorders>
          </w:tcPr>
          <w:p w:rsidR="002A2372" w:rsidRPr="00093749" w:rsidRDefault="002A2372" w:rsidP="00041577">
            <w:pPr>
              <w:spacing w:after="0" w:line="240" w:lineRule="auto"/>
              <w:ind w:left="-99" w:right="101"/>
              <w:jc w:val="right"/>
              <w:rPr>
                <w:rFonts w:ascii="Angsana New" w:hAnsi="Angsana New"/>
                <w:sz w:val="28"/>
                <w:cs/>
              </w:rPr>
            </w:pPr>
            <w:r w:rsidRPr="00093749">
              <w:rPr>
                <w:rFonts w:ascii="Angsana New" w:hAnsi="Angsana New"/>
                <w:color w:val="000000"/>
                <w:sz w:val="28"/>
              </w:rPr>
              <w:t>-</w:t>
            </w:r>
          </w:p>
        </w:tc>
        <w:tc>
          <w:tcPr>
            <w:tcW w:w="1566" w:type="dxa"/>
            <w:tcBorders>
              <w:top w:val="single" w:sz="4" w:space="0" w:color="auto"/>
            </w:tcBorders>
          </w:tcPr>
          <w:p w:rsidR="002A2372" w:rsidRPr="00093749" w:rsidRDefault="002A2372" w:rsidP="00041577">
            <w:pPr>
              <w:spacing w:after="0" w:line="240" w:lineRule="auto"/>
              <w:ind w:left="-99" w:right="230"/>
              <w:jc w:val="right"/>
              <w:rPr>
                <w:rFonts w:ascii="Angsana New" w:hAnsi="Angsana New"/>
                <w:color w:val="000000"/>
                <w:sz w:val="28"/>
                <w:cs/>
              </w:rPr>
            </w:pPr>
            <w:r w:rsidRPr="00041577">
              <w:rPr>
                <w:rFonts w:ascii="Angsana New" w:hAnsi="Angsana New"/>
                <w:color w:val="000000"/>
                <w:sz w:val="28"/>
              </w:rPr>
              <w:t>675</w:t>
            </w:r>
            <w:r w:rsidRPr="00093749">
              <w:rPr>
                <w:rFonts w:ascii="Angsana New" w:hAnsi="Angsana New"/>
                <w:color w:val="000000"/>
                <w:sz w:val="28"/>
                <w:lang w:val="en-AU"/>
              </w:rPr>
              <w:t>,987</w:t>
            </w:r>
          </w:p>
        </w:tc>
      </w:tr>
      <w:tr w:rsidR="002A2372" w:rsidRPr="00D41497" w:rsidTr="00911B00">
        <w:trPr>
          <w:cantSplit/>
          <w:trHeight w:val="87"/>
        </w:trPr>
        <w:tc>
          <w:tcPr>
            <w:tcW w:w="3616" w:type="dxa"/>
            <w:hideMark/>
          </w:tcPr>
          <w:p w:rsidR="002A2372" w:rsidRPr="00093749" w:rsidRDefault="002A2372"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u w:val="single"/>
              </w:rPr>
              <w:t>Less</w:t>
            </w:r>
            <w:r w:rsidRPr="00093749">
              <w:rPr>
                <w:rFonts w:asciiTheme="majorBidi" w:hAnsiTheme="majorBidi" w:cstheme="majorBidi"/>
                <w:color w:val="000000"/>
                <w:sz w:val="28"/>
              </w:rPr>
              <w:t xml:space="preserve"> Allowance for expected credit loss</w:t>
            </w:r>
          </w:p>
        </w:tc>
        <w:tc>
          <w:tcPr>
            <w:tcW w:w="1470" w:type="dxa"/>
            <w:tcBorders>
              <w:bottom w:val="single" w:sz="4" w:space="0" w:color="auto"/>
            </w:tcBorders>
          </w:tcPr>
          <w:p w:rsidR="002A2372" w:rsidRPr="00093749" w:rsidRDefault="002A2372" w:rsidP="00911B00">
            <w:pPr>
              <w:spacing w:after="0" w:line="240" w:lineRule="auto"/>
              <w:ind w:left="-99" w:right="172"/>
              <w:jc w:val="right"/>
              <w:rPr>
                <w:rFonts w:ascii="Angsana New" w:hAnsi="Angsana New"/>
                <w:color w:val="000000"/>
                <w:sz w:val="28"/>
                <w:cs/>
              </w:rPr>
            </w:pPr>
            <w:r w:rsidRPr="00093749">
              <w:rPr>
                <w:rFonts w:asciiTheme="majorBidi" w:hAnsiTheme="majorBidi" w:cstheme="majorBidi"/>
                <w:color w:val="000000"/>
                <w:sz w:val="28"/>
              </w:rPr>
              <w:t>(200,689)</w:t>
            </w:r>
          </w:p>
        </w:tc>
        <w:tc>
          <w:tcPr>
            <w:tcW w:w="1296" w:type="dxa"/>
            <w:tcBorders>
              <w:bottom w:val="single" w:sz="4" w:space="0" w:color="auto"/>
            </w:tcBorders>
          </w:tcPr>
          <w:p w:rsidR="002A2372" w:rsidRPr="00093749" w:rsidRDefault="002A2372" w:rsidP="00041577">
            <w:pPr>
              <w:spacing w:after="0" w:line="240" w:lineRule="auto"/>
              <w:ind w:left="-99" w:right="167"/>
              <w:jc w:val="right"/>
              <w:rPr>
                <w:rFonts w:ascii="Angsana New" w:hAnsi="Angsana New"/>
                <w:color w:val="000000"/>
                <w:sz w:val="28"/>
                <w:cs/>
              </w:rPr>
            </w:pPr>
            <w:r w:rsidRPr="00093749">
              <w:rPr>
                <w:rFonts w:asciiTheme="majorBidi" w:hAnsiTheme="majorBidi" w:cstheme="majorBidi"/>
                <w:color w:val="000000"/>
                <w:sz w:val="28"/>
              </w:rPr>
              <w:t>(33,</w:t>
            </w:r>
            <w:r w:rsidRPr="00041577">
              <w:rPr>
                <w:rFonts w:asciiTheme="majorBidi" w:hAnsiTheme="majorBidi" w:cstheme="majorBidi"/>
                <w:color w:val="000000"/>
                <w:spacing w:val="-4"/>
                <w:sz w:val="28"/>
              </w:rPr>
              <w:t>994</w:t>
            </w:r>
            <w:r w:rsidRPr="00093749">
              <w:rPr>
                <w:rFonts w:asciiTheme="majorBidi" w:hAnsiTheme="majorBidi" w:cstheme="majorBidi"/>
                <w:color w:val="000000"/>
                <w:sz w:val="28"/>
              </w:rPr>
              <w:t>)</w:t>
            </w:r>
          </w:p>
        </w:tc>
        <w:tc>
          <w:tcPr>
            <w:tcW w:w="1296" w:type="dxa"/>
            <w:tcBorders>
              <w:bottom w:val="single" w:sz="4" w:space="0" w:color="auto"/>
            </w:tcBorders>
          </w:tcPr>
          <w:p w:rsidR="002A2372" w:rsidRPr="00093749" w:rsidRDefault="002A2372" w:rsidP="00041577">
            <w:pPr>
              <w:spacing w:after="0" w:line="240" w:lineRule="auto"/>
              <w:ind w:left="-99" w:right="101"/>
              <w:jc w:val="right"/>
              <w:rPr>
                <w:rFonts w:ascii="Angsana New" w:hAnsi="Angsana New"/>
                <w:sz w:val="28"/>
                <w:cs/>
              </w:rPr>
            </w:pPr>
            <w:r w:rsidRPr="00093749">
              <w:rPr>
                <w:rFonts w:ascii="Angsana New" w:hAnsi="Angsana New"/>
                <w:color w:val="000000"/>
                <w:sz w:val="28"/>
              </w:rPr>
              <w:t>-</w:t>
            </w:r>
          </w:p>
        </w:tc>
        <w:tc>
          <w:tcPr>
            <w:tcW w:w="1566" w:type="dxa"/>
            <w:tcBorders>
              <w:bottom w:val="single" w:sz="4" w:space="0" w:color="auto"/>
            </w:tcBorders>
          </w:tcPr>
          <w:p w:rsidR="002A2372" w:rsidRPr="00093749" w:rsidRDefault="002A2372" w:rsidP="00041577">
            <w:pPr>
              <w:spacing w:after="0" w:line="240" w:lineRule="auto"/>
              <w:ind w:left="-99" w:right="180"/>
              <w:jc w:val="right"/>
              <w:rPr>
                <w:rFonts w:ascii="Angsana New" w:hAnsi="Angsana New"/>
                <w:color w:val="000000"/>
                <w:sz w:val="28"/>
                <w:cs/>
              </w:rPr>
            </w:pPr>
            <w:r w:rsidRPr="00093749">
              <w:rPr>
                <w:rFonts w:ascii="Angsana New" w:hAnsi="Angsana New"/>
                <w:color w:val="000000"/>
                <w:spacing w:val="-4"/>
                <w:sz w:val="28"/>
              </w:rPr>
              <w:t>(</w:t>
            </w:r>
            <w:r w:rsidRPr="00041577">
              <w:rPr>
                <w:rFonts w:ascii="Angsana New" w:hAnsi="Angsana New"/>
                <w:color w:val="000000"/>
                <w:sz w:val="28"/>
              </w:rPr>
              <w:t>234</w:t>
            </w:r>
            <w:r w:rsidRPr="00093749">
              <w:rPr>
                <w:rFonts w:ascii="Angsana New" w:hAnsi="Angsana New"/>
                <w:color w:val="000000"/>
                <w:spacing w:val="-4"/>
                <w:sz w:val="28"/>
              </w:rPr>
              <w:t>,</w:t>
            </w:r>
            <w:r w:rsidRPr="00041577">
              <w:rPr>
                <w:rFonts w:asciiTheme="majorBidi" w:hAnsiTheme="majorBidi" w:cstheme="majorBidi"/>
                <w:color w:val="000000"/>
                <w:spacing w:val="-4"/>
                <w:sz w:val="28"/>
              </w:rPr>
              <w:t>683</w:t>
            </w:r>
            <w:r w:rsidRPr="00093749">
              <w:rPr>
                <w:rFonts w:ascii="Angsana New" w:hAnsi="Angsana New"/>
                <w:color w:val="000000"/>
                <w:spacing w:val="-4"/>
                <w:sz w:val="28"/>
              </w:rPr>
              <w:t>)</w:t>
            </w:r>
          </w:p>
        </w:tc>
      </w:tr>
      <w:tr w:rsidR="002A2372" w:rsidRPr="00D41497" w:rsidTr="00911B00">
        <w:trPr>
          <w:cantSplit/>
          <w:trHeight w:val="87"/>
        </w:trPr>
        <w:tc>
          <w:tcPr>
            <w:tcW w:w="3616" w:type="dxa"/>
            <w:hideMark/>
          </w:tcPr>
          <w:p w:rsidR="002A2372" w:rsidRPr="00093749" w:rsidRDefault="002A2372" w:rsidP="002A2372">
            <w:pPr>
              <w:spacing w:after="0" w:line="240" w:lineRule="auto"/>
              <w:ind w:left="-23" w:right="-35" w:firstLine="18"/>
              <w:jc w:val="thaiDistribute"/>
              <w:rPr>
                <w:rFonts w:asciiTheme="majorBidi" w:hAnsiTheme="majorBidi" w:cstheme="majorBidi"/>
                <w:color w:val="000000"/>
                <w:sz w:val="28"/>
              </w:rPr>
            </w:pPr>
            <w:r w:rsidRPr="00093749">
              <w:rPr>
                <w:rFonts w:asciiTheme="majorBidi" w:hAnsiTheme="majorBidi" w:cstheme="majorBidi"/>
                <w:color w:val="000000"/>
                <w:sz w:val="28"/>
              </w:rPr>
              <w:t>Net</w:t>
            </w:r>
          </w:p>
        </w:tc>
        <w:tc>
          <w:tcPr>
            <w:tcW w:w="1470" w:type="dxa"/>
            <w:tcBorders>
              <w:top w:val="single" w:sz="4" w:space="0" w:color="auto"/>
              <w:bottom w:val="double" w:sz="4" w:space="0" w:color="auto"/>
            </w:tcBorders>
          </w:tcPr>
          <w:p w:rsidR="002A2372" w:rsidRPr="00093749" w:rsidRDefault="002A2372" w:rsidP="00911B00">
            <w:pPr>
              <w:spacing w:after="0" w:line="240" w:lineRule="auto"/>
              <w:ind w:left="-99" w:right="228"/>
              <w:jc w:val="right"/>
              <w:rPr>
                <w:rFonts w:ascii="Angsana New" w:hAnsi="Angsana New"/>
                <w:color w:val="000000"/>
                <w:sz w:val="28"/>
                <w:cs/>
              </w:rPr>
            </w:pPr>
            <w:r w:rsidRPr="00093749">
              <w:rPr>
                <w:rFonts w:asciiTheme="majorBidi" w:hAnsiTheme="majorBidi" w:cstheme="majorBidi"/>
                <w:color w:val="000000"/>
                <w:sz w:val="28"/>
              </w:rPr>
              <w:t>475,298</w:t>
            </w:r>
          </w:p>
        </w:tc>
        <w:tc>
          <w:tcPr>
            <w:tcW w:w="1296" w:type="dxa"/>
            <w:tcBorders>
              <w:top w:val="single" w:sz="4" w:space="0" w:color="auto"/>
              <w:bottom w:val="double" w:sz="4" w:space="0" w:color="auto"/>
            </w:tcBorders>
          </w:tcPr>
          <w:p w:rsidR="002A2372" w:rsidRPr="00093749" w:rsidRDefault="002A2372" w:rsidP="00041577">
            <w:pPr>
              <w:spacing w:after="0" w:line="240" w:lineRule="auto"/>
              <w:ind w:left="-99" w:right="167"/>
              <w:jc w:val="right"/>
              <w:rPr>
                <w:rFonts w:ascii="Angsana New" w:hAnsi="Angsana New"/>
                <w:color w:val="000000"/>
                <w:sz w:val="28"/>
                <w:cs/>
              </w:rPr>
            </w:pPr>
            <w:r w:rsidRPr="00093749">
              <w:rPr>
                <w:rFonts w:asciiTheme="majorBidi" w:hAnsiTheme="majorBidi" w:cstheme="majorBidi"/>
                <w:color w:val="000000"/>
                <w:sz w:val="28"/>
              </w:rPr>
              <w:t>(33,</w:t>
            </w:r>
            <w:r w:rsidRPr="00041577">
              <w:rPr>
                <w:rFonts w:asciiTheme="majorBidi" w:hAnsiTheme="majorBidi" w:cstheme="majorBidi"/>
                <w:color w:val="000000"/>
                <w:spacing w:val="-4"/>
                <w:sz w:val="28"/>
              </w:rPr>
              <w:t>994</w:t>
            </w:r>
            <w:r w:rsidRPr="00093749">
              <w:rPr>
                <w:rFonts w:asciiTheme="majorBidi" w:hAnsiTheme="majorBidi" w:cstheme="majorBidi"/>
                <w:color w:val="000000"/>
                <w:sz w:val="28"/>
              </w:rPr>
              <w:t>)</w:t>
            </w:r>
          </w:p>
        </w:tc>
        <w:tc>
          <w:tcPr>
            <w:tcW w:w="1296" w:type="dxa"/>
            <w:tcBorders>
              <w:top w:val="single" w:sz="4" w:space="0" w:color="auto"/>
              <w:bottom w:val="double" w:sz="4" w:space="0" w:color="auto"/>
            </w:tcBorders>
          </w:tcPr>
          <w:p w:rsidR="002A2372" w:rsidRPr="00093749" w:rsidRDefault="002A2372" w:rsidP="00041577">
            <w:pPr>
              <w:spacing w:after="0" w:line="240" w:lineRule="auto"/>
              <w:ind w:left="-99" w:right="101"/>
              <w:jc w:val="right"/>
              <w:rPr>
                <w:rFonts w:ascii="Angsana New" w:hAnsi="Angsana New"/>
                <w:sz w:val="28"/>
                <w:cs/>
              </w:rPr>
            </w:pPr>
            <w:r w:rsidRPr="00093749">
              <w:rPr>
                <w:rFonts w:ascii="Angsana New" w:hAnsi="Angsana New"/>
                <w:color w:val="000000"/>
                <w:sz w:val="28"/>
              </w:rPr>
              <w:t>-</w:t>
            </w:r>
          </w:p>
        </w:tc>
        <w:tc>
          <w:tcPr>
            <w:tcW w:w="1566" w:type="dxa"/>
            <w:tcBorders>
              <w:top w:val="single" w:sz="4" w:space="0" w:color="auto"/>
              <w:bottom w:val="double" w:sz="4" w:space="0" w:color="auto"/>
            </w:tcBorders>
          </w:tcPr>
          <w:p w:rsidR="002A2372" w:rsidRPr="00093749" w:rsidRDefault="002A2372" w:rsidP="00041577">
            <w:pPr>
              <w:spacing w:after="0" w:line="240" w:lineRule="auto"/>
              <w:ind w:left="-99" w:right="230"/>
              <w:jc w:val="right"/>
              <w:rPr>
                <w:rFonts w:ascii="Angsana New" w:hAnsi="Angsana New"/>
                <w:color w:val="000000"/>
                <w:sz w:val="28"/>
                <w:cs/>
              </w:rPr>
            </w:pPr>
            <w:r w:rsidRPr="00093749">
              <w:rPr>
                <w:rFonts w:ascii="Angsana New" w:hAnsi="Angsana New"/>
                <w:color w:val="000000"/>
                <w:spacing w:val="-4"/>
                <w:sz w:val="28"/>
              </w:rPr>
              <w:t>441,</w:t>
            </w:r>
            <w:r w:rsidRPr="00041577">
              <w:rPr>
                <w:rFonts w:asciiTheme="majorBidi" w:hAnsiTheme="majorBidi" w:cstheme="majorBidi"/>
                <w:color w:val="000000"/>
                <w:sz w:val="28"/>
              </w:rPr>
              <w:t>304</w:t>
            </w:r>
          </w:p>
        </w:tc>
      </w:tr>
    </w:tbl>
    <w:p w:rsidR="00BE22B3" w:rsidRDefault="00BE22B3" w:rsidP="008C62E0">
      <w:pPr>
        <w:spacing w:after="0" w:line="240" w:lineRule="auto"/>
        <w:ind w:left="720" w:firstLine="720"/>
        <w:jc w:val="thaiDistribute"/>
        <w:rPr>
          <w:rFonts w:asciiTheme="majorBidi" w:hAnsiTheme="majorBidi" w:cstheme="majorBidi"/>
          <w:spacing w:val="-4"/>
          <w:sz w:val="16"/>
          <w:szCs w:val="16"/>
        </w:rPr>
      </w:pPr>
    </w:p>
    <w:p w:rsidR="004C4708" w:rsidRDefault="004C4708" w:rsidP="008C62E0">
      <w:pPr>
        <w:spacing w:after="0" w:line="240" w:lineRule="auto"/>
        <w:ind w:left="720" w:firstLine="720"/>
        <w:jc w:val="thaiDistribute"/>
        <w:rPr>
          <w:rFonts w:asciiTheme="majorBidi" w:hAnsiTheme="majorBidi" w:cstheme="majorBidi"/>
          <w:spacing w:val="-4"/>
          <w:sz w:val="16"/>
          <w:szCs w:val="16"/>
        </w:rPr>
      </w:pPr>
    </w:p>
    <w:p w:rsidR="004C4708" w:rsidRPr="004C4708" w:rsidRDefault="004C4708" w:rsidP="008C62E0">
      <w:pPr>
        <w:spacing w:after="0" w:line="240" w:lineRule="auto"/>
        <w:ind w:left="720" w:firstLine="720"/>
        <w:jc w:val="thaiDistribute"/>
        <w:rPr>
          <w:rFonts w:asciiTheme="majorBidi" w:hAnsiTheme="majorBidi" w:cstheme="majorBidi"/>
          <w:spacing w:val="-4"/>
          <w:sz w:val="16"/>
          <w:szCs w:val="16"/>
        </w:rPr>
      </w:pPr>
    </w:p>
    <w:tbl>
      <w:tblPr>
        <w:tblW w:w="4784" w:type="pct"/>
        <w:tblInd w:w="378" w:type="dxa"/>
        <w:tblLayout w:type="fixed"/>
        <w:tblLook w:val="0000"/>
      </w:tblPr>
      <w:tblGrid>
        <w:gridCol w:w="3541"/>
        <w:gridCol w:w="1304"/>
        <w:gridCol w:w="1017"/>
        <w:gridCol w:w="1304"/>
        <w:gridCol w:w="1706"/>
      </w:tblGrid>
      <w:tr w:rsidR="00BE22B3" w:rsidRPr="00D41497" w:rsidTr="004C4708">
        <w:trPr>
          <w:cantSplit/>
          <w:trHeight w:val="85"/>
        </w:trPr>
        <w:tc>
          <w:tcPr>
            <w:tcW w:w="3458" w:type="dxa"/>
          </w:tcPr>
          <w:p w:rsidR="00BE22B3" w:rsidRPr="005828BB" w:rsidRDefault="00BE22B3" w:rsidP="00BE22B3">
            <w:pPr>
              <w:spacing w:after="0" w:line="240" w:lineRule="auto"/>
              <w:ind w:left="18" w:right="-90"/>
              <w:jc w:val="thaiDistribute"/>
              <w:rPr>
                <w:rFonts w:asciiTheme="majorBidi" w:hAnsiTheme="majorBidi" w:cstheme="majorBidi"/>
                <w:color w:val="000000"/>
                <w:sz w:val="28"/>
                <w:u w:val="single"/>
                <w:cs/>
              </w:rPr>
            </w:pPr>
          </w:p>
        </w:tc>
        <w:tc>
          <w:tcPr>
            <w:tcW w:w="5207" w:type="dxa"/>
            <w:gridSpan w:val="4"/>
          </w:tcPr>
          <w:p w:rsidR="00BE22B3" w:rsidRPr="005828BB" w:rsidRDefault="00F62775" w:rsidP="00BE22B3">
            <w:pPr>
              <w:spacing w:after="0" w:line="240" w:lineRule="auto"/>
              <w:ind w:left="-108" w:right="-60"/>
              <w:jc w:val="right"/>
              <w:rPr>
                <w:rFonts w:asciiTheme="majorBidi" w:hAnsiTheme="majorBidi" w:cstheme="majorBidi"/>
                <w:color w:val="000000"/>
                <w:sz w:val="28"/>
                <w:cs/>
              </w:rPr>
            </w:pPr>
            <w:r w:rsidRPr="00D41497">
              <w:rPr>
                <w:rFonts w:asciiTheme="majorBidi" w:hAnsiTheme="majorBidi"/>
                <w:spacing w:val="-2"/>
                <w:sz w:val="28"/>
              </w:rPr>
              <w:t>(</w:t>
            </w:r>
            <w:r w:rsidRPr="00D41497">
              <w:rPr>
                <w:rFonts w:asciiTheme="majorBidi" w:hAnsiTheme="majorBidi" w:cstheme="majorBidi"/>
                <w:spacing w:val="-2"/>
                <w:sz w:val="28"/>
              </w:rPr>
              <w:t xml:space="preserve">Unit </w:t>
            </w:r>
            <w:r w:rsidRPr="00D41497">
              <w:rPr>
                <w:rFonts w:asciiTheme="majorBidi" w:hAnsiTheme="majorBidi"/>
                <w:spacing w:val="-2"/>
                <w:sz w:val="28"/>
              </w:rPr>
              <w:t xml:space="preserve">: </w:t>
            </w:r>
            <w:r w:rsidRPr="00D41497">
              <w:rPr>
                <w:rFonts w:asciiTheme="majorBidi" w:hAnsiTheme="majorBidi" w:cstheme="majorBidi"/>
                <w:spacing w:val="-2"/>
                <w:sz w:val="28"/>
              </w:rPr>
              <w:t>Thousand Baht)</w:t>
            </w:r>
          </w:p>
        </w:tc>
      </w:tr>
      <w:tr w:rsidR="00BE22B3" w:rsidRPr="00D41497" w:rsidTr="004C4708">
        <w:trPr>
          <w:cantSplit/>
          <w:trHeight w:val="85"/>
        </w:trPr>
        <w:tc>
          <w:tcPr>
            <w:tcW w:w="3458" w:type="dxa"/>
          </w:tcPr>
          <w:p w:rsidR="00BE22B3" w:rsidRPr="005828BB" w:rsidRDefault="00BE22B3" w:rsidP="00141F0D">
            <w:pPr>
              <w:spacing w:after="0" w:line="240" w:lineRule="auto"/>
              <w:ind w:left="18" w:right="-90"/>
              <w:jc w:val="thaiDistribute"/>
              <w:rPr>
                <w:rFonts w:asciiTheme="majorBidi" w:hAnsiTheme="majorBidi" w:cstheme="majorBidi"/>
                <w:color w:val="000000"/>
                <w:sz w:val="28"/>
                <w:u w:val="single"/>
                <w:cs/>
              </w:rPr>
            </w:pPr>
          </w:p>
        </w:tc>
        <w:tc>
          <w:tcPr>
            <w:tcW w:w="5207" w:type="dxa"/>
            <w:gridSpan w:val="4"/>
          </w:tcPr>
          <w:p w:rsidR="00BE22B3" w:rsidRPr="005828BB" w:rsidRDefault="00BE22B3" w:rsidP="00141F0D">
            <w:pPr>
              <w:spacing w:after="0" w:line="240" w:lineRule="auto"/>
              <w:ind w:left="-108" w:right="75"/>
              <w:jc w:val="center"/>
              <w:rPr>
                <w:rFonts w:asciiTheme="majorBidi" w:hAnsiTheme="majorBidi" w:cstheme="majorBidi"/>
                <w:color w:val="000000"/>
                <w:sz w:val="28"/>
                <w:u w:val="single"/>
                <w:cs/>
              </w:rPr>
            </w:pPr>
            <w:r w:rsidRPr="00D41497">
              <w:rPr>
                <w:rFonts w:ascii="Angsana New" w:hAnsi="Angsana New"/>
                <w:sz w:val="28"/>
                <w:u w:val="single"/>
              </w:rPr>
              <w:t>Separate financial statements</w:t>
            </w:r>
          </w:p>
        </w:tc>
      </w:tr>
      <w:tr w:rsidR="00164249" w:rsidRPr="00D41497" w:rsidTr="004C4708">
        <w:trPr>
          <w:cantSplit/>
          <w:trHeight w:val="85"/>
        </w:trPr>
        <w:tc>
          <w:tcPr>
            <w:tcW w:w="3458" w:type="dxa"/>
          </w:tcPr>
          <w:p w:rsidR="00164249" w:rsidRPr="005828BB" w:rsidRDefault="00164249" w:rsidP="00BE22B3">
            <w:pPr>
              <w:spacing w:after="0" w:line="240" w:lineRule="auto"/>
              <w:ind w:left="18" w:right="-90"/>
              <w:jc w:val="thaiDistribute"/>
              <w:rPr>
                <w:rFonts w:asciiTheme="majorBidi" w:hAnsiTheme="majorBidi" w:cstheme="majorBidi"/>
                <w:color w:val="000000"/>
                <w:sz w:val="28"/>
                <w:u w:val="single"/>
                <w:cs/>
              </w:rPr>
            </w:pPr>
          </w:p>
        </w:tc>
        <w:tc>
          <w:tcPr>
            <w:tcW w:w="1274" w:type="dxa"/>
            <w:vAlign w:val="center"/>
          </w:tcPr>
          <w:p w:rsidR="00164249" w:rsidRPr="00D41497" w:rsidRDefault="00164249" w:rsidP="002F473B">
            <w:pPr>
              <w:spacing w:after="0" w:line="240" w:lineRule="auto"/>
              <w:ind w:left="-108" w:right="-134"/>
              <w:jc w:val="center"/>
              <w:rPr>
                <w:rFonts w:asciiTheme="majorBidi" w:hAnsiTheme="majorBidi" w:cstheme="majorBidi"/>
                <w:color w:val="000000"/>
                <w:spacing w:val="-4"/>
                <w:sz w:val="28"/>
                <w:u w:val="single"/>
              </w:rPr>
            </w:pPr>
            <w:r w:rsidRPr="00D41497">
              <w:rPr>
                <w:rFonts w:ascii="Angsana New" w:hAnsi="Angsana New"/>
                <w:sz w:val="28"/>
                <w:u w:val="single"/>
              </w:rPr>
              <w:t>January</w:t>
            </w:r>
            <w:r w:rsidRPr="00D41497">
              <w:rPr>
                <w:rFonts w:ascii="Angsana New" w:hAnsi="Angsana New"/>
                <w:color w:val="000000"/>
                <w:spacing w:val="-4"/>
                <w:sz w:val="28"/>
                <w:u w:val="single"/>
              </w:rPr>
              <w:t xml:space="preserve"> 1, 2026</w:t>
            </w:r>
          </w:p>
        </w:tc>
        <w:tc>
          <w:tcPr>
            <w:tcW w:w="993" w:type="dxa"/>
            <w:vAlign w:val="bottom"/>
          </w:tcPr>
          <w:p w:rsidR="00164249" w:rsidRPr="005828BB" w:rsidRDefault="00164249" w:rsidP="00BE22B3">
            <w:pPr>
              <w:spacing w:after="0" w:line="240" w:lineRule="auto"/>
              <w:ind w:left="-108" w:right="-108"/>
              <w:jc w:val="center"/>
              <w:rPr>
                <w:rFonts w:ascii="Angsana New" w:hAnsi="Angsana New"/>
                <w:color w:val="000000"/>
                <w:spacing w:val="-4"/>
                <w:sz w:val="28"/>
                <w:u w:val="single"/>
                <w:cs/>
              </w:rPr>
            </w:pPr>
            <w:r w:rsidRPr="00D41497">
              <w:rPr>
                <w:rFonts w:ascii="Angsana New" w:hAnsi="Angsana New"/>
                <w:color w:val="000000"/>
                <w:spacing w:val="-4"/>
                <w:sz w:val="28"/>
                <w:u w:val="single"/>
              </w:rPr>
              <w:t>Addition</w:t>
            </w:r>
          </w:p>
        </w:tc>
        <w:tc>
          <w:tcPr>
            <w:tcW w:w="1274" w:type="dxa"/>
            <w:vAlign w:val="bottom"/>
          </w:tcPr>
          <w:p w:rsidR="00164249" w:rsidRPr="00D41497" w:rsidRDefault="00164249" w:rsidP="00BE22B3">
            <w:pPr>
              <w:spacing w:after="0" w:line="240" w:lineRule="auto"/>
              <w:ind w:left="-108" w:right="-108"/>
              <w:jc w:val="center"/>
              <w:rPr>
                <w:rFonts w:asciiTheme="majorBidi" w:hAnsiTheme="majorBidi" w:cstheme="majorBidi"/>
                <w:color w:val="000000"/>
                <w:spacing w:val="-4"/>
                <w:sz w:val="28"/>
                <w:u w:val="single"/>
              </w:rPr>
            </w:pPr>
            <w:r w:rsidRPr="00D41497">
              <w:rPr>
                <w:rFonts w:ascii="Angsana New" w:hAnsi="Angsana New"/>
                <w:sz w:val="28"/>
                <w:u w:val="single"/>
              </w:rPr>
              <w:t>Repayment</w:t>
            </w:r>
          </w:p>
        </w:tc>
        <w:tc>
          <w:tcPr>
            <w:tcW w:w="1666" w:type="dxa"/>
            <w:vAlign w:val="bottom"/>
          </w:tcPr>
          <w:p w:rsidR="00164249" w:rsidRPr="00D41497" w:rsidRDefault="00164249" w:rsidP="00BE22B3">
            <w:pPr>
              <w:spacing w:after="0" w:line="240" w:lineRule="auto"/>
              <w:ind w:left="-108" w:right="-108"/>
              <w:jc w:val="center"/>
              <w:rPr>
                <w:rFonts w:asciiTheme="majorBidi" w:hAnsiTheme="majorBidi" w:cstheme="majorBidi"/>
                <w:color w:val="000000"/>
                <w:spacing w:val="-4"/>
                <w:sz w:val="28"/>
                <w:u w:val="single"/>
              </w:rPr>
            </w:pPr>
            <w:r w:rsidRPr="00D41497">
              <w:rPr>
                <w:rFonts w:asciiTheme="majorBidi" w:hAnsiTheme="majorBidi" w:cstheme="majorBidi"/>
                <w:sz w:val="28"/>
                <w:u w:val="single"/>
              </w:rPr>
              <w:t>March</w:t>
            </w:r>
            <w:r w:rsidRPr="00D41497">
              <w:rPr>
                <w:rFonts w:ascii="Angsana New" w:hAnsi="Angsana New"/>
                <w:spacing w:val="-4"/>
                <w:sz w:val="28"/>
                <w:u w:val="single"/>
              </w:rPr>
              <w:t xml:space="preserve"> 31</w:t>
            </w:r>
            <w:r w:rsidRPr="00D41497">
              <w:rPr>
                <w:rFonts w:ascii="Angsana New" w:hAnsi="Angsana New"/>
                <w:sz w:val="28"/>
                <w:u w:val="single"/>
              </w:rPr>
              <w:t xml:space="preserve">, </w:t>
            </w:r>
            <w:r w:rsidRPr="00D41497">
              <w:rPr>
                <w:rFonts w:asciiTheme="majorBidi" w:hAnsiTheme="majorBidi" w:cstheme="majorBidi"/>
                <w:sz w:val="28"/>
                <w:u w:val="single"/>
              </w:rPr>
              <w:t>2026</w:t>
            </w:r>
          </w:p>
        </w:tc>
      </w:tr>
      <w:tr w:rsidR="00164249" w:rsidRPr="00D41497" w:rsidTr="004C4708">
        <w:trPr>
          <w:cantSplit/>
          <w:trHeight w:val="85"/>
        </w:trPr>
        <w:tc>
          <w:tcPr>
            <w:tcW w:w="3458" w:type="dxa"/>
          </w:tcPr>
          <w:p w:rsidR="00164249" w:rsidRPr="00D41497" w:rsidRDefault="00164249" w:rsidP="002667D9">
            <w:pPr>
              <w:spacing w:after="0" w:line="240" w:lineRule="auto"/>
              <w:ind w:left="-23" w:right="-35" w:firstLine="18"/>
              <w:jc w:val="thaiDistribute"/>
              <w:rPr>
                <w:rFonts w:asciiTheme="majorBidi" w:hAnsiTheme="majorBidi" w:cstheme="majorBidi"/>
                <w:color w:val="000000"/>
                <w:sz w:val="28"/>
                <w:u w:val="single"/>
                <w:cs/>
              </w:rPr>
            </w:pPr>
            <w:r w:rsidRPr="00D41497">
              <w:rPr>
                <w:rFonts w:ascii="Angsana New" w:hAnsi="Angsana New"/>
                <w:spacing w:val="-2"/>
                <w:sz w:val="28"/>
                <w:u w:val="single"/>
              </w:rPr>
              <w:t>Long-term loans</w:t>
            </w:r>
          </w:p>
        </w:tc>
        <w:tc>
          <w:tcPr>
            <w:tcW w:w="1274" w:type="dxa"/>
          </w:tcPr>
          <w:p w:rsidR="00164249" w:rsidRPr="00D41497" w:rsidRDefault="00164249" w:rsidP="00BE22B3">
            <w:pPr>
              <w:spacing w:after="0" w:line="240" w:lineRule="auto"/>
              <w:ind w:left="-99" w:right="110"/>
              <w:jc w:val="right"/>
              <w:rPr>
                <w:rFonts w:asciiTheme="majorBidi" w:hAnsiTheme="majorBidi" w:cstheme="majorBidi"/>
                <w:color w:val="000000"/>
                <w:sz w:val="28"/>
                <w:cs/>
              </w:rPr>
            </w:pPr>
          </w:p>
        </w:tc>
        <w:tc>
          <w:tcPr>
            <w:tcW w:w="993" w:type="dxa"/>
          </w:tcPr>
          <w:p w:rsidR="00164249" w:rsidRPr="00D41497" w:rsidRDefault="00164249" w:rsidP="00BE22B3">
            <w:pPr>
              <w:spacing w:after="0" w:line="240" w:lineRule="auto"/>
              <w:ind w:left="-99" w:right="10"/>
              <w:jc w:val="right"/>
              <w:rPr>
                <w:rFonts w:asciiTheme="majorBidi" w:hAnsiTheme="majorBidi" w:cstheme="majorBidi"/>
                <w:color w:val="000000"/>
                <w:sz w:val="28"/>
                <w:cs/>
              </w:rPr>
            </w:pPr>
          </w:p>
        </w:tc>
        <w:tc>
          <w:tcPr>
            <w:tcW w:w="1274" w:type="dxa"/>
          </w:tcPr>
          <w:p w:rsidR="00164249" w:rsidRPr="00D41497" w:rsidRDefault="00164249" w:rsidP="00BE22B3">
            <w:pPr>
              <w:spacing w:after="0" w:line="240" w:lineRule="auto"/>
              <w:ind w:left="-99" w:right="75"/>
              <w:jc w:val="right"/>
              <w:rPr>
                <w:rFonts w:asciiTheme="majorBidi" w:hAnsiTheme="majorBidi" w:cstheme="majorBidi"/>
                <w:color w:val="000000"/>
                <w:sz w:val="28"/>
                <w:cs/>
              </w:rPr>
            </w:pPr>
          </w:p>
        </w:tc>
        <w:tc>
          <w:tcPr>
            <w:tcW w:w="1666" w:type="dxa"/>
          </w:tcPr>
          <w:p w:rsidR="00164249" w:rsidRPr="005828BB" w:rsidRDefault="00164249" w:rsidP="00BE22B3">
            <w:pPr>
              <w:spacing w:after="0" w:line="240" w:lineRule="auto"/>
              <w:ind w:left="-108" w:right="75"/>
              <w:jc w:val="right"/>
              <w:rPr>
                <w:rFonts w:asciiTheme="majorBidi" w:hAnsiTheme="majorBidi" w:cstheme="majorBidi"/>
                <w:color w:val="000000"/>
                <w:sz w:val="28"/>
                <w:cs/>
              </w:rPr>
            </w:pPr>
          </w:p>
        </w:tc>
      </w:tr>
      <w:tr w:rsidR="00164249" w:rsidRPr="00D41497" w:rsidTr="004C4708">
        <w:trPr>
          <w:cantSplit/>
          <w:trHeight w:val="85"/>
        </w:trPr>
        <w:tc>
          <w:tcPr>
            <w:tcW w:w="3458" w:type="dxa"/>
          </w:tcPr>
          <w:p w:rsidR="00164249" w:rsidRPr="005828BB" w:rsidRDefault="00164249" w:rsidP="00164249">
            <w:pPr>
              <w:spacing w:after="0" w:line="240" w:lineRule="auto"/>
              <w:ind w:left="-23" w:right="-35" w:firstLine="18"/>
              <w:jc w:val="thaiDistribute"/>
              <w:rPr>
                <w:rFonts w:asciiTheme="majorBidi" w:hAnsiTheme="majorBidi" w:cstheme="majorBidi"/>
                <w:color w:val="000000"/>
                <w:sz w:val="28"/>
                <w:cs/>
              </w:rPr>
            </w:pPr>
            <w:r w:rsidRPr="00D41497">
              <w:rPr>
                <w:rFonts w:asciiTheme="majorBidi" w:hAnsiTheme="majorBidi" w:cstheme="majorBidi"/>
                <w:color w:val="000000"/>
                <w:spacing w:val="-4"/>
                <w:sz w:val="28"/>
              </w:rPr>
              <w:t>CIG</w:t>
            </w:r>
            <w:r w:rsidRPr="00D41497">
              <w:rPr>
                <w:rFonts w:ascii="Angsana New" w:hAnsi="Angsana New"/>
                <w:spacing w:val="-2"/>
                <w:sz w:val="28"/>
              </w:rPr>
              <w:t xml:space="preserve"> Development Co., Ltd.</w:t>
            </w:r>
            <w:r w:rsidRPr="00D41497">
              <w:rPr>
                <w:rFonts w:asciiTheme="majorBidi" w:hAnsiTheme="majorBidi"/>
                <w:sz w:val="28"/>
              </w:rPr>
              <w:t xml:space="preserve"> (</w:t>
            </w:r>
            <w:r w:rsidRPr="00D41497">
              <w:rPr>
                <w:rFonts w:asciiTheme="majorBidi" w:hAnsiTheme="majorBidi" w:cstheme="majorBidi"/>
                <w:sz w:val="28"/>
                <w:lang w:val="en-GB"/>
              </w:rPr>
              <w:t xml:space="preserve">Note </w:t>
            </w:r>
            <w:r w:rsidR="00833DCD">
              <w:rPr>
                <w:rFonts w:asciiTheme="majorBidi" w:hAnsiTheme="majorBidi" w:cstheme="majorBidi"/>
                <w:sz w:val="28"/>
              </w:rPr>
              <w:t>12</w:t>
            </w:r>
            <w:r w:rsidRPr="00D41497">
              <w:rPr>
                <w:rFonts w:asciiTheme="majorBidi" w:hAnsiTheme="majorBidi"/>
                <w:sz w:val="28"/>
              </w:rPr>
              <w:t>)</w:t>
            </w:r>
          </w:p>
        </w:tc>
        <w:tc>
          <w:tcPr>
            <w:tcW w:w="1274" w:type="dxa"/>
          </w:tcPr>
          <w:p w:rsidR="00164249" w:rsidRPr="005828BB" w:rsidRDefault="00164249" w:rsidP="00164249">
            <w:pPr>
              <w:tabs>
                <w:tab w:val="left" w:pos="-71"/>
              </w:tabs>
              <w:spacing w:after="0" w:line="240" w:lineRule="auto"/>
              <w:ind w:left="-99" w:right="192"/>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167,500</w:t>
            </w:r>
          </w:p>
        </w:tc>
        <w:tc>
          <w:tcPr>
            <w:tcW w:w="993" w:type="dxa"/>
          </w:tcPr>
          <w:p w:rsidR="00164249" w:rsidRPr="005828BB" w:rsidRDefault="00164249" w:rsidP="00164249">
            <w:pPr>
              <w:tabs>
                <w:tab w:val="left" w:pos="-71"/>
              </w:tabs>
              <w:spacing w:after="0" w:line="240" w:lineRule="auto"/>
              <w:ind w:left="-99" w:right="230"/>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1274" w:type="dxa"/>
          </w:tcPr>
          <w:p w:rsidR="00164249" w:rsidRPr="005828BB" w:rsidRDefault="00164249" w:rsidP="004C4708">
            <w:pPr>
              <w:spacing w:after="0" w:line="240" w:lineRule="auto"/>
              <w:ind w:left="-99" w:right="336"/>
              <w:jc w:val="right"/>
              <w:rPr>
                <w:rFonts w:ascii="Angsana New" w:hAnsi="Angsana New"/>
                <w:color w:val="000000"/>
                <w:spacing w:val="-4"/>
                <w:sz w:val="28"/>
                <w:cs/>
              </w:rPr>
            </w:pPr>
            <w:r w:rsidRPr="004C4708">
              <w:rPr>
                <w:rFonts w:ascii="Angsana New" w:hAnsi="Angsana New"/>
                <w:color w:val="000000"/>
                <w:spacing w:val="-4"/>
                <w:sz w:val="28"/>
              </w:rPr>
              <w:t>-</w:t>
            </w:r>
          </w:p>
        </w:tc>
        <w:tc>
          <w:tcPr>
            <w:tcW w:w="1666" w:type="dxa"/>
          </w:tcPr>
          <w:p w:rsidR="00164249" w:rsidRPr="00093749" w:rsidRDefault="00164249" w:rsidP="00093749">
            <w:pPr>
              <w:spacing w:after="0" w:line="240" w:lineRule="auto"/>
              <w:ind w:left="-99" w:right="240"/>
              <w:jc w:val="right"/>
              <w:rPr>
                <w:rFonts w:asciiTheme="majorBidi" w:hAnsiTheme="majorBidi" w:cstheme="majorBidi"/>
                <w:color w:val="000000"/>
                <w:spacing w:val="-4"/>
                <w:sz w:val="28"/>
                <w:cs/>
                <w:lang w:val="en-AU"/>
              </w:rPr>
            </w:pPr>
            <w:r w:rsidRPr="00093749">
              <w:rPr>
                <w:rFonts w:asciiTheme="majorBidi" w:hAnsiTheme="majorBidi" w:cstheme="majorBidi"/>
                <w:color w:val="000000"/>
                <w:spacing w:val="-4"/>
                <w:sz w:val="28"/>
                <w:lang w:val="en-AU"/>
              </w:rPr>
              <w:t>167,500</w:t>
            </w:r>
          </w:p>
        </w:tc>
      </w:tr>
      <w:tr w:rsidR="00164249" w:rsidRPr="00D41497" w:rsidTr="004C4708">
        <w:trPr>
          <w:cantSplit/>
          <w:trHeight w:val="85"/>
        </w:trPr>
        <w:tc>
          <w:tcPr>
            <w:tcW w:w="3458" w:type="dxa"/>
          </w:tcPr>
          <w:p w:rsidR="00164249" w:rsidRPr="005828BB" w:rsidRDefault="00164249" w:rsidP="00164249">
            <w:pPr>
              <w:spacing w:after="0" w:line="240" w:lineRule="auto"/>
              <w:ind w:left="-23" w:right="-35" w:firstLine="18"/>
              <w:jc w:val="thaiDistribute"/>
              <w:rPr>
                <w:rFonts w:asciiTheme="majorBidi" w:hAnsiTheme="majorBidi" w:cstheme="majorBidi"/>
                <w:color w:val="000000"/>
                <w:spacing w:val="-6"/>
                <w:sz w:val="28"/>
                <w:cs/>
              </w:rPr>
            </w:pPr>
            <w:r w:rsidRPr="00D41497">
              <w:rPr>
                <w:rFonts w:ascii="Angsana New" w:hAnsi="Angsana New"/>
                <w:spacing w:val="-2"/>
                <w:sz w:val="28"/>
                <w:u w:val="single"/>
              </w:rPr>
              <w:t>Less</w:t>
            </w:r>
            <w:r w:rsidRPr="00D41497">
              <w:rPr>
                <w:rFonts w:ascii="Angsana New" w:hAnsi="Angsana New"/>
                <w:spacing w:val="-2"/>
                <w:sz w:val="28"/>
              </w:rPr>
              <w:t xml:space="preserve"> Allowance for expected credit loss</w:t>
            </w:r>
          </w:p>
        </w:tc>
        <w:tc>
          <w:tcPr>
            <w:tcW w:w="1274" w:type="dxa"/>
            <w:tcBorders>
              <w:bottom w:val="single" w:sz="4" w:space="0" w:color="auto"/>
            </w:tcBorders>
          </w:tcPr>
          <w:p w:rsidR="00164249" w:rsidRPr="005828BB" w:rsidRDefault="00164249" w:rsidP="00164249">
            <w:pPr>
              <w:tabs>
                <w:tab w:val="left" w:pos="-71"/>
              </w:tabs>
              <w:spacing w:after="0" w:line="240" w:lineRule="auto"/>
              <w:ind w:left="-99" w:right="138"/>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(167,500)</w:t>
            </w:r>
          </w:p>
        </w:tc>
        <w:tc>
          <w:tcPr>
            <w:tcW w:w="993" w:type="dxa"/>
            <w:tcBorders>
              <w:bottom w:val="single" w:sz="4" w:space="0" w:color="auto"/>
            </w:tcBorders>
          </w:tcPr>
          <w:p w:rsidR="00164249" w:rsidRPr="005828BB" w:rsidRDefault="00164249" w:rsidP="00164249">
            <w:pPr>
              <w:tabs>
                <w:tab w:val="left" w:pos="-71"/>
              </w:tabs>
              <w:spacing w:after="0" w:line="240" w:lineRule="auto"/>
              <w:ind w:left="-99" w:right="230"/>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1274" w:type="dxa"/>
            <w:tcBorders>
              <w:bottom w:val="single" w:sz="4" w:space="0" w:color="auto"/>
            </w:tcBorders>
          </w:tcPr>
          <w:p w:rsidR="00164249" w:rsidRPr="005828BB" w:rsidRDefault="00164249" w:rsidP="004C4708">
            <w:pPr>
              <w:spacing w:after="0" w:line="240" w:lineRule="auto"/>
              <w:ind w:left="-99" w:right="336"/>
              <w:jc w:val="right"/>
              <w:rPr>
                <w:rFonts w:ascii="Angsana New" w:hAnsi="Angsana New"/>
                <w:color w:val="000000"/>
                <w:spacing w:val="-4"/>
                <w:sz w:val="28"/>
                <w:cs/>
              </w:rPr>
            </w:pPr>
            <w:r w:rsidRPr="004C4708">
              <w:rPr>
                <w:rFonts w:ascii="Angsana New" w:hAnsi="Angsana New"/>
                <w:color w:val="000000"/>
                <w:spacing w:val="-4"/>
                <w:sz w:val="28"/>
              </w:rPr>
              <w:t>-</w:t>
            </w:r>
          </w:p>
        </w:tc>
        <w:tc>
          <w:tcPr>
            <w:tcW w:w="1666" w:type="dxa"/>
            <w:tcBorders>
              <w:bottom w:val="single" w:sz="4" w:space="0" w:color="auto"/>
            </w:tcBorders>
          </w:tcPr>
          <w:p w:rsidR="00164249" w:rsidRPr="00093749" w:rsidRDefault="00093749" w:rsidP="00093749">
            <w:pPr>
              <w:spacing w:after="0" w:line="240" w:lineRule="auto"/>
              <w:ind w:left="-99" w:right="183"/>
              <w:jc w:val="right"/>
              <w:rPr>
                <w:rFonts w:asciiTheme="majorBidi" w:hAnsiTheme="majorBidi" w:cstheme="majorBidi"/>
                <w:color w:val="000000"/>
                <w:spacing w:val="-4"/>
                <w:sz w:val="28"/>
                <w:cs/>
                <w:lang w:val="en-AU"/>
              </w:rPr>
            </w:pPr>
            <w:r w:rsidRPr="00093749">
              <w:rPr>
                <w:rFonts w:asciiTheme="majorBidi" w:hAnsiTheme="majorBidi" w:cstheme="majorBidi"/>
                <w:color w:val="000000"/>
                <w:spacing w:val="-4"/>
                <w:sz w:val="28"/>
                <w:lang w:val="en-AU"/>
              </w:rPr>
              <w:t>(</w:t>
            </w:r>
            <w:r w:rsidR="00164249" w:rsidRPr="00093749">
              <w:rPr>
                <w:rFonts w:asciiTheme="majorBidi" w:hAnsiTheme="majorBidi" w:cstheme="majorBidi"/>
                <w:color w:val="000000"/>
                <w:spacing w:val="-4"/>
                <w:sz w:val="28"/>
                <w:lang w:val="en-AU"/>
              </w:rPr>
              <w:t>167,500</w:t>
            </w:r>
            <w:r w:rsidRPr="00093749">
              <w:rPr>
                <w:rFonts w:asciiTheme="majorBidi" w:hAnsiTheme="majorBidi" w:cstheme="majorBidi"/>
                <w:color w:val="000000"/>
                <w:spacing w:val="-4"/>
                <w:sz w:val="28"/>
                <w:lang w:val="en-AU"/>
              </w:rPr>
              <w:t>)</w:t>
            </w:r>
          </w:p>
        </w:tc>
      </w:tr>
      <w:tr w:rsidR="00164249" w:rsidRPr="00D41497" w:rsidTr="004C4708">
        <w:trPr>
          <w:cantSplit/>
          <w:trHeight w:val="85"/>
        </w:trPr>
        <w:tc>
          <w:tcPr>
            <w:tcW w:w="3458" w:type="dxa"/>
          </w:tcPr>
          <w:p w:rsidR="00164249" w:rsidRPr="005828BB" w:rsidRDefault="00164249" w:rsidP="00164249">
            <w:pPr>
              <w:spacing w:after="0" w:line="240" w:lineRule="auto"/>
              <w:ind w:left="-23" w:right="-35" w:firstLine="18"/>
              <w:jc w:val="thaiDistribute"/>
              <w:rPr>
                <w:rFonts w:asciiTheme="majorBidi" w:hAnsiTheme="majorBidi" w:cstheme="majorBidi"/>
                <w:color w:val="000000"/>
                <w:sz w:val="28"/>
                <w:cs/>
              </w:rPr>
            </w:pPr>
            <w:r w:rsidRPr="00D41497">
              <w:rPr>
                <w:rFonts w:ascii="Angsana New" w:hAnsi="Angsana New"/>
                <w:spacing w:val="-2"/>
                <w:sz w:val="28"/>
              </w:rPr>
              <w:t>Net</w:t>
            </w:r>
          </w:p>
        </w:tc>
        <w:tc>
          <w:tcPr>
            <w:tcW w:w="1274" w:type="dxa"/>
            <w:tcBorders>
              <w:top w:val="single" w:sz="4" w:space="0" w:color="auto"/>
              <w:bottom w:val="double" w:sz="4" w:space="0" w:color="auto"/>
            </w:tcBorders>
          </w:tcPr>
          <w:p w:rsidR="00164249" w:rsidRPr="005828BB" w:rsidRDefault="00164249" w:rsidP="00164249">
            <w:pPr>
              <w:tabs>
                <w:tab w:val="left" w:pos="-71"/>
                <w:tab w:val="left" w:pos="72"/>
              </w:tabs>
              <w:spacing w:after="0" w:line="240" w:lineRule="auto"/>
              <w:ind w:left="-738" w:right="205"/>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993" w:type="dxa"/>
            <w:tcBorders>
              <w:top w:val="single" w:sz="4" w:space="0" w:color="auto"/>
              <w:bottom w:val="double" w:sz="4" w:space="0" w:color="auto"/>
            </w:tcBorders>
          </w:tcPr>
          <w:p w:rsidR="00164249" w:rsidRPr="005828BB" w:rsidRDefault="00164249" w:rsidP="00164249">
            <w:pPr>
              <w:tabs>
                <w:tab w:val="left" w:pos="-71"/>
              </w:tabs>
              <w:spacing w:after="0" w:line="240" w:lineRule="auto"/>
              <w:ind w:left="-99" w:right="230"/>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1274" w:type="dxa"/>
            <w:tcBorders>
              <w:top w:val="single" w:sz="4" w:space="0" w:color="auto"/>
              <w:bottom w:val="double" w:sz="4" w:space="0" w:color="auto"/>
            </w:tcBorders>
          </w:tcPr>
          <w:p w:rsidR="00164249" w:rsidRPr="005828BB" w:rsidRDefault="00164249" w:rsidP="004C4708">
            <w:pPr>
              <w:spacing w:after="0" w:line="240" w:lineRule="auto"/>
              <w:ind w:left="-99" w:right="336"/>
              <w:jc w:val="right"/>
              <w:rPr>
                <w:rFonts w:ascii="Angsana New" w:hAnsi="Angsana New"/>
                <w:color w:val="000000"/>
                <w:spacing w:val="-4"/>
                <w:sz w:val="28"/>
                <w:cs/>
              </w:rPr>
            </w:pPr>
            <w:r w:rsidRPr="004C4708">
              <w:rPr>
                <w:rFonts w:ascii="Angsana New" w:hAnsi="Angsana New"/>
                <w:color w:val="000000"/>
                <w:spacing w:val="-4"/>
                <w:sz w:val="28"/>
              </w:rPr>
              <w:t>-</w:t>
            </w:r>
          </w:p>
        </w:tc>
        <w:tc>
          <w:tcPr>
            <w:tcW w:w="1666" w:type="dxa"/>
            <w:tcBorders>
              <w:top w:val="single" w:sz="4" w:space="0" w:color="auto"/>
              <w:bottom w:val="double" w:sz="4" w:space="0" w:color="auto"/>
            </w:tcBorders>
          </w:tcPr>
          <w:p w:rsidR="00164249" w:rsidRPr="005828BB" w:rsidRDefault="00164249" w:rsidP="004C4708">
            <w:pPr>
              <w:spacing w:after="0" w:line="240" w:lineRule="auto"/>
              <w:ind w:left="-99" w:right="240"/>
              <w:jc w:val="right"/>
              <w:rPr>
                <w:rFonts w:asciiTheme="majorBidi" w:hAnsiTheme="majorBidi" w:cstheme="majorBidi"/>
                <w:color w:val="000000"/>
                <w:spacing w:val="-4"/>
                <w:sz w:val="28"/>
                <w:cs/>
              </w:rPr>
            </w:pPr>
            <w:r w:rsidRPr="00D41497">
              <w:rPr>
                <w:rFonts w:ascii="Angsana New" w:hAnsi="Angsana New"/>
                <w:color w:val="000000"/>
                <w:spacing w:val="-4"/>
                <w:sz w:val="28"/>
              </w:rPr>
              <w:t>-</w:t>
            </w:r>
          </w:p>
        </w:tc>
      </w:tr>
    </w:tbl>
    <w:p w:rsidR="00630C6E" w:rsidRPr="004C4708" w:rsidRDefault="00630C6E" w:rsidP="00630C6E">
      <w:pPr>
        <w:spacing w:after="0" w:line="240" w:lineRule="auto"/>
        <w:ind w:left="720" w:firstLine="720"/>
        <w:jc w:val="thaiDistribute"/>
        <w:rPr>
          <w:rFonts w:ascii="Angsana New" w:hAnsi="Angsana New"/>
          <w:sz w:val="16"/>
          <w:szCs w:val="16"/>
        </w:rPr>
      </w:pPr>
    </w:p>
    <w:tbl>
      <w:tblPr>
        <w:tblW w:w="4791" w:type="pct"/>
        <w:tblInd w:w="378" w:type="dxa"/>
        <w:tblLayout w:type="fixed"/>
        <w:tblLook w:val="0000"/>
      </w:tblPr>
      <w:tblGrid>
        <w:gridCol w:w="3526"/>
        <w:gridCol w:w="1347"/>
        <w:gridCol w:w="974"/>
        <w:gridCol w:w="1318"/>
        <w:gridCol w:w="1720"/>
      </w:tblGrid>
      <w:tr w:rsidR="00BE22B3" w:rsidRPr="004C4708" w:rsidTr="00754E75">
        <w:trPr>
          <w:cantSplit/>
          <w:trHeight w:val="85"/>
        </w:trPr>
        <w:tc>
          <w:tcPr>
            <w:tcW w:w="3444" w:type="dxa"/>
          </w:tcPr>
          <w:p w:rsidR="00BE22B3" w:rsidRPr="005828BB" w:rsidRDefault="00BE22B3" w:rsidP="00141F0D">
            <w:pPr>
              <w:spacing w:after="0" w:line="240" w:lineRule="auto"/>
              <w:ind w:left="18" w:right="-90"/>
              <w:jc w:val="thaiDistribute"/>
              <w:rPr>
                <w:rFonts w:asciiTheme="majorBidi" w:hAnsiTheme="majorBidi" w:cstheme="majorBidi"/>
                <w:color w:val="000000"/>
                <w:sz w:val="28"/>
                <w:u w:val="single"/>
                <w:cs/>
              </w:rPr>
            </w:pPr>
          </w:p>
        </w:tc>
        <w:tc>
          <w:tcPr>
            <w:tcW w:w="5234" w:type="dxa"/>
            <w:gridSpan w:val="4"/>
          </w:tcPr>
          <w:p w:rsidR="00BE22B3" w:rsidRPr="005828BB" w:rsidRDefault="00F62775" w:rsidP="00141F0D">
            <w:pPr>
              <w:spacing w:after="0" w:line="240" w:lineRule="auto"/>
              <w:ind w:left="-108" w:right="-60"/>
              <w:jc w:val="right"/>
              <w:rPr>
                <w:rFonts w:asciiTheme="majorBidi" w:hAnsiTheme="majorBidi" w:cstheme="majorBidi"/>
                <w:color w:val="000000"/>
                <w:sz w:val="28"/>
                <w:cs/>
              </w:rPr>
            </w:pPr>
            <w:r w:rsidRPr="004C4708">
              <w:rPr>
                <w:rFonts w:asciiTheme="majorBidi" w:hAnsiTheme="majorBidi"/>
                <w:spacing w:val="-2"/>
                <w:sz w:val="28"/>
              </w:rPr>
              <w:t>(</w:t>
            </w:r>
            <w:r w:rsidRPr="004C4708">
              <w:rPr>
                <w:rFonts w:asciiTheme="majorBidi" w:hAnsiTheme="majorBidi" w:cstheme="majorBidi"/>
                <w:spacing w:val="-2"/>
                <w:sz w:val="28"/>
              </w:rPr>
              <w:t xml:space="preserve">Unit </w:t>
            </w:r>
            <w:r w:rsidRPr="004C4708">
              <w:rPr>
                <w:rFonts w:asciiTheme="majorBidi" w:hAnsiTheme="majorBidi"/>
                <w:spacing w:val="-2"/>
                <w:sz w:val="28"/>
              </w:rPr>
              <w:t xml:space="preserve">: </w:t>
            </w:r>
            <w:r w:rsidRPr="004C4708">
              <w:rPr>
                <w:rFonts w:asciiTheme="majorBidi" w:hAnsiTheme="majorBidi" w:cstheme="majorBidi"/>
                <w:spacing w:val="-2"/>
                <w:sz w:val="28"/>
              </w:rPr>
              <w:t>Thousand Baht)</w:t>
            </w:r>
          </w:p>
        </w:tc>
      </w:tr>
      <w:tr w:rsidR="00BE22B3" w:rsidRPr="004C4708" w:rsidTr="00754E75">
        <w:trPr>
          <w:cantSplit/>
          <w:trHeight w:val="85"/>
        </w:trPr>
        <w:tc>
          <w:tcPr>
            <w:tcW w:w="3444" w:type="dxa"/>
          </w:tcPr>
          <w:p w:rsidR="00BE22B3" w:rsidRPr="005828BB" w:rsidRDefault="00BE22B3" w:rsidP="00141F0D">
            <w:pPr>
              <w:spacing w:after="0" w:line="240" w:lineRule="auto"/>
              <w:ind w:left="18" w:right="-90"/>
              <w:jc w:val="thaiDistribute"/>
              <w:rPr>
                <w:rFonts w:asciiTheme="majorBidi" w:hAnsiTheme="majorBidi" w:cstheme="majorBidi"/>
                <w:color w:val="000000"/>
                <w:sz w:val="28"/>
                <w:u w:val="single"/>
                <w:cs/>
              </w:rPr>
            </w:pPr>
          </w:p>
        </w:tc>
        <w:tc>
          <w:tcPr>
            <w:tcW w:w="5234" w:type="dxa"/>
            <w:gridSpan w:val="4"/>
          </w:tcPr>
          <w:p w:rsidR="00BE22B3" w:rsidRPr="005828BB" w:rsidRDefault="00F62775" w:rsidP="00141F0D">
            <w:pPr>
              <w:spacing w:after="0" w:line="240" w:lineRule="auto"/>
              <w:ind w:left="-108" w:right="75"/>
              <w:jc w:val="center"/>
              <w:rPr>
                <w:rFonts w:asciiTheme="majorBidi" w:hAnsiTheme="majorBidi" w:cstheme="majorBidi"/>
                <w:color w:val="000000"/>
                <w:sz w:val="28"/>
                <w:u w:val="single"/>
                <w:cs/>
              </w:rPr>
            </w:pPr>
            <w:r w:rsidRPr="004C4708">
              <w:rPr>
                <w:rFonts w:ascii="Angsana New" w:hAnsi="Angsana New"/>
                <w:sz w:val="28"/>
                <w:u w:val="single"/>
              </w:rPr>
              <w:t>Separate financial statements</w:t>
            </w:r>
          </w:p>
        </w:tc>
      </w:tr>
      <w:tr w:rsidR="00BE22B3" w:rsidRPr="004C4708" w:rsidTr="00754E75">
        <w:trPr>
          <w:cantSplit/>
          <w:trHeight w:val="85"/>
        </w:trPr>
        <w:tc>
          <w:tcPr>
            <w:tcW w:w="3444" w:type="dxa"/>
          </w:tcPr>
          <w:p w:rsidR="00BE22B3" w:rsidRPr="005828BB" w:rsidRDefault="00BE22B3" w:rsidP="00BE22B3">
            <w:pPr>
              <w:spacing w:after="0" w:line="240" w:lineRule="auto"/>
              <w:ind w:left="18" w:right="-90"/>
              <w:jc w:val="thaiDistribute"/>
              <w:rPr>
                <w:rFonts w:asciiTheme="majorBidi" w:hAnsiTheme="majorBidi" w:cstheme="majorBidi"/>
                <w:color w:val="000000"/>
                <w:sz w:val="28"/>
                <w:u w:val="single"/>
                <w:cs/>
              </w:rPr>
            </w:pPr>
          </w:p>
        </w:tc>
        <w:tc>
          <w:tcPr>
            <w:tcW w:w="1316" w:type="dxa"/>
            <w:vAlign w:val="center"/>
          </w:tcPr>
          <w:p w:rsidR="00BE22B3" w:rsidRPr="004C4708" w:rsidRDefault="00BE22B3" w:rsidP="00BE22B3">
            <w:pPr>
              <w:spacing w:after="0" w:line="240" w:lineRule="auto"/>
              <w:ind w:left="-108" w:right="-108"/>
              <w:jc w:val="center"/>
              <w:rPr>
                <w:rFonts w:asciiTheme="majorBidi" w:hAnsiTheme="majorBidi" w:cstheme="majorBidi"/>
                <w:color w:val="000000"/>
                <w:spacing w:val="-4"/>
                <w:sz w:val="28"/>
                <w:u w:val="single"/>
              </w:rPr>
            </w:pPr>
            <w:r w:rsidRPr="004C4708">
              <w:rPr>
                <w:rFonts w:ascii="Angsana New" w:hAnsi="Angsana New"/>
                <w:color w:val="000000"/>
                <w:spacing w:val="-4"/>
                <w:sz w:val="28"/>
                <w:u w:val="single"/>
              </w:rPr>
              <w:t xml:space="preserve">January 1, 2025 </w:t>
            </w:r>
          </w:p>
        </w:tc>
        <w:tc>
          <w:tcPr>
            <w:tcW w:w="951" w:type="dxa"/>
            <w:vAlign w:val="bottom"/>
          </w:tcPr>
          <w:p w:rsidR="00BE22B3" w:rsidRPr="005828BB" w:rsidRDefault="00BE22B3" w:rsidP="00BE22B3">
            <w:pPr>
              <w:spacing w:after="0" w:line="240" w:lineRule="auto"/>
              <w:ind w:left="-108" w:right="-108"/>
              <w:jc w:val="center"/>
              <w:rPr>
                <w:rFonts w:asciiTheme="majorBidi" w:hAnsiTheme="majorBidi" w:cstheme="majorBidi"/>
                <w:color w:val="000000"/>
                <w:spacing w:val="-4"/>
                <w:sz w:val="28"/>
                <w:u w:val="single"/>
                <w:cs/>
              </w:rPr>
            </w:pPr>
            <w:r w:rsidRPr="004C4708">
              <w:rPr>
                <w:rFonts w:ascii="Angsana New" w:hAnsi="Angsana New"/>
                <w:color w:val="000000"/>
                <w:spacing w:val="-4"/>
                <w:sz w:val="28"/>
                <w:u w:val="single"/>
              </w:rPr>
              <w:t>Addition</w:t>
            </w:r>
          </w:p>
        </w:tc>
        <w:tc>
          <w:tcPr>
            <w:tcW w:w="1287" w:type="dxa"/>
            <w:vAlign w:val="bottom"/>
          </w:tcPr>
          <w:p w:rsidR="00BE22B3" w:rsidRPr="005828BB" w:rsidRDefault="00BE22B3" w:rsidP="00BE22B3">
            <w:pPr>
              <w:spacing w:after="0" w:line="240" w:lineRule="auto"/>
              <w:ind w:left="-108" w:right="-108"/>
              <w:jc w:val="center"/>
              <w:rPr>
                <w:rFonts w:asciiTheme="majorBidi" w:hAnsiTheme="majorBidi" w:cstheme="majorBidi"/>
                <w:color w:val="000000"/>
                <w:spacing w:val="-4"/>
                <w:sz w:val="28"/>
                <w:u w:val="single"/>
                <w:cs/>
              </w:rPr>
            </w:pPr>
            <w:r w:rsidRPr="004C4708">
              <w:rPr>
                <w:rFonts w:ascii="Angsana New" w:hAnsi="Angsana New"/>
                <w:sz w:val="28"/>
                <w:u w:val="single"/>
              </w:rPr>
              <w:t>Repayment</w:t>
            </w:r>
          </w:p>
        </w:tc>
        <w:tc>
          <w:tcPr>
            <w:tcW w:w="1680" w:type="dxa"/>
            <w:vAlign w:val="center"/>
          </w:tcPr>
          <w:p w:rsidR="00BE22B3" w:rsidRPr="004C4708" w:rsidRDefault="00BE22B3" w:rsidP="002F473B">
            <w:pPr>
              <w:spacing w:after="0" w:line="240" w:lineRule="auto"/>
              <w:ind w:left="-108" w:right="-108"/>
              <w:jc w:val="center"/>
              <w:rPr>
                <w:rFonts w:asciiTheme="majorBidi" w:hAnsiTheme="majorBidi" w:cstheme="majorBidi"/>
                <w:color w:val="000000"/>
                <w:spacing w:val="-4"/>
                <w:sz w:val="28"/>
                <w:u w:val="single"/>
              </w:rPr>
            </w:pPr>
            <w:r w:rsidRPr="004C4708">
              <w:rPr>
                <w:rFonts w:ascii="Angsana New" w:hAnsi="Angsana New"/>
                <w:color w:val="000000"/>
                <w:spacing w:val="-4"/>
                <w:sz w:val="28"/>
                <w:u w:val="single"/>
              </w:rPr>
              <w:t xml:space="preserve">December </w:t>
            </w:r>
            <w:r w:rsidRPr="004C4708">
              <w:rPr>
                <w:rFonts w:asciiTheme="majorBidi" w:hAnsiTheme="majorBidi" w:cstheme="majorBidi"/>
                <w:color w:val="000000"/>
                <w:spacing w:val="-4"/>
                <w:sz w:val="28"/>
                <w:u w:val="single"/>
              </w:rPr>
              <w:t>31</w:t>
            </w:r>
            <w:r w:rsidRPr="004C4708">
              <w:rPr>
                <w:rFonts w:ascii="Angsana New" w:hAnsi="Angsana New"/>
                <w:color w:val="000000"/>
                <w:spacing w:val="-4"/>
                <w:sz w:val="28"/>
                <w:u w:val="single"/>
              </w:rPr>
              <w:t xml:space="preserve">, 2025 </w:t>
            </w:r>
          </w:p>
        </w:tc>
      </w:tr>
      <w:tr w:rsidR="00F4501D" w:rsidRPr="004C4708" w:rsidTr="00754E75">
        <w:trPr>
          <w:cantSplit/>
          <w:trHeight w:val="85"/>
        </w:trPr>
        <w:tc>
          <w:tcPr>
            <w:tcW w:w="3444" w:type="dxa"/>
          </w:tcPr>
          <w:p w:rsidR="00F4501D" w:rsidRPr="004C4708" w:rsidRDefault="00F4501D" w:rsidP="00F4501D">
            <w:pPr>
              <w:spacing w:after="0" w:line="240" w:lineRule="auto"/>
              <w:ind w:left="-27" w:right="-90" w:hanging="18"/>
              <w:jc w:val="thaiDistribute"/>
              <w:rPr>
                <w:rFonts w:asciiTheme="majorBidi" w:hAnsiTheme="majorBidi" w:cstheme="majorBidi"/>
                <w:color w:val="000000"/>
                <w:sz w:val="28"/>
                <w:u w:val="single"/>
                <w:cs/>
              </w:rPr>
            </w:pPr>
            <w:r w:rsidRPr="004C4708">
              <w:rPr>
                <w:rFonts w:ascii="Angsana New" w:hAnsi="Angsana New"/>
                <w:spacing w:val="-2"/>
                <w:sz w:val="28"/>
                <w:u w:val="single"/>
              </w:rPr>
              <w:t>Long-term loans</w:t>
            </w:r>
          </w:p>
        </w:tc>
        <w:tc>
          <w:tcPr>
            <w:tcW w:w="1316" w:type="dxa"/>
          </w:tcPr>
          <w:p w:rsidR="00F4501D" w:rsidRPr="004C4708" w:rsidRDefault="00F4501D" w:rsidP="00F4501D">
            <w:pPr>
              <w:spacing w:after="0" w:line="240" w:lineRule="auto"/>
              <w:ind w:left="-99" w:right="110"/>
              <w:jc w:val="right"/>
              <w:rPr>
                <w:rFonts w:asciiTheme="majorBidi" w:hAnsiTheme="majorBidi" w:cstheme="majorBidi"/>
                <w:color w:val="000000"/>
                <w:sz w:val="28"/>
                <w:cs/>
              </w:rPr>
            </w:pPr>
          </w:p>
        </w:tc>
        <w:tc>
          <w:tcPr>
            <w:tcW w:w="951" w:type="dxa"/>
          </w:tcPr>
          <w:p w:rsidR="00F4501D" w:rsidRPr="004C4708" w:rsidRDefault="00F4501D" w:rsidP="00F4501D">
            <w:pPr>
              <w:spacing w:after="0" w:line="240" w:lineRule="auto"/>
              <w:ind w:left="-99" w:right="10"/>
              <w:jc w:val="right"/>
              <w:rPr>
                <w:rFonts w:asciiTheme="majorBidi" w:hAnsiTheme="majorBidi" w:cstheme="majorBidi"/>
                <w:color w:val="000000"/>
                <w:sz w:val="28"/>
                <w:cs/>
              </w:rPr>
            </w:pPr>
          </w:p>
        </w:tc>
        <w:tc>
          <w:tcPr>
            <w:tcW w:w="1287" w:type="dxa"/>
          </w:tcPr>
          <w:p w:rsidR="00F4501D" w:rsidRPr="004C4708" w:rsidRDefault="00F4501D" w:rsidP="00F4501D">
            <w:pPr>
              <w:spacing w:after="0" w:line="240" w:lineRule="auto"/>
              <w:ind w:left="-99" w:right="75"/>
              <w:jc w:val="right"/>
              <w:rPr>
                <w:rFonts w:asciiTheme="majorBidi" w:hAnsiTheme="majorBidi" w:cstheme="majorBidi"/>
                <w:color w:val="000000"/>
                <w:sz w:val="28"/>
                <w:cs/>
              </w:rPr>
            </w:pPr>
          </w:p>
        </w:tc>
        <w:tc>
          <w:tcPr>
            <w:tcW w:w="1680" w:type="dxa"/>
          </w:tcPr>
          <w:p w:rsidR="00F4501D" w:rsidRPr="005828BB" w:rsidRDefault="00F4501D" w:rsidP="00F4501D">
            <w:pPr>
              <w:spacing w:after="0" w:line="240" w:lineRule="auto"/>
              <w:ind w:left="-99" w:right="75"/>
              <w:jc w:val="right"/>
              <w:rPr>
                <w:rFonts w:asciiTheme="majorBidi" w:hAnsiTheme="majorBidi" w:cstheme="majorBidi"/>
                <w:color w:val="000000"/>
                <w:sz w:val="28"/>
                <w:cs/>
              </w:rPr>
            </w:pPr>
          </w:p>
        </w:tc>
      </w:tr>
      <w:tr w:rsidR="00F4501D" w:rsidRPr="004C4708" w:rsidTr="00754E75">
        <w:trPr>
          <w:cantSplit/>
          <w:trHeight w:val="85"/>
        </w:trPr>
        <w:tc>
          <w:tcPr>
            <w:tcW w:w="3444" w:type="dxa"/>
          </w:tcPr>
          <w:p w:rsidR="00F4501D" w:rsidRPr="005828BB" w:rsidRDefault="00F4501D" w:rsidP="00F4501D">
            <w:pPr>
              <w:spacing w:after="0" w:line="240" w:lineRule="auto"/>
              <w:ind w:left="-36" w:right="-90" w:hanging="18"/>
              <w:jc w:val="thaiDistribute"/>
              <w:rPr>
                <w:rFonts w:asciiTheme="majorBidi" w:hAnsiTheme="majorBidi" w:cstheme="majorBidi"/>
                <w:color w:val="000000"/>
                <w:sz w:val="28"/>
                <w:cs/>
              </w:rPr>
            </w:pPr>
            <w:r w:rsidRPr="004C4708">
              <w:rPr>
                <w:rFonts w:ascii="Angsana New" w:hAnsi="Angsana New"/>
                <w:spacing w:val="-2"/>
                <w:sz w:val="28"/>
              </w:rPr>
              <w:t>CIG Development Co., Ltd.</w:t>
            </w:r>
            <w:r w:rsidR="00F62775" w:rsidRPr="004C4708">
              <w:rPr>
                <w:rFonts w:ascii="Angsana New" w:hAnsi="Angsana New"/>
                <w:spacing w:val="-2"/>
                <w:sz w:val="28"/>
              </w:rPr>
              <w:t xml:space="preserve"> </w:t>
            </w:r>
            <w:r w:rsidR="00F62775" w:rsidRPr="004C4708">
              <w:rPr>
                <w:rFonts w:asciiTheme="majorBidi" w:hAnsiTheme="majorBidi"/>
                <w:sz w:val="28"/>
              </w:rPr>
              <w:t>(</w:t>
            </w:r>
            <w:r w:rsidR="00F62775" w:rsidRPr="004C4708">
              <w:rPr>
                <w:rFonts w:asciiTheme="majorBidi" w:hAnsiTheme="majorBidi" w:cstheme="majorBidi"/>
                <w:sz w:val="28"/>
                <w:lang w:val="en-GB"/>
              </w:rPr>
              <w:t xml:space="preserve">Note </w:t>
            </w:r>
            <w:r w:rsidR="00833DCD" w:rsidRPr="004C4708">
              <w:rPr>
                <w:rFonts w:asciiTheme="majorBidi" w:hAnsiTheme="majorBidi" w:cstheme="majorBidi"/>
                <w:sz w:val="28"/>
              </w:rPr>
              <w:t>12</w:t>
            </w:r>
            <w:r w:rsidR="00F62775" w:rsidRPr="004C4708">
              <w:rPr>
                <w:rFonts w:asciiTheme="majorBidi" w:hAnsiTheme="majorBidi"/>
                <w:sz w:val="28"/>
              </w:rPr>
              <w:t>)</w:t>
            </w:r>
          </w:p>
        </w:tc>
        <w:tc>
          <w:tcPr>
            <w:tcW w:w="1316" w:type="dxa"/>
          </w:tcPr>
          <w:p w:rsidR="00F4501D" w:rsidRPr="005828BB" w:rsidRDefault="00F4501D" w:rsidP="00F4501D">
            <w:pPr>
              <w:tabs>
                <w:tab w:val="left" w:pos="-71"/>
              </w:tabs>
              <w:spacing w:after="0" w:line="240" w:lineRule="auto"/>
              <w:ind w:left="-99" w:right="212"/>
              <w:jc w:val="right"/>
              <w:rPr>
                <w:rFonts w:ascii="Angsana New" w:hAnsi="Angsana New"/>
                <w:color w:val="000000"/>
                <w:spacing w:val="-4"/>
                <w:sz w:val="28"/>
                <w:cs/>
              </w:rPr>
            </w:pPr>
            <w:r w:rsidRPr="004C4708">
              <w:rPr>
                <w:rFonts w:ascii="Angsana New" w:hAnsi="Angsana New"/>
                <w:color w:val="000000"/>
                <w:spacing w:val="-4"/>
                <w:sz w:val="28"/>
              </w:rPr>
              <w:t>167,500</w:t>
            </w:r>
          </w:p>
        </w:tc>
        <w:tc>
          <w:tcPr>
            <w:tcW w:w="951" w:type="dxa"/>
          </w:tcPr>
          <w:p w:rsidR="00F4501D" w:rsidRPr="005828BB" w:rsidRDefault="00F4501D" w:rsidP="004C4708">
            <w:pPr>
              <w:tabs>
                <w:tab w:val="left" w:pos="-71"/>
              </w:tabs>
              <w:spacing w:after="0" w:line="240" w:lineRule="auto"/>
              <w:ind w:left="-99" w:right="23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w:t>
            </w:r>
          </w:p>
        </w:tc>
        <w:tc>
          <w:tcPr>
            <w:tcW w:w="1287" w:type="dxa"/>
          </w:tcPr>
          <w:p w:rsidR="00F4501D" w:rsidRPr="004C4708" w:rsidRDefault="00F4501D" w:rsidP="00F4501D">
            <w:pPr>
              <w:spacing w:after="0" w:line="240" w:lineRule="auto"/>
              <w:ind w:left="-99" w:right="336"/>
              <w:jc w:val="right"/>
              <w:rPr>
                <w:rFonts w:ascii="Angsana New" w:hAnsi="Angsana New"/>
                <w:color w:val="000000"/>
                <w:spacing w:val="-4"/>
                <w:sz w:val="28"/>
              </w:rPr>
            </w:pPr>
            <w:r w:rsidRPr="004C4708">
              <w:rPr>
                <w:rFonts w:ascii="Angsana New" w:hAnsi="Angsana New"/>
                <w:color w:val="000000"/>
                <w:spacing w:val="-4"/>
                <w:sz w:val="28"/>
              </w:rPr>
              <w:t>-</w:t>
            </w:r>
          </w:p>
        </w:tc>
        <w:tc>
          <w:tcPr>
            <w:tcW w:w="1680" w:type="dxa"/>
          </w:tcPr>
          <w:p w:rsidR="00F4501D" w:rsidRPr="005828BB" w:rsidRDefault="00F4501D" w:rsidP="004C4708">
            <w:pPr>
              <w:spacing w:after="0" w:line="240" w:lineRule="auto"/>
              <w:ind w:left="-99" w:right="24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167,500</w:t>
            </w:r>
          </w:p>
        </w:tc>
      </w:tr>
      <w:tr w:rsidR="00F4501D" w:rsidRPr="004C4708" w:rsidTr="00754E75">
        <w:trPr>
          <w:cantSplit/>
          <w:trHeight w:val="85"/>
        </w:trPr>
        <w:tc>
          <w:tcPr>
            <w:tcW w:w="3444" w:type="dxa"/>
          </w:tcPr>
          <w:p w:rsidR="00F4501D" w:rsidRPr="005828BB" w:rsidRDefault="00F4501D" w:rsidP="00F4501D">
            <w:pPr>
              <w:spacing w:after="0" w:line="240" w:lineRule="auto"/>
              <w:ind w:left="-27" w:right="-90" w:hanging="18"/>
              <w:jc w:val="thaiDistribute"/>
              <w:rPr>
                <w:rFonts w:asciiTheme="majorBidi" w:hAnsiTheme="majorBidi" w:cstheme="majorBidi"/>
                <w:color w:val="000000"/>
                <w:sz w:val="28"/>
                <w:cs/>
              </w:rPr>
            </w:pPr>
            <w:r w:rsidRPr="004C4708">
              <w:rPr>
                <w:rFonts w:ascii="Angsana New" w:hAnsi="Angsana New"/>
                <w:spacing w:val="-2"/>
                <w:sz w:val="28"/>
                <w:u w:val="single"/>
              </w:rPr>
              <w:t>Less</w:t>
            </w:r>
            <w:r w:rsidRPr="004C4708">
              <w:rPr>
                <w:rFonts w:ascii="Angsana New" w:hAnsi="Angsana New"/>
                <w:spacing w:val="-2"/>
                <w:sz w:val="28"/>
              </w:rPr>
              <w:t xml:space="preserve"> Allowance for expected credit loss</w:t>
            </w:r>
          </w:p>
        </w:tc>
        <w:tc>
          <w:tcPr>
            <w:tcW w:w="1316" w:type="dxa"/>
            <w:tcBorders>
              <w:bottom w:val="single" w:sz="4" w:space="0" w:color="auto"/>
            </w:tcBorders>
          </w:tcPr>
          <w:p w:rsidR="00F4501D" w:rsidRPr="005828BB" w:rsidRDefault="00F4501D" w:rsidP="00F4501D">
            <w:pPr>
              <w:tabs>
                <w:tab w:val="left" w:pos="-71"/>
              </w:tabs>
              <w:spacing w:after="0" w:line="240" w:lineRule="auto"/>
              <w:ind w:left="-99" w:right="158"/>
              <w:jc w:val="right"/>
              <w:rPr>
                <w:rFonts w:ascii="Angsana New" w:hAnsi="Angsana New"/>
                <w:color w:val="000000"/>
                <w:spacing w:val="-4"/>
                <w:sz w:val="28"/>
                <w:cs/>
              </w:rPr>
            </w:pPr>
            <w:r w:rsidRPr="004C4708">
              <w:rPr>
                <w:rFonts w:ascii="Angsana New" w:hAnsi="Angsana New"/>
                <w:color w:val="000000"/>
                <w:spacing w:val="-4"/>
                <w:sz w:val="28"/>
              </w:rPr>
              <w:t>(167,500)</w:t>
            </w:r>
          </w:p>
        </w:tc>
        <w:tc>
          <w:tcPr>
            <w:tcW w:w="951" w:type="dxa"/>
            <w:tcBorders>
              <w:bottom w:val="single" w:sz="4" w:space="0" w:color="auto"/>
            </w:tcBorders>
          </w:tcPr>
          <w:p w:rsidR="00F4501D" w:rsidRPr="005828BB" w:rsidRDefault="00F4501D" w:rsidP="004C4708">
            <w:pPr>
              <w:tabs>
                <w:tab w:val="left" w:pos="-71"/>
              </w:tabs>
              <w:spacing w:after="0" w:line="240" w:lineRule="auto"/>
              <w:ind w:left="-99" w:right="23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w:t>
            </w:r>
          </w:p>
        </w:tc>
        <w:tc>
          <w:tcPr>
            <w:tcW w:w="1287" w:type="dxa"/>
            <w:tcBorders>
              <w:bottom w:val="single" w:sz="4" w:space="0" w:color="auto"/>
            </w:tcBorders>
          </w:tcPr>
          <w:p w:rsidR="00F4501D" w:rsidRPr="004C4708" w:rsidRDefault="00F4501D" w:rsidP="00F4501D">
            <w:pPr>
              <w:spacing w:after="0" w:line="240" w:lineRule="auto"/>
              <w:ind w:left="-99" w:right="336"/>
              <w:jc w:val="right"/>
              <w:rPr>
                <w:rFonts w:ascii="Angsana New" w:hAnsi="Angsana New"/>
                <w:color w:val="000000"/>
                <w:spacing w:val="-4"/>
                <w:sz w:val="28"/>
              </w:rPr>
            </w:pPr>
            <w:r w:rsidRPr="004C4708">
              <w:rPr>
                <w:rFonts w:ascii="Angsana New" w:hAnsi="Angsana New"/>
                <w:color w:val="000000"/>
                <w:spacing w:val="-4"/>
                <w:sz w:val="28"/>
              </w:rPr>
              <w:t>-</w:t>
            </w:r>
          </w:p>
        </w:tc>
        <w:tc>
          <w:tcPr>
            <w:tcW w:w="1680" w:type="dxa"/>
            <w:tcBorders>
              <w:bottom w:val="single" w:sz="4" w:space="0" w:color="auto"/>
            </w:tcBorders>
          </w:tcPr>
          <w:p w:rsidR="00F4501D" w:rsidRPr="005828BB" w:rsidRDefault="00F4501D" w:rsidP="004C4708">
            <w:pPr>
              <w:spacing w:after="0" w:line="240" w:lineRule="auto"/>
              <w:ind w:left="-99" w:right="183"/>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(167,500)</w:t>
            </w:r>
          </w:p>
        </w:tc>
      </w:tr>
      <w:tr w:rsidR="00F4501D" w:rsidRPr="004C4708" w:rsidTr="00754E75">
        <w:trPr>
          <w:cantSplit/>
          <w:trHeight w:val="85"/>
        </w:trPr>
        <w:tc>
          <w:tcPr>
            <w:tcW w:w="3444" w:type="dxa"/>
          </w:tcPr>
          <w:p w:rsidR="00F4501D" w:rsidRPr="005828BB" w:rsidRDefault="00F4501D" w:rsidP="00F4501D">
            <w:pPr>
              <w:spacing w:after="0" w:line="240" w:lineRule="auto"/>
              <w:ind w:left="-36" w:right="-90" w:hanging="18"/>
              <w:jc w:val="thaiDistribute"/>
              <w:rPr>
                <w:rFonts w:asciiTheme="majorBidi" w:hAnsiTheme="majorBidi" w:cstheme="majorBidi"/>
                <w:color w:val="000000"/>
                <w:sz w:val="28"/>
                <w:cs/>
              </w:rPr>
            </w:pPr>
            <w:r w:rsidRPr="004C4708">
              <w:rPr>
                <w:rFonts w:ascii="Angsana New" w:hAnsi="Angsana New"/>
                <w:spacing w:val="-2"/>
                <w:sz w:val="28"/>
              </w:rPr>
              <w:t>Net</w:t>
            </w:r>
          </w:p>
        </w:tc>
        <w:tc>
          <w:tcPr>
            <w:tcW w:w="1316" w:type="dxa"/>
            <w:tcBorders>
              <w:top w:val="single" w:sz="4" w:space="0" w:color="auto"/>
              <w:bottom w:val="double" w:sz="4" w:space="0" w:color="auto"/>
            </w:tcBorders>
          </w:tcPr>
          <w:p w:rsidR="00F4501D" w:rsidRPr="005828BB" w:rsidRDefault="00F4501D" w:rsidP="00F4501D">
            <w:pPr>
              <w:tabs>
                <w:tab w:val="left" w:pos="-71"/>
              </w:tabs>
              <w:spacing w:after="0" w:line="240" w:lineRule="auto"/>
              <w:ind w:left="-99" w:right="230"/>
              <w:jc w:val="right"/>
              <w:rPr>
                <w:rFonts w:ascii="Angsana New" w:hAnsi="Angsana New"/>
                <w:color w:val="000000"/>
                <w:spacing w:val="-4"/>
                <w:sz w:val="28"/>
                <w:cs/>
              </w:rPr>
            </w:pPr>
            <w:r w:rsidRPr="004C4708">
              <w:rPr>
                <w:rFonts w:ascii="Angsana New" w:hAnsi="Angsana New"/>
                <w:color w:val="000000"/>
                <w:spacing w:val="-4"/>
                <w:sz w:val="28"/>
              </w:rPr>
              <w:t>-</w:t>
            </w:r>
          </w:p>
        </w:tc>
        <w:tc>
          <w:tcPr>
            <w:tcW w:w="951" w:type="dxa"/>
            <w:tcBorders>
              <w:top w:val="single" w:sz="4" w:space="0" w:color="auto"/>
              <w:bottom w:val="double" w:sz="4" w:space="0" w:color="auto"/>
            </w:tcBorders>
          </w:tcPr>
          <w:p w:rsidR="00F4501D" w:rsidRPr="005828BB" w:rsidRDefault="00F4501D" w:rsidP="004C4708">
            <w:pPr>
              <w:tabs>
                <w:tab w:val="left" w:pos="-71"/>
              </w:tabs>
              <w:spacing w:after="0" w:line="240" w:lineRule="auto"/>
              <w:ind w:left="-99" w:right="23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w:t>
            </w:r>
          </w:p>
        </w:tc>
        <w:tc>
          <w:tcPr>
            <w:tcW w:w="1287" w:type="dxa"/>
            <w:tcBorders>
              <w:top w:val="single" w:sz="4" w:space="0" w:color="auto"/>
              <w:bottom w:val="double" w:sz="4" w:space="0" w:color="auto"/>
            </w:tcBorders>
          </w:tcPr>
          <w:p w:rsidR="00F4501D" w:rsidRPr="004C4708" w:rsidRDefault="00F4501D" w:rsidP="00F4501D">
            <w:pPr>
              <w:spacing w:after="0" w:line="240" w:lineRule="auto"/>
              <w:ind w:left="-99" w:right="336"/>
              <w:jc w:val="right"/>
              <w:rPr>
                <w:rFonts w:ascii="Angsana New" w:hAnsi="Angsana New"/>
                <w:color w:val="000000"/>
                <w:spacing w:val="-4"/>
                <w:sz w:val="28"/>
              </w:rPr>
            </w:pPr>
            <w:r w:rsidRPr="004C4708">
              <w:rPr>
                <w:rFonts w:ascii="Angsana New" w:hAnsi="Angsana New"/>
                <w:color w:val="000000"/>
                <w:spacing w:val="-4"/>
                <w:sz w:val="28"/>
              </w:rPr>
              <w:t>-</w:t>
            </w:r>
          </w:p>
        </w:tc>
        <w:tc>
          <w:tcPr>
            <w:tcW w:w="1680" w:type="dxa"/>
            <w:tcBorders>
              <w:top w:val="single" w:sz="4" w:space="0" w:color="auto"/>
              <w:bottom w:val="double" w:sz="4" w:space="0" w:color="auto"/>
            </w:tcBorders>
          </w:tcPr>
          <w:p w:rsidR="00F4501D" w:rsidRPr="005828BB" w:rsidRDefault="00F4501D" w:rsidP="004C4708">
            <w:pPr>
              <w:spacing w:after="0" w:line="240" w:lineRule="auto"/>
              <w:ind w:left="-99" w:right="239"/>
              <w:jc w:val="right"/>
              <w:rPr>
                <w:rFonts w:ascii="Angsana New" w:hAnsi="Angsana New"/>
                <w:color w:val="000000"/>
                <w:sz w:val="28"/>
                <w:cs/>
              </w:rPr>
            </w:pPr>
            <w:r w:rsidRPr="004C4708">
              <w:rPr>
                <w:rFonts w:asciiTheme="majorBidi" w:hAnsiTheme="majorBidi" w:cstheme="majorBidi"/>
                <w:color w:val="000000"/>
                <w:sz w:val="28"/>
              </w:rPr>
              <w:t>-</w:t>
            </w:r>
          </w:p>
        </w:tc>
      </w:tr>
    </w:tbl>
    <w:p w:rsidR="00E04584" w:rsidRPr="00D41497" w:rsidRDefault="00E04584" w:rsidP="008C62E0">
      <w:pPr>
        <w:spacing w:after="0" w:line="240" w:lineRule="auto"/>
        <w:ind w:left="720" w:firstLine="720"/>
        <w:jc w:val="thaiDistribute"/>
        <w:rPr>
          <w:rFonts w:asciiTheme="majorBidi" w:hAnsiTheme="majorBidi" w:cstheme="majorBidi"/>
          <w:spacing w:val="-4"/>
          <w:sz w:val="16"/>
          <w:szCs w:val="16"/>
        </w:rPr>
      </w:pPr>
    </w:p>
    <w:p w:rsidR="00C607A9" w:rsidRPr="00051B8F" w:rsidRDefault="00C607A9" w:rsidP="00C607A9">
      <w:pPr>
        <w:spacing w:after="0" w:line="240" w:lineRule="auto"/>
        <w:ind w:left="434" w:right="-61"/>
        <w:jc w:val="thaiDistribute"/>
        <w:rPr>
          <w:rFonts w:ascii="Angsana New" w:hAnsi="Angsana New"/>
          <w:sz w:val="28"/>
        </w:rPr>
      </w:pPr>
      <w:bookmarkStart w:id="0" w:name="_Hlk191409231"/>
      <w:r w:rsidRPr="00C607A9">
        <w:rPr>
          <w:rFonts w:ascii="Angsana New" w:hAnsi="Angsana New"/>
          <w:sz w:val="28"/>
        </w:rPr>
        <w:t>As at March 31, 2026, and December 31, 2025, the consolidate</w:t>
      </w:r>
      <w:r w:rsidR="00A45A11">
        <w:rPr>
          <w:rFonts w:ascii="Angsana New" w:hAnsi="Angsana New"/>
          <w:sz w:val="28"/>
        </w:rPr>
        <w:t>d</w:t>
      </w:r>
      <w:r w:rsidRPr="00C607A9">
        <w:rPr>
          <w:rFonts w:ascii="Angsana New" w:hAnsi="Angsana New"/>
          <w:sz w:val="28"/>
        </w:rPr>
        <w:t xml:space="preserve"> </w:t>
      </w:r>
      <w:r w:rsidR="00093749">
        <w:rPr>
          <w:rFonts w:ascii="Angsana New" w:hAnsi="Angsana New"/>
          <w:sz w:val="28"/>
        </w:rPr>
        <w:t>financial statements</w:t>
      </w:r>
      <w:r w:rsidR="00A45A11">
        <w:rPr>
          <w:rFonts w:ascii="Angsana New" w:hAnsi="Angsana New"/>
          <w:sz w:val="28"/>
        </w:rPr>
        <w:t>,</w:t>
      </w:r>
      <w:r w:rsidR="00093749">
        <w:rPr>
          <w:rFonts w:ascii="Angsana New" w:hAnsi="Angsana New"/>
          <w:sz w:val="28"/>
        </w:rPr>
        <w:t xml:space="preserve"> </w:t>
      </w:r>
      <w:r w:rsidR="004C4708" w:rsidRPr="00A42B95">
        <w:rPr>
          <w:rFonts w:asciiTheme="majorBidi" w:hAnsiTheme="majorBidi" w:cstheme="majorBidi"/>
          <w:spacing w:val="-6"/>
          <w:sz w:val="28"/>
        </w:rPr>
        <w:t>short</w:t>
      </w:r>
      <w:r w:rsidR="004C4708" w:rsidRPr="00A42B95">
        <w:rPr>
          <w:rFonts w:asciiTheme="majorBidi" w:hAnsiTheme="majorBidi"/>
          <w:spacing w:val="-6"/>
          <w:sz w:val="28"/>
        </w:rPr>
        <w:t>-</w:t>
      </w:r>
      <w:r w:rsidR="004C4708" w:rsidRPr="00A42B95">
        <w:rPr>
          <w:rFonts w:asciiTheme="majorBidi" w:hAnsiTheme="majorBidi" w:cstheme="majorBidi"/>
          <w:spacing w:val="-6"/>
          <w:sz w:val="28"/>
        </w:rPr>
        <w:t xml:space="preserve">term loans to related </w:t>
      </w:r>
      <w:r w:rsidRPr="00C607A9">
        <w:rPr>
          <w:rFonts w:ascii="Angsana New" w:hAnsi="Angsana New"/>
          <w:sz w:val="28"/>
        </w:rPr>
        <w:t xml:space="preserve">parties amount of Baht 0.40 million is </w:t>
      </w:r>
      <w:r w:rsidR="00093749">
        <w:rPr>
          <w:rFonts w:ascii="Angsana New" w:hAnsi="Angsana New"/>
          <w:sz w:val="28"/>
        </w:rPr>
        <w:t xml:space="preserve">borrowings under a loan agreements with principal repayable </w:t>
      </w:r>
      <w:proofErr w:type="spellStart"/>
      <w:r w:rsidR="00093749">
        <w:rPr>
          <w:rFonts w:ascii="Angsana New" w:hAnsi="Angsana New"/>
          <w:sz w:val="28"/>
        </w:rPr>
        <w:t>with in</w:t>
      </w:r>
      <w:proofErr w:type="spellEnd"/>
      <w:r w:rsidR="00093749">
        <w:rPr>
          <w:rFonts w:ascii="Angsana New" w:hAnsi="Angsana New"/>
          <w:sz w:val="28"/>
        </w:rPr>
        <w:t xml:space="preserve"> 12 months</w:t>
      </w:r>
      <w:r w:rsidR="00EF664E">
        <w:rPr>
          <w:rFonts w:ascii="Angsana New" w:hAnsi="Angsana New"/>
          <w:sz w:val="28"/>
        </w:rPr>
        <w:t>.</w:t>
      </w:r>
      <w:r w:rsidRPr="00C607A9">
        <w:rPr>
          <w:rFonts w:ascii="Angsana New" w:hAnsi="Angsana New"/>
          <w:sz w:val="28"/>
        </w:rPr>
        <w:t xml:space="preserve"> </w:t>
      </w:r>
      <w:proofErr w:type="gramStart"/>
      <w:r w:rsidRPr="00C607A9">
        <w:rPr>
          <w:rFonts w:ascii="Angsana New" w:hAnsi="Angsana New"/>
          <w:sz w:val="28"/>
        </w:rPr>
        <w:t>and</w:t>
      </w:r>
      <w:proofErr w:type="gramEnd"/>
      <w:r w:rsidRPr="00C607A9">
        <w:rPr>
          <w:rFonts w:ascii="Angsana New" w:hAnsi="Angsana New"/>
          <w:sz w:val="28"/>
        </w:rPr>
        <w:t xml:space="preserve"> interest is carried by the rate of 1.50% per annum for the both periods. Therefore, the Company ceased revenue recognition for interest income since December 31, 2025, and record the allowance for expected credit loss accounts for the whole amount onward due to there is uncertainty to collectable. However, the </w:t>
      </w:r>
      <w:r w:rsidR="00B77DDE" w:rsidRPr="00A42B95">
        <w:rPr>
          <w:rFonts w:asciiTheme="majorBidi" w:hAnsiTheme="majorBidi" w:cstheme="majorBidi"/>
          <w:spacing w:val="-6"/>
          <w:sz w:val="28"/>
        </w:rPr>
        <w:t>related parties</w:t>
      </w:r>
      <w:r w:rsidRPr="00C607A9">
        <w:rPr>
          <w:rFonts w:ascii="Angsana New" w:hAnsi="Angsana New"/>
          <w:sz w:val="28"/>
        </w:rPr>
        <w:t xml:space="preserve"> company still has commitment to pay interest as stipulated in the loan agreement. The Company will recognize interest income when interest is paid.</w:t>
      </w:r>
    </w:p>
    <w:p w:rsidR="00D41497" w:rsidRPr="00D41497" w:rsidRDefault="00D41497" w:rsidP="00AD1D2F">
      <w:pPr>
        <w:spacing w:after="0" w:line="240" w:lineRule="auto"/>
        <w:ind w:left="392" w:right="-11"/>
        <w:jc w:val="thaiDistribute"/>
        <w:rPr>
          <w:rFonts w:asciiTheme="majorBidi" w:hAnsiTheme="majorBidi" w:cstheme="majorBidi"/>
          <w:sz w:val="16"/>
          <w:szCs w:val="16"/>
        </w:rPr>
      </w:pPr>
    </w:p>
    <w:bookmarkEnd w:id="0"/>
    <w:p w:rsidR="00AD1D2F" w:rsidRPr="00A42B95" w:rsidRDefault="004C4708" w:rsidP="00C607A9">
      <w:pPr>
        <w:spacing w:after="0" w:line="240" w:lineRule="auto"/>
        <w:ind w:left="434" w:right="-11"/>
        <w:jc w:val="thaiDistribute"/>
        <w:rPr>
          <w:rFonts w:asciiTheme="majorBidi" w:hAnsiTheme="majorBidi"/>
          <w:spacing w:val="-6"/>
          <w:sz w:val="28"/>
        </w:rPr>
      </w:pPr>
      <w:r w:rsidRPr="00C607A9">
        <w:rPr>
          <w:rFonts w:ascii="Angsana New" w:hAnsi="Angsana New"/>
          <w:sz w:val="28"/>
        </w:rPr>
        <w:t>As at March 31, 2026, and December 31, 2025,</w:t>
      </w:r>
      <w:r w:rsidRPr="005828BB">
        <w:rPr>
          <w:rFonts w:ascii="Angsana New" w:hAnsi="Angsana New" w:hint="cs"/>
          <w:sz w:val="28"/>
        </w:rPr>
        <w:t xml:space="preserve"> </w:t>
      </w:r>
      <w:r w:rsidR="00AD1D2F" w:rsidRPr="00A42B95">
        <w:rPr>
          <w:rFonts w:asciiTheme="majorBidi" w:hAnsiTheme="majorBidi" w:cstheme="majorBidi"/>
          <w:spacing w:val="-6"/>
          <w:sz w:val="28"/>
        </w:rPr>
        <w:t>the separate financial statements</w:t>
      </w:r>
      <w:r w:rsidR="00A45A11">
        <w:rPr>
          <w:rFonts w:asciiTheme="majorBidi" w:hAnsiTheme="majorBidi" w:cstheme="majorBidi"/>
          <w:spacing w:val="-6"/>
          <w:sz w:val="28"/>
        </w:rPr>
        <w:t>,</w:t>
      </w:r>
      <w:r w:rsidR="00AD1D2F" w:rsidRPr="00A42B95">
        <w:rPr>
          <w:rFonts w:asciiTheme="majorBidi" w:hAnsiTheme="majorBidi" w:cstheme="majorBidi"/>
          <w:spacing w:val="-6"/>
          <w:sz w:val="28"/>
        </w:rPr>
        <w:t xml:space="preserve"> short</w:t>
      </w:r>
      <w:r w:rsidR="00AD1D2F" w:rsidRPr="00A42B95">
        <w:rPr>
          <w:rFonts w:asciiTheme="majorBidi" w:hAnsiTheme="majorBidi"/>
          <w:spacing w:val="-6"/>
          <w:sz w:val="28"/>
        </w:rPr>
        <w:t>-</w:t>
      </w:r>
      <w:r w:rsidR="00AD1D2F" w:rsidRPr="00A42B95">
        <w:rPr>
          <w:rFonts w:asciiTheme="majorBidi" w:hAnsiTheme="majorBidi" w:cstheme="majorBidi"/>
          <w:spacing w:val="-6"/>
          <w:sz w:val="28"/>
        </w:rPr>
        <w:t xml:space="preserve">term loans to related </w:t>
      </w:r>
      <w:proofErr w:type="gramStart"/>
      <w:r w:rsidR="00AD1D2F" w:rsidRPr="00A42B95">
        <w:rPr>
          <w:rFonts w:asciiTheme="majorBidi" w:hAnsiTheme="majorBidi" w:cstheme="majorBidi"/>
          <w:spacing w:val="-6"/>
          <w:sz w:val="28"/>
        </w:rPr>
        <w:t>parties</w:t>
      </w:r>
      <w:proofErr w:type="gramEnd"/>
      <w:r w:rsidR="00AD1D2F" w:rsidRPr="00A42B95">
        <w:rPr>
          <w:rFonts w:asciiTheme="majorBidi" w:hAnsiTheme="majorBidi" w:cstheme="majorBidi"/>
          <w:spacing w:val="-6"/>
          <w:sz w:val="28"/>
        </w:rPr>
        <w:t xml:space="preserve"> amount of Baht 10</w:t>
      </w:r>
      <w:r w:rsidR="00AD1D2F" w:rsidRPr="00A42B95">
        <w:rPr>
          <w:rFonts w:asciiTheme="majorBidi" w:hAnsiTheme="majorBidi"/>
          <w:spacing w:val="-6"/>
          <w:sz w:val="28"/>
        </w:rPr>
        <w:t>.</w:t>
      </w:r>
      <w:r w:rsidR="00AD1D2F" w:rsidRPr="00A42B95">
        <w:rPr>
          <w:rFonts w:asciiTheme="majorBidi" w:hAnsiTheme="majorBidi" w:cstheme="majorBidi"/>
          <w:spacing w:val="-6"/>
          <w:sz w:val="28"/>
        </w:rPr>
        <w:t>99 million is loan in promissory notes form, 12 months and interest is carried by the rate of 1</w:t>
      </w:r>
      <w:r w:rsidR="00AD1D2F" w:rsidRPr="00A42B95">
        <w:rPr>
          <w:rFonts w:asciiTheme="majorBidi" w:hAnsiTheme="majorBidi"/>
          <w:spacing w:val="-6"/>
          <w:sz w:val="28"/>
        </w:rPr>
        <w:t>.</w:t>
      </w:r>
      <w:r w:rsidR="00AD1D2F" w:rsidRPr="00A42B95">
        <w:rPr>
          <w:rFonts w:asciiTheme="majorBidi" w:hAnsiTheme="majorBidi" w:cstheme="majorBidi"/>
          <w:spacing w:val="-6"/>
          <w:sz w:val="28"/>
        </w:rPr>
        <w:t>50</w:t>
      </w:r>
      <w:r w:rsidR="00AD1D2F" w:rsidRPr="00A42B95">
        <w:rPr>
          <w:rFonts w:asciiTheme="majorBidi" w:hAnsiTheme="majorBidi"/>
          <w:spacing w:val="-6"/>
          <w:sz w:val="28"/>
        </w:rPr>
        <w:t>%</w:t>
      </w:r>
      <w:r w:rsidR="00AD1D2F" w:rsidRPr="00A42B95">
        <w:rPr>
          <w:rFonts w:asciiTheme="majorBidi" w:eastAsia="Cordia New" w:hAnsiTheme="majorBidi"/>
          <w:spacing w:val="-6"/>
          <w:sz w:val="28"/>
        </w:rPr>
        <w:t xml:space="preserve"> </w:t>
      </w:r>
      <w:r w:rsidR="00B64D28" w:rsidRPr="00C607A9">
        <w:rPr>
          <w:rFonts w:ascii="Angsana New" w:hAnsi="Angsana New"/>
          <w:sz w:val="28"/>
        </w:rPr>
        <w:t>per annum for the both periods.</w:t>
      </w:r>
      <w:r w:rsidR="00B64D28">
        <w:rPr>
          <w:rFonts w:ascii="Angsana New" w:hAnsi="Angsana New"/>
          <w:sz w:val="28"/>
        </w:rPr>
        <w:t xml:space="preserve"> </w:t>
      </w:r>
      <w:r w:rsidR="00B64D28">
        <w:rPr>
          <w:rFonts w:asciiTheme="majorBidi" w:hAnsiTheme="majorBidi" w:cstheme="majorBidi"/>
          <w:spacing w:val="-6"/>
          <w:sz w:val="28"/>
        </w:rPr>
        <w:t>T</w:t>
      </w:r>
      <w:r w:rsidR="00AD1D2F" w:rsidRPr="00A42B95">
        <w:rPr>
          <w:rFonts w:asciiTheme="majorBidi" w:hAnsiTheme="majorBidi" w:cstheme="majorBidi"/>
          <w:spacing w:val="-6"/>
          <w:sz w:val="28"/>
        </w:rPr>
        <w:t>herefore, the Company ceased revenue recognition for</w:t>
      </w:r>
      <w:r w:rsidR="00AD1D2F" w:rsidRPr="00A42B95">
        <w:rPr>
          <w:rFonts w:asciiTheme="majorBidi" w:hAnsiTheme="majorBidi" w:hint="cs"/>
          <w:spacing w:val="-6"/>
          <w:sz w:val="28"/>
        </w:rPr>
        <w:t xml:space="preserve"> </w:t>
      </w:r>
      <w:r w:rsidR="00AD1D2F" w:rsidRPr="00A42B95">
        <w:rPr>
          <w:rFonts w:asciiTheme="majorBidi" w:hAnsiTheme="majorBidi" w:cstheme="majorBidi"/>
          <w:spacing w:val="-6"/>
          <w:sz w:val="28"/>
        </w:rPr>
        <w:t>interest income since April 1, 2019,</w:t>
      </w:r>
      <w:r w:rsidR="00AD1D2F" w:rsidRPr="00A42B95">
        <w:rPr>
          <w:rFonts w:asciiTheme="majorBidi" w:hAnsiTheme="majorBidi"/>
          <w:spacing w:val="-6"/>
          <w:sz w:val="28"/>
        </w:rPr>
        <w:t xml:space="preserve"> </w:t>
      </w:r>
      <w:r w:rsidR="00AD1D2F" w:rsidRPr="00A42B95">
        <w:rPr>
          <w:rFonts w:asciiTheme="majorBidi" w:hAnsiTheme="majorBidi" w:cstheme="majorBidi"/>
          <w:spacing w:val="-6"/>
          <w:sz w:val="28"/>
        </w:rPr>
        <w:t>and record the allowance for expected credit loss accounts for the whole amount onward due to there is uncertainty to collectable</w:t>
      </w:r>
      <w:r w:rsidR="00AD1D2F" w:rsidRPr="00A42B95">
        <w:rPr>
          <w:rFonts w:asciiTheme="majorBidi" w:hAnsiTheme="majorBidi"/>
          <w:spacing w:val="-6"/>
          <w:sz w:val="28"/>
        </w:rPr>
        <w:t xml:space="preserve">. </w:t>
      </w:r>
      <w:r w:rsidR="00AD1D2F" w:rsidRPr="00A42B95">
        <w:rPr>
          <w:rFonts w:asciiTheme="majorBidi" w:hAnsiTheme="majorBidi" w:cstheme="majorBidi"/>
          <w:spacing w:val="-6"/>
          <w:sz w:val="28"/>
        </w:rPr>
        <w:t>However, the subsidiary company still has commitment to pay interest as stipulated in the loan agreement</w:t>
      </w:r>
      <w:r w:rsidR="00AD1D2F" w:rsidRPr="00A42B95">
        <w:rPr>
          <w:rFonts w:asciiTheme="majorBidi" w:hAnsiTheme="majorBidi"/>
          <w:spacing w:val="-6"/>
          <w:sz w:val="28"/>
        </w:rPr>
        <w:t xml:space="preserve">. </w:t>
      </w:r>
      <w:r w:rsidR="00AD1D2F" w:rsidRPr="00A42B95">
        <w:rPr>
          <w:rFonts w:asciiTheme="majorBidi" w:hAnsiTheme="majorBidi" w:cstheme="majorBidi"/>
          <w:spacing w:val="-6"/>
          <w:sz w:val="28"/>
        </w:rPr>
        <w:t>The Company will recognize interest income when interest is paid</w:t>
      </w:r>
      <w:r w:rsidR="00AD1D2F" w:rsidRPr="00A42B95">
        <w:rPr>
          <w:rFonts w:asciiTheme="majorBidi" w:hAnsiTheme="majorBidi"/>
          <w:spacing w:val="-6"/>
          <w:sz w:val="28"/>
        </w:rPr>
        <w:t>.</w:t>
      </w:r>
    </w:p>
    <w:p w:rsidR="00AD1D2F" w:rsidRPr="00D45D84" w:rsidRDefault="00AD1D2F" w:rsidP="00AD1D2F">
      <w:pPr>
        <w:spacing w:after="0" w:line="240" w:lineRule="auto"/>
        <w:ind w:left="392" w:right="-11"/>
        <w:jc w:val="thaiDistribute"/>
        <w:rPr>
          <w:rFonts w:asciiTheme="majorBidi" w:hAnsiTheme="majorBidi"/>
          <w:sz w:val="16"/>
          <w:szCs w:val="16"/>
          <w:highlight w:val="yellow"/>
        </w:rPr>
      </w:pPr>
    </w:p>
    <w:p w:rsidR="00A42B95" w:rsidRPr="00EF116D" w:rsidRDefault="003A2F15" w:rsidP="00C607A9">
      <w:pPr>
        <w:spacing w:after="0" w:line="240" w:lineRule="auto"/>
        <w:ind w:left="434" w:right="-11"/>
        <w:jc w:val="thaiDistribute"/>
        <w:rPr>
          <w:rFonts w:asciiTheme="majorBidi" w:hAnsiTheme="majorBidi" w:cstheme="majorBidi"/>
          <w:spacing w:val="-6"/>
          <w:sz w:val="28"/>
        </w:rPr>
      </w:pPr>
      <w:bookmarkStart w:id="1" w:name="_Hlk198128604"/>
      <w:bookmarkStart w:id="2" w:name="_Hlk191397142"/>
      <w:r w:rsidRPr="00086FBC">
        <w:rPr>
          <w:rFonts w:asciiTheme="majorBidi" w:hAnsiTheme="majorBidi" w:cstheme="majorBidi"/>
          <w:spacing w:val="-2"/>
          <w:sz w:val="28"/>
        </w:rPr>
        <w:t xml:space="preserve">As at </w:t>
      </w:r>
      <w:r w:rsidRPr="00EC14EB">
        <w:rPr>
          <w:rFonts w:asciiTheme="majorBidi" w:hAnsiTheme="majorBidi" w:cstheme="majorBidi"/>
          <w:sz w:val="28"/>
        </w:rPr>
        <w:t>March</w:t>
      </w:r>
      <w:r w:rsidRPr="00F8291E">
        <w:rPr>
          <w:rFonts w:asciiTheme="majorBidi" w:hAnsiTheme="majorBidi" w:cstheme="majorBidi"/>
          <w:sz w:val="28"/>
        </w:rPr>
        <w:t xml:space="preserve"> 31</w:t>
      </w:r>
      <w:r w:rsidRPr="006A3F7E">
        <w:rPr>
          <w:rFonts w:asciiTheme="majorBidi" w:hAnsiTheme="majorBidi" w:cstheme="majorBidi"/>
          <w:sz w:val="28"/>
        </w:rPr>
        <w:t>, 202</w:t>
      </w:r>
      <w:r>
        <w:rPr>
          <w:rFonts w:asciiTheme="majorBidi" w:hAnsiTheme="majorBidi" w:cstheme="majorBidi"/>
          <w:sz w:val="28"/>
        </w:rPr>
        <w:t>6</w:t>
      </w:r>
      <w:r w:rsidRPr="006A3F7E">
        <w:rPr>
          <w:rFonts w:asciiTheme="majorBidi" w:hAnsiTheme="majorBidi" w:cstheme="majorBidi"/>
          <w:sz w:val="28"/>
        </w:rPr>
        <w:t>, and December 31, 202</w:t>
      </w:r>
      <w:bookmarkEnd w:id="1"/>
      <w:r>
        <w:rPr>
          <w:rFonts w:asciiTheme="majorBidi" w:hAnsiTheme="majorBidi" w:cstheme="majorBidi"/>
          <w:sz w:val="28"/>
        </w:rPr>
        <w:t>5</w:t>
      </w:r>
      <w:r w:rsidRPr="00086FBC">
        <w:rPr>
          <w:rFonts w:asciiTheme="majorBidi" w:hAnsiTheme="majorBidi" w:cstheme="majorBidi"/>
          <w:spacing w:val="-2"/>
          <w:sz w:val="28"/>
        </w:rPr>
        <w:t>,</w:t>
      </w:r>
      <w:r w:rsidR="00AD1D2F" w:rsidRPr="002D2F66">
        <w:rPr>
          <w:rFonts w:asciiTheme="majorBidi" w:hAnsiTheme="majorBidi" w:cstheme="majorBidi"/>
          <w:spacing w:val="-6"/>
          <w:sz w:val="28"/>
        </w:rPr>
        <w:t xml:space="preserve"> the separate financial statements</w:t>
      </w:r>
      <w:r w:rsidR="00A45A11">
        <w:rPr>
          <w:rFonts w:asciiTheme="majorBidi" w:hAnsiTheme="majorBidi" w:cstheme="majorBidi"/>
          <w:spacing w:val="-6"/>
          <w:sz w:val="28"/>
        </w:rPr>
        <w:t>,</w:t>
      </w:r>
      <w:r w:rsidR="00AD1D2F" w:rsidRPr="002D2F66">
        <w:rPr>
          <w:rFonts w:asciiTheme="majorBidi" w:hAnsiTheme="majorBidi" w:cstheme="majorBidi"/>
          <w:spacing w:val="-6"/>
          <w:sz w:val="28"/>
        </w:rPr>
        <w:t xml:space="preserve"> short</w:t>
      </w:r>
      <w:r w:rsidR="00AD1D2F" w:rsidRPr="002D2F66">
        <w:rPr>
          <w:rFonts w:asciiTheme="majorBidi" w:hAnsiTheme="majorBidi"/>
          <w:spacing w:val="-6"/>
          <w:sz w:val="28"/>
        </w:rPr>
        <w:t>-</w:t>
      </w:r>
      <w:r w:rsidR="00AD1D2F" w:rsidRPr="002D2F66">
        <w:rPr>
          <w:rFonts w:asciiTheme="majorBidi" w:hAnsiTheme="majorBidi" w:cstheme="majorBidi"/>
          <w:spacing w:val="-6"/>
          <w:sz w:val="28"/>
        </w:rPr>
        <w:t>term loans to related parties</w:t>
      </w:r>
      <w:r w:rsidR="00AD1D2F" w:rsidRPr="002D2F66">
        <w:rPr>
          <w:rFonts w:asciiTheme="majorBidi" w:hAnsiTheme="majorBidi" w:hint="cs"/>
          <w:spacing w:val="-6"/>
          <w:sz w:val="28"/>
        </w:rPr>
        <w:t xml:space="preserve"> </w:t>
      </w:r>
      <w:r w:rsidR="00AD1D2F" w:rsidRPr="002D2F66">
        <w:rPr>
          <w:rFonts w:asciiTheme="majorBidi" w:hAnsiTheme="majorBidi" w:cstheme="majorBidi"/>
          <w:spacing w:val="-6"/>
          <w:sz w:val="28"/>
        </w:rPr>
        <w:t xml:space="preserve">amount of Baht </w:t>
      </w:r>
      <w:r>
        <w:rPr>
          <w:rFonts w:asciiTheme="majorBidi" w:hAnsiTheme="majorBidi" w:cstheme="majorBidi"/>
          <w:spacing w:val="-6"/>
          <w:sz w:val="28"/>
        </w:rPr>
        <w:t>663.75</w:t>
      </w:r>
      <w:r w:rsidR="00AD1D2F" w:rsidRPr="002D2F66">
        <w:rPr>
          <w:rFonts w:asciiTheme="majorBidi" w:hAnsiTheme="majorBidi" w:cstheme="majorBidi"/>
          <w:spacing w:val="-2"/>
          <w:sz w:val="28"/>
        </w:rPr>
        <w:t xml:space="preserve"> million </w:t>
      </w:r>
      <w:r>
        <w:rPr>
          <w:rFonts w:asciiTheme="majorBidi" w:hAnsiTheme="majorBidi" w:cstheme="majorBidi"/>
          <w:spacing w:val="-2"/>
          <w:sz w:val="28"/>
        </w:rPr>
        <w:t xml:space="preserve">and </w:t>
      </w:r>
      <w:r w:rsidRPr="002D2F66">
        <w:rPr>
          <w:rFonts w:asciiTheme="majorBidi" w:hAnsiTheme="majorBidi" w:cstheme="majorBidi"/>
          <w:spacing w:val="-6"/>
          <w:sz w:val="28"/>
        </w:rPr>
        <w:t xml:space="preserve">amount of Baht </w:t>
      </w:r>
      <w:r>
        <w:rPr>
          <w:rFonts w:asciiTheme="majorBidi" w:hAnsiTheme="majorBidi" w:cstheme="majorBidi"/>
          <w:spacing w:val="-6"/>
          <w:sz w:val="28"/>
        </w:rPr>
        <w:t xml:space="preserve">665.00 </w:t>
      </w:r>
      <w:r w:rsidRPr="002D2F66">
        <w:rPr>
          <w:rFonts w:asciiTheme="majorBidi" w:hAnsiTheme="majorBidi" w:cstheme="majorBidi"/>
          <w:spacing w:val="-2"/>
          <w:sz w:val="28"/>
        </w:rPr>
        <w:t>million</w:t>
      </w:r>
      <w:r w:rsidRPr="002D2F66">
        <w:rPr>
          <w:rFonts w:asciiTheme="majorBidi" w:eastAsia="Cordia New" w:hAnsiTheme="majorBidi" w:cstheme="majorBidi"/>
          <w:spacing w:val="-4"/>
          <w:sz w:val="28"/>
        </w:rPr>
        <w:t xml:space="preserve"> </w:t>
      </w:r>
      <w:r w:rsidRPr="00607BA5">
        <w:rPr>
          <w:rFonts w:ascii="Angsana New" w:hAnsi="Angsana New"/>
          <w:spacing w:val="-2"/>
          <w:sz w:val="28"/>
        </w:rPr>
        <w:t xml:space="preserve">respectively </w:t>
      </w:r>
      <w:r w:rsidR="00AD1D2F" w:rsidRPr="002D2F66">
        <w:rPr>
          <w:rFonts w:asciiTheme="majorBidi" w:hAnsiTheme="majorBidi" w:cstheme="majorBidi"/>
          <w:spacing w:val="-4"/>
          <w:sz w:val="28"/>
        </w:rPr>
        <w:t>is in promissory notes form, 12 months and interest is carried by the rate of 1</w:t>
      </w:r>
      <w:r w:rsidR="00AD1D2F" w:rsidRPr="002D2F66">
        <w:rPr>
          <w:rFonts w:asciiTheme="majorBidi" w:hAnsiTheme="majorBidi"/>
          <w:spacing w:val="-4"/>
          <w:sz w:val="28"/>
        </w:rPr>
        <w:t>.</w:t>
      </w:r>
      <w:r w:rsidR="00AD1D2F" w:rsidRPr="002D2F66">
        <w:rPr>
          <w:rFonts w:asciiTheme="majorBidi" w:hAnsiTheme="majorBidi" w:cstheme="majorBidi"/>
          <w:spacing w:val="-4"/>
          <w:sz w:val="28"/>
        </w:rPr>
        <w:t xml:space="preserve">50 </w:t>
      </w:r>
      <w:r w:rsidR="00041577">
        <w:rPr>
          <w:rFonts w:asciiTheme="majorBidi" w:hAnsiTheme="majorBidi"/>
          <w:spacing w:val="-4"/>
          <w:sz w:val="28"/>
        </w:rPr>
        <w:t>-</w:t>
      </w:r>
      <w:r w:rsidR="00AD1D2F" w:rsidRPr="002D2F66">
        <w:rPr>
          <w:rFonts w:asciiTheme="majorBidi" w:hAnsiTheme="majorBidi"/>
          <w:spacing w:val="-4"/>
          <w:sz w:val="28"/>
        </w:rPr>
        <w:t xml:space="preserve"> </w:t>
      </w:r>
      <w:r w:rsidR="00AD1D2F" w:rsidRPr="002D2F66">
        <w:rPr>
          <w:rFonts w:asciiTheme="majorBidi" w:hAnsiTheme="majorBidi" w:cstheme="majorBidi"/>
          <w:spacing w:val="-4"/>
          <w:sz w:val="28"/>
        </w:rPr>
        <w:t>8</w:t>
      </w:r>
      <w:r w:rsidR="00AD1D2F" w:rsidRPr="002D2F66">
        <w:rPr>
          <w:rFonts w:asciiTheme="majorBidi" w:hAnsiTheme="majorBidi"/>
          <w:spacing w:val="-4"/>
          <w:sz w:val="28"/>
        </w:rPr>
        <w:t>.</w:t>
      </w:r>
      <w:r w:rsidR="00AD1D2F" w:rsidRPr="002D2F66">
        <w:rPr>
          <w:rFonts w:asciiTheme="majorBidi" w:hAnsiTheme="majorBidi" w:cstheme="majorBidi"/>
          <w:spacing w:val="-4"/>
          <w:sz w:val="28"/>
        </w:rPr>
        <w:t xml:space="preserve">25 </w:t>
      </w:r>
      <w:r w:rsidR="00AD1D2F" w:rsidRPr="002D2F66">
        <w:rPr>
          <w:rFonts w:asciiTheme="majorBidi" w:hAnsiTheme="majorBidi"/>
          <w:spacing w:val="-4"/>
          <w:sz w:val="28"/>
        </w:rPr>
        <w:t>%</w:t>
      </w:r>
      <w:r w:rsidR="00AD1D2F" w:rsidRPr="002D2F66">
        <w:rPr>
          <w:rFonts w:asciiTheme="majorBidi" w:hAnsiTheme="majorBidi"/>
          <w:spacing w:val="-2"/>
          <w:sz w:val="28"/>
        </w:rPr>
        <w:t xml:space="preserve"> </w:t>
      </w:r>
      <w:r w:rsidR="00AD1D2F" w:rsidRPr="002D2F66">
        <w:rPr>
          <w:rFonts w:asciiTheme="majorBidi" w:hAnsiTheme="majorBidi" w:cstheme="majorBidi"/>
          <w:sz w:val="28"/>
        </w:rPr>
        <w:t xml:space="preserve">per annum </w:t>
      </w:r>
      <w:bookmarkStart w:id="3" w:name="_Hlk191397107"/>
      <w:r w:rsidR="00E93EDD" w:rsidRPr="0092185D">
        <w:rPr>
          <w:rFonts w:asciiTheme="majorBidi" w:eastAsia="Cordia New" w:hAnsiTheme="majorBidi" w:cstheme="majorBidi"/>
          <w:spacing w:val="-4"/>
          <w:sz w:val="28"/>
        </w:rPr>
        <w:t xml:space="preserve">for the both </w:t>
      </w:r>
      <w:r w:rsidR="00E93EDD">
        <w:rPr>
          <w:rFonts w:asciiTheme="majorBidi" w:eastAsia="Cordia New" w:hAnsiTheme="majorBidi" w:cstheme="majorBidi"/>
          <w:spacing w:val="-4"/>
          <w:sz w:val="28"/>
        </w:rPr>
        <w:t>periods</w:t>
      </w:r>
      <w:bookmarkEnd w:id="3"/>
      <w:r w:rsidR="00BE2068">
        <w:rPr>
          <w:rFonts w:asciiTheme="majorBidi" w:eastAsia="Cordia New" w:hAnsiTheme="majorBidi" w:cstheme="majorBidi"/>
          <w:spacing w:val="-4"/>
          <w:sz w:val="28"/>
        </w:rPr>
        <w:t>.</w:t>
      </w:r>
      <w:r w:rsidR="00A42B95" w:rsidRPr="00A42B95">
        <w:rPr>
          <w:rFonts w:asciiTheme="majorBidi" w:hAnsiTheme="majorBidi" w:cstheme="majorBidi"/>
          <w:spacing w:val="-6"/>
          <w:sz w:val="28"/>
        </w:rPr>
        <w:t xml:space="preserve"> </w:t>
      </w:r>
      <w:r w:rsidR="00A42B95" w:rsidRPr="00EF116D">
        <w:rPr>
          <w:rFonts w:asciiTheme="majorBidi" w:hAnsiTheme="majorBidi" w:cstheme="majorBidi"/>
          <w:spacing w:val="-6"/>
          <w:sz w:val="28"/>
        </w:rPr>
        <w:t>The Company has recorded the allowance for expected credit losses on short</w:t>
      </w:r>
      <w:r w:rsidR="00A42B95" w:rsidRPr="00EF116D">
        <w:rPr>
          <w:rFonts w:asciiTheme="majorBidi" w:hAnsiTheme="majorBidi"/>
          <w:spacing w:val="-6"/>
          <w:sz w:val="28"/>
        </w:rPr>
        <w:t>-</w:t>
      </w:r>
      <w:r w:rsidR="00A42B95" w:rsidRPr="00EF116D">
        <w:rPr>
          <w:rFonts w:asciiTheme="majorBidi" w:hAnsiTheme="majorBidi" w:cstheme="majorBidi"/>
          <w:spacing w:val="-6"/>
          <w:sz w:val="28"/>
        </w:rPr>
        <w:t>term</w:t>
      </w:r>
      <w:r w:rsidR="00A42B95" w:rsidRPr="00EF116D">
        <w:rPr>
          <w:rFonts w:asciiTheme="majorBidi" w:hAnsiTheme="majorBidi" w:cstheme="majorBidi"/>
          <w:spacing w:val="-2"/>
          <w:sz w:val="28"/>
        </w:rPr>
        <w:t xml:space="preserve"> </w:t>
      </w:r>
      <w:r w:rsidR="00A42B95" w:rsidRPr="00EF116D">
        <w:rPr>
          <w:rFonts w:asciiTheme="majorBidi" w:hAnsiTheme="majorBidi" w:cstheme="majorBidi"/>
          <w:sz w:val="28"/>
        </w:rPr>
        <w:t>loans due to the uncertainty to</w:t>
      </w:r>
      <w:r w:rsidR="00A42B95" w:rsidRPr="00EF116D">
        <w:rPr>
          <w:rFonts w:asciiTheme="majorBidi" w:hAnsiTheme="majorBidi"/>
          <w:sz w:val="28"/>
        </w:rPr>
        <w:t xml:space="preserve"> </w:t>
      </w:r>
      <w:r w:rsidR="00A42B95" w:rsidRPr="00EF116D">
        <w:rPr>
          <w:rFonts w:asciiTheme="majorBidi" w:hAnsiTheme="majorBidi" w:cstheme="majorBidi"/>
          <w:sz w:val="28"/>
        </w:rPr>
        <w:t>collectable</w:t>
      </w:r>
      <w:r w:rsidR="00A42B95" w:rsidRPr="00EF116D">
        <w:rPr>
          <w:rFonts w:asciiTheme="majorBidi" w:hAnsiTheme="majorBidi"/>
          <w:sz w:val="28"/>
        </w:rPr>
        <w:t xml:space="preserve"> </w:t>
      </w:r>
      <w:r w:rsidR="00A42B95" w:rsidRPr="00EF116D">
        <w:rPr>
          <w:rFonts w:asciiTheme="majorBidi" w:hAnsiTheme="majorBidi" w:cstheme="majorBidi"/>
          <w:sz w:val="28"/>
        </w:rPr>
        <w:t>amount of Baht 223.7</w:t>
      </w:r>
      <w:r w:rsidR="00093749">
        <w:rPr>
          <w:rFonts w:asciiTheme="majorBidi" w:hAnsiTheme="majorBidi" w:cstheme="majorBidi"/>
          <w:sz w:val="28"/>
        </w:rPr>
        <w:t>5</w:t>
      </w:r>
      <w:r w:rsidR="00A42B95" w:rsidRPr="00EF116D">
        <w:rPr>
          <w:rFonts w:asciiTheme="majorBidi" w:hAnsiTheme="majorBidi" w:cstheme="majorBidi"/>
          <w:sz w:val="28"/>
        </w:rPr>
        <w:t xml:space="preserve"> million and amount of Baht </w:t>
      </w:r>
      <w:r w:rsidR="00093749">
        <w:rPr>
          <w:rFonts w:asciiTheme="majorBidi" w:hAnsiTheme="majorBidi" w:cstheme="majorBidi"/>
          <w:sz w:val="28"/>
        </w:rPr>
        <w:t>223</w:t>
      </w:r>
      <w:r w:rsidR="00A42B95" w:rsidRPr="00EF116D">
        <w:rPr>
          <w:rFonts w:asciiTheme="majorBidi" w:hAnsiTheme="majorBidi"/>
          <w:sz w:val="28"/>
        </w:rPr>
        <w:t>.</w:t>
      </w:r>
      <w:r w:rsidR="00A42B95" w:rsidRPr="00EF116D">
        <w:rPr>
          <w:rFonts w:asciiTheme="majorBidi" w:hAnsiTheme="majorBidi" w:cstheme="majorBidi"/>
          <w:sz w:val="28"/>
        </w:rPr>
        <w:t>70 million respectively</w:t>
      </w:r>
      <w:r w:rsidR="00A42B95" w:rsidRPr="00EF116D">
        <w:rPr>
          <w:rFonts w:asciiTheme="majorBidi" w:hAnsiTheme="majorBidi"/>
          <w:sz w:val="28"/>
        </w:rPr>
        <w:t>.</w:t>
      </w:r>
      <w:r w:rsidR="00A42B95" w:rsidRPr="00EF116D">
        <w:rPr>
          <w:rFonts w:asciiTheme="majorBidi" w:hAnsiTheme="majorBidi"/>
          <w:spacing w:val="-6"/>
          <w:sz w:val="28"/>
        </w:rPr>
        <w:t xml:space="preserve"> </w:t>
      </w:r>
      <w:r w:rsidR="00A42B95" w:rsidRPr="00505E57">
        <w:rPr>
          <w:rFonts w:asciiTheme="majorBidi" w:hAnsiTheme="majorBidi"/>
          <w:spacing w:val="-6"/>
          <w:sz w:val="28"/>
        </w:rPr>
        <w:t>The Company discontinued the recognition of interest income effective from October 1, 2025</w:t>
      </w:r>
      <w:r w:rsidR="00A42B95">
        <w:rPr>
          <w:rFonts w:asciiTheme="majorBidi" w:hAnsiTheme="majorBidi"/>
          <w:spacing w:val="-6"/>
          <w:sz w:val="28"/>
        </w:rPr>
        <w:t xml:space="preserve">. </w:t>
      </w:r>
      <w:r w:rsidR="00A42B95" w:rsidRPr="00EF116D">
        <w:rPr>
          <w:rFonts w:asciiTheme="majorBidi" w:hAnsiTheme="majorBidi" w:cstheme="majorBidi"/>
          <w:spacing w:val="-6"/>
          <w:sz w:val="28"/>
        </w:rPr>
        <w:t>However, the subsidiary company still has commitment to pay a loan and interest as stipulated in the loan agreement</w:t>
      </w:r>
      <w:r w:rsidR="00A42B95" w:rsidRPr="00EF116D">
        <w:rPr>
          <w:rFonts w:asciiTheme="majorBidi" w:hAnsiTheme="majorBidi"/>
          <w:spacing w:val="-6"/>
          <w:sz w:val="28"/>
        </w:rPr>
        <w:t>.</w:t>
      </w:r>
      <w:r w:rsidR="00A42B95">
        <w:rPr>
          <w:rFonts w:asciiTheme="majorBidi" w:hAnsiTheme="majorBidi"/>
          <w:spacing w:val="-6"/>
          <w:sz w:val="28"/>
        </w:rPr>
        <w:t xml:space="preserve"> The Company will recognize interest income when interest is paid.</w:t>
      </w:r>
    </w:p>
    <w:bookmarkEnd w:id="2"/>
    <w:p w:rsidR="00E93EDD" w:rsidRDefault="003C304E" w:rsidP="00C607A9">
      <w:pPr>
        <w:spacing w:after="0" w:line="240" w:lineRule="auto"/>
        <w:ind w:left="434"/>
        <w:jc w:val="thaiDistribute"/>
        <w:rPr>
          <w:rFonts w:asciiTheme="majorBidi" w:hAnsiTheme="majorBidi"/>
          <w:spacing w:val="-4"/>
          <w:sz w:val="28"/>
        </w:rPr>
      </w:pPr>
      <w:r w:rsidRPr="00A45A11">
        <w:rPr>
          <w:rFonts w:asciiTheme="majorBidi" w:hAnsiTheme="majorBidi" w:cstheme="majorBidi"/>
          <w:spacing w:val="-4"/>
          <w:sz w:val="28"/>
        </w:rPr>
        <w:lastRenderedPageBreak/>
        <w:t>As at March 31, 2026, and December 31, 2025</w:t>
      </w:r>
      <w:r w:rsidR="00A45A11" w:rsidRPr="00A45A11">
        <w:rPr>
          <w:rFonts w:asciiTheme="majorBidi" w:hAnsiTheme="majorBidi" w:cstheme="majorBidi"/>
          <w:spacing w:val="-4"/>
          <w:sz w:val="28"/>
        </w:rPr>
        <w:t>,</w:t>
      </w:r>
      <w:r w:rsidRPr="00A45A11">
        <w:rPr>
          <w:rFonts w:asciiTheme="majorBidi" w:hAnsiTheme="majorBidi" w:cstheme="majorBidi"/>
          <w:spacing w:val="-4"/>
          <w:sz w:val="28"/>
        </w:rPr>
        <w:t xml:space="preserve"> </w:t>
      </w:r>
      <w:r w:rsidR="00A45A11" w:rsidRPr="00A45A11">
        <w:rPr>
          <w:rFonts w:asciiTheme="majorBidi" w:hAnsiTheme="majorBidi" w:cstheme="majorBidi"/>
          <w:spacing w:val="-4"/>
          <w:sz w:val="28"/>
        </w:rPr>
        <w:t>t</w:t>
      </w:r>
      <w:r w:rsidR="00E93EDD" w:rsidRPr="00A45A11">
        <w:rPr>
          <w:rFonts w:asciiTheme="majorBidi" w:hAnsiTheme="majorBidi" w:cstheme="majorBidi"/>
          <w:spacing w:val="-4"/>
          <w:sz w:val="28"/>
        </w:rPr>
        <w:t xml:space="preserve">he </w:t>
      </w:r>
      <w:r w:rsidR="00093749" w:rsidRPr="00A45A11">
        <w:rPr>
          <w:rFonts w:asciiTheme="majorBidi" w:hAnsiTheme="majorBidi" w:cstheme="majorBidi"/>
          <w:spacing w:val="-4"/>
          <w:sz w:val="28"/>
        </w:rPr>
        <w:t>separate</w:t>
      </w:r>
      <w:r w:rsidR="00093749" w:rsidRPr="00A45A11">
        <w:rPr>
          <w:rFonts w:asciiTheme="majorBidi" w:hAnsiTheme="majorBidi" w:cstheme="majorBidi" w:hint="cs"/>
          <w:spacing w:val="-4"/>
          <w:sz w:val="28"/>
          <w:cs/>
        </w:rPr>
        <w:t xml:space="preserve"> </w:t>
      </w:r>
      <w:r w:rsidR="00093749" w:rsidRPr="00A45A11">
        <w:rPr>
          <w:rFonts w:asciiTheme="majorBidi" w:hAnsiTheme="majorBidi" w:cstheme="majorBidi"/>
          <w:spacing w:val="-4"/>
          <w:sz w:val="28"/>
        </w:rPr>
        <w:t>financial statements</w:t>
      </w:r>
      <w:r w:rsidR="00A45A11" w:rsidRPr="00A45A11">
        <w:rPr>
          <w:rFonts w:asciiTheme="majorBidi" w:hAnsiTheme="majorBidi" w:cstheme="majorBidi"/>
          <w:spacing w:val="-4"/>
          <w:sz w:val="28"/>
        </w:rPr>
        <w:t>, the</w:t>
      </w:r>
      <w:r w:rsidR="00E93EDD" w:rsidRPr="00A45A11">
        <w:rPr>
          <w:rFonts w:asciiTheme="majorBidi" w:hAnsiTheme="majorBidi" w:cstheme="majorBidi"/>
          <w:spacing w:val="-4"/>
          <w:sz w:val="28"/>
        </w:rPr>
        <w:t xml:space="preserve"> whole amount </w:t>
      </w:r>
      <w:r w:rsidR="00093749" w:rsidRPr="00A45A11">
        <w:rPr>
          <w:rFonts w:asciiTheme="majorBidi" w:hAnsiTheme="majorBidi" w:cstheme="majorBidi"/>
          <w:spacing w:val="-4"/>
          <w:sz w:val="28"/>
        </w:rPr>
        <w:t>of long-term loans has</w:t>
      </w:r>
      <w:r w:rsidR="00E93EDD" w:rsidRPr="00FF5E16">
        <w:rPr>
          <w:rFonts w:asciiTheme="majorBidi" w:hAnsiTheme="majorBidi" w:cstheme="majorBidi"/>
          <w:spacing w:val="2"/>
          <w:sz w:val="28"/>
        </w:rPr>
        <w:t xml:space="preserve"> repayments under the terms of</w:t>
      </w:r>
      <w:r w:rsidR="00E93EDD" w:rsidRPr="00EC14EB">
        <w:rPr>
          <w:rFonts w:asciiTheme="majorBidi" w:hAnsiTheme="majorBidi" w:cstheme="majorBidi"/>
          <w:spacing w:val="-4"/>
          <w:sz w:val="28"/>
        </w:rPr>
        <w:t xml:space="preserve"> the contract by </w:t>
      </w:r>
      <w:r w:rsidR="00E93EDD">
        <w:rPr>
          <w:rFonts w:asciiTheme="majorBidi" w:hAnsiTheme="majorBidi" w:cstheme="majorBidi"/>
          <w:spacing w:val="-4"/>
          <w:sz w:val="28"/>
        </w:rPr>
        <w:t>installment payment every</w:t>
      </w:r>
      <w:r w:rsidR="00E93EDD" w:rsidRPr="00EC14EB">
        <w:rPr>
          <w:rFonts w:asciiTheme="majorBidi" w:hAnsiTheme="majorBidi" w:cstheme="majorBidi"/>
          <w:spacing w:val="-4"/>
          <w:sz w:val="28"/>
        </w:rPr>
        <w:t xml:space="preserve"> three months from August 31, 2016 to June 30, 2031, bearing </w:t>
      </w:r>
      <w:r w:rsidR="00E93EDD" w:rsidRPr="00EC14EB">
        <w:rPr>
          <w:rFonts w:asciiTheme="majorBidi" w:hAnsiTheme="majorBidi" w:cstheme="majorBidi"/>
          <w:sz w:val="28"/>
        </w:rPr>
        <w:t>interest rate at 1</w:t>
      </w:r>
      <w:r w:rsidR="00E93EDD" w:rsidRPr="00785578">
        <w:rPr>
          <w:rFonts w:asciiTheme="majorBidi" w:hAnsiTheme="majorBidi"/>
          <w:sz w:val="28"/>
        </w:rPr>
        <w:t>.</w:t>
      </w:r>
      <w:r w:rsidR="00E93EDD" w:rsidRPr="00EC14EB">
        <w:rPr>
          <w:rFonts w:asciiTheme="majorBidi" w:hAnsiTheme="majorBidi" w:cstheme="majorBidi"/>
          <w:sz w:val="28"/>
        </w:rPr>
        <w:t>50</w:t>
      </w:r>
      <w:r w:rsidR="00E93EDD" w:rsidRPr="00785578">
        <w:rPr>
          <w:rFonts w:asciiTheme="majorBidi" w:hAnsiTheme="majorBidi"/>
          <w:sz w:val="28"/>
        </w:rPr>
        <w:t xml:space="preserve">% </w:t>
      </w:r>
      <w:r w:rsidR="00E93EDD" w:rsidRPr="00EC14EB">
        <w:rPr>
          <w:rFonts w:asciiTheme="majorBidi" w:hAnsiTheme="majorBidi" w:cstheme="majorBidi"/>
          <w:sz w:val="28"/>
        </w:rPr>
        <w:t>per annum</w:t>
      </w:r>
      <w:r w:rsidR="00E93EDD" w:rsidRPr="00785578">
        <w:rPr>
          <w:rFonts w:asciiTheme="majorBidi" w:hAnsiTheme="majorBidi"/>
          <w:sz w:val="28"/>
        </w:rPr>
        <w:t>.</w:t>
      </w:r>
      <w:r w:rsidR="00E93EDD" w:rsidRPr="00785578">
        <w:rPr>
          <w:rFonts w:asciiTheme="majorBidi" w:hAnsiTheme="majorBidi"/>
          <w:spacing w:val="-4"/>
          <w:sz w:val="28"/>
        </w:rPr>
        <w:t xml:space="preserve"> </w:t>
      </w:r>
      <w:r w:rsidR="00E93EDD" w:rsidRPr="00FF5E16">
        <w:rPr>
          <w:rFonts w:asciiTheme="majorBidi" w:hAnsiTheme="majorBidi" w:cstheme="majorBidi"/>
          <w:spacing w:val="2"/>
          <w:sz w:val="28"/>
        </w:rPr>
        <w:t>L</w:t>
      </w:r>
      <w:r w:rsidR="00E93EDD">
        <w:rPr>
          <w:rFonts w:asciiTheme="majorBidi" w:hAnsiTheme="majorBidi" w:cstheme="majorBidi"/>
          <w:spacing w:val="2"/>
          <w:sz w:val="28"/>
        </w:rPr>
        <w:t>a</w:t>
      </w:r>
      <w:r w:rsidR="00E93EDD" w:rsidRPr="00FF5E16">
        <w:rPr>
          <w:rFonts w:asciiTheme="majorBidi" w:hAnsiTheme="majorBidi" w:cstheme="majorBidi"/>
          <w:spacing w:val="2"/>
          <w:sz w:val="28"/>
        </w:rPr>
        <w:t>ter the subsidiary was unable to made repayment above conditions</w:t>
      </w:r>
      <w:r w:rsidR="00E93EDD" w:rsidRPr="00785578">
        <w:rPr>
          <w:rFonts w:asciiTheme="majorBidi" w:hAnsiTheme="majorBidi"/>
          <w:spacing w:val="2"/>
          <w:sz w:val="28"/>
        </w:rPr>
        <w:t xml:space="preserve">. </w:t>
      </w:r>
      <w:r w:rsidR="00E93EDD" w:rsidRPr="00FF5E16">
        <w:rPr>
          <w:rFonts w:asciiTheme="majorBidi" w:hAnsiTheme="majorBidi" w:cstheme="majorBidi"/>
          <w:spacing w:val="2"/>
          <w:sz w:val="28"/>
        </w:rPr>
        <w:t xml:space="preserve">The management considerations allowance for expected credit loss </w:t>
      </w:r>
      <w:r w:rsidR="00E93EDD">
        <w:rPr>
          <w:rFonts w:asciiTheme="majorBidi" w:hAnsiTheme="majorBidi" w:cstheme="majorBidi"/>
          <w:sz w:val="28"/>
        </w:rPr>
        <w:t>for</w:t>
      </w:r>
      <w:r w:rsidR="00E93EDD" w:rsidRPr="00EC14EB">
        <w:rPr>
          <w:rFonts w:asciiTheme="majorBidi" w:hAnsiTheme="majorBidi" w:cstheme="majorBidi"/>
          <w:sz w:val="28"/>
        </w:rPr>
        <w:t xml:space="preserve"> the whole amount</w:t>
      </w:r>
      <w:r w:rsidR="00E93EDD" w:rsidRPr="00785578">
        <w:rPr>
          <w:rFonts w:asciiTheme="majorBidi" w:hAnsiTheme="majorBidi"/>
          <w:spacing w:val="2"/>
          <w:sz w:val="28"/>
        </w:rPr>
        <w:t xml:space="preserve">. </w:t>
      </w:r>
      <w:r w:rsidR="00E93EDD" w:rsidRPr="00FF5E16">
        <w:rPr>
          <w:rFonts w:asciiTheme="majorBidi" w:hAnsiTheme="majorBidi" w:cstheme="majorBidi"/>
          <w:spacing w:val="2"/>
          <w:sz w:val="28"/>
        </w:rPr>
        <w:t>Therefore, the Company ceased</w:t>
      </w:r>
      <w:r w:rsidR="00E93EDD" w:rsidRPr="00785578">
        <w:rPr>
          <w:rFonts w:asciiTheme="majorBidi" w:hAnsiTheme="majorBidi"/>
          <w:spacing w:val="-2"/>
          <w:sz w:val="28"/>
        </w:rPr>
        <w:t xml:space="preserve"> </w:t>
      </w:r>
      <w:r w:rsidR="00E93EDD" w:rsidRPr="00450F28">
        <w:rPr>
          <w:rFonts w:asciiTheme="majorBidi" w:hAnsiTheme="majorBidi" w:cstheme="majorBidi"/>
          <w:spacing w:val="4"/>
          <w:sz w:val="28"/>
        </w:rPr>
        <w:t>revenue recognition for interest income since</w:t>
      </w:r>
      <w:r w:rsidR="00E93EDD" w:rsidRPr="00785578">
        <w:rPr>
          <w:rFonts w:asciiTheme="majorBidi" w:hAnsiTheme="majorBidi"/>
          <w:spacing w:val="4"/>
          <w:sz w:val="20"/>
          <w:szCs w:val="20"/>
        </w:rPr>
        <w:t xml:space="preserve"> </w:t>
      </w:r>
      <w:r w:rsidR="00E93EDD" w:rsidRPr="00450F28">
        <w:rPr>
          <w:rFonts w:asciiTheme="majorBidi" w:hAnsiTheme="majorBidi" w:cstheme="majorBidi"/>
          <w:spacing w:val="4"/>
          <w:sz w:val="28"/>
        </w:rPr>
        <w:t>April 1, 2019 onward due to there is uncertainty to collectable</w:t>
      </w:r>
      <w:r w:rsidR="00E93EDD" w:rsidRPr="00785578">
        <w:rPr>
          <w:rFonts w:asciiTheme="majorBidi" w:hAnsiTheme="majorBidi"/>
          <w:spacing w:val="4"/>
          <w:sz w:val="28"/>
        </w:rPr>
        <w:t>.</w:t>
      </w:r>
      <w:r w:rsidR="00E93EDD" w:rsidRPr="00785578">
        <w:rPr>
          <w:rFonts w:asciiTheme="majorBidi" w:hAnsiTheme="majorBidi"/>
          <w:spacing w:val="-2"/>
          <w:sz w:val="28"/>
        </w:rPr>
        <w:t xml:space="preserve"> </w:t>
      </w:r>
      <w:r w:rsidR="00E93EDD" w:rsidRPr="00EC14EB">
        <w:rPr>
          <w:rFonts w:asciiTheme="majorBidi" w:hAnsiTheme="majorBidi" w:cstheme="majorBidi"/>
          <w:spacing w:val="-2"/>
          <w:sz w:val="28"/>
        </w:rPr>
        <w:t>However</w:t>
      </w:r>
      <w:r w:rsidR="00E93EDD" w:rsidRPr="00450F28">
        <w:rPr>
          <w:rFonts w:asciiTheme="majorBidi" w:hAnsiTheme="majorBidi" w:cstheme="majorBidi"/>
          <w:spacing w:val="-4"/>
          <w:sz w:val="28"/>
        </w:rPr>
        <w:t>, the subsidiary company still has commitment to pay interest as stipulated in the loan agreement</w:t>
      </w:r>
      <w:r w:rsidR="00E93EDD" w:rsidRPr="00785578">
        <w:rPr>
          <w:rFonts w:asciiTheme="majorBidi" w:hAnsiTheme="majorBidi"/>
          <w:spacing w:val="-4"/>
          <w:sz w:val="28"/>
        </w:rPr>
        <w:t xml:space="preserve">. </w:t>
      </w:r>
      <w:r w:rsidR="00E93EDD" w:rsidRPr="00450F28">
        <w:rPr>
          <w:rFonts w:asciiTheme="majorBidi" w:hAnsiTheme="majorBidi" w:cstheme="majorBidi"/>
          <w:spacing w:val="-4"/>
          <w:sz w:val="28"/>
        </w:rPr>
        <w:t>The Company</w:t>
      </w:r>
      <w:r w:rsidR="00E93EDD" w:rsidRPr="00EC14EB">
        <w:rPr>
          <w:rFonts w:asciiTheme="majorBidi" w:hAnsiTheme="majorBidi" w:cstheme="majorBidi"/>
          <w:sz w:val="28"/>
        </w:rPr>
        <w:t xml:space="preserve"> will recognize interest income when interest is paid</w:t>
      </w:r>
      <w:r w:rsidR="00E93EDD" w:rsidRPr="00785578">
        <w:rPr>
          <w:rFonts w:asciiTheme="majorBidi" w:hAnsiTheme="majorBidi"/>
          <w:sz w:val="28"/>
        </w:rPr>
        <w:t>.</w:t>
      </w:r>
    </w:p>
    <w:p w:rsidR="00DF235D" w:rsidRDefault="00DF235D" w:rsidP="00CD6EF3">
      <w:pPr>
        <w:spacing w:after="0" w:line="240" w:lineRule="auto"/>
        <w:ind w:left="406"/>
        <w:jc w:val="thaiDistribute"/>
        <w:rPr>
          <w:rFonts w:asciiTheme="majorBidi" w:hAnsiTheme="majorBidi"/>
          <w:spacing w:val="-4"/>
          <w:sz w:val="28"/>
        </w:rPr>
      </w:pPr>
    </w:p>
    <w:tbl>
      <w:tblPr>
        <w:tblW w:w="4815" w:type="pct"/>
        <w:tblInd w:w="336" w:type="dxa"/>
        <w:tblLayout w:type="fixed"/>
        <w:tblLook w:val="04A0"/>
      </w:tblPr>
      <w:tblGrid>
        <w:gridCol w:w="3670"/>
        <w:gridCol w:w="1362"/>
        <w:gridCol w:w="1031"/>
        <w:gridCol w:w="1204"/>
        <w:gridCol w:w="1663"/>
      </w:tblGrid>
      <w:tr w:rsidR="00974BEF" w:rsidRPr="003C304E" w:rsidTr="003C304E">
        <w:trPr>
          <w:cantSplit/>
          <w:trHeight w:val="309"/>
          <w:tblHeader/>
        </w:trPr>
        <w:tc>
          <w:tcPr>
            <w:tcW w:w="8722" w:type="dxa"/>
            <w:gridSpan w:val="5"/>
            <w:hideMark/>
          </w:tcPr>
          <w:p w:rsidR="00974BEF" w:rsidRPr="003C304E" w:rsidRDefault="00FC4417" w:rsidP="00141F0D">
            <w:pPr>
              <w:spacing w:after="0" w:line="240" w:lineRule="auto"/>
              <w:ind w:right="-79"/>
              <w:jc w:val="right"/>
              <w:rPr>
                <w:rFonts w:ascii="Angsana New" w:hAnsi="Angsana New"/>
                <w:sz w:val="28"/>
              </w:rPr>
            </w:pPr>
            <w:r w:rsidRPr="003C304E">
              <w:rPr>
                <w:rFonts w:ascii="Angsana New" w:hAnsi="Angsana New"/>
                <w:spacing w:val="-2"/>
                <w:sz w:val="28"/>
              </w:rPr>
              <w:t>(Unit : Thousand Baht)</w:t>
            </w:r>
          </w:p>
        </w:tc>
      </w:tr>
      <w:tr w:rsidR="00974BEF" w:rsidRPr="003C304E" w:rsidTr="003C304E">
        <w:trPr>
          <w:cantSplit/>
          <w:trHeight w:val="207"/>
          <w:tblHeader/>
        </w:trPr>
        <w:tc>
          <w:tcPr>
            <w:tcW w:w="3585" w:type="dxa"/>
          </w:tcPr>
          <w:p w:rsidR="00974BEF" w:rsidRPr="005828BB" w:rsidRDefault="00974BEF" w:rsidP="00141F0D">
            <w:pPr>
              <w:spacing w:after="0" w:line="240" w:lineRule="auto"/>
              <w:ind w:right="-90"/>
              <w:jc w:val="thaiDistribute"/>
              <w:rPr>
                <w:rFonts w:ascii="Angsana New" w:hAnsi="Angsana New"/>
                <w:color w:val="000000"/>
                <w:sz w:val="28"/>
                <w:cs/>
              </w:rPr>
            </w:pPr>
          </w:p>
        </w:tc>
        <w:tc>
          <w:tcPr>
            <w:tcW w:w="5137" w:type="dxa"/>
            <w:gridSpan w:val="4"/>
            <w:hideMark/>
          </w:tcPr>
          <w:p w:rsidR="00974BEF" w:rsidRPr="003C304E" w:rsidRDefault="00974BEF" w:rsidP="00141F0D">
            <w:pPr>
              <w:tabs>
                <w:tab w:val="left" w:pos="3486"/>
              </w:tabs>
              <w:spacing w:after="0" w:line="240" w:lineRule="auto"/>
              <w:jc w:val="center"/>
              <w:rPr>
                <w:rFonts w:ascii="Angsana New" w:hAnsi="Angsana New"/>
                <w:color w:val="000000"/>
                <w:sz w:val="28"/>
                <w:u w:val="single"/>
              </w:rPr>
            </w:pPr>
            <w:r w:rsidRPr="003C304E">
              <w:rPr>
                <w:rFonts w:ascii="Angsana New" w:hAnsi="Angsana New"/>
                <w:color w:val="000000"/>
                <w:sz w:val="28"/>
                <w:u w:val="single"/>
              </w:rPr>
              <w:t>Separate financial statements</w:t>
            </w:r>
          </w:p>
        </w:tc>
      </w:tr>
      <w:tr w:rsidR="00FC4417" w:rsidRPr="003C304E" w:rsidTr="003C304E">
        <w:trPr>
          <w:cantSplit/>
          <w:trHeight w:val="252"/>
          <w:tblHeader/>
        </w:trPr>
        <w:tc>
          <w:tcPr>
            <w:tcW w:w="3585" w:type="dxa"/>
          </w:tcPr>
          <w:p w:rsidR="00FC4417" w:rsidRPr="003C304E" w:rsidRDefault="00FC4417" w:rsidP="00141F0D">
            <w:pPr>
              <w:spacing w:after="0" w:line="240" w:lineRule="auto"/>
              <w:ind w:right="-90"/>
              <w:jc w:val="thaiDistribute"/>
              <w:rPr>
                <w:rFonts w:ascii="Angsana New" w:hAnsi="Angsana New"/>
                <w:color w:val="000000"/>
                <w:sz w:val="28"/>
              </w:rPr>
            </w:pPr>
          </w:p>
        </w:tc>
        <w:tc>
          <w:tcPr>
            <w:tcW w:w="1330" w:type="dxa"/>
            <w:vAlign w:val="center"/>
            <w:hideMark/>
          </w:tcPr>
          <w:p w:rsidR="00FC4417" w:rsidRPr="003C304E" w:rsidRDefault="00FC4417" w:rsidP="00141F0D">
            <w:pPr>
              <w:spacing w:after="0" w:line="240" w:lineRule="auto"/>
              <w:ind w:left="-108" w:right="-108"/>
              <w:jc w:val="center"/>
              <w:rPr>
                <w:rFonts w:ascii="Angsana New" w:hAnsi="Angsana New"/>
                <w:color w:val="000000"/>
                <w:spacing w:val="-4"/>
                <w:sz w:val="28"/>
                <w:u w:val="single"/>
              </w:rPr>
            </w:pPr>
            <w:r w:rsidRPr="003C304E">
              <w:rPr>
                <w:rFonts w:ascii="Angsana New" w:hAnsi="Angsana New"/>
                <w:color w:val="000000"/>
                <w:spacing w:val="-4"/>
                <w:sz w:val="28"/>
                <w:u w:val="single"/>
              </w:rPr>
              <w:t>January 1, 2026</w:t>
            </w:r>
          </w:p>
        </w:tc>
        <w:tc>
          <w:tcPr>
            <w:tcW w:w="1007" w:type="dxa"/>
            <w:vAlign w:val="bottom"/>
            <w:hideMark/>
          </w:tcPr>
          <w:p w:rsidR="00FC4417" w:rsidRPr="005828BB" w:rsidRDefault="00FC4417" w:rsidP="00141F0D">
            <w:pPr>
              <w:spacing w:after="0" w:line="240" w:lineRule="auto"/>
              <w:ind w:left="-108" w:right="-108"/>
              <w:jc w:val="center"/>
              <w:rPr>
                <w:rFonts w:ascii="Angsana New" w:hAnsi="Angsana New"/>
                <w:color w:val="000000"/>
                <w:spacing w:val="-4"/>
                <w:sz w:val="28"/>
                <w:u w:val="single"/>
                <w:cs/>
              </w:rPr>
            </w:pPr>
            <w:r w:rsidRPr="003C304E">
              <w:rPr>
                <w:rFonts w:ascii="Angsana New" w:hAnsi="Angsana New"/>
                <w:color w:val="000000"/>
                <w:spacing w:val="-4"/>
                <w:sz w:val="28"/>
                <w:u w:val="single"/>
              </w:rPr>
              <w:t>Addition</w:t>
            </w:r>
          </w:p>
        </w:tc>
        <w:tc>
          <w:tcPr>
            <w:tcW w:w="1176" w:type="dxa"/>
            <w:vAlign w:val="bottom"/>
            <w:hideMark/>
          </w:tcPr>
          <w:p w:rsidR="00FC4417" w:rsidRPr="003C304E" w:rsidRDefault="003C304E" w:rsidP="00974BEF">
            <w:pPr>
              <w:spacing w:after="0" w:line="240" w:lineRule="auto"/>
              <w:ind w:left="-108" w:right="-108"/>
              <w:jc w:val="center"/>
              <w:rPr>
                <w:rFonts w:ascii="Angsana New" w:hAnsi="Angsana New"/>
                <w:color w:val="000000"/>
                <w:spacing w:val="-4"/>
                <w:sz w:val="28"/>
                <w:u w:val="single"/>
              </w:rPr>
            </w:pPr>
            <w:r w:rsidRPr="003C304E">
              <w:rPr>
                <w:rFonts w:ascii="Angsana New" w:hAnsi="Angsana New"/>
                <w:sz w:val="28"/>
                <w:u w:val="single"/>
              </w:rPr>
              <w:t>Repayment</w:t>
            </w:r>
          </w:p>
        </w:tc>
        <w:tc>
          <w:tcPr>
            <w:tcW w:w="1624" w:type="dxa"/>
            <w:vAlign w:val="center"/>
            <w:hideMark/>
          </w:tcPr>
          <w:p w:rsidR="00FC4417" w:rsidRPr="003C304E" w:rsidRDefault="00FC4417" w:rsidP="00141F0D">
            <w:pPr>
              <w:spacing w:after="0" w:line="240" w:lineRule="auto"/>
              <w:ind w:left="-108" w:right="-108"/>
              <w:jc w:val="center"/>
              <w:rPr>
                <w:rFonts w:ascii="Angsana New" w:hAnsi="Angsana New"/>
                <w:sz w:val="28"/>
                <w:u w:val="single"/>
              </w:rPr>
            </w:pPr>
            <w:r w:rsidRPr="003C304E">
              <w:rPr>
                <w:rFonts w:ascii="Angsana New" w:hAnsi="Angsana New"/>
                <w:sz w:val="28"/>
                <w:u w:val="single"/>
              </w:rPr>
              <w:t>March 31, 2026</w:t>
            </w:r>
          </w:p>
        </w:tc>
      </w:tr>
      <w:tr w:rsidR="00FC4417" w:rsidRPr="003C304E" w:rsidTr="003C304E">
        <w:trPr>
          <w:cantSplit/>
          <w:trHeight w:val="87"/>
        </w:trPr>
        <w:tc>
          <w:tcPr>
            <w:tcW w:w="3585" w:type="dxa"/>
            <w:hideMark/>
          </w:tcPr>
          <w:p w:rsidR="00FC4417" w:rsidRPr="003C304E" w:rsidRDefault="00FC4417" w:rsidP="00141F0D">
            <w:pPr>
              <w:spacing w:after="0" w:line="240" w:lineRule="auto"/>
              <w:ind w:firstLine="2"/>
              <w:jc w:val="thaiDistribute"/>
              <w:rPr>
                <w:rFonts w:ascii="Angsana New" w:hAnsi="Angsana New"/>
                <w:color w:val="000000"/>
                <w:sz w:val="28"/>
                <w:u w:val="single"/>
              </w:rPr>
            </w:pPr>
            <w:r w:rsidRPr="003C304E">
              <w:rPr>
                <w:rFonts w:ascii="Angsana New" w:hAnsi="Angsana New"/>
                <w:sz w:val="28"/>
                <w:u w:val="single"/>
              </w:rPr>
              <w:t>Short</w:t>
            </w:r>
            <w:r w:rsidRPr="003C304E">
              <w:rPr>
                <w:rFonts w:ascii="Angsana New" w:hAnsi="Angsana New"/>
                <w:color w:val="000000"/>
                <w:sz w:val="28"/>
                <w:u w:val="single"/>
              </w:rPr>
              <w:t>-term loans</w:t>
            </w:r>
          </w:p>
        </w:tc>
        <w:tc>
          <w:tcPr>
            <w:tcW w:w="1330" w:type="dxa"/>
          </w:tcPr>
          <w:p w:rsidR="00FC4417" w:rsidRPr="003C304E" w:rsidRDefault="00FC4417" w:rsidP="00141F0D">
            <w:pPr>
              <w:spacing w:after="0" w:line="240" w:lineRule="auto"/>
              <w:ind w:left="-99" w:right="243"/>
              <w:jc w:val="right"/>
              <w:rPr>
                <w:rFonts w:ascii="Angsana New" w:hAnsi="Angsana New"/>
                <w:color w:val="000000"/>
                <w:sz w:val="28"/>
              </w:rPr>
            </w:pPr>
          </w:p>
        </w:tc>
        <w:tc>
          <w:tcPr>
            <w:tcW w:w="1007" w:type="dxa"/>
          </w:tcPr>
          <w:p w:rsidR="00FC4417" w:rsidRPr="003C304E" w:rsidRDefault="00FC4417" w:rsidP="00141F0D">
            <w:pPr>
              <w:spacing w:after="0" w:line="240" w:lineRule="auto"/>
              <w:ind w:left="-99" w:right="280"/>
              <w:jc w:val="right"/>
              <w:rPr>
                <w:rFonts w:ascii="Angsana New" w:hAnsi="Angsana New"/>
                <w:color w:val="000000"/>
                <w:sz w:val="28"/>
              </w:rPr>
            </w:pPr>
          </w:p>
        </w:tc>
        <w:tc>
          <w:tcPr>
            <w:tcW w:w="1176" w:type="dxa"/>
          </w:tcPr>
          <w:p w:rsidR="00FC4417" w:rsidRPr="003C304E" w:rsidRDefault="00FC4417" w:rsidP="00141F0D">
            <w:pPr>
              <w:spacing w:after="0" w:line="240" w:lineRule="auto"/>
              <w:ind w:left="-99" w:right="261"/>
              <w:jc w:val="right"/>
              <w:rPr>
                <w:rFonts w:ascii="Angsana New" w:hAnsi="Angsana New"/>
                <w:color w:val="000000"/>
                <w:sz w:val="28"/>
              </w:rPr>
            </w:pPr>
          </w:p>
        </w:tc>
        <w:tc>
          <w:tcPr>
            <w:tcW w:w="1624" w:type="dxa"/>
          </w:tcPr>
          <w:p w:rsidR="00FC4417" w:rsidRPr="003C304E" w:rsidRDefault="00FC4417" w:rsidP="00141F0D">
            <w:pPr>
              <w:spacing w:after="0" w:line="240" w:lineRule="auto"/>
              <w:ind w:left="-108" w:right="252"/>
              <w:jc w:val="right"/>
              <w:rPr>
                <w:rFonts w:ascii="Angsana New" w:hAnsi="Angsana New"/>
                <w:color w:val="000000"/>
                <w:sz w:val="28"/>
              </w:rPr>
            </w:pPr>
          </w:p>
        </w:tc>
      </w:tr>
      <w:tr w:rsidR="00FC4417" w:rsidRPr="003C304E" w:rsidTr="003C304E">
        <w:trPr>
          <w:cantSplit/>
          <w:trHeight w:val="87"/>
        </w:trPr>
        <w:tc>
          <w:tcPr>
            <w:tcW w:w="3585" w:type="dxa"/>
          </w:tcPr>
          <w:p w:rsidR="00FC4417" w:rsidRPr="003C304E" w:rsidRDefault="00FC4417" w:rsidP="00974BEF">
            <w:pPr>
              <w:spacing w:after="0" w:line="240" w:lineRule="auto"/>
              <w:ind w:left="18" w:right="-90"/>
              <w:jc w:val="thaiDistribute"/>
              <w:rPr>
                <w:rFonts w:ascii="Angsana New" w:hAnsi="Angsana New"/>
                <w:color w:val="000000"/>
                <w:sz w:val="28"/>
              </w:rPr>
            </w:pPr>
            <w:r w:rsidRPr="003C304E">
              <w:rPr>
                <w:rFonts w:ascii="Angsana New" w:hAnsi="Angsana New"/>
                <w:color w:val="000000"/>
                <w:sz w:val="28"/>
              </w:rPr>
              <w:t>CIG Utilities And Infrastructure Co., Ltd.</w:t>
            </w:r>
          </w:p>
        </w:tc>
        <w:tc>
          <w:tcPr>
            <w:tcW w:w="1330" w:type="dxa"/>
          </w:tcPr>
          <w:p w:rsidR="00FC4417" w:rsidRPr="003C304E" w:rsidRDefault="00FC4417" w:rsidP="00974BEF">
            <w:pPr>
              <w:spacing w:after="0" w:line="240" w:lineRule="auto"/>
              <w:ind w:left="-99" w:right="103"/>
              <w:jc w:val="right"/>
              <w:rPr>
                <w:rFonts w:ascii="Angsana New" w:hAnsi="Angsana New"/>
                <w:color w:val="000000"/>
                <w:sz w:val="28"/>
              </w:rPr>
            </w:pPr>
            <w:r w:rsidRPr="003C304E">
              <w:rPr>
                <w:rFonts w:ascii="Angsana New" w:hAnsi="Angsana New"/>
                <w:color w:val="000000"/>
                <w:sz w:val="28"/>
              </w:rPr>
              <w:t>1,250</w:t>
            </w:r>
          </w:p>
        </w:tc>
        <w:tc>
          <w:tcPr>
            <w:tcW w:w="1007" w:type="dxa"/>
          </w:tcPr>
          <w:p w:rsidR="00FC4417" w:rsidRPr="003C304E" w:rsidRDefault="00FC4417" w:rsidP="00974BEF">
            <w:pPr>
              <w:spacing w:after="0" w:line="240" w:lineRule="auto"/>
              <w:ind w:left="-99" w:right="259"/>
              <w:jc w:val="right"/>
              <w:rPr>
                <w:rFonts w:ascii="Angsana New" w:hAnsi="Angsana New"/>
                <w:color w:val="000000"/>
                <w:sz w:val="28"/>
              </w:rPr>
            </w:pPr>
            <w:r w:rsidRPr="003C304E">
              <w:rPr>
                <w:rFonts w:ascii="Angsana New" w:hAnsi="Angsana New"/>
                <w:color w:val="000000"/>
                <w:sz w:val="28"/>
              </w:rPr>
              <w:t>-</w:t>
            </w:r>
          </w:p>
        </w:tc>
        <w:tc>
          <w:tcPr>
            <w:tcW w:w="1176" w:type="dxa"/>
          </w:tcPr>
          <w:p w:rsidR="00FC4417" w:rsidRPr="003C304E" w:rsidRDefault="00FC4417" w:rsidP="00FC4417">
            <w:pPr>
              <w:spacing w:after="0" w:line="240" w:lineRule="auto"/>
              <w:ind w:left="-99" w:right="172"/>
              <w:jc w:val="right"/>
              <w:rPr>
                <w:rFonts w:ascii="Angsana New" w:hAnsi="Angsana New"/>
                <w:color w:val="000000"/>
                <w:sz w:val="28"/>
              </w:rPr>
            </w:pPr>
            <w:r w:rsidRPr="003C304E">
              <w:rPr>
                <w:rFonts w:ascii="Angsana New" w:hAnsi="Angsana New"/>
                <w:color w:val="000000"/>
                <w:sz w:val="28"/>
              </w:rPr>
              <w:t>(1,250)</w:t>
            </w:r>
          </w:p>
        </w:tc>
        <w:tc>
          <w:tcPr>
            <w:tcW w:w="1624" w:type="dxa"/>
          </w:tcPr>
          <w:p w:rsidR="00FC4417" w:rsidRPr="003C304E" w:rsidRDefault="00FC4417" w:rsidP="00FC4417">
            <w:pPr>
              <w:spacing w:after="0" w:line="240" w:lineRule="auto"/>
              <w:ind w:left="-99" w:right="311"/>
              <w:jc w:val="right"/>
              <w:rPr>
                <w:rFonts w:ascii="Angsana New" w:hAnsi="Angsana New"/>
                <w:color w:val="000000"/>
                <w:sz w:val="28"/>
              </w:rPr>
            </w:pPr>
            <w:r w:rsidRPr="003C304E">
              <w:rPr>
                <w:rFonts w:ascii="Angsana New" w:hAnsi="Angsana New"/>
                <w:color w:val="000000"/>
                <w:sz w:val="28"/>
              </w:rPr>
              <w:t>-</w:t>
            </w:r>
          </w:p>
        </w:tc>
      </w:tr>
      <w:tr w:rsidR="00FC4417" w:rsidRPr="003C304E" w:rsidTr="003C304E">
        <w:trPr>
          <w:cantSplit/>
          <w:trHeight w:val="87"/>
        </w:trPr>
        <w:tc>
          <w:tcPr>
            <w:tcW w:w="3585" w:type="dxa"/>
          </w:tcPr>
          <w:p w:rsidR="00FC4417" w:rsidRPr="003C304E" w:rsidRDefault="00FC4417" w:rsidP="00974BEF">
            <w:pPr>
              <w:spacing w:after="0" w:line="240" w:lineRule="auto"/>
              <w:ind w:left="18" w:right="-90"/>
              <w:jc w:val="thaiDistribute"/>
              <w:rPr>
                <w:rFonts w:ascii="Angsana New" w:hAnsi="Angsana New"/>
                <w:color w:val="000000"/>
                <w:sz w:val="28"/>
              </w:rPr>
            </w:pPr>
            <w:r w:rsidRPr="003C304E">
              <w:rPr>
                <w:rFonts w:ascii="Angsana New" w:hAnsi="Angsana New"/>
                <w:color w:val="000000"/>
                <w:sz w:val="28"/>
              </w:rPr>
              <w:t xml:space="preserve">CIG </w:t>
            </w:r>
            <w:proofErr w:type="spellStart"/>
            <w:r w:rsidRPr="003C304E">
              <w:rPr>
                <w:rFonts w:ascii="Angsana New" w:hAnsi="Angsana New"/>
                <w:color w:val="000000"/>
                <w:sz w:val="28"/>
              </w:rPr>
              <w:t>Blusolutions</w:t>
            </w:r>
            <w:proofErr w:type="spellEnd"/>
            <w:r w:rsidRPr="003C304E">
              <w:rPr>
                <w:rFonts w:ascii="Angsana New" w:hAnsi="Angsana New"/>
                <w:color w:val="000000"/>
                <w:sz w:val="28"/>
              </w:rPr>
              <w:t xml:space="preserve"> Co., Ltd.</w:t>
            </w:r>
          </w:p>
        </w:tc>
        <w:tc>
          <w:tcPr>
            <w:tcW w:w="1330" w:type="dxa"/>
          </w:tcPr>
          <w:p w:rsidR="00FC4417" w:rsidRPr="003C304E" w:rsidRDefault="00FC4417" w:rsidP="00974BEF">
            <w:pPr>
              <w:spacing w:after="0" w:line="240" w:lineRule="auto"/>
              <w:ind w:left="-99" w:right="103"/>
              <w:jc w:val="right"/>
              <w:rPr>
                <w:rFonts w:ascii="Angsana New" w:hAnsi="Angsana New"/>
                <w:color w:val="000000"/>
                <w:sz w:val="28"/>
              </w:rPr>
            </w:pPr>
            <w:r w:rsidRPr="003C304E">
              <w:rPr>
                <w:rFonts w:ascii="Angsana New" w:hAnsi="Angsana New"/>
                <w:color w:val="000000"/>
                <w:sz w:val="28"/>
              </w:rPr>
              <w:t>236</w:t>
            </w:r>
          </w:p>
        </w:tc>
        <w:tc>
          <w:tcPr>
            <w:tcW w:w="1007" w:type="dxa"/>
          </w:tcPr>
          <w:p w:rsidR="00FC4417" w:rsidRPr="003C304E" w:rsidRDefault="00FC4417" w:rsidP="00974BEF">
            <w:pPr>
              <w:spacing w:after="0" w:line="240" w:lineRule="auto"/>
              <w:ind w:left="-99" w:right="259"/>
              <w:jc w:val="right"/>
              <w:rPr>
                <w:rFonts w:ascii="Angsana New" w:hAnsi="Angsana New"/>
                <w:color w:val="000000"/>
                <w:sz w:val="28"/>
              </w:rPr>
            </w:pPr>
            <w:r w:rsidRPr="003C304E">
              <w:rPr>
                <w:rFonts w:ascii="Angsana New" w:hAnsi="Angsana New"/>
                <w:color w:val="000000"/>
                <w:sz w:val="28"/>
              </w:rPr>
              <w:t>-</w:t>
            </w:r>
          </w:p>
        </w:tc>
        <w:tc>
          <w:tcPr>
            <w:tcW w:w="1176" w:type="dxa"/>
          </w:tcPr>
          <w:p w:rsidR="00FC4417" w:rsidRPr="005828BB" w:rsidRDefault="00FC4417" w:rsidP="00FC4417">
            <w:pPr>
              <w:spacing w:after="0" w:line="240" w:lineRule="auto"/>
              <w:ind w:left="-99" w:right="242"/>
              <w:jc w:val="right"/>
              <w:rPr>
                <w:rFonts w:ascii="Angsana New" w:hAnsi="Angsana New"/>
                <w:color w:val="000000"/>
                <w:sz w:val="28"/>
                <w:cs/>
              </w:rPr>
            </w:pPr>
            <w:r w:rsidRPr="003C304E">
              <w:rPr>
                <w:rFonts w:ascii="Angsana New" w:hAnsi="Angsana New"/>
                <w:color w:val="000000"/>
                <w:sz w:val="28"/>
              </w:rPr>
              <w:t>-</w:t>
            </w:r>
          </w:p>
        </w:tc>
        <w:tc>
          <w:tcPr>
            <w:tcW w:w="1624" w:type="dxa"/>
          </w:tcPr>
          <w:p w:rsidR="00FC4417" w:rsidRPr="003C304E" w:rsidRDefault="00FC4417" w:rsidP="00FC4417">
            <w:pPr>
              <w:spacing w:after="0" w:line="240" w:lineRule="auto"/>
              <w:ind w:left="-99" w:right="311"/>
              <w:jc w:val="right"/>
              <w:rPr>
                <w:rFonts w:ascii="Angsana New" w:hAnsi="Angsana New"/>
                <w:color w:val="000000"/>
                <w:sz w:val="28"/>
              </w:rPr>
            </w:pPr>
            <w:r w:rsidRPr="003C304E">
              <w:rPr>
                <w:rFonts w:ascii="Angsana New" w:hAnsi="Angsana New"/>
                <w:color w:val="000000"/>
                <w:sz w:val="28"/>
              </w:rPr>
              <w:t>236</w:t>
            </w:r>
          </w:p>
        </w:tc>
      </w:tr>
      <w:tr w:rsidR="003C304E" w:rsidRPr="003C304E" w:rsidTr="003C304E">
        <w:trPr>
          <w:cantSplit/>
          <w:trHeight w:val="87"/>
        </w:trPr>
        <w:tc>
          <w:tcPr>
            <w:tcW w:w="3585" w:type="dxa"/>
          </w:tcPr>
          <w:p w:rsidR="003C304E" w:rsidRPr="003C304E" w:rsidRDefault="003C304E" w:rsidP="003C304E">
            <w:pPr>
              <w:spacing w:after="0" w:line="240" w:lineRule="auto"/>
              <w:ind w:left="18" w:right="-90"/>
              <w:jc w:val="thaiDistribute"/>
              <w:rPr>
                <w:rFonts w:ascii="Angsana New" w:hAnsi="Angsana New"/>
                <w:color w:val="000000"/>
                <w:sz w:val="28"/>
              </w:rPr>
            </w:pPr>
            <w:r w:rsidRPr="003C304E">
              <w:rPr>
                <w:rFonts w:ascii="Angsana New" w:hAnsi="Angsana New"/>
                <w:spacing w:val="-4"/>
                <w:sz w:val="28"/>
              </w:rPr>
              <w:t>Related person</w:t>
            </w:r>
          </w:p>
        </w:tc>
        <w:tc>
          <w:tcPr>
            <w:tcW w:w="1330" w:type="dxa"/>
            <w:tcBorders>
              <w:bottom w:val="single" w:sz="4" w:space="0" w:color="auto"/>
            </w:tcBorders>
          </w:tcPr>
          <w:p w:rsidR="003C304E" w:rsidRPr="003C304E" w:rsidRDefault="003C304E" w:rsidP="003C304E">
            <w:pPr>
              <w:spacing w:after="0" w:line="240" w:lineRule="auto"/>
              <w:ind w:left="-99" w:right="103"/>
              <w:jc w:val="right"/>
              <w:rPr>
                <w:rFonts w:ascii="Angsana New" w:hAnsi="Angsana New"/>
                <w:color w:val="000000"/>
                <w:sz w:val="28"/>
              </w:rPr>
            </w:pPr>
            <w:r w:rsidRPr="003C304E">
              <w:rPr>
                <w:rFonts w:ascii="Angsana New" w:hAnsi="Angsana New"/>
                <w:color w:val="000000"/>
                <w:spacing w:val="-4"/>
                <w:sz w:val="28"/>
              </w:rPr>
              <w:t>-</w:t>
            </w:r>
          </w:p>
        </w:tc>
        <w:tc>
          <w:tcPr>
            <w:tcW w:w="1007" w:type="dxa"/>
            <w:tcBorders>
              <w:bottom w:val="single" w:sz="4" w:space="0" w:color="auto"/>
            </w:tcBorders>
          </w:tcPr>
          <w:p w:rsidR="003C304E" w:rsidRPr="003C304E" w:rsidRDefault="003C304E" w:rsidP="003C304E">
            <w:pPr>
              <w:spacing w:after="0" w:line="240" w:lineRule="auto"/>
              <w:ind w:left="-99" w:right="259"/>
              <w:jc w:val="right"/>
              <w:rPr>
                <w:rFonts w:ascii="Angsana New" w:hAnsi="Angsana New"/>
                <w:color w:val="000000"/>
                <w:sz w:val="28"/>
              </w:rPr>
            </w:pPr>
            <w:r w:rsidRPr="003C304E">
              <w:rPr>
                <w:rFonts w:ascii="Angsana New" w:hAnsi="Angsana New"/>
                <w:color w:val="000000"/>
                <w:spacing w:val="-4"/>
                <w:sz w:val="28"/>
              </w:rPr>
              <w:t>550</w:t>
            </w:r>
          </w:p>
        </w:tc>
        <w:tc>
          <w:tcPr>
            <w:tcW w:w="1176" w:type="dxa"/>
            <w:tcBorders>
              <w:bottom w:val="single" w:sz="4" w:space="0" w:color="auto"/>
            </w:tcBorders>
          </w:tcPr>
          <w:p w:rsidR="003C304E" w:rsidRPr="003C304E" w:rsidRDefault="003C304E" w:rsidP="003C304E">
            <w:pPr>
              <w:spacing w:after="0" w:line="240" w:lineRule="auto"/>
              <w:ind w:left="-99" w:right="172"/>
              <w:jc w:val="right"/>
              <w:rPr>
                <w:rFonts w:ascii="Angsana New" w:hAnsi="Angsana New"/>
                <w:color w:val="000000"/>
                <w:sz w:val="28"/>
              </w:rPr>
            </w:pPr>
            <w:r w:rsidRPr="003C304E">
              <w:rPr>
                <w:rFonts w:ascii="Angsana New" w:hAnsi="Angsana New"/>
                <w:color w:val="000000"/>
                <w:spacing w:val="-4"/>
                <w:sz w:val="28"/>
              </w:rPr>
              <w:t>(550)</w:t>
            </w:r>
          </w:p>
        </w:tc>
        <w:tc>
          <w:tcPr>
            <w:tcW w:w="1624" w:type="dxa"/>
            <w:tcBorders>
              <w:bottom w:val="single" w:sz="4" w:space="0" w:color="auto"/>
            </w:tcBorders>
          </w:tcPr>
          <w:p w:rsidR="003C304E" w:rsidRPr="003C304E" w:rsidRDefault="003C304E" w:rsidP="003C304E">
            <w:pPr>
              <w:spacing w:after="0" w:line="240" w:lineRule="auto"/>
              <w:ind w:left="-99" w:right="311"/>
              <w:jc w:val="right"/>
              <w:rPr>
                <w:rFonts w:ascii="Angsana New" w:hAnsi="Angsana New"/>
                <w:color w:val="000000"/>
                <w:sz w:val="28"/>
              </w:rPr>
            </w:pPr>
            <w:r w:rsidRPr="003C304E">
              <w:rPr>
                <w:rFonts w:ascii="Angsana New" w:hAnsi="Angsana New"/>
                <w:color w:val="000000"/>
                <w:spacing w:val="-4"/>
                <w:sz w:val="28"/>
              </w:rPr>
              <w:t>-</w:t>
            </w:r>
          </w:p>
        </w:tc>
      </w:tr>
      <w:tr w:rsidR="003C304E" w:rsidRPr="003C304E" w:rsidTr="003C304E">
        <w:trPr>
          <w:cantSplit/>
          <w:trHeight w:val="87"/>
        </w:trPr>
        <w:tc>
          <w:tcPr>
            <w:tcW w:w="3585" w:type="dxa"/>
          </w:tcPr>
          <w:p w:rsidR="003C304E" w:rsidRPr="003C304E" w:rsidRDefault="003C304E" w:rsidP="003C304E">
            <w:pPr>
              <w:spacing w:after="0" w:line="240" w:lineRule="auto"/>
              <w:ind w:left="18" w:right="-90"/>
              <w:jc w:val="thaiDistribute"/>
              <w:rPr>
                <w:rFonts w:ascii="Angsana New" w:hAnsi="Angsana New"/>
                <w:color w:val="000000"/>
                <w:sz w:val="28"/>
              </w:rPr>
            </w:pPr>
            <w:r w:rsidRPr="003C304E">
              <w:rPr>
                <w:rFonts w:ascii="Angsana New" w:hAnsi="Angsana New"/>
                <w:color w:val="000000"/>
                <w:sz w:val="28"/>
              </w:rPr>
              <w:t>Total</w:t>
            </w:r>
          </w:p>
        </w:tc>
        <w:tc>
          <w:tcPr>
            <w:tcW w:w="1330" w:type="dxa"/>
            <w:tcBorders>
              <w:top w:val="single" w:sz="4" w:space="0" w:color="auto"/>
              <w:bottom w:val="double" w:sz="4" w:space="0" w:color="auto"/>
            </w:tcBorders>
          </w:tcPr>
          <w:p w:rsidR="003C304E" w:rsidRPr="003C304E" w:rsidRDefault="003C304E" w:rsidP="003C304E">
            <w:pPr>
              <w:spacing w:after="0" w:line="240" w:lineRule="auto"/>
              <w:ind w:left="-99" w:right="103"/>
              <w:jc w:val="right"/>
              <w:rPr>
                <w:rFonts w:ascii="Angsana New" w:hAnsi="Angsana New"/>
                <w:color w:val="000000"/>
                <w:sz w:val="28"/>
              </w:rPr>
            </w:pPr>
            <w:r w:rsidRPr="003C304E">
              <w:rPr>
                <w:rFonts w:ascii="Angsana New" w:hAnsi="Angsana New"/>
                <w:color w:val="000000"/>
                <w:spacing w:val="-4"/>
                <w:sz w:val="28"/>
              </w:rPr>
              <w:t>1,486</w:t>
            </w:r>
          </w:p>
        </w:tc>
        <w:tc>
          <w:tcPr>
            <w:tcW w:w="1007" w:type="dxa"/>
            <w:tcBorders>
              <w:top w:val="single" w:sz="4" w:space="0" w:color="auto"/>
              <w:bottom w:val="double" w:sz="4" w:space="0" w:color="auto"/>
            </w:tcBorders>
          </w:tcPr>
          <w:p w:rsidR="003C304E" w:rsidRPr="005828BB" w:rsidRDefault="003C304E" w:rsidP="003C304E">
            <w:pPr>
              <w:spacing w:after="0" w:line="240" w:lineRule="auto"/>
              <w:ind w:left="-99" w:right="259"/>
              <w:jc w:val="right"/>
              <w:rPr>
                <w:rFonts w:ascii="Angsana New" w:hAnsi="Angsana New"/>
                <w:color w:val="000000"/>
                <w:sz w:val="28"/>
                <w:cs/>
              </w:rPr>
            </w:pPr>
            <w:r w:rsidRPr="003C304E">
              <w:rPr>
                <w:rFonts w:ascii="Angsana New" w:hAnsi="Angsana New"/>
                <w:color w:val="000000"/>
                <w:spacing w:val="-4"/>
                <w:sz w:val="28"/>
              </w:rPr>
              <w:t>550</w:t>
            </w:r>
          </w:p>
        </w:tc>
        <w:tc>
          <w:tcPr>
            <w:tcW w:w="1176" w:type="dxa"/>
            <w:tcBorders>
              <w:top w:val="single" w:sz="4" w:space="0" w:color="auto"/>
              <w:bottom w:val="double" w:sz="4" w:space="0" w:color="auto"/>
            </w:tcBorders>
          </w:tcPr>
          <w:p w:rsidR="003C304E" w:rsidRPr="005828BB" w:rsidRDefault="003C304E" w:rsidP="003C304E">
            <w:pPr>
              <w:spacing w:after="0" w:line="240" w:lineRule="auto"/>
              <w:ind w:left="-99" w:right="172"/>
              <w:jc w:val="right"/>
              <w:rPr>
                <w:rFonts w:ascii="Angsana New" w:hAnsi="Angsana New"/>
                <w:color w:val="000000"/>
                <w:sz w:val="28"/>
                <w:cs/>
              </w:rPr>
            </w:pPr>
            <w:r w:rsidRPr="003C304E">
              <w:rPr>
                <w:rFonts w:ascii="Angsana New" w:hAnsi="Angsana New"/>
                <w:color w:val="000000"/>
                <w:spacing w:val="-4"/>
                <w:sz w:val="28"/>
              </w:rPr>
              <w:t>(1,800)</w:t>
            </w:r>
          </w:p>
        </w:tc>
        <w:tc>
          <w:tcPr>
            <w:tcW w:w="1624" w:type="dxa"/>
            <w:tcBorders>
              <w:top w:val="single" w:sz="4" w:space="0" w:color="auto"/>
              <w:bottom w:val="double" w:sz="4" w:space="0" w:color="auto"/>
            </w:tcBorders>
          </w:tcPr>
          <w:p w:rsidR="003C304E" w:rsidRPr="003C304E" w:rsidRDefault="003C304E" w:rsidP="003C304E">
            <w:pPr>
              <w:spacing w:after="0" w:line="240" w:lineRule="auto"/>
              <w:ind w:left="-99" w:right="311"/>
              <w:jc w:val="right"/>
              <w:rPr>
                <w:rFonts w:ascii="Angsana New" w:hAnsi="Angsana New"/>
                <w:color w:val="000000"/>
                <w:sz w:val="28"/>
              </w:rPr>
            </w:pPr>
            <w:r w:rsidRPr="003C304E">
              <w:rPr>
                <w:rFonts w:ascii="Angsana New" w:hAnsi="Angsana New"/>
                <w:color w:val="000000"/>
                <w:spacing w:val="-4"/>
                <w:sz w:val="28"/>
              </w:rPr>
              <w:t>236</w:t>
            </w:r>
          </w:p>
        </w:tc>
      </w:tr>
    </w:tbl>
    <w:p w:rsidR="00FC4417" w:rsidRPr="00FC4417" w:rsidRDefault="00FC4417" w:rsidP="00FC4417">
      <w:pPr>
        <w:spacing w:after="0" w:line="240" w:lineRule="auto"/>
        <w:ind w:left="406"/>
        <w:jc w:val="thaiDistribute"/>
        <w:rPr>
          <w:rFonts w:ascii="Angsana New" w:hAnsi="Angsana New"/>
          <w:sz w:val="12"/>
          <w:szCs w:val="12"/>
        </w:rPr>
      </w:pPr>
    </w:p>
    <w:tbl>
      <w:tblPr>
        <w:tblW w:w="4807" w:type="pct"/>
        <w:tblInd w:w="336" w:type="dxa"/>
        <w:tblLayout w:type="fixed"/>
        <w:tblLook w:val="04A0"/>
      </w:tblPr>
      <w:tblGrid>
        <w:gridCol w:w="3671"/>
        <w:gridCol w:w="1362"/>
        <w:gridCol w:w="1031"/>
        <w:gridCol w:w="1204"/>
        <w:gridCol w:w="1647"/>
      </w:tblGrid>
      <w:tr w:rsidR="00FC4417" w:rsidRPr="003C304E" w:rsidTr="003C304E">
        <w:trPr>
          <w:cantSplit/>
          <w:trHeight w:val="309"/>
          <w:tblHeader/>
        </w:trPr>
        <w:tc>
          <w:tcPr>
            <w:tcW w:w="8707" w:type="dxa"/>
            <w:gridSpan w:val="5"/>
            <w:hideMark/>
          </w:tcPr>
          <w:p w:rsidR="00FC4417" w:rsidRPr="003C304E" w:rsidRDefault="00FC4417" w:rsidP="00FC4417">
            <w:pPr>
              <w:spacing w:after="0" w:line="240" w:lineRule="auto"/>
              <w:ind w:right="-79"/>
              <w:jc w:val="right"/>
              <w:rPr>
                <w:rFonts w:asciiTheme="majorBidi" w:hAnsiTheme="majorBidi" w:cstheme="majorBidi"/>
                <w:sz w:val="28"/>
              </w:rPr>
            </w:pPr>
            <w:r w:rsidRPr="003C304E">
              <w:rPr>
                <w:rFonts w:asciiTheme="majorBidi" w:hAnsiTheme="majorBidi"/>
                <w:spacing w:val="-2"/>
                <w:sz w:val="28"/>
              </w:rPr>
              <w:t>(</w:t>
            </w:r>
            <w:r w:rsidRPr="003C304E">
              <w:rPr>
                <w:rFonts w:asciiTheme="majorBidi" w:hAnsiTheme="majorBidi" w:cstheme="majorBidi"/>
                <w:spacing w:val="-2"/>
                <w:sz w:val="28"/>
              </w:rPr>
              <w:t xml:space="preserve">Unit </w:t>
            </w:r>
            <w:r w:rsidRPr="003C304E">
              <w:rPr>
                <w:rFonts w:asciiTheme="majorBidi" w:hAnsiTheme="majorBidi"/>
                <w:spacing w:val="-2"/>
                <w:sz w:val="28"/>
              </w:rPr>
              <w:t xml:space="preserve">: </w:t>
            </w:r>
            <w:r w:rsidRPr="003C304E">
              <w:rPr>
                <w:rFonts w:asciiTheme="majorBidi" w:hAnsiTheme="majorBidi" w:cstheme="majorBidi"/>
                <w:spacing w:val="-2"/>
                <w:sz w:val="28"/>
              </w:rPr>
              <w:t>Thousand Baht)</w:t>
            </w:r>
          </w:p>
        </w:tc>
      </w:tr>
      <w:tr w:rsidR="00FC4417" w:rsidRPr="003C304E" w:rsidTr="003C304E">
        <w:trPr>
          <w:cantSplit/>
          <w:trHeight w:val="207"/>
          <w:tblHeader/>
        </w:trPr>
        <w:tc>
          <w:tcPr>
            <w:tcW w:w="3585" w:type="dxa"/>
          </w:tcPr>
          <w:p w:rsidR="00FC4417" w:rsidRPr="005828BB" w:rsidRDefault="00FC4417" w:rsidP="00FC4417">
            <w:pPr>
              <w:spacing w:after="0" w:line="240" w:lineRule="auto"/>
              <w:ind w:right="-90"/>
              <w:jc w:val="thaiDistribute"/>
              <w:rPr>
                <w:rFonts w:asciiTheme="majorBidi" w:hAnsiTheme="majorBidi" w:cstheme="majorBidi"/>
                <w:color w:val="000000"/>
                <w:sz w:val="28"/>
                <w:cs/>
              </w:rPr>
            </w:pPr>
          </w:p>
        </w:tc>
        <w:tc>
          <w:tcPr>
            <w:tcW w:w="5122" w:type="dxa"/>
            <w:gridSpan w:val="4"/>
            <w:hideMark/>
          </w:tcPr>
          <w:p w:rsidR="00FC4417" w:rsidRPr="003C304E" w:rsidRDefault="00FC4417" w:rsidP="00FC4417">
            <w:pPr>
              <w:tabs>
                <w:tab w:val="left" w:pos="3486"/>
              </w:tabs>
              <w:spacing w:after="0" w:line="240" w:lineRule="auto"/>
              <w:jc w:val="center"/>
              <w:rPr>
                <w:rFonts w:asciiTheme="majorBidi" w:hAnsiTheme="majorBidi" w:cstheme="majorBidi"/>
                <w:color w:val="000000"/>
                <w:sz w:val="28"/>
                <w:u w:val="single"/>
              </w:rPr>
            </w:pPr>
            <w:r w:rsidRPr="003C304E">
              <w:rPr>
                <w:rFonts w:asciiTheme="majorBidi" w:hAnsiTheme="majorBidi" w:cstheme="majorBidi"/>
                <w:color w:val="000000"/>
                <w:sz w:val="28"/>
                <w:u w:val="single"/>
              </w:rPr>
              <w:t>Separate financial statements</w:t>
            </w:r>
          </w:p>
        </w:tc>
      </w:tr>
      <w:tr w:rsidR="00FC4417" w:rsidRPr="003C304E" w:rsidTr="003C304E">
        <w:trPr>
          <w:cantSplit/>
          <w:trHeight w:val="252"/>
          <w:tblHeader/>
        </w:trPr>
        <w:tc>
          <w:tcPr>
            <w:tcW w:w="3585" w:type="dxa"/>
          </w:tcPr>
          <w:p w:rsidR="00FC4417" w:rsidRPr="003C304E" w:rsidRDefault="00FC4417" w:rsidP="00FC4417">
            <w:pPr>
              <w:spacing w:after="0" w:line="240" w:lineRule="auto"/>
              <w:ind w:right="-90"/>
              <w:jc w:val="thaiDistribute"/>
              <w:rPr>
                <w:rFonts w:asciiTheme="majorBidi" w:hAnsiTheme="majorBidi" w:cstheme="majorBidi"/>
                <w:color w:val="000000"/>
                <w:sz w:val="28"/>
              </w:rPr>
            </w:pPr>
          </w:p>
        </w:tc>
        <w:tc>
          <w:tcPr>
            <w:tcW w:w="1330" w:type="dxa"/>
            <w:vAlign w:val="center"/>
            <w:hideMark/>
          </w:tcPr>
          <w:p w:rsidR="00FC4417" w:rsidRPr="003C304E" w:rsidRDefault="00FC4417" w:rsidP="00FC4417">
            <w:pPr>
              <w:spacing w:after="0" w:line="240" w:lineRule="auto"/>
              <w:ind w:left="-108" w:right="-108"/>
              <w:jc w:val="center"/>
              <w:rPr>
                <w:rFonts w:asciiTheme="majorBidi" w:hAnsiTheme="majorBidi" w:cstheme="majorBidi"/>
                <w:color w:val="000000"/>
                <w:spacing w:val="-4"/>
                <w:sz w:val="28"/>
                <w:u w:val="single"/>
              </w:rPr>
            </w:pPr>
            <w:r w:rsidRPr="003C304E">
              <w:rPr>
                <w:rFonts w:asciiTheme="majorBidi" w:hAnsiTheme="majorBidi" w:cstheme="majorBidi"/>
                <w:color w:val="000000"/>
                <w:spacing w:val="-4"/>
                <w:sz w:val="28"/>
                <w:u w:val="single"/>
              </w:rPr>
              <w:t>January 1, 2025</w:t>
            </w:r>
          </w:p>
        </w:tc>
        <w:tc>
          <w:tcPr>
            <w:tcW w:w="1007" w:type="dxa"/>
            <w:vAlign w:val="bottom"/>
            <w:hideMark/>
          </w:tcPr>
          <w:p w:rsidR="00FC4417" w:rsidRPr="005828BB" w:rsidRDefault="00FC4417" w:rsidP="00FC4417">
            <w:pPr>
              <w:spacing w:after="0" w:line="240" w:lineRule="auto"/>
              <w:ind w:left="-108" w:right="-108"/>
              <w:jc w:val="center"/>
              <w:rPr>
                <w:rFonts w:asciiTheme="majorBidi" w:hAnsiTheme="majorBidi" w:cstheme="majorBidi"/>
                <w:color w:val="000000"/>
                <w:spacing w:val="-4"/>
                <w:sz w:val="28"/>
                <w:u w:val="single"/>
                <w:cs/>
              </w:rPr>
            </w:pPr>
            <w:r w:rsidRPr="003C304E">
              <w:rPr>
                <w:rFonts w:asciiTheme="majorBidi" w:hAnsiTheme="majorBidi" w:cstheme="majorBidi"/>
                <w:color w:val="000000"/>
                <w:spacing w:val="-4"/>
                <w:sz w:val="28"/>
                <w:u w:val="single"/>
              </w:rPr>
              <w:t>Addition</w:t>
            </w:r>
          </w:p>
        </w:tc>
        <w:tc>
          <w:tcPr>
            <w:tcW w:w="1176" w:type="dxa"/>
            <w:vAlign w:val="bottom"/>
            <w:hideMark/>
          </w:tcPr>
          <w:p w:rsidR="00FC4417" w:rsidRPr="003C304E" w:rsidRDefault="00FC4417" w:rsidP="00FC4417">
            <w:pPr>
              <w:spacing w:after="0" w:line="240" w:lineRule="auto"/>
              <w:ind w:left="-108" w:right="-108"/>
              <w:jc w:val="center"/>
              <w:rPr>
                <w:rFonts w:asciiTheme="majorBidi" w:hAnsiTheme="majorBidi" w:cstheme="majorBidi"/>
                <w:color w:val="000000"/>
                <w:spacing w:val="-4"/>
                <w:sz w:val="28"/>
                <w:u w:val="single"/>
              </w:rPr>
            </w:pPr>
            <w:r w:rsidRPr="003C304E">
              <w:rPr>
                <w:rFonts w:asciiTheme="majorBidi" w:hAnsiTheme="majorBidi" w:cstheme="majorBidi"/>
                <w:sz w:val="28"/>
                <w:u w:val="single"/>
              </w:rPr>
              <w:t>Repayment</w:t>
            </w:r>
          </w:p>
        </w:tc>
        <w:tc>
          <w:tcPr>
            <w:tcW w:w="1609" w:type="dxa"/>
            <w:vAlign w:val="center"/>
            <w:hideMark/>
          </w:tcPr>
          <w:p w:rsidR="00FC4417" w:rsidRPr="003C304E" w:rsidRDefault="00FC4417" w:rsidP="00FC4417">
            <w:pPr>
              <w:spacing w:after="0" w:line="240" w:lineRule="auto"/>
              <w:ind w:left="-108" w:right="-108"/>
              <w:jc w:val="center"/>
              <w:rPr>
                <w:rFonts w:asciiTheme="majorBidi" w:hAnsiTheme="majorBidi" w:cstheme="majorBidi"/>
                <w:sz w:val="28"/>
                <w:u w:val="single"/>
              </w:rPr>
            </w:pPr>
            <w:r w:rsidRPr="003C304E">
              <w:rPr>
                <w:rFonts w:asciiTheme="majorBidi" w:hAnsiTheme="majorBidi" w:cstheme="majorBidi"/>
                <w:sz w:val="28"/>
                <w:u w:val="single"/>
              </w:rPr>
              <w:t>December 31, 2025</w:t>
            </w:r>
          </w:p>
        </w:tc>
      </w:tr>
      <w:tr w:rsidR="00FC4417" w:rsidRPr="003C304E" w:rsidTr="003C304E">
        <w:trPr>
          <w:cantSplit/>
          <w:trHeight w:val="87"/>
        </w:trPr>
        <w:tc>
          <w:tcPr>
            <w:tcW w:w="3585" w:type="dxa"/>
            <w:hideMark/>
          </w:tcPr>
          <w:p w:rsidR="00FC4417" w:rsidRPr="003C304E" w:rsidRDefault="00FC4417" w:rsidP="00FC4417">
            <w:pPr>
              <w:spacing w:after="0" w:line="240" w:lineRule="auto"/>
              <w:ind w:firstLine="2"/>
              <w:jc w:val="thaiDistribute"/>
              <w:rPr>
                <w:rFonts w:asciiTheme="majorBidi" w:hAnsiTheme="majorBidi" w:cstheme="majorBidi"/>
                <w:color w:val="000000"/>
                <w:sz w:val="28"/>
                <w:u w:val="single"/>
              </w:rPr>
            </w:pPr>
            <w:r w:rsidRPr="003C304E">
              <w:rPr>
                <w:rFonts w:asciiTheme="majorBidi" w:hAnsiTheme="majorBidi" w:cstheme="majorBidi"/>
                <w:sz w:val="28"/>
                <w:u w:val="single"/>
              </w:rPr>
              <w:t>Short</w:t>
            </w:r>
            <w:r w:rsidRPr="003C304E">
              <w:rPr>
                <w:rFonts w:asciiTheme="majorBidi" w:hAnsiTheme="majorBidi"/>
                <w:color w:val="000000"/>
                <w:sz w:val="28"/>
                <w:u w:val="single"/>
              </w:rPr>
              <w:t>-</w:t>
            </w:r>
            <w:r w:rsidRPr="003C304E">
              <w:rPr>
                <w:rFonts w:asciiTheme="majorBidi" w:hAnsiTheme="majorBidi" w:cstheme="majorBidi"/>
                <w:color w:val="000000"/>
                <w:sz w:val="28"/>
                <w:u w:val="single"/>
              </w:rPr>
              <w:t>term loans</w:t>
            </w:r>
          </w:p>
        </w:tc>
        <w:tc>
          <w:tcPr>
            <w:tcW w:w="1330" w:type="dxa"/>
          </w:tcPr>
          <w:p w:rsidR="00FC4417" w:rsidRPr="003C304E" w:rsidRDefault="00FC4417" w:rsidP="00FC4417">
            <w:pPr>
              <w:spacing w:after="0" w:line="240" w:lineRule="auto"/>
              <w:ind w:left="-99" w:right="243"/>
              <w:jc w:val="right"/>
              <w:rPr>
                <w:rFonts w:asciiTheme="majorBidi" w:hAnsiTheme="majorBidi" w:cstheme="majorBidi"/>
                <w:color w:val="000000"/>
                <w:sz w:val="28"/>
              </w:rPr>
            </w:pPr>
          </w:p>
        </w:tc>
        <w:tc>
          <w:tcPr>
            <w:tcW w:w="1007" w:type="dxa"/>
          </w:tcPr>
          <w:p w:rsidR="00FC4417" w:rsidRPr="003C304E" w:rsidRDefault="00FC4417" w:rsidP="00FC4417">
            <w:pPr>
              <w:spacing w:after="0" w:line="240" w:lineRule="auto"/>
              <w:ind w:left="-99" w:right="280"/>
              <w:jc w:val="right"/>
              <w:rPr>
                <w:rFonts w:asciiTheme="majorBidi" w:hAnsiTheme="majorBidi" w:cstheme="majorBidi"/>
                <w:color w:val="000000"/>
                <w:sz w:val="28"/>
              </w:rPr>
            </w:pPr>
          </w:p>
        </w:tc>
        <w:tc>
          <w:tcPr>
            <w:tcW w:w="1176" w:type="dxa"/>
          </w:tcPr>
          <w:p w:rsidR="00FC4417" w:rsidRPr="003C304E" w:rsidRDefault="00FC4417" w:rsidP="00FC4417">
            <w:pPr>
              <w:spacing w:after="0" w:line="240" w:lineRule="auto"/>
              <w:ind w:left="-99" w:right="261"/>
              <w:jc w:val="right"/>
              <w:rPr>
                <w:rFonts w:asciiTheme="majorBidi" w:hAnsiTheme="majorBidi" w:cstheme="majorBidi"/>
                <w:color w:val="000000"/>
                <w:sz w:val="28"/>
              </w:rPr>
            </w:pPr>
          </w:p>
        </w:tc>
        <w:tc>
          <w:tcPr>
            <w:tcW w:w="1609" w:type="dxa"/>
          </w:tcPr>
          <w:p w:rsidR="00FC4417" w:rsidRPr="003C304E" w:rsidRDefault="00FC4417" w:rsidP="00FC4417">
            <w:pPr>
              <w:spacing w:after="0" w:line="240" w:lineRule="auto"/>
              <w:ind w:left="-108" w:right="252"/>
              <w:jc w:val="right"/>
              <w:rPr>
                <w:rFonts w:asciiTheme="majorBidi" w:hAnsiTheme="majorBidi" w:cstheme="majorBidi"/>
                <w:color w:val="000000"/>
                <w:sz w:val="28"/>
              </w:rPr>
            </w:pPr>
          </w:p>
        </w:tc>
      </w:tr>
      <w:tr w:rsidR="00FC4417" w:rsidRPr="003C304E" w:rsidTr="003C304E">
        <w:trPr>
          <w:cantSplit/>
          <w:trHeight w:val="87"/>
        </w:trPr>
        <w:tc>
          <w:tcPr>
            <w:tcW w:w="3585" w:type="dxa"/>
          </w:tcPr>
          <w:p w:rsidR="00FC4417" w:rsidRPr="003C304E" w:rsidRDefault="00FC4417" w:rsidP="00FC4417">
            <w:pPr>
              <w:spacing w:after="0" w:line="240" w:lineRule="auto"/>
              <w:ind w:left="18" w:right="-90"/>
              <w:jc w:val="thaiDistribute"/>
              <w:rPr>
                <w:rFonts w:asciiTheme="majorBidi" w:hAnsiTheme="majorBidi" w:cstheme="majorBidi"/>
                <w:color w:val="000000"/>
                <w:sz w:val="28"/>
              </w:rPr>
            </w:pPr>
            <w:r w:rsidRPr="003C304E">
              <w:rPr>
                <w:rFonts w:asciiTheme="majorBidi" w:hAnsiTheme="majorBidi" w:cstheme="majorBidi"/>
                <w:color w:val="000000"/>
                <w:sz w:val="28"/>
              </w:rPr>
              <w:t>CIG Utilities And Infrastructure Co</w:t>
            </w:r>
            <w:r w:rsidRPr="003C304E">
              <w:rPr>
                <w:rFonts w:asciiTheme="majorBidi" w:hAnsiTheme="majorBidi"/>
                <w:color w:val="000000"/>
                <w:sz w:val="28"/>
              </w:rPr>
              <w:t>.</w:t>
            </w:r>
            <w:r w:rsidRPr="003C304E">
              <w:rPr>
                <w:rFonts w:asciiTheme="majorBidi" w:hAnsiTheme="majorBidi" w:cstheme="majorBidi"/>
                <w:color w:val="000000"/>
                <w:sz w:val="28"/>
              </w:rPr>
              <w:t>, Ltd</w:t>
            </w:r>
            <w:r w:rsidRPr="003C304E">
              <w:rPr>
                <w:rFonts w:asciiTheme="majorBidi" w:hAnsiTheme="majorBidi"/>
                <w:color w:val="000000"/>
                <w:sz w:val="28"/>
              </w:rPr>
              <w:t>.</w:t>
            </w:r>
          </w:p>
        </w:tc>
        <w:tc>
          <w:tcPr>
            <w:tcW w:w="1330" w:type="dxa"/>
          </w:tcPr>
          <w:p w:rsidR="00FC4417" w:rsidRPr="003C304E" w:rsidRDefault="00FC4417" w:rsidP="00FC4417">
            <w:pPr>
              <w:spacing w:after="0" w:line="240" w:lineRule="auto"/>
              <w:ind w:left="-99" w:right="103"/>
              <w:jc w:val="right"/>
              <w:rPr>
                <w:rFonts w:ascii="Angsana New" w:hAnsi="Angsana New"/>
                <w:color w:val="000000"/>
                <w:sz w:val="28"/>
              </w:rPr>
            </w:pPr>
            <w:r w:rsidRPr="003C304E">
              <w:rPr>
                <w:rFonts w:asciiTheme="majorBidi" w:hAnsiTheme="majorBidi" w:cstheme="majorBidi"/>
                <w:color w:val="000000"/>
                <w:sz w:val="28"/>
              </w:rPr>
              <w:t>1,250</w:t>
            </w:r>
          </w:p>
        </w:tc>
        <w:tc>
          <w:tcPr>
            <w:tcW w:w="1007" w:type="dxa"/>
          </w:tcPr>
          <w:p w:rsidR="00FC4417" w:rsidRPr="003C304E" w:rsidRDefault="00FC4417" w:rsidP="00FC4417">
            <w:pPr>
              <w:spacing w:after="0" w:line="240" w:lineRule="auto"/>
              <w:ind w:left="-99" w:right="259"/>
              <w:jc w:val="right"/>
              <w:rPr>
                <w:rFonts w:ascii="Angsana New" w:hAnsi="Angsana New"/>
                <w:color w:val="000000"/>
                <w:sz w:val="28"/>
              </w:rPr>
            </w:pPr>
            <w:r w:rsidRPr="003C304E">
              <w:rPr>
                <w:rFonts w:asciiTheme="majorBidi" w:hAnsiTheme="majorBidi" w:cstheme="majorBidi"/>
                <w:color w:val="000000"/>
                <w:sz w:val="28"/>
              </w:rPr>
              <w:t>-</w:t>
            </w:r>
          </w:p>
        </w:tc>
        <w:tc>
          <w:tcPr>
            <w:tcW w:w="1176" w:type="dxa"/>
          </w:tcPr>
          <w:p w:rsidR="00FC4417" w:rsidRPr="003C304E" w:rsidRDefault="00FC4417" w:rsidP="00FC4417">
            <w:pPr>
              <w:spacing w:after="0" w:line="240" w:lineRule="auto"/>
              <w:ind w:left="-99" w:right="264"/>
              <w:jc w:val="right"/>
              <w:rPr>
                <w:rFonts w:ascii="Angsana New" w:hAnsi="Angsana New"/>
                <w:color w:val="000000"/>
                <w:sz w:val="28"/>
              </w:rPr>
            </w:pPr>
            <w:r w:rsidRPr="003C304E">
              <w:rPr>
                <w:rFonts w:asciiTheme="majorBidi" w:hAnsiTheme="majorBidi" w:cstheme="majorBidi"/>
                <w:color w:val="000000"/>
                <w:sz w:val="28"/>
              </w:rPr>
              <w:t>-</w:t>
            </w:r>
          </w:p>
        </w:tc>
        <w:tc>
          <w:tcPr>
            <w:tcW w:w="1609" w:type="dxa"/>
          </w:tcPr>
          <w:p w:rsidR="00FC4417" w:rsidRPr="003C304E" w:rsidRDefault="00FC4417" w:rsidP="00DF235D">
            <w:pPr>
              <w:tabs>
                <w:tab w:val="left" w:pos="1118"/>
              </w:tabs>
              <w:spacing w:after="0" w:line="240" w:lineRule="auto"/>
              <w:ind w:left="-99" w:right="290"/>
              <w:jc w:val="right"/>
              <w:rPr>
                <w:rFonts w:ascii="Angsana New" w:hAnsi="Angsana New"/>
                <w:color w:val="000000"/>
                <w:sz w:val="28"/>
              </w:rPr>
            </w:pPr>
            <w:r w:rsidRPr="003C304E">
              <w:rPr>
                <w:rFonts w:asciiTheme="majorBidi" w:hAnsiTheme="majorBidi" w:cstheme="majorBidi"/>
                <w:color w:val="000000"/>
                <w:sz w:val="28"/>
              </w:rPr>
              <w:t>1,250</w:t>
            </w:r>
          </w:p>
        </w:tc>
      </w:tr>
      <w:tr w:rsidR="00FC4417" w:rsidRPr="003C304E" w:rsidTr="003C304E">
        <w:trPr>
          <w:cantSplit/>
          <w:trHeight w:val="87"/>
        </w:trPr>
        <w:tc>
          <w:tcPr>
            <w:tcW w:w="3585" w:type="dxa"/>
          </w:tcPr>
          <w:p w:rsidR="00FC4417" w:rsidRPr="003C304E" w:rsidRDefault="00FC4417" w:rsidP="00FC4417">
            <w:pPr>
              <w:spacing w:after="0" w:line="240" w:lineRule="auto"/>
              <w:ind w:left="18" w:right="-90"/>
              <w:jc w:val="thaiDistribute"/>
              <w:rPr>
                <w:rFonts w:asciiTheme="majorBidi" w:hAnsiTheme="majorBidi" w:cstheme="majorBidi"/>
                <w:color w:val="000000"/>
                <w:sz w:val="28"/>
              </w:rPr>
            </w:pPr>
            <w:r w:rsidRPr="003C304E">
              <w:rPr>
                <w:rFonts w:asciiTheme="majorBidi" w:hAnsiTheme="majorBidi" w:cstheme="majorBidi"/>
                <w:color w:val="000000"/>
                <w:sz w:val="28"/>
              </w:rPr>
              <w:t xml:space="preserve">CIG </w:t>
            </w:r>
            <w:proofErr w:type="spellStart"/>
            <w:r w:rsidRPr="003C304E">
              <w:rPr>
                <w:rFonts w:asciiTheme="majorBidi" w:hAnsiTheme="majorBidi" w:cstheme="majorBidi"/>
                <w:color w:val="000000"/>
                <w:sz w:val="28"/>
              </w:rPr>
              <w:t>Blusolutions</w:t>
            </w:r>
            <w:proofErr w:type="spellEnd"/>
            <w:r w:rsidRPr="003C304E">
              <w:rPr>
                <w:rFonts w:asciiTheme="majorBidi" w:hAnsiTheme="majorBidi" w:cstheme="majorBidi"/>
                <w:color w:val="000000"/>
                <w:sz w:val="28"/>
              </w:rPr>
              <w:t xml:space="preserve"> Co</w:t>
            </w:r>
            <w:r w:rsidRPr="003C304E">
              <w:rPr>
                <w:rFonts w:asciiTheme="majorBidi" w:hAnsiTheme="majorBidi"/>
                <w:color w:val="000000"/>
                <w:sz w:val="28"/>
              </w:rPr>
              <w:t>.</w:t>
            </w:r>
            <w:r w:rsidRPr="003C304E">
              <w:rPr>
                <w:rFonts w:asciiTheme="majorBidi" w:hAnsiTheme="majorBidi" w:cstheme="majorBidi"/>
                <w:color w:val="000000"/>
                <w:sz w:val="28"/>
              </w:rPr>
              <w:t>, Ltd</w:t>
            </w:r>
            <w:r w:rsidRPr="003C304E">
              <w:rPr>
                <w:rFonts w:asciiTheme="majorBidi" w:hAnsiTheme="majorBidi"/>
                <w:color w:val="000000"/>
                <w:sz w:val="28"/>
              </w:rPr>
              <w:t>.</w:t>
            </w:r>
          </w:p>
        </w:tc>
        <w:tc>
          <w:tcPr>
            <w:tcW w:w="1330" w:type="dxa"/>
            <w:tcBorders>
              <w:bottom w:val="single" w:sz="4" w:space="0" w:color="auto"/>
            </w:tcBorders>
          </w:tcPr>
          <w:p w:rsidR="00FC4417" w:rsidRPr="003C304E" w:rsidRDefault="00FC4417" w:rsidP="00FC4417">
            <w:pPr>
              <w:spacing w:after="0" w:line="240" w:lineRule="auto"/>
              <w:ind w:left="-99" w:right="103"/>
              <w:jc w:val="right"/>
              <w:rPr>
                <w:rFonts w:ascii="Angsana New" w:hAnsi="Angsana New"/>
                <w:color w:val="000000"/>
                <w:sz w:val="28"/>
              </w:rPr>
            </w:pPr>
            <w:r w:rsidRPr="003C304E">
              <w:rPr>
                <w:rFonts w:asciiTheme="majorBidi" w:hAnsiTheme="majorBidi" w:cstheme="majorBidi"/>
                <w:color w:val="000000"/>
                <w:sz w:val="28"/>
              </w:rPr>
              <w:t>236</w:t>
            </w:r>
          </w:p>
        </w:tc>
        <w:tc>
          <w:tcPr>
            <w:tcW w:w="1007" w:type="dxa"/>
            <w:tcBorders>
              <w:bottom w:val="single" w:sz="4" w:space="0" w:color="auto"/>
            </w:tcBorders>
          </w:tcPr>
          <w:p w:rsidR="00FC4417" w:rsidRPr="003C304E" w:rsidRDefault="00FC4417" w:rsidP="00FC4417">
            <w:pPr>
              <w:spacing w:after="0" w:line="240" w:lineRule="auto"/>
              <w:ind w:left="-99" w:right="259"/>
              <w:jc w:val="right"/>
              <w:rPr>
                <w:rFonts w:ascii="Angsana New" w:hAnsi="Angsana New"/>
                <w:color w:val="000000"/>
                <w:sz w:val="28"/>
              </w:rPr>
            </w:pPr>
            <w:r w:rsidRPr="003C304E">
              <w:rPr>
                <w:rFonts w:asciiTheme="majorBidi" w:hAnsiTheme="majorBidi" w:cstheme="majorBidi"/>
                <w:color w:val="000000"/>
                <w:sz w:val="28"/>
              </w:rPr>
              <w:t>-</w:t>
            </w:r>
          </w:p>
        </w:tc>
        <w:tc>
          <w:tcPr>
            <w:tcW w:w="1176" w:type="dxa"/>
            <w:tcBorders>
              <w:bottom w:val="single" w:sz="4" w:space="0" w:color="auto"/>
            </w:tcBorders>
          </w:tcPr>
          <w:p w:rsidR="00FC4417" w:rsidRPr="005828BB" w:rsidRDefault="00FC4417" w:rsidP="00FC4417">
            <w:pPr>
              <w:spacing w:after="0" w:line="240" w:lineRule="auto"/>
              <w:ind w:left="-99" w:right="264"/>
              <w:jc w:val="right"/>
              <w:rPr>
                <w:rFonts w:ascii="Angsana New" w:hAnsi="Angsana New"/>
                <w:color w:val="000000"/>
                <w:sz w:val="28"/>
                <w:cs/>
              </w:rPr>
            </w:pPr>
            <w:r w:rsidRPr="003C304E">
              <w:rPr>
                <w:rFonts w:asciiTheme="majorBidi" w:hAnsiTheme="majorBidi" w:cstheme="majorBidi"/>
                <w:color w:val="000000"/>
                <w:sz w:val="28"/>
              </w:rPr>
              <w:t>-</w:t>
            </w:r>
          </w:p>
        </w:tc>
        <w:tc>
          <w:tcPr>
            <w:tcW w:w="1609" w:type="dxa"/>
            <w:tcBorders>
              <w:bottom w:val="single" w:sz="4" w:space="0" w:color="auto"/>
            </w:tcBorders>
          </w:tcPr>
          <w:p w:rsidR="00FC4417" w:rsidRPr="003C304E" w:rsidRDefault="00FC4417" w:rsidP="00DF235D">
            <w:pPr>
              <w:tabs>
                <w:tab w:val="left" w:pos="1118"/>
              </w:tabs>
              <w:spacing w:after="0" w:line="240" w:lineRule="auto"/>
              <w:ind w:left="-99" w:right="290"/>
              <w:jc w:val="right"/>
              <w:rPr>
                <w:rFonts w:ascii="Angsana New" w:hAnsi="Angsana New"/>
                <w:color w:val="000000"/>
                <w:sz w:val="28"/>
              </w:rPr>
            </w:pPr>
            <w:r w:rsidRPr="003C304E">
              <w:rPr>
                <w:rFonts w:ascii="Angsana New" w:hAnsi="Angsana New"/>
                <w:color w:val="000000"/>
                <w:sz w:val="28"/>
              </w:rPr>
              <w:t>236</w:t>
            </w:r>
          </w:p>
        </w:tc>
      </w:tr>
      <w:tr w:rsidR="00FC4417" w:rsidRPr="003C304E" w:rsidTr="003C304E">
        <w:trPr>
          <w:cantSplit/>
          <w:trHeight w:val="87"/>
        </w:trPr>
        <w:tc>
          <w:tcPr>
            <w:tcW w:w="3585" w:type="dxa"/>
          </w:tcPr>
          <w:p w:rsidR="00FC4417" w:rsidRPr="003C304E" w:rsidRDefault="00FC4417" w:rsidP="00FC4417">
            <w:pPr>
              <w:spacing w:after="0" w:line="240" w:lineRule="auto"/>
              <w:ind w:left="18" w:right="-90"/>
              <w:jc w:val="thaiDistribute"/>
              <w:rPr>
                <w:rFonts w:asciiTheme="majorBidi" w:hAnsiTheme="majorBidi" w:cstheme="majorBidi"/>
                <w:color w:val="000000"/>
                <w:sz w:val="28"/>
              </w:rPr>
            </w:pPr>
            <w:r w:rsidRPr="003C304E">
              <w:rPr>
                <w:rFonts w:asciiTheme="majorBidi" w:hAnsiTheme="majorBidi" w:cstheme="majorBidi"/>
                <w:color w:val="000000"/>
                <w:sz w:val="28"/>
              </w:rPr>
              <w:t>Total</w:t>
            </w:r>
          </w:p>
        </w:tc>
        <w:tc>
          <w:tcPr>
            <w:tcW w:w="1330" w:type="dxa"/>
            <w:tcBorders>
              <w:top w:val="single" w:sz="4" w:space="0" w:color="auto"/>
              <w:bottom w:val="double" w:sz="4" w:space="0" w:color="auto"/>
            </w:tcBorders>
          </w:tcPr>
          <w:p w:rsidR="00FC4417" w:rsidRPr="003C304E" w:rsidRDefault="00FC4417" w:rsidP="00FC4417">
            <w:pPr>
              <w:spacing w:after="0" w:line="240" w:lineRule="auto"/>
              <w:ind w:left="-99" w:right="103"/>
              <w:jc w:val="right"/>
              <w:rPr>
                <w:rFonts w:ascii="Angsana New" w:hAnsi="Angsana New"/>
                <w:color w:val="000000"/>
                <w:sz w:val="28"/>
              </w:rPr>
            </w:pPr>
            <w:r w:rsidRPr="003C304E">
              <w:rPr>
                <w:rFonts w:asciiTheme="majorBidi" w:hAnsiTheme="majorBidi" w:cstheme="majorBidi"/>
                <w:color w:val="000000"/>
                <w:sz w:val="28"/>
              </w:rPr>
              <w:t>1,486</w:t>
            </w:r>
          </w:p>
        </w:tc>
        <w:tc>
          <w:tcPr>
            <w:tcW w:w="1007" w:type="dxa"/>
            <w:tcBorders>
              <w:top w:val="single" w:sz="4" w:space="0" w:color="auto"/>
              <w:bottom w:val="double" w:sz="4" w:space="0" w:color="auto"/>
            </w:tcBorders>
          </w:tcPr>
          <w:p w:rsidR="00FC4417" w:rsidRPr="005828BB" w:rsidRDefault="00FC4417" w:rsidP="00FC4417">
            <w:pPr>
              <w:spacing w:after="0" w:line="240" w:lineRule="auto"/>
              <w:ind w:left="-99" w:right="259"/>
              <w:jc w:val="right"/>
              <w:rPr>
                <w:rFonts w:ascii="Angsana New" w:hAnsi="Angsana New"/>
                <w:color w:val="000000"/>
                <w:sz w:val="28"/>
                <w:cs/>
              </w:rPr>
            </w:pPr>
            <w:r w:rsidRPr="003C304E">
              <w:rPr>
                <w:rFonts w:asciiTheme="majorBidi" w:hAnsiTheme="majorBidi" w:cstheme="majorBidi"/>
                <w:color w:val="000000"/>
                <w:sz w:val="28"/>
              </w:rPr>
              <w:t>-</w:t>
            </w:r>
          </w:p>
        </w:tc>
        <w:tc>
          <w:tcPr>
            <w:tcW w:w="1176" w:type="dxa"/>
            <w:tcBorders>
              <w:top w:val="single" w:sz="4" w:space="0" w:color="auto"/>
              <w:bottom w:val="double" w:sz="4" w:space="0" w:color="auto"/>
            </w:tcBorders>
          </w:tcPr>
          <w:p w:rsidR="00FC4417" w:rsidRPr="005828BB" w:rsidRDefault="00FC4417" w:rsidP="00FC4417">
            <w:pPr>
              <w:spacing w:after="0" w:line="240" w:lineRule="auto"/>
              <w:ind w:left="-99" w:right="264"/>
              <w:jc w:val="right"/>
              <w:rPr>
                <w:rFonts w:ascii="Angsana New" w:hAnsi="Angsana New"/>
                <w:color w:val="000000"/>
                <w:sz w:val="28"/>
                <w:cs/>
              </w:rPr>
            </w:pPr>
            <w:r w:rsidRPr="003C304E">
              <w:rPr>
                <w:rFonts w:asciiTheme="majorBidi" w:hAnsiTheme="majorBidi" w:cstheme="majorBidi"/>
                <w:color w:val="000000"/>
                <w:sz w:val="28"/>
              </w:rPr>
              <w:t>-</w:t>
            </w:r>
          </w:p>
        </w:tc>
        <w:tc>
          <w:tcPr>
            <w:tcW w:w="1609" w:type="dxa"/>
            <w:tcBorders>
              <w:top w:val="single" w:sz="4" w:space="0" w:color="auto"/>
              <w:bottom w:val="double" w:sz="4" w:space="0" w:color="auto"/>
            </w:tcBorders>
          </w:tcPr>
          <w:p w:rsidR="00FC4417" w:rsidRPr="003C304E" w:rsidRDefault="00FC4417" w:rsidP="00DF235D">
            <w:pPr>
              <w:tabs>
                <w:tab w:val="left" w:pos="1118"/>
              </w:tabs>
              <w:spacing w:after="0" w:line="240" w:lineRule="auto"/>
              <w:ind w:left="-99" w:right="290"/>
              <w:jc w:val="right"/>
              <w:rPr>
                <w:rFonts w:ascii="Angsana New" w:hAnsi="Angsana New"/>
                <w:color w:val="000000"/>
                <w:sz w:val="28"/>
              </w:rPr>
            </w:pPr>
            <w:r w:rsidRPr="003C304E">
              <w:rPr>
                <w:rFonts w:ascii="Angsana New" w:hAnsi="Angsana New"/>
                <w:color w:val="000000"/>
                <w:sz w:val="28"/>
              </w:rPr>
              <w:t>1,486</w:t>
            </w:r>
          </w:p>
        </w:tc>
      </w:tr>
    </w:tbl>
    <w:p w:rsidR="00C233F9" w:rsidRPr="00754E75" w:rsidRDefault="00C233F9" w:rsidP="00CD6EF3">
      <w:pPr>
        <w:spacing w:after="0" w:line="240" w:lineRule="auto"/>
        <w:ind w:left="406"/>
        <w:jc w:val="thaiDistribute"/>
        <w:rPr>
          <w:rFonts w:asciiTheme="majorBidi" w:hAnsiTheme="majorBidi" w:cstheme="majorBidi"/>
          <w:sz w:val="16"/>
          <w:szCs w:val="16"/>
        </w:rPr>
      </w:pPr>
    </w:p>
    <w:p w:rsidR="00DF235D" w:rsidRPr="00953D9C" w:rsidRDefault="00A17F90" w:rsidP="003C304E">
      <w:pPr>
        <w:spacing w:after="0" w:line="240" w:lineRule="auto"/>
        <w:ind w:left="462"/>
        <w:jc w:val="thaiDistribute"/>
        <w:rPr>
          <w:rFonts w:asciiTheme="majorBidi" w:hAnsiTheme="majorBidi" w:cstheme="majorBidi"/>
          <w:sz w:val="8"/>
          <w:szCs w:val="8"/>
        </w:rPr>
      </w:pPr>
      <w:r w:rsidRPr="00A17F90">
        <w:rPr>
          <w:rFonts w:asciiTheme="majorBidi" w:hAnsiTheme="majorBidi" w:cstheme="majorBidi"/>
          <w:spacing w:val="-2"/>
          <w:sz w:val="28"/>
        </w:rPr>
        <w:t xml:space="preserve">As at </w:t>
      </w:r>
      <w:r w:rsidR="003C304E" w:rsidRPr="006A3F7E">
        <w:rPr>
          <w:rFonts w:asciiTheme="majorBidi" w:hAnsiTheme="majorBidi" w:cstheme="majorBidi"/>
          <w:sz w:val="28"/>
        </w:rPr>
        <w:t>December 31, 202</w:t>
      </w:r>
      <w:r w:rsidR="003C304E">
        <w:rPr>
          <w:rFonts w:asciiTheme="majorBidi" w:hAnsiTheme="majorBidi" w:cstheme="majorBidi"/>
          <w:sz w:val="28"/>
        </w:rPr>
        <w:t>5</w:t>
      </w:r>
      <w:r w:rsidRPr="00A17F90">
        <w:rPr>
          <w:rFonts w:asciiTheme="majorBidi" w:hAnsiTheme="majorBidi" w:cstheme="majorBidi"/>
          <w:spacing w:val="-2"/>
          <w:sz w:val="28"/>
        </w:rPr>
        <w:t xml:space="preserve">, the loans from related parties amount of Baht 1.25 million maturity within 12 months interest rate of 1.50% per annum </w:t>
      </w:r>
      <w:r w:rsidR="00B34DD8">
        <w:rPr>
          <w:rFonts w:asciiTheme="majorBidi" w:hAnsiTheme="majorBidi" w:cstheme="majorBidi"/>
          <w:spacing w:val="-2"/>
          <w:sz w:val="28"/>
        </w:rPr>
        <w:t xml:space="preserve">and as </w:t>
      </w:r>
      <w:r w:rsidRPr="00A17F90">
        <w:rPr>
          <w:rFonts w:asciiTheme="majorBidi" w:hAnsiTheme="majorBidi" w:cstheme="majorBidi"/>
          <w:spacing w:val="-2"/>
          <w:sz w:val="28"/>
        </w:rPr>
        <w:t xml:space="preserve">at March 31, 2026, and December 31, 2025, </w:t>
      </w:r>
      <w:r w:rsidR="00B34DD8">
        <w:rPr>
          <w:rFonts w:asciiTheme="majorBidi" w:hAnsiTheme="majorBidi" w:cstheme="majorBidi"/>
          <w:spacing w:val="-2"/>
          <w:sz w:val="28"/>
        </w:rPr>
        <w:t>the short-term loan</w:t>
      </w:r>
      <w:r w:rsidRPr="00A17F90">
        <w:rPr>
          <w:rFonts w:asciiTheme="majorBidi" w:hAnsiTheme="majorBidi" w:cstheme="majorBidi"/>
          <w:spacing w:val="-2"/>
          <w:sz w:val="28"/>
        </w:rPr>
        <w:t xml:space="preserve"> amount of Baht 0.24 million for the both period it is a loan without interest.</w:t>
      </w:r>
    </w:p>
    <w:tbl>
      <w:tblPr>
        <w:tblW w:w="8707" w:type="dxa"/>
        <w:tblInd w:w="336" w:type="dxa"/>
        <w:tblLayout w:type="fixed"/>
        <w:tblLook w:val="0000"/>
      </w:tblPr>
      <w:tblGrid>
        <w:gridCol w:w="3129"/>
        <w:gridCol w:w="1233"/>
        <w:gridCol w:w="1548"/>
        <w:gridCol w:w="1260"/>
        <w:gridCol w:w="1537"/>
      </w:tblGrid>
      <w:tr w:rsidR="00AD1D2F" w:rsidRPr="00C27A4C" w:rsidTr="00141F0D">
        <w:trPr>
          <w:cantSplit/>
          <w:trHeight w:val="234"/>
          <w:tblHeader/>
        </w:trPr>
        <w:tc>
          <w:tcPr>
            <w:tcW w:w="3129" w:type="dxa"/>
          </w:tcPr>
          <w:p w:rsidR="00AD1D2F" w:rsidRPr="00744203" w:rsidRDefault="00AD1D2F" w:rsidP="00141F0D">
            <w:pPr>
              <w:spacing w:after="0" w:line="240" w:lineRule="auto"/>
              <w:ind w:right="-69"/>
              <w:jc w:val="thaiDistribute"/>
              <w:rPr>
                <w:rFonts w:ascii="Angsana New" w:hAnsi="Angsana New"/>
                <w:color w:val="000000"/>
                <w:sz w:val="28"/>
              </w:rPr>
            </w:pPr>
          </w:p>
        </w:tc>
        <w:tc>
          <w:tcPr>
            <w:tcW w:w="2781" w:type="dxa"/>
            <w:gridSpan w:val="2"/>
          </w:tcPr>
          <w:p w:rsidR="00AD1D2F" w:rsidRPr="00744203" w:rsidRDefault="00AD1D2F" w:rsidP="00141F0D">
            <w:pPr>
              <w:spacing w:after="0" w:line="240" w:lineRule="auto"/>
              <w:jc w:val="center"/>
              <w:rPr>
                <w:rFonts w:ascii="Angsana New" w:hAnsi="Angsana New"/>
                <w:color w:val="000000"/>
                <w:sz w:val="28"/>
              </w:rPr>
            </w:pPr>
          </w:p>
        </w:tc>
        <w:tc>
          <w:tcPr>
            <w:tcW w:w="2797" w:type="dxa"/>
            <w:gridSpan w:val="2"/>
          </w:tcPr>
          <w:p w:rsidR="00AD1D2F" w:rsidRPr="00744203" w:rsidRDefault="00744203" w:rsidP="00141F0D">
            <w:pPr>
              <w:spacing w:after="0" w:line="240" w:lineRule="auto"/>
              <w:ind w:right="-79"/>
              <w:jc w:val="right"/>
              <w:rPr>
                <w:rFonts w:ascii="Angsana New" w:hAnsi="Angsana New"/>
                <w:color w:val="000000"/>
                <w:sz w:val="28"/>
              </w:rPr>
            </w:pPr>
            <w:r w:rsidRPr="00744203">
              <w:rPr>
                <w:rFonts w:asciiTheme="majorBidi" w:hAnsiTheme="majorBidi"/>
                <w:spacing w:val="-2"/>
                <w:sz w:val="28"/>
              </w:rPr>
              <w:t>(</w:t>
            </w:r>
            <w:r w:rsidRPr="00744203">
              <w:rPr>
                <w:rFonts w:asciiTheme="majorBidi" w:hAnsiTheme="majorBidi" w:cstheme="majorBidi"/>
                <w:spacing w:val="-2"/>
                <w:sz w:val="28"/>
              </w:rPr>
              <w:t xml:space="preserve">Unit </w:t>
            </w:r>
            <w:r w:rsidRPr="00744203">
              <w:rPr>
                <w:rFonts w:asciiTheme="majorBidi" w:hAnsiTheme="majorBidi"/>
                <w:spacing w:val="-2"/>
                <w:sz w:val="28"/>
              </w:rPr>
              <w:t xml:space="preserve">: </w:t>
            </w:r>
            <w:r w:rsidRPr="00744203">
              <w:rPr>
                <w:rFonts w:asciiTheme="majorBidi" w:hAnsiTheme="majorBidi" w:cstheme="majorBidi"/>
                <w:spacing w:val="-2"/>
                <w:sz w:val="28"/>
              </w:rPr>
              <w:t>Thousand Baht)</w:t>
            </w:r>
          </w:p>
        </w:tc>
      </w:tr>
      <w:tr w:rsidR="00AD1D2F" w:rsidRPr="00C27A4C" w:rsidTr="00141F0D">
        <w:trPr>
          <w:cantSplit/>
          <w:trHeight w:val="171"/>
          <w:tblHeader/>
        </w:trPr>
        <w:tc>
          <w:tcPr>
            <w:tcW w:w="3129" w:type="dxa"/>
          </w:tcPr>
          <w:p w:rsidR="00AD1D2F" w:rsidRPr="00744203" w:rsidRDefault="00AD1D2F" w:rsidP="00141F0D">
            <w:pPr>
              <w:spacing w:after="0" w:line="240" w:lineRule="auto"/>
              <w:ind w:right="-69"/>
              <w:jc w:val="thaiDistribute"/>
              <w:rPr>
                <w:rFonts w:ascii="Angsana New" w:hAnsi="Angsana New"/>
                <w:color w:val="000000"/>
                <w:sz w:val="28"/>
              </w:rPr>
            </w:pPr>
          </w:p>
        </w:tc>
        <w:tc>
          <w:tcPr>
            <w:tcW w:w="2781" w:type="dxa"/>
            <w:gridSpan w:val="2"/>
          </w:tcPr>
          <w:p w:rsidR="00AD1D2F" w:rsidRPr="00744203" w:rsidRDefault="00AD1D2F" w:rsidP="00141F0D">
            <w:pPr>
              <w:spacing w:after="0" w:line="240" w:lineRule="auto"/>
              <w:ind w:left="-72" w:right="-72"/>
              <w:jc w:val="center"/>
              <w:rPr>
                <w:rFonts w:ascii="Angsana New" w:hAnsi="Angsana New"/>
                <w:color w:val="000000"/>
                <w:sz w:val="28"/>
                <w:u w:val="single"/>
              </w:rPr>
            </w:pPr>
            <w:r w:rsidRPr="00744203">
              <w:rPr>
                <w:rFonts w:ascii="Angsana New" w:hAnsi="Angsana New"/>
                <w:color w:val="000000"/>
                <w:sz w:val="28"/>
                <w:u w:val="single"/>
              </w:rPr>
              <w:t>Consolidated financial statements</w:t>
            </w:r>
          </w:p>
        </w:tc>
        <w:tc>
          <w:tcPr>
            <w:tcW w:w="2797" w:type="dxa"/>
            <w:gridSpan w:val="2"/>
          </w:tcPr>
          <w:p w:rsidR="00AD1D2F" w:rsidRPr="00744203" w:rsidRDefault="00AD1D2F" w:rsidP="00141F0D">
            <w:pPr>
              <w:spacing w:after="0" w:line="240" w:lineRule="auto"/>
              <w:ind w:left="-72" w:right="-72"/>
              <w:jc w:val="center"/>
              <w:rPr>
                <w:rFonts w:ascii="Angsana New" w:hAnsi="Angsana New"/>
                <w:color w:val="000000"/>
                <w:sz w:val="28"/>
                <w:u w:val="single"/>
              </w:rPr>
            </w:pPr>
            <w:r w:rsidRPr="00744203">
              <w:rPr>
                <w:rFonts w:ascii="Angsana New" w:hAnsi="Angsana New"/>
                <w:color w:val="000000"/>
                <w:sz w:val="28"/>
                <w:u w:val="single"/>
              </w:rPr>
              <w:t>Separate financial statements</w:t>
            </w:r>
          </w:p>
        </w:tc>
      </w:tr>
      <w:tr w:rsidR="00AD1D2F" w:rsidRPr="00C27A4C" w:rsidTr="00141F0D">
        <w:trPr>
          <w:cantSplit/>
          <w:trHeight w:val="252"/>
          <w:tblHeader/>
        </w:trPr>
        <w:tc>
          <w:tcPr>
            <w:tcW w:w="3129" w:type="dxa"/>
          </w:tcPr>
          <w:p w:rsidR="00AD1D2F" w:rsidRPr="00744203" w:rsidRDefault="00AD1D2F" w:rsidP="00AD1D2F">
            <w:pPr>
              <w:spacing w:after="0" w:line="240" w:lineRule="auto"/>
              <w:ind w:right="-69"/>
              <w:jc w:val="thaiDistribute"/>
              <w:rPr>
                <w:rFonts w:ascii="Angsana New" w:hAnsi="Angsana New"/>
                <w:color w:val="000000"/>
                <w:sz w:val="28"/>
              </w:rPr>
            </w:pPr>
          </w:p>
        </w:tc>
        <w:tc>
          <w:tcPr>
            <w:tcW w:w="1233" w:type="dxa"/>
            <w:vAlign w:val="center"/>
          </w:tcPr>
          <w:p w:rsidR="00AD1D2F" w:rsidRPr="00744203" w:rsidRDefault="00AD1D2F" w:rsidP="00AD1D2F">
            <w:pPr>
              <w:spacing w:after="0" w:line="240" w:lineRule="auto"/>
              <w:ind w:left="-108" w:right="-190" w:hanging="98"/>
              <w:jc w:val="center"/>
              <w:rPr>
                <w:rFonts w:ascii="Angsana New" w:hAnsi="Angsana New"/>
                <w:color w:val="000000"/>
                <w:spacing w:val="-4"/>
                <w:sz w:val="28"/>
                <w:u w:val="single"/>
              </w:rPr>
            </w:pPr>
            <w:r w:rsidRPr="00744203">
              <w:rPr>
                <w:rFonts w:asciiTheme="majorBidi" w:hAnsiTheme="majorBidi" w:cstheme="majorBidi"/>
                <w:spacing w:val="-4"/>
                <w:sz w:val="28"/>
                <w:u w:val="single"/>
              </w:rPr>
              <w:t xml:space="preserve">March </w:t>
            </w:r>
            <w:r w:rsidRPr="00744203">
              <w:rPr>
                <w:rFonts w:asciiTheme="majorBidi" w:hAnsiTheme="majorBidi" w:cstheme="majorBidi"/>
                <w:sz w:val="28"/>
                <w:u w:val="single"/>
              </w:rPr>
              <w:t>31, 2026</w:t>
            </w:r>
          </w:p>
        </w:tc>
        <w:tc>
          <w:tcPr>
            <w:tcW w:w="1548" w:type="dxa"/>
            <w:vAlign w:val="center"/>
          </w:tcPr>
          <w:p w:rsidR="00AD1D2F" w:rsidRPr="00744203" w:rsidRDefault="00AD1D2F" w:rsidP="00AD1D2F">
            <w:pPr>
              <w:spacing w:after="0" w:line="240" w:lineRule="auto"/>
              <w:ind w:left="-108" w:right="-190" w:hanging="98"/>
              <w:jc w:val="center"/>
              <w:rPr>
                <w:rFonts w:ascii="Angsana New" w:hAnsi="Angsana New"/>
                <w:color w:val="000000"/>
                <w:spacing w:val="-4"/>
                <w:sz w:val="28"/>
                <w:u w:val="single"/>
              </w:rPr>
            </w:pPr>
            <w:r w:rsidRPr="00744203">
              <w:rPr>
                <w:rFonts w:asciiTheme="majorBidi" w:hAnsiTheme="majorBidi" w:cstheme="majorBidi"/>
                <w:sz w:val="28"/>
                <w:u w:val="single"/>
              </w:rPr>
              <w:t>December 31, 2025</w:t>
            </w:r>
          </w:p>
        </w:tc>
        <w:tc>
          <w:tcPr>
            <w:tcW w:w="1260" w:type="dxa"/>
            <w:vAlign w:val="center"/>
          </w:tcPr>
          <w:p w:rsidR="00AD1D2F" w:rsidRPr="00744203" w:rsidRDefault="00AD1D2F" w:rsidP="00AD1D2F">
            <w:pPr>
              <w:spacing w:after="0" w:line="240" w:lineRule="auto"/>
              <w:ind w:left="-108" w:right="-224" w:hanging="98"/>
              <w:jc w:val="center"/>
              <w:rPr>
                <w:rFonts w:ascii="Angsana New" w:hAnsi="Angsana New"/>
                <w:color w:val="000000"/>
                <w:spacing w:val="-4"/>
                <w:sz w:val="28"/>
                <w:u w:val="single"/>
              </w:rPr>
            </w:pPr>
            <w:r w:rsidRPr="00744203">
              <w:rPr>
                <w:rFonts w:asciiTheme="majorBidi" w:hAnsiTheme="majorBidi" w:cstheme="majorBidi"/>
                <w:spacing w:val="-4"/>
                <w:sz w:val="28"/>
                <w:u w:val="single"/>
              </w:rPr>
              <w:t xml:space="preserve">March </w:t>
            </w:r>
            <w:r w:rsidRPr="00744203">
              <w:rPr>
                <w:rFonts w:asciiTheme="majorBidi" w:hAnsiTheme="majorBidi" w:cstheme="majorBidi"/>
                <w:sz w:val="28"/>
                <w:u w:val="single"/>
              </w:rPr>
              <w:t>31, 2026</w:t>
            </w:r>
          </w:p>
        </w:tc>
        <w:tc>
          <w:tcPr>
            <w:tcW w:w="1537" w:type="dxa"/>
            <w:vAlign w:val="center"/>
          </w:tcPr>
          <w:p w:rsidR="00AD1D2F" w:rsidRPr="00744203" w:rsidRDefault="00AD1D2F" w:rsidP="00AD1D2F">
            <w:pPr>
              <w:spacing w:after="0" w:line="240" w:lineRule="auto"/>
              <w:ind w:left="-108" w:right="-224" w:hanging="98"/>
              <w:jc w:val="center"/>
              <w:rPr>
                <w:rFonts w:ascii="Angsana New" w:hAnsi="Angsana New"/>
                <w:color w:val="000000"/>
                <w:spacing w:val="-4"/>
                <w:sz w:val="28"/>
                <w:u w:val="single"/>
              </w:rPr>
            </w:pPr>
            <w:r w:rsidRPr="00744203">
              <w:rPr>
                <w:rFonts w:asciiTheme="majorBidi" w:hAnsiTheme="majorBidi" w:cstheme="majorBidi"/>
                <w:sz w:val="28"/>
                <w:u w:val="single"/>
              </w:rPr>
              <w:t>December 31, 2025</w:t>
            </w:r>
          </w:p>
        </w:tc>
      </w:tr>
      <w:tr w:rsidR="00D45D84" w:rsidRPr="00C27A4C" w:rsidTr="00141F0D">
        <w:trPr>
          <w:cantSplit/>
          <w:trHeight w:val="227"/>
        </w:trPr>
        <w:tc>
          <w:tcPr>
            <w:tcW w:w="3129" w:type="dxa"/>
          </w:tcPr>
          <w:p w:rsidR="00D45D84" w:rsidRPr="00744203" w:rsidRDefault="00D45D84" w:rsidP="00D45D84">
            <w:pPr>
              <w:spacing w:after="0" w:line="240" w:lineRule="auto"/>
              <w:ind w:left="135" w:right="-90" w:hanging="117"/>
              <w:jc w:val="thaiDistribute"/>
              <w:rPr>
                <w:rFonts w:ascii="Angsana New" w:hAnsi="Angsana New"/>
                <w:color w:val="000000"/>
                <w:sz w:val="28"/>
                <w:u w:val="single"/>
              </w:rPr>
            </w:pPr>
            <w:r w:rsidRPr="00744203">
              <w:rPr>
                <w:rFonts w:ascii="Angsana New" w:hAnsi="Angsana New"/>
                <w:color w:val="000000"/>
                <w:sz w:val="28"/>
                <w:u w:val="single"/>
              </w:rPr>
              <w:t>Trade payables</w:t>
            </w:r>
          </w:p>
        </w:tc>
        <w:tc>
          <w:tcPr>
            <w:tcW w:w="1233" w:type="dxa"/>
          </w:tcPr>
          <w:p w:rsidR="00D45D84" w:rsidRPr="00744203" w:rsidRDefault="00D45D84" w:rsidP="00D45D84">
            <w:pPr>
              <w:spacing w:after="0" w:line="240" w:lineRule="auto"/>
              <w:ind w:left="-99" w:right="387"/>
              <w:jc w:val="right"/>
              <w:rPr>
                <w:rFonts w:ascii="Angsana New" w:hAnsi="Angsana New"/>
                <w:sz w:val="28"/>
              </w:rPr>
            </w:pPr>
          </w:p>
        </w:tc>
        <w:tc>
          <w:tcPr>
            <w:tcW w:w="1548" w:type="dxa"/>
            <w:vAlign w:val="center"/>
          </w:tcPr>
          <w:p w:rsidR="00D45D84" w:rsidRPr="00744203" w:rsidRDefault="00D45D84" w:rsidP="00744203">
            <w:pPr>
              <w:spacing w:after="0" w:line="240" w:lineRule="auto"/>
              <w:ind w:left="-99" w:right="259"/>
              <w:jc w:val="right"/>
              <w:rPr>
                <w:rFonts w:ascii="Angsana New" w:hAnsi="Angsana New"/>
                <w:color w:val="000000"/>
                <w:sz w:val="28"/>
              </w:rPr>
            </w:pPr>
          </w:p>
        </w:tc>
        <w:tc>
          <w:tcPr>
            <w:tcW w:w="1260" w:type="dxa"/>
            <w:vAlign w:val="center"/>
          </w:tcPr>
          <w:p w:rsidR="00D45D84" w:rsidRPr="00744203" w:rsidRDefault="00D45D84" w:rsidP="00D45D84">
            <w:pPr>
              <w:spacing w:after="0" w:line="240" w:lineRule="auto"/>
              <w:ind w:left="-99" w:right="486"/>
              <w:jc w:val="right"/>
              <w:rPr>
                <w:rFonts w:ascii="Angsana New" w:hAnsi="Angsana New"/>
                <w:sz w:val="28"/>
              </w:rPr>
            </w:pPr>
          </w:p>
        </w:tc>
        <w:tc>
          <w:tcPr>
            <w:tcW w:w="1537" w:type="dxa"/>
            <w:vAlign w:val="center"/>
          </w:tcPr>
          <w:p w:rsidR="00D45D84" w:rsidRPr="00744203" w:rsidRDefault="00D45D84" w:rsidP="00D45D84">
            <w:pPr>
              <w:spacing w:after="0" w:line="240" w:lineRule="auto"/>
              <w:ind w:left="-99" w:right="486"/>
              <w:jc w:val="right"/>
              <w:rPr>
                <w:rFonts w:ascii="Angsana New" w:hAnsi="Angsana New"/>
                <w:sz w:val="28"/>
              </w:rPr>
            </w:pPr>
          </w:p>
        </w:tc>
      </w:tr>
      <w:tr w:rsidR="00A17F90" w:rsidRPr="00C27A4C" w:rsidTr="00141F0D">
        <w:trPr>
          <w:cantSplit/>
          <w:trHeight w:val="175"/>
        </w:trPr>
        <w:tc>
          <w:tcPr>
            <w:tcW w:w="3129" w:type="dxa"/>
          </w:tcPr>
          <w:p w:rsidR="00A17F90" w:rsidRPr="00744203" w:rsidRDefault="00A17F90" w:rsidP="00A17F90">
            <w:pPr>
              <w:spacing w:after="0" w:line="240" w:lineRule="auto"/>
              <w:ind w:left="135" w:right="-90" w:hanging="117"/>
              <w:jc w:val="thaiDistribute"/>
              <w:rPr>
                <w:rFonts w:ascii="Angsana New" w:hAnsi="Angsana New"/>
                <w:color w:val="000000"/>
                <w:sz w:val="28"/>
                <w:u w:val="single"/>
              </w:rPr>
            </w:pPr>
            <w:r w:rsidRPr="00744203">
              <w:rPr>
                <w:rFonts w:ascii="Angsana New" w:hAnsi="Angsana New"/>
                <w:spacing w:val="-2"/>
                <w:sz w:val="28"/>
              </w:rPr>
              <w:t>CIG Development Co., Ltd.</w:t>
            </w:r>
            <w:r w:rsidRPr="005828BB">
              <w:rPr>
                <w:rFonts w:ascii="Angsana New" w:hAnsi="Angsana New" w:hint="cs"/>
                <w:spacing w:val="-2"/>
                <w:sz w:val="28"/>
              </w:rPr>
              <w:t xml:space="preserve"> </w:t>
            </w:r>
            <w:r w:rsidRPr="00744203">
              <w:rPr>
                <w:rFonts w:asciiTheme="majorBidi" w:hAnsiTheme="majorBidi"/>
                <w:sz w:val="28"/>
              </w:rPr>
              <w:t>(</w:t>
            </w:r>
            <w:r w:rsidRPr="00744203">
              <w:rPr>
                <w:rFonts w:asciiTheme="majorBidi" w:hAnsiTheme="majorBidi" w:cstheme="majorBidi"/>
                <w:sz w:val="28"/>
                <w:lang w:val="en-GB"/>
              </w:rPr>
              <w:t xml:space="preserve">Note </w:t>
            </w:r>
            <w:r w:rsidR="00833DCD">
              <w:rPr>
                <w:rFonts w:asciiTheme="majorBidi" w:hAnsiTheme="majorBidi" w:cstheme="majorBidi"/>
                <w:sz w:val="28"/>
              </w:rPr>
              <w:t>12</w:t>
            </w:r>
            <w:r w:rsidRPr="00744203">
              <w:rPr>
                <w:rFonts w:asciiTheme="majorBidi" w:hAnsiTheme="majorBidi"/>
                <w:sz w:val="28"/>
              </w:rPr>
              <w:t>)</w:t>
            </w:r>
          </w:p>
        </w:tc>
        <w:tc>
          <w:tcPr>
            <w:tcW w:w="1233" w:type="dxa"/>
            <w:vAlign w:val="center"/>
          </w:tcPr>
          <w:p w:rsidR="00A17F90" w:rsidRPr="005828BB" w:rsidRDefault="00A17F90" w:rsidP="00A17F90">
            <w:pPr>
              <w:spacing w:after="0" w:line="240" w:lineRule="auto"/>
              <w:ind w:left="-99" w:right="264"/>
              <w:jc w:val="right"/>
              <w:rPr>
                <w:rFonts w:ascii="Angsana New" w:hAnsi="Angsana New"/>
                <w:color w:val="000000"/>
                <w:sz w:val="28"/>
                <w:cs/>
              </w:rPr>
            </w:pPr>
            <w:r w:rsidRPr="00DF235D">
              <w:rPr>
                <w:rFonts w:asciiTheme="majorBidi" w:hAnsiTheme="majorBidi" w:cstheme="majorBidi"/>
                <w:color w:val="000000"/>
                <w:sz w:val="28"/>
              </w:rPr>
              <w:t>-</w:t>
            </w:r>
          </w:p>
        </w:tc>
        <w:tc>
          <w:tcPr>
            <w:tcW w:w="1548" w:type="dxa"/>
            <w:vAlign w:val="center"/>
          </w:tcPr>
          <w:p w:rsidR="00A17F90" w:rsidRPr="005828BB" w:rsidRDefault="00A17F90" w:rsidP="00A17F90">
            <w:pPr>
              <w:spacing w:after="0" w:line="240" w:lineRule="auto"/>
              <w:ind w:left="-99" w:right="259"/>
              <w:jc w:val="right"/>
              <w:rPr>
                <w:rFonts w:ascii="Angsana New" w:hAnsi="Angsana New"/>
                <w:color w:val="000000"/>
                <w:sz w:val="28"/>
                <w:cs/>
              </w:rPr>
            </w:pPr>
            <w:r w:rsidRPr="00DF235D">
              <w:rPr>
                <w:rFonts w:asciiTheme="majorBidi" w:hAnsiTheme="majorBidi" w:cstheme="majorBidi"/>
                <w:color w:val="000000"/>
                <w:sz w:val="28"/>
              </w:rPr>
              <w:t>-</w:t>
            </w:r>
          </w:p>
        </w:tc>
        <w:tc>
          <w:tcPr>
            <w:tcW w:w="1260" w:type="dxa"/>
            <w:vAlign w:val="center"/>
          </w:tcPr>
          <w:p w:rsidR="00A17F90" w:rsidRPr="00DF235D" w:rsidRDefault="00A17F90" w:rsidP="00A17F90">
            <w:pPr>
              <w:tabs>
                <w:tab w:val="left" w:pos="533"/>
              </w:tabs>
              <w:spacing w:after="0" w:line="240" w:lineRule="auto"/>
              <w:ind w:left="-99" w:right="123"/>
              <w:jc w:val="right"/>
              <w:rPr>
                <w:rFonts w:ascii="Angsana New" w:hAnsi="Angsana New"/>
                <w:color w:val="000000"/>
                <w:sz w:val="28"/>
              </w:rPr>
            </w:pPr>
            <w:r w:rsidRPr="00051B8F">
              <w:rPr>
                <w:rFonts w:ascii="Angsana New" w:hAnsi="Angsana New"/>
                <w:color w:val="000000"/>
                <w:spacing w:val="-4"/>
                <w:sz w:val="28"/>
              </w:rPr>
              <w:t>3,325</w:t>
            </w:r>
          </w:p>
        </w:tc>
        <w:tc>
          <w:tcPr>
            <w:tcW w:w="1537" w:type="dxa"/>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3,325</w:t>
            </w:r>
          </w:p>
        </w:tc>
      </w:tr>
      <w:tr w:rsidR="00A17F90" w:rsidRPr="00C27A4C" w:rsidTr="00141F0D">
        <w:trPr>
          <w:cantSplit/>
          <w:trHeight w:val="137"/>
        </w:trPr>
        <w:tc>
          <w:tcPr>
            <w:tcW w:w="3129" w:type="dxa"/>
          </w:tcPr>
          <w:p w:rsidR="00A17F90" w:rsidRPr="00744203" w:rsidRDefault="00A17F90" w:rsidP="00A17F90">
            <w:pPr>
              <w:spacing w:after="0" w:line="240" w:lineRule="auto"/>
              <w:ind w:left="135" w:right="-90" w:hanging="117"/>
              <w:jc w:val="thaiDistribute"/>
              <w:rPr>
                <w:rFonts w:ascii="Angsana New" w:hAnsi="Angsana New"/>
                <w:color w:val="000000"/>
                <w:sz w:val="28"/>
              </w:rPr>
            </w:pPr>
            <w:proofErr w:type="spellStart"/>
            <w:r w:rsidRPr="00744203">
              <w:rPr>
                <w:rFonts w:ascii="Angsana New" w:hAnsi="Angsana New"/>
                <w:color w:val="000000"/>
                <w:sz w:val="28"/>
              </w:rPr>
              <w:t>Ilustro</w:t>
            </w:r>
            <w:proofErr w:type="spellEnd"/>
            <w:r w:rsidRPr="00744203">
              <w:rPr>
                <w:rFonts w:ascii="Angsana New" w:hAnsi="Angsana New"/>
                <w:color w:val="000000"/>
                <w:sz w:val="28"/>
              </w:rPr>
              <w:t xml:space="preserve"> Co., Ltd.</w:t>
            </w:r>
            <w:r w:rsidRPr="005828BB">
              <w:rPr>
                <w:rFonts w:asciiTheme="majorBidi" w:hAnsiTheme="majorBidi" w:hint="cs"/>
                <w:sz w:val="28"/>
              </w:rPr>
              <w:t xml:space="preserve"> </w:t>
            </w:r>
            <w:r w:rsidRPr="00744203">
              <w:rPr>
                <w:rFonts w:asciiTheme="majorBidi" w:hAnsiTheme="majorBidi"/>
                <w:sz w:val="28"/>
              </w:rPr>
              <w:t>(</w:t>
            </w:r>
            <w:r w:rsidRPr="00744203">
              <w:rPr>
                <w:rFonts w:asciiTheme="majorBidi" w:hAnsiTheme="majorBidi" w:cstheme="majorBidi"/>
                <w:sz w:val="28"/>
                <w:lang w:val="en-GB"/>
              </w:rPr>
              <w:t xml:space="preserve">Note </w:t>
            </w:r>
            <w:r w:rsidRPr="00744203">
              <w:rPr>
                <w:rFonts w:asciiTheme="majorBidi" w:hAnsiTheme="majorBidi" w:cstheme="majorBidi"/>
                <w:sz w:val="28"/>
              </w:rPr>
              <w:t>4.4</w:t>
            </w:r>
            <w:r w:rsidRPr="00744203">
              <w:rPr>
                <w:rFonts w:asciiTheme="majorBidi" w:hAnsiTheme="majorBidi"/>
                <w:sz w:val="28"/>
              </w:rPr>
              <w:t>)</w:t>
            </w:r>
          </w:p>
        </w:tc>
        <w:tc>
          <w:tcPr>
            <w:tcW w:w="1233" w:type="dxa"/>
            <w:vAlign w:val="center"/>
          </w:tcPr>
          <w:p w:rsidR="00A17F90" w:rsidRPr="00DF235D" w:rsidRDefault="00A17F90" w:rsidP="00A17F90">
            <w:pPr>
              <w:spacing w:after="0" w:line="240" w:lineRule="auto"/>
              <w:ind w:left="-99" w:right="264"/>
              <w:jc w:val="right"/>
              <w:rPr>
                <w:rFonts w:ascii="Angsana New" w:hAnsi="Angsana New"/>
                <w:color w:val="000000"/>
                <w:sz w:val="28"/>
              </w:rPr>
            </w:pPr>
            <w:r w:rsidRPr="00DF235D">
              <w:rPr>
                <w:rFonts w:asciiTheme="majorBidi" w:hAnsiTheme="majorBidi" w:cstheme="majorBidi"/>
                <w:color w:val="000000"/>
                <w:sz w:val="28"/>
              </w:rPr>
              <w:t>3,629</w:t>
            </w:r>
          </w:p>
        </w:tc>
        <w:tc>
          <w:tcPr>
            <w:tcW w:w="1548" w:type="dxa"/>
            <w:vAlign w:val="center"/>
          </w:tcPr>
          <w:p w:rsidR="00A17F90" w:rsidRPr="00DF235D" w:rsidRDefault="00A17F90" w:rsidP="00A17F90">
            <w:pPr>
              <w:spacing w:after="0" w:line="240" w:lineRule="auto"/>
              <w:ind w:left="-99" w:right="259"/>
              <w:jc w:val="right"/>
              <w:rPr>
                <w:rFonts w:ascii="Angsana New" w:hAnsi="Angsana New"/>
                <w:color w:val="000000"/>
                <w:sz w:val="28"/>
              </w:rPr>
            </w:pPr>
            <w:r w:rsidRPr="00DF235D">
              <w:rPr>
                <w:rFonts w:asciiTheme="majorBidi" w:hAnsiTheme="majorBidi" w:cstheme="majorBidi"/>
                <w:color w:val="000000"/>
                <w:sz w:val="28"/>
              </w:rPr>
              <w:t>3,214</w:t>
            </w:r>
          </w:p>
        </w:tc>
        <w:tc>
          <w:tcPr>
            <w:tcW w:w="1260" w:type="dxa"/>
            <w:vAlign w:val="center"/>
          </w:tcPr>
          <w:p w:rsidR="00A17F90" w:rsidRPr="00DF235D" w:rsidRDefault="00A17F90" w:rsidP="00A17F90">
            <w:pPr>
              <w:tabs>
                <w:tab w:val="left" w:pos="533"/>
              </w:tabs>
              <w:spacing w:after="0" w:line="240" w:lineRule="auto"/>
              <w:ind w:left="-99" w:right="123"/>
              <w:jc w:val="right"/>
              <w:rPr>
                <w:rFonts w:ascii="Angsana New" w:hAnsi="Angsana New"/>
                <w:color w:val="000000"/>
                <w:sz w:val="28"/>
              </w:rPr>
            </w:pPr>
            <w:r w:rsidRPr="00051B8F">
              <w:rPr>
                <w:rFonts w:asciiTheme="majorBidi" w:hAnsiTheme="majorBidi" w:cstheme="majorBidi"/>
                <w:color w:val="000000"/>
                <w:sz w:val="28"/>
              </w:rPr>
              <w:t>2,801</w:t>
            </w:r>
          </w:p>
        </w:tc>
        <w:tc>
          <w:tcPr>
            <w:tcW w:w="1537" w:type="dxa"/>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3,214</w:t>
            </w:r>
          </w:p>
        </w:tc>
      </w:tr>
      <w:tr w:rsidR="00A17F90" w:rsidRPr="00C27A4C" w:rsidTr="00141F0D">
        <w:trPr>
          <w:cantSplit/>
          <w:trHeight w:val="241"/>
        </w:trPr>
        <w:tc>
          <w:tcPr>
            <w:tcW w:w="3129" w:type="dxa"/>
          </w:tcPr>
          <w:p w:rsidR="00A17F90" w:rsidRPr="00744203" w:rsidRDefault="00A17F90" w:rsidP="00A17F90">
            <w:pPr>
              <w:spacing w:after="0" w:line="240" w:lineRule="auto"/>
              <w:ind w:left="135" w:right="-90" w:hanging="117"/>
              <w:jc w:val="thaiDistribute"/>
              <w:rPr>
                <w:rFonts w:ascii="Angsana New" w:hAnsi="Angsana New"/>
                <w:color w:val="000000"/>
                <w:sz w:val="28"/>
              </w:rPr>
            </w:pPr>
            <w:r w:rsidRPr="00744203">
              <w:rPr>
                <w:rFonts w:ascii="Angsana New" w:hAnsi="Angsana New"/>
                <w:color w:val="000000"/>
                <w:sz w:val="28"/>
              </w:rPr>
              <w:t xml:space="preserve">CIG </w:t>
            </w:r>
            <w:proofErr w:type="spellStart"/>
            <w:r w:rsidRPr="00744203">
              <w:rPr>
                <w:rFonts w:ascii="Angsana New" w:hAnsi="Angsana New"/>
                <w:color w:val="000000"/>
                <w:sz w:val="28"/>
              </w:rPr>
              <w:t>Blusolutions</w:t>
            </w:r>
            <w:proofErr w:type="spellEnd"/>
            <w:r w:rsidRPr="00744203">
              <w:rPr>
                <w:rFonts w:ascii="Angsana New" w:hAnsi="Angsana New"/>
                <w:color w:val="000000"/>
                <w:sz w:val="28"/>
              </w:rPr>
              <w:t xml:space="preserve"> Co., Ltd.</w:t>
            </w:r>
          </w:p>
        </w:tc>
        <w:tc>
          <w:tcPr>
            <w:tcW w:w="1233" w:type="dxa"/>
            <w:tcBorders>
              <w:bottom w:val="single" w:sz="4" w:space="0" w:color="auto"/>
            </w:tcBorders>
            <w:vAlign w:val="center"/>
          </w:tcPr>
          <w:p w:rsidR="00A17F90" w:rsidRPr="00DF235D" w:rsidRDefault="00A17F90" w:rsidP="00A17F90">
            <w:pPr>
              <w:spacing w:after="0" w:line="240" w:lineRule="auto"/>
              <w:ind w:left="-99" w:right="264"/>
              <w:jc w:val="right"/>
              <w:rPr>
                <w:rFonts w:ascii="Angsana New" w:hAnsi="Angsana New"/>
                <w:color w:val="000000"/>
                <w:sz w:val="28"/>
              </w:rPr>
            </w:pPr>
            <w:r w:rsidRPr="00DF235D">
              <w:rPr>
                <w:rFonts w:asciiTheme="majorBidi" w:hAnsiTheme="majorBidi" w:cstheme="majorBidi"/>
                <w:color w:val="000000"/>
                <w:sz w:val="28"/>
              </w:rPr>
              <w:t>-</w:t>
            </w:r>
          </w:p>
        </w:tc>
        <w:tc>
          <w:tcPr>
            <w:tcW w:w="1548" w:type="dxa"/>
            <w:tcBorders>
              <w:bottom w:val="single" w:sz="4" w:space="0" w:color="auto"/>
            </w:tcBorders>
            <w:vAlign w:val="center"/>
          </w:tcPr>
          <w:p w:rsidR="00A17F90" w:rsidRPr="00DF235D" w:rsidRDefault="00A17F90" w:rsidP="00A17F90">
            <w:pPr>
              <w:spacing w:after="0" w:line="240" w:lineRule="auto"/>
              <w:ind w:left="-99" w:right="259"/>
              <w:jc w:val="right"/>
              <w:rPr>
                <w:rFonts w:ascii="Angsana New" w:hAnsi="Angsana New"/>
                <w:color w:val="000000"/>
                <w:sz w:val="28"/>
              </w:rPr>
            </w:pPr>
            <w:r w:rsidRPr="00DF235D">
              <w:rPr>
                <w:rFonts w:asciiTheme="majorBidi" w:hAnsiTheme="majorBidi" w:cstheme="majorBidi"/>
                <w:color w:val="000000"/>
                <w:sz w:val="28"/>
              </w:rPr>
              <w:t>-</w:t>
            </w:r>
          </w:p>
        </w:tc>
        <w:tc>
          <w:tcPr>
            <w:tcW w:w="1260" w:type="dxa"/>
            <w:tcBorders>
              <w:bottom w:val="single" w:sz="4" w:space="0" w:color="auto"/>
            </w:tcBorders>
            <w:vAlign w:val="center"/>
          </w:tcPr>
          <w:p w:rsidR="00A17F90" w:rsidRPr="00DF235D" w:rsidRDefault="00A17F90" w:rsidP="00A17F90">
            <w:pPr>
              <w:tabs>
                <w:tab w:val="left" w:pos="533"/>
              </w:tabs>
              <w:spacing w:after="0" w:line="240" w:lineRule="auto"/>
              <w:ind w:left="-99" w:right="123"/>
              <w:jc w:val="right"/>
              <w:rPr>
                <w:rFonts w:ascii="Angsana New" w:hAnsi="Angsana New"/>
                <w:color w:val="000000"/>
                <w:sz w:val="28"/>
              </w:rPr>
            </w:pPr>
            <w:r w:rsidRPr="00051B8F">
              <w:rPr>
                <w:rFonts w:asciiTheme="majorBidi" w:hAnsiTheme="majorBidi" w:cstheme="majorBidi"/>
                <w:color w:val="000000"/>
                <w:sz w:val="28"/>
              </w:rPr>
              <w:t>19,381</w:t>
            </w:r>
          </w:p>
        </w:tc>
        <w:tc>
          <w:tcPr>
            <w:tcW w:w="1537" w:type="dxa"/>
            <w:tcBorders>
              <w:bottom w:val="single" w:sz="4" w:space="0" w:color="auto"/>
            </w:tcBorders>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12,494</w:t>
            </w:r>
          </w:p>
        </w:tc>
      </w:tr>
      <w:tr w:rsidR="00A17F90" w:rsidRPr="00C27A4C" w:rsidTr="00141F0D">
        <w:trPr>
          <w:cantSplit/>
          <w:trHeight w:val="193"/>
        </w:trPr>
        <w:tc>
          <w:tcPr>
            <w:tcW w:w="3129" w:type="dxa"/>
          </w:tcPr>
          <w:p w:rsidR="00A17F90" w:rsidRPr="00744203" w:rsidRDefault="00A17F90" w:rsidP="00A17F90">
            <w:pPr>
              <w:spacing w:after="0" w:line="240" w:lineRule="auto"/>
              <w:ind w:left="135" w:right="-90" w:hanging="117"/>
              <w:jc w:val="thaiDistribute"/>
              <w:rPr>
                <w:rFonts w:ascii="Angsana New" w:hAnsi="Angsana New"/>
                <w:color w:val="000000"/>
                <w:sz w:val="28"/>
              </w:rPr>
            </w:pPr>
            <w:r w:rsidRPr="00744203">
              <w:rPr>
                <w:rFonts w:ascii="Angsana New" w:hAnsi="Angsana New"/>
                <w:spacing w:val="-2"/>
                <w:sz w:val="28"/>
              </w:rPr>
              <w:t>Total</w:t>
            </w:r>
          </w:p>
        </w:tc>
        <w:tc>
          <w:tcPr>
            <w:tcW w:w="1233" w:type="dxa"/>
            <w:tcBorders>
              <w:top w:val="single" w:sz="4" w:space="0" w:color="auto"/>
              <w:bottom w:val="double" w:sz="4" w:space="0" w:color="auto"/>
            </w:tcBorders>
            <w:vAlign w:val="center"/>
          </w:tcPr>
          <w:p w:rsidR="00A17F90" w:rsidRPr="00DF235D" w:rsidRDefault="00A17F90" w:rsidP="00A17F90">
            <w:pPr>
              <w:spacing w:after="0" w:line="240" w:lineRule="auto"/>
              <w:ind w:left="-99" w:right="264"/>
              <w:jc w:val="right"/>
              <w:rPr>
                <w:rFonts w:ascii="Angsana New" w:hAnsi="Angsana New"/>
                <w:color w:val="000000"/>
                <w:sz w:val="28"/>
              </w:rPr>
            </w:pPr>
            <w:r w:rsidRPr="00DF235D">
              <w:rPr>
                <w:rFonts w:asciiTheme="majorBidi" w:hAnsiTheme="majorBidi" w:cstheme="majorBidi"/>
                <w:color w:val="000000"/>
                <w:sz w:val="28"/>
              </w:rPr>
              <w:t>3,629</w:t>
            </w:r>
          </w:p>
        </w:tc>
        <w:tc>
          <w:tcPr>
            <w:tcW w:w="1548" w:type="dxa"/>
            <w:tcBorders>
              <w:top w:val="single" w:sz="4" w:space="0" w:color="auto"/>
              <w:bottom w:val="double" w:sz="4" w:space="0" w:color="auto"/>
            </w:tcBorders>
            <w:vAlign w:val="center"/>
          </w:tcPr>
          <w:p w:rsidR="00A17F90" w:rsidRPr="00DF235D" w:rsidRDefault="00A17F90" w:rsidP="00A17F90">
            <w:pPr>
              <w:spacing w:after="0" w:line="240" w:lineRule="auto"/>
              <w:ind w:left="-99" w:right="259"/>
              <w:jc w:val="right"/>
              <w:rPr>
                <w:rFonts w:ascii="Angsana New" w:hAnsi="Angsana New"/>
                <w:color w:val="000000"/>
                <w:sz w:val="28"/>
              </w:rPr>
            </w:pPr>
            <w:r w:rsidRPr="00DF235D">
              <w:rPr>
                <w:rFonts w:asciiTheme="majorBidi" w:hAnsiTheme="majorBidi" w:cstheme="majorBidi"/>
                <w:color w:val="000000"/>
                <w:sz w:val="28"/>
              </w:rPr>
              <w:t>3,214</w:t>
            </w:r>
          </w:p>
        </w:tc>
        <w:tc>
          <w:tcPr>
            <w:tcW w:w="1260" w:type="dxa"/>
            <w:tcBorders>
              <w:top w:val="single" w:sz="4" w:space="0" w:color="auto"/>
              <w:bottom w:val="double" w:sz="4" w:space="0" w:color="auto"/>
            </w:tcBorders>
            <w:vAlign w:val="center"/>
          </w:tcPr>
          <w:p w:rsidR="00A17F90" w:rsidRPr="00DF235D" w:rsidRDefault="00A17F90" w:rsidP="00A17F90">
            <w:pPr>
              <w:tabs>
                <w:tab w:val="left" w:pos="533"/>
              </w:tabs>
              <w:spacing w:after="0" w:line="240" w:lineRule="auto"/>
              <w:ind w:left="-99" w:right="123"/>
              <w:jc w:val="right"/>
              <w:rPr>
                <w:rFonts w:ascii="Angsana New" w:hAnsi="Angsana New"/>
                <w:color w:val="000000"/>
                <w:sz w:val="28"/>
              </w:rPr>
            </w:pPr>
            <w:r w:rsidRPr="00051B8F">
              <w:rPr>
                <w:rFonts w:asciiTheme="majorBidi" w:hAnsiTheme="majorBidi" w:cstheme="majorBidi"/>
                <w:color w:val="000000"/>
                <w:sz w:val="28"/>
              </w:rPr>
              <w:t>25,507</w:t>
            </w:r>
          </w:p>
        </w:tc>
        <w:tc>
          <w:tcPr>
            <w:tcW w:w="1537" w:type="dxa"/>
            <w:tcBorders>
              <w:top w:val="single" w:sz="4" w:space="0" w:color="auto"/>
              <w:bottom w:val="double" w:sz="4" w:space="0" w:color="auto"/>
            </w:tcBorders>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19,033</w:t>
            </w:r>
          </w:p>
        </w:tc>
      </w:tr>
      <w:tr w:rsidR="00D45D84" w:rsidRPr="00C27A4C" w:rsidTr="00141F0D">
        <w:trPr>
          <w:cantSplit/>
          <w:trHeight w:val="60"/>
        </w:trPr>
        <w:tc>
          <w:tcPr>
            <w:tcW w:w="3129" w:type="dxa"/>
          </w:tcPr>
          <w:p w:rsidR="00D45D84" w:rsidRDefault="00D45D84" w:rsidP="00D45D84">
            <w:pPr>
              <w:spacing w:after="0" w:line="240" w:lineRule="auto"/>
              <w:ind w:right="-69"/>
              <w:jc w:val="thaiDistribute"/>
              <w:rPr>
                <w:rFonts w:ascii="Angsana New" w:hAnsi="Angsana New"/>
                <w:color w:val="000000"/>
                <w:sz w:val="4"/>
                <w:szCs w:val="4"/>
                <w:u w:val="single"/>
              </w:rPr>
            </w:pPr>
          </w:p>
          <w:p w:rsidR="003C304E" w:rsidRPr="00C27A4C" w:rsidRDefault="003C304E" w:rsidP="00D45D84">
            <w:pPr>
              <w:spacing w:after="0" w:line="240" w:lineRule="auto"/>
              <w:ind w:right="-69"/>
              <w:jc w:val="thaiDistribute"/>
              <w:rPr>
                <w:rFonts w:ascii="Angsana New" w:hAnsi="Angsana New"/>
                <w:color w:val="000000"/>
                <w:sz w:val="4"/>
                <w:szCs w:val="4"/>
                <w:u w:val="single"/>
              </w:rPr>
            </w:pPr>
          </w:p>
        </w:tc>
        <w:tc>
          <w:tcPr>
            <w:tcW w:w="1233" w:type="dxa"/>
            <w:tcBorders>
              <w:top w:val="double" w:sz="4" w:space="0" w:color="auto"/>
            </w:tcBorders>
          </w:tcPr>
          <w:p w:rsidR="00D45D84" w:rsidRPr="00C27A4C" w:rsidRDefault="00D45D84" w:rsidP="00D45D84">
            <w:pPr>
              <w:tabs>
                <w:tab w:val="left" w:pos="1088"/>
              </w:tabs>
              <w:spacing w:after="0" w:line="240" w:lineRule="auto"/>
              <w:ind w:left="-99" w:right="387"/>
              <w:jc w:val="right"/>
              <w:rPr>
                <w:rFonts w:ascii="Angsana New" w:hAnsi="Angsana New"/>
                <w:sz w:val="4"/>
                <w:szCs w:val="4"/>
                <w:highlight w:val="yellow"/>
              </w:rPr>
            </w:pPr>
          </w:p>
        </w:tc>
        <w:tc>
          <w:tcPr>
            <w:tcW w:w="1548" w:type="dxa"/>
            <w:tcBorders>
              <w:top w:val="double" w:sz="4" w:space="0" w:color="auto"/>
            </w:tcBorders>
            <w:vAlign w:val="center"/>
          </w:tcPr>
          <w:p w:rsidR="00D45D84" w:rsidRPr="00C27A4C" w:rsidRDefault="00D45D84" w:rsidP="00D45D84">
            <w:pPr>
              <w:tabs>
                <w:tab w:val="left" w:pos="1088"/>
              </w:tabs>
              <w:spacing w:after="0" w:line="240" w:lineRule="auto"/>
              <w:ind w:left="-99" w:right="387"/>
              <w:jc w:val="right"/>
              <w:rPr>
                <w:rFonts w:ascii="Angsana New" w:hAnsi="Angsana New"/>
                <w:sz w:val="4"/>
                <w:szCs w:val="4"/>
                <w:highlight w:val="yellow"/>
              </w:rPr>
            </w:pPr>
          </w:p>
        </w:tc>
        <w:tc>
          <w:tcPr>
            <w:tcW w:w="1260" w:type="dxa"/>
            <w:tcBorders>
              <w:top w:val="double" w:sz="4" w:space="0" w:color="auto"/>
            </w:tcBorders>
            <w:vAlign w:val="center"/>
          </w:tcPr>
          <w:p w:rsidR="00D45D84" w:rsidRPr="00C27A4C" w:rsidRDefault="00D45D84" w:rsidP="00D45D84">
            <w:pPr>
              <w:spacing w:after="0" w:line="240" w:lineRule="auto"/>
              <w:ind w:left="-99" w:right="486"/>
              <w:jc w:val="right"/>
              <w:rPr>
                <w:rFonts w:ascii="Angsana New" w:hAnsi="Angsana New"/>
                <w:sz w:val="4"/>
                <w:szCs w:val="4"/>
              </w:rPr>
            </w:pPr>
          </w:p>
        </w:tc>
        <w:tc>
          <w:tcPr>
            <w:tcW w:w="1537" w:type="dxa"/>
            <w:tcBorders>
              <w:top w:val="double" w:sz="4" w:space="0" w:color="auto"/>
            </w:tcBorders>
            <w:vAlign w:val="center"/>
          </w:tcPr>
          <w:p w:rsidR="00D45D84" w:rsidRPr="00C27A4C" w:rsidRDefault="00D45D84" w:rsidP="00D45D84">
            <w:pPr>
              <w:spacing w:after="0" w:line="240" w:lineRule="auto"/>
              <w:ind w:left="-99" w:right="486"/>
              <w:jc w:val="right"/>
              <w:rPr>
                <w:rFonts w:ascii="Angsana New" w:hAnsi="Angsana New"/>
                <w:sz w:val="4"/>
                <w:szCs w:val="4"/>
              </w:rPr>
            </w:pPr>
          </w:p>
        </w:tc>
      </w:tr>
      <w:tr w:rsidR="00D45D84" w:rsidRPr="00C27A4C" w:rsidTr="00141F0D">
        <w:trPr>
          <w:cantSplit/>
          <w:trHeight w:val="129"/>
        </w:trPr>
        <w:tc>
          <w:tcPr>
            <w:tcW w:w="3129" w:type="dxa"/>
          </w:tcPr>
          <w:p w:rsidR="00D45D84" w:rsidRPr="00744203" w:rsidRDefault="00D45D84" w:rsidP="00D45D84">
            <w:pPr>
              <w:spacing w:after="0" w:line="240" w:lineRule="auto"/>
              <w:ind w:left="135" w:right="-90" w:hanging="117"/>
              <w:jc w:val="thaiDistribute"/>
              <w:rPr>
                <w:rFonts w:ascii="Angsana New" w:hAnsi="Angsana New"/>
                <w:color w:val="000000"/>
                <w:sz w:val="28"/>
                <w:u w:val="single"/>
              </w:rPr>
            </w:pPr>
            <w:r w:rsidRPr="00744203">
              <w:rPr>
                <w:rFonts w:ascii="Angsana New" w:hAnsi="Angsana New"/>
                <w:color w:val="000000"/>
                <w:sz w:val="28"/>
                <w:u w:val="single"/>
              </w:rPr>
              <w:lastRenderedPageBreak/>
              <w:t>Other current payables</w:t>
            </w:r>
          </w:p>
        </w:tc>
        <w:tc>
          <w:tcPr>
            <w:tcW w:w="1233" w:type="dxa"/>
          </w:tcPr>
          <w:p w:rsidR="00D45D84" w:rsidRPr="00744203" w:rsidRDefault="00D45D84" w:rsidP="00D45D84">
            <w:pPr>
              <w:tabs>
                <w:tab w:val="left" w:pos="1088"/>
              </w:tabs>
              <w:spacing w:after="0" w:line="240" w:lineRule="auto"/>
              <w:ind w:left="-108"/>
              <w:jc w:val="right"/>
              <w:rPr>
                <w:rFonts w:ascii="Angsana New" w:hAnsi="Angsana New"/>
                <w:color w:val="000000"/>
                <w:sz w:val="28"/>
                <w:highlight w:val="yellow"/>
              </w:rPr>
            </w:pPr>
          </w:p>
        </w:tc>
        <w:tc>
          <w:tcPr>
            <w:tcW w:w="1548" w:type="dxa"/>
            <w:vAlign w:val="center"/>
          </w:tcPr>
          <w:p w:rsidR="00D45D84" w:rsidRPr="00744203" w:rsidRDefault="00D45D84" w:rsidP="00D45D84">
            <w:pPr>
              <w:tabs>
                <w:tab w:val="left" w:pos="1088"/>
              </w:tabs>
              <w:spacing w:after="0" w:line="240" w:lineRule="auto"/>
              <w:ind w:left="-108"/>
              <w:jc w:val="right"/>
              <w:rPr>
                <w:rFonts w:ascii="Angsana New" w:hAnsi="Angsana New"/>
                <w:color w:val="000000"/>
                <w:sz w:val="28"/>
                <w:highlight w:val="yellow"/>
              </w:rPr>
            </w:pPr>
          </w:p>
        </w:tc>
        <w:tc>
          <w:tcPr>
            <w:tcW w:w="1260" w:type="dxa"/>
            <w:vAlign w:val="center"/>
          </w:tcPr>
          <w:p w:rsidR="00D45D84" w:rsidRPr="00744203" w:rsidRDefault="00D45D84" w:rsidP="00D45D84">
            <w:pPr>
              <w:tabs>
                <w:tab w:val="left" w:pos="1068"/>
              </w:tabs>
              <w:spacing w:after="0" w:line="240" w:lineRule="auto"/>
              <w:ind w:left="-99" w:right="486"/>
              <w:jc w:val="right"/>
              <w:rPr>
                <w:rFonts w:ascii="Angsana New" w:hAnsi="Angsana New"/>
                <w:sz w:val="28"/>
              </w:rPr>
            </w:pPr>
          </w:p>
        </w:tc>
        <w:tc>
          <w:tcPr>
            <w:tcW w:w="1537" w:type="dxa"/>
            <w:vAlign w:val="center"/>
          </w:tcPr>
          <w:p w:rsidR="00D45D84" w:rsidRPr="00744203" w:rsidRDefault="00D45D84" w:rsidP="00D45D84">
            <w:pPr>
              <w:tabs>
                <w:tab w:val="left" w:pos="1068"/>
              </w:tabs>
              <w:spacing w:after="0" w:line="240" w:lineRule="auto"/>
              <w:ind w:left="-99" w:right="486"/>
              <w:jc w:val="right"/>
              <w:rPr>
                <w:rFonts w:ascii="Angsana New" w:hAnsi="Angsana New"/>
                <w:sz w:val="28"/>
              </w:rPr>
            </w:pPr>
          </w:p>
        </w:tc>
      </w:tr>
      <w:tr w:rsidR="00A17F90" w:rsidRPr="00C27A4C" w:rsidTr="00141F0D">
        <w:trPr>
          <w:cantSplit/>
          <w:trHeight w:val="129"/>
        </w:trPr>
        <w:tc>
          <w:tcPr>
            <w:tcW w:w="3129" w:type="dxa"/>
          </w:tcPr>
          <w:p w:rsidR="00A17F90" w:rsidRPr="00744203" w:rsidRDefault="00A17F90" w:rsidP="00A17F90">
            <w:pPr>
              <w:spacing w:after="0" w:line="240" w:lineRule="auto"/>
              <w:ind w:left="135" w:right="-90" w:hanging="117"/>
              <w:jc w:val="thaiDistribute"/>
              <w:rPr>
                <w:rFonts w:ascii="Angsana New" w:hAnsi="Angsana New"/>
                <w:color w:val="000000"/>
                <w:sz w:val="28"/>
              </w:rPr>
            </w:pPr>
            <w:r w:rsidRPr="00744203">
              <w:rPr>
                <w:rFonts w:ascii="Angsana New" w:hAnsi="Angsana New"/>
                <w:color w:val="000000"/>
                <w:sz w:val="28"/>
              </w:rPr>
              <w:t>CIG Development Co., Ltd.</w:t>
            </w:r>
            <w:r w:rsidRPr="005828BB">
              <w:rPr>
                <w:rFonts w:ascii="Angsana New" w:hAnsi="Angsana New" w:hint="cs"/>
                <w:color w:val="000000"/>
                <w:sz w:val="28"/>
              </w:rPr>
              <w:t xml:space="preserve"> </w:t>
            </w:r>
            <w:r w:rsidRPr="00744203">
              <w:rPr>
                <w:rFonts w:asciiTheme="majorBidi" w:hAnsiTheme="majorBidi"/>
                <w:sz w:val="28"/>
              </w:rPr>
              <w:t>(</w:t>
            </w:r>
            <w:r w:rsidRPr="00744203">
              <w:rPr>
                <w:rFonts w:asciiTheme="majorBidi" w:hAnsiTheme="majorBidi" w:cstheme="majorBidi"/>
                <w:sz w:val="28"/>
                <w:lang w:val="en-GB"/>
              </w:rPr>
              <w:t xml:space="preserve">Note </w:t>
            </w:r>
            <w:r w:rsidR="00833DCD">
              <w:rPr>
                <w:rFonts w:asciiTheme="majorBidi" w:hAnsiTheme="majorBidi" w:cstheme="majorBidi"/>
                <w:sz w:val="28"/>
              </w:rPr>
              <w:t>12</w:t>
            </w:r>
            <w:r w:rsidRPr="00744203">
              <w:rPr>
                <w:rFonts w:asciiTheme="majorBidi" w:hAnsiTheme="majorBidi"/>
                <w:sz w:val="28"/>
              </w:rPr>
              <w:t>)</w:t>
            </w:r>
          </w:p>
        </w:tc>
        <w:tc>
          <w:tcPr>
            <w:tcW w:w="1233" w:type="dxa"/>
            <w:vAlign w:val="center"/>
          </w:tcPr>
          <w:p w:rsidR="00A17F90" w:rsidRPr="00744203" w:rsidRDefault="00A17F90" w:rsidP="00A17F90">
            <w:pPr>
              <w:spacing w:after="0" w:line="240" w:lineRule="auto"/>
              <w:ind w:left="-99" w:right="264"/>
              <w:jc w:val="right"/>
              <w:rPr>
                <w:rFonts w:ascii="Angsana New" w:hAnsi="Angsana New"/>
                <w:color w:val="000000"/>
                <w:sz w:val="28"/>
              </w:rPr>
            </w:pPr>
            <w:r w:rsidRPr="00744203">
              <w:rPr>
                <w:rFonts w:ascii="Angsana New" w:hAnsi="Angsana New"/>
                <w:color w:val="000000"/>
                <w:sz w:val="28"/>
              </w:rPr>
              <w:t>-</w:t>
            </w:r>
          </w:p>
        </w:tc>
        <w:tc>
          <w:tcPr>
            <w:tcW w:w="1548" w:type="dxa"/>
            <w:vAlign w:val="center"/>
          </w:tcPr>
          <w:p w:rsidR="00A17F90" w:rsidRPr="00744203" w:rsidRDefault="00A17F90" w:rsidP="00A17F90">
            <w:pPr>
              <w:spacing w:after="0" w:line="240" w:lineRule="auto"/>
              <w:ind w:left="-99" w:right="259"/>
              <w:jc w:val="right"/>
              <w:rPr>
                <w:rFonts w:ascii="Angsana New" w:hAnsi="Angsana New"/>
                <w:color w:val="000000"/>
                <w:sz w:val="28"/>
              </w:rPr>
            </w:pPr>
            <w:r w:rsidRPr="00744203">
              <w:rPr>
                <w:rFonts w:ascii="Angsana New" w:hAnsi="Angsana New"/>
                <w:color w:val="000000"/>
                <w:sz w:val="28"/>
              </w:rPr>
              <w:t>-</w:t>
            </w:r>
          </w:p>
        </w:tc>
        <w:tc>
          <w:tcPr>
            <w:tcW w:w="1260" w:type="dxa"/>
            <w:vAlign w:val="center"/>
          </w:tcPr>
          <w:p w:rsidR="00A17F90" w:rsidRPr="00744203" w:rsidRDefault="00A17F90" w:rsidP="00A17F90">
            <w:pPr>
              <w:tabs>
                <w:tab w:val="left" w:pos="524"/>
              </w:tabs>
              <w:spacing w:after="0" w:line="240" w:lineRule="auto"/>
              <w:ind w:left="-99" w:right="123"/>
              <w:jc w:val="right"/>
              <w:rPr>
                <w:rFonts w:ascii="Angsana New" w:hAnsi="Angsana New"/>
                <w:color w:val="000000"/>
                <w:sz w:val="28"/>
              </w:rPr>
            </w:pPr>
            <w:r w:rsidRPr="00051B8F">
              <w:rPr>
                <w:rFonts w:ascii="Angsana New" w:hAnsi="Angsana New"/>
                <w:color w:val="000000"/>
                <w:spacing w:val="-4"/>
                <w:sz w:val="28"/>
              </w:rPr>
              <w:t>356</w:t>
            </w:r>
          </w:p>
        </w:tc>
        <w:tc>
          <w:tcPr>
            <w:tcW w:w="1537" w:type="dxa"/>
            <w:vAlign w:val="center"/>
          </w:tcPr>
          <w:p w:rsidR="00A17F90" w:rsidRPr="00744203"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356</w:t>
            </w:r>
          </w:p>
        </w:tc>
      </w:tr>
      <w:tr w:rsidR="00A17F90" w:rsidRPr="00C27A4C" w:rsidTr="00141F0D">
        <w:trPr>
          <w:cantSplit/>
          <w:trHeight w:val="129"/>
        </w:trPr>
        <w:tc>
          <w:tcPr>
            <w:tcW w:w="3129" w:type="dxa"/>
          </w:tcPr>
          <w:p w:rsidR="00A17F90" w:rsidRPr="00744203" w:rsidRDefault="00A17F90" w:rsidP="00A17F90">
            <w:pPr>
              <w:spacing w:after="0" w:line="240" w:lineRule="auto"/>
              <w:ind w:left="135" w:right="-90" w:hanging="117"/>
              <w:jc w:val="thaiDistribute"/>
              <w:rPr>
                <w:rFonts w:ascii="Angsana New" w:hAnsi="Angsana New"/>
                <w:color w:val="000000"/>
                <w:sz w:val="28"/>
              </w:rPr>
            </w:pPr>
            <w:r w:rsidRPr="00744203">
              <w:rPr>
                <w:rFonts w:ascii="Angsana New" w:hAnsi="Angsana New"/>
                <w:color w:val="000000"/>
                <w:sz w:val="28"/>
              </w:rPr>
              <w:t>Related person</w:t>
            </w:r>
          </w:p>
        </w:tc>
        <w:tc>
          <w:tcPr>
            <w:tcW w:w="1233" w:type="dxa"/>
            <w:tcBorders>
              <w:bottom w:val="single" w:sz="4" w:space="0" w:color="auto"/>
            </w:tcBorders>
          </w:tcPr>
          <w:p w:rsidR="00A17F90" w:rsidRPr="00744203" w:rsidRDefault="00A17F90" w:rsidP="00A17F90">
            <w:pPr>
              <w:spacing w:after="0" w:line="240" w:lineRule="auto"/>
              <w:ind w:left="-99" w:right="264"/>
              <w:jc w:val="right"/>
              <w:rPr>
                <w:rFonts w:ascii="Angsana New" w:hAnsi="Angsana New"/>
                <w:color w:val="000000"/>
                <w:sz w:val="28"/>
              </w:rPr>
            </w:pPr>
            <w:r w:rsidRPr="00744203">
              <w:rPr>
                <w:rFonts w:ascii="Angsana New" w:hAnsi="Angsana New"/>
                <w:color w:val="000000"/>
                <w:sz w:val="28"/>
              </w:rPr>
              <w:t>1</w:t>
            </w:r>
            <w:r w:rsidR="003A7E26">
              <w:rPr>
                <w:rFonts w:ascii="Angsana New" w:hAnsi="Angsana New"/>
                <w:color w:val="000000"/>
                <w:sz w:val="28"/>
              </w:rPr>
              <w:t>3</w:t>
            </w:r>
            <w:r w:rsidRPr="00744203">
              <w:rPr>
                <w:rFonts w:ascii="Angsana New" w:hAnsi="Angsana New"/>
                <w:color w:val="000000"/>
                <w:sz w:val="28"/>
              </w:rPr>
              <w:t>5</w:t>
            </w:r>
          </w:p>
        </w:tc>
        <w:tc>
          <w:tcPr>
            <w:tcW w:w="1548" w:type="dxa"/>
            <w:tcBorders>
              <w:bottom w:val="single" w:sz="4" w:space="0" w:color="auto"/>
            </w:tcBorders>
          </w:tcPr>
          <w:p w:rsidR="00A17F90" w:rsidRPr="00744203" w:rsidRDefault="00A17F90" w:rsidP="00A17F90">
            <w:pPr>
              <w:spacing w:after="0" w:line="240" w:lineRule="auto"/>
              <w:ind w:left="-99" w:right="259"/>
              <w:jc w:val="right"/>
              <w:rPr>
                <w:rFonts w:ascii="Angsana New" w:hAnsi="Angsana New"/>
                <w:color w:val="000000"/>
                <w:sz w:val="28"/>
              </w:rPr>
            </w:pPr>
            <w:r w:rsidRPr="00744203">
              <w:rPr>
                <w:rFonts w:ascii="Angsana New" w:hAnsi="Angsana New"/>
                <w:color w:val="000000"/>
                <w:sz w:val="28"/>
              </w:rPr>
              <w:t>125</w:t>
            </w:r>
          </w:p>
        </w:tc>
        <w:tc>
          <w:tcPr>
            <w:tcW w:w="1260" w:type="dxa"/>
            <w:tcBorders>
              <w:bottom w:val="single" w:sz="4" w:space="0" w:color="auto"/>
            </w:tcBorders>
          </w:tcPr>
          <w:p w:rsidR="00A17F90" w:rsidRPr="00744203" w:rsidRDefault="00A17F90" w:rsidP="00A17F90">
            <w:pPr>
              <w:tabs>
                <w:tab w:val="left" w:pos="533"/>
              </w:tabs>
              <w:spacing w:after="0" w:line="240" w:lineRule="auto"/>
              <w:ind w:left="-99" w:right="123"/>
              <w:jc w:val="right"/>
              <w:rPr>
                <w:rFonts w:ascii="Angsana New" w:hAnsi="Angsana New"/>
                <w:color w:val="000000"/>
                <w:sz w:val="28"/>
              </w:rPr>
            </w:pPr>
            <w:r w:rsidRPr="00051B8F">
              <w:rPr>
                <w:rFonts w:asciiTheme="majorBidi" w:hAnsiTheme="majorBidi" w:cstheme="majorBidi"/>
                <w:color w:val="000000"/>
                <w:sz w:val="28"/>
              </w:rPr>
              <w:t>125</w:t>
            </w:r>
          </w:p>
        </w:tc>
        <w:tc>
          <w:tcPr>
            <w:tcW w:w="1537" w:type="dxa"/>
            <w:tcBorders>
              <w:bottom w:val="single" w:sz="4" w:space="0" w:color="auto"/>
            </w:tcBorders>
          </w:tcPr>
          <w:p w:rsidR="00A17F90" w:rsidRPr="00744203"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125</w:t>
            </w:r>
          </w:p>
        </w:tc>
      </w:tr>
      <w:tr w:rsidR="00A17F90" w:rsidRPr="00BD3BC7" w:rsidTr="00141F0D">
        <w:trPr>
          <w:cantSplit/>
          <w:trHeight w:val="177"/>
        </w:trPr>
        <w:tc>
          <w:tcPr>
            <w:tcW w:w="3129" w:type="dxa"/>
          </w:tcPr>
          <w:p w:rsidR="00A17F90" w:rsidRPr="00744203" w:rsidRDefault="00A17F90" w:rsidP="00A17F90">
            <w:pPr>
              <w:spacing w:after="0" w:line="240" w:lineRule="auto"/>
              <w:ind w:left="135" w:right="-90" w:hanging="117"/>
              <w:jc w:val="thaiDistribute"/>
              <w:rPr>
                <w:rFonts w:ascii="Angsana New" w:hAnsi="Angsana New"/>
                <w:color w:val="000000"/>
                <w:sz w:val="28"/>
              </w:rPr>
            </w:pPr>
            <w:r w:rsidRPr="00744203">
              <w:rPr>
                <w:rFonts w:ascii="Angsana New" w:hAnsi="Angsana New"/>
                <w:color w:val="000000"/>
                <w:sz w:val="28"/>
              </w:rPr>
              <w:t>Total</w:t>
            </w:r>
          </w:p>
        </w:tc>
        <w:tc>
          <w:tcPr>
            <w:tcW w:w="1233" w:type="dxa"/>
            <w:tcBorders>
              <w:top w:val="single" w:sz="4" w:space="0" w:color="auto"/>
              <w:bottom w:val="double" w:sz="4" w:space="0" w:color="auto"/>
            </w:tcBorders>
          </w:tcPr>
          <w:p w:rsidR="00A17F90" w:rsidRPr="00744203" w:rsidRDefault="00A17F90" w:rsidP="00A17F90">
            <w:pPr>
              <w:spacing w:after="0" w:line="240" w:lineRule="auto"/>
              <w:ind w:left="-99" w:right="264"/>
              <w:jc w:val="right"/>
              <w:rPr>
                <w:rFonts w:ascii="Angsana New" w:hAnsi="Angsana New"/>
                <w:color w:val="000000"/>
                <w:sz w:val="28"/>
              </w:rPr>
            </w:pPr>
            <w:r w:rsidRPr="00744203">
              <w:rPr>
                <w:rFonts w:ascii="Angsana New" w:hAnsi="Angsana New"/>
                <w:color w:val="000000"/>
                <w:sz w:val="28"/>
              </w:rPr>
              <w:t>1</w:t>
            </w:r>
            <w:r w:rsidR="003A7E26">
              <w:rPr>
                <w:rFonts w:ascii="Angsana New" w:hAnsi="Angsana New"/>
                <w:color w:val="000000"/>
                <w:sz w:val="28"/>
              </w:rPr>
              <w:t>3</w:t>
            </w:r>
            <w:r w:rsidRPr="00744203">
              <w:rPr>
                <w:rFonts w:ascii="Angsana New" w:hAnsi="Angsana New"/>
                <w:color w:val="000000"/>
                <w:sz w:val="28"/>
              </w:rPr>
              <w:t>5</w:t>
            </w:r>
          </w:p>
        </w:tc>
        <w:tc>
          <w:tcPr>
            <w:tcW w:w="1548" w:type="dxa"/>
            <w:tcBorders>
              <w:top w:val="single" w:sz="4" w:space="0" w:color="auto"/>
              <w:bottom w:val="double" w:sz="4" w:space="0" w:color="auto"/>
            </w:tcBorders>
          </w:tcPr>
          <w:p w:rsidR="00A17F90" w:rsidRPr="00744203" w:rsidRDefault="00A17F90" w:rsidP="00A17F90">
            <w:pPr>
              <w:spacing w:after="0" w:line="240" w:lineRule="auto"/>
              <w:ind w:left="-99" w:right="259"/>
              <w:jc w:val="right"/>
              <w:rPr>
                <w:rFonts w:ascii="Angsana New" w:hAnsi="Angsana New"/>
                <w:color w:val="000000"/>
                <w:sz w:val="28"/>
              </w:rPr>
            </w:pPr>
            <w:r w:rsidRPr="00744203">
              <w:rPr>
                <w:rFonts w:ascii="Angsana New" w:hAnsi="Angsana New"/>
                <w:color w:val="000000"/>
                <w:sz w:val="28"/>
              </w:rPr>
              <w:t>125</w:t>
            </w:r>
          </w:p>
        </w:tc>
        <w:tc>
          <w:tcPr>
            <w:tcW w:w="1260" w:type="dxa"/>
            <w:tcBorders>
              <w:top w:val="single" w:sz="4" w:space="0" w:color="auto"/>
              <w:bottom w:val="double" w:sz="4" w:space="0" w:color="auto"/>
            </w:tcBorders>
          </w:tcPr>
          <w:p w:rsidR="00A17F90" w:rsidRPr="005828BB" w:rsidRDefault="00A17F90" w:rsidP="00A17F90">
            <w:pPr>
              <w:tabs>
                <w:tab w:val="left" w:pos="533"/>
              </w:tabs>
              <w:spacing w:after="0" w:line="240" w:lineRule="auto"/>
              <w:ind w:left="-99" w:right="123"/>
              <w:jc w:val="right"/>
              <w:rPr>
                <w:rFonts w:ascii="Angsana New" w:hAnsi="Angsana New"/>
                <w:color w:val="000000"/>
                <w:sz w:val="28"/>
                <w:cs/>
              </w:rPr>
            </w:pPr>
            <w:r w:rsidRPr="00051B8F">
              <w:rPr>
                <w:rFonts w:ascii="Angsana New" w:hAnsi="Angsana New"/>
                <w:color w:val="000000"/>
                <w:spacing w:val="-4"/>
                <w:sz w:val="28"/>
              </w:rPr>
              <w:t>481</w:t>
            </w:r>
          </w:p>
        </w:tc>
        <w:tc>
          <w:tcPr>
            <w:tcW w:w="1537" w:type="dxa"/>
            <w:tcBorders>
              <w:top w:val="single" w:sz="4" w:space="0" w:color="auto"/>
              <w:bottom w:val="double" w:sz="4" w:space="0" w:color="auto"/>
            </w:tcBorders>
          </w:tcPr>
          <w:p w:rsidR="00A17F90" w:rsidRPr="005828BB" w:rsidRDefault="00A17F90" w:rsidP="00A17F90">
            <w:pPr>
              <w:spacing w:after="0" w:line="240" w:lineRule="auto"/>
              <w:ind w:left="-99" w:right="174"/>
              <w:jc w:val="right"/>
              <w:rPr>
                <w:rFonts w:ascii="Angsana New" w:hAnsi="Angsana New"/>
                <w:color w:val="000000"/>
                <w:sz w:val="28"/>
                <w:cs/>
              </w:rPr>
            </w:pPr>
            <w:r w:rsidRPr="00051B8F">
              <w:rPr>
                <w:rFonts w:ascii="Angsana New" w:hAnsi="Angsana New"/>
                <w:color w:val="000000"/>
                <w:spacing w:val="-4"/>
                <w:sz w:val="28"/>
              </w:rPr>
              <w:t>481</w:t>
            </w:r>
          </w:p>
        </w:tc>
      </w:tr>
      <w:tr w:rsidR="00D45D84" w:rsidRPr="00C27A4C" w:rsidTr="00141F0D">
        <w:trPr>
          <w:cantSplit/>
          <w:trHeight w:val="60"/>
        </w:trPr>
        <w:tc>
          <w:tcPr>
            <w:tcW w:w="3129" w:type="dxa"/>
          </w:tcPr>
          <w:p w:rsidR="00D45D84" w:rsidRPr="00754E75" w:rsidRDefault="00D45D84" w:rsidP="00D45D84">
            <w:pPr>
              <w:spacing w:after="0" w:line="240" w:lineRule="auto"/>
              <w:ind w:right="-69"/>
              <w:jc w:val="thaiDistribute"/>
              <w:rPr>
                <w:rFonts w:ascii="Angsana New" w:hAnsi="Angsana New"/>
                <w:color w:val="000000"/>
                <w:sz w:val="4"/>
                <w:szCs w:val="4"/>
                <w:u w:val="single"/>
              </w:rPr>
            </w:pPr>
          </w:p>
        </w:tc>
        <w:tc>
          <w:tcPr>
            <w:tcW w:w="1233" w:type="dxa"/>
            <w:tcBorders>
              <w:top w:val="double" w:sz="4" w:space="0" w:color="auto"/>
            </w:tcBorders>
          </w:tcPr>
          <w:p w:rsidR="00D45D84" w:rsidRPr="00754E75" w:rsidRDefault="00D45D84" w:rsidP="00D45D84">
            <w:pPr>
              <w:spacing w:after="0" w:line="240" w:lineRule="auto"/>
              <w:ind w:left="-99" w:right="387"/>
              <w:jc w:val="right"/>
              <w:rPr>
                <w:rFonts w:ascii="Angsana New" w:hAnsi="Angsana New"/>
                <w:sz w:val="4"/>
                <w:szCs w:val="4"/>
                <w:highlight w:val="yellow"/>
              </w:rPr>
            </w:pPr>
          </w:p>
        </w:tc>
        <w:tc>
          <w:tcPr>
            <w:tcW w:w="1548" w:type="dxa"/>
            <w:tcBorders>
              <w:top w:val="double" w:sz="4" w:space="0" w:color="auto"/>
            </w:tcBorders>
            <w:vAlign w:val="center"/>
          </w:tcPr>
          <w:p w:rsidR="00D45D84" w:rsidRPr="00754E75" w:rsidRDefault="00D45D84" w:rsidP="00D45D84">
            <w:pPr>
              <w:spacing w:after="0" w:line="240" w:lineRule="auto"/>
              <w:ind w:left="-99" w:right="387"/>
              <w:jc w:val="right"/>
              <w:rPr>
                <w:rFonts w:ascii="Angsana New" w:hAnsi="Angsana New"/>
                <w:sz w:val="4"/>
                <w:szCs w:val="4"/>
                <w:highlight w:val="yellow"/>
              </w:rPr>
            </w:pPr>
          </w:p>
        </w:tc>
        <w:tc>
          <w:tcPr>
            <w:tcW w:w="1260" w:type="dxa"/>
            <w:tcBorders>
              <w:top w:val="double" w:sz="4" w:space="0" w:color="auto"/>
            </w:tcBorders>
            <w:vAlign w:val="center"/>
          </w:tcPr>
          <w:p w:rsidR="00D45D84" w:rsidRPr="00754E75" w:rsidRDefault="00D45D84" w:rsidP="00D45D84">
            <w:pPr>
              <w:spacing w:after="0" w:line="240" w:lineRule="auto"/>
              <w:ind w:left="-99" w:right="486"/>
              <w:jc w:val="right"/>
              <w:rPr>
                <w:rFonts w:ascii="Angsana New" w:hAnsi="Angsana New"/>
                <w:sz w:val="4"/>
                <w:szCs w:val="4"/>
              </w:rPr>
            </w:pPr>
          </w:p>
        </w:tc>
        <w:tc>
          <w:tcPr>
            <w:tcW w:w="1537" w:type="dxa"/>
            <w:tcBorders>
              <w:top w:val="double" w:sz="4" w:space="0" w:color="auto"/>
            </w:tcBorders>
            <w:vAlign w:val="center"/>
          </w:tcPr>
          <w:p w:rsidR="00D45D84" w:rsidRPr="00754E75" w:rsidRDefault="00D45D84" w:rsidP="00D45D84">
            <w:pPr>
              <w:spacing w:after="0" w:line="240" w:lineRule="auto"/>
              <w:ind w:left="-99" w:right="486"/>
              <w:jc w:val="right"/>
              <w:rPr>
                <w:rFonts w:ascii="Angsana New" w:hAnsi="Angsana New"/>
                <w:sz w:val="4"/>
                <w:szCs w:val="4"/>
              </w:rPr>
            </w:pPr>
          </w:p>
        </w:tc>
      </w:tr>
      <w:tr w:rsidR="00D45D84" w:rsidRPr="00C27A4C" w:rsidTr="00141F0D">
        <w:trPr>
          <w:cantSplit/>
          <w:trHeight w:val="252"/>
        </w:trPr>
        <w:tc>
          <w:tcPr>
            <w:tcW w:w="3129" w:type="dxa"/>
          </w:tcPr>
          <w:p w:rsidR="00D45D84" w:rsidRPr="00630C6E" w:rsidRDefault="00D45D84" w:rsidP="00D45D84">
            <w:pPr>
              <w:spacing w:after="0" w:line="240" w:lineRule="auto"/>
              <w:ind w:left="135" w:right="-90" w:hanging="117"/>
              <w:jc w:val="thaiDistribute"/>
              <w:rPr>
                <w:rFonts w:ascii="Angsana New" w:hAnsi="Angsana New"/>
                <w:color w:val="000000"/>
                <w:sz w:val="28"/>
                <w:highlight w:val="yellow"/>
                <w:u w:val="single"/>
              </w:rPr>
            </w:pPr>
            <w:r w:rsidRPr="00630C6E">
              <w:rPr>
                <w:rFonts w:ascii="Angsana New" w:hAnsi="Angsana New"/>
                <w:color w:val="000000"/>
                <w:sz w:val="28"/>
                <w:u w:val="single"/>
              </w:rPr>
              <w:t>Advances received</w:t>
            </w:r>
          </w:p>
        </w:tc>
        <w:tc>
          <w:tcPr>
            <w:tcW w:w="1233" w:type="dxa"/>
            <w:vAlign w:val="center"/>
          </w:tcPr>
          <w:p w:rsidR="00D45D84" w:rsidRPr="00630C6E" w:rsidRDefault="00D45D84" w:rsidP="00D45D84">
            <w:pPr>
              <w:spacing w:after="0" w:line="240" w:lineRule="auto"/>
              <w:ind w:left="-99" w:right="387"/>
              <w:jc w:val="right"/>
              <w:rPr>
                <w:rFonts w:ascii="Angsana New" w:hAnsi="Angsana New"/>
                <w:sz w:val="28"/>
                <w:highlight w:val="yellow"/>
              </w:rPr>
            </w:pPr>
          </w:p>
        </w:tc>
        <w:tc>
          <w:tcPr>
            <w:tcW w:w="1548" w:type="dxa"/>
            <w:vAlign w:val="center"/>
          </w:tcPr>
          <w:p w:rsidR="00D45D84" w:rsidRPr="00630C6E" w:rsidRDefault="00D45D84" w:rsidP="00D45D84">
            <w:pPr>
              <w:spacing w:after="0" w:line="240" w:lineRule="auto"/>
              <w:ind w:left="-99" w:right="387"/>
              <w:jc w:val="right"/>
              <w:rPr>
                <w:rFonts w:ascii="Angsana New" w:hAnsi="Angsana New"/>
                <w:sz w:val="28"/>
                <w:highlight w:val="yellow"/>
              </w:rPr>
            </w:pPr>
          </w:p>
        </w:tc>
        <w:tc>
          <w:tcPr>
            <w:tcW w:w="1260" w:type="dxa"/>
            <w:vAlign w:val="center"/>
          </w:tcPr>
          <w:p w:rsidR="00D45D84" w:rsidRPr="00630C6E" w:rsidRDefault="00D45D84" w:rsidP="00D45D84">
            <w:pPr>
              <w:spacing w:after="0" w:line="240" w:lineRule="auto"/>
              <w:ind w:left="-99" w:right="486"/>
              <w:jc w:val="right"/>
              <w:rPr>
                <w:rFonts w:ascii="Angsana New" w:hAnsi="Angsana New"/>
                <w:sz w:val="28"/>
                <w:highlight w:val="yellow"/>
              </w:rPr>
            </w:pPr>
          </w:p>
        </w:tc>
        <w:tc>
          <w:tcPr>
            <w:tcW w:w="1537" w:type="dxa"/>
            <w:vAlign w:val="center"/>
          </w:tcPr>
          <w:p w:rsidR="00D45D84" w:rsidRPr="00630C6E" w:rsidRDefault="00D45D84" w:rsidP="00D45D84">
            <w:pPr>
              <w:spacing w:after="0" w:line="240" w:lineRule="auto"/>
              <w:ind w:left="-99" w:right="486"/>
              <w:jc w:val="right"/>
              <w:rPr>
                <w:rFonts w:ascii="Angsana New" w:hAnsi="Angsana New"/>
                <w:sz w:val="28"/>
                <w:highlight w:val="yellow"/>
              </w:rPr>
            </w:pPr>
          </w:p>
        </w:tc>
      </w:tr>
      <w:tr w:rsidR="00630C6E" w:rsidRPr="00C27A4C" w:rsidTr="00141F0D">
        <w:trPr>
          <w:cantSplit/>
          <w:trHeight w:val="68"/>
        </w:trPr>
        <w:tc>
          <w:tcPr>
            <w:tcW w:w="3129" w:type="dxa"/>
          </w:tcPr>
          <w:p w:rsidR="00630C6E" w:rsidRPr="00630C6E" w:rsidRDefault="00630C6E" w:rsidP="00630C6E">
            <w:pPr>
              <w:spacing w:after="0" w:line="240" w:lineRule="auto"/>
              <w:ind w:left="135" w:right="-90" w:hanging="117"/>
              <w:jc w:val="thaiDistribute"/>
              <w:rPr>
                <w:rFonts w:ascii="Angsana New" w:hAnsi="Angsana New"/>
                <w:color w:val="000000"/>
                <w:sz w:val="28"/>
              </w:rPr>
            </w:pPr>
            <w:r w:rsidRPr="00630C6E">
              <w:rPr>
                <w:rFonts w:ascii="Angsana New" w:hAnsi="Angsana New"/>
                <w:color w:val="000000"/>
                <w:sz w:val="28"/>
              </w:rPr>
              <w:t xml:space="preserve">CIG </w:t>
            </w:r>
            <w:proofErr w:type="spellStart"/>
            <w:r w:rsidRPr="00630C6E">
              <w:rPr>
                <w:rFonts w:ascii="Angsana New" w:hAnsi="Angsana New"/>
                <w:color w:val="000000"/>
                <w:sz w:val="28"/>
              </w:rPr>
              <w:t>Blusolutions</w:t>
            </w:r>
            <w:proofErr w:type="spellEnd"/>
            <w:r w:rsidRPr="00630C6E">
              <w:rPr>
                <w:rFonts w:ascii="Angsana New" w:hAnsi="Angsana New"/>
                <w:color w:val="000000"/>
                <w:sz w:val="28"/>
              </w:rPr>
              <w:t xml:space="preserve"> Co., Ltd.</w:t>
            </w:r>
          </w:p>
        </w:tc>
        <w:tc>
          <w:tcPr>
            <w:tcW w:w="1233" w:type="dxa"/>
            <w:vAlign w:val="center"/>
          </w:tcPr>
          <w:p w:rsidR="00630C6E" w:rsidRPr="001726EA" w:rsidRDefault="00630C6E" w:rsidP="001726EA">
            <w:pPr>
              <w:spacing w:after="0" w:line="240" w:lineRule="auto"/>
              <w:ind w:left="-99" w:right="264"/>
              <w:jc w:val="right"/>
              <w:rPr>
                <w:rFonts w:ascii="Angsana New" w:hAnsi="Angsana New"/>
                <w:color w:val="000000"/>
                <w:sz w:val="28"/>
              </w:rPr>
            </w:pPr>
            <w:r w:rsidRPr="001726EA">
              <w:rPr>
                <w:rFonts w:ascii="Angsana New" w:hAnsi="Angsana New"/>
                <w:color w:val="000000"/>
                <w:sz w:val="28"/>
              </w:rPr>
              <w:t>-</w:t>
            </w:r>
          </w:p>
        </w:tc>
        <w:tc>
          <w:tcPr>
            <w:tcW w:w="1548" w:type="dxa"/>
            <w:vAlign w:val="center"/>
          </w:tcPr>
          <w:p w:rsidR="00630C6E" w:rsidRPr="00630C6E" w:rsidRDefault="00630C6E" w:rsidP="001726EA">
            <w:pPr>
              <w:spacing w:after="0" w:line="240" w:lineRule="auto"/>
              <w:ind w:left="-99" w:right="259"/>
              <w:jc w:val="right"/>
              <w:rPr>
                <w:rFonts w:ascii="Angsana New" w:hAnsi="Angsana New"/>
                <w:color w:val="000000"/>
                <w:sz w:val="28"/>
              </w:rPr>
            </w:pPr>
            <w:r w:rsidRPr="001726EA">
              <w:rPr>
                <w:rFonts w:ascii="Angsana New" w:hAnsi="Angsana New"/>
                <w:color w:val="000000"/>
                <w:sz w:val="28"/>
              </w:rPr>
              <w:t>-</w:t>
            </w:r>
          </w:p>
        </w:tc>
        <w:tc>
          <w:tcPr>
            <w:tcW w:w="1260" w:type="dxa"/>
            <w:vAlign w:val="center"/>
          </w:tcPr>
          <w:p w:rsidR="00630C6E" w:rsidRPr="00630C6E" w:rsidRDefault="00630C6E" w:rsidP="001726EA">
            <w:pPr>
              <w:tabs>
                <w:tab w:val="left" w:pos="533"/>
              </w:tabs>
              <w:spacing w:after="0" w:line="240" w:lineRule="auto"/>
              <w:ind w:left="-99" w:right="123"/>
              <w:jc w:val="right"/>
              <w:rPr>
                <w:rFonts w:ascii="Angsana New" w:hAnsi="Angsana New"/>
                <w:color w:val="000000"/>
                <w:sz w:val="28"/>
              </w:rPr>
            </w:pPr>
            <w:r w:rsidRPr="001726EA">
              <w:rPr>
                <w:rFonts w:ascii="Angsana New" w:hAnsi="Angsana New"/>
                <w:color w:val="000000"/>
                <w:sz w:val="28"/>
              </w:rPr>
              <w:t>22,350</w:t>
            </w:r>
          </w:p>
        </w:tc>
        <w:tc>
          <w:tcPr>
            <w:tcW w:w="1537" w:type="dxa"/>
            <w:vAlign w:val="center"/>
          </w:tcPr>
          <w:p w:rsidR="00630C6E" w:rsidRPr="001726EA" w:rsidRDefault="00630C6E" w:rsidP="001726EA">
            <w:pPr>
              <w:spacing w:after="0" w:line="240" w:lineRule="auto"/>
              <w:ind w:left="-99" w:right="174"/>
              <w:jc w:val="right"/>
              <w:rPr>
                <w:rFonts w:ascii="Angsana New" w:hAnsi="Angsana New"/>
                <w:color w:val="000000"/>
                <w:sz w:val="28"/>
              </w:rPr>
            </w:pPr>
            <w:r w:rsidRPr="001726EA">
              <w:rPr>
                <w:rFonts w:ascii="Angsana New" w:hAnsi="Angsana New"/>
                <w:color w:val="000000"/>
                <w:sz w:val="28"/>
              </w:rPr>
              <w:t>41,300</w:t>
            </w:r>
          </w:p>
        </w:tc>
      </w:tr>
      <w:tr w:rsidR="00630C6E" w:rsidRPr="00C27A4C" w:rsidTr="00141F0D">
        <w:trPr>
          <w:cantSplit/>
          <w:trHeight w:val="68"/>
        </w:trPr>
        <w:tc>
          <w:tcPr>
            <w:tcW w:w="3129" w:type="dxa"/>
          </w:tcPr>
          <w:p w:rsidR="00630C6E" w:rsidRPr="00141F0D" w:rsidRDefault="00630C6E" w:rsidP="00630C6E">
            <w:pPr>
              <w:spacing w:after="0" w:line="240" w:lineRule="auto"/>
              <w:ind w:left="135" w:right="-90" w:firstLine="54"/>
              <w:jc w:val="thaiDistribute"/>
              <w:rPr>
                <w:rFonts w:ascii="Angsana New" w:hAnsi="Angsana New"/>
                <w:spacing w:val="-4"/>
                <w:sz w:val="4"/>
                <w:szCs w:val="4"/>
                <w:highlight w:val="yellow"/>
              </w:rPr>
            </w:pPr>
          </w:p>
        </w:tc>
        <w:tc>
          <w:tcPr>
            <w:tcW w:w="1233" w:type="dxa"/>
          </w:tcPr>
          <w:p w:rsidR="00630C6E" w:rsidRPr="00141F0D" w:rsidRDefault="00630C6E" w:rsidP="001726EA">
            <w:pPr>
              <w:spacing w:after="0" w:line="240" w:lineRule="auto"/>
              <w:ind w:left="-99" w:right="264"/>
              <w:jc w:val="right"/>
              <w:rPr>
                <w:rFonts w:ascii="Angsana New" w:hAnsi="Angsana New"/>
                <w:color w:val="000000"/>
                <w:sz w:val="4"/>
                <w:szCs w:val="4"/>
              </w:rPr>
            </w:pPr>
          </w:p>
        </w:tc>
        <w:tc>
          <w:tcPr>
            <w:tcW w:w="1548" w:type="dxa"/>
            <w:vAlign w:val="center"/>
          </w:tcPr>
          <w:p w:rsidR="00630C6E" w:rsidRPr="00141F0D" w:rsidRDefault="00630C6E" w:rsidP="001726EA">
            <w:pPr>
              <w:spacing w:after="0" w:line="240" w:lineRule="auto"/>
              <w:ind w:left="-99" w:right="259"/>
              <w:jc w:val="right"/>
              <w:rPr>
                <w:rFonts w:ascii="Angsana New" w:hAnsi="Angsana New"/>
                <w:color w:val="000000"/>
                <w:sz w:val="4"/>
                <w:szCs w:val="4"/>
              </w:rPr>
            </w:pPr>
          </w:p>
        </w:tc>
        <w:tc>
          <w:tcPr>
            <w:tcW w:w="1260" w:type="dxa"/>
            <w:vAlign w:val="center"/>
          </w:tcPr>
          <w:p w:rsidR="00630C6E" w:rsidRPr="00141F0D" w:rsidRDefault="00630C6E" w:rsidP="001726EA">
            <w:pPr>
              <w:tabs>
                <w:tab w:val="left" w:pos="533"/>
              </w:tabs>
              <w:spacing w:after="0" w:line="240" w:lineRule="auto"/>
              <w:ind w:left="-99" w:right="123"/>
              <w:jc w:val="right"/>
              <w:rPr>
                <w:rFonts w:ascii="Angsana New" w:hAnsi="Angsana New"/>
                <w:color w:val="000000"/>
                <w:sz w:val="4"/>
                <w:szCs w:val="4"/>
              </w:rPr>
            </w:pPr>
          </w:p>
        </w:tc>
        <w:tc>
          <w:tcPr>
            <w:tcW w:w="1537" w:type="dxa"/>
            <w:vAlign w:val="center"/>
          </w:tcPr>
          <w:p w:rsidR="00630C6E" w:rsidRPr="00141F0D" w:rsidRDefault="00630C6E" w:rsidP="001726EA">
            <w:pPr>
              <w:spacing w:after="0" w:line="240" w:lineRule="auto"/>
              <w:ind w:left="-99" w:right="174"/>
              <w:jc w:val="right"/>
              <w:rPr>
                <w:rFonts w:ascii="Angsana New" w:hAnsi="Angsana New"/>
                <w:color w:val="000000"/>
                <w:sz w:val="4"/>
                <w:szCs w:val="4"/>
              </w:rPr>
            </w:pPr>
          </w:p>
        </w:tc>
      </w:tr>
      <w:tr w:rsidR="00630C6E" w:rsidRPr="00C27A4C" w:rsidTr="00141F0D">
        <w:trPr>
          <w:cantSplit/>
          <w:trHeight w:val="252"/>
        </w:trPr>
        <w:tc>
          <w:tcPr>
            <w:tcW w:w="3129" w:type="dxa"/>
          </w:tcPr>
          <w:p w:rsidR="00630C6E" w:rsidRPr="00630C6E" w:rsidRDefault="00630C6E" w:rsidP="00630C6E">
            <w:pPr>
              <w:spacing w:after="0" w:line="240" w:lineRule="auto"/>
              <w:ind w:left="135" w:right="-90" w:hanging="117"/>
              <w:jc w:val="thaiDistribute"/>
              <w:rPr>
                <w:rFonts w:ascii="Angsana New" w:hAnsi="Angsana New"/>
                <w:color w:val="000000"/>
                <w:sz w:val="28"/>
                <w:u w:val="single"/>
              </w:rPr>
            </w:pPr>
            <w:r w:rsidRPr="00630C6E">
              <w:rPr>
                <w:rFonts w:ascii="Angsana New" w:hAnsi="Angsana New"/>
                <w:color w:val="000000"/>
                <w:sz w:val="28"/>
                <w:u w:val="single"/>
              </w:rPr>
              <w:t>Accrued interest</w:t>
            </w:r>
            <w:r w:rsidRPr="00630C6E">
              <w:rPr>
                <w:rFonts w:ascii="Angsana New" w:hAnsi="Angsana New"/>
                <w:spacing w:val="-2"/>
                <w:sz w:val="28"/>
                <w:u w:val="single"/>
              </w:rPr>
              <w:t xml:space="preserve"> expenses</w:t>
            </w:r>
          </w:p>
        </w:tc>
        <w:tc>
          <w:tcPr>
            <w:tcW w:w="1233" w:type="dxa"/>
          </w:tcPr>
          <w:p w:rsidR="00630C6E" w:rsidRPr="00630C6E" w:rsidRDefault="00630C6E" w:rsidP="001726EA">
            <w:pPr>
              <w:spacing w:after="0" w:line="240" w:lineRule="auto"/>
              <w:ind w:left="-99" w:right="264"/>
              <w:jc w:val="right"/>
              <w:rPr>
                <w:rFonts w:ascii="Angsana New" w:hAnsi="Angsana New"/>
                <w:color w:val="000000"/>
                <w:sz w:val="28"/>
              </w:rPr>
            </w:pPr>
          </w:p>
        </w:tc>
        <w:tc>
          <w:tcPr>
            <w:tcW w:w="1548" w:type="dxa"/>
            <w:vAlign w:val="center"/>
          </w:tcPr>
          <w:p w:rsidR="00630C6E" w:rsidRPr="00630C6E" w:rsidRDefault="00630C6E" w:rsidP="001726EA">
            <w:pPr>
              <w:spacing w:after="0" w:line="240" w:lineRule="auto"/>
              <w:ind w:left="-99" w:right="259"/>
              <w:jc w:val="right"/>
              <w:rPr>
                <w:rFonts w:ascii="Angsana New" w:hAnsi="Angsana New"/>
                <w:color w:val="000000"/>
                <w:sz w:val="28"/>
              </w:rPr>
            </w:pPr>
          </w:p>
        </w:tc>
        <w:tc>
          <w:tcPr>
            <w:tcW w:w="1260" w:type="dxa"/>
            <w:vAlign w:val="center"/>
          </w:tcPr>
          <w:p w:rsidR="00630C6E" w:rsidRPr="00630C6E" w:rsidRDefault="00630C6E" w:rsidP="001726EA">
            <w:pPr>
              <w:tabs>
                <w:tab w:val="left" w:pos="533"/>
              </w:tabs>
              <w:spacing w:after="0" w:line="240" w:lineRule="auto"/>
              <w:ind w:left="-99" w:right="123"/>
              <w:jc w:val="right"/>
              <w:rPr>
                <w:rFonts w:ascii="Angsana New" w:hAnsi="Angsana New"/>
                <w:color w:val="000000"/>
                <w:sz w:val="28"/>
              </w:rPr>
            </w:pPr>
          </w:p>
        </w:tc>
        <w:tc>
          <w:tcPr>
            <w:tcW w:w="1537" w:type="dxa"/>
            <w:vAlign w:val="center"/>
          </w:tcPr>
          <w:p w:rsidR="00630C6E" w:rsidRPr="001726EA" w:rsidRDefault="00630C6E" w:rsidP="001726EA">
            <w:pPr>
              <w:spacing w:after="0" w:line="240" w:lineRule="auto"/>
              <w:ind w:left="-99" w:right="174"/>
              <w:jc w:val="right"/>
              <w:rPr>
                <w:rFonts w:ascii="Angsana New" w:hAnsi="Angsana New"/>
                <w:color w:val="000000"/>
                <w:sz w:val="28"/>
              </w:rPr>
            </w:pPr>
          </w:p>
        </w:tc>
      </w:tr>
      <w:tr w:rsidR="00630C6E" w:rsidRPr="00BD3BC7" w:rsidTr="00141F0D">
        <w:trPr>
          <w:cantSplit/>
          <w:trHeight w:val="252"/>
        </w:trPr>
        <w:tc>
          <w:tcPr>
            <w:tcW w:w="3129" w:type="dxa"/>
          </w:tcPr>
          <w:p w:rsidR="00630C6E" w:rsidRPr="00630C6E" w:rsidRDefault="00630C6E" w:rsidP="00630C6E">
            <w:pPr>
              <w:spacing w:after="0" w:line="240" w:lineRule="auto"/>
              <w:ind w:left="135" w:right="-90" w:hanging="117"/>
              <w:jc w:val="thaiDistribute"/>
              <w:rPr>
                <w:rFonts w:ascii="Angsana New" w:hAnsi="Angsana New"/>
                <w:spacing w:val="-4"/>
                <w:sz w:val="28"/>
              </w:rPr>
            </w:pPr>
            <w:r w:rsidRPr="00630C6E">
              <w:rPr>
                <w:rFonts w:ascii="Angsana New" w:hAnsi="Angsana New"/>
                <w:spacing w:val="-4"/>
                <w:sz w:val="28"/>
              </w:rPr>
              <w:t>CIG Utilities And Infrastructure Co., Ltd.</w:t>
            </w:r>
          </w:p>
        </w:tc>
        <w:tc>
          <w:tcPr>
            <w:tcW w:w="1233" w:type="dxa"/>
            <w:vAlign w:val="center"/>
          </w:tcPr>
          <w:p w:rsidR="00630C6E" w:rsidRPr="001726EA" w:rsidRDefault="00630C6E" w:rsidP="001726EA">
            <w:pPr>
              <w:spacing w:after="0" w:line="240" w:lineRule="auto"/>
              <w:ind w:left="-99" w:right="264"/>
              <w:jc w:val="right"/>
              <w:rPr>
                <w:rFonts w:ascii="Angsana New" w:hAnsi="Angsana New"/>
                <w:color w:val="000000"/>
                <w:sz w:val="28"/>
              </w:rPr>
            </w:pPr>
            <w:r w:rsidRPr="001726EA">
              <w:rPr>
                <w:rFonts w:ascii="Angsana New" w:hAnsi="Angsana New"/>
                <w:color w:val="000000"/>
                <w:sz w:val="28"/>
              </w:rPr>
              <w:t>-</w:t>
            </w:r>
          </w:p>
        </w:tc>
        <w:tc>
          <w:tcPr>
            <w:tcW w:w="1548" w:type="dxa"/>
            <w:vAlign w:val="center"/>
          </w:tcPr>
          <w:p w:rsidR="00630C6E" w:rsidRPr="00630C6E" w:rsidRDefault="00630C6E" w:rsidP="001726EA">
            <w:pPr>
              <w:spacing w:after="0" w:line="240" w:lineRule="auto"/>
              <w:ind w:left="-99" w:right="259"/>
              <w:jc w:val="right"/>
              <w:rPr>
                <w:rFonts w:ascii="Angsana New" w:hAnsi="Angsana New"/>
                <w:color w:val="000000"/>
                <w:sz w:val="28"/>
              </w:rPr>
            </w:pPr>
            <w:r w:rsidRPr="001726EA">
              <w:rPr>
                <w:rFonts w:ascii="Angsana New" w:hAnsi="Angsana New"/>
                <w:color w:val="000000"/>
                <w:sz w:val="28"/>
              </w:rPr>
              <w:t>-</w:t>
            </w:r>
          </w:p>
        </w:tc>
        <w:tc>
          <w:tcPr>
            <w:tcW w:w="1260" w:type="dxa"/>
            <w:vAlign w:val="center"/>
          </w:tcPr>
          <w:p w:rsidR="00630C6E" w:rsidRPr="005828BB" w:rsidRDefault="00630C6E" w:rsidP="001726EA">
            <w:pPr>
              <w:tabs>
                <w:tab w:val="left" w:pos="533"/>
              </w:tabs>
              <w:spacing w:after="0" w:line="240" w:lineRule="auto"/>
              <w:ind w:left="-99" w:right="123"/>
              <w:jc w:val="right"/>
              <w:rPr>
                <w:rFonts w:ascii="Angsana New" w:hAnsi="Angsana New"/>
                <w:color w:val="000000"/>
                <w:sz w:val="28"/>
                <w:cs/>
              </w:rPr>
            </w:pPr>
            <w:r w:rsidRPr="001726EA">
              <w:rPr>
                <w:rFonts w:ascii="Angsana New" w:hAnsi="Angsana New"/>
                <w:color w:val="000000"/>
                <w:sz w:val="28"/>
              </w:rPr>
              <w:t>-</w:t>
            </w:r>
          </w:p>
        </w:tc>
        <w:tc>
          <w:tcPr>
            <w:tcW w:w="1537" w:type="dxa"/>
            <w:vAlign w:val="center"/>
          </w:tcPr>
          <w:p w:rsidR="00630C6E" w:rsidRPr="005828BB" w:rsidRDefault="00630C6E" w:rsidP="001726EA">
            <w:pPr>
              <w:spacing w:after="0" w:line="240" w:lineRule="auto"/>
              <w:ind w:left="-99" w:right="174"/>
              <w:jc w:val="right"/>
              <w:rPr>
                <w:rFonts w:ascii="Angsana New" w:hAnsi="Angsana New"/>
                <w:color w:val="000000"/>
                <w:sz w:val="28"/>
                <w:cs/>
              </w:rPr>
            </w:pPr>
            <w:r w:rsidRPr="00630C6E">
              <w:rPr>
                <w:rFonts w:ascii="Angsana New" w:hAnsi="Angsana New"/>
                <w:color w:val="000000"/>
                <w:sz w:val="28"/>
              </w:rPr>
              <w:t>53</w:t>
            </w:r>
          </w:p>
        </w:tc>
      </w:tr>
      <w:tr w:rsidR="00630C6E" w:rsidRPr="00BD3BC7" w:rsidTr="00141F0D">
        <w:trPr>
          <w:cantSplit/>
          <w:trHeight w:val="105"/>
        </w:trPr>
        <w:tc>
          <w:tcPr>
            <w:tcW w:w="3129" w:type="dxa"/>
          </w:tcPr>
          <w:p w:rsidR="00630C6E" w:rsidRPr="00A17F90" w:rsidRDefault="00630C6E" w:rsidP="00630C6E">
            <w:pPr>
              <w:spacing w:after="0" w:line="240" w:lineRule="auto"/>
              <w:ind w:left="135" w:right="-90" w:hanging="117"/>
              <w:jc w:val="thaiDistribute"/>
              <w:rPr>
                <w:rFonts w:ascii="Angsana New" w:hAnsi="Angsana New"/>
                <w:spacing w:val="-4"/>
                <w:sz w:val="8"/>
                <w:szCs w:val="8"/>
              </w:rPr>
            </w:pPr>
          </w:p>
        </w:tc>
        <w:tc>
          <w:tcPr>
            <w:tcW w:w="1233" w:type="dxa"/>
            <w:vAlign w:val="center"/>
          </w:tcPr>
          <w:p w:rsidR="00630C6E" w:rsidRPr="00A17F90" w:rsidRDefault="00630C6E" w:rsidP="001726EA">
            <w:pPr>
              <w:spacing w:after="0" w:line="240" w:lineRule="auto"/>
              <w:ind w:left="-99" w:right="264"/>
              <w:jc w:val="right"/>
              <w:rPr>
                <w:rFonts w:ascii="Angsana New" w:hAnsi="Angsana New"/>
                <w:color w:val="000000"/>
                <w:sz w:val="8"/>
                <w:szCs w:val="8"/>
              </w:rPr>
            </w:pPr>
          </w:p>
        </w:tc>
        <w:tc>
          <w:tcPr>
            <w:tcW w:w="1548" w:type="dxa"/>
            <w:vAlign w:val="center"/>
          </w:tcPr>
          <w:p w:rsidR="00630C6E" w:rsidRPr="00A17F90" w:rsidRDefault="00630C6E" w:rsidP="001726EA">
            <w:pPr>
              <w:spacing w:after="0" w:line="240" w:lineRule="auto"/>
              <w:ind w:left="-99" w:right="259"/>
              <w:jc w:val="right"/>
              <w:rPr>
                <w:rFonts w:ascii="Angsana New" w:hAnsi="Angsana New"/>
                <w:color w:val="000000"/>
                <w:sz w:val="8"/>
                <w:szCs w:val="8"/>
              </w:rPr>
            </w:pPr>
          </w:p>
        </w:tc>
        <w:tc>
          <w:tcPr>
            <w:tcW w:w="1260" w:type="dxa"/>
            <w:vAlign w:val="center"/>
          </w:tcPr>
          <w:p w:rsidR="00630C6E" w:rsidRPr="00A17F90" w:rsidRDefault="00630C6E" w:rsidP="001726EA">
            <w:pPr>
              <w:tabs>
                <w:tab w:val="left" w:pos="533"/>
              </w:tabs>
              <w:spacing w:after="0" w:line="240" w:lineRule="auto"/>
              <w:ind w:left="-99" w:right="123"/>
              <w:jc w:val="right"/>
              <w:rPr>
                <w:rFonts w:ascii="Angsana New" w:hAnsi="Angsana New"/>
                <w:color w:val="000000"/>
                <w:sz w:val="8"/>
                <w:szCs w:val="8"/>
              </w:rPr>
            </w:pPr>
          </w:p>
        </w:tc>
        <w:tc>
          <w:tcPr>
            <w:tcW w:w="1537" w:type="dxa"/>
            <w:vAlign w:val="center"/>
          </w:tcPr>
          <w:p w:rsidR="00630C6E" w:rsidRPr="00A17F90" w:rsidRDefault="00630C6E" w:rsidP="001726EA">
            <w:pPr>
              <w:spacing w:after="0" w:line="240" w:lineRule="auto"/>
              <w:ind w:left="-99" w:right="174"/>
              <w:jc w:val="right"/>
              <w:rPr>
                <w:rFonts w:ascii="Angsana New" w:hAnsi="Angsana New"/>
                <w:color w:val="000000"/>
                <w:sz w:val="8"/>
                <w:szCs w:val="8"/>
              </w:rPr>
            </w:pPr>
          </w:p>
        </w:tc>
      </w:tr>
      <w:tr w:rsidR="00630C6E" w:rsidRPr="00C27A4C" w:rsidTr="00141F0D">
        <w:trPr>
          <w:cantSplit/>
          <w:trHeight w:val="252"/>
        </w:trPr>
        <w:tc>
          <w:tcPr>
            <w:tcW w:w="3129" w:type="dxa"/>
          </w:tcPr>
          <w:p w:rsidR="00630C6E" w:rsidRPr="00630C6E" w:rsidRDefault="00630C6E" w:rsidP="00630C6E">
            <w:pPr>
              <w:spacing w:after="0" w:line="240" w:lineRule="auto"/>
              <w:ind w:left="135" w:right="-90" w:hanging="117"/>
              <w:jc w:val="thaiDistribute"/>
              <w:rPr>
                <w:rFonts w:ascii="Angsana New" w:hAnsi="Angsana New"/>
                <w:color w:val="000000"/>
                <w:sz w:val="28"/>
                <w:u w:val="single"/>
              </w:rPr>
            </w:pPr>
            <w:r w:rsidRPr="00630C6E">
              <w:rPr>
                <w:rFonts w:ascii="Angsana New" w:hAnsi="Angsana New"/>
                <w:color w:val="000000"/>
                <w:sz w:val="28"/>
                <w:u w:val="single"/>
              </w:rPr>
              <w:t>Advance payment</w:t>
            </w:r>
          </w:p>
        </w:tc>
        <w:tc>
          <w:tcPr>
            <w:tcW w:w="1233" w:type="dxa"/>
          </w:tcPr>
          <w:p w:rsidR="00630C6E" w:rsidRPr="00630C6E" w:rsidRDefault="00630C6E" w:rsidP="001726EA">
            <w:pPr>
              <w:spacing w:after="0" w:line="240" w:lineRule="auto"/>
              <w:ind w:left="-99" w:right="264"/>
              <w:jc w:val="right"/>
              <w:rPr>
                <w:rFonts w:ascii="Angsana New" w:hAnsi="Angsana New"/>
                <w:color w:val="000000"/>
                <w:sz w:val="28"/>
              </w:rPr>
            </w:pPr>
          </w:p>
        </w:tc>
        <w:tc>
          <w:tcPr>
            <w:tcW w:w="1548" w:type="dxa"/>
            <w:vAlign w:val="center"/>
          </w:tcPr>
          <w:p w:rsidR="00630C6E" w:rsidRPr="001726EA" w:rsidRDefault="00630C6E" w:rsidP="001726EA">
            <w:pPr>
              <w:spacing w:after="0" w:line="240" w:lineRule="auto"/>
              <w:ind w:left="-99" w:right="259"/>
              <w:jc w:val="right"/>
              <w:rPr>
                <w:rFonts w:ascii="Angsana New" w:hAnsi="Angsana New"/>
                <w:color w:val="000000"/>
                <w:sz w:val="28"/>
              </w:rPr>
            </w:pPr>
          </w:p>
        </w:tc>
        <w:tc>
          <w:tcPr>
            <w:tcW w:w="1260" w:type="dxa"/>
            <w:vAlign w:val="center"/>
          </w:tcPr>
          <w:p w:rsidR="00630C6E" w:rsidRPr="00630C6E" w:rsidRDefault="00630C6E" w:rsidP="001726EA">
            <w:pPr>
              <w:tabs>
                <w:tab w:val="left" w:pos="533"/>
              </w:tabs>
              <w:spacing w:after="0" w:line="240" w:lineRule="auto"/>
              <w:ind w:left="-99" w:right="123"/>
              <w:jc w:val="right"/>
              <w:rPr>
                <w:rFonts w:ascii="Angsana New" w:hAnsi="Angsana New"/>
                <w:color w:val="000000"/>
                <w:sz w:val="28"/>
              </w:rPr>
            </w:pPr>
          </w:p>
        </w:tc>
        <w:tc>
          <w:tcPr>
            <w:tcW w:w="1537" w:type="dxa"/>
            <w:vAlign w:val="center"/>
          </w:tcPr>
          <w:p w:rsidR="00630C6E" w:rsidRPr="00630C6E" w:rsidRDefault="00630C6E" w:rsidP="001726EA">
            <w:pPr>
              <w:spacing w:after="0" w:line="240" w:lineRule="auto"/>
              <w:ind w:left="-99" w:right="174"/>
              <w:jc w:val="right"/>
              <w:rPr>
                <w:rFonts w:ascii="Angsana New" w:hAnsi="Angsana New"/>
                <w:color w:val="000000"/>
                <w:sz w:val="28"/>
              </w:rPr>
            </w:pPr>
          </w:p>
        </w:tc>
      </w:tr>
      <w:tr w:rsidR="00630C6E" w:rsidRPr="00BD3BC7" w:rsidTr="00141F0D">
        <w:trPr>
          <w:cantSplit/>
          <w:trHeight w:val="252"/>
        </w:trPr>
        <w:tc>
          <w:tcPr>
            <w:tcW w:w="3129" w:type="dxa"/>
          </w:tcPr>
          <w:p w:rsidR="00630C6E" w:rsidRPr="005828BB" w:rsidRDefault="00630C6E" w:rsidP="00630C6E">
            <w:pPr>
              <w:spacing w:after="0" w:line="240" w:lineRule="auto"/>
              <w:ind w:left="135" w:right="-90" w:hanging="117"/>
              <w:jc w:val="thaiDistribute"/>
              <w:rPr>
                <w:rFonts w:ascii="Angsana New" w:hAnsi="Angsana New"/>
                <w:spacing w:val="-4"/>
                <w:sz w:val="28"/>
                <w:cs/>
              </w:rPr>
            </w:pPr>
            <w:r w:rsidRPr="00630C6E">
              <w:rPr>
                <w:rFonts w:ascii="Angsana New" w:hAnsi="Angsana New"/>
                <w:spacing w:val="-4"/>
                <w:sz w:val="28"/>
              </w:rPr>
              <w:t>Related person</w:t>
            </w:r>
          </w:p>
        </w:tc>
        <w:tc>
          <w:tcPr>
            <w:tcW w:w="1233" w:type="dxa"/>
            <w:vAlign w:val="center"/>
          </w:tcPr>
          <w:p w:rsidR="00630C6E" w:rsidRPr="001726EA" w:rsidRDefault="00630C6E" w:rsidP="001726EA">
            <w:pPr>
              <w:spacing w:after="0" w:line="240" w:lineRule="auto"/>
              <w:ind w:left="-99" w:right="264"/>
              <w:jc w:val="right"/>
              <w:rPr>
                <w:rFonts w:ascii="Angsana New" w:hAnsi="Angsana New"/>
                <w:color w:val="000000"/>
                <w:sz w:val="28"/>
              </w:rPr>
            </w:pPr>
            <w:r w:rsidRPr="001726EA">
              <w:rPr>
                <w:rFonts w:ascii="Angsana New" w:hAnsi="Angsana New"/>
                <w:color w:val="000000"/>
                <w:sz w:val="28"/>
              </w:rPr>
              <w:t>2,419</w:t>
            </w:r>
          </w:p>
        </w:tc>
        <w:tc>
          <w:tcPr>
            <w:tcW w:w="1548" w:type="dxa"/>
            <w:vAlign w:val="center"/>
          </w:tcPr>
          <w:p w:rsidR="00630C6E" w:rsidRPr="001726EA" w:rsidRDefault="00630C6E" w:rsidP="001726EA">
            <w:pPr>
              <w:spacing w:after="0" w:line="240" w:lineRule="auto"/>
              <w:ind w:left="-99" w:right="259"/>
              <w:jc w:val="right"/>
              <w:rPr>
                <w:rFonts w:ascii="Angsana New" w:hAnsi="Angsana New"/>
                <w:color w:val="000000"/>
                <w:sz w:val="28"/>
              </w:rPr>
            </w:pPr>
            <w:r w:rsidRPr="001726EA">
              <w:rPr>
                <w:rFonts w:ascii="Angsana New" w:hAnsi="Angsana New"/>
                <w:color w:val="000000"/>
                <w:sz w:val="28"/>
              </w:rPr>
              <w:t>2,419</w:t>
            </w:r>
          </w:p>
        </w:tc>
        <w:tc>
          <w:tcPr>
            <w:tcW w:w="1260" w:type="dxa"/>
          </w:tcPr>
          <w:p w:rsidR="00630C6E" w:rsidRPr="005828BB" w:rsidRDefault="00630C6E" w:rsidP="001726EA">
            <w:pPr>
              <w:tabs>
                <w:tab w:val="left" w:pos="533"/>
              </w:tabs>
              <w:spacing w:after="0" w:line="240" w:lineRule="auto"/>
              <w:ind w:left="-99" w:right="123"/>
              <w:jc w:val="right"/>
              <w:rPr>
                <w:rFonts w:ascii="Angsana New" w:hAnsi="Angsana New"/>
                <w:color w:val="000000"/>
                <w:sz w:val="28"/>
                <w:cs/>
              </w:rPr>
            </w:pPr>
            <w:r w:rsidRPr="001726EA">
              <w:rPr>
                <w:rFonts w:ascii="Angsana New" w:hAnsi="Angsana New"/>
                <w:color w:val="000000"/>
                <w:sz w:val="28"/>
              </w:rPr>
              <w:t>-</w:t>
            </w:r>
          </w:p>
        </w:tc>
        <w:tc>
          <w:tcPr>
            <w:tcW w:w="1537" w:type="dxa"/>
          </w:tcPr>
          <w:p w:rsidR="00630C6E" w:rsidRPr="005828BB" w:rsidRDefault="00630C6E" w:rsidP="001726EA">
            <w:pPr>
              <w:spacing w:after="0" w:line="240" w:lineRule="auto"/>
              <w:ind w:left="-99" w:right="174"/>
              <w:jc w:val="right"/>
              <w:rPr>
                <w:rFonts w:ascii="Angsana New" w:hAnsi="Angsana New"/>
                <w:color w:val="000000"/>
                <w:sz w:val="28"/>
                <w:cs/>
              </w:rPr>
            </w:pPr>
            <w:r w:rsidRPr="001726EA">
              <w:rPr>
                <w:rFonts w:ascii="Angsana New" w:hAnsi="Angsana New"/>
                <w:color w:val="000000"/>
                <w:sz w:val="28"/>
              </w:rPr>
              <w:t>-</w:t>
            </w:r>
          </w:p>
        </w:tc>
      </w:tr>
      <w:tr w:rsidR="00630C6E" w:rsidRPr="00C27A4C" w:rsidTr="00141F0D">
        <w:trPr>
          <w:cantSplit/>
          <w:trHeight w:val="68"/>
        </w:trPr>
        <w:tc>
          <w:tcPr>
            <w:tcW w:w="3129" w:type="dxa"/>
          </w:tcPr>
          <w:p w:rsidR="00630C6E" w:rsidRPr="001726EA" w:rsidRDefault="00630C6E" w:rsidP="00630C6E">
            <w:pPr>
              <w:spacing w:after="0" w:line="240" w:lineRule="auto"/>
              <w:ind w:left="135" w:right="-90" w:hanging="117"/>
              <w:jc w:val="thaiDistribute"/>
              <w:rPr>
                <w:rFonts w:ascii="Angsana New" w:hAnsi="Angsana New"/>
                <w:spacing w:val="-4"/>
                <w:sz w:val="4"/>
                <w:szCs w:val="4"/>
              </w:rPr>
            </w:pPr>
          </w:p>
        </w:tc>
        <w:tc>
          <w:tcPr>
            <w:tcW w:w="1233" w:type="dxa"/>
          </w:tcPr>
          <w:p w:rsidR="00630C6E" w:rsidRPr="001726EA" w:rsidRDefault="00630C6E" w:rsidP="001726EA">
            <w:pPr>
              <w:spacing w:after="0" w:line="240" w:lineRule="auto"/>
              <w:ind w:left="-99" w:right="264"/>
              <w:jc w:val="right"/>
              <w:rPr>
                <w:rFonts w:ascii="Angsana New" w:hAnsi="Angsana New"/>
                <w:color w:val="000000"/>
                <w:sz w:val="4"/>
                <w:szCs w:val="4"/>
              </w:rPr>
            </w:pPr>
          </w:p>
        </w:tc>
        <w:tc>
          <w:tcPr>
            <w:tcW w:w="1548" w:type="dxa"/>
            <w:vAlign w:val="center"/>
          </w:tcPr>
          <w:p w:rsidR="00630C6E" w:rsidRPr="001726EA" w:rsidRDefault="00630C6E" w:rsidP="001726EA">
            <w:pPr>
              <w:spacing w:after="0" w:line="240" w:lineRule="auto"/>
              <w:ind w:left="-99" w:right="259"/>
              <w:jc w:val="right"/>
              <w:rPr>
                <w:rFonts w:ascii="Angsana New" w:hAnsi="Angsana New"/>
                <w:color w:val="000000"/>
                <w:sz w:val="4"/>
                <w:szCs w:val="4"/>
              </w:rPr>
            </w:pPr>
          </w:p>
        </w:tc>
        <w:tc>
          <w:tcPr>
            <w:tcW w:w="1260" w:type="dxa"/>
            <w:vAlign w:val="center"/>
          </w:tcPr>
          <w:p w:rsidR="00630C6E" w:rsidRPr="001726EA" w:rsidRDefault="00630C6E" w:rsidP="001726EA">
            <w:pPr>
              <w:tabs>
                <w:tab w:val="left" w:pos="533"/>
              </w:tabs>
              <w:spacing w:after="0" w:line="240" w:lineRule="auto"/>
              <w:ind w:left="-99" w:right="123"/>
              <w:jc w:val="right"/>
              <w:rPr>
                <w:rFonts w:ascii="Angsana New" w:hAnsi="Angsana New"/>
                <w:color w:val="000000"/>
                <w:sz w:val="4"/>
                <w:szCs w:val="4"/>
              </w:rPr>
            </w:pPr>
          </w:p>
        </w:tc>
        <w:tc>
          <w:tcPr>
            <w:tcW w:w="1537" w:type="dxa"/>
            <w:vAlign w:val="center"/>
          </w:tcPr>
          <w:p w:rsidR="00630C6E" w:rsidRPr="001726EA" w:rsidRDefault="00630C6E" w:rsidP="001726EA">
            <w:pPr>
              <w:spacing w:after="0" w:line="240" w:lineRule="auto"/>
              <w:ind w:left="-99" w:right="174"/>
              <w:jc w:val="right"/>
              <w:rPr>
                <w:rFonts w:ascii="Angsana New" w:hAnsi="Angsana New"/>
                <w:color w:val="000000"/>
                <w:sz w:val="4"/>
                <w:szCs w:val="4"/>
              </w:rPr>
            </w:pPr>
          </w:p>
        </w:tc>
      </w:tr>
      <w:tr w:rsidR="00630C6E" w:rsidRPr="00C27A4C" w:rsidTr="00141F0D">
        <w:trPr>
          <w:cantSplit/>
          <w:trHeight w:val="252"/>
        </w:trPr>
        <w:tc>
          <w:tcPr>
            <w:tcW w:w="3129" w:type="dxa"/>
          </w:tcPr>
          <w:p w:rsidR="00630C6E" w:rsidRPr="00630C6E" w:rsidRDefault="00630C6E" w:rsidP="00630C6E">
            <w:pPr>
              <w:spacing w:after="0" w:line="240" w:lineRule="auto"/>
              <w:ind w:left="135" w:right="-90" w:hanging="117"/>
              <w:jc w:val="thaiDistribute"/>
              <w:rPr>
                <w:rFonts w:ascii="Angsana New" w:hAnsi="Angsana New"/>
                <w:color w:val="000000"/>
                <w:sz w:val="28"/>
                <w:u w:val="single"/>
              </w:rPr>
            </w:pPr>
            <w:r w:rsidRPr="00630C6E">
              <w:rPr>
                <w:rFonts w:ascii="Angsana New" w:hAnsi="Angsana New"/>
                <w:color w:val="000000"/>
                <w:sz w:val="28"/>
                <w:u w:val="single"/>
              </w:rPr>
              <w:t>Non-current liabilities</w:t>
            </w:r>
          </w:p>
        </w:tc>
        <w:tc>
          <w:tcPr>
            <w:tcW w:w="1233" w:type="dxa"/>
          </w:tcPr>
          <w:p w:rsidR="00630C6E" w:rsidRPr="00630C6E" w:rsidRDefault="00630C6E" w:rsidP="001726EA">
            <w:pPr>
              <w:spacing w:after="0" w:line="240" w:lineRule="auto"/>
              <w:ind w:left="-99" w:right="264"/>
              <w:jc w:val="right"/>
              <w:rPr>
                <w:rFonts w:ascii="Angsana New" w:hAnsi="Angsana New"/>
                <w:color w:val="000000"/>
                <w:sz w:val="28"/>
              </w:rPr>
            </w:pPr>
          </w:p>
        </w:tc>
        <w:tc>
          <w:tcPr>
            <w:tcW w:w="1548" w:type="dxa"/>
          </w:tcPr>
          <w:p w:rsidR="00630C6E" w:rsidRPr="00630C6E" w:rsidRDefault="00630C6E" w:rsidP="001726EA">
            <w:pPr>
              <w:spacing w:after="0" w:line="240" w:lineRule="auto"/>
              <w:ind w:left="-99" w:right="259"/>
              <w:jc w:val="right"/>
              <w:rPr>
                <w:rFonts w:ascii="Angsana New" w:hAnsi="Angsana New"/>
                <w:color w:val="000000"/>
                <w:sz w:val="28"/>
              </w:rPr>
            </w:pPr>
          </w:p>
        </w:tc>
        <w:tc>
          <w:tcPr>
            <w:tcW w:w="1260" w:type="dxa"/>
          </w:tcPr>
          <w:p w:rsidR="00630C6E" w:rsidRPr="00630C6E" w:rsidRDefault="00630C6E" w:rsidP="001726EA">
            <w:pPr>
              <w:tabs>
                <w:tab w:val="left" w:pos="533"/>
              </w:tabs>
              <w:spacing w:after="0" w:line="240" w:lineRule="auto"/>
              <w:ind w:left="-99" w:right="123"/>
              <w:jc w:val="right"/>
              <w:rPr>
                <w:rFonts w:ascii="Angsana New" w:hAnsi="Angsana New"/>
                <w:color w:val="000000"/>
                <w:sz w:val="28"/>
              </w:rPr>
            </w:pPr>
          </w:p>
        </w:tc>
        <w:tc>
          <w:tcPr>
            <w:tcW w:w="1537" w:type="dxa"/>
          </w:tcPr>
          <w:p w:rsidR="00630C6E" w:rsidRPr="00630C6E" w:rsidRDefault="00630C6E" w:rsidP="001726EA">
            <w:pPr>
              <w:spacing w:after="0" w:line="240" w:lineRule="auto"/>
              <w:ind w:left="-99" w:right="174"/>
              <w:jc w:val="right"/>
              <w:rPr>
                <w:rFonts w:ascii="Angsana New" w:hAnsi="Angsana New"/>
                <w:color w:val="000000"/>
                <w:sz w:val="28"/>
              </w:rPr>
            </w:pPr>
          </w:p>
        </w:tc>
      </w:tr>
      <w:tr w:rsidR="00630C6E" w:rsidRPr="00BD3BC7" w:rsidTr="00141F0D">
        <w:trPr>
          <w:cantSplit/>
          <w:trHeight w:val="252"/>
        </w:trPr>
        <w:tc>
          <w:tcPr>
            <w:tcW w:w="3129" w:type="dxa"/>
          </w:tcPr>
          <w:p w:rsidR="00630C6E" w:rsidRPr="00630C6E" w:rsidRDefault="00630C6E" w:rsidP="00630C6E">
            <w:pPr>
              <w:spacing w:after="0" w:line="240" w:lineRule="auto"/>
              <w:ind w:left="135" w:right="-90" w:hanging="117"/>
              <w:jc w:val="thaiDistribute"/>
              <w:rPr>
                <w:rFonts w:ascii="Angsana New" w:hAnsi="Angsana New"/>
                <w:spacing w:val="-6"/>
                <w:sz w:val="28"/>
              </w:rPr>
            </w:pPr>
            <w:r w:rsidRPr="00630C6E">
              <w:rPr>
                <w:rFonts w:ascii="Angsana New" w:hAnsi="Angsana New"/>
                <w:spacing w:val="-4"/>
                <w:sz w:val="28"/>
              </w:rPr>
              <w:t>CIG</w:t>
            </w:r>
            <w:r w:rsidRPr="00630C6E">
              <w:rPr>
                <w:rFonts w:ascii="Angsana New" w:hAnsi="Angsana New"/>
                <w:spacing w:val="-6"/>
                <w:sz w:val="28"/>
              </w:rPr>
              <w:t xml:space="preserve"> Development Co., Ltd. </w:t>
            </w:r>
            <w:r w:rsidRPr="00630C6E">
              <w:rPr>
                <w:rFonts w:asciiTheme="majorBidi" w:hAnsiTheme="majorBidi"/>
                <w:sz w:val="28"/>
              </w:rPr>
              <w:t>(</w:t>
            </w:r>
            <w:r w:rsidRPr="00630C6E">
              <w:rPr>
                <w:rFonts w:asciiTheme="majorBidi" w:hAnsiTheme="majorBidi" w:cstheme="majorBidi"/>
                <w:sz w:val="28"/>
                <w:lang w:val="en-GB"/>
              </w:rPr>
              <w:t xml:space="preserve">Note </w:t>
            </w:r>
            <w:r w:rsidR="00833DCD">
              <w:rPr>
                <w:rFonts w:asciiTheme="majorBidi" w:hAnsiTheme="majorBidi" w:cstheme="majorBidi"/>
                <w:sz w:val="28"/>
              </w:rPr>
              <w:t>12</w:t>
            </w:r>
            <w:r w:rsidRPr="00630C6E">
              <w:rPr>
                <w:rFonts w:asciiTheme="majorBidi" w:hAnsiTheme="majorBidi"/>
                <w:sz w:val="28"/>
              </w:rPr>
              <w:t>)</w:t>
            </w:r>
          </w:p>
        </w:tc>
        <w:tc>
          <w:tcPr>
            <w:tcW w:w="1233" w:type="dxa"/>
            <w:vAlign w:val="center"/>
          </w:tcPr>
          <w:p w:rsidR="00630C6E" w:rsidRPr="00630C6E" w:rsidRDefault="00630C6E" w:rsidP="001726EA">
            <w:pPr>
              <w:spacing w:after="0" w:line="240" w:lineRule="auto"/>
              <w:ind w:left="-99" w:right="264"/>
              <w:jc w:val="right"/>
              <w:rPr>
                <w:rFonts w:ascii="Angsana New" w:hAnsi="Angsana New"/>
                <w:color w:val="000000"/>
                <w:sz w:val="28"/>
              </w:rPr>
            </w:pPr>
            <w:r w:rsidRPr="001726EA">
              <w:rPr>
                <w:rFonts w:ascii="Angsana New" w:hAnsi="Angsana New"/>
                <w:color w:val="000000"/>
                <w:sz w:val="28"/>
              </w:rPr>
              <w:t>-</w:t>
            </w:r>
          </w:p>
        </w:tc>
        <w:tc>
          <w:tcPr>
            <w:tcW w:w="1548" w:type="dxa"/>
            <w:vAlign w:val="center"/>
          </w:tcPr>
          <w:p w:rsidR="00630C6E" w:rsidRPr="001726EA" w:rsidRDefault="00630C6E" w:rsidP="00630C6E">
            <w:pPr>
              <w:spacing w:after="0" w:line="240" w:lineRule="auto"/>
              <w:ind w:left="-99" w:right="259"/>
              <w:jc w:val="right"/>
              <w:rPr>
                <w:rFonts w:ascii="Angsana New" w:hAnsi="Angsana New"/>
                <w:color w:val="000000"/>
                <w:sz w:val="28"/>
              </w:rPr>
            </w:pPr>
            <w:r w:rsidRPr="001726EA">
              <w:rPr>
                <w:rFonts w:ascii="Angsana New" w:hAnsi="Angsana New"/>
                <w:color w:val="000000"/>
                <w:sz w:val="28"/>
              </w:rPr>
              <w:t>-</w:t>
            </w:r>
          </w:p>
        </w:tc>
        <w:tc>
          <w:tcPr>
            <w:tcW w:w="1260" w:type="dxa"/>
          </w:tcPr>
          <w:p w:rsidR="00630C6E" w:rsidRPr="005828BB" w:rsidRDefault="00A17F90" w:rsidP="001726EA">
            <w:pPr>
              <w:tabs>
                <w:tab w:val="left" w:pos="533"/>
              </w:tabs>
              <w:spacing w:after="0" w:line="240" w:lineRule="auto"/>
              <w:ind w:left="-99" w:right="123"/>
              <w:jc w:val="right"/>
              <w:rPr>
                <w:rFonts w:ascii="Angsana New" w:hAnsi="Angsana New"/>
                <w:color w:val="000000"/>
                <w:sz w:val="28"/>
                <w:cs/>
              </w:rPr>
            </w:pPr>
            <w:r>
              <w:rPr>
                <w:rFonts w:ascii="Angsana New" w:hAnsi="Angsana New"/>
                <w:color w:val="000000"/>
                <w:sz w:val="28"/>
              </w:rPr>
              <w:t>3</w:t>
            </w:r>
          </w:p>
        </w:tc>
        <w:tc>
          <w:tcPr>
            <w:tcW w:w="1537" w:type="dxa"/>
          </w:tcPr>
          <w:p w:rsidR="00630C6E" w:rsidRPr="005828BB" w:rsidRDefault="00630C6E" w:rsidP="001726EA">
            <w:pPr>
              <w:spacing w:after="0" w:line="240" w:lineRule="auto"/>
              <w:ind w:left="-99" w:right="174"/>
              <w:jc w:val="right"/>
              <w:rPr>
                <w:rFonts w:ascii="Angsana New" w:hAnsi="Angsana New"/>
                <w:color w:val="000000"/>
                <w:sz w:val="28"/>
                <w:cs/>
              </w:rPr>
            </w:pPr>
            <w:r w:rsidRPr="001726EA">
              <w:rPr>
                <w:rFonts w:ascii="Angsana New" w:hAnsi="Angsana New"/>
                <w:color w:val="000000"/>
                <w:sz w:val="28"/>
              </w:rPr>
              <w:t>3</w:t>
            </w:r>
          </w:p>
        </w:tc>
      </w:tr>
      <w:tr w:rsidR="00630C6E" w:rsidRPr="00C27A4C" w:rsidTr="00141F0D">
        <w:trPr>
          <w:cantSplit/>
          <w:trHeight w:val="80"/>
        </w:trPr>
        <w:tc>
          <w:tcPr>
            <w:tcW w:w="3129" w:type="dxa"/>
          </w:tcPr>
          <w:p w:rsidR="00630C6E" w:rsidRPr="001726EA" w:rsidRDefault="00630C6E" w:rsidP="00630C6E">
            <w:pPr>
              <w:spacing w:after="0" w:line="240" w:lineRule="auto"/>
              <w:ind w:left="135" w:right="-90" w:hanging="117"/>
              <w:jc w:val="thaiDistribute"/>
              <w:rPr>
                <w:rFonts w:ascii="Angsana New" w:hAnsi="Angsana New"/>
                <w:spacing w:val="-4"/>
                <w:sz w:val="4"/>
                <w:szCs w:val="4"/>
              </w:rPr>
            </w:pPr>
          </w:p>
        </w:tc>
        <w:tc>
          <w:tcPr>
            <w:tcW w:w="1233" w:type="dxa"/>
            <w:vAlign w:val="center"/>
          </w:tcPr>
          <w:p w:rsidR="00630C6E" w:rsidRPr="001726EA" w:rsidRDefault="00630C6E" w:rsidP="001726EA">
            <w:pPr>
              <w:spacing w:after="0" w:line="240" w:lineRule="auto"/>
              <w:ind w:left="-99" w:right="264"/>
              <w:jc w:val="right"/>
              <w:rPr>
                <w:rFonts w:ascii="Angsana New" w:hAnsi="Angsana New"/>
                <w:color w:val="000000"/>
                <w:sz w:val="4"/>
                <w:szCs w:val="4"/>
              </w:rPr>
            </w:pPr>
          </w:p>
        </w:tc>
        <w:tc>
          <w:tcPr>
            <w:tcW w:w="1548" w:type="dxa"/>
            <w:vAlign w:val="center"/>
          </w:tcPr>
          <w:p w:rsidR="00630C6E" w:rsidRPr="001726EA" w:rsidRDefault="00630C6E" w:rsidP="001726EA">
            <w:pPr>
              <w:spacing w:after="0" w:line="240" w:lineRule="auto"/>
              <w:ind w:left="-99" w:right="259"/>
              <w:jc w:val="right"/>
              <w:rPr>
                <w:rFonts w:ascii="Angsana New" w:hAnsi="Angsana New"/>
                <w:color w:val="000000"/>
                <w:sz w:val="4"/>
                <w:szCs w:val="4"/>
              </w:rPr>
            </w:pPr>
          </w:p>
        </w:tc>
        <w:tc>
          <w:tcPr>
            <w:tcW w:w="1260" w:type="dxa"/>
          </w:tcPr>
          <w:p w:rsidR="00630C6E" w:rsidRPr="001726EA" w:rsidRDefault="00630C6E" w:rsidP="001726EA">
            <w:pPr>
              <w:tabs>
                <w:tab w:val="left" w:pos="533"/>
              </w:tabs>
              <w:spacing w:after="0" w:line="240" w:lineRule="auto"/>
              <w:ind w:left="-99" w:right="123"/>
              <w:jc w:val="right"/>
              <w:rPr>
                <w:rFonts w:ascii="Angsana New" w:hAnsi="Angsana New"/>
                <w:color w:val="000000"/>
                <w:sz w:val="4"/>
                <w:szCs w:val="4"/>
              </w:rPr>
            </w:pPr>
          </w:p>
        </w:tc>
        <w:tc>
          <w:tcPr>
            <w:tcW w:w="1537" w:type="dxa"/>
          </w:tcPr>
          <w:p w:rsidR="00630C6E" w:rsidRPr="001726EA" w:rsidRDefault="00630C6E" w:rsidP="001726EA">
            <w:pPr>
              <w:spacing w:after="0" w:line="240" w:lineRule="auto"/>
              <w:ind w:left="-99" w:right="174"/>
              <w:jc w:val="right"/>
              <w:rPr>
                <w:rFonts w:ascii="Angsana New" w:hAnsi="Angsana New"/>
                <w:color w:val="000000"/>
                <w:sz w:val="4"/>
                <w:szCs w:val="4"/>
              </w:rPr>
            </w:pPr>
          </w:p>
        </w:tc>
      </w:tr>
      <w:tr w:rsidR="00630C6E" w:rsidRPr="00C27A4C" w:rsidTr="00141F0D">
        <w:trPr>
          <w:cantSplit/>
          <w:trHeight w:val="252"/>
        </w:trPr>
        <w:tc>
          <w:tcPr>
            <w:tcW w:w="3129" w:type="dxa"/>
          </w:tcPr>
          <w:p w:rsidR="00630C6E" w:rsidRPr="00630C6E" w:rsidRDefault="00630C6E" w:rsidP="00630C6E">
            <w:pPr>
              <w:spacing w:after="0" w:line="240" w:lineRule="auto"/>
              <w:ind w:right="-90"/>
              <w:jc w:val="thaiDistribute"/>
              <w:rPr>
                <w:rFonts w:ascii="Angsana New" w:hAnsi="Angsana New"/>
                <w:spacing w:val="-2"/>
                <w:sz w:val="28"/>
                <w:u w:val="single"/>
              </w:rPr>
            </w:pPr>
            <w:r w:rsidRPr="00630C6E">
              <w:rPr>
                <w:rFonts w:ascii="Angsana New" w:hAnsi="Angsana New"/>
                <w:spacing w:val="-2"/>
                <w:sz w:val="28"/>
                <w:u w:val="single"/>
              </w:rPr>
              <w:t>Purchase of assets</w:t>
            </w:r>
          </w:p>
        </w:tc>
        <w:tc>
          <w:tcPr>
            <w:tcW w:w="1233" w:type="dxa"/>
            <w:vAlign w:val="center"/>
          </w:tcPr>
          <w:p w:rsidR="00630C6E" w:rsidRPr="00630C6E" w:rsidRDefault="00630C6E" w:rsidP="001726EA">
            <w:pPr>
              <w:spacing w:after="0" w:line="240" w:lineRule="auto"/>
              <w:ind w:left="-99" w:right="264"/>
              <w:jc w:val="right"/>
              <w:rPr>
                <w:rFonts w:ascii="Angsana New" w:hAnsi="Angsana New"/>
                <w:color w:val="000000"/>
                <w:sz w:val="28"/>
              </w:rPr>
            </w:pPr>
          </w:p>
        </w:tc>
        <w:tc>
          <w:tcPr>
            <w:tcW w:w="1548" w:type="dxa"/>
            <w:vAlign w:val="center"/>
          </w:tcPr>
          <w:p w:rsidR="00630C6E" w:rsidRPr="00630C6E" w:rsidRDefault="00630C6E" w:rsidP="001726EA">
            <w:pPr>
              <w:spacing w:after="0" w:line="240" w:lineRule="auto"/>
              <w:ind w:left="-99" w:right="259"/>
              <w:jc w:val="right"/>
              <w:rPr>
                <w:rFonts w:ascii="Angsana New" w:hAnsi="Angsana New"/>
                <w:color w:val="000000"/>
                <w:sz w:val="28"/>
              </w:rPr>
            </w:pPr>
          </w:p>
        </w:tc>
        <w:tc>
          <w:tcPr>
            <w:tcW w:w="1260" w:type="dxa"/>
          </w:tcPr>
          <w:p w:rsidR="00630C6E" w:rsidRPr="00630C6E" w:rsidRDefault="00630C6E" w:rsidP="001726EA">
            <w:pPr>
              <w:tabs>
                <w:tab w:val="left" w:pos="533"/>
              </w:tabs>
              <w:spacing w:after="0" w:line="240" w:lineRule="auto"/>
              <w:ind w:left="-99" w:right="123"/>
              <w:jc w:val="right"/>
              <w:rPr>
                <w:rFonts w:ascii="Angsana New" w:hAnsi="Angsana New"/>
                <w:color w:val="000000"/>
                <w:sz w:val="28"/>
              </w:rPr>
            </w:pPr>
          </w:p>
        </w:tc>
        <w:tc>
          <w:tcPr>
            <w:tcW w:w="1537" w:type="dxa"/>
          </w:tcPr>
          <w:p w:rsidR="00630C6E" w:rsidRPr="00630C6E" w:rsidRDefault="00630C6E" w:rsidP="001726EA">
            <w:pPr>
              <w:spacing w:after="0" w:line="240" w:lineRule="auto"/>
              <w:ind w:left="-99" w:right="174"/>
              <w:jc w:val="right"/>
              <w:rPr>
                <w:rFonts w:ascii="Angsana New" w:hAnsi="Angsana New"/>
                <w:color w:val="000000"/>
                <w:sz w:val="28"/>
              </w:rPr>
            </w:pPr>
          </w:p>
        </w:tc>
      </w:tr>
      <w:tr w:rsidR="00A17F90" w:rsidRPr="00C27A4C" w:rsidTr="00141F0D">
        <w:trPr>
          <w:cantSplit/>
          <w:trHeight w:val="315"/>
        </w:trPr>
        <w:tc>
          <w:tcPr>
            <w:tcW w:w="3129" w:type="dxa"/>
          </w:tcPr>
          <w:p w:rsidR="00A17F90" w:rsidRPr="00630C6E" w:rsidRDefault="00A17F90" w:rsidP="00A17F90">
            <w:pPr>
              <w:spacing w:after="0" w:line="240" w:lineRule="auto"/>
              <w:ind w:right="-90"/>
              <w:jc w:val="thaiDistribute"/>
              <w:rPr>
                <w:rFonts w:ascii="Angsana New" w:hAnsi="Angsana New"/>
                <w:spacing w:val="-2"/>
                <w:sz w:val="28"/>
              </w:rPr>
            </w:pPr>
            <w:proofErr w:type="spellStart"/>
            <w:r w:rsidRPr="00630C6E">
              <w:rPr>
                <w:rFonts w:ascii="Angsana New" w:hAnsi="Angsana New"/>
                <w:sz w:val="28"/>
              </w:rPr>
              <w:t>Ilustro</w:t>
            </w:r>
            <w:proofErr w:type="spellEnd"/>
            <w:r w:rsidRPr="00630C6E">
              <w:rPr>
                <w:rFonts w:ascii="Angsana New" w:hAnsi="Angsana New"/>
                <w:sz w:val="28"/>
              </w:rPr>
              <w:t xml:space="preserve"> Co., Ltd.</w:t>
            </w:r>
            <w:r w:rsidRPr="00630C6E">
              <w:rPr>
                <w:rFonts w:ascii="Angsana New" w:hAnsi="Angsana New" w:hint="cs"/>
                <w:sz w:val="28"/>
              </w:rPr>
              <w:t xml:space="preserve"> </w:t>
            </w:r>
            <w:r w:rsidRPr="00630C6E">
              <w:rPr>
                <w:rFonts w:asciiTheme="majorBidi" w:hAnsiTheme="majorBidi"/>
                <w:sz w:val="28"/>
              </w:rPr>
              <w:t>(</w:t>
            </w:r>
            <w:r w:rsidRPr="00630C6E">
              <w:rPr>
                <w:rFonts w:asciiTheme="majorBidi" w:hAnsiTheme="majorBidi" w:cstheme="majorBidi"/>
                <w:sz w:val="28"/>
                <w:lang w:val="en-GB"/>
              </w:rPr>
              <w:t xml:space="preserve">Note </w:t>
            </w:r>
            <w:r w:rsidRPr="00630C6E">
              <w:rPr>
                <w:rFonts w:asciiTheme="majorBidi" w:hAnsiTheme="majorBidi" w:cstheme="majorBidi"/>
                <w:sz w:val="28"/>
              </w:rPr>
              <w:t>4.4</w:t>
            </w:r>
            <w:r w:rsidRPr="00630C6E">
              <w:rPr>
                <w:rFonts w:asciiTheme="majorBidi" w:hAnsiTheme="majorBidi"/>
                <w:sz w:val="28"/>
              </w:rPr>
              <w:t>)</w:t>
            </w:r>
          </w:p>
        </w:tc>
        <w:tc>
          <w:tcPr>
            <w:tcW w:w="1233" w:type="dxa"/>
            <w:vAlign w:val="center"/>
          </w:tcPr>
          <w:p w:rsidR="00A17F90" w:rsidRPr="005828BB" w:rsidRDefault="00AE364F" w:rsidP="00A17F90">
            <w:pPr>
              <w:spacing w:after="0" w:line="240" w:lineRule="auto"/>
              <w:ind w:left="-99" w:right="264"/>
              <w:jc w:val="right"/>
              <w:rPr>
                <w:rFonts w:ascii="Angsana New" w:hAnsi="Angsana New"/>
                <w:color w:val="000000"/>
                <w:sz w:val="28"/>
                <w:cs/>
              </w:rPr>
            </w:pPr>
            <w:r>
              <w:rPr>
                <w:rFonts w:asciiTheme="majorBidi" w:hAnsiTheme="majorBidi" w:cstheme="majorBidi"/>
                <w:color w:val="000000"/>
                <w:spacing w:val="-4"/>
                <w:sz w:val="28"/>
              </w:rPr>
              <w:t>87</w:t>
            </w:r>
          </w:p>
        </w:tc>
        <w:tc>
          <w:tcPr>
            <w:tcW w:w="1548" w:type="dxa"/>
            <w:vAlign w:val="center"/>
          </w:tcPr>
          <w:p w:rsidR="00A17F90" w:rsidRPr="005828BB" w:rsidRDefault="00A17F90" w:rsidP="00A17F90">
            <w:pPr>
              <w:spacing w:after="0" w:line="240" w:lineRule="auto"/>
              <w:ind w:left="-99" w:right="259"/>
              <w:jc w:val="right"/>
              <w:rPr>
                <w:rFonts w:ascii="Angsana New" w:hAnsi="Angsana New"/>
                <w:color w:val="000000"/>
                <w:sz w:val="28"/>
                <w:cs/>
              </w:rPr>
            </w:pPr>
            <w:r w:rsidRPr="00051B8F">
              <w:rPr>
                <w:rFonts w:asciiTheme="majorBidi" w:hAnsiTheme="majorBidi" w:cstheme="majorBidi"/>
                <w:color w:val="000000"/>
                <w:sz w:val="28"/>
              </w:rPr>
              <w:t>112</w:t>
            </w:r>
          </w:p>
        </w:tc>
        <w:tc>
          <w:tcPr>
            <w:tcW w:w="1260" w:type="dxa"/>
          </w:tcPr>
          <w:p w:rsidR="00A17F90" w:rsidRPr="005828BB" w:rsidRDefault="00AE364F" w:rsidP="00A17F90">
            <w:pPr>
              <w:tabs>
                <w:tab w:val="left" w:pos="533"/>
              </w:tabs>
              <w:spacing w:after="0" w:line="240" w:lineRule="auto"/>
              <w:ind w:left="-99" w:right="123"/>
              <w:jc w:val="right"/>
              <w:rPr>
                <w:rFonts w:ascii="Angsana New" w:hAnsi="Angsana New"/>
                <w:color w:val="000000"/>
                <w:sz w:val="28"/>
                <w:cs/>
              </w:rPr>
            </w:pPr>
            <w:r>
              <w:rPr>
                <w:rFonts w:asciiTheme="majorBidi" w:hAnsiTheme="majorBidi" w:cstheme="majorBidi"/>
                <w:color w:val="000000"/>
                <w:sz w:val="28"/>
              </w:rPr>
              <w:t>72</w:t>
            </w:r>
          </w:p>
        </w:tc>
        <w:tc>
          <w:tcPr>
            <w:tcW w:w="1537" w:type="dxa"/>
          </w:tcPr>
          <w:p w:rsidR="00A17F90" w:rsidRPr="00630C6E" w:rsidRDefault="00A17F90" w:rsidP="00A17F90">
            <w:pPr>
              <w:spacing w:after="0" w:line="240" w:lineRule="auto"/>
              <w:ind w:left="-99" w:right="174"/>
              <w:jc w:val="right"/>
              <w:rPr>
                <w:rFonts w:ascii="Angsana New" w:hAnsi="Angsana New"/>
                <w:color w:val="000000"/>
                <w:sz w:val="28"/>
              </w:rPr>
            </w:pPr>
            <w:r w:rsidRPr="00051B8F">
              <w:rPr>
                <w:rFonts w:asciiTheme="majorBidi" w:hAnsiTheme="majorBidi" w:cstheme="majorBidi"/>
                <w:color w:val="000000"/>
                <w:sz w:val="28"/>
              </w:rPr>
              <w:t>72</w:t>
            </w:r>
          </w:p>
        </w:tc>
      </w:tr>
    </w:tbl>
    <w:p w:rsidR="00841828" w:rsidRPr="00141F0D" w:rsidRDefault="00841828" w:rsidP="00204173">
      <w:pPr>
        <w:spacing w:after="0" w:line="240" w:lineRule="auto"/>
        <w:ind w:left="462" w:hanging="420"/>
        <w:jc w:val="thaiDistribute"/>
        <w:rPr>
          <w:rFonts w:asciiTheme="majorBidi" w:hAnsiTheme="majorBidi" w:cstheme="majorBidi"/>
          <w:sz w:val="14"/>
          <w:szCs w:val="14"/>
        </w:rPr>
      </w:pPr>
    </w:p>
    <w:p w:rsidR="00E12BFB" w:rsidRDefault="00630C6E" w:rsidP="00543FB0">
      <w:pPr>
        <w:spacing w:after="0" w:line="240" w:lineRule="auto"/>
        <w:ind w:left="434" w:hanging="420"/>
        <w:jc w:val="thaiDistribute"/>
        <w:rPr>
          <w:rFonts w:asciiTheme="majorBidi" w:hAnsiTheme="majorBidi" w:cstheme="majorBidi"/>
          <w:sz w:val="28"/>
          <w:u w:val="single"/>
        </w:rPr>
      </w:pPr>
      <w:r>
        <w:rPr>
          <w:rFonts w:asciiTheme="majorBidi" w:hAnsiTheme="majorBidi" w:cstheme="majorBidi"/>
          <w:sz w:val="28"/>
        </w:rPr>
        <w:t>4</w:t>
      </w:r>
      <w:r w:rsidR="00D21A2F" w:rsidRPr="00781612">
        <w:rPr>
          <w:rFonts w:asciiTheme="majorBidi" w:hAnsiTheme="majorBidi"/>
          <w:sz w:val="28"/>
        </w:rPr>
        <w:t>.</w:t>
      </w:r>
      <w:r w:rsidR="00D21A2F" w:rsidRPr="00781612">
        <w:rPr>
          <w:rFonts w:asciiTheme="majorBidi" w:hAnsiTheme="majorBidi" w:cstheme="majorBidi"/>
          <w:sz w:val="28"/>
        </w:rPr>
        <w:t>2</w:t>
      </w:r>
      <w:r w:rsidR="00D21A2F" w:rsidRPr="00781612">
        <w:rPr>
          <w:rFonts w:asciiTheme="majorBidi" w:hAnsiTheme="majorBidi" w:cstheme="majorBidi"/>
          <w:sz w:val="28"/>
        </w:rPr>
        <w:tab/>
      </w:r>
      <w:r w:rsidR="00EA7D9B" w:rsidRPr="00781612">
        <w:rPr>
          <w:rFonts w:asciiTheme="majorBidi" w:hAnsiTheme="majorBidi" w:cstheme="majorBidi"/>
          <w:sz w:val="28"/>
          <w:u w:val="single"/>
        </w:rPr>
        <w:t>Inter</w:t>
      </w:r>
      <w:r w:rsidR="00EA7D9B" w:rsidRPr="00781612">
        <w:rPr>
          <w:rFonts w:asciiTheme="majorBidi" w:hAnsiTheme="majorBidi"/>
          <w:sz w:val="28"/>
          <w:u w:val="single"/>
        </w:rPr>
        <w:t>-</w:t>
      </w:r>
      <w:r w:rsidR="00EA7D9B" w:rsidRPr="00781612">
        <w:rPr>
          <w:rFonts w:asciiTheme="majorBidi" w:hAnsiTheme="majorBidi" w:cstheme="majorBidi"/>
          <w:sz w:val="28"/>
          <w:u w:val="single"/>
        </w:rPr>
        <w:t>revenues and expenses</w:t>
      </w:r>
    </w:p>
    <w:tbl>
      <w:tblPr>
        <w:tblW w:w="8735" w:type="dxa"/>
        <w:tblInd w:w="308" w:type="dxa"/>
        <w:tblLayout w:type="fixed"/>
        <w:tblLook w:val="0000"/>
      </w:tblPr>
      <w:tblGrid>
        <w:gridCol w:w="3010"/>
        <w:gridCol w:w="2785"/>
        <w:gridCol w:w="770"/>
        <w:gridCol w:w="672"/>
        <w:gridCol w:w="742"/>
        <w:gridCol w:w="756"/>
      </w:tblGrid>
      <w:tr w:rsidR="00AD1D2F" w:rsidRPr="001726EA" w:rsidTr="00AE364F">
        <w:trPr>
          <w:cantSplit/>
          <w:trHeight w:val="189"/>
          <w:tblHeader/>
        </w:trPr>
        <w:tc>
          <w:tcPr>
            <w:tcW w:w="3010" w:type="dxa"/>
          </w:tcPr>
          <w:p w:rsidR="00AD1D2F" w:rsidRPr="001726EA" w:rsidRDefault="00AD1D2F" w:rsidP="00141F0D">
            <w:pPr>
              <w:spacing w:after="0" w:line="240" w:lineRule="auto"/>
              <w:ind w:right="-72"/>
              <w:jc w:val="thaiDistribute"/>
              <w:rPr>
                <w:rFonts w:asciiTheme="majorBidi" w:hAnsiTheme="majorBidi" w:cstheme="majorBidi"/>
                <w:sz w:val="24"/>
                <w:szCs w:val="24"/>
              </w:rPr>
            </w:pPr>
          </w:p>
        </w:tc>
        <w:tc>
          <w:tcPr>
            <w:tcW w:w="2785" w:type="dxa"/>
          </w:tcPr>
          <w:p w:rsidR="00AD1D2F" w:rsidRPr="001726EA" w:rsidRDefault="00AD1D2F" w:rsidP="00141F0D">
            <w:pPr>
              <w:spacing w:after="0" w:line="240" w:lineRule="auto"/>
              <w:ind w:left="-90" w:right="-80"/>
              <w:jc w:val="center"/>
              <w:rPr>
                <w:rFonts w:asciiTheme="majorBidi" w:hAnsiTheme="majorBidi" w:cstheme="majorBidi"/>
                <w:sz w:val="24"/>
                <w:szCs w:val="24"/>
              </w:rPr>
            </w:pPr>
          </w:p>
        </w:tc>
        <w:tc>
          <w:tcPr>
            <w:tcW w:w="2940" w:type="dxa"/>
            <w:gridSpan w:val="4"/>
          </w:tcPr>
          <w:p w:rsidR="00AD1D2F" w:rsidRPr="001726EA" w:rsidRDefault="00AD1D2F" w:rsidP="00141F0D">
            <w:pPr>
              <w:spacing w:after="0" w:line="240" w:lineRule="auto"/>
              <w:ind w:right="-49"/>
              <w:jc w:val="right"/>
              <w:rPr>
                <w:rFonts w:asciiTheme="majorBidi" w:hAnsiTheme="majorBidi" w:cstheme="majorBidi"/>
                <w:sz w:val="24"/>
                <w:szCs w:val="24"/>
              </w:rPr>
            </w:pPr>
            <w:r w:rsidRPr="001726EA">
              <w:rPr>
                <w:rFonts w:asciiTheme="majorBidi" w:hAnsiTheme="majorBidi"/>
                <w:spacing w:val="-2"/>
                <w:sz w:val="24"/>
                <w:szCs w:val="24"/>
              </w:rPr>
              <w:t>(</w:t>
            </w:r>
            <w:r w:rsidRPr="001726EA">
              <w:rPr>
                <w:rFonts w:asciiTheme="majorBidi" w:hAnsiTheme="majorBidi" w:cstheme="majorBidi"/>
                <w:spacing w:val="-2"/>
                <w:sz w:val="24"/>
                <w:szCs w:val="24"/>
              </w:rPr>
              <w:t xml:space="preserve">Unit </w:t>
            </w:r>
            <w:r w:rsidRPr="001726EA">
              <w:rPr>
                <w:rFonts w:asciiTheme="majorBidi" w:hAnsiTheme="majorBidi"/>
                <w:spacing w:val="-2"/>
                <w:sz w:val="24"/>
                <w:szCs w:val="24"/>
              </w:rPr>
              <w:t xml:space="preserve">: </w:t>
            </w:r>
            <w:r w:rsidRPr="001726EA">
              <w:rPr>
                <w:rFonts w:asciiTheme="majorBidi" w:hAnsiTheme="majorBidi" w:cstheme="majorBidi"/>
                <w:spacing w:val="-2"/>
                <w:sz w:val="24"/>
                <w:szCs w:val="24"/>
              </w:rPr>
              <w:t>Thousand Baht</w:t>
            </w:r>
            <w:r w:rsidRPr="001726EA">
              <w:rPr>
                <w:rFonts w:asciiTheme="majorBidi" w:hAnsiTheme="majorBidi"/>
                <w:spacing w:val="-2"/>
                <w:sz w:val="24"/>
                <w:szCs w:val="24"/>
              </w:rPr>
              <w:t>)</w:t>
            </w:r>
          </w:p>
        </w:tc>
      </w:tr>
      <w:tr w:rsidR="00AD1D2F" w:rsidRPr="001726EA" w:rsidTr="00AE364F">
        <w:trPr>
          <w:cantSplit/>
          <w:trHeight w:val="252"/>
          <w:tblHeader/>
        </w:trPr>
        <w:tc>
          <w:tcPr>
            <w:tcW w:w="3010" w:type="dxa"/>
          </w:tcPr>
          <w:p w:rsidR="00AD1D2F" w:rsidRPr="001726EA" w:rsidRDefault="00AD1D2F" w:rsidP="00141F0D">
            <w:pPr>
              <w:spacing w:after="0" w:line="240" w:lineRule="auto"/>
              <w:ind w:right="-72"/>
              <w:jc w:val="thaiDistribute"/>
              <w:rPr>
                <w:rFonts w:asciiTheme="majorBidi" w:hAnsiTheme="majorBidi" w:cstheme="majorBidi"/>
                <w:sz w:val="24"/>
                <w:szCs w:val="24"/>
              </w:rPr>
            </w:pPr>
          </w:p>
        </w:tc>
        <w:tc>
          <w:tcPr>
            <w:tcW w:w="2785" w:type="dxa"/>
          </w:tcPr>
          <w:p w:rsidR="00AD1D2F" w:rsidRPr="001726EA" w:rsidRDefault="00AD1D2F" w:rsidP="00141F0D">
            <w:pPr>
              <w:spacing w:after="0" w:line="240" w:lineRule="auto"/>
              <w:ind w:left="-90" w:right="-80"/>
              <w:jc w:val="center"/>
              <w:rPr>
                <w:rFonts w:asciiTheme="majorBidi" w:hAnsiTheme="majorBidi" w:cstheme="majorBidi"/>
                <w:sz w:val="24"/>
                <w:szCs w:val="24"/>
              </w:rPr>
            </w:pPr>
          </w:p>
        </w:tc>
        <w:tc>
          <w:tcPr>
            <w:tcW w:w="1442" w:type="dxa"/>
            <w:gridSpan w:val="2"/>
          </w:tcPr>
          <w:p w:rsidR="00AD1D2F" w:rsidRPr="001726EA" w:rsidRDefault="00AD1D2F" w:rsidP="00141F0D">
            <w:pPr>
              <w:spacing w:after="0" w:line="240" w:lineRule="auto"/>
              <w:ind w:left="-105" w:right="-93"/>
              <w:jc w:val="center"/>
              <w:rPr>
                <w:rFonts w:asciiTheme="majorBidi" w:hAnsiTheme="majorBidi" w:cstheme="majorBidi"/>
                <w:sz w:val="24"/>
                <w:szCs w:val="24"/>
                <w:u w:val="single"/>
              </w:rPr>
            </w:pPr>
            <w:r w:rsidRPr="001726EA">
              <w:rPr>
                <w:rFonts w:asciiTheme="majorBidi" w:hAnsiTheme="majorBidi" w:cstheme="majorBidi"/>
                <w:sz w:val="24"/>
                <w:szCs w:val="24"/>
                <w:u w:val="single"/>
              </w:rPr>
              <w:t>Consolidated financial statements</w:t>
            </w:r>
          </w:p>
        </w:tc>
        <w:tc>
          <w:tcPr>
            <w:tcW w:w="1498" w:type="dxa"/>
            <w:gridSpan w:val="2"/>
          </w:tcPr>
          <w:p w:rsidR="00AD1D2F" w:rsidRPr="001726EA" w:rsidRDefault="00AD1D2F" w:rsidP="00141F0D">
            <w:pPr>
              <w:spacing w:after="0" w:line="240" w:lineRule="auto"/>
              <w:ind w:left="-84" w:right="-84"/>
              <w:jc w:val="center"/>
              <w:rPr>
                <w:rFonts w:asciiTheme="majorBidi" w:hAnsiTheme="majorBidi" w:cstheme="majorBidi"/>
                <w:sz w:val="24"/>
                <w:szCs w:val="24"/>
                <w:u w:val="single"/>
              </w:rPr>
            </w:pPr>
            <w:r w:rsidRPr="001726EA">
              <w:rPr>
                <w:rFonts w:asciiTheme="majorBidi" w:hAnsiTheme="majorBidi" w:cstheme="majorBidi"/>
                <w:sz w:val="24"/>
                <w:szCs w:val="24"/>
                <w:u w:val="single"/>
              </w:rPr>
              <w:t xml:space="preserve">Separate financial </w:t>
            </w:r>
          </w:p>
          <w:p w:rsidR="00AD1D2F" w:rsidRPr="001726EA" w:rsidRDefault="00AD1D2F" w:rsidP="00141F0D">
            <w:pPr>
              <w:spacing w:after="0" w:line="240" w:lineRule="auto"/>
              <w:ind w:left="-105" w:right="-93"/>
              <w:jc w:val="center"/>
              <w:rPr>
                <w:rFonts w:asciiTheme="majorBidi" w:hAnsiTheme="majorBidi" w:cstheme="majorBidi"/>
                <w:sz w:val="24"/>
                <w:szCs w:val="24"/>
                <w:u w:val="single"/>
              </w:rPr>
            </w:pPr>
            <w:r w:rsidRPr="001726EA">
              <w:rPr>
                <w:rFonts w:asciiTheme="majorBidi" w:hAnsiTheme="majorBidi" w:cstheme="majorBidi"/>
                <w:sz w:val="24"/>
                <w:szCs w:val="24"/>
                <w:u w:val="single"/>
              </w:rPr>
              <w:t>statements</w:t>
            </w:r>
          </w:p>
        </w:tc>
      </w:tr>
      <w:tr w:rsidR="00AD1D2F" w:rsidRPr="001726EA" w:rsidTr="00AE364F">
        <w:trPr>
          <w:cantSplit/>
          <w:trHeight w:val="243"/>
          <w:tblHeader/>
        </w:trPr>
        <w:tc>
          <w:tcPr>
            <w:tcW w:w="3010" w:type="dxa"/>
          </w:tcPr>
          <w:p w:rsidR="00AD1D2F" w:rsidRPr="001726EA" w:rsidRDefault="00AD1D2F" w:rsidP="00141F0D">
            <w:pPr>
              <w:spacing w:after="0" w:line="240" w:lineRule="auto"/>
              <w:ind w:right="-72"/>
              <w:jc w:val="thaiDistribute"/>
              <w:rPr>
                <w:rFonts w:asciiTheme="majorBidi" w:hAnsiTheme="majorBidi" w:cstheme="majorBidi"/>
                <w:sz w:val="24"/>
                <w:szCs w:val="24"/>
              </w:rPr>
            </w:pPr>
          </w:p>
        </w:tc>
        <w:tc>
          <w:tcPr>
            <w:tcW w:w="2785" w:type="dxa"/>
          </w:tcPr>
          <w:p w:rsidR="00AD1D2F" w:rsidRPr="001726EA" w:rsidRDefault="00AD1D2F" w:rsidP="00141F0D">
            <w:pPr>
              <w:spacing w:after="0" w:line="240" w:lineRule="auto"/>
              <w:ind w:left="-90" w:right="-80"/>
              <w:jc w:val="center"/>
              <w:rPr>
                <w:rFonts w:asciiTheme="majorBidi" w:hAnsiTheme="majorBidi" w:cstheme="majorBidi"/>
                <w:sz w:val="24"/>
                <w:szCs w:val="24"/>
                <w:u w:val="single"/>
              </w:rPr>
            </w:pPr>
          </w:p>
        </w:tc>
        <w:tc>
          <w:tcPr>
            <w:tcW w:w="2940" w:type="dxa"/>
            <w:gridSpan w:val="4"/>
          </w:tcPr>
          <w:p w:rsidR="00AD1D2F" w:rsidRPr="001726EA" w:rsidRDefault="00AD1D2F" w:rsidP="00141F0D">
            <w:pPr>
              <w:tabs>
                <w:tab w:val="left" w:pos="1862"/>
              </w:tabs>
              <w:spacing w:after="0" w:line="240" w:lineRule="auto"/>
              <w:ind w:left="-105" w:right="-93"/>
              <w:jc w:val="center"/>
              <w:rPr>
                <w:rFonts w:asciiTheme="majorBidi" w:hAnsiTheme="majorBidi" w:cstheme="majorBidi"/>
                <w:spacing w:val="-4"/>
                <w:sz w:val="24"/>
                <w:szCs w:val="24"/>
              </w:rPr>
            </w:pPr>
            <w:r w:rsidRPr="001726EA">
              <w:rPr>
                <w:rFonts w:asciiTheme="majorBidi" w:hAnsiTheme="majorBidi" w:cstheme="majorBidi"/>
                <w:sz w:val="24"/>
                <w:szCs w:val="24"/>
                <w:u w:val="single"/>
              </w:rPr>
              <w:t>For the three-month period ended March 31</w:t>
            </w:r>
          </w:p>
        </w:tc>
      </w:tr>
      <w:tr w:rsidR="00AD1D2F" w:rsidRPr="001726EA" w:rsidTr="00AE364F">
        <w:trPr>
          <w:cantSplit/>
          <w:trHeight w:val="288"/>
          <w:tblHeader/>
        </w:trPr>
        <w:tc>
          <w:tcPr>
            <w:tcW w:w="3010" w:type="dxa"/>
          </w:tcPr>
          <w:p w:rsidR="00AD1D2F" w:rsidRPr="001726EA" w:rsidRDefault="00AD1D2F" w:rsidP="00AD1D2F">
            <w:pPr>
              <w:spacing w:after="0" w:line="240" w:lineRule="auto"/>
              <w:ind w:right="-72"/>
              <w:jc w:val="thaiDistribute"/>
              <w:rPr>
                <w:rFonts w:asciiTheme="majorBidi" w:hAnsiTheme="majorBidi" w:cstheme="majorBidi"/>
                <w:sz w:val="24"/>
                <w:szCs w:val="24"/>
              </w:rPr>
            </w:pPr>
          </w:p>
        </w:tc>
        <w:tc>
          <w:tcPr>
            <w:tcW w:w="2785" w:type="dxa"/>
          </w:tcPr>
          <w:p w:rsidR="00AD1D2F" w:rsidRPr="001726EA" w:rsidRDefault="00AD1D2F" w:rsidP="00AD1D2F">
            <w:pPr>
              <w:spacing w:after="0" w:line="240" w:lineRule="auto"/>
              <w:ind w:left="-90" w:right="-80"/>
              <w:jc w:val="center"/>
              <w:rPr>
                <w:rFonts w:asciiTheme="majorBidi" w:hAnsiTheme="majorBidi" w:cstheme="majorBidi"/>
                <w:sz w:val="24"/>
                <w:szCs w:val="24"/>
                <w:u w:val="single"/>
              </w:rPr>
            </w:pPr>
            <w:r w:rsidRPr="001726EA">
              <w:rPr>
                <w:rFonts w:asciiTheme="majorBidi" w:hAnsiTheme="majorBidi" w:cstheme="majorBidi"/>
                <w:sz w:val="24"/>
                <w:szCs w:val="24"/>
                <w:u w:val="single"/>
              </w:rPr>
              <w:t>Pricing policy</w:t>
            </w:r>
          </w:p>
        </w:tc>
        <w:tc>
          <w:tcPr>
            <w:tcW w:w="770" w:type="dxa"/>
          </w:tcPr>
          <w:p w:rsidR="00AD1D2F" w:rsidRPr="001726EA" w:rsidRDefault="00AD1D2F" w:rsidP="00AD1D2F">
            <w:pPr>
              <w:spacing w:after="0" w:line="240" w:lineRule="auto"/>
              <w:ind w:left="-105" w:right="-93"/>
              <w:jc w:val="center"/>
              <w:rPr>
                <w:rFonts w:asciiTheme="majorBidi" w:hAnsiTheme="majorBidi" w:cstheme="majorBidi"/>
                <w:sz w:val="24"/>
                <w:szCs w:val="24"/>
                <w:u w:val="single"/>
              </w:rPr>
            </w:pPr>
            <w:r w:rsidRPr="001726EA">
              <w:rPr>
                <w:rFonts w:asciiTheme="majorBidi" w:hAnsiTheme="majorBidi" w:cstheme="majorBidi"/>
                <w:sz w:val="24"/>
                <w:szCs w:val="24"/>
                <w:u w:val="single"/>
              </w:rPr>
              <w:t>2026</w:t>
            </w:r>
          </w:p>
        </w:tc>
        <w:tc>
          <w:tcPr>
            <w:tcW w:w="672" w:type="dxa"/>
          </w:tcPr>
          <w:p w:rsidR="00AD1D2F" w:rsidRPr="001726EA" w:rsidRDefault="00AD1D2F" w:rsidP="00AD1D2F">
            <w:pPr>
              <w:spacing w:after="0" w:line="240" w:lineRule="auto"/>
              <w:ind w:left="-105" w:right="-93"/>
              <w:jc w:val="center"/>
              <w:rPr>
                <w:rFonts w:asciiTheme="majorBidi" w:hAnsiTheme="majorBidi" w:cstheme="majorBidi"/>
                <w:sz w:val="24"/>
                <w:szCs w:val="24"/>
                <w:u w:val="single"/>
              </w:rPr>
            </w:pPr>
            <w:r w:rsidRPr="001726EA">
              <w:rPr>
                <w:rFonts w:asciiTheme="majorBidi" w:hAnsiTheme="majorBidi" w:cstheme="majorBidi"/>
                <w:sz w:val="24"/>
                <w:szCs w:val="24"/>
                <w:u w:val="single"/>
              </w:rPr>
              <w:t>2025</w:t>
            </w:r>
          </w:p>
        </w:tc>
        <w:tc>
          <w:tcPr>
            <w:tcW w:w="742" w:type="dxa"/>
          </w:tcPr>
          <w:p w:rsidR="00AD1D2F" w:rsidRPr="001726EA" w:rsidRDefault="00AD1D2F" w:rsidP="00AD1D2F">
            <w:pPr>
              <w:spacing w:after="0" w:line="240" w:lineRule="auto"/>
              <w:ind w:left="-105" w:right="-93"/>
              <w:jc w:val="center"/>
              <w:rPr>
                <w:rFonts w:asciiTheme="majorBidi" w:hAnsiTheme="majorBidi" w:cstheme="majorBidi"/>
                <w:sz w:val="24"/>
                <w:szCs w:val="24"/>
                <w:u w:val="single"/>
              </w:rPr>
            </w:pPr>
            <w:r w:rsidRPr="001726EA">
              <w:rPr>
                <w:rFonts w:asciiTheme="majorBidi" w:hAnsiTheme="majorBidi" w:cstheme="majorBidi"/>
                <w:sz w:val="24"/>
                <w:szCs w:val="24"/>
                <w:u w:val="single"/>
              </w:rPr>
              <w:t>2026</w:t>
            </w:r>
          </w:p>
        </w:tc>
        <w:tc>
          <w:tcPr>
            <w:tcW w:w="756" w:type="dxa"/>
          </w:tcPr>
          <w:p w:rsidR="00AD1D2F" w:rsidRPr="001726EA" w:rsidRDefault="00AD1D2F" w:rsidP="00AD1D2F">
            <w:pPr>
              <w:spacing w:after="0" w:line="240" w:lineRule="auto"/>
              <w:ind w:left="-105" w:right="-93"/>
              <w:jc w:val="center"/>
              <w:rPr>
                <w:rFonts w:asciiTheme="majorBidi" w:hAnsiTheme="majorBidi" w:cstheme="majorBidi"/>
                <w:sz w:val="24"/>
                <w:szCs w:val="24"/>
                <w:u w:val="single"/>
              </w:rPr>
            </w:pPr>
            <w:r w:rsidRPr="001726EA">
              <w:rPr>
                <w:rFonts w:asciiTheme="majorBidi" w:hAnsiTheme="majorBidi" w:cstheme="majorBidi"/>
                <w:sz w:val="24"/>
                <w:szCs w:val="24"/>
                <w:u w:val="single"/>
              </w:rPr>
              <w:t>2025</w:t>
            </w:r>
          </w:p>
        </w:tc>
      </w:tr>
      <w:tr w:rsidR="00AD1D2F" w:rsidRPr="001726EA" w:rsidTr="00AE364F">
        <w:trPr>
          <w:cantSplit/>
          <w:trHeight w:val="288"/>
        </w:trPr>
        <w:tc>
          <w:tcPr>
            <w:tcW w:w="5795" w:type="dxa"/>
            <w:gridSpan w:val="2"/>
          </w:tcPr>
          <w:p w:rsidR="00AD1D2F" w:rsidRPr="001726EA" w:rsidRDefault="00AD1D2F" w:rsidP="00DF235D">
            <w:pPr>
              <w:spacing w:after="0" w:line="240" w:lineRule="auto"/>
              <w:ind w:right="-69" w:firstLine="22"/>
              <w:jc w:val="thaiDistribute"/>
              <w:rPr>
                <w:rFonts w:asciiTheme="majorBidi" w:hAnsiTheme="majorBidi" w:cstheme="majorBidi"/>
                <w:b/>
                <w:bCs/>
                <w:sz w:val="24"/>
                <w:szCs w:val="24"/>
              </w:rPr>
            </w:pPr>
            <w:r w:rsidRPr="001726EA">
              <w:rPr>
                <w:rFonts w:asciiTheme="majorBidi" w:hAnsiTheme="majorBidi" w:cstheme="majorBidi"/>
                <w:b/>
                <w:bCs/>
                <w:sz w:val="24"/>
                <w:szCs w:val="24"/>
              </w:rPr>
              <w:t>Inter</w:t>
            </w:r>
            <w:r w:rsidRPr="001726EA">
              <w:rPr>
                <w:rFonts w:asciiTheme="majorBidi" w:hAnsiTheme="majorBidi"/>
                <w:b/>
                <w:bCs/>
                <w:sz w:val="24"/>
                <w:szCs w:val="24"/>
              </w:rPr>
              <w:t>-</w:t>
            </w:r>
            <w:r w:rsidRPr="001726EA">
              <w:rPr>
                <w:rFonts w:asciiTheme="majorBidi" w:hAnsiTheme="majorBidi" w:cstheme="majorBidi"/>
                <w:b/>
                <w:bCs/>
                <w:sz w:val="24"/>
                <w:szCs w:val="24"/>
              </w:rPr>
              <w:t>transaction with subsidiaries</w:t>
            </w:r>
          </w:p>
        </w:tc>
        <w:tc>
          <w:tcPr>
            <w:tcW w:w="770" w:type="dxa"/>
          </w:tcPr>
          <w:p w:rsidR="00AD1D2F" w:rsidRPr="001726EA" w:rsidRDefault="00AD1D2F" w:rsidP="00141F0D">
            <w:pPr>
              <w:spacing w:after="0" w:line="240" w:lineRule="auto"/>
              <w:ind w:left="-108" w:right="100"/>
              <w:jc w:val="right"/>
              <w:rPr>
                <w:rFonts w:asciiTheme="majorBidi" w:hAnsiTheme="majorBidi" w:cstheme="majorBidi"/>
                <w:color w:val="000000"/>
                <w:sz w:val="24"/>
                <w:szCs w:val="24"/>
              </w:rPr>
            </w:pPr>
          </w:p>
        </w:tc>
        <w:tc>
          <w:tcPr>
            <w:tcW w:w="672" w:type="dxa"/>
          </w:tcPr>
          <w:p w:rsidR="00AD1D2F" w:rsidRPr="001726EA" w:rsidRDefault="00AD1D2F" w:rsidP="00141F0D">
            <w:pPr>
              <w:spacing w:after="0" w:line="240" w:lineRule="auto"/>
              <w:ind w:left="-108" w:right="100"/>
              <w:jc w:val="right"/>
              <w:rPr>
                <w:rFonts w:asciiTheme="majorBidi" w:hAnsiTheme="majorBidi" w:cstheme="majorBidi"/>
                <w:color w:val="000000"/>
                <w:sz w:val="24"/>
                <w:szCs w:val="24"/>
              </w:rPr>
            </w:pPr>
          </w:p>
        </w:tc>
        <w:tc>
          <w:tcPr>
            <w:tcW w:w="742" w:type="dxa"/>
          </w:tcPr>
          <w:p w:rsidR="00AD1D2F" w:rsidRPr="001726EA" w:rsidRDefault="00AD1D2F" w:rsidP="00141F0D">
            <w:pPr>
              <w:spacing w:after="0" w:line="240" w:lineRule="auto"/>
              <w:ind w:left="-108" w:right="126"/>
              <w:jc w:val="right"/>
              <w:rPr>
                <w:rFonts w:asciiTheme="majorBidi" w:hAnsiTheme="majorBidi" w:cstheme="majorBidi"/>
                <w:color w:val="000000"/>
                <w:sz w:val="24"/>
                <w:szCs w:val="24"/>
              </w:rPr>
            </w:pPr>
          </w:p>
        </w:tc>
        <w:tc>
          <w:tcPr>
            <w:tcW w:w="756" w:type="dxa"/>
          </w:tcPr>
          <w:p w:rsidR="00AD1D2F" w:rsidRPr="001726EA" w:rsidRDefault="00AD1D2F" w:rsidP="00141F0D">
            <w:pPr>
              <w:spacing w:after="0" w:line="240" w:lineRule="auto"/>
              <w:ind w:left="-108" w:right="126"/>
              <w:jc w:val="right"/>
              <w:rPr>
                <w:rFonts w:asciiTheme="majorBidi" w:hAnsiTheme="majorBidi" w:cstheme="majorBidi"/>
                <w:color w:val="000000"/>
                <w:sz w:val="24"/>
                <w:szCs w:val="24"/>
              </w:rPr>
            </w:pPr>
          </w:p>
        </w:tc>
      </w:tr>
      <w:tr w:rsidR="00AD1D2F" w:rsidRPr="001726EA" w:rsidTr="00AE364F">
        <w:trPr>
          <w:cantSplit/>
          <w:trHeight w:val="171"/>
        </w:trPr>
        <w:tc>
          <w:tcPr>
            <w:tcW w:w="5795" w:type="dxa"/>
            <w:gridSpan w:val="2"/>
          </w:tcPr>
          <w:p w:rsidR="00AD1D2F" w:rsidRPr="00DF235D" w:rsidRDefault="00AD1D2F" w:rsidP="00DF235D">
            <w:pPr>
              <w:spacing w:after="0" w:line="240" w:lineRule="auto"/>
              <w:ind w:right="-69" w:firstLine="22"/>
              <w:jc w:val="thaiDistribute"/>
              <w:rPr>
                <w:rFonts w:asciiTheme="majorBidi" w:hAnsiTheme="majorBidi" w:cstheme="majorBidi"/>
                <w:sz w:val="24"/>
                <w:szCs w:val="24"/>
              </w:rPr>
            </w:pPr>
            <w:r w:rsidRPr="00DF235D">
              <w:rPr>
                <w:rFonts w:asciiTheme="majorBidi" w:hAnsiTheme="majorBidi" w:cstheme="majorBidi"/>
                <w:sz w:val="24"/>
                <w:szCs w:val="24"/>
              </w:rPr>
              <w:t>(Eliminated from consolidated financial statements)</w:t>
            </w:r>
          </w:p>
        </w:tc>
        <w:tc>
          <w:tcPr>
            <w:tcW w:w="770" w:type="dxa"/>
          </w:tcPr>
          <w:p w:rsidR="00AD1D2F" w:rsidRPr="001726EA" w:rsidRDefault="00AD1D2F" w:rsidP="00141F0D">
            <w:pPr>
              <w:spacing w:after="0" w:line="240" w:lineRule="auto"/>
              <w:ind w:left="-108" w:right="100"/>
              <w:jc w:val="right"/>
              <w:rPr>
                <w:rFonts w:asciiTheme="majorBidi" w:hAnsiTheme="majorBidi" w:cstheme="majorBidi"/>
                <w:color w:val="000000"/>
                <w:sz w:val="24"/>
                <w:szCs w:val="24"/>
              </w:rPr>
            </w:pPr>
          </w:p>
        </w:tc>
        <w:tc>
          <w:tcPr>
            <w:tcW w:w="672" w:type="dxa"/>
          </w:tcPr>
          <w:p w:rsidR="00AD1D2F" w:rsidRPr="001726EA" w:rsidRDefault="00AD1D2F" w:rsidP="00141F0D">
            <w:pPr>
              <w:spacing w:after="0" w:line="240" w:lineRule="auto"/>
              <w:ind w:left="-108" w:right="100"/>
              <w:jc w:val="right"/>
              <w:rPr>
                <w:rFonts w:asciiTheme="majorBidi" w:hAnsiTheme="majorBidi" w:cstheme="majorBidi"/>
                <w:color w:val="000000"/>
                <w:sz w:val="24"/>
                <w:szCs w:val="24"/>
              </w:rPr>
            </w:pPr>
          </w:p>
        </w:tc>
        <w:tc>
          <w:tcPr>
            <w:tcW w:w="742" w:type="dxa"/>
          </w:tcPr>
          <w:p w:rsidR="00AD1D2F" w:rsidRPr="001726EA" w:rsidRDefault="00AD1D2F" w:rsidP="00141F0D">
            <w:pPr>
              <w:spacing w:after="0" w:line="240" w:lineRule="auto"/>
              <w:ind w:left="-108" w:right="126"/>
              <w:jc w:val="right"/>
              <w:rPr>
                <w:rFonts w:asciiTheme="majorBidi" w:hAnsiTheme="majorBidi" w:cstheme="majorBidi"/>
                <w:color w:val="000000"/>
                <w:sz w:val="24"/>
                <w:szCs w:val="24"/>
              </w:rPr>
            </w:pPr>
          </w:p>
        </w:tc>
        <w:tc>
          <w:tcPr>
            <w:tcW w:w="756" w:type="dxa"/>
          </w:tcPr>
          <w:p w:rsidR="00AD1D2F" w:rsidRPr="001726EA" w:rsidRDefault="00AD1D2F" w:rsidP="00141F0D">
            <w:pPr>
              <w:spacing w:after="0" w:line="240" w:lineRule="auto"/>
              <w:ind w:left="-108" w:right="126"/>
              <w:jc w:val="right"/>
              <w:rPr>
                <w:rFonts w:asciiTheme="majorBidi" w:hAnsiTheme="majorBidi" w:cstheme="majorBidi"/>
                <w:color w:val="000000"/>
                <w:sz w:val="24"/>
                <w:szCs w:val="24"/>
              </w:rPr>
            </w:pPr>
          </w:p>
        </w:tc>
      </w:tr>
      <w:tr w:rsidR="001726EA" w:rsidRPr="001726EA" w:rsidTr="00AE364F">
        <w:trPr>
          <w:cantSplit/>
          <w:trHeight w:val="171"/>
        </w:trPr>
        <w:tc>
          <w:tcPr>
            <w:tcW w:w="3010" w:type="dxa"/>
          </w:tcPr>
          <w:p w:rsidR="001726EA" w:rsidRPr="00DF235D" w:rsidRDefault="001726EA" w:rsidP="00DF235D">
            <w:pPr>
              <w:spacing w:after="0" w:line="240" w:lineRule="auto"/>
              <w:ind w:right="-69" w:firstLine="22"/>
              <w:jc w:val="thaiDistribute"/>
              <w:rPr>
                <w:rFonts w:asciiTheme="majorBidi" w:hAnsiTheme="majorBidi" w:cstheme="majorBidi"/>
                <w:sz w:val="24"/>
                <w:szCs w:val="24"/>
              </w:rPr>
            </w:pPr>
            <w:r w:rsidRPr="00DF235D">
              <w:rPr>
                <w:rFonts w:asciiTheme="majorBidi" w:hAnsiTheme="majorBidi" w:cstheme="majorBidi"/>
                <w:sz w:val="24"/>
                <w:szCs w:val="24"/>
              </w:rPr>
              <w:t>Revenue from sales</w:t>
            </w:r>
          </w:p>
        </w:tc>
        <w:tc>
          <w:tcPr>
            <w:tcW w:w="2785" w:type="dxa"/>
          </w:tcPr>
          <w:p w:rsidR="001726EA" w:rsidRPr="001726EA" w:rsidRDefault="001726EA" w:rsidP="001726EA">
            <w:pPr>
              <w:spacing w:after="0" w:line="240" w:lineRule="auto"/>
              <w:ind w:left="-90" w:right="-200"/>
              <w:jc w:val="center"/>
              <w:rPr>
                <w:rFonts w:asciiTheme="majorBidi" w:hAnsiTheme="majorBidi" w:cstheme="majorBidi"/>
                <w:sz w:val="24"/>
                <w:szCs w:val="24"/>
              </w:rPr>
            </w:pPr>
            <w:r w:rsidRPr="001726EA">
              <w:rPr>
                <w:rFonts w:asciiTheme="majorBidi" w:hAnsiTheme="majorBidi" w:cstheme="majorBidi"/>
                <w:sz w:val="24"/>
                <w:szCs w:val="24"/>
              </w:rPr>
              <w:t>Agreed upon agreements</w:t>
            </w:r>
          </w:p>
        </w:tc>
        <w:tc>
          <w:tcPr>
            <w:tcW w:w="770"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672"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742" w:type="dxa"/>
          </w:tcPr>
          <w:p w:rsidR="001726EA" w:rsidRPr="00DF235D" w:rsidRDefault="001726EA" w:rsidP="001726EA">
            <w:pPr>
              <w:spacing w:after="0" w:line="240" w:lineRule="auto"/>
              <w:ind w:left="-380"/>
              <w:jc w:val="right"/>
              <w:rPr>
                <w:rFonts w:ascii="Angsana New" w:hAnsi="Angsana New"/>
                <w:color w:val="000000"/>
                <w:position w:val="-2"/>
                <w:sz w:val="24"/>
                <w:szCs w:val="24"/>
              </w:rPr>
            </w:pPr>
            <w:r w:rsidRPr="00DF235D">
              <w:rPr>
                <w:rFonts w:ascii="Angsana New" w:hAnsi="Angsana New"/>
                <w:color w:val="000000"/>
                <w:position w:val="-2"/>
                <w:sz w:val="24"/>
                <w:szCs w:val="24"/>
              </w:rPr>
              <w:t>109,043</w:t>
            </w:r>
          </w:p>
        </w:tc>
        <w:tc>
          <w:tcPr>
            <w:tcW w:w="756" w:type="dxa"/>
          </w:tcPr>
          <w:p w:rsidR="001726EA" w:rsidRPr="00DF235D" w:rsidRDefault="001726EA" w:rsidP="001726EA">
            <w:pPr>
              <w:spacing w:after="0" w:line="240" w:lineRule="auto"/>
              <w:ind w:left="-108"/>
              <w:jc w:val="right"/>
              <w:rPr>
                <w:rFonts w:ascii="Angsana New" w:hAnsi="Angsana New"/>
                <w:color w:val="000000"/>
                <w:position w:val="-2"/>
                <w:sz w:val="24"/>
                <w:szCs w:val="24"/>
              </w:rPr>
            </w:pPr>
            <w:r w:rsidRPr="00DF235D">
              <w:rPr>
                <w:rFonts w:ascii="Angsana New" w:hAnsi="Angsana New" w:hint="cs"/>
                <w:color w:val="000000"/>
                <w:position w:val="-2"/>
                <w:sz w:val="24"/>
                <w:szCs w:val="24"/>
              </w:rPr>
              <w:t>42</w:t>
            </w:r>
            <w:r w:rsidRPr="00DF235D">
              <w:rPr>
                <w:rFonts w:ascii="Angsana New" w:hAnsi="Angsana New"/>
                <w:color w:val="000000"/>
                <w:position w:val="-2"/>
                <w:sz w:val="24"/>
                <w:szCs w:val="24"/>
              </w:rPr>
              <w:t>,364</w:t>
            </w:r>
          </w:p>
        </w:tc>
      </w:tr>
      <w:tr w:rsidR="001726EA" w:rsidRPr="001726EA" w:rsidTr="00AE364F">
        <w:trPr>
          <w:cantSplit/>
          <w:trHeight w:val="171"/>
        </w:trPr>
        <w:tc>
          <w:tcPr>
            <w:tcW w:w="3010" w:type="dxa"/>
          </w:tcPr>
          <w:p w:rsidR="001726EA" w:rsidRPr="00DF235D" w:rsidRDefault="001726EA" w:rsidP="00DF235D">
            <w:pPr>
              <w:spacing w:after="0" w:line="240" w:lineRule="auto"/>
              <w:ind w:right="-69" w:firstLine="22"/>
              <w:jc w:val="thaiDistribute"/>
              <w:rPr>
                <w:rFonts w:asciiTheme="majorBidi" w:hAnsiTheme="majorBidi" w:cstheme="majorBidi"/>
                <w:spacing w:val="-4"/>
                <w:position w:val="-2"/>
                <w:sz w:val="24"/>
                <w:szCs w:val="24"/>
              </w:rPr>
            </w:pPr>
            <w:r w:rsidRPr="00DF235D">
              <w:rPr>
                <w:rFonts w:asciiTheme="majorBidi" w:hAnsiTheme="majorBidi" w:cstheme="majorBidi"/>
                <w:spacing w:val="-4"/>
                <w:position w:val="-2"/>
                <w:sz w:val="24"/>
                <w:szCs w:val="24"/>
              </w:rPr>
              <w:t>Revenue from product manufacturing services</w:t>
            </w:r>
          </w:p>
        </w:tc>
        <w:tc>
          <w:tcPr>
            <w:tcW w:w="2785" w:type="dxa"/>
          </w:tcPr>
          <w:p w:rsidR="001726EA" w:rsidRPr="001726EA" w:rsidRDefault="001726EA" w:rsidP="001726EA">
            <w:pPr>
              <w:spacing w:after="0" w:line="240" w:lineRule="auto"/>
              <w:ind w:left="-90" w:right="-200"/>
              <w:rPr>
                <w:rFonts w:asciiTheme="majorBidi" w:hAnsiTheme="majorBidi" w:cstheme="majorBidi"/>
                <w:spacing w:val="-4"/>
                <w:sz w:val="24"/>
                <w:szCs w:val="24"/>
              </w:rPr>
            </w:pPr>
            <w:r w:rsidRPr="001726EA">
              <w:rPr>
                <w:rFonts w:asciiTheme="majorBidi" w:hAnsiTheme="majorBidi" w:cstheme="majorBidi"/>
                <w:spacing w:val="-4"/>
                <w:sz w:val="24"/>
                <w:szCs w:val="24"/>
              </w:rPr>
              <w:t xml:space="preserve"> </w:t>
            </w:r>
            <w:r w:rsidRPr="001726EA">
              <w:rPr>
                <w:rFonts w:ascii="Angsana New" w:hAnsi="Angsana New"/>
                <w:spacing w:val="-4"/>
                <w:sz w:val="24"/>
                <w:szCs w:val="24"/>
              </w:rPr>
              <w:t>Memorandum of Agreement at 9.00-12.00%</w:t>
            </w:r>
          </w:p>
        </w:tc>
        <w:tc>
          <w:tcPr>
            <w:tcW w:w="770"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672"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742" w:type="dxa"/>
          </w:tcPr>
          <w:p w:rsidR="001726EA" w:rsidRPr="00DF235D" w:rsidRDefault="001726EA" w:rsidP="001726EA">
            <w:pPr>
              <w:spacing w:after="0" w:line="240" w:lineRule="auto"/>
              <w:ind w:left="-380"/>
              <w:jc w:val="right"/>
              <w:rPr>
                <w:rFonts w:ascii="Angsana New" w:hAnsi="Angsana New"/>
                <w:color w:val="000000"/>
                <w:position w:val="-2"/>
                <w:sz w:val="24"/>
                <w:szCs w:val="24"/>
              </w:rPr>
            </w:pPr>
            <w:r w:rsidRPr="00DF235D">
              <w:rPr>
                <w:rFonts w:ascii="Angsana New" w:hAnsi="Angsana New"/>
                <w:color w:val="000000"/>
                <w:position w:val="-2"/>
                <w:sz w:val="24"/>
                <w:szCs w:val="24"/>
              </w:rPr>
              <w:t>21,</w:t>
            </w:r>
            <w:r w:rsidR="00AE364F">
              <w:rPr>
                <w:rFonts w:ascii="Angsana New" w:hAnsi="Angsana New"/>
                <w:color w:val="000000"/>
                <w:position w:val="-2"/>
                <w:sz w:val="24"/>
                <w:szCs w:val="24"/>
              </w:rPr>
              <w:t>1</w:t>
            </w:r>
            <w:r w:rsidRPr="00DF235D">
              <w:rPr>
                <w:rFonts w:ascii="Angsana New" w:hAnsi="Angsana New"/>
                <w:color w:val="000000"/>
                <w:position w:val="-2"/>
                <w:sz w:val="24"/>
                <w:szCs w:val="24"/>
              </w:rPr>
              <w:t>25</w:t>
            </w:r>
          </w:p>
        </w:tc>
        <w:tc>
          <w:tcPr>
            <w:tcW w:w="756" w:type="dxa"/>
          </w:tcPr>
          <w:p w:rsidR="001726EA" w:rsidRPr="00DF235D" w:rsidRDefault="001726EA" w:rsidP="001726EA">
            <w:pPr>
              <w:spacing w:after="0" w:line="240" w:lineRule="auto"/>
              <w:ind w:left="-108"/>
              <w:jc w:val="right"/>
              <w:rPr>
                <w:rFonts w:ascii="Angsana New" w:hAnsi="Angsana New"/>
                <w:color w:val="000000"/>
                <w:position w:val="-2"/>
                <w:sz w:val="24"/>
                <w:szCs w:val="24"/>
              </w:rPr>
            </w:pPr>
            <w:r w:rsidRPr="00DF235D">
              <w:rPr>
                <w:rFonts w:ascii="Angsana New" w:hAnsi="Angsana New"/>
                <w:color w:val="000000"/>
                <w:position w:val="-2"/>
                <w:sz w:val="24"/>
                <w:szCs w:val="24"/>
              </w:rPr>
              <w:t>8,557</w:t>
            </w:r>
          </w:p>
        </w:tc>
      </w:tr>
      <w:tr w:rsidR="001726EA" w:rsidRPr="001726EA" w:rsidTr="00AE364F">
        <w:trPr>
          <w:cantSplit/>
          <w:trHeight w:val="126"/>
        </w:trPr>
        <w:tc>
          <w:tcPr>
            <w:tcW w:w="3010" w:type="dxa"/>
          </w:tcPr>
          <w:p w:rsidR="001726EA" w:rsidRPr="00DF235D" w:rsidRDefault="001726EA" w:rsidP="00DF235D">
            <w:pPr>
              <w:spacing w:after="0" w:line="240" w:lineRule="auto"/>
              <w:ind w:right="-69" w:firstLine="22"/>
              <w:jc w:val="thaiDistribute"/>
              <w:rPr>
                <w:rFonts w:asciiTheme="majorBidi" w:hAnsiTheme="majorBidi" w:cstheme="majorBidi"/>
                <w:sz w:val="24"/>
                <w:szCs w:val="24"/>
              </w:rPr>
            </w:pPr>
            <w:r w:rsidRPr="00DF235D">
              <w:rPr>
                <w:rFonts w:asciiTheme="majorBidi" w:hAnsiTheme="majorBidi" w:cstheme="majorBidi"/>
                <w:sz w:val="24"/>
                <w:szCs w:val="24"/>
              </w:rPr>
              <w:t>Rental income</w:t>
            </w:r>
          </w:p>
        </w:tc>
        <w:tc>
          <w:tcPr>
            <w:tcW w:w="2785" w:type="dxa"/>
            <w:vAlign w:val="center"/>
          </w:tcPr>
          <w:p w:rsidR="001726EA" w:rsidRPr="001726EA" w:rsidRDefault="001726EA" w:rsidP="001726EA">
            <w:pPr>
              <w:spacing w:after="0" w:line="240" w:lineRule="auto"/>
              <w:ind w:left="-21" w:right="-72"/>
              <w:jc w:val="center"/>
              <w:rPr>
                <w:rFonts w:asciiTheme="majorBidi" w:hAnsiTheme="majorBidi" w:cstheme="majorBidi"/>
                <w:sz w:val="24"/>
                <w:szCs w:val="24"/>
              </w:rPr>
            </w:pPr>
            <w:r w:rsidRPr="001726EA">
              <w:rPr>
                <w:rFonts w:asciiTheme="majorBidi" w:hAnsiTheme="majorBidi" w:cstheme="majorBidi"/>
                <w:sz w:val="24"/>
                <w:szCs w:val="24"/>
              </w:rPr>
              <w:t>Contract price</w:t>
            </w:r>
          </w:p>
        </w:tc>
        <w:tc>
          <w:tcPr>
            <w:tcW w:w="770"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672"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742" w:type="dxa"/>
          </w:tcPr>
          <w:p w:rsidR="001726EA" w:rsidRPr="00DF235D" w:rsidRDefault="00AE364F" w:rsidP="001726EA">
            <w:pPr>
              <w:spacing w:after="0" w:line="240" w:lineRule="auto"/>
              <w:ind w:left="-380"/>
              <w:jc w:val="right"/>
              <w:rPr>
                <w:rFonts w:ascii="Angsana New" w:hAnsi="Angsana New"/>
                <w:color w:val="000000"/>
                <w:position w:val="-2"/>
                <w:sz w:val="24"/>
                <w:szCs w:val="24"/>
              </w:rPr>
            </w:pPr>
            <w:r>
              <w:rPr>
                <w:rFonts w:ascii="Angsana New" w:hAnsi="Angsana New"/>
                <w:color w:val="000000"/>
                <w:position w:val="-2"/>
                <w:sz w:val="24"/>
                <w:szCs w:val="24"/>
              </w:rPr>
              <w:t>60</w:t>
            </w:r>
            <w:r w:rsidR="001726EA" w:rsidRPr="00DF235D">
              <w:rPr>
                <w:rFonts w:ascii="Angsana New" w:hAnsi="Angsana New"/>
                <w:color w:val="000000"/>
                <w:position w:val="-2"/>
                <w:sz w:val="24"/>
                <w:szCs w:val="24"/>
              </w:rPr>
              <w:t>3</w:t>
            </w:r>
          </w:p>
        </w:tc>
        <w:tc>
          <w:tcPr>
            <w:tcW w:w="756" w:type="dxa"/>
          </w:tcPr>
          <w:p w:rsidR="001726EA" w:rsidRPr="00DF235D" w:rsidRDefault="001726EA" w:rsidP="001726EA">
            <w:pPr>
              <w:spacing w:after="0" w:line="240" w:lineRule="auto"/>
              <w:ind w:left="-108"/>
              <w:jc w:val="right"/>
              <w:rPr>
                <w:rFonts w:ascii="Angsana New" w:hAnsi="Angsana New"/>
                <w:color w:val="000000"/>
                <w:position w:val="-2"/>
                <w:sz w:val="24"/>
                <w:szCs w:val="24"/>
              </w:rPr>
            </w:pPr>
            <w:r w:rsidRPr="00DF235D">
              <w:rPr>
                <w:rFonts w:ascii="Angsana New" w:hAnsi="Angsana New"/>
                <w:color w:val="000000"/>
                <w:position w:val="-2"/>
                <w:sz w:val="24"/>
                <w:szCs w:val="24"/>
              </w:rPr>
              <w:t>20</w:t>
            </w:r>
            <w:r w:rsidRPr="00DF235D">
              <w:rPr>
                <w:rFonts w:ascii="Angsana New" w:hAnsi="Angsana New" w:hint="cs"/>
                <w:color w:val="000000"/>
                <w:position w:val="-2"/>
                <w:sz w:val="24"/>
                <w:szCs w:val="24"/>
              </w:rPr>
              <w:t>3</w:t>
            </w:r>
          </w:p>
        </w:tc>
      </w:tr>
      <w:tr w:rsidR="001726EA" w:rsidRPr="001726EA" w:rsidTr="00AE364F">
        <w:trPr>
          <w:cantSplit/>
          <w:trHeight w:val="207"/>
        </w:trPr>
        <w:tc>
          <w:tcPr>
            <w:tcW w:w="3010" w:type="dxa"/>
          </w:tcPr>
          <w:p w:rsidR="001726EA" w:rsidRPr="00DF235D" w:rsidRDefault="001726EA" w:rsidP="00DF235D">
            <w:pPr>
              <w:spacing w:after="0" w:line="240" w:lineRule="auto"/>
              <w:ind w:right="-69" w:firstLine="22"/>
              <w:jc w:val="thaiDistribute"/>
              <w:rPr>
                <w:rFonts w:asciiTheme="majorBidi" w:hAnsiTheme="majorBidi" w:cstheme="majorBidi"/>
                <w:sz w:val="24"/>
                <w:szCs w:val="24"/>
              </w:rPr>
            </w:pPr>
            <w:r w:rsidRPr="00DF235D">
              <w:rPr>
                <w:rFonts w:asciiTheme="majorBidi" w:hAnsiTheme="majorBidi" w:cstheme="majorBidi"/>
                <w:sz w:val="24"/>
                <w:szCs w:val="24"/>
              </w:rPr>
              <w:t>Interest income</w:t>
            </w:r>
          </w:p>
        </w:tc>
        <w:tc>
          <w:tcPr>
            <w:tcW w:w="2785" w:type="dxa"/>
            <w:vAlign w:val="center"/>
          </w:tcPr>
          <w:p w:rsidR="001726EA" w:rsidRPr="001726EA" w:rsidRDefault="001726EA" w:rsidP="001726EA">
            <w:pPr>
              <w:spacing w:after="0" w:line="240" w:lineRule="auto"/>
              <w:ind w:left="-21" w:right="-72" w:hanging="135"/>
              <w:jc w:val="center"/>
              <w:rPr>
                <w:rFonts w:asciiTheme="majorBidi" w:hAnsiTheme="majorBidi" w:cstheme="majorBidi"/>
                <w:sz w:val="24"/>
                <w:szCs w:val="24"/>
              </w:rPr>
            </w:pPr>
            <w:r w:rsidRPr="001726EA">
              <w:rPr>
                <w:rFonts w:asciiTheme="majorBidi" w:hAnsiTheme="majorBidi" w:cstheme="majorBidi"/>
                <w:sz w:val="24"/>
                <w:szCs w:val="24"/>
              </w:rPr>
              <w:t>The rate to the promissory note</w:t>
            </w:r>
          </w:p>
        </w:tc>
        <w:tc>
          <w:tcPr>
            <w:tcW w:w="770"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672"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742" w:type="dxa"/>
          </w:tcPr>
          <w:p w:rsidR="001726EA" w:rsidRPr="00DF235D" w:rsidRDefault="001726EA" w:rsidP="001726EA">
            <w:pPr>
              <w:spacing w:after="0" w:line="240" w:lineRule="auto"/>
              <w:ind w:left="-380"/>
              <w:jc w:val="right"/>
              <w:rPr>
                <w:rFonts w:ascii="Angsana New" w:hAnsi="Angsana New"/>
                <w:color w:val="000000"/>
                <w:position w:val="-2"/>
                <w:sz w:val="24"/>
                <w:szCs w:val="24"/>
              </w:rPr>
            </w:pPr>
            <w:r w:rsidRPr="00DF235D">
              <w:rPr>
                <w:rFonts w:ascii="Angsana New" w:hAnsi="Angsana New"/>
                <w:color w:val="000000"/>
                <w:position w:val="-2"/>
                <w:sz w:val="24"/>
                <w:szCs w:val="24"/>
              </w:rPr>
              <w:t>-</w:t>
            </w:r>
          </w:p>
        </w:tc>
        <w:tc>
          <w:tcPr>
            <w:tcW w:w="756" w:type="dxa"/>
          </w:tcPr>
          <w:p w:rsidR="001726EA" w:rsidRPr="00DF235D" w:rsidRDefault="001726EA" w:rsidP="001726EA">
            <w:pPr>
              <w:spacing w:after="0" w:line="240" w:lineRule="auto"/>
              <w:ind w:left="-108"/>
              <w:jc w:val="right"/>
              <w:rPr>
                <w:rFonts w:ascii="Angsana New" w:hAnsi="Angsana New"/>
                <w:color w:val="000000"/>
                <w:position w:val="-2"/>
                <w:sz w:val="24"/>
                <w:szCs w:val="24"/>
              </w:rPr>
            </w:pPr>
            <w:r w:rsidRPr="00DF235D">
              <w:rPr>
                <w:rFonts w:ascii="Angsana New" w:hAnsi="Angsana New" w:hint="cs"/>
                <w:color w:val="000000"/>
                <w:position w:val="-2"/>
                <w:sz w:val="24"/>
                <w:szCs w:val="24"/>
              </w:rPr>
              <w:t>12</w:t>
            </w:r>
            <w:r w:rsidRPr="00DF235D">
              <w:rPr>
                <w:rFonts w:ascii="Angsana New" w:hAnsi="Angsana New"/>
                <w:color w:val="000000"/>
                <w:position w:val="-2"/>
                <w:sz w:val="24"/>
                <w:szCs w:val="24"/>
              </w:rPr>
              <w:t>,218</w:t>
            </w:r>
          </w:p>
        </w:tc>
      </w:tr>
      <w:tr w:rsidR="001726EA" w:rsidRPr="001726EA" w:rsidTr="00AE364F">
        <w:trPr>
          <w:cantSplit/>
          <w:trHeight w:val="207"/>
        </w:trPr>
        <w:tc>
          <w:tcPr>
            <w:tcW w:w="3010" w:type="dxa"/>
          </w:tcPr>
          <w:p w:rsidR="001726EA" w:rsidRPr="00DF235D" w:rsidRDefault="001726EA" w:rsidP="00DF235D">
            <w:pPr>
              <w:spacing w:after="0" w:line="240" w:lineRule="auto"/>
              <w:ind w:right="-69" w:firstLine="22"/>
              <w:jc w:val="thaiDistribute"/>
              <w:rPr>
                <w:rFonts w:asciiTheme="majorBidi" w:hAnsiTheme="majorBidi" w:cstheme="majorBidi"/>
                <w:sz w:val="24"/>
                <w:szCs w:val="24"/>
              </w:rPr>
            </w:pPr>
            <w:r w:rsidRPr="00DF235D">
              <w:rPr>
                <w:rFonts w:asciiTheme="majorBidi" w:hAnsiTheme="majorBidi" w:cstheme="majorBidi"/>
                <w:sz w:val="24"/>
                <w:szCs w:val="24"/>
              </w:rPr>
              <w:t>Interest expenses</w:t>
            </w:r>
          </w:p>
        </w:tc>
        <w:tc>
          <w:tcPr>
            <w:tcW w:w="2785" w:type="dxa"/>
            <w:vAlign w:val="center"/>
          </w:tcPr>
          <w:p w:rsidR="001726EA" w:rsidRPr="001726EA" w:rsidRDefault="001726EA" w:rsidP="001726EA">
            <w:pPr>
              <w:spacing w:after="0" w:line="240" w:lineRule="auto"/>
              <w:ind w:left="-21" w:right="-72" w:hanging="135"/>
              <w:jc w:val="center"/>
              <w:rPr>
                <w:rFonts w:asciiTheme="majorBidi" w:hAnsiTheme="majorBidi" w:cstheme="majorBidi"/>
                <w:sz w:val="24"/>
                <w:szCs w:val="24"/>
              </w:rPr>
            </w:pPr>
            <w:r w:rsidRPr="001726EA">
              <w:rPr>
                <w:rFonts w:asciiTheme="majorBidi" w:hAnsiTheme="majorBidi" w:cstheme="majorBidi"/>
                <w:sz w:val="24"/>
                <w:szCs w:val="24"/>
              </w:rPr>
              <w:t>The rate to the promissory note</w:t>
            </w:r>
          </w:p>
        </w:tc>
        <w:tc>
          <w:tcPr>
            <w:tcW w:w="770"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672" w:type="dxa"/>
          </w:tcPr>
          <w:p w:rsidR="001726EA" w:rsidRPr="001726EA" w:rsidRDefault="001726EA" w:rsidP="001726EA">
            <w:pPr>
              <w:spacing w:after="0" w:line="240" w:lineRule="auto"/>
              <w:ind w:left="-108" w:right="126"/>
              <w:jc w:val="right"/>
              <w:rPr>
                <w:rFonts w:ascii="Angsana New" w:hAnsi="Angsana New"/>
                <w:color w:val="000000"/>
                <w:sz w:val="24"/>
                <w:szCs w:val="24"/>
              </w:rPr>
            </w:pPr>
            <w:r w:rsidRPr="001726EA">
              <w:rPr>
                <w:rFonts w:ascii="Angsana New" w:hAnsi="Angsana New" w:hint="cs"/>
                <w:color w:val="000000"/>
                <w:sz w:val="24"/>
                <w:szCs w:val="24"/>
              </w:rPr>
              <w:t>-</w:t>
            </w:r>
          </w:p>
        </w:tc>
        <w:tc>
          <w:tcPr>
            <w:tcW w:w="742" w:type="dxa"/>
          </w:tcPr>
          <w:p w:rsidR="001726EA" w:rsidRPr="005828BB" w:rsidRDefault="001726EA" w:rsidP="001726EA">
            <w:pPr>
              <w:spacing w:after="0" w:line="240" w:lineRule="auto"/>
              <w:ind w:left="-380"/>
              <w:jc w:val="right"/>
              <w:rPr>
                <w:rFonts w:ascii="Angsana New" w:hAnsi="Angsana New"/>
                <w:color w:val="000000"/>
                <w:position w:val="-2"/>
                <w:sz w:val="24"/>
                <w:szCs w:val="24"/>
                <w:cs/>
              </w:rPr>
            </w:pPr>
            <w:r w:rsidRPr="00DF235D">
              <w:rPr>
                <w:rFonts w:ascii="Angsana New" w:hAnsi="Angsana New"/>
                <w:color w:val="000000"/>
                <w:position w:val="-2"/>
                <w:sz w:val="24"/>
                <w:szCs w:val="24"/>
              </w:rPr>
              <w:t>2</w:t>
            </w:r>
          </w:p>
        </w:tc>
        <w:tc>
          <w:tcPr>
            <w:tcW w:w="756" w:type="dxa"/>
          </w:tcPr>
          <w:p w:rsidR="001726EA" w:rsidRPr="005828BB" w:rsidRDefault="001726EA" w:rsidP="001726EA">
            <w:pPr>
              <w:spacing w:after="0" w:line="240" w:lineRule="auto"/>
              <w:ind w:left="-108"/>
              <w:jc w:val="right"/>
              <w:rPr>
                <w:rFonts w:ascii="Angsana New" w:hAnsi="Angsana New"/>
                <w:color w:val="000000"/>
                <w:position w:val="-2"/>
                <w:sz w:val="24"/>
                <w:szCs w:val="24"/>
                <w:cs/>
              </w:rPr>
            </w:pPr>
            <w:r w:rsidRPr="00DF235D">
              <w:rPr>
                <w:rFonts w:ascii="Angsana New" w:hAnsi="Angsana New"/>
                <w:color w:val="000000"/>
                <w:position w:val="-2"/>
                <w:sz w:val="24"/>
                <w:szCs w:val="24"/>
              </w:rPr>
              <w:t>5</w:t>
            </w:r>
          </w:p>
        </w:tc>
      </w:tr>
      <w:tr w:rsidR="00543FB0" w:rsidRPr="001726EA" w:rsidTr="00141F0D">
        <w:trPr>
          <w:cantSplit/>
          <w:trHeight w:val="207"/>
        </w:trPr>
        <w:tc>
          <w:tcPr>
            <w:tcW w:w="5795" w:type="dxa"/>
            <w:gridSpan w:val="2"/>
          </w:tcPr>
          <w:p w:rsidR="00543FB0" w:rsidRPr="001726EA" w:rsidRDefault="00543FB0" w:rsidP="00543FB0">
            <w:pPr>
              <w:spacing w:after="0" w:line="240" w:lineRule="auto"/>
              <w:ind w:left="-21" w:right="-72" w:firstLine="55"/>
              <w:rPr>
                <w:rFonts w:asciiTheme="majorBidi" w:hAnsiTheme="majorBidi" w:cstheme="majorBidi"/>
                <w:sz w:val="24"/>
                <w:szCs w:val="24"/>
              </w:rPr>
            </w:pPr>
            <w:r w:rsidRPr="00E867BB">
              <w:rPr>
                <w:rFonts w:ascii="Angsana New" w:hAnsi="Angsana New"/>
                <w:sz w:val="23"/>
                <w:szCs w:val="23"/>
              </w:rPr>
              <w:t xml:space="preserve">Loss from expected credit loss–trade and other current receivable </w:t>
            </w:r>
            <w:r w:rsidR="00B77DDE">
              <w:rPr>
                <w:rFonts w:ascii="Angsana New" w:hAnsi="Angsana New"/>
                <w:sz w:val="23"/>
                <w:szCs w:val="23"/>
              </w:rPr>
              <w:t>(</w:t>
            </w:r>
            <w:r w:rsidR="00B77DDE" w:rsidRPr="00DD40A6">
              <w:rPr>
                <w:rFonts w:asciiTheme="majorBidi" w:hAnsiTheme="majorBidi" w:cstheme="majorBidi"/>
                <w:sz w:val="23"/>
                <w:szCs w:val="23"/>
              </w:rPr>
              <w:t>Reversal</w:t>
            </w:r>
            <w:r w:rsidR="00B77DDE">
              <w:rPr>
                <w:rFonts w:asciiTheme="majorBidi" w:hAnsiTheme="majorBidi" w:cstheme="majorBidi"/>
                <w:sz w:val="23"/>
                <w:szCs w:val="23"/>
              </w:rPr>
              <w:t>)</w:t>
            </w:r>
          </w:p>
        </w:tc>
        <w:tc>
          <w:tcPr>
            <w:tcW w:w="770" w:type="dxa"/>
          </w:tcPr>
          <w:p w:rsidR="00543FB0" w:rsidRPr="001726EA" w:rsidRDefault="00543FB0" w:rsidP="00543FB0">
            <w:pPr>
              <w:spacing w:after="0" w:line="240" w:lineRule="auto"/>
              <w:ind w:left="-108" w:right="126"/>
              <w:jc w:val="right"/>
              <w:rPr>
                <w:rFonts w:ascii="Angsana New" w:hAnsi="Angsana New"/>
                <w:color w:val="000000"/>
                <w:sz w:val="24"/>
                <w:szCs w:val="24"/>
              </w:rPr>
            </w:pPr>
            <w:r>
              <w:rPr>
                <w:rFonts w:ascii="Angsana New" w:hAnsi="Angsana New"/>
                <w:color w:val="000000"/>
                <w:sz w:val="24"/>
                <w:szCs w:val="24"/>
              </w:rPr>
              <w:t>-</w:t>
            </w:r>
          </w:p>
        </w:tc>
        <w:tc>
          <w:tcPr>
            <w:tcW w:w="672" w:type="dxa"/>
          </w:tcPr>
          <w:p w:rsidR="00543FB0" w:rsidRPr="001726EA" w:rsidRDefault="00543FB0" w:rsidP="00543FB0">
            <w:pPr>
              <w:spacing w:after="0" w:line="240" w:lineRule="auto"/>
              <w:ind w:left="-108" w:right="126"/>
              <w:jc w:val="right"/>
              <w:rPr>
                <w:rFonts w:ascii="Angsana New" w:hAnsi="Angsana New"/>
                <w:color w:val="000000"/>
                <w:sz w:val="24"/>
                <w:szCs w:val="24"/>
              </w:rPr>
            </w:pPr>
            <w:r>
              <w:rPr>
                <w:rFonts w:ascii="Angsana New" w:hAnsi="Angsana New"/>
                <w:color w:val="000000"/>
                <w:sz w:val="24"/>
                <w:szCs w:val="24"/>
              </w:rPr>
              <w:t>-</w:t>
            </w:r>
          </w:p>
        </w:tc>
        <w:tc>
          <w:tcPr>
            <w:tcW w:w="742" w:type="dxa"/>
          </w:tcPr>
          <w:p w:rsidR="00543FB0" w:rsidRPr="00DF235D" w:rsidRDefault="00543FB0" w:rsidP="00543FB0">
            <w:pPr>
              <w:spacing w:after="0" w:line="240" w:lineRule="auto"/>
              <w:ind w:left="-380" w:right="-44"/>
              <w:jc w:val="right"/>
              <w:rPr>
                <w:rFonts w:ascii="Angsana New" w:hAnsi="Angsana New"/>
                <w:color w:val="000000"/>
                <w:position w:val="-2"/>
                <w:sz w:val="24"/>
                <w:szCs w:val="24"/>
              </w:rPr>
            </w:pPr>
            <w:r>
              <w:rPr>
                <w:rFonts w:ascii="Angsana New" w:hAnsi="Angsana New"/>
                <w:color w:val="000000"/>
                <w:position w:val="-2"/>
                <w:sz w:val="24"/>
                <w:szCs w:val="24"/>
              </w:rPr>
              <w:t>(55)</w:t>
            </w:r>
          </w:p>
        </w:tc>
        <w:tc>
          <w:tcPr>
            <w:tcW w:w="756" w:type="dxa"/>
          </w:tcPr>
          <w:p w:rsidR="00543FB0" w:rsidRPr="00DF235D" w:rsidRDefault="00543FB0" w:rsidP="00543FB0">
            <w:pPr>
              <w:spacing w:after="0" w:line="240" w:lineRule="auto"/>
              <w:ind w:left="-108"/>
              <w:jc w:val="right"/>
              <w:rPr>
                <w:rFonts w:ascii="Angsana New" w:hAnsi="Angsana New"/>
                <w:color w:val="000000"/>
                <w:position w:val="-2"/>
                <w:sz w:val="24"/>
                <w:szCs w:val="24"/>
              </w:rPr>
            </w:pPr>
            <w:r>
              <w:rPr>
                <w:rFonts w:ascii="Angsana New" w:hAnsi="Angsana New"/>
                <w:color w:val="000000"/>
                <w:position w:val="-2"/>
                <w:sz w:val="24"/>
                <w:szCs w:val="24"/>
              </w:rPr>
              <w:t>-</w:t>
            </w:r>
          </w:p>
        </w:tc>
      </w:tr>
      <w:tr w:rsidR="00543FB0" w:rsidRPr="001726EA" w:rsidTr="00141F0D">
        <w:trPr>
          <w:cantSplit/>
          <w:trHeight w:val="207"/>
        </w:trPr>
        <w:tc>
          <w:tcPr>
            <w:tcW w:w="5795" w:type="dxa"/>
            <w:gridSpan w:val="2"/>
          </w:tcPr>
          <w:p w:rsidR="00543FB0" w:rsidRPr="001726EA" w:rsidRDefault="00543FB0" w:rsidP="00543FB0">
            <w:pPr>
              <w:spacing w:after="0" w:line="240" w:lineRule="auto"/>
              <w:ind w:left="-21" w:right="-72" w:firstLine="55"/>
              <w:rPr>
                <w:rFonts w:asciiTheme="majorBidi" w:hAnsiTheme="majorBidi" w:cstheme="majorBidi"/>
                <w:sz w:val="24"/>
                <w:szCs w:val="24"/>
              </w:rPr>
            </w:pPr>
            <w:r w:rsidRPr="00E867BB">
              <w:rPr>
                <w:rFonts w:ascii="Angsana New" w:hAnsi="Angsana New"/>
                <w:sz w:val="23"/>
                <w:szCs w:val="23"/>
              </w:rPr>
              <w:t xml:space="preserve">Loss from expected credit loss–short-term loan to related parties </w:t>
            </w:r>
          </w:p>
        </w:tc>
        <w:tc>
          <w:tcPr>
            <w:tcW w:w="770" w:type="dxa"/>
          </w:tcPr>
          <w:p w:rsidR="00543FB0" w:rsidRPr="001726EA" w:rsidRDefault="00543FB0" w:rsidP="00543FB0">
            <w:pPr>
              <w:spacing w:after="0" w:line="240" w:lineRule="auto"/>
              <w:ind w:left="-108" w:right="126"/>
              <w:jc w:val="right"/>
              <w:rPr>
                <w:rFonts w:ascii="Angsana New" w:hAnsi="Angsana New"/>
                <w:color w:val="000000"/>
                <w:sz w:val="24"/>
                <w:szCs w:val="24"/>
              </w:rPr>
            </w:pPr>
            <w:r>
              <w:rPr>
                <w:rFonts w:ascii="Angsana New" w:hAnsi="Angsana New"/>
                <w:color w:val="000000"/>
                <w:sz w:val="24"/>
                <w:szCs w:val="24"/>
              </w:rPr>
              <w:t>-</w:t>
            </w:r>
          </w:p>
        </w:tc>
        <w:tc>
          <w:tcPr>
            <w:tcW w:w="672" w:type="dxa"/>
          </w:tcPr>
          <w:p w:rsidR="00543FB0" w:rsidRPr="001726EA" w:rsidRDefault="00543FB0" w:rsidP="00543FB0">
            <w:pPr>
              <w:spacing w:after="0" w:line="240" w:lineRule="auto"/>
              <w:ind w:left="-108" w:right="126"/>
              <w:jc w:val="right"/>
              <w:rPr>
                <w:rFonts w:ascii="Angsana New" w:hAnsi="Angsana New"/>
                <w:color w:val="000000"/>
                <w:sz w:val="24"/>
                <w:szCs w:val="24"/>
              </w:rPr>
            </w:pPr>
            <w:r>
              <w:rPr>
                <w:rFonts w:ascii="Angsana New" w:hAnsi="Angsana New"/>
                <w:color w:val="000000"/>
                <w:sz w:val="24"/>
                <w:szCs w:val="24"/>
              </w:rPr>
              <w:t>-</w:t>
            </w:r>
          </w:p>
        </w:tc>
        <w:tc>
          <w:tcPr>
            <w:tcW w:w="742" w:type="dxa"/>
          </w:tcPr>
          <w:p w:rsidR="00543FB0" w:rsidRPr="00DF235D" w:rsidRDefault="00543FB0" w:rsidP="00543FB0">
            <w:pPr>
              <w:spacing w:after="0" w:line="240" w:lineRule="auto"/>
              <w:ind w:left="-380"/>
              <w:jc w:val="right"/>
              <w:rPr>
                <w:rFonts w:ascii="Angsana New" w:hAnsi="Angsana New"/>
                <w:color w:val="000000"/>
                <w:position w:val="-2"/>
                <w:sz w:val="24"/>
                <w:szCs w:val="24"/>
              </w:rPr>
            </w:pPr>
            <w:r>
              <w:rPr>
                <w:rFonts w:ascii="Angsana New" w:hAnsi="Angsana New"/>
                <w:color w:val="000000"/>
                <w:position w:val="-2"/>
                <w:sz w:val="24"/>
                <w:szCs w:val="24"/>
              </w:rPr>
              <w:t>55</w:t>
            </w:r>
          </w:p>
        </w:tc>
        <w:tc>
          <w:tcPr>
            <w:tcW w:w="756" w:type="dxa"/>
          </w:tcPr>
          <w:p w:rsidR="00543FB0" w:rsidRPr="00DF235D" w:rsidRDefault="00543FB0" w:rsidP="00543FB0">
            <w:pPr>
              <w:spacing w:after="0" w:line="240" w:lineRule="auto"/>
              <w:ind w:left="-108"/>
              <w:jc w:val="right"/>
              <w:rPr>
                <w:rFonts w:ascii="Angsana New" w:hAnsi="Angsana New"/>
                <w:color w:val="000000"/>
                <w:position w:val="-2"/>
                <w:sz w:val="24"/>
                <w:szCs w:val="24"/>
              </w:rPr>
            </w:pPr>
            <w:r>
              <w:rPr>
                <w:rFonts w:ascii="Angsana New" w:hAnsi="Angsana New"/>
                <w:color w:val="000000"/>
                <w:position w:val="-2"/>
                <w:sz w:val="24"/>
                <w:szCs w:val="24"/>
              </w:rPr>
              <w:t>-</w:t>
            </w:r>
          </w:p>
        </w:tc>
      </w:tr>
      <w:tr w:rsidR="00B77DDE" w:rsidRPr="001726EA" w:rsidTr="00AE364F">
        <w:trPr>
          <w:cantSplit/>
          <w:trHeight w:val="207"/>
        </w:trPr>
        <w:tc>
          <w:tcPr>
            <w:tcW w:w="3010" w:type="dxa"/>
          </w:tcPr>
          <w:p w:rsidR="00B77DDE" w:rsidRPr="00DF235D" w:rsidRDefault="00B77DDE" w:rsidP="00B77DDE">
            <w:pPr>
              <w:spacing w:after="0" w:line="240" w:lineRule="auto"/>
              <w:ind w:right="-69" w:firstLine="22"/>
              <w:jc w:val="thaiDistribute"/>
              <w:rPr>
                <w:rFonts w:asciiTheme="majorBidi" w:hAnsiTheme="majorBidi" w:cstheme="majorBidi"/>
                <w:sz w:val="24"/>
                <w:szCs w:val="24"/>
              </w:rPr>
            </w:pPr>
            <w:r w:rsidRPr="00DF235D">
              <w:rPr>
                <w:rFonts w:asciiTheme="majorBidi" w:hAnsiTheme="majorBidi" w:cstheme="majorBidi"/>
                <w:sz w:val="24"/>
                <w:szCs w:val="24"/>
              </w:rPr>
              <w:t>Cost of sales</w:t>
            </w:r>
          </w:p>
        </w:tc>
        <w:tc>
          <w:tcPr>
            <w:tcW w:w="2785" w:type="dxa"/>
          </w:tcPr>
          <w:p w:rsidR="00B77DDE" w:rsidRPr="001726EA" w:rsidRDefault="00B77DDE" w:rsidP="00B77DDE">
            <w:pPr>
              <w:spacing w:after="0" w:line="240" w:lineRule="auto"/>
              <w:ind w:right="-69" w:firstLine="76"/>
              <w:jc w:val="center"/>
              <w:rPr>
                <w:rFonts w:asciiTheme="majorBidi" w:hAnsiTheme="majorBidi" w:cstheme="majorBidi"/>
                <w:sz w:val="24"/>
                <w:szCs w:val="24"/>
              </w:rPr>
            </w:pPr>
            <w:r w:rsidRPr="001726EA">
              <w:rPr>
                <w:rFonts w:asciiTheme="majorBidi" w:hAnsiTheme="majorBidi" w:cstheme="majorBidi"/>
                <w:sz w:val="24"/>
                <w:szCs w:val="24"/>
              </w:rPr>
              <w:t>Agreed upon agreements</w:t>
            </w:r>
          </w:p>
        </w:tc>
        <w:tc>
          <w:tcPr>
            <w:tcW w:w="770" w:type="dxa"/>
          </w:tcPr>
          <w:p w:rsidR="00B77DDE" w:rsidRPr="00DF235D" w:rsidRDefault="00B77DDE" w:rsidP="00B77DDE">
            <w:pPr>
              <w:spacing w:after="0" w:line="240" w:lineRule="auto"/>
              <w:ind w:left="-108" w:right="126"/>
              <w:jc w:val="right"/>
              <w:rPr>
                <w:rFonts w:ascii="Angsana New" w:hAnsi="Angsana New"/>
                <w:color w:val="000000"/>
                <w:sz w:val="24"/>
                <w:szCs w:val="24"/>
              </w:rPr>
            </w:pPr>
            <w:r w:rsidRPr="001726EA">
              <w:rPr>
                <w:rFonts w:ascii="Angsana New" w:hAnsi="Angsana New"/>
                <w:color w:val="000000"/>
                <w:sz w:val="24"/>
                <w:szCs w:val="24"/>
              </w:rPr>
              <w:t>-</w:t>
            </w:r>
          </w:p>
        </w:tc>
        <w:tc>
          <w:tcPr>
            <w:tcW w:w="672" w:type="dxa"/>
          </w:tcPr>
          <w:p w:rsidR="00B77DDE" w:rsidRPr="001726EA" w:rsidRDefault="00B77DDE" w:rsidP="00B77DDE">
            <w:pPr>
              <w:spacing w:after="0" w:line="240" w:lineRule="auto"/>
              <w:ind w:left="-108" w:right="126"/>
              <w:jc w:val="right"/>
              <w:rPr>
                <w:rFonts w:ascii="Angsana New" w:hAnsi="Angsana New"/>
                <w:color w:val="000000"/>
                <w:sz w:val="24"/>
                <w:szCs w:val="24"/>
              </w:rPr>
            </w:pPr>
            <w:r w:rsidRPr="001726EA">
              <w:rPr>
                <w:rFonts w:ascii="Angsana New" w:hAnsi="Angsana New" w:hint="cs"/>
                <w:color w:val="000000"/>
                <w:sz w:val="24"/>
                <w:szCs w:val="24"/>
              </w:rPr>
              <w:t>-</w:t>
            </w:r>
          </w:p>
        </w:tc>
        <w:tc>
          <w:tcPr>
            <w:tcW w:w="742" w:type="dxa"/>
          </w:tcPr>
          <w:p w:rsidR="00B77DDE" w:rsidRPr="00DF235D" w:rsidRDefault="00B77DDE" w:rsidP="00B77DDE">
            <w:pPr>
              <w:spacing w:after="0" w:line="240" w:lineRule="auto"/>
              <w:ind w:left="-380"/>
              <w:jc w:val="right"/>
              <w:rPr>
                <w:rFonts w:ascii="Angsana New" w:hAnsi="Angsana New"/>
                <w:color w:val="000000"/>
                <w:position w:val="-2"/>
                <w:sz w:val="24"/>
                <w:szCs w:val="24"/>
              </w:rPr>
            </w:pPr>
            <w:r w:rsidRPr="00DF235D">
              <w:rPr>
                <w:rFonts w:ascii="Angsana New" w:hAnsi="Angsana New"/>
                <w:color w:val="000000"/>
                <w:position w:val="-2"/>
                <w:sz w:val="24"/>
                <w:szCs w:val="24"/>
              </w:rPr>
              <w:t>20,124</w:t>
            </w:r>
          </w:p>
        </w:tc>
        <w:tc>
          <w:tcPr>
            <w:tcW w:w="756" w:type="dxa"/>
          </w:tcPr>
          <w:p w:rsidR="00B77DDE" w:rsidRPr="00DF235D" w:rsidRDefault="00B77DDE" w:rsidP="00B77DDE">
            <w:pPr>
              <w:spacing w:after="0" w:line="240" w:lineRule="auto"/>
              <w:ind w:left="-108"/>
              <w:jc w:val="right"/>
              <w:rPr>
                <w:rFonts w:ascii="Angsana New" w:hAnsi="Angsana New"/>
                <w:color w:val="000000"/>
                <w:position w:val="-2"/>
                <w:sz w:val="24"/>
                <w:szCs w:val="24"/>
              </w:rPr>
            </w:pPr>
            <w:r w:rsidRPr="00DF235D">
              <w:rPr>
                <w:rFonts w:ascii="Angsana New" w:hAnsi="Angsana New"/>
                <w:color w:val="000000"/>
                <w:position w:val="-2"/>
                <w:sz w:val="24"/>
                <w:szCs w:val="24"/>
              </w:rPr>
              <w:t>1,899</w:t>
            </w:r>
          </w:p>
        </w:tc>
      </w:tr>
      <w:tr w:rsidR="00B77DDE" w:rsidRPr="001726EA" w:rsidTr="00AE364F">
        <w:trPr>
          <w:cantSplit/>
          <w:trHeight w:val="207"/>
        </w:trPr>
        <w:tc>
          <w:tcPr>
            <w:tcW w:w="3010" w:type="dxa"/>
          </w:tcPr>
          <w:p w:rsidR="00B77DDE" w:rsidRPr="005828BB" w:rsidRDefault="00B77DDE" w:rsidP="00B77DDE">
            <w:pPr>
              <w:spacing w:after="0" w:line="240" w:lineRule="auto"/>
              <w:ind w:right="-69" w:firstLine="22"/>
              <w:jc w:val="thaiDistribute"/>
              <w:rPr>
                <w:rFonts w:asciiTheme="majorBidi" w:hAnsiTheme="majorBidi" w:cstheme="majorBidi"/>
                <w:sz w:val="24"/>
                <w:szCs w:val="24"/>
                <w:cs/>
              </w:rPr>
            </w:pPr>
            <w:r w:rsidRPr="00DF235D">
              <w:rPr>
                <w:rFonts w:asciiTheme="majorBidi" w:hAnsiTheme="majorBidi" w:cstheme="majorBidi"/>
                <w:sz w:val="24"/>
                <w:szCs w:val="24"/>
              </w:rPr>
              <w:t>Administrative expenses</w:t>
            </w:r>
          </w:p>
        </w:tc>
        <w:tc>
          <w:tcPr>
            <w:tcW w:w="2785" w:type="dxa"/>
          </w:tcPr>
          <w:p w:rsidR="00B77DDE" w:rsidRPr="001726EA" w:rsidRDefault="00B77DDE" w:rsidP="00B77DDE">
            <w:pPr>
              <w:spacing w:after="0" w:line="240" w:lineRule="auto"/>
              <w:ind w:right="-69" w:firstLine="76"/>
              <w:jc w:val="center"/>
              <w:rPr>
                <w:rFonts w:asciiTheme="majorBidi" w:hAnsiTheme="majorBidi" w:cstheme="majorBidi"/>
                <w:sz w:val="24"/>
                <w:szCs w:val="24"/>
              </w:rPr>
            </w:pPr>
            <w:r w:rsidRPr="001726EA">
              <w:rPr>
                <w:rFonts w:asciiTheme="majorBidi" w:hAnsiTheme="majorBidi" w:cstheme="majorBidi"/>
                <w:sz w:val="24"/>
                <w:szCs w:val="24"/>
              </w:rPr>
              <w:t>Agreed upon agreements</w:t>
            </w:r>
          </w:p>
        </w:tc>
        <w:tc>
          <w:tcPr>
            <w:tcW w:w="770" w:type="dxa"/>
          </w:tcPr>
          <w:p w:rsidR="00B77DDE" w:rsidRPr="005828BB" w:rsidRDefault="00B77DDE" w:rsidP="00B77DDE">
            <w:pPr>
              <w:spacing w:after="0" w:line="240" w:lineRule="auto"/>
              <w:ind w:left="-108" w:right="126"/>
              <w:jc w:val="right"/>
              <w:rPr>
                <w:rFonts w:ascii="Angsana New" w:hAnsi="Angsana New"/>
                <w:color w:val="000000"/>
                <w:sz w:val="24"/>
                <w:szCs w:val="24"/>
                <w:cs/>
              </w:rPr>
            </w:pPr>
            <w:r>
              <w:rPr>
                <w:rFonts w:ascii="Angsana New" w:hAnsi="Angsana New"/>
                <w:color w:val="000000"/>
                <w:sz w:val="24"/>
                <w:szCs w:val="24"/>
              </w:rPr>
              <w:t>-</w:t>
            </w:r>
          </w:p>
        </w:tc>
        <w:tc>
          <w:tcPr>
            <w:tcW w:w="672" w:type="dxa"/>
          </w:tcPr>
          <w:p w:rsidR="00B77DDE" w:rsidRPr="005828BB" w:rsidRDefault="00B77DDE" w:rsidP="00B77DDE">
            <w:pPr>
              <w:spacing w:after="0" w:line="240" w:lineRule="auto"/>
              <w:ind w:left="-108" w:right="126"/>
              <w:jc w:val="right"/>
              <w:rPr>
                <w:rFonts w:ascii="Angsana New" w:hAnsi="Angsana New"/>
                <w:color w:val="000000"/>
                <w:sz w:val="24"/>
                <w:szCs w:val="24"/>
                <w:cs/>
              </w:rPr>
            </w:pPr>
            <w:r w:rsidRPr="001726EA">
              <w:rPr>
                <w:rFonts w:ascii="Angsana New" w:hAnsi="Angsana New" w:hint="cs"/>
                <w:color w:val="000000"/>
                <w:sz w:val="24"/>
                <w:szCs w:val="24"/>
              </w:rPr>
              <w:t>-</w:t>
            </w:r>
          </w:p>
        </w:tc>
        <w:tc>
          <w:tcPr>
            <w:tcW w:w="742" w:type="dxa"/>
          </w:tcPr>
          <w:p w:rsidR="00B77DDE" w:rsidRPr="00A17F90" w:rsidRDefault="00B77DDE" w:rsidP="00B77DDE">
            <w:pPr>
              <w:spacing w:after="0" w:line="240" w:lineRule="auto"/>
              <w:ind w:left="-380"/>
              <w:jc w:val="right"/>
              <w:rPr>
                <w:rFonts w:ascii="Angsana New" w:hAnsi="Angsana New"/>
                <w:color w:val="000000"/>
                <w:position w:val="-2"/>
                <w:sz w:val="24"/>
                <w:szCs w:val="24"/>
              </w:rPr>
            </w:pPr>
            <w:r>
              <w:rPr>
                <w:rFonts w:ascii="Angsana New" w:hAnsi="Angsana New"/>
                <w:color w:val="000000"/>
                <w:sz w:val="24"/>
                <w:szCs w:val="24"/>
              </w:rPr>
              <w:t>-</w:t>
            </w:r>
          </w:p>
        </w:tc>
        <w:tc>
          <w:tcPr>
            <w:tcW w:w="756" w:type="dxa"/>
          </w:tcPr>
          <w:p w:rsidR="00B77DDE" w:rsidRPr="00DF235D" w:rsidRDefault="00B77DDE" w:rsidP="00B77DDE">
            <w:pPr>
              <w:spacing w:after="0" w:line="240" w:lineRule="auto"/>
              <w:ind w:left="-108"/>
              <w:jc w:val="right"/>
              <w:rPr>
                <w:rFonts w:ascii="Angsana New" w:hAnsi="Angsana New"/>
                <w:color w:val="000000"/>
                <w:position w:val="-2"/>
                <w:sz w:val="24"/>
                <w:szCs w:val="24"/>
              </w:rPr>
            </w:pPr>
            <w:r w:rsidRPr="00DF235D">
              <w:rPr>
                <w:rFonts w:ascii="Angsana New" w:hAnsi="Angsana New"/>
                <w:color w:val="000000"/>
                <w:position w:val="-2"/>
                <w:sz w:val="24"/>
                <w:szCs w:val="24"/>
              </w:rPr>
              <w:t>1,080</w:t>
            </w:r>
          </w:p>
        </w:tc>
      </w:tr>
      <w:tr w:rsidR="00B77DDE" w:rsidRPr="001726EA" w:rsidTr="00141F0D">
        <w:trPr>
          <w:cantSplit/>
          <w:trHeight w:val="207"/>
        </w:trPr>
        <w:tc>
          <w:tcPr>
            <w:tcW w:w="5795" w:type="dxa"/>
            <w:gridSpan w:val="2"/>
          </w:tcPr>
          <w:p w:rsidR="00B77DDE" w:rsidRPr="001726EA" w:rsidRDefault="00B77DDE" w:rsidP="00B77DDE">
            <w:pPr>
              <w:spacing w:after="0" w:line="240" w:lineRule="auto"/>
              <w:ind w:right="-69" w:firstLine="20"/>
              <w:rPr>
                <w:rFonts w:asciiTheme="majorBidi" w:hAnsiTheme="majorBidi" w:cstheme="majorBidi"/>
                <w:sz w:val="24"/>
                <w:szCs w:val="24"/>
              </w:rPr>
            </w:pPr>
            <w:r w:rsidRPr="00EE2ED0">
              <w:rPr>
                <w:rFonts w:asciiTheme="majorBidi" w:hAnsiTheme="majorBidi" w:cstheme="majorBidi"/>
                <w:b/>
                <w:bCs/>
                <w:sz w:val="23"/>
                <w:szCs w:val="23"/>
              </w:rPr>
              <w:t>Inter</w:t>
            </w:r>
            <w:r w:rsidRPr="00BD3BC7">
              <w:rPr>
                <w:rFonts w:asciiTheme="majorBidi" w:hAnsiTheme="majorBidi"/>
                <w:b/>
                <w:bCs/>
                <w:sz w:val="23"/>
                <w:szCs w:val="23"/>
              </w:rPr>
              <w:t>-</w:t>
            </w:r>
            <w:r w:rsidRPr="00EE2ED0">
              <w:rPr>
                <w:rFonts w:asciiTheme="majorBidi" w:hAnsiTheme="majorBidi" w:cstheme="majorBidi"/>
                <w:b/>
                <w:bCs/>
                <w:sz w:val="23"/>
                <w:szCs w:val="23"/>
              </w:rPr>
              <w:t>transaction with related persons and parties</w:t>
            </w:r>
          </w:p>
        </w:tc>
        <w:tc>
          <w:tcPr>
            <w:tcW w:w="770" w:type="dxa"/>
          </w:tcPr>
          <w:p w:rsidR="00B77DDE" w:rsidRPr="00DF235D" w:rsidRDefault="00B77DDE" w:rsidP="00B77DDE">
            <w:pPr>
              <w:spacing w:after="0" w:line="240" w:lineRule="auto"/>
              <w:ind w:left="-108" w:right="126"/>
              <w:jc w:val="right"/>
              <w:rPr>
                <w:rFonts w:ascii="Angsana New" w:hAnsi="Angsana New"/>
                <w:color w:val="000000"/>
                <w:sz w:val="24"/>
                <w:szCs w:val="24"/>
              </w:rPr>
            </w:pPr>
          </w:p>
        </w:tc>
        <w:tc>
          <w:tcPr>
            <w:tcW w:w="672" w:type="dxa"/>
          </w:tcPr>
          <w:p w:rsidR="00B77DDE" w:rsidRPr="001726EA" w:rsidRDefault="00B77DDE" w:rsidP="00B77DDE">
            <w:pPr>
              <w:spacing w:after="0" w:line="240" w:lineRule="auto"/>
              <w:ind w:left="-108" w:right="126"/>
              <w:jc w:val="right"/>
              <w:rPr>
                <w:rFonts w:ascii="Angsana New" w:hAnsi="Angsana New"/>
                <w:color w:val="000000"/>
                <w:sz w:val="24"/>
                <w:szCs w:val="24"/>
              </w:rPr>
            </w:pPr>
          </w:p>
        </w:tc>
        <w:tc>
          <w:tcPr>
            <w:tcW w:w="742" w:type="dxa"/>
          </w:tcPr>
          <w:p w:rsidR="00B77DDE" w:rsidRPr="00A17F90" w:rsidRDefault="00B77DDE" w:rsidP="00B77DDE">
            <w:pPr>
              <w:spacing w:after="0" w:line="240" w:lineRule="auto"/>
              <w:ind w:left="-380"/>
              <w:jc w:val="right"/>
              <w:rPr>
                <w:rFonts w:ascii="Angsana New" w:hAnsi="Angsana New"/>
                <w:color w:val="000000"/>
                <w:sz w:val="24"/>
                <w:szCs w:val="24"/>
              </w:rPr>
            </w:pPr>
          </w:p>
        </w:tc>
        <w:tc>
          <w:tcPr>
            <w:tcW w:w="756" w:type="dxa"/>
          </w:tcPr>
          <w:p w:rsidR="00B77DDE" w:rsidRPr="00DF235D" w:rsidRDefault="00B77DDE" w:rsidP="00B77DDE">
            <w:pPr>
              <w:spacing w:after="0" w:line="240" w:lineRule="auto"/>
              <w:ind w:left="-108"/>
              <w:jc w:val="right"/>
              <w:rPr>
                <w:rFonts w:ascii="Angsana New" w:hAnsi="Angsana New"/>
                <w:color w:val="000000"/>
                <w:position w:val="-2"/>
                <w:sz w:val="24"/>
                <w:szCs w:val="24"/>
              </w:rPr>
            </w:pPr>
          </w:p>
        </w:tc>
      </w:tr>
      <w:tr w:rsidR="00B77DDE" w:rsidRPr="001726EA" w:rsidTr="00AE364F">
        <w:trPr>
          <w:cantSplit/>
          <w:trHeight w:val="207"/>
        </w:trPr>
        <w:tc>
          <w:tcPr>
            <w:tcW w:w="3010" w:type="dxa"/>
          </w:tcPr>
          <w:p w:rsidR="00B77DDE" w:rsidRPr="00DF235D" w:rsidRDefault="00B77DDE" w:rsidP="00B77DDE">
            <w:pPr>
              <w:spacing w:after="0" w:line="240" w:lineRule="auto"/>
              <w:ind w:right="-69" w:firstLine="22"/>
              <w:jc w:val="thaiDistribute"/>
              <w:rPr>
                <w:rFonts w:asciiTheme="majorBidi" w:hAnsiTheme="majorBidi" w:cstheme="majorBidi"/>
                <w:sz w:val="24"/>
                <w:szCs w:val="24"/>
              </w:rPr>
            </w:pPr>
            <w:r w:rsidRPr="00E867BB">
              <w:rPr>
                <w:rFonts w:ascii="Angsana New" w:hAnsi="Angsana New"/>
                <w:sz w:val="23"/>
                <w:szCs w:val="23"/>
              </w:rPr>
              <w:t>Cost of sale</w:t>
            </w:r>
          </w:p>
        </w:tc>
        <w:tc>
          <w:tcPr>
            <w:tcW w:w="2785" w:type="dxa"/>
          </w:tcPr>
          <w:p w:rsidR="00B77DDE" w:rsidRPr="001726EA" w:rsidRDefault="00B77DDE" w:rsidP="00B77DDE">
            <w:pPr>
              <w:spacing w:after="0" w:line="240" w:lineRule="auto"/>
              <w:ind w:right="-69" w:firstLine="76"/>
              <w:jc w:val="center"/>
              <w:rPr>
                <w:rFonts w:asciiTheme="majorBidi" w:hAnsiTheme="majorBidi" w:cstheme="majorBidi"/>
                <w:sz w:val="24"/>
                <w:szCs w:val="24"/>
              </w:rPr>
            </w:pPr>
            <w:r w:rsidRPr="00E867BB">
              <w:rPr>
                <w:rFonts w:ascii="Angsana New" w:hAnsi="Angsana New"/>
                <w:sz w:val="23"/>
                <w:szCs w:val="23"/>
              </w:rPr>
              <w:t>Agreed upon agreements</w:t>
            </w:r>
          </w:p>
        </w:tc>
        <w:tc>
          <w:tcPr>
            <w:tcW w:w="770" w:type="dxa"/>
          </w:tcPr>
          <w:p w:rsidR="00B77DDE" w:rsidRPr="00DF235D" w:rsidRDefault="00B77DDE" w:rsidP="00B77DDE">
            <w:pPr>
              <w:spacing w:after="0" w:line="240" w:lineRule="auto"/>
              <w:ind w:left="-108" w:right="126"/>
              <w:jc w:val="right"/>
              <w:rPr>
                <w:rFonts w:ascii="Angsana New" w:hAnsi="Angsana New"/>
                <w:color w:val="000000"/>
                <w:sz w:val="24"/>
                <w:szCs w:val="24"/>
              </w:rPr>
            </w:pPr>
            <w:r w:rsidRPr="00DF235D">
              <w:rPr>
                <w:rFonts w:ascii="Angsana New" w:hAnsi="Angsana New"/>
                <w:color w:val="000000"/>
                <w:sz w:val="24"/>
                <w:szCs w:val="24"/>
              </w:rPr>
              <w:t>1,103</w:t>
            </w:r>
          </w:p>
        </w:tc>
        <w:tc>
          <w:tcPr>
            <w:tcW w:w="672" w:type="dxa"/>
          </w:tcPr>
          <w:p w:rsidR="00B77DDE" w:rsidRPr="001726EA" w:rsidRDefault="00B77DDE" w:rsidP="00B77DDE">
            <w:pPr>
              <w:spacing w:after="0" w:line="240" w:lineRule="auto"/>
              <w:ind w:left="-108" w:right="126"/>
              <w:jc w:val="right"/>
              <w:rPr>
                <w:rFonts w:ascii="Angsana New" w:hAnsi="Angsana New"/>
                <w:color w:val="000000"/>
                <w:sz w:val="24"/>
                <w:szCs w:val="24"/>
              </w:rPr>
            </w:pPr>
            <w:r>
              <w:rPr>
                <w:rFonts w:ascii="Angsana New" w:hAnsi="Angsana New"/>
                <w:color w:val="000000"/>
                <w:sz w:val="24"/>
                <w:szCs w:val="24"/>
              </w:rPr>
              <w:t>-</w:t>
            </w:r>
          </w:p>
        </w:tc>
        <w:tc>
          <w:tcPr>
            <w:tcW w:w="742" w:type="dxa"/>
          </w:tcPr>
          <w:p w:rsidR="00B77DDE" w:rsidRPr="00A17F90" w:rsidRDefault="00B77DDE" w:rsidP="00B77DDE">
            <w:pPr>
              <w:spacing w:after="0" w:line="240" w:lineRule="auto"/>
              <w:ind w:left="-380"/>
              <w:jc w:val="right"/>
              <w:rPr>
                <w:rFonts w:ascii="Angsana New" w:hAnsi="Angsana New"/>
                <w:color w:val="000000"/>
                <w:sz w:val="24"/>
                <w:szCs w:val="24"/>
              </w:rPr>
            </w:pPr>
            <w:r>
              <w:rPr>
                <w:rFonts w:ascii="Angsana New" w:hAnsi="Angsana New"/>
                <w:color w:val="000000"/>
                <w:sz w:val="24"/>
                <w:szCs w:val="24"/>
              </w:rPr>
              <w:t>-</w:t>
            </w:r>
          </w:p>
        </w:tc>
        <w:tc>
          <w:tcPr>
            <w:tcW w:w="756" w:type="dxa"/>
          </w:tcPr>
          <w:p w:rsidR="00B77DDE" w:rsidRPr="00DF235D" w:rsidRDefault="00B77DDE" w:rsidP="00B77DDE">
            <w:pPr>
              <w:spacing w:after="0" w:line="240" w:lineRule="auto"/>
              <w:ind w:left="-108"/>
              <w:jc w:val="right"/>
              <w:rPr>
                <w:rFonts w:ascii="Angsana New" w:hAnsi="Angsana New"/>
                <w:color w:val="000000"/>
                <w:position w:val="-2"/>
                <w:sz w:val="24"/>
                <w:szCs w:val="24"/>
              </w:rPr>
            </w:pPr>
            <w:r>
              <w:rPr>
                <w:rFonts w:ascii="Angsana New" w:hAnsi="Angsana New"/>
                <w:color w:val="000000"/>
                <w:sz w:val="24"/>
                <w:szCs w:val="24"/>
              </w:rPr>
              <w:t>-</w:t>
            </w:r>
          </w:p>
        </w:tc>
      </w:tr>
      <w:tr w:rsidR="00B77DDE" w:rsidRPr="001726EA" w:rsidTr="00AE364F">
        <w:trPr>
          <w:cantSplit/>
          <w:trHeight w:val="207"/>
        </w:trPr>
        <w:tc>
          <w:tcPr>
            <w:tcW w:w="3010" w:type="dxa"/>
          </w:tcPr>
          <w:p w:rsidR="00B77DDE" w:rsidRPr="00DF235D" w:rsidRDefault="00B77DDE" w:rsidP="00B77DDE">
            <w:pPr>
              <w:spacing w:after="0" w:line="240" w:lineRule="auto"/>
              <w:ind w:right="-69" w:firstLine="22"/>
              <w:jc w:val="thaiDistribute"/>
              <w:rPr>
                <w:rFonts w:asciiTheme="majorBidi" w:hAnsiTheme="majorBidi" w:cstheme="majorBidi"/>
                <w:sz w:val="24"/>
                <w:szCs w:val="24"/>
              </w:rPr>
            </w:pPr>
            <w:r w:rsidRPr="00E867BB">
              <w:rPr>
                <w:rFonts w:ascii="Angsana New" w:hAnsi="Angsana New"/>
                <w:sz w:val="23"/>
                <w:szCs w:val="23"/>
              </w:rPr>
              <w:t>Administrative expenses</w:t>
            </w:r>
          </w:p>
        </w:tc>
        <w:tc>
          <w:tcPr>
            <w:tcW w:w="2785" w:type="dxa"/>
          </w:tcPr>
          <w:p w:rsidR="00B77DDE" w:rsidRPr="001726EA" w:rsidRDefault="00B77DDE" w:rsidP="00B77DDE">
            <w:pPr>
              <w:spacing w:after="0" w:line="240" w:lineRule="auto"/>
              <w:ind w:right="-69" w:firstLine="76"/>
              <w:jc w:val="center"/>
              <w:rPr>
                <w:rFonts w:asciiTheme="majorBidi" w:hAnsiTheme="majorBidi" w:cstheme="majorBidi"/>
                <w:sz w:val="24"/>
                <w:szCs w:val="24"/>
              </w:rPr>
            </w:pPr>
            <w:r w:rsidRPr="00E867BB">
              <w:rPr>
                <w:rFonts w:ascii="Angsana New" w:hAnsi="Angsana New"/>
                <w:sz w:val="23"/>
                <w:szCs w:val="23"/>
              </w:rPr>
              <w:t>Agreed upon agreements</w:t>
            </w:r>
          </w:p>
        </w:tc>
        <w:tc>
          <w:tcPr>
            <w:tcW w:w="770" w:type="dxa"/>
          </w:tcPr>
          <w:p w:rsidR="00B77DDE" w:rsidRPr="00DF235D" w:rsidRDefault="00B77DDE" w:rsidP="00B77DDE">
            <w:pPr>
              <w:spacing w:after="0" w:line="240" w:lineRule="auto"/>
              <w:ind w:left="-108" w:right="126"/>
              <w:jc w:val="right"/>
              <w:rPr>
                <w:rFonts w:ascii="Angsana New" w:hAnsi="Angsana New"/>
                <w:color w:val="000000"/>
                <w:sz w:val="24"/>
                <w:szCs w:val="24"/>
              </w:rPr>
            </w:pPr>
            <w:r w:rsidRPr="00DF235D">
              <w:rPr>
                <w:rFonts w:ascii="Angsana New" w:hAnsi="Angsana New"/>
                <w:color w:val="000000"/>
                <w:sz w:val="24"/>
                <w:szCs w:val="24"/>
              </w:rPr>
              <w:t>983</w:t>
            </w:r>
          </w:p>
        </w:tc>
        <w:tc>
          <w:tcPr>
            <w:tcW w:w="672" w:type="dxa"/>
          </w:tcPr>
          <w:p w:rsidR="00B77DDE" w:rsidRPr="001726EA" w:rsidRDefault="00B77DDE" w:rsidP="00B77DDE">
            <w:pPr>
              <w:spacing w:after="0" w:line="240" w:lineRule="auto"/>
              <w:ind w:left="-108" w:right="126"/>
              <w:jc w:val="right"/>
              <w:rPr>
                <w:rFonts w:ascii="Angsana New" w:hAnsi="Angsana New"/>
                <w:color w:val="000000"/>
                <w:sz w:val="24"/>
                <w:szCs w:val="24"/>
              </w:rPr>
            </w:pPr>
            <w:r>
              <w:rPr>
                <w:rFonts w:ascii="Angsana New" w:hAnsi="Angsana New"/>
                <w:color w:val="000000"/>
                <w:sz w:val="24"/>
                <w:szCs w:val="24"/>
              </w:rPr>
              <w:t>-</w:t>
            </w:r>
          </w:p>
        </w:tc>
        <w:tc>
          <w:tcPr>
            <w:tcW w:w="742" w:type="dxa"/>
          </w:tcPr>
          <w:p w:rsidR="00B77DDE" w:rsidRPr="00A17F90" w:rsidRDefault="00B77DDE" w:rsidP="00B77DDE">
            <w:pPr>
              <w:spacing w:after="0" w:line="240" w:lineRule="auto"/>
              <w:ind w:left="-380"/>
              <w:jc w:val="right"/>
              <w:rPr>
                <w:rFonts w:ascii="Angsana New" w:hAnsi="Angsana New"/>
                <w:color w:val="000000"/>
                <w:sz w:val="24"/>
                <w:szCs w:val="24"/>
              </w:rPr>
            </w:pPr>
            <w:r w:rsidRPr="00A17F90">
              <w:rPr>
                <w:rFonts w:ascii="Angsana New" w:hAnsi="Angsana New"/>
                <w:color w:val="000000"/>
                <w:sz w:val="24"/>
                <w:szCs w:val="24"/>
              </w:rPr>
              <w:t>258</w:t>
            </w:r>
          </w:p>
        </w:tc>
        <w:tc>
          <w:tcPr>
            <w:tcW w:w="756" w:type="dxa"/>
          </w:tcPr>
          <w:p w:rsidR="00B77DDE" w:rsidRPr="00DF235D" w:rsidRDefault="00B77DDE" w:rsidP="00B77DDE">
            <w:pPr>
              <w:spacing w:after="0" w:line="240" w:lineRule="auto"/>
              <w:ind w:left="-108"/>
              <w:jc w:val="right"/>
              <w:rPr>
                <w:rFonts w:ascii="Angsana New" w:hAnsi="Angsana New"/>
                <w:color w:val="000000"/>
                <w:position w:val="-2"/>
                <w:sz w:val="24"/>
                <w:szCs w:val="24"/>
              </w:rPr>
            </w:pPr>
            <w:r>
              <w:rPr>
                <w:rFonts w:ascii="Angsana New" w:hAnsi="Angsana New"/>
                <w:color w:val="000000"/>
                <w:sz w:val="24"/>
                <w:szCs w:val="24"/>
              </w:rPr>
              <w:t>-</w:t>
            </w:r>
          </w:p>
        </w:tc>
      </w:tr>
    </w:tbl>
    <w:p w:rsidR="005758AD" w:rsidRPr="00781612" w:rsidRDefault="001726EA" w:rsidP="00754E75">
      <w:pPr>
        <w:spacing w:after="0" w:line="240" w:lineRule="auto"/>
        <w:ind w:left="364" w:hanging="420"/>
        <w:jc w:val="thaiDistribute"/>
        <w:rPr>
          <w:rFonts w:asciiTheme="majorBidi" w:hAnsiTheme="majorBidi" w:cstheme="majorBidi"/>
          <w:sz w:val="28"/>
          <w:u w:val="single"/>
        </w:rPr>
      </w:pPr>
      <w:r>
        <w:rPr>
          <w:rFonts w:asciiTheme="majorBidi" w:hAnsiTheme="majorBidi" w:cstheme="majorBidi"/>
          <w:sz w:val="28"/>
        </w:rPr>
        <w:lastRenderedPageBreak/>
        <w:t>4</w:t>
      </w:r>
      <w:r w:rsidR="00D21A2F" w:rsidRPr="00781612">
        <w:rPr>
          <w:rFonts w:asciiTheme="majorBidi" w:hAnsiTheme="majorBidi"/>
          <w:sz w:val="28"/>
        </w:rPr>
        <w:t>.</w:t>
      </w:r>
      <w:r w:rsidR="00D21A2F" w:rsidRPr="00781612">
        <w:rPr>
          <w:rFonts w:asciiTheme="majorBidi" w:hAnsiTheme="majorBidi" w:cstheme="majorBidi"/>
          <w:sz w:val="28"/>
        </w:rPr>
        <w:t>3</w:t>
      </w:r>
      <w:r w:rsidR="00D21A2F" w:rsidRPr="00781612">
        <w:rPr>
          <w:rFonts w:asciiTheme="majorBidi" w:hAnsiTheme="majorBidi" w:cstheme="majorBidi"/>
          <w:sz w:val="28"/>
        </w:rPr>
        <w:tab/>
      </w:r>
      <w:r w:rsidR="007C685F" w:rsidRPr="00781612">
        <w:rPr>
          <w:rFonts w:asciiTheme="majorBidi" w:hAnsiTheme="majorBidi" w:cstheme="majorBidi"/>
          <w:sz w:val="28"/>
          <w:u w:val="single"/>
        </w:rPr>
        <w:t>Directors and management</w:t>
      </w:r>
      <w:r w:rsidR="007C685F" w:rsidRPr="00781612">
        <w:rPr>
          <w:rFonts w:asciiTheme="majorBidi" w:hAnsiTheme="majorBidi"/>
          <w:sz w:val="28"/>
          <w:u w:val="single"/>
        </w:rPr>
        <w:t>’</w:t>
      </w:r>
      <w:r w:rsidR="007C685F" w:rsidRPr="00781612">
        <w:rPr>
          <w:rFonts w:asciiTheme="majorBidi" w:hAnsiTheme="majorBidi" w:cstheme="majorBidi"/>
          <w:sz w:val="28"/>
          <w:u w:val="single"/>
        </w:rPr>
        <w:t>s benefits</w:t>
      </w:r>
    </w:p>
    <w:tbl>
      <w:tblPr>
        <w:tblW w:w="8889" w:type="dxa"/>
        <w:tblInd w:w="154" w:type="dxa"/>
        <w:tblLayout w:type="fixed"/>
        <w:tblLook w:val="0000"/>
      </w:tblPr>
      <w:tblGrid>
        <w:gridCol w:w="3892"/>
        <w:gridCol w:w="1372"/>
        <w:gridCol w:w="1203"/>
        <w:gridCol w:w="1232"/>
        <w:gridCol w:w="1190"/>
      </w:tblGrid>
      <w:tr w:rsidR="00AD1D2F" w:rsidRPr="00781612" w:rsidTr="00754E75">
        <w:trPr>
          <w:cantSplit/>
          <w:trHeight w:val="261"/>
        </w:trPr>
        <w:tc>
          <w:tcPr>
            <w:tcW w:w="3892" w:type="dxa"/>
          </w:tcPr>
          <w:p w:rsidR="00AD1D2F" w:rsidRPr="00781612" w:rsidRDefault="00AD1D2F" w:rsidP="00141F0D">
            <w:pPr>
              <w:spacing w:after="0" w:line="240" w:lineRule="auto"/>
              <w:ind w:right="-77"/>
              <w:jc w:val="thaiDistribute"/>
              <w:rPr>
                <w:rFonts w:asciiTheme="majorBidi" w:hAnsiTheme="majorBidi" w:cstheme="majorBidi"/>
                <w:color w:val="000000"/>
                <w:sz w:val="28"/>
              </w:rPr>
            </w:pPr>
          </w:p>
        </w:tc>
        <w:tc>
          <w:tcPr>
            <w:tcW w:w="2575" w:type="dxa"/>
            <w:gridSpan w:val="2"/>
          </w:tcPr>
          <w:p w:rsidR="00AD1D2F" w:rsidRPr="00781612" w:rsidRDefault="00AD1D2F" w:rsidP="00141F0D">
            <w:pPr>
              <w:spacing w:after="0" w:line="240" w:lineRule="auto"/>
              <w:jc w:val="center"/>
              <w:rPr>
                <w:rFonts w:asciiTheme="majorBidi" w:hAnsiTheme="majorBidi" w:cstheme="majorBidi"/>
                <w:sz w:val="28"/>
              </w:rPr>
            </w:pPr>
          </w:p>
        </w:tc>
        <w:tc>
          <w:tcPr>
            <w:tcW w:w="2422" w:type="dxa"/>
            <w:gridSpan w:val="2"/>
          </w:tcPr>
          <w:p w:rsidR="00AD1D2F" w:rsidRPr="00781612" w:rsidRDefault="00AD1D2F" w:rsidP="00141F0D">
            <w:pPr>
              <w:spacing w:after="0" w:line="240" w:lineRule="auto"/>
              <w:ind w:right="-85"/>
              <w:jc w:val="right"/>
              <w:rPr>
                <w:rFonts w:asciiTheme="majorBidi" w:hAnsiTheme="majorBidi" w:cstheme="majorBidi"/>
                <w:sz w:val="28"/>
              </w:rPr>
            </w:pPr>
            <w:r w:rsidRPr="00781612">
              <w:rPr>
                <w:rFonts w:asciiTheme="majorBidi" w:hAnsiTheme="majorBidi"/>
                <w:sz w:val="28"/>
              </w:rPr>
              <w:t>(</w:t>
            </w:r>
            <w:r w:rsidRPr="00781612">
              <w:rPr>
                <w:rFonts w:asciiTheme="majorBidi" w:hAnsiTheme="majorBidi" w:cstheme="majorBidi"/>
                <w:sz w:val="28"/>
              </w:rPr>
              <w:t xml:space="preserve">Unit </w:t>
            </w:r>
            <w:r w:rsidRPr="00781612">
              <w:rPr>
                <w:rFonts w:asciiTheme="majorBidi" w:hAnsiTheme="majorBidi"/>
                <w:sz w:val="28"/>
              </w:rPr>
              <w:t xml:space="preserve">: </w:t>
            </w:r>
            <w:r w:rsidRPr="00781612">
              <w:rPr>
                <w:rFonts w:asciiTheme="majorBidi" w:hAnsiTheme="majorBidi" w:cstheme="majorBidi"/>
                <w:sz w:val="28"/>
              </w:rPr>
              <w:t>Thousand Baht</w:t>
            </w:r>
            <w:r w:rsidRPr="00781612">
              <w:rPr>
                <w:rFonts w:asciiTheme="majorBidi" w:hAnsiTheme="majorBidi"/>
                <w:sz w:val="28"/>
              </w:rPr>
              <w:t>)</w:t>
            </w:r>
          </w:p>
        </w:tc>
      </w:tr>
      <w:tr w:rsidR="00AD1D2F" w:rsidRPr="00781612" w:rsidTr="00754E75">
        <w:trPr>
          <w:cantSplit/>
          <w:trHeight w:val="279"/>
        </w:trPr>
        <w:tc>
          <w:tcPr>
            <w:tcW w:w="3892" w:type="dxa"/>
          </w:tcPr>
          <w:p w:rsidR="00AD1D2F" w:rsidRPr="005828BB" w:rsidRDefault="00AD1D2F" w:rsidP="00141F0D">
            <w:pPr>
              <w:spacing w:after="0" w:line="240" w:lineRule="auto"/>
              <w:ind w:right="-77"/>
              <w:jc w:val="thaiDistribute"/>
              <w:rPr>
                <w:rFonts w:asciiTheme="majorBidi" w:hAnsiTheme="majorBidi" w:cstheme="majorBidi"/>
                <w:color w:val="000000"/>
                <w:sz w:val="28"/>
                <w:cs/>
              </w:rPr>
            </w:pPr>
          </w:p>
        </w:tc>
        <w:tc>
          <w:tcPr>
            <w:tcW w:w="2575" w:type="dxa"/>
            <w:gridSpan w:val="2"/>
          </w:tcPr>
          <w:p w:rsidR="00AD1D2F" w:rsidRPr="00781612" w:rsidRDefault="00AD1D2F" w:rsidP="00141F0D">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Consolidated financial statements</w:t>
            </w:r>
          </w:p>
        </w:tc>
        <w:tc>
          <w:tcPr>
            <w:tcW w:w="2422" w:type="dxa"/>
            <w:gridSpan w:val="2"/>
          </w:tcPr>
          <w:p w:rsidR="00AD1D2F" w:rsidRPr="00781612" w:rsidRDefault="00AD1D2F" w:rsidP="00141F0D">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Separate financial statements</w:t>
            </w:r>
          </w:p>
        </w:tc>
      </w:tr>
      <w:tr w:rsidR="00AD1D2F" w:rsidRPr="00781612" w:rsidTr="00754E75">
        <w:trPr>
          <w:cantSplit/>
          <w:trHeight w:val="297"/>
        </w:trPr>
        <w:tc>
          <w:tcPr>
            <w:tcW w:w="3892" w:type="dxa"/>
          </w:tcPr>
          <w:p w:rsidR="00AD1D2F" w:rsidRPr="00781612" w:rsidRDefault="00AD1D2F" w:rsidP="00141F0D">
            <w:pPr>
              <w:spacing w:after="0" w:line="240" w:lineRule="auto"/>
              <w:ind w:right="-77"/>
              <w:jc w:val="thaiDistribute"/>
              <w:rPr>
                <w:rFonts w:asciiTheme="majorBidi" w:hAnsiTheme="majorBidi" w:cstheme="majorBidi"/>
                <w:color w:val="000000"/>
                <w:sz w:val="28"/>
              </w:rPr>
            </w:pPr>
          </w:p>
        </w:tc>
        <w:tc>
          <w:tcPr>
            <w:tcW w:w="4997" w:type="dxa"/>
            <w:gridSpan w:val="4"/>
          </w:tcPr>
          <w:p w:rsidR="00AD1D2F" w:rsidRPr="00781612" w:rsidRDefault="00AD1D2F" w:rsidP="00141F0D">
            <w:pPr>
              <w:spacing w:after="0" w:line="240" w:lineRule="auto"/>
              <w:ind w:left="-57" w:right="-30"/>
              <w:jc w:val="center"/>
              <w:rPr>
                <w:rFonts w:asciiTheme="majorBidi" w:eastAsia="Cordia New" w:hAnsiTheme="majorBidi" w:cstheme="majorBidi"/>
                <w:sz w:val="28"/>
                <w:u w:val="single"/>
              </w:rPr>
            </w:pPr>
            <w:r w:rsidRPr="00781612">
              <w:rPr>
                <w:rFonts w:asciiTheme="majorBidi" w:hAnsiTheme="majorBidi" w:cstheme="majorBidi"/>
                <w:sz w:val="28"/>
                <w:u w:val="single"/>
              </w:rPr>
              <w:t>For the three-month period ended March 31,</w:t>
            </w:r>
          </w:p>
        </w:tc>
      </w:tr>
      <w:tr w:rsidR="00AD1D2F" w:rsidRPr="00781612" w:rsidTr="00754E75">
        <w:tblPrEx>
          <w:tblCellMar>
            <w:left w:w="30" w:type="dxa"/>
            <w:right w:w="30" w:type="dxa"/>
          </w:tblCellMar>
        </w:tblPrEx>
        <w:trPr>
          <w:cantSplit/>
        </w:trPr>
        <w:tc>
          <w:tcPr>
            <w:tcW w:w="3892" w:type="dxa"/>
          </w:tcPr>
          <w:p w:rsidR="00AD1D2F" w:rsidRPr="00781612" w:rsidRDefault="00AD1D2F" w:rsidP="00AD1D2F">
            <w:pPr>
              <w:spacing w:after="0" w:line="240" w:lineRule="auto"/>
              <w:ind w:right="-77"/>
              <w:jc w:val="thaiDistribute"/>
              <w:rPr>
                <w:rFonts w:asciiTheme="majorBidi" w:hAnsiTheme="majorBidi" w:cstheme="majorBidi"/>
                <w:color w:val="000000"/>
                <w:sz w:val="28"/>
              </w:rPr>
            </w:pPr>
          </w:p>
        </w:tc>
        <w:tc>
          <w:tcPr>
            <w:tcW w:w="1372"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6</w:t>
            </w:r>
          </w:p>
        </w:tc>
        <w:tc>
          <w:tcPr>
            <w:tcW w:w="1203"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5</w:t>
            </w:r>
          </w:p>
        </w:tc>
        <w:tc>
          <w:tcPr>
            <w:tcW w:w="1232"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6</w:t>
            </w:r>
          </w:p>
        </w:tc>
        <w:tc>
          <w:tcPr>
            <w:tcW w:w="1190"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5</w:t>
            </w:r>
          </w:p>
        </w:tc>
      </w:tr>
      <w:tr w:rsidR="001726EA" w:rsidRPr="00781612" w:rsidTr="00754E75">
        <w:tblPrEx>
          <w:tblCellMar>
            <w:left w:w="30" w:type="dxa"/>
            <w:right w:w="30" w:type="dxa"/>
          </w:tblCellMar>
        </w:tblPrEx>
        <w:trPr>
          <w:cantSplit/>
        </w:trPr>
        <w:tc>
          <w:tcPr>
            <w:tcW w:w="3892" w:type="dxa"/>
            <w:vAlign w:val="bottom"/>
          </w:tcPr>
          <w:p w:rsidR="001726EA" w:rsidRPr="005828BB" w:rsidRDefault="001726EA" w:rsidP="001726EA">
            <w:pPr>
              <w:spacing w:after="0" w:line="240" w:lineRule="auto"/>
              <w:ind w:left="67" w:right="-72" w:firstLine="96"/>
              <w:jc w:val="thaiDistribute"/>
              <w:rPr>
                <w:rFonts w:asciiTheme="majorBidi" w:hAnsiTheme="majorBidi" w:cstheme="majorBidi"/>
                <w:sz w:val="28"/>
                <w:cs/>
              </w:rPr>
            </w:pPr>
            <w:r w:rsidRPr="00781612">
              <w:rPr>
                <w:rFonts w:asciiTheme="majorBidi" w:hAnsiTheme="majorBidi" w:cstheme="majorBidi"/>
                <w:sz w:val="28"/>
              </w:rPr>
              <w:t>Short</w:t>
            </w:r>
            <w:r w:rsidRPr="00781612">
              <w:rPr>
                <w:rFonts w:asciiTheme="majorBidi" w:hAnsiTheme="majorBidi"/>
                <w:sz w:val="28"/>
              </w:rPr>
              <w:t>-</w:t>
            </w:r>
            <w:r w:rsidRPr="00781612">
              <w:rPr>
                <w:rFonts w:asciiTheme="majorBidi" w:hAnsiTheme="majorBidi" w:cstheme="majorBidi"/>
                <w:sz w:val="28"/>
              </w:rPr>
              <w:t>term benefits</w:t>
            </w:r>
          </w:p>
        </w:tc>
        <w:tc>
          <w:tcPr>
            <w:tcW w:w="1372" w:type="dxa"/>
          </w:tcPr>
          <w:p w:rsidR="001726EA" w:rsidRPr="00781612" w:rsidRDefault="001726EA" w:rsidP="001726EA">
            <w:pPr>
              <w:spacing w:after="0" w:line="240" w:lineRule="auto"/>
              <w:ind w:left="-72" w:right="347"/>
              <w:jc w:val="right"/>
              <w:rPr>
                <w:rFonts w:asciiTheme="majorBidi" w:hAnsiTheme="majorBidi" w:cstheme="majorBidi"/>
                <w:sz w:val="28"/>
              </w:rPr>
            </w:pPr>
            <w:r>
              <w:rPr>
                <w:rFonts w:ascii="Angsana New" w:hAnsi="Angsana New"/>
                <w:color w:val="000000"/>
                <w:sz w:val="28"/>
              </w:rPr>
              <w:t>5,584</w:t>
            </w:r>
          </w:p>
        </w:tc>
        <w:tc>
          <w:tcPr>
            <w:tcW w:w="1203" w:type="dxa"/>
          </w:tcPr>
          <w:p w:rsidR="001726EA" w:rsidRPr="00781612" w:rsidRDefault="001726EA" w:rsidP="001726EA">
            <w:pPr>
              <w:spacing w:after="0" w:line="240" w:lineRule="auto"/>
              <w:ind w:left="-72" w:right="347"/>
              <w:jc w:val="right"/>
              <w:rPr>
                <w:rFonts w:asciiTheme="majorBidi" w:hAnsiTheme="majorBidi" w:cstheme="majorBidi"/>
                <w:sz w:val="27"/>
                <w:szCs w:val="27"/>
              </w:rPr>
            </w:pPr>
            <w:r w:rsidRPr="00FB5693">
              <w:rPr>
                <w:rFonts w:ascii="Angsana New" w:hAnsi="Angsana New"/>
                <w:color w:val="000000"/>
                <w:sz w:val="28"/>
              </w:rPr>
              <w:t>2,535</w:t>
            </w:r>
          </w:p>
        </w:tc>
        <w:tc>
          <w:tcPr>
            <w:tcW w:w="1232" w:type="dxa"/>
          </w:tcPr>
          <w:p w:rsidR="001726EA" w:rsidRPr="00781612" w:rsidRDefault="001726EA" w:rsidP="001726EA">
            <w:pPr>
              <w:spacing w:after="0" w:line="240" w:lineRule="auto"/>
              <w:ind w:left="-72" w:right="332"/>
              <w:jc w:val="right"/>
              <w:rPr>
                <w:rFonts w:asciiTheme="majorBidi" w:hAnsiTheme="majorBidi" w:cstheme="majorBidi"/>
                <w:sz w:val="28"/>
              </w:rPr>
            </w:pPr>
            <w:r>
              <w:rPr>
                <w:rFonts w:ascii="Angsana New" w:hAnsi="Angsana New"/>
                <w:color w:val="000000"/>
                <w:sz w:val="28"/>
              </w:rPr>
              <w:t>5,584</w:t>
            </w:r>
          </w:p>
        </w:tc>
        <w:tc>
          <w:tcPr>
            <w:tcW w:w="1190" w:type="dxa"/>
          </w:tcPr>
          <w:p w:rsidR="001726EA" w:rsidRPr="00781612" w:rsidRDefault="001726EA" w:rsidP="001726EA">
            <w:pPr>
              <w:spacing w:after="0" w:line="240" w:lineRule="auto"/>
              <w:ind w:left="-72" w:right="332"/>
              <w:jc w:val="right"/>
              <w:rPr>
                <w:rFonts w:asciiTheme="majorBidi" w:hAnsiTheme="majorBidi" w:cstheme="majorBidi"/>
                <w:sz w:val="27"/>
                <w:szCs w:val="27"/>
              </w:rPr>
            </w:pPr>
            <w:r w:rsidRPr="00FB5693">
              <w:rPr>
                <w:rFonts w:ascii="Angsana New" w:hAnsi="Angsana New" w:hint="cs"/>
                <w:color w:val="000000"/>
                <w:sz w:val="28"/>
              </w:rPr>
              <w:t>2</w:t>
            </w:r>
            <w:r w:rsidRPr="00FB5693">
              <w:rPr>
                <w:rFonts w:ascii="Angsana New" w:hAnsi="Angsana New"/>
                <w:color w:val="000000"/>
                <w:sz w:val="28"/>
              </w:rPr>
              <w:t>,535</w:t>
            </w:r>
          </w:p>
        </w:tc>
      </w:tr>
      <w:tr w:rsidR="001726EA" w:rsidRPr="00781612" w:rsidTr="00754E75">
        <w:tblPrEx>
          <w:tblCellMar>
            <w:left w:w="30" w:type="dxa"/>
            <w:right w:w="30" w:type="dxa"/>
          </w:tblCellMar>
        </w:tblPrEx>
        <w:trPr>
          <w:cantSplit/>
        </w:trPr>
        <w:tc>
          <w:tcPr>
            <w:tcW w:w="3892" w:type="dxa"/>
            <w:vAlign w:val="bottom"/>
          </w:tcPr>
          <w:p w:rsidR="001726EA" w:rsidRPr="00781612" w:rsidRDefault="001726EA" w:rsidP="001726EA">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Post</w:t>
            </w:r>
            <w:r w:rsidRPr="00781612">
              <w:rPr>
                <w:rFonts w:asciiTheme="majorBidi" w:hAnsiTheme="majorBidi"/>
                <w:sz w:val="28"/>
              </w:rPr>
              <w:t>-</w:t>
            </w:r>
            <w:r w:rsidRPr="00781612">
              <w:rPr>
                <w:rFonts w:asciiTheme="majorBidi" w:hAnsiTheme="majorBidi" w:cstheme="majorBidi"/>
                <w:sz w:val="28"/>
              </w:rPr>
              <w:t>employment benefits</w:t>
            </w:r>
          </w:p>
        </w:tc>
        <w:tc>
          <w:tcPr>
            <w:tcW w:w="1372" w:type="dxa"/>
            <w:tcBorders>
              <w:bottom w:val="single" w:sz="4" w:space="0" w:color="auto"/>
            </w:tcBorders>
          </w:tcPr>
          <w:p w:rsidR="001726EA" w:rsidRPr="00781612" w:rsidRDefault="001726EA" w:rsidP="001726EA">
            <w:pPr>
              <w:spacing w:after="0" w:line="240" w:lineRule="auto"/>
              <w:ind w:left="-72" w:right="347"/>
              <w:jc w:val="right"/>
              <w:rPr>
                <w:rFonts w:asciiTheme="majorBidi" w:hAnsiTheme="majorBidi" w:cstheme="majorBidi"/>
                <w:sz w:val="28"/>
              </w:rPr>
            </w:pPr>
            <w:r>
              <w:rPr>
                <w:rFonts w:ascii="Angsana New" w:hAnsi="Angsana New"/>
                <w:color w:val="000000"/>
                <w:sz w:val="28"/>
              </w:rPr>
              <w:t>212</w:t>
            </w:r>
          </w:p>
        </w:tc>
        <w:tc>
          <w:tcPr>
            <w:tcW w:w="1203" w:type="dxa"/>
            <w:tcBorders>
              <w:bottom w:val="single" w:sz="4" w:space="0" w:color="auto"/>
            </w:tcBorders>
          </w:tcPr>
          <w:p w:rsidR="001726EA" w:rsidRPr="00781612" w:rsidRDefault="001726EA" w:rsidP="001726EA">
            <w:pPr>
              <w:spacing w:after="0" w:line="240" w:lineRule="auto"/>
              <w:ind w:left="-72" w:right="347"/>
              <w:jc w:val="right"/>
              <w:rPr>
                <w:rFonts w:asciiTheme="majorBidi" w:hAnsiTheme="majorBidi" w:cstheme="majorBidi"/>
                <w:sz w:val="27"/>
                <w:szCs w:val="27"/>
              </w:rPr>
            </w:pPr>
            <w:r w:rsidRPr="00FB5693">
              <w:rPr>
                <w:rFonts w:ascii="Angsana New" w:hAnsi="Angsana New"/>
                <w:color w:val="000000"/>
                <w:sz w:val="28"/>
              </w:rPr>
              <w:t>56</w:t>
            </w:r>
          </w:p>
        </w:tc>
        <w:tc>
          <w:tcPr>
            <w:tcW w:w="1232" w:type="dxa"/>
            <w:tcBorders>
              <w:bottom w:val="single" w:sz="4" w:space="0" w:color="auto"/>
            </w:tcBorders>
          </w:tcPr>
          <w:p w:rsidR="001726EA" w:rsidRPr="00781612" w:rsidRDefault="001726EA" w:rsidP="001726EA">
            <w:pPr>
              <w:spacing w:after="0" w:line="240" w:lineRule="auto"/>
              <w:ind w:left="-72" w:right="332"/>
              <w:jc w:val="right"/>
              <w:rPr>
                <w:rFonts w:asciiTheme="majorBidi" w:hAnsiTheme="majorBidi" w:cstheme="majorBidi"/>
                <w:sz w:val="28"/>
              </w:rPr>
            </w:pPr>
            <w:r>
              <w:rPr>
                <w:rFonts w:ascii="Angsana New" w:hAnsi="Angsana New"/>
                <w:color w:val="000000"/>
                <w:sz w:val="28"/>
              </w:rPr>
              <w:t>212</w:t>
            </w:r>
          </w:p>
        </w:tc>
        <w:tc>
          <w:tcPr>
            <w:tcW w:w="1190" w:type="dxa"/>
            <w:tcBorders>
              <w:bottom w:val="single" w:sz="4" w:space="0" w:color="auto"/>
            </w:tcBorders>
          </w:tcPr>
          <w:p w:rsidR="001726EA" w:rsidRPr="00781612" w:rsidRDefault="001726EA" w:rsidP="001726EA">
            <w:pPr>
              <w:spacing w:after="0" w:line="240" w:lineRule="auto"/>
              <w:ind w:left="-72" w:right="332"/>
              <w:jc w:val="right"/>
              <w:rPr>
                <w:rFonts w:asciiTheme="majorBidi" w:hAnsiTheme="majorBidi" w:cstheme="majorBidi"/>
                <w:sz w:val="27"/>
                <w:szCs w:val="27"/>
              </w:rPr>
            </w:pPr>
            <w:r w:rsidRPr="00FB5693">
              <w:rPr>
                <w:rFonts w:ascii="Angsana New" w:hAnsi="Angsana New"/>
                <w:color w:val="000000"/>
                <w:sz w:val="28"/>
              </w:rPr>
              <w:t>56</w:t>
            </w:r>
          </w:p>
        </w:tc>
      </w:tr>
      <w:tr w:rsidR="001726EA" w:rsidRPr="00781612" w:rsidTr="00754E75">
        <w:tblPrEx>
          <w:tblCellMar>
            <w:left w:w="30" w:type="dxa"/>
            <w:right w:w="30" w:type="dxa"/>
          </w:tblCellMar>
        </w:tblPrEx>
        <w:trPr>
          <w:cantSplit/>
        </w:trPr>
        <w:tc>
          <w:tcPr>
            <w:tcW w:w="3892" w:type="dxa"/>
            <w:vAlign w:val="center"/>
          </w:tcPr>
          <w:p w:rsidR="001726EA" w:rsidRPr="00781612" w:rsidRDefault="001726EA" w:rsidP="001726EA">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Total</w:t>
            </w:r>
          </w:p>
        </w:tc>
        <w:tc>
          <w:tcPr>
            <w:tcW w:w="1372" w:type="dxa"/>
            <w:tcBorders>
              <w:top w:val="single" w:sz="4" w:space="0" w:color="auto"/>
              <w:bottom w:val="double" w:sz="4" w:space="0" w:color="auto"/>
            </w:tcBorders>
          </w:tcPr>
          <w:p w:rsidR="001726EA" w:rsidRPr="00781612" w:rsidRDefault="001726EA" w:rsidP="001726EA">
            <w:pPr>
              <w:spacing w:after="0" w:line="240" w:lineRule="auto"/>
              <w:ind w:left="-72" w:right="347"/>
              <w:jc w:val="right"/>
              <w:rPr>
                <w:rFonts w:asciiTheme="majorBidi" w:hAnsiTheme="majorBidi" w:cstheme="majorBidi"/>
                <w:sz w:val="28"/>
              </w:rPr>
            </w:pPr>
            <w:r>
              <w:rPr>
                <w:rFonts w:ascii="Angsana New" w:hAnsi="Angsana New"/>
                <w:color w:val="000000"/>
                <w:sz w:val="28"/>
              </w:rPr>
              <w:t>5,796</w:t>
            </w:r>
          </w:p>
        </w:tc>
        <w:tc>
          <w:tcPr>
            <w:tcW w:w="1203" w:type="dxa"/>
            <w:tcBorders>
              <w:top w:val="single" w:sz="4" w:space="0" w:color="auto"/>
              <w:bottom w:val="double" w:sz="4" w:space="0" w:color="auto"/>
            </w:tcBorders>
          </w:tcPr>
          <w:p w:rsidR="001726EA" w:rsidRPr="00781612" w:rsidRDefault="001726EA" w:rsidP="001726EA">
            <w:pPr>
              <w:spacing w:after="0" w:line="240" w:lineRule="auto"/>
              <w:ind w:left="-72" w:right="347"/>
              <w:jc w:val="right"/>
              <w:rPr>
                <w:rFonts w:asciiTheme="majorBidi" w:hAnsiTheme="majorBidi" w:cstheme="majorBidi"/>
                <w:sz w:val="27"/>
                <w:szCs w:val="27"/>
              </w:rPr>
            </w:pPr>
            <w:r w:rsidRPr="00FB5693">
              <w:rPr>
                <w:rFonts w:ascii="Angsana New" w:hAnsi="Angsana New"/>
                <w:color w:val="000000"/>
                <w:sz w:val="28"/>
              </w:rPr>
              <w:t>2,591</w:t>
            </w:r>
          </w:p>
        </w:tc>
        <w:tc>
          <w:tcPr>
            <w:tcW w:w="1232" w:type="dxa"/>
            <w:tcBorders>
              <w:top w:val="single" w:sz="4" w:space="0" w:color="auto"/>
              <w:bottom w:val="double" w:sz="4" w:space="0" w:color="auto"/>
            </w:tcBorders>
          </w:tcPr>
          <w:p w:rsidR="001726EA" w:rsidRPr="00781612" w:rsidRDefault="001726EA" w:rsidP="001726EA">
            <w:pPr>
              <w:spacing w:after="0" w:line="240" w:lineRule="auto"/>
              <w:ind w:left="-72" w:right="332"/>
              <w:jc w:val="right"/>
              <w:rPr>
                <w:rFonts w:asciiTheme="majorBidi" w:hAnsiTheme="majorBidi" w:cstheme="majorBidi"/>
                <w:sz w:val="28"/>
              </w:rPr>
            </w:pPr>
            <w:r>
              <w:rPr>
                <w:rFonts w:ascii="Angsana New" w:hAnsi="Angsana New"/>
                <w:color w:val="000000"/>
                <w:sz w:val="28"/>
              </w:rPr>
              <w:t>5,796</w:t>
            </w:r>
          </w:p>
        </w:tc>
        <w:tc>
          <w:tcPr>
            <w:tcW w:w="1190" w:type="dxa"/>
            <w:tcBorders>
              <w:top w:val="single" w:sz="4" w:space="0" w:color="auto"/>
              <w:bottom w:val="double" w:sz="4" w:space="0" w:color="auto"/>
            </w:tcBorders>
          </w:tcPr>
          <w:p w:rsidR="001726EA" w:rsidRPr="00781612" w:rsidRDefault="001726EA" w:rsidP="001726EA">
            <w:pPr>
              <w:spacing w:after="0" w:line="240" w:lineRule="auto"/>
              <w:ind w:left="-72" w:right="332"/>
              <w:jc w:val="right"/>
              <w:rPr>
                <w:rFonts w:asciiTheme="majorBidi" w:hAnsiTheme="majorBidi" w:cstheme="majorBidi"/>
                <w:sz w:val="27"/>
                <w:szCs w:val="27"/>
              </w:rPr>
            </w:pPr>
            <w:r w:rsidRPr="00FB5693">
              <w:rPr>
                <w:rFonts w:ascii="Angsana New" w:hAnsi="Angsana New"/>
                <w:color w:val="000000"/>
                <w:sz w:val="28"/>
              </w:rPr>
              <w:t>2,591</w:t>
            </w:r>
          </w:p>
        </w:tc>
      </w:tr>
    </w:tbl>
    <w:p w:rsidR="00841828" w:rsidRPr="00B34DD8" w:rsidRDefault="00B03E77" w:rsidP="00B64D28">
      <w:pPr>
        <w:spacing w:after="0" w:line="240" w:lineRule="auto"/>
        <w:jc w:val="thaiDistribute"/>
        <w:rPr>
          <w:rFonts w:asciiTheme="majorBidi" w:hAnsiTheme="majorBidi" w:cstheme="majorBidi"/>
          <w:sz w:val="24"/>
          <w:szCs w:val="24"/>
        </w:rPr>
      </w:pPr>
      <w:r w:rsidRPr="00204173">
        <w:rPr>
          <w:rFonts w:asciiTheme="majorBidi" w:hAnsiTheme="majorBidi"/>
          <w:sz w:val="6"/>
          <w:szCs w:val="6"/>
        </w:rPr>
        <w:t xml:space="preserve"> </w:t>
      </w:r>
    </w:p>
    <w:p w:rsidR="004C7A84" w:rsidRDefault="00754E75" w:rsidP="009F198C">
      <w:pPr>
        <w:spacing w:after="0" w:line="240" w:lineRule="auto"/>
        <w:ind w:left="462" w:hanging="420"/>
        <w:jc w:val="thaiDistribute"/>
        <w:rPr>
          <w:rFonts w:asciiTheme="majorBidi" w:hAnsiTheme="majorBidi" w:cstheme="majorBidi"/>
          <w:sz w:val="28"/>
          <w:u w:val="single"/>
        </w:rPr>
      </w:pPr>
      <w:r>
        <w:rPr>
          <w:rFonts w:asciiTheme="majorBidi" w:hAnsiTheme="majorBidi" w:cstheme="majorBidi"/>
          <w:sz w:val="28"/>
        </w:rPr>
        <w:t>4</w:t>
      </w:r>
      <w:r w:rsidR="00BD155D" w:rsidRPr="00781612">
        <w:rPr>
          <w:rFonts w:asciiTheme="majorBidi" w:hAnsiTheme="majorBidi"/>
          <w:sz w:val="28"/>
        </w:rPr>
        <w:t>.</w:t>
      </w:r>
      <w:r w:rsidR="00BD155D" w:rsidRPr="00781612">
        <w:rPr>
          <w:rFonts w:asciiTheme="majorBidi" w:hAnsiTheme="majorBidi" w:cstheme="majorBidi"/>
          <w:sz w:val="28"/>
        </w:rPr>
        <w:t>4</w:t>
      </w:r>
      <w:r w:rsidR="00BD155D" w:rsidRPr="00781612">
        <w:rPr>
          <w:rFonts w:asciiTheme="majorBidi" w:hAnsiTheme="majorBidi" w:cstheme="majorBidi"/>
          <w:sz w:val="28"/>
        </w:rPr>
        <w:tab/>
      </w:r>
      <w:r w:rsidR="004C7A84" w:rsidRPr="00781612">
        <w:rPr>
          <w:rFonts w:asciiTheme="majorBidi" w:hAnsiTheme="majorBidi" w:cstheme="majorBidi"/>
          <w:sz w:val="28"/>
          <w:u w:val="single"/>
        </w:rPr>
        <w:t>Relationship among the companies</w:t>
      </w:r>
    </w:p>
    <w:p w:rsidR="00B34DD8" w:rsidRPr="00B34DD8" w:rsidRDefault="00B34DD8" w:rsidP="009F198C">
      <w:pPr>
        <w:spacing w:after="0" w:line="240" w:lineRule="auto"/>
        <w:ind w:left="462" w:hanging="420"/>
        <w:jc w:val="thaiDistribute"/>
        <w:rPr>
          <w:rFonts w:asciiTheme="majorBidi" w:hAnsiTheme="majorBidi" w:cstheme="majorBidi"/>
          <w:sz w:val="16"/>
          <w:szCs w:val="16"/>
          <w:u w:val="single"/>
        </w:rPr>
      </w:pPr>
    </w:p>
    <w:tbl>
      <w:tblPr>
        <w:tblW w:w="9141" w:type="dxa"/>
        <w:tblInd w:w="304" w:type="dxa"/>
        <w:tblLook w:val="01E0"/>
      </w:tblPr>
      <w:tblGrid>
        <w:gridCol w:w="4057"/>
        <w:gridCol w:w="5084"/>
      </w:tblGrid>
      <w:tr w:rsidR="00DF0ECE" w:rsidRPr="009109CF" w:rsidTr="00141F0D">
        <w:trPr>
          <w:tblHeader/>
        </w:trPr>
        <w:tc>
          <w:tcPr>
            <w:tcW w:w="4057" w:type="dxa"/>
          </w:tcPr>
          <w:p w:rsidR="00DF0ECE" w:rsidRPr="009109CF" w:rsidRDefault="00DF0ECE" w:rsidP="00141F0D">
            <w:pPr>
              <w:pStyle w:val="BodyTextIndent"/>
              <w:ind w:left="0" w:right="-72" w:firstLine="0"/>
              <w:jc w:val="center"/>
              <w:rPr>
                <w:rFonts w:asciiTheme="majorBidi" w:hAnsiTheme="majorBidi" w:cstheme="majorBidi"/>
                <w:sz w:val="28"/>
                <w:szCs w:val="28"/>
              </w:rPr>
            </w:pPr>
            <w:r w:rsidRPr="009109CF">
              <w:rPr>
                <w:rFonts w:asciiTheme="majorBidi" w:hAnsiTheme="majorBidi" w:cstheme="majorBidi"/>
                <w:sz w:val="28"/>
                <w:szCs w:val="28"/>
                <w:u w:val="single"/>
              </w:rPr>
              <w:t>Company</w:t>
            </w:r>
            <w:r w:rsidRPr="009109CF">
              <w:rPr>
                <w:rFonts w:asciiTheme="majorBidi" w:hAnsiTheme="majorBidi"/>
                <w:sz w:val="28"/>
                <w:szCs w:val="28"/>
                <w:u w:val="single"/>
              </w:rPr>
              <w:t>’</w:t>
            </w:r>
            <w:r w:rsidRPr="009109CF">
              <w:rPr>
                <w:rFonts w:asciiTheme="majorBidi" w:hAnsiTheme="majorBidi" w:cstheme="majorBidi"/>
                <w:sz w:val="28"/>
                <w:szCs w:val="28"/>
                <w:u w:val="single"/>
              </w:rPr>
              <w:t>s Name</w:t>
            </w:r>
          </w:p>
        </w:tc>
        <w:tc>
          <w:tcPr>
            <w:tcW w:w="5084" w:type="dxa"/>
          </w:tcPr>
          <w:p w:rsidR="00DF0ECE" w:rsidRPr="009109CF" w:rsidRDefault="00DF0ECE" w:rsidP="00141F0D">
            <w:pPr>
              <w:pStyle w:val="BodyTextIndent"/>
              <w:ind w:left="-54" w:right="-81" w:firstLine="0"/>
              <w:jc w:val="center"/>
              <w:rPr>
                <w:rFonts w:asciiTheme="majorBidi" w:hAnsiTheme="majorBidi" w:cstheme="majorBidi"/>
                <w:sz w:val="28"/>
                <w:szCs w:val="28"/>
                <w:u w:val="words"/>
              </w:rPr>
            </w:pPr>
            <w:r w:rsidRPr="009109CF">
              <w:rPr>
                <w:rFonts w:asciiTheme="majorBidi" w:hAnsiTheme="majorBidi" w:cstheme="majorBidi"/>
                <w:sz w:val="28"/>
                <w:szCs w:val="28"/>
                <w:u w:val="words"/>
              </w:rPr>
              <w:t>Relationship</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Development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074FAF" w:rsidRDefault="00DF0ECE" w:rsidP="00141F0D">
            <w:pPr>
              <w:pStyle w:val="BodyTextIndent"/>
              <w:ind w:left="-36" w:right="-81" w:firstLine="0"/>
              <w:jc w:val="thaiDistribute"/>
              <w:rPr>
                <w:rFonts w:asciiTheme="majorBidi" w:hAnsiTheme="majorBidi" w:cstheme="majorBidi"/>
                <w:sz w:val="28"/>
                <w:szCs w:val="28"/>
              </w:rPr>
            </w:pPr>
            <w:r w:rsidRPr="00074FAF">
              <w:rPr>
                <w:rFonts w:asciiTheme="majorBidi" w:hAnsiTheme="majorBidi" w:cstheme="majorBidi"/>
                <w:sz w:val="28"/>
                <w:szCs w:val="28"/>
              </w:rPr>
              <w:t xml:space="preserve">Subsidiary company by shareholding and common management </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 xml:space="preserve">CIG </w:t>
            </w:r>
            <w:proofErr w:type="spellStart"/>
            <w:r w:rsidRPr="009109CF">
              <w:rPr>
                <w:rFonts w:asciiTheme="majorBidi" w:hAnsiTheme="majorBidi" w:cstheme="majorBidi"/>
                <w:sz w:val="28"/>
                <w:szCs w:val="28"/>
              </w:rPr>
              <w:t>Blusolutions</w:t>
            </w:r>
            <w:proofErr w:type="spellEnd"/>
            <w:r w:rsidRPr="009109CF">
              <w:rPr>
                <w:rFonts w:asciiTheme="majorBidi" w:hAnsiTheme="majorBidi" w:cstheme="majorBidi"/>
                <w:sz w:val="28"/>
                <w:szCs w:val="28"/>
              </w:rPr>
              <w:t xml:space="preserve">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Waterworks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Utilities And Infrastructure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DF0ECE" w:rsidRPr="00BD3BC7"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proofErr w:type="spellStart"/>
            <w:r w:rsidRPr="00C27A4C">
              <w:rPr>
                <w:rFonts w:hAnsi="Angsana New"/>
                <w:sz w:val="28"/>
                <w:szCs w:val="28"/>
              </w:rPr>
              <w:t>Ilustro</w:t>
            </w:r>
            <w:proofErr w:type="spellEnd"/>
            <w:r w:rsidRPr="00C27A4C">
              <w:rPr>
                <w:rFonts w:hAnsi="Angsana New"/>
                <w:sz w:val="28"/>
                <w:szCs w:val="28"/>
              </w:rPr>
              <w:t xml:space="preserve"> Co., Ltd.</w:t>
            </w:r>
          </w:p>
        </w:tc>
        <w:tc>
          <w:tcPr>
            <w:tcW w:w="5084" w:type="dxa"/>
          </w:tcPr>
          <w:p w:rsidR="00DF0ECE" w:rsidRPr="005828BB" w:rsidRDefault="00DF0ECE" w:rsidP="00141F0D">
            <w:pPr>
              <w:pStyle w:val="BodyTextIndent"/>
              <w:ind w:left="-36" w:right="-81" w:firstLine="0"/>
              <w:jc w:val="thaiDistribute"/>
              <w:rPr>
                <w:rFonts w:asciiTheme="majorBidi" w:hAnsiTheme="majorBidi" w:cstheme="majorBidi"/>
                <w:sz w:val="28"/>
                <w:szCs w:val="28"/>
                <w:cs/>
              </w:rPr>
            </w:pPr>
            <w:r w:rsidRPr="001E3620">
              <w:rPr>
                <w:rFonts w:asciiTheme="majorBidi" w:hAnsiTheme="majorBidi" w:cstheme="majorBidi"/>
                <w:sz w:val="28"/>
                <w:szCs w:val="28"/>
              </w:rPr>
              <w:t>Related company and common management</w:t>
            </w:r>
            <w:r>
              <w:rPr>
                <w:rFonts w:asciiTheme="majorBidi" w:hAnsiTheme="majorBidi" w:cstheme="majorBidi"/>
                <w:sz w:val="28"/>
                <w:szCs w:val="28"/>
              </w:rPr>
              <w:t xml:space="preserve"> *</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 xml:space="preserve">Impact Green Utilities Holding </w:t>
            </w:r>
            <w:proofErr w:type="spellStart"/>
            <w:r w:rsidRPr="009109CF">
              <w:rPr>
                <w:rFonts w:asciiTheme="majorBidi" w:hAnsiTheme="majorBidi" w:cstheme="majorBidi"/>
                <w:sz w:val="28"/>
                <w:szCs w:val="28"/>
              </w:rPr>
              <w:t>Co</w:t>
            </w:r>
            <w:r w:rsidRPr="009109CF">
              <w:rPr>
                <w:rFonts w:asciiTheme="majorBidi" w:hAnsiTheme="majorBidi"/>
                <w:sz w:val="28"/>
                <w:szCs w:val="28"/>
              </w:rPr>
              <w:t>.</w:t>
            </w:r>
            <w:r w:rsidRPr="009109CF">
              <w:rPr>
                <w:rFonts w:asciiTheme="majorBidi" w:hAnsiTheme="majorBidi" w:cstheme="majorBidi"/>
                <w:sz w:val="28"/>
                <w:szCs w:val="28"/>
              </w:rPr>
              <w:t>,Ltd</w:t>
            </w:r>
            <w:proofErr w:type="spellEnd"/>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Associate company of the subsidiary</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Joint venture Impact Green Utilities holding</w:t>
            </w:r>
          </w:p>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 xml:space="preserve">     and </w:t>
            </w:r>
            <w:proofErr w:type="spellStart"/>
            <w:r w:rsidRPr="009109CF">
              <w:rPr>
                <w:rFonts w:asciiTheme="majorBidi" w:hAnsiTheme="majorBidi" w:cstheme="majorBidi"/>
                <w:sz w:val="28"/>
                <w:szCs w:val="28"/>
              </w:rPr>
              <w:t>Jularat</w:t>
            </w:r>
            <w:proofErr w:type="spellEnd"/>
            <w:r w:rsidRPr="009109CF">
              <w:rPr>
                <w:rFonts w:asciiTheme="majorBidi" w:hAnsiTheme="majorBidi" w:cstheme="majorBidi"/>
                <w:sz w:val="28"/>
                <w:szCs w:val="28"/>
              </w:rPr>
              <w:t xml:space="preserve"> Logistics</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p>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Joint venture of the associate</w:t>
            </w:r>
          </w:p>
        </w:tc>
      </w:tr>
      <w:tr w:rsidR="00DF0ECE" w:rsidRPr="009109CF" w:rsidTr="00141F0D">
        <w:tc>
          <w:tcPr>
            <w:tcW w:w="4057" w:type="dxa"/>
            <w:vAlign w:val="center"/>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Strong Health Co., Ltd</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of the associate company</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Related person</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Chief Executive Officer Director</w:t>
            </w:r>
          </w:p>
        </w:tc>
      </w:tr>
      <w:tr w:rsidR="00DF0ECE" w:rsidRPr="009109CF" w:rsidTr="00141F0D">
        <w:tc>
          <w:tcPr>
            <w:tcW w:w="4057" w:type="dxa"/>
          </w:tcPr>
          <w:p w:rsidR="00DF0ECE" w:rsidRPr="009109CF" w:rsidRDefault="00DF0ECE" w:rsidP="00141F0D">
            <w:pPr>
              <w:pStyle w:val="BodyTextIndent"/>
              <w:ind w:left="4" w:right="-83" w:hanging="38"/>
              <w:jc w:val="thaiDistribute"/>
              <w:rPr>
                <w:rFonts w:asciiTheme="majorBidi" w:hAnsiTheme="majorBidi" w:cstheme="majorBidi"/>
                <w:sz w:val="28"/>
                <w:szCs w:val="28"/>
              </w:rPr>
            </w:pP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 xml:space="preserve">Director of the </w:t>
            </w:r>
            <w:r w:rsidR="009C5556">
              <w:rPr>
                <w:rFonts w:asciiTheme="majorBidi" w:hAnsiTheme="majorBidi" w:cstheme="majorBidi"/>
                <w:sz w:val="28"/>
                <w:szCs w:val="28"/>
              </w:rPr>
              <w:t>C</w:t>
            </w:r>
            <w:r w:rsidRPr="009109CF">
              <w:rPr>
                <w:rFonts w:asciiTheme="majorBidi" w:hAnsiTheme="majorBidi" w:cstheme="majorBidi"/>
                <w:sz w:val="28"/>
                <w:szCs w:val="28"/>
              </w:rPr>
              <w:t>ompany</w:t>
            </w:r>
          </w:p>
        </w:tc>
      </w:tr>
      <w:tr w:rsidR="00DF0ECE" w:rsidRPr="009109CF" w:rsidTr="00141F0D">
        <w:tc>
          <w:tcPr>
            <w:tcW w:w="4057" w:type="dxa"/>
          </w:tcPr>
          <w:p w:rsidR="00DF0ECE" w:rsidRPr="009109CF" w:rsidRDefault="00DF0ECE" w:rsidP="00141F0D">
            <w:pPr>
              <w:pStyle w:val="BodyTextIndent"/>
              <w:ind w:left="4" w:right="-83" w:hanging="38"/>
              <w:jc w:val="thaiDistribute"/>
              <w:rPr>
                <w:rFonts w:asciiTheme="majorBidi" w:hAnsiTheme="majorBidi" w:cstheme="majorBidi"/>
                <w:sz w:val="28"/>
                <w:szCs w:val="28"/>
              </w:rPr>
            </w:pP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Shareholder of the Company</w:t>
            </w:r>
          </w:p>
        </w:tc>
      </w:tr>
    </w:tbl>
    <w:p w:rsidR="007E3576" w:rsidRDefault="007E3576" w:rsidP="007E3576">
      <w:pPr>
        <w:pStyle w:val="ListParagraph"/>
        <w:ind w:left="462"/>
        <w:jc w:val="thaiDistribute"/>
        <w:rPr>
          <w:rFonts w:asciiTheme="majorBidi" w:hAnsiTheme="majorBidi" w:cstheme="majorBidi"/>
          <w:u w:val="single"/>
        </w:rPr>
      </w:pPr>
    </w:p>
    <w:p w:rsidR="00DF0ECE" w:rsidRDefault="00B64D28" w:rsidP="007E3576">
      <w:pPr>
        <w:pStyle w:val="ListParagraph"/>
        <w:ind w:left="462"/>
        <w:jc w:val="thaiDistribute"/>
        <w:rPr>
          <w:rFonts w:asciiTheme="majorBidi" w:hAnsiTheme="majorBidi" w:cstheme="majorBidi"/>
          <w:u w:val="single"/>
        </w:rPr>
      </w:pPr>
      <w:r w:rsidRPr="00B64D28">
        <w:rPr>
          <w:rFonts w:ascii="Angsana New" w:hAnsi="Angsana New" w:cs="Angsana New"/>
          <w:szCs w:val="28"/>
        </w:rPr>
        <w:t xml:space="preserve">* Formerly a subsidiary. The Company disposed of its investment in the said company on December 4, 2025 to the Company’s management, </w:t>
      </w:r>
      <w:proofErr w:type="gramStart"/>
      <w:r w:rsidR="00B34DD8">
        <w:rPr>
          <w:rFonts w:ascii="Angsana New" w:hAnsi="Angsana New" w:cs="Angsana New"/>
          <w:szCs w:val="28"/>
        </w:rPr>
        <w:t>R</w:t>
      </w:r>
      <w:r w:rsidRPr="00B64D28">
        <w:rPr>
          <w:rFonts w:ascii="Angsana New" w:hAnsi="Angsana New" w:cs="Angsana New"/>
          <w:szCs w:val="28"/>
        </w:rPr>
        <w:t>esulting</w:t>
      </w:r>
      <w:proofErr w:type="gramEnd"/>
      <w:r w:rsidRPr="00B64D28">
        <w:rPr>
          <w:rFonts w:ascii="Angsana New" w:hAnsi="Angsana New" w:cs="Angsana New"/>
          <w:szCs w:val="28"/>
        </w:rPr>
        <w:t xml:space="preserve"> in a change in status from a subsidiary to a related party.</w:t>
      </w:r>
    </w:p>
    <w:p w:rsidR="00074FAF" w:rsidRDefault="00074FAF" w:rsidP="007E3576">
      <w:pPr>
        <w:pStyle w:val="ListParagraph"/>
        <w:ind w:left="462"/>
        <w:jc w:val="thaiDistribute"/>
        <w:rPr>
          <w:rFonts w:asciiTheme="majorBidi" w:hAnsiTheme="majorBidi" w:cstheme="majorBidi"/>
          <w:u w:val="single"/>
        </w:rPr>
      </w:pPr>
    </w:p>
    <w:p w:rsidR="00074FAF" w:rsidRDefault="00074FAF" w:rsidP="007E3576">
      <w:pPr>
        <w:pStyle w:val="ListParagraph"/>
        <w:ind w:left="462"/>
        <w:jc w:val="thaiDistribute"/>
        <w:rPr>
          <w:rFonts w:asciiTheme="majorBidi" w:hAnsiTheme="majorBidi" w:cstheme="majorBidi"/>
          <w:u w:val="single"/>
        </w:rPr>
      </w:pPr>
    </w:p>
    <w:p w:rsidR="00074FAF" w:rsidRDefault="00074FAF" w:rsidP="007E3576">
      <w:pPr>
        <w:pStyle w:val="ListParagraph"/>
        <w:ind w:left="462"/>
        <w:jc w:val="thaiDistribute"/>
        <w:rPr>
          <w:rFonts w:asciiTheme="majorBidi" w:hAnsiTheme="majorBidi" w:cstheme="majorBidi"/>
          <w:u w:val="single"/>
        </w:rPr>
      </w:pPr>
    </w:p>
    <w:p w:rsidR="00074FAF" w:rsidRDefault="00074FAF" w:rsidP="007E3576">
      <w:pPr>
        <w:pStyle w:val="ListParagraph"/>
        <w:ind w:left="462"/>
        <w:jc w:val="thaiDistribute"/>
        <w:rPr>
          <w:rFonts w:asciiTheme="majorBidi" w:hAnsiTheme="majorBidi" w:cstheme="majorBidi"/>
          <w:u w:val="single"/>
        </w:rPr>
      </w:pPr>
    </w:p>
    <w:p w:rsidR="00DF235D" w:rsidRDefault="00DF235D" w:rsidP="007E3576">
      <w:pPr>
        <w:pStyle w:val="ListParagraph"/>
        <w:ind w:left="462"/>
        <w:jc w:val="thaiDistribute"/>
        <w:rPr>
          <w:rFonts w:asciiTheme="majorBidi" w:hAnsiTheme="majorBidi" w:cstheme="majorBidi"/>
          <w:u w:val="single"/>
        </w:rPr>
      </w:pPr>
    </w:p>
    <w:p w:rsidR="00DF235D" w:rsidRDefault="00DF235D" w:rsidP="007E3576">
      <w:pPr>
        <w:pStyle w:val="ListParagraph"/>
        <w:ind w:left="462"/>
        <w:jc w:val="thaiDistribute"/>
        <w:rPr>
          <w:rFonts w:asciiTheme="majorBidi" w:hAnsiTheme="majorBidi" w:cstheme="majorBidi"/>
          <w:u w:val="single"/>
        </w:rPr>
      </w:pPr>
    </w:p>
    <w:p w:rsidR="00DF235D" w:rsidRDefault="00DF235D" w:rsidP="007E3576">
      <w:pPr>
        <w:pStyle w:val="ListParagraph"/>
        <w:ind w:left="462"/>
        <w:jc w:val="thaiDistribute"/>
        <w:rPr>
          <w:rFonts w:asciiTheme="majorBidi" w:hAnsiTheme="majorBidi" w:cstheme="majorBidi"/>
          <w:u w:val="single"/>
        </w:rPr>
      </w:pPr>
    </w:p>
    <w:p w:rsidR="00DF235D" w:rsidRDefault="00DF235D" w:rsidP="007E3576">
      <w:pPr>
        <w:pStyle w:val="ListParagraph"/>
        <w:ind w:left="462"/>
        <w:jc w:val="thaiDistribute"/>
        <w:rPr>
          <w:rFonts w:asciiTheme="majorBidi" w:hAnsiTheme="majorBidi" w:cstheme="majorBidi"/>
          <w:u w:val="single"/>
        </w:rPr>
      </w:pPr>
    </w:p>
    <w:p w:rsidR="00DF235D" w:rsidRDefault="00DF235D" w:rsidP="007E3576">
      <w:pPr>
        <w:pStyle w:val="ListParagraph"/>
        <w:ind w:left="462"/>
        <w:jc w:val="thaiDistribute"/>
        <w:rPr>
          <w:rFonts w:asciiTheme="majorBidi" w:hAnsiTheme="majorBidi" w:cstheme="majorBidi"/>
          <w:u w:val="single"/>
        </w:rPr>
      </w:pPr>
    </w:p>
    <w:p w:rsidR="008373F0" w:rsidRPr="00074FAF" w:rsidRDefault="008373F0" w:rsidP="00074FAF">
      <w:pPr>
        <w:numPr>
          <w:ilvl w:val="0"/>
          <w:numId w:val="1"/>
        </w:numPr>
        <w:spacing w:after="0"/>
        <w:ind w:left="476" w:hanging="406"/>
        <w:rPr>
          <w:rFonts w:asciiTheme="majorBidi" w:hAnsiTheme="majorBidi" w:cstheme="majorBidi"/>
          <w:sz w:val="28"/>
          <w:u w:val="single"/>
        </w:rPr>
      </w:pPr>
      <w:r w:rsidRPr="00074FAF">
        <w:rPr>
          <w:rFonts w:asciiTheme="majorBidi" w:eastAsia="Cordia New" w:hAnsiTheme="majorBidi" w:cstheme="majorBidi"/>
          <w:sz w:val="28"/>
          <w:u w:val="single"/>
        </w:rPr>
        <w:lastRenderedPageBreak/>
        <w:t>Trade</w:t>
      </w:r>
      <w:r w:rsidRPr="00074FAF">
        <w:rPr>
          <w:rFonts w:asciiTheme="majorBidi" w:hAnsiTheme="majorBidi" w:cstheme="majorBidi"/>
          <w:sz w:val="28"/>
          <w:u w:val="single"/>
        </w:rPr>
        <w:t xml:space="preserve"> and other current receivables</w:t>
      </w:r>
    </w:p>
    <w:p w:rsidR="007C0DF2" w:rsidRPr="007C0DF2" w:rsidRDefault="007C0DF2" w:rsidP="007C0DF2">
      <w:pPr>
        <w:pStyle w:val="ListParagraph"/>
        <w:ind w:left="462"/>
        <w:jc w:val="thaiDistribute"/>
        <w:rPr>
          <w:rFonts w:asciiTheme="majorBidi" w:hAnsiTheme="majorBidi" w:cstheme="majorBidi"/>
          <w:sz w:val="12"/>
          <w:szCs w:val="12"/>
          <w:u w:val="single"/>
        </w:rPr>
      </w:pPr>
    </w:p>
    <w:tbl>
      <w:tblPr>
        <w:tblW w:w="9025" w:type="dxa"/>
        <w:tblInd w:w="396" w:type="dxa"/>
        <w:tblLayout w:type="fixed"/>
        <w:tblLook w:val="00A0"/>
      </w:tblPr>
      <w:tblGrid>
        <w:gridCol w:w="3258"/>
        <w:gridCol w:w="1288"/>
        <w:gridCol w:w="1567"/>
        <w:gridCol w:w="1330"/>
        <w:gridCol w:w="1582"/>
      </w:tblGrid>
      <w:tr w:rsidR="00DF0ECE" w:rsidRPr="007F3CFA" w:rsidTr="007F3CFA">
        <w:trPr>
          <w:tblHeader/>
        </w:trPr>
        <w:tc>
          <w:tcPr>
            <w:tcW w:w="3258" w:type="dxa"/>
          </w:tcPr>
          <w:p w:rsidR="00DF0ECE" w:rsidRPr="007F3CFA" w:rsidRDefault="00DF0ECE" w:rsidP="00141F0D">
            <w:pPr>
              <w:spacing w:after="0" w:line="240" w:lineRule="auto"/>
              <w:ind w:left="-27" w:right="-79"/>
              <w:jc w:val="thaiDistribute"/>
              <w:rPr>
                <w:rFonts w:asciiTheme="majorBidi" w:hAnsiTheme="majorBidi" w:cstheme="majorBidi"/>
                <w:sz w:val="28"/>
              </w:rPr>
            </w:pPr>
          </w:p>
        </w:tc>
        <w:tc>
          <w:tcPr>
            <w:tcW w:w="2855" w:type="dxa"/>
            <w:gridSpan w:val="2"/>
          </w:tcPr>
          <w:p w:rsidR="00DF0ECE" w:rsidRPr="007F3CFA" w:rsidRDefault="00DF0ECE" w:rsidP="00141F0D">
            <w:pPr>
              <w:spacing w:after="0" w:line="240" w:lineRule="auto"/>
              <w:ind w:right="-108"/>
              <w:jc w:val="center"/>
              <w:rPr>
                <w:rFonts w:asciiTheme="majorBidi" w:hAnsiTheme="majorBidi" w:cstheme="majorBidi"/>
                <w:sz w:val="28"/>
              </w:rPr>
            </w:pPr>
          </w:p>
        </w:tc>
        <w:tc>
          <w:tcPr>
            <w:tcW w:w="2912" w:type="dxa"/>
            <w:gridSpan w:val="2"/>
          </w:tcPr>
          <w:p w:rsidR="00DF0ECE" w:rsidRPr="007F3CFA" w:rsidRDefault="007F3CFA" w:rsidP="00141F0D">
            <w:pPr>
              <w:spacing w:after="0" w:line="240" w:lineRule="auto"/>
              <w:ind w:right="-80"/>
              <w:jc w:val="right"/>
              <w:rPr>
                <w:rFonts w:asciiTheme="majorBidi" w:hAnsiTheme="majorBidi" w:cstheme="majorBidi"/>
                <w:sz w:val="28"/>
              </w:rPr>
            </w:pPr>
            <w:r w:rsidRPr="007F3CFA">
              <w:rPr>
                <w:rFonts w:asciiTheme="majorBidi" w:hAnsiTheme="majorBidi"/>
                <w:sz w:val="28"/>
              </w:rPr>
              <w:t>(</w:t>
            </w:r>
            <w:r w:rsidRPr="007F3CFA">
              <w:rPr>
                <w:rFonts w:asciiTheme="majorBidi" w:hAnsiTheme="majorBidi" w:cstheme="majorBidi"/>
                <w:sz w:val="28"/>
              </w:rPr>
              <w:t xml:space="preserve">Unit </w:t>
            </w:r>
            <w:r w:rsidRPr="007F3CFA">
              <w:rPr>
                <w:rFonts w:asciiTheme="majorBidi" w:hAnsiTheme="majorBidi"/>
                <w:sz w:val="28"/>
              </w:rPr>
              <w:t xml:space="preserve">: </w:t>
            </w:r>
            <w:r w:rsidRPr="007F3CFA">
              <w:rPr>
                <w:rFonts w:asciiTheme="majorBidi" w:hAnsiTheme="majorBidi" w:cstheme="majorBidi"/>
                <w:sz w:val="28"/>
              </w:rPr>
              <w:t>Thousand Baht</w:t>
            </w:r>
            <w:r w:rsidRPr="007F3CFA">
              <w:rPr>
                <w:rFonts w:asciiTheme="majorBidi" w:hAnsiTheme="majorBidi"/>
                <w:sz w:val="28"/>
              </w:rPr>
              <w:t>)</w:t>
            </w:r>
          </w:p>
        </w:tc>
      </w:tr>
      <w:tr w:rsidR="00DF0ECE" w:rsidRPr="007F3CFA" w:rsidTr="007F3CFA">
        <w:trPr>
          <w:tblHeader/>
        </w:trPr>
        <w:tc>
          <w:tcPr>
            <w:tcW w:w="3258" w:type="dxa"/>
          </w:tcPr>
          <w:p w:rsidR="00DF0ECE" w:rsidRPr="007F3CFA" w:rsidRDefault="00DF0ECE" w:rsidP="00141F0D">
            <w:pPr>
              <w:spacing w:after="0" w:line="240" w:lineRule="auto"/>
              <w:ind w:left="-27" w:right="-79"/>
              <w:jc w:val="thaiDistribute"/>
              <w:rPr>
                <w:rFonts w:asciiTheme="majorBidi" w:hAnsiTheme="majorBidi" w:cstheme="majorBidi"/>
                <w:sz w:val="28"/>
              </w:rPr>
            </w:pPr>
          </w:p>
        </w:tc>
        <w:tc>
          <w:tcPr>
            <w:tcW w:w="2855" w:type="dxa"/>
            <w:gridSpan w:val="2"/>
          </w:tcPr>
          <w:p w:rsidR="00DF0ECE" w:rsidRPr="007F3CFA" w:rsidRDefault="00DF0ECE" w:rsidP="00141F0D">
            <w:pPr>
              <w:spacing w:after="0" w:line="240" w:lineRule="auto"/>
              <w:ind w:left="-83" w:right="-88"/>
              <w:jc w:val="center"/>
              <w:rPr>
                <w:rFonts w:asciiTheme="majorBidi" w:hAnsiTheme="majorBidi" w:cstheme="majorBidi"/>
                <w:sz w:val="28"/>
                <w:u w:val="single"/>
              </w:rPr>
            </w:pPr>
            <w:r w:rsidRPr="007F3CFA">
              <w:rPr>
                <w:rFonts w:asciiTheme="majorBidi" w:hAnsiTheme="majorBidi" w:cstheme="majorBidi"/>
                <w:sz w:val="28"/>
                <w:u w:val="single"/>
              </w:rPr>
              <w:t>Consolidated financial statements</w:t>
            </w:r>
          </w:p>
        </w:tc>
        <w:tc>
          <w:tcPr>
            <w:tcW w:w="2912" w:type="dxa"/>
            <w:gridSpan w:val="2"/>
          </w:tcPr>
          <w:p w:rsidR="00DF0ECE" w:rsidRPr="007F3CFA" w:rsidRDefault="00DF0ECE" w:rsidP="00141F0D">
            <w:pPr>
              <w:spacing w:after="0" w:line="240" w:lineRule="auto"/>
              <w:ind w:left="-83" w:right="-88"/>
              <w:jc w:val="center"/>
              <w:rPr>
                <w:rFonts w:asciiTheme="majorBidi" w:hAnsiTheme="majorBidi" w:cstheme="majorBidi"/>
                <w:sz w:val="28"/>
                <w:u w:val="single"/>
              </w:rPr>
            </w:pPr>
            <w:r w:rsidRPr="007F3CFA">
              <w:rPr>
                <w:rFonts w:asciiTheme="majorBidi" w:hAnsiTheme="majorBidi" w:cstheme="majorBidi"/>
                <w:sz w:val="28"/>
                <w:u w:val="single"/>
              </w:rPr>
              <w:t>Separate financial statements</w:t>
            </w:r>
          </w:p>
        </w:tc>
      </w:tr>
      <w:tr w:rsidR="00DF0ECE" w:rsidRPr="007F3CFA" w:rsidTr="007F3CFA">
        <w:trPr>
          <w:tblHeader/>
        </w:trPr>
        <w:tc>
          <w:tcPr>
            <w:tcW w:w="3258" w:type="dxa"/>
          </w:tcPr>
          <w:p w:rsidR="00DF0ECE" w:rsidRPr="007F3CFA" w:rsidRDefault="00DF0ECE" w:rsidP="00DF0ECE">
            <w:pPr>
              <w:spacing w:after="0" w:line="240" w:lineRule="auto"/>
              <w:ind w:left="-27" w:right="-79"/>
              <w:jc w:val="thaiDistribute"/>
              <w:rPr>
                <w:rFonts w:asciiTheme="majorBidi" w:hAnsiTheme="majorBidi" w:cstheme="majorBidi"/>
                <w:sz w:val="28"/>
              </w:rPr>
            </w:pPr>
          </w:p>
        </w:tc>
        <w:tc>
          <w:tcPr>
            <w:tcW w:w="1288" w:type="dxa"/>
            <w:vAlign w:val="center"/>
          </w:tcPr>
          <w:p w:rsidR="00DF0ECE" w:rsidRPr="007F3CFA" w:rsidRDefault="00DF0ECE" w:rsidP="00DF0ECE">
            <w:pPr>
              <w:spacing w:after="0" w:line="240" w:lineRule="auto"/>
              <w:ind w:left="-92" w:right="-99"/>
              <w:jc w:val="center"/>
              <w:rPr>
                <w:rFonts w:asciiTheme="majorBidi" w:hAnsiTheme="majorBidi" w:cstheme="majorBidi"/>
                <w:sz w:val="28"/>
                <w:u w:val="single"/>
              </w:rPr>
            </w:pPr>
            <w:r w:rsidRPr="007F3CFA">
              <w:rPr>
                <w:rFonts w:asciiTheme="majorBidi" w:hAnsiTheme="majorBidi" w:cstheme="majorBidi"/>
                <w:spacing w:val="-4"/>
                <w:sz w:val="28"/>
                <w:u w:val="single"/>
              </w:rPr>
              <w:t xml:space="preserve">March </w:t>
            </w:r>
            <w:r w:rsidRPr="007F3CFA">
              <w:rPr>
                <w:rFonts w:asciiTheme="majorBidi" w:hAnsiTheme="majorBidi" w:cstheme="majorBidi"/>
                <w:sz w:val="28"/>
                <w:u w:val="single"/>
              </w:rPr>
              <w:t>31, 2026</w:t>
            </w:r>
          </w:p>
        </w:tc>
        <w:tc>
          <w:tcPr>
            <w:tcW w:w="1567" w:type="dxa"/>
            <w:vAlign w:val="center"/>
          </w:tcPr>
          <w:p w:rsidR="00DF0ECE" w:rsidRPr="007F3CFA" w:rsidRDefault="00DF0ECE" w:rsidP="00DF0ECE">
            <w:pPr>
              <w:spacing w:after="0" w:line="240" w:lineRule="auto"/>
              <w:ind w:left="-92" w:right="-99"/>
              <w:jc w:val="center"/>
              <w:rPr>
                <w:rFonts w:asciiTheme="majorBidi" w:hAnsiTheme="majorBidi" w:cstheme="majorBidi"/>
                <w:sz w:val="28"/>
                <w:u w:val="single"/>
              </w:rPr>
            </w:pPr>
            <w:r w:rsidRPr="007F3CFA">
              <w:rPr>
                <w:rFonts w:asciiTheme="majorBidi" w:hAnsiTheme="majorBidi" w:cstheme="majorBidi"/>
                <w:sz w:val="28"/>
                <w:u w:val="single"/>
              </w:rPr>
              <w:t>December 31, 2025</w:t>
            </w:r>
          </w:p>
        </w:tc>
        <w:tc>
          <w:tcPr>
            <w:tcW w:w="1330" w:type="dxa"/>
            <w:vAlign w:val="center"/>
          </w:tcPr>
          <w:p w:rsidR="00DF0ECE" w:rsidRPr="007F3CFA" w:rsidRDefault="00DF0ECE" w:rsidP="00DF0ECE">
            <w:pPr>
              <w:spacing w:after="0" w:line="240" w:lineRule="auto"/>
              <w:ind w:left="-92" w:right="-99"/>
              <w:jc w:val="center"/>
              <w:rPr>
                <w:rFonts w:asciiTheme="majorBidi" w:hAnsiTheme="majorBidi" w:cstheme="majorBidi"/>
                <w:sz w:val="28"/>
                <w:u w:val="single"/>
              </w:rPr>
            </w:pPr>
            <w:r w:rsidRPr="007F3CFA">
              <w:rPr>
                <w:rFonts w:asciiTheme="majorBidi" w:hAnsiTheme="majorBidi" w:cstheme="majorBidi"/>
                <w:spacing w:val="-4"/>
                <w:sz w:val="28"/>
                <w:u w:val="single"/>
              </w:rPr>
              <w:t xml:space="preserve">March </w:t>
            </w:r>
            <w:r w:rsidRPr="007F3CFA">
              <w:rPr>
                <w:rFonts w:asciiTheme="majorBidi" w:hAnsiTheme="majorBidi" w:cstheme="majorBidi"/>
                <w:sz w:val="28"/>
                <w:u w:val="single"/>
              </w:rPr>
              <w:t>31, 2026</w:t>
            </w:r>
          </w:p>
        </w:tc>
        <w:tc>
          <w:tcPr>
            <w:tcW w:w="1582" w:type="dxa"/>
            <w:vAlign w:val="center"/>
          </w:tcPr>
          <w:p w:rsidR="00DF0ECE" w:rsidRPr="007F3CFA" w:rsidRDefault="00DF0ECE" w:rsidP="00DF0ECE">
            <w:pPr>
              <w:spacing w:after="0" w:line="240" w:lineRule="auto"/>
              <w:ind w:left="-92" w:right="-99"/>
              <w:jc w:val="center"/>
              <w:rPr>
                <w:rFonts w:asciiTheme="majorBidi" w:hAnsiTheme="majorBidi" w:cstheme="majorBidi"/>
                <w:sz w:val="28"/>
                <w:u w:val="single"/>
              </w:rPr>
            </w:pPr>
            <w:r w:rsidRPr="007F3CFA">
              <w:rPr>
                <w:rFonts w:asciiTheme="majorBidi" w:hAnsiTheme="majorBidi" w:cstheme="majorBidi"/>
                <w:sz w:val="28"/>
                <w:u w:val="single"/>
              </w:rPr>
              <w:t>December 31, 2025</w:t>
            </w:r>
          </w:p>
        </w:tc>
      </w:tr>
      <w:tr w:rsidR="00B64D28" w:rsidRPr="007F3CFA" w:rsidTr="007F3CFA">
        <w:tc>
          <w:tcPr>
            <w:tcW w:w="3258" w:type="dxa"/>
          </w:tcPr>
          <w:p w:rsidR="00B64D28" w:rsidRPr="005828BB" w:rsidRDefault="00B64D28" w:rsidP="00B64D28">
            <w:pPr>
              <w:spacing w:after="0" w:line="240" w:lineRule="auto"/>
              <w:ind w:left="-27" w:right="-82" w:hanging="5"/>
              <w:jc w:val="thaiDistribute"/>
              <w:rPr>
                <w:rFonts w:asciiTheme="majorBidi" w:hAnsiTheme="majorBidi" w:cstheme="majorBidi"/>
                <w:sz w:val="28"/>
                <w:cs/>
              </w:rPr>
            </w:pPr>
            <w:r w:rsidRPr="007F3CFA">
              <w:rPr>
                <w:rFonts w:asciiTheme="majorBidi" w:hAnsiTheme="majorBidi" w:cstheme="majorBidi"/>
                <w:sz w:val="28"/>
              </w:rPr>
              <w:t>Trade receivable</w:t>
            </w:r>
            <w:r w:rsidRPr="007F3CFA">
              <w:rPr>
                <w:rFonts w:asciiTheme="majorBidi" w:hAnsiTheme="majorBidi"/>
                <w:sz w:val="28"/>
              </w:rPr>
              <w:t>-</w:t>
            </w:r>
            <w:r w:rsidRPr="007F3CFA">
              <w:rPr>
                <w:rFonts w:asciiTheme="majorBidi" w:hAnsiTheme="majorBidi" w:cstheme="majorBidi"/>
                <w:sz w:val="28"/>
              </w:rPr>
              <w:t>related parties</w:t>
            </w:r>
          </w:p>
        </w:tc>
        <w:tc>
          <w:tcPr>
            <w:tcW w:w="1288" w:type="dxa"/>
          </w:tcPr>
          <w:p w:rsidR="00B64D28" w:rsidRPr="007F3CFA" w:rsidRDefault="00B64D28" w:rsidP="00B64D28">
            <w:pPr>
              <w:spacing w:after="0" w:line="240" w:lineRule="auto"/>
              <w:ind w:left="-73" w:right="4"/>
              <w:jc w:val="right"/>
              <w:rPr>
                <w:rFonts w:ascii="Angsana New" w:hAnsi="Angsana New"/>
                <w:sz w:val="28"/>
              </w:rPr>
            </w:pPr>
            <w:r w:rsidRPr="00B17A3F">
              <w:rPr>
                <w:rFonts w:asciiTheme="majorBidi" w:hAnsiTheme="majorBidi" w:cstheme="majorBidi"/>
                <w:color w:val="000000"/>
                <w:sz w:val="28"/>
              </w:rPr>
              <w:t>4,241</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673561">
              <w:rPr>
                <w:rFonts w:asciiTheme="majorBidi" w:hAnsiTheme="majorBidi" w:cstheme="majorBidi"/>
                <w:sz w:val="28"/>
              </w:rPr>
              <w:t>4,241</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22,109</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673561">
              <w:rPr>
                <w:rFonts w:asciiTheme="majorBidi" w:hAnsiTheme="majorBidi" w:cstheme="majorBidi"/>
                <w:sz w:val="28"/>
              </w:rPr>
              <w:t>15,00</w:t>
            </w:r>
            <w:r>
              <w:rPr>
                <w:rFonts w:asciiTheme="majorBidi" w:hAnsiTheme="majorBidi" w:cstheme="majorBidi"/>
                <w:sz w:val="28"/>
              </w:rPr>
              <w:t>3</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Trade receivable</w:t>
            </w:r>
            <w:r w:rsidRPr="007F3CFA">
              <w:rPr>
                <w:rFonts w:asciiTheme="majorBidi" w:hAnsiTheme="majorBidi"/>
                <w:sz w:val="28"/>
              </w:rPr>
              <w:t>-</w:t>
            </w:r>
            <w:r w:rsidRPr="007F3CFA">
              <w:rPr>
                <w:rFonts w:asciiTheme="majorBidi" w:hAnsiTheme="majorBidi" w:cstheme="majorBidi"/>
                <w:sz w:val="28"/>
              </w:rPr>
              <w:t>other parties</w:t>
            </w:r>
          </w:p>
        </w:tc>
        <w:tc>
          <w:tcPr>
            <w:tcW w:w="1288" w:type="dxa"/>
          </w:tcPr>
          <w:p w:rsidR="00B64D28" w:rsidRPr="007F3CFA" w:rsidRDefault="00B64D28" w:rsidP="00B64D28">
            <w:pPr>
              <w:spacing w:after="0" w:line="240" w:lineRule="auto"/>
              <w:ind w:left="-73" w:right="4"/>
              <w:jc w:val="right"/>
              <w:rPr>
                <w:rFonts w:ascii="Angsana New" w:hAnsi="Angsana New"/>
                <w:sz w:val="28"/>
              </w:rPr>
            </w:pPr>
            <w:r w:rsidRPr="00C21C16">
              <w:rPr>
                <w:rFonts w:asciiTheme="majorBidi" w:hAnsiTheme="majorBidi" w:cstheme="majorBidi"/>
                <w:color w:val="000000"/>
                <w:sz w:val="28"/>
              </w:rPr>
              <w:t>107</w:t>
            </w:r>
            <w:r>
              <w:rPr>
                <w:rFonts w:asciiTheme="majorBidi" w:hAnsiTheme="majorBidi" w:cstheme="majorBidi"/>
                <w:color w:val="000000"/>
                <w:sz w:val="28"/>
              </w:rPr>
              <w:t>,</w:t>
            </w:r>
            <w:r w:rsidRPr="00C21C16">
              <w:rPr>
                <w:rFonts w:asciiTheme="majorBidi" w:hAnsiTheme="majorBidi" w:cstheme="majorBidi"/>
                <w:color w:val="000000"/>
                <w:sz w:val="28"/>
              </w:rPr>
              <w:t>34</w:t>
            </w:r>
            <w:r>
              <w:rPr>
                <w:rFonts w:asciiTheme="majorBidi" w:hAnsiTheme="majorBidi" w:cstheme="majorBidi"/>
                <w:color w:val="000000"/>
                <w:sz w:val="28"/>
              </w:rPr>
              <w:t>5</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673561">
              <w:rPr>
                <w:rFonts w:asciiTheme="majorBidi" w:hAnsiTheme="majorBidi" w:cstheme="majorBidi"/>
                <w:sz w:val="28"/>
              </w:rPr>
              <w:t>114,15</w:t>
            </w:r>
            <w:r>
              <w:rPr>
                <w:rFonts w:asciiTheme="majorBidi" w:hAnsiTheme="majorBidi" w:cstheme="majorBidi"/>
                <w:sz w:val="28"/>
              </w:rPr>
              <w:t>5</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66,</w:t>
            </w:r>
            <w:r>
              <w:rPr>
                <w:rFonts w:asciiTheme="majorBidi" w:hAnsiTheme="majorBidi" w:cstheme="majorBidi"/>
                <w:color w:val="000000"/>
                <w:sz w:val="28"/>
              </w:rPr>
              <w:t>380</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88,806</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Notes receivable</w:t>
            </w:r>
          </w:p>
        </w:tc>
        <w:tc>
          <w:tcPr>
            <w:tcW w:w="1288" w:type="dxa"/>
            <w:tcBorders>
              <w:bottom w:val="single" w:sz="4" w:space="0" w:color="auto"/>
            </w:tcBorders>
          </w:tcPr>
          <w:p w:rsidR="00B64D28" w:rsidRPr="007F3CFA" w:rsidRDefault="00B64D28" w:rsidP="00B64D28">
            <w:pPr>
              <w:spacing w:after="0" w:line="240" w:lineRule="auto"/>
              <w:ind w:left="-73" w:right="4"/>
              <w:jc w:val="right"/>
              <w:rPr>
                <w:rFonts w:ascii="Angsana New" w:hAnsi="Angsana New"/>
                <w:sz w:val="28"/>
              </w:rPr>
            </w:pPr>
            <w:r w:rsidRPr="00B17A3F">
              <w:rPr>
                <w:rFonts w:asciiTheme="majorBidi" w:hAnsiTheme="majorBidi" w:cstheme="majorBidi"/>
                <w:color w:val="000000"/>
                <w:sz w:val="28"/>
              </w:rPr>
              <w:t>443</w:t>
            </w:r>
          </w:p>
        </w:tc>
        <w:tc>
          <w:tcPr>
            <w:tcW w:w="1567" w:type="dxa"/>
            <w:tcBorders>
              <w:bottom w:val="single" w:sz="4" w:space="0" w:color="auto"/>
            </w:tcBorders>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673561">
              <w:rPr>
                <w:rFonts w:asciiTheme="majorBidi" w:hAnsiTheme="majorBidi" w:cstheme="majorBidi"/>
                <w:sz w:val="28"/>
              </w:rPr>
              <w:t>27</w:t>
            </w:r>
            <w:r>
              <w:rPr>
                <w:rFonts w:asciiTheme="majorBidi" w:hAnsiTheme="majorBidi" w:cstheme="majorBidi"/>
                <w:sz w:val="28"/>
              </w:rPr>
              <w:t>3</w:t>
            </w:r>
          </w:p>
        </w:tc>
        <w:tc>
          <w:tcPr>
            <w:tcW w:w="1330" w:type="dxa"/>
            <w:tcBorders>
              <w:bottom w:val="single" w:sz="4" w:space="0" w:color="auto"/>
            </w:tcBorders>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w:t>
            </w:r>
          </w:p>
        </w:tc>
        <w:tc>
          <w:tcPr>
            <w:tcW w:w="1582" w:type="dxa"/>
            <w:tcBorders>
              <w:bottom w:val="single" w:sz="4" w:space="0" w:color="auto"/>
            </w:tcBorders>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w:t>
            </w:r>
          </w:p>
        </w:tc>
      </w:tr>
      <w:tr w:rsidR="00B64D28" w:rsidRPr="007F3CFA" w:rsidTr="007F3CFA">
        <w:trPr>
          <w:trHeight w:val="314"/>
        </w:trPr>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Total trade and notes receivable</w:t>
            </w:r>
          </w:p>
        </w:tc>
        <w:tc>
          <w:tcPr>
            <w:tcW w:w="1288" w:type="dxa"/>
            <w:tcBorders>
              <w:top w:val="single" w:sz="4" w:space="0" w:color="auto"/>
            </w:tcBorders>
          </w:tcPr>
          <w:p w:rsidR="00B64D28" w:rsidRPr="007F3CFA" w:rsidRDefault="00B64D28" w:rsidP="00B64D28">
            <w:pPr>
              <w:spacing w:after="0" w:line="240" w:lineRule="auto"/>
              <w:ind w:left="-73" w:right="4"/>
              <w:jc w:val="right"/>
              <w:rPr>
                <w:rFonts w:ascii="Angsana New" w:hAnsi="Angsana New"/>
                <w:sz w:val="28"/>
              </w:rPr>
            </w:pPr>
            <w:r w:rsidRPr="00C21C16">
              <w:rPr>
                <w:rFonts w:asciiTheme="majorBidi" w:hAnsiTheme="majorBidi" w:cstheme="majorBidi"/>
                <w:color w:val="000000"/>
                <w:sz w:val="28"/>
              </w:rPr>
              <w:t>112</w:t>
            </w:r>
            <w:r>
              <w:rPr>
                <w:rFonts w:asciiTheme="majorBidi" w:hAnsiTheme="majorBidi" w:cstheme="majorBidi"/>
                <w:color w:val="000000"/>
                <w:sz w:val="28"/>
              </w:rPr>
              <w:t>,</w:t>
            </w:r>
            <w:r w:rsidRPr="00C21C16">
              <w:rPr>
                <w:rFonts w:asciiTheme="majorBidi" w:hAnsiTheme="majorBidi" w:cstheme="majorBidi"/>
                <w:color w:val="000000"/>
                <w:sz w:val="28"/>
              </w:rPr>
              <w:t>029</w:t>
            </w:r>
          </w:p>
        </w:tc>
        <w:tc>
          <w:tcPr>
            <w:tcW w:w="1567" w:type="dxa"/>
            <w:tcBorders>
              <w:top w:val="single" w:sz="4" w:space="0" w:color="auto"/>
            </w:tcBorders>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118,669</w:t>
            </w:r>
          </w:p>
        </w:tc>
        <w:tc>
          <w:tcPr>
            <w:tcW w:w="1330" w:type="dxa"/>
            <w:tcBorders>
              <w:top w:val="single" w:sz="4" w:space="0" w:color="auto"/>
            </w:tcBorders>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88,48</w:t>
            </w:r>
            <w:r>
              <w:rPr>
                <w:rFonts w:asciiTheme="majorBidi" w:hAnsiTheme="majorBidi" w:cstheme="majorBidi"/>
                <w:color w:val="000000"/>
                <w:sz w:val="28"/>
              </w:rPr>
              <w:t>9</w:t>
            </w:r>
          </w:p>
        </w:tc>
        <w:tc>
          <w:tcPr>
            <w:tcW w:w="1582" w:type="dxa"/>
            <w:tcBorders>
              <w:top w:val="single" w:sz="4" w:space="0" w:color="auto"/>
            </w:tcBorders>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103,809</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u w:val="single"/>
              </w:rPr>
              <w:t>Less</w:t>
            </w:r>
            <w:r w:rsidRPr="007F3CFA">
              <w:rPr>
                <w:rFonts w:asciiTheme="majorBidi" w:hAnsiTheme="majorBidi" w:cstheme="majorBidi"/>
                <w:sz w:val="28"/>
              </w:rPr>
              <w:t xml:space="preserve"> Allowance for expected credit loss</w:t>
            </w:r>
          </w:p>
        </w:tc>
        <w:tc>
          <w:tcPr>
            <w:tcW w:w="1288" w:type="dxa"/>
            <w:tcBorders>
              <w:bottom w:val="single" w:sz="4" w:space="0" w:color="000000"/>
            </w:tcBorders>
          </w:tcPr>
          <w:p w:rsidR="00B64D28" w:rsidRPr="007F3CFA" w:rsidRDefault="00B64D28" w:rsidP="00B64D28">
            <w:pPr>
              <w:tabs>
                <w:tab w:val="left" w:pos="968"/>
              </w:tabs>
              <w:spacing w:after="0" w:line="240" w:lineRule="auto"/>
              <w:ind w:left="-73" w:right="-50"/>
              <w:jc w:val="right"/>
              <w:rPr>
                <w:rFonts w:ascii="Angsana New" w:hAnsi="Angsana New"/>
                <w:sz w:val="28"/>
              </w:rPr>
            </w:pPr>
            <w:r w:rsidRPr="00B17A3F">
              <w:rPr>
                <w:rFonts w:asciiTheme="majorBidi" w:hAnsiTheme="majorBidi" w:cstheme="majorBidi"/>
                <w:color w:val="000000"/>
                <w:sz w:val="28"/>
              </w:rPr>
              <w:t>(</w:t>
            </w:r>
            <w:r w:rsidRPr="00C21C16">
              <w:rPr>
                <w:rFonts w:asciiTheme="majorBidi" w:hAnsiTheme="majorBidi" w:cstheme="majorBidi"/>
                <w:color w:val="000000"/>
                <w:sz w:val="28"/>
              </w:rPr>
              <w:t>43</w:t>
            </w:r>
            <w:r>
              <w:rPr>
                <w:rFonts w:asciiTheme="majorBidi" w:hAnsiTheme="majorBidi" w:cstheme="majorBidi"/>
                <w:color w:val="000000"/>
                <w:sz w:val="28"/>
              </w:rPr>
              <w:t>,</w:t>
            </w:r>
            <w:r w:rsidRPr="00C21C16">
              <w:rPr>
                <w:rFonts w:asciiTheme="majorBidi" w:hAnsiTheme="majorBidi" w:cstheme="majorBidi"/>
                <w:color w:val="000000"/>
                <w:sz w:val="28"/>
              </w:rPr>
              <w:t>260</w:t>
            </w:r>
            <w:r w:rsidRPr="00B17A3F">
              <w:rPr>
                <w:rFonts w:asciiTheme="majorBidi" w:hAnsiTheme="majorBidi" w:cstheme="majorBidi"/>
                <w:color w:val="000000"/>
                <w:sz w:val="28"/>
              </w:rPr>
              <w:t>)</w:t>
            </w:r>
          </w:p>
        </w:tc>
        <w:tc>
          <w:tcPr>
            <w:tcW w:w="1567" w:type="dxa"/>
            <w:tcBorders>
              <w:bottom w:val="single" w:sz="4" w:space="0" w:color="auto"/>
            </w:tcBorders>
          </w:tcPr>
          <w:p w:rsidR="00B64D28" w:rsidRPr="007F3CFA" w:rsidRDefault="00B64D28" w:rsidP="00B64D28">
            <w:pPr>
              <w:tabs>
                <w:tab w:val="left" w:pos="968"/>
              </w:tabs>
              <w:spacing w:after="0" w:line="240" w:lineRule="auto"/>
              <w:ind w:left="-73" w:right="71"/>
              <w:jc w:val="right"/>
              <w:rPr>
                <w:rFonts w:ascii="Angsana New" w:hAnsi="Angsana New"/>
                <w:sz w:val="28"/>
              </w:rPr>
            </w:pPr>
            <w:r w:rsidRPr="001F7A5A">
              <w:rPr>
                <w:rFonts w:asciiTheme="majorBidi" w:hAnsiTheme="majorBidi" w:cstheme="majorBidi"/>
                <w:color w:val="000000"/>
                <w:sz w:val="28"/>
              </w:rPr>
              <w:t>(43,251)</w:t>
            </w:r>
          </w:p>
        </w:tc>
        <w:tc>
          <w:tcPr>
            <w:tcW w:w="1330" w:type="dxa"/>
            <w:tcBorders>
              <w:bottom w:val="single" w:sz="4" w:space="0" w:color="000000"/>
            </w:tcBorders>
          </w:tcPr>
          <w:p w:rsidR="00B64D28" w:rsidRPr="00A17F90" w:rsidRDefault="00B64D28" w:rsidP="00B64D28">
            <w:pPr>
              <w:spacing w:after="0" w:line="240" w:lineRule="auto"/>
              <w:ind w:left="-73" w:right="59"/>
              <w:jc w:val="right"/>
              <w:rPr>
                <w:rFonts w:ascii="Angsana New" w:hAnsi="Angsana New"/>
                <w:sz w:val="28"/>
              </w:rPr>
            </w:pPr>
            <w:r w:rsidRPr="00411E08">
              <w:rPr>
                <w:rFonts w:asciiTheme="majorBidi" w:hAnsiTheme="majorBidi" w:cstheme="majorBidi"/>
                <w:color w:val="000000"/>
                <w:sz w:val="28"/>
              </w:rPr>
              <w:t>(</w:t>
            </w:r>
            <w:r w:rsidRPr="00625B3E">
              <w:rPr>
                <w:rFonts w:asciiTheme="majorBidi" w:hAnsiTheme="majorBidi" w:cstheme="majorBidi"/>
                <w:color w:val="000000"/>
                <w:sz w:val="28"/>
              </w:rPr>
              <w:t>37</w:t>
            </w:r>
            <w:r>
              <w:rPr>
                <w:rFonts w:asciiTheme="majorBidi" w:hAnsiTheme="majorBidi" w:cstheme="majorBidi"/>
                <w:color w:val="000000"/>
                <w:sz w:val="28"/>
              </w:rPr>
              <w:t>,893</w:t>
            </w:r>
            <w:r w:rsidRPr="00411E08">
              <w:rPr>
                <w:rFonts w:asciiTheme="majorBidi" w:hAnsiTheme="majorBidi" w:cstheme="majorBidi"/>
                <w:color w:val="000000"/>
                <w:sz w:val="28"/>
              </w:rPr>
              <w:t>)</w:t>
            </w:r>
          </w:p>
        </w:tc>
        <w:tc>
          <w:tcPr>
            <w:tcW w:w="1582" w:type="dxa"/>
            <w:tcBorders>
              <w:bottom w:val="single" w:sz="4" w:space="0" w:color="auto"/>
            </w:tcBorders>
          </w:tcPr>
          <w:p w:rsidR="00B64D28" w:rsidRPr="007F3CFA" w:rsidRDefault="00B64D28" w:rsidP="00451391">
            <w:pPr>
              <w:spacing w:after="0" w:line="240" w:lineRule="auto"/>
              <w:ind w:left="-73" w:right="112"/>
              <w:jc w:val="right"/>
              <w:rPr>
                <w:rFonts w:ascii="Angsana New" w:hAnsi="Angsana New"/>
                <w:sz w:val="28"/>
              </w:rPr>
            </w:pPr>
            <w:r w:rsidRPr="00B80E72">
              <w:rPr>
                <w:rFonts w:asciiTheme="majorBidi" w:hAnsiTheme="majorBidi" w:cstheme="majorBidi"/>
                <w:color w:val="000000"/>
                <w:sz w:val="28"/>
              </w:rPr>
              <w:t>(37,905)</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Total trade and notes receivable</w:t>
            </w:r>
            <w:r w:rsidRPr="007F3CFA">
              <w:rPr>
                <w:rFonts w:asciiTheme="majorBidi" w:hAnsiTheme="majorBidi"/>
                <w:sz w:val="28"/>
              </w:rPr>
              <w:t>-</w:t>
            </w:r>
            <w:r w:rsidRPr="007F3CFA">
              <w:rPr>
                <w:rFonts w:asciiTheme="majorBidi" w:hAnsiTheme="majorBidi" w:cstheme="majorBidi"/>
                <w:sz w:val="28"/>
              </w:rPr>
              <w:t>net</w:t>
            </w:r>
          </w:p>
        </w:tc>
        <w:tc>
          <w:tcPr>
            <w:tcW w:w="1288" w:type="dxa"/>
            <w:tcBorders>
              <w:top w:val="single" w:sz="4" w:space="0" w:color="000000"/>
              <w:bottom w:val="single" w:sz="4" w:space="0" w:color="auto"/>
            </w:tcBorders>
          </w:tcPr>
          <w:p w:rsidR="00B64D28" w:rsidRPr="007F3CFA" w:rsidRDefault="00B64D28" w:rsidP="00B64D28">
            <w:pPr>
              <w:spacing w:after="0" w:line="240" w:lineRule="auto"/>
              <w:ind w:left="-73" w:right="4"/>
              <w:jc w:val="right"/>
              <w:rPr>
                <w:rFonts w:ascii="Angsana New" w:hAnsi="Angsana New"/>
                <w:sz w:val="28"/>
              </w:rPr>
            </w:pPr>
            <w:r w:rsidRPr="00B17A3F">
              <w:rPr>
                <w:rFonts w:asciiTheme="majorBidi" w:hAnsiTheme="majorBidi" w:cstheme="majorBidi"/>
                <w:color w:val="000000"/>
                <w:sz w:val="28"/>
              </w:rPr>
              <w:t>68,769</w:t>
            </w:r>
          </w:p>
        </w:tc>
        <w:tc>
          <w:tcPr>
            <w:tcW w:w="1567" w:type="dxa"/>
            <w:tcBorders>
              <w:top w:val="single" w:sz="4" w:space="0" w:color="auto"/>
              <w:bottom w:val="single" w:sz="4" w:space="0" w:color="auto"/>
            </w:tcBorders>
          </w:tcPr>
          <w:p w:rsidR="00B64D28" w:rsidRPr="007F3CFA" w:rsidRDefault="00B64D28" w:rsidP="00B64D28">
            <w:pPr>
              <w:spacing w:after="0" w:line="240" w:lineRule="auto"/>
              <w:ind w:left="-73" w:right="141"/>
              <w:jc w:val="right"/>
              <w:rPr>
                <w:rFonts w:ascii="Angsana New" w:hAnsi="Angsana New"/>
                <w:sz w:val="28"/>
              </w:rPr>
            </w:pPr>
            <w:r w:rsidRPr="001F7A5A">
              <w:rPr>
                <w:rFonts w:asciiTheme="majorBidi" w:hAnsiTheme="majorBidi" w:cstheme="majorBidi"/>
                <w:color w:val="000000"/>
                <w:sz w:val="28"/>
              </w:rPr>
              <w:t>75,418</w:t>
            </w:r>
          </w:p>
        </w:tc>
        <w:tc>
          <w:tcPr>
            <w:tcW w:w="1330" w:type="dxa"/>
            <w:tcBorders>
              <w:top w:val="single" w:sz="4" w:space="0" w:color="000000"/>
              <w:bottom w:val="single" w:sz="4" w:space="0" w:color="auto"/>
            </w:tcBorders>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50,59</w:t>
            </w:r>
            <w:r>
              <w:rPr>
                <w:rFonts w:asciiTheme="majorBidi" w:hAnsiTheme="majorBidi" w:cstheme="majorBidi"/>
                <w:color w:val="000000"/>
                <w:sz w:val="28"/>
              </w:rPr>
              <w:t>6</w:t>
            </w:r>
          </w:p>
        </w:tc>
        <w:tc>
          <w:tcPr>
            <w:tcW w:w="1582" w:type="dxa"/>
            <w:tcBorders>
              <w:top w:val="single" w:sz="4" w:space="0" w:color="auto"/>
              <w:bottom w:val="single" w:sz="4" w:space="0" w:color="auto"/>
            </w:tcBorders>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65,904</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highlight w:val="yellow"/>
              </w:rPr>
            </w:pPr>
            <w:r w:rsidRPr="007F3CFA">
              <w:rPr>
                <w:rFonts w:asciiTheme="majorBidi" w:hAnsiTheme="majorBidi" w:cstheme="majorBidi"/>
                <w:sz w:val="28"/>
              </w:rPr>
              <w:t>Other receivable</w:t>
            </w:r>
            <w:r w:rsidRPr="007F3CFA">
              <w:rPr>
                <w:rFonts w:asciiTheme="majorBidi" w:hAnsiTheme="majorBidi"/>
                <w:spacing w:val="-8"/>
                <w:sz w:val="28"/>
              </w:rPr>
              <w:t>-</w:t>
            </w:r>
            <w:r w:rsidRPr="007F3CFA">
              <w:rPr>
                <w:rFonts w:asciiTheme="majorBidi" w:hAnsiTheme="majorBidi" w:cstheme="majorBidi"/>
                <w:spacing w:val="-8"/>
                <w:sz w:val="28"/>
              </w:rPr>
              <w:t>related parties</w:t>
            </w:r>
          </w:p>
        </w:tc>
        <w:tc>
          <w:tcPr>
            <w:tcW w:w="1288" w:type="dxa"/>
          </w:tcPr>
          <w:p w:rsidR="00B64D28" w:rsidRPr="007F3CFA" w:rsidRDefault="00B64D28" w:rsidP="00922E8A">
            <w:pPr>
              <w:spacing w:after="0" w:line="240" w:lineRule="auto"/>
              <w:ind w:left="-73" w:right="4"/>
              <w:jc w:val="right"/>
              <w:rPr>
                <w:rFonts w:ascii="Angsana New" w:hAnsi="Angsana New"/>
                <w:sz w:val="28"/>
              </w:rPr>
            </w:pPr>
            <w:r w:rsidRPr="00DC7565">
              <w:rPr>
                <w:rFonts w:asciiTheme="majorBidi" w:hAnsiTheme="majorBidi" w:cstheme="majorBidi" w:hint="cs"/>
                <w:color w:val="000000"/>
                <w:sz w:val="28"/>
              </w:rPr>
              <w:t>-</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673561">
              <w:rPr>
                <w:rFonts w:asciiTheme="majorBidi" w:hAnsiTheme="majorBidi" w:cstheme="majorBidi"/>
                <w:sz w:val="28"/>
              </w:rPr>
              <w:t>-</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Pr>
                <w:rFonts w:asciiTheme="majorBidi" w:hAnsiTheme="majorBidi" w:cstheme="majorBidi"/>
                <w:color w:val="000000"/>
                <w:sz w:val="28"/>
              </w:rPr>
              <w:t>-</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138</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Other receivable</w:t>
            </w:r>
            <w:r w:rsidRPr="007F3CFA">
              <w:rPr>
                <w:rFonts w:asciiTheme="majorBidi" w:hAnsiTheme="majorBidi"/>
                <w:sz w:val="28"/>
              </w:rPr>
              <w:t>-</w:t>
            </w:r>
            <w:r w:rsidRPr="007F3CFA">
              <w:rPr>
                <w:rFonts w:asciiTheme="majorBidi" w:hAnsiTheme="majorBidi" w:cstheme="majorBidi"/>
                <w:sz w:val="28"/>
              </w:rPr>
              <w:t>other parties</w:t>
            </w:r>
          </w:p>
        </w:tc>
        <w:tc>
          <w:tcPr>
            <w:tcW w:w="1288" w:type="dxa"/>
          </w:tcPr>
          <w:p w:rsidR="00B64D28" w:rsidRPr="007F3CFA" w:rsidRDefault="00B64D28" w:rsidP="00B64D28">
            <w:pPr>
              <w:spacing w:after="0" w:line="240" w:lineRule="auto"/>
              <w:ind w:left="-73" w:right="36"/>
              <w:jc w:val="right"/>
              <w:rPr>
                <w:rFonts w:ascii="Angsana New" w:hAnsi="Angsana New"/>
                <w:sz w:val="28"/>
              </w:rPr>
            </w:pPr>
            <w:r w:rsidRPr="001446DC">
              <w:rPr>
                <w:rFonts w:asciiTheme="majorBidi" w:hAnsiTheme="majorBidi" w:cstheme="majorBidi"/>
                <w:color w:val="000000"/>
                <w:sz w:val="28"/>
              </w:rPr>
              <w:t>1,</w:t>
            </w:r>
            <w:r w:rsidRPr="00DC7565">
              <w:rPr>
                <w:rFonts w:asciiTheme="majorBidi" w:hAnsiTheme="majorBidi" w:cstheme="majorBidi" w:hint="cs"/>
                <w:color w:val="000000"/>
                <w:sz w:val="28"/>
              </w:rPr>
              <w:t>714</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1,535</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1,37</w:t>
            </w:r>
            <w:r>
              <w:rPr>
                <w:rFonts w:asciiTheme="majorBidi" w:hAnsiTheme="majorBidi" w:cstheme="majorBidi"/>
                <w:color w:val="000000"/>
                <w:sz w:val="28"/>
              </w:rPr>
              <w:t>9</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1,201</w:t>
            </w:r>
          </w:p>
        </w:tc>
      </w:tr>
      <w:tr w:rsidR="00B64D28" w:rsidRPr="007F3CFA" w:rsidTr="007F3CFA">
        <w:tc>
          <w:tcPr>
            <w:tcW w:w="3258" w:type="dxa"/>
          </w:tcPr>
          <w:p w:rsidR="00B64D28" w:rsidRPr="005828BB" w:rsidRDefault="00B64D28" w:rsidP="00B64D28">
            <w:pPr>
              <w:spacing w:after="0" w:line="240" w:lineRule="auto"/>
              <w:ind w:left="-27" w:right="-82" w:hanging="5"/>
              <w:jc w:val="thaiDistribute"/>
              <w:rPr>
                <w:rFonts w:asciiTheme="majorBidi" w:hAnsiTheme="majorBidi" w:cstheme="majorBidi"/>
                <w:sz w:val="28"/>
                <w:cs/>
              </w:rPr>
            </w:pPr>
            <w:r w:rsidRPr="007F3CFA">
              <w:rPr>
                <w:rFonts w:asciiTheme="majorBidi" w:hAnsiTheme="majorBidi" w:cstheme="majorBidi"/>
                <w:sz w:val="28"/>
              </w:rPr>
              <w:t>Revenue department receivable</w:t>
            </w:r>
          </w:p>
        </w:tc>
        <w:tc>
          <w:tcPr>
            <w:tcW w:w="1288" w:type="dxa"/>
          </w:tcPr>
          <w:p w:rsidR="00B64D28" w:rsidRPr="007F3CFA" w:rsidRDefault="00B64D28" w:rsidP="00B64D28">
            <w:pPr>
              <w:spacing w:after="0" w:line="240" w:lineRule="auto"/>
              <w:ind w:left="-73" w:right="36"/>
              <w:jc w:val="right"/>
              <w:rPr>
                <w:rFonts w:ascii="Angsana New" w:hAnsi="Angsana New"/>
                <w:sz w:val="28"/>
              </w:rPr>
            </w:pPr>
            <w:r w:rsidRPr="001446DC">
              <w:rPr>
                <w:rFonts w:asciiTheme="majorBidi" w:hAnsiTheme="majorBidi" w:cstheme="majorBidi"/>
                <w:color w:val="000000"/>
                <w:sz w:val="28"/>
              </w:rPr>
              <w:t>72,</w:t>
            </w:r>
            <w:r w:rsidRPr="00DC7565">
              <w:rPr>
                <w:rFonts w:asciiTheme="majorBidi" w:hAnsiTheme="majorBidi" w:cstheme="majorBidi" w:hint="cs"/>
                <w:color w:val="000000"/>
                <w:sz w:val="28"/>
              </w:rPr>
              <w:t>939</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65,064</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118</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118</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Accrued income</w:t>
            </w:r>
            <w:r w:rsidRPr="007F3CFA">
              <w:rPr>
                <w:rFonts w:asciiTheme="majorBidi" w:hAnsiTheme="majorBidi"/>
                <w:sz w:val="28"/>
              </w:rPr>
              <w:t>-</w:t>
            </w:r>
            <w:r w:rsidRPr="007F3CFA">
              <w:rPr>
                <w:rFonts w:asciiTheme="majorBidi" w:hAnsiTheme="majorBidi" w:cstheme="majorBidi"/>
                <w:sz w:val="28"/>
              </w:rPr>
              <w:t>other parties</w:t>
            </w:r>
          </w:p>
        </w:tc>
        <w:tc>
          <w:tcPr>
            <w:tcW w:w="1288" w:type="dxa"/>
          </w:tcPr>
          <w:p w:rsidR="00B64D28" w:rsidRPr="007F3CFA" w:rsidRDefault="00B64D28" w:rsidP="00B64D28">
            <w:pPr>
              <w:spacing w:after="0" w:line="240" w:lineRule="auto"/>
              <w:ind w:left="-73" w:right="36"/>
              <w:jc w:val="right"/>
              <w:rPr>
                <w:rFonts w:ascii="Angsana New" w:hAnsi="Angsana New"/>
                <w:sz w:val="28"/>
              </w:rPr>
            </w:pPr>
            <w:r w:rsidRPr="001446DC">
              <w:rPr>
                <w:rFonts w:asciiTheme="majorBidi" w:hAnsiTheme="majorBidi" w:cstheme="majorBidi"/>
                <w:color w:val="000000"/>
                <w:sz w:val="28"/>
              </w:rPr>
              <w:t>21</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21</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21</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21</w:t>
            </w:r>
          </w:p>
        </w:tc>
      </w:tr>
      <w:tr w:rsidR="00B64D28" w:rsidRPr="007F3CFA" w:rsidTr="007F3CFA">
        <w:tc>
          <w:tcPr>
            <w:tcW w:w="3258" w:type="dxa"/>
          </w:tcPr>
          <w:p w:rsidR="00B64D28" w:rsidRPr="005828BB" w:rsidRDefault="00B64D28" w:rsidP="00B64D28">
            <w:pPr>
              <w:spacing w:after="0" w:line="240" w:lineRule="auto"/>
              <w:ind w:left="-27" w:right="-82" w:hanging="5"/>
              <w:jc w:val="thaiDistribute"/>
              <w:rPr>
                <w:rFonts w:asciiTheme="majorBidi" w:hAnsiTheme="majorBidi" w:cstheme="majorBidi"/>
                <w:sz w:val="28"/>
                <w:cs/>
              </w:rPr>
            </w:pPr>
            <w:r w:rsidRPr="007F3CFA">
              <w:rPr>
                <w:rFonts w:asciiTheme="majorBidi" w:hAnsiTheme="majorBidi" w:cstheme="majorBidi"/>
                <w:sz w:val="28"/>
              </w:rPr>
              <w:t>Accrued interest receivable</w:t>
            </w:r>
            <w:r w:rsidRPr="007F3CFA">
              <w:rPr>
                <w:rFonts w:asciiTheme="majorBidi" w:hAnsiTheme="majorBidi"/>
                <w:sz w:val="28"/>
              </w:rPr>
              <w:t>-</w:t>
            </w:r>
            <w:r w:rsidRPr="007F3CFA">
              <w:rPr>
                <w:rFonts w:asciiTheme="majorBidi" w:hAnsiTheme="majorBidi" w:cstheme="majorBidi"/>
                <w:sz w:val="28"/>
              </w:rPr>
              <w:t>related parties</w:t>
            </w:r>
          </w:p>
        </w:tc>
        <w:tc>
          <w:tcPr>
            <w:tcW w:w="1288" w:type="dxa"/>
          </w:tcPr>
          <w:p w:rsidR="00B64D28" w:rsidRPr="007F3CFA" w:rsidRDefault="00B64D28" w:rsidP="00B64D28">
            <w:pPr>
              <w:spacing w:after="0" w:line="240" w:lineRule="auto"/>
              <w:ind w:left="-73" w:right="36"/>
              <w:jc w:val="right"/>
              <w:rPr>
                <w:rFonts w:ascii="Angsana New" w:hAnsi="Angsana New"/>
                <w:sz w:val="28"/>
              </w:rPr>
            </w:pPr>
            <w:r>
              <w:rPr>
                <w:rFonts w:asciiTheme="majorBidi" w:hAnsiTheme="majorBidi" w:cstheme="majorBidi"/>
                <w:color w:val="000000"/>
                <w:sz w:val="28"/>
              </w:rPr>
              <w:t>7</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7</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86,007</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86,062</w:t>
            </w:r>
          </w:p>
        </w:tc>
      </w:tr>
      <w:tr w:rsidR="00B64D28" w:rsidRPr="007F3CFA" w:rsidTr="007F3CFA">
        <w:tc>
          <w:tcPr>
            <w:tcW w:w="3258" w:type="dxa"/>
          </w:tcPr>
          <w:p w:rsidR="00B64D28" w:rsidRPr="005828BB" w:rsidRDefault="00B64D28" w:rsidP="00B64D28">
            <w:pPr>
              <w:spacing w:after="0" w:line="240" w:lineRule="auto"/>
              <w:ind w:left="-27" w:right="-82" w:hanging="5"/>
              <w:jc w:val="thaiDistribute"/>
              <w:rPr>
                <w:rFonts w:asciiTheme="majorBidi" w:hAnsiTheme="majorBidi" w:cstheme="majorBidi"/>
                <w:sz w:val="28"/>
                <w:cs/>
              </w:rPr>
            </w:pPr>
            <w:r w:rsidRPr="007F3CFA">
              <w:rPr>
                <w:rFonts w:asciiTheme="majorBidi" w:hAnsiTheme="majorBidi" w:cstheme="majorBidi"/>
                <w:sz w:val="28"/>
              </w:rPr>
              <w:t>Accrued interest receivable</w:t>
            </w:r>
            <w:r w:rsidRPr="007F3CFA">
              <w:rPr>
                <w:rFonts w:asciiTheme="majorBidi" w:hAnsiTheme="majorBidi"/>
                <w:sz w:val="28"/>
              </w:rPr>
              <w:t>-</w:t>
            </w:r>
            <w:r w:rsidRPr="007F3CFA">
              <w:rPr>
                <w:rFonts w:asciiTheme="majorBidi" w:hAnsiTheme="majorBidi" w:cstheme="majorBidi"/>
                <w:sz w:val="28"/>
              </w:rPr>
              <w:t>other parties</w:t>
            </w:r>
          </w:p>
        </w:tc>
        <w:tc>
          <w:tcPr>
            <w:tcW w:w="1288" w:type="dxa"/>
          </w:tcPr>
          <w:p w:rsidR="00B64D28" w:rsidRPr="005828BB" w:rsidRDefault="00B64D28" w:rsidP="00922E8A">
            <w:pPr>
              <w:spacing w:after="0" w:line="240" w:lineRule="auto"/>
              <w:ind w:left="-73" w:right="4"/>
              <w:jc w:val="right"/>
              <w:rPr>
                <w:rFonts w:ascii="Angsana New" w:hAnsi="Angsana New"/>
                <w:sz w:val="28"/>
                <w:cs/>
              </w:rPr>
            </w:pPr>
            <w:r w:rsidRPr="00DC7565">
              <w:rPr>
                <w:rFonts w:asciiTheme="majorBidi" w:hAnsiTheme="majorBidi" w:cstheme="majorBidi" w:hint="cs"/>
                <w:color w:val="000000"/>
                <w:sz w:val="28"/>
              </w:rPr>
              <w:t>4</w:t>
            </w:r>
            <w:r w:rsidRPr="001446DC">
              <w:rPr>
                <w:rFonts w:asciiTheme="majorBidi" w:hAnsiTheme="majorBidi" w:cstheme="majorBidi"/>
                <w:color w:val="000000"/>
                <w:sz w:val="28"/>
              </w:rPr>
              <w:t>,</w:t>
            </w:r>
            <w:r w:rsidRPr="00DC7565">
              <w:rPr>
                <w:rFonts w:asciiTheme="majorBidi" w:hAnsiTheme="majorBidi" w:cstheme="majorBidi" w:hint="cs"/>
                <w:color w:val="000000"/>
                <w:sz w:val="28"/>
              </w:rPr>
              <w:t>34</w:t>
            </w:r>
            <w:r>
              <w:rPr>
                <w:rFonts w:asciiTheme="majorBidi" w:hAnsiTheme="majorBidi" w:cstheme="majorBidi"/>
                <w:color w:val="000000"/>
                <w:sz w:val="28"/>
              </w:rPr>
              <w:t>1</w:t>
            </w:r>
          </w:p>
        </w:tc>
        <w:tc>
          <w:tcPr>
            <w:tcW w:w="1567" w:type="dxa"/>
          </w:tcPr>
          <w:p w:rsidR="00B64D28" w:rsidRPr="005828BB" w:rsidRDefault="00B64D28" w:rsidP="00B64D28">
            <w:pPr>
              <w:spacing w:after="0" w:line="240" w:lineRule="auto"/>
              <w:ind w:left="-73" w:right="141"/>
              <w:jc w:val="right"/>
              <w:rPr>
                <w:rFonts w:asciiTheme="majorBidi" w:hAnsiTheme="majorBidi" w:cstheme="majorBidi"/>
                <w:color w:val="000000"/>
                <w:sz w:val="28"/>
                <w:cs/>
              </w:rPr>
            </w:pPr>
            <w:r w:rsidRPr="001F7A5A">
              <w:rPr>
                <w:rFonts w:asciiTheme="majorBidi" w:hAnsiTheme="majorBidi" w:cstheme="majorBidi"/>
                <w:color w:val="000000"/>
                <w:sz w:val="28"/>
              </w:rPr>
              <w:t>4,341</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4,313</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4,313</w:t>
            </w:r>
          </w:p>
        </w:tc>
      </w:tr>
      <w:tr w:rsidR="00B64D28" w:rsidRPr="007F3CFA" w:rsidTr="007F3CFA">
        <w:tc>
          <w:tcPr>
            <w:tcW w:w="3258" w:type="dxa"/>
          </w:tcPr>
          <w:p w:rsidR="00B64D28" w:rsidRPr="005828BB" w:rsidRDefault="00B64D28" w:rsidP="00B64D28">
            <w:pPr>
              <w:spacing w:after="0" w:line="240" w:lineRule="auto"/>
              <w:ind w:left="-27" w:right="-82" w:hanging="5"/>
              <w:jc w:val="thaiDistribute"/>
              <w:rPr>
                <w:rFonts w:asciiTheme="majorBidi" w:hAnsiTheme="majorBidi" w:cstheme="majorBidi"/>
                <w:sz w:val="28"/>
                <w:cs/>
              </w:rPr>
            </w:pPr>
            <w:r w:rsidRPr="007F3CFA">
              <w:rPr>
                <w:rFonts w:asciiTheme="majorBidi" w:hAnsiTheme="majorBidi" w:cstheme="majorBidi"/>
                <w:sz w:val="28"/>
              </w:rPr>
              <w:t>Advance payment</w:t>
            </w:r>
            <w:r w:rsidRPr="007F3CFA">
              <w:rPr>
                <w:rFonts w:asciiTheme="majorBidi" w:hAnsiTheme="majorBidi"/>
                <w:sz w:val="28"/>
              </w:rPr>
              <w:t>-</w:t>
            </w:r>
            <w:r w:rsidRPr="007F3CFA">
              <w:rPr>
                <w:rFonts w:asciiTheme="majorBidi" w:hAnsiTheme="majorBidi" w:cstheme="majorBidi"/>
                <w:sz w:val="28"/>
              </w:rPr>
              <w:t>related parties</w:t>
            </w:r>
          </w:p>
        </w:tc>
        <w:tc>
          <w:tcPr>
            <w:tcW w:w="1288" w:type="dxa"/>
          </w:tcPr>
          <w:p w:rsidR="00B64D28" w:rsidRPr="00922E8A" w:rsidRDefault="00B64D28" w:rsidP="00922E8A">
            <w:pPr>
              <w:spacing w:after="0" w:line="240" w:lineRule="auto"/>
              <w:ind w:left="-73" w:right="4"/>
              <w:jc w:val="right"/>
              <w:rPr>
                <w:rFonts w:ascii="Angsana New" w:hAnsi="Angsana New"/>
                <w:sz w:val="28"/>
                <w:lang w:val="en-AU"/>
              </w:rPr>
            </w:pPr>
            <w:r w:rsidRPr="00922E8A">
              <w:rPr>
                <w:rFonts w:ascii="Angsana New" w:hAnsi="Angsana New"/>
                <w:sz w:val="28"/>
                <w:lang w:val="en-AU"/>
              </w:rPr>
              <w:t>-</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446DC">
              <w:rPr>
                <w:rFonts w:asciiTheme="majorBidi" w:hAnsiTheme="majorBidi" w:cstheme="majorBidi"/>
                <w:color w:val="000000"/>
                <w:sz w:val="28"/>
              </w:rPr>
              <w:t>-</w:t>
            </w:r>
          </w:p>
        </w:tc>
        <w:tc>
          <w:tcPr>
            <w:tcW w:w="1330" w:type="dxa"/>
          </w:tcPr>
          <w:p w:rsidR="00B64D28" w:rsidRPr="005828BB" w:rsidRDefault="00B64D28" w:rsidP="00B64D28">
            <w:pPr>
              <w:spacing w:after="0" w:line="240" w:lineRule="auto"/>
              <w:ind w:left="-73" w:right="115"/>
              <w:jc w:val="right"/>
              <w:rPr>
                <w:rFonts w:ascii="Angsana New" w:hAnsi="Angsana New"/>
                <w:sz w:val="28"/>
                <w:cs/>
              </w:rPr>
            </w:pPr>
            <w:r w:rsidRPr="00411E08">
              <w:rPr>
                <w:rFonts w:asciiTheme="majorBidi" w:hAnsiTheme="majorBidi" w:cstheme="majorBidi"/>
                <w:color w:val="000000"/>
                <w:sz w:val="28"/>
              </w:rPr>
              <w:t>1,605</w:t>
            </w:r>
          </w:p>
        </w:tc>
        <w:tc>
          <w:tcPr>
            <w:tcW w:w="1582" w:type="dxa"/>
          </w:tcPr>
          <w:p w:rsidR="00B64D28" w:rsidRPr="005828BB" w:rsidRDefault="00B64D28" w:rsidP="00B64D28">
            <w:pPr>
              <w:spacing w:after="0" w:line="240" w:lineRule="auto"/>
              <w:ind w:left="-73" w:right="175"/>
              <w:jc w:val="right"/>
              <w:rPr>
                <w:rFonts w:ascii="Angsana New" w:hAnsi="Angsana New"/>
                <w:sz w:val="28"/>
                <w:cs/>
              </w:rPr>
            </w:pPr>
            <w:r w:rsidRPr="00B80E72">
              <w:rPr>
                <w:rFonts w:asciiTheme="majorBidi" w:hAnsiTheme="majorBidi" w:cstheme="majorBidi"/>
                <w:color w:val="000000"/>
                <w:sz w:val="28"/>
              </w:rPr>
              <w:t>1,605</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Advance payment</w:t>
            </w:r>
            <w:r w:rsidRPr="007F3CFA">
              <w:rPr>
                <w:rFonts w:asciiTheme="majorBidi" w:hAnsiTheme="majorBidi"/>
                <w:sz w:val="28"/>
              </w:rPr>
              <w:t>-</w:t>
            </w:r>
            <w:r w:rsidRPr="007F3CFA">
              <w:rPr>
                <w:rFonts w:asciiTheme="majorBidi" w:hAnsiTheme="majorBidi" w:cstheme="majorBidi"/>
                <w:sz w:val="28"/>
              </w:rPr>
              <w:t>other parties</w:t>
            </w:r>
          </w:p>
        </w:tc>
        <w:tc>
          <w:tcPr>
            <w:tcW w:w="1288" w:type="dxa"/>
          </w:tcPr>
          <w:p w:rsidR="00B64D28" w:rsidRPr="007F3CFA" w:rsidRDefault="00B64D28" w:rsidP="00B64D28">
            <w:pPr>
              <w:spacing w:after="0" w:line="240" w:lineRule="auto"/>
              <w:ind w:left="-73" w:right="36"/>
              <w:jc w:val="right"/>
              <w:rPr>
                <w:rFonts w:ascii="Angsana New" w:hAnsi="Angsana New"/>
                <w:sz w:val="28"/>
              </w:rPr>
            </w:pPr>
            <w:r w:rsidRPr="00DC7565">
              <w:rPr>
                <w:rFonts w:asciiTheme="majorBidi" w:hAnsiTheme="majorBidi" w:cstheme="majorBidi" w:hint="cs"/>
                <w:color w:val="000000"/>
                <w:sz w:val="28"/>
              </w:rPr>
              <w:t>2</w:t>
            </w:r>
            <w:r w:rsidRPr="001446DC">
              <w:rPr>
                <w:rFonts w:asciiTheme="majorBidi" w:hAnsiTheme="majorBidi" w:cstheme="majorBidi"/>
                <w:color w:val="000000"/>
                <w:sz w:val="28"/>
              </w:rPr>
              <w:t>,</w:t>
            </w:r>
            <w:r w:rsidRPr="00DC7565">
              <w:rPr>
                <w:rFonts w:asciiTheme="majorBidi" w:hAnsiTheme="majorBidi" w:cstheme="majorBidi" w:hint="cs"/>
                <w:color w:val="000000"/>
                <w:sz w:val="28"/>
              </w:rPr>
              <w:t>706</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2,516</w:t>
            </w:r>
          </w:p>
        </w:tc>
        <w:tc>
          <w:tcPr>
            <w:tcW w:w="1330" w:type="dxa"/>
          </w:tcPr>
          <w:p w:rsidR="00B64D28" w:rsidRPr="00A17F90"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2,446</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2,351</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pacing w:val="-8"/>
                <w:sz w:val="28"/>
              </w:rPr>
              <w:t>Security deposit for due diligence (Note 5.3)</w:t>
            </w:r>
          </w:p>
        </w:tc>
        <w:tc>
          <w:tcPr>
            <w:tcW w:w="1288" w:type="dxa"/>
          </w:tcPr>
          <w:p w:rsidR="00B64D28" w:rsidRPr="007F3CFA" w:rsidRDefault="00B64D28" w:rsidP="00B64D28">
            <w:pPr>
              <w:spacing w:after="0" w:line="240" w:lineRule="auto"/>
              <w:ind w:left="-176" w:right="36"/>
              <w:jc w:val="right"/>
              <w:rPr>
                <w:rFonts w:ascii="Angsana New" w:hAnsi="Angsana New"/>
                <w:sz w:val="28"/>
              </w:rPr>
            </w:pPr>
            <w:r w:rsidRPr="001446DC">
              <w:rPr>
                <w:rFonts w:asciiTheme="majorBidi" w:hAnsiTheme="majorBidi" w:cstheme="majorBidi"/>
                <w:color w:val="000000"/>
                <w:sz w:val="28"/>
              </w:rPr>
              <w:t>7</w:t>
            </w:r>
            <w:r w:rsidRPr="00DC7565">
              <w:rPr>
                <w:rFonts w:asciiTheme="majorBidi" w:hAnsiTheme="majorBidi" w:cstheme="majorBidi" w:hint="cs"/>
                <w:color w:val="000000"/>
                <w:sz w:val="28"/>
              </w:rPr>
              <w:t>0</w:t>
            </w:r>
            <w:r w:rsidRPr="001446DC">
              <w:rPr>
                <w:rFonts w:asciiTheme="majorBidi" w:hAnsiTheme="majorBidi" w:cstheme="majorBidi"/>
                <w:color w:val="000000"/>
                <w:sz w:val="28"/>
              </w:rPr>
              <w:t>,</w:t>
            </w:r>
            <w:r w:rsidRPr="00DC7565">
              <w:rPr>
                <w:rFonts w:asciiTheme="majorBidi" w:hAnsiTheme="majorBidi" w:cstheme="majorBidi" w:hint="cs"/>
                <w:color w:val="000000"/>
                <w:sz w:val="28"/>
              </w:rPr>
              <w:t>219</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70,219</w:t>
            </w:r>
          </w:p>
        </w:tc>
        <w:tc>
          <w:tcPr>
            <w:tcW w:w="1330" w:type="dxa"/>
          </w:tcPr>
          <w:p w:rsidR="00B64D28" w:rsidRPr="007F3CFA" w:rsidRDefault="00B64D28" w:rsidP="00B64D28">
            <w:pPr>
              <w:spacing w:after="0" w:line="240" w:lineRule="auto"/>
              <w:ind w:left="-73" w:right="115"/>
              <w:jc w:val="right"/>
              <w:rPr>
                <w:rFonts w:ascii="Angsana New" w:hAnsi="Angsana New"/>
                <w:sz w:val="28"/>
                <w:lang w:val="en-AU"/>
              </w:rPr>
            </w:pPr>
            <w:r w:rsidRPr="00411E08">
              <w:rPr>
                <w:rFonts w:asciiTheme="majorBidi" w:hAnsiTheme="majorBidi" w:cstheme="majorBidi"/>
                <w:color w:val="000000"/>
                <w:sz w:val="28"/>
              </w:rPr>
              <w:t>70,219</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70,219</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Prepaid expenses</w:t>
            </w:r>
          </w:p>
        </w:tc>
        <w:tc>
          <w:tcPr>
            <w:tcW w:w="1288" w:type="dxa"/>
          </w:tcPr>
          <w:p w:rsidR="00B64D28" w:rsidRPr="007F3CFA" w:rsidRDefault="00B64D28" w:rsidP="00B64D28">
            <w:pPr>
              <w:spacing w:after="0" w:line="240" w:lineRule="auto"/>
              <w:ind w:left="-73" w:right="36"/>
              <w:jc w:val="right"/>
              <w:rPr>
                <w:rFonts w:ascii="Angsana New" w:hAnsi="Angsana New"/>
                <w:sz w:val="28"/>
              </w:rPr>
            </w:pPr>
            <w:r w:rsidRPr="001446DC">
              <w:rPr>
                <w:rFonts w:asciiTheme="majorBidi" w:hAnsiTheme="majorBidi" w:cstheme="majorBidi"/>
                <w:color w:val="000000"/>
                <w:sz w:val="28"/>
              </w:rPr>
              <w:t>3,314</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1,859</w:t>
            </w:r>
          </w:p>
        </w:tc>
        <w:tc>
          <w:tcPr>
            <w:tcW w:w="1330" w:type="dxa"/>
          </w:tcPr>
          <w:p w:rsidR="00B64D28" w:rsidRPr="007F3CFA" w:rsidRDefault="00B64D28" w:rsidP="00B64D28">
            <w:pPr>
              <w:spacing w:after="0" w:line="240" w:lineRule="auto"/>
              <w:ind w:left="-73" w:right="115"/>
              <w:jc w:val="right"/>
              <w:rPr>
                <w:rFonts w:ascii="Angsana New" w:hAnsi="Angsana New"/>
                <w:sz w:val="28"/>
                <w:lang w:val="en-AU"/>
              </w:rPr>
            </w:pPr>
            <w:r w:rsidRPr="00626CC6">
              <w:rPr>
                <w:rFonts w:asciiTheme="majorBidi" w:hAnsiTheme="majorBidi" w:cstheme="majorBidi"/>
                <w:color w:val="000000"/>
                <w:sz w:val="28"/>
              </w:rPr>
              <w:t>37</w:t>
            </w:r>
            <w:r>
              <w:rPr>
                <w:rFonts w:asciiTheme="majorBidi" w:hAnsiTheme="majorBidi" w:cstheme="majorBidi"/>
                <w:color w:val="000000"/>
                <w:sz w:val="28"/>
              </w:rPr>
              <w:t>6</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717</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pacing w:val="-6"/>
                <w:sz w:val="28"/>
              </w:rPr>
            </w:pPr>
            <w:r w:rsidRPr="007F3CFA">
              <w:rPr>
                <w:rFonts w:asciiTheme="majorBidi" w:hAnsiTheme="majorBidi" w:cstheme="majorBidi"/>
                <w:spacing w:val="-8"/>
                <w:sz w:val="28"/>
              </w:rPr>
              <w:t>Deposits</w:t>
            </w:r>
            <w:r w:rsidRPr="007F3CFA">
              <w:rPr>
                <w:rFonts w:asciiTheme="majorBidi" w:hAnsiTheme="majorBidi" w:cstheme="majorBidi"/>
                <w:spacing w:val="-6"/>
                <w:sz w:val="28"/>
              </w:rPr>
              <w:t xml:space="preserve"> for purchase of goods</w:t>
            </w:r>
            <w:r w:rsidRPr="007F3CFA">
              <w:rPr>
                <w:rFonts w:asciiTheme="majorBidi" w:hAnsiTheme="majorBidi"/>
                <w:spacing w:val="-6"/>
                <w:sz w:val="28"/>
              </w:rPr>
              <w:t>-</w:t>
            </w:r>
            <w:r w:rsidRPr="007F3CFA">
              <w:rPr>
                <w:rFonts w:asciiTheme="majorBidi" w:hAnsiTheme="majorBidi" w:cstheme="majorBidi"/>
                <w:spacing w:val="-6"/>
                <w:sz w:val="28"/>
              </w:rPr>
              <w:t>other parties</w:t>
            </w:r>
          </w:p>
        </w:tc>
        <w:tc>
          <w:tcPr>
            <w:tcW w:w="1288" w:type="dxa"/>
          </w:tcPr>
          <w:p w:rsidR="00B64D28" w:rsidRPr="007F3CFA" w:rsidRDefault="00B64D28" w:rsidP="00B64D28">
            <w:pPr>
              <w:spacing w:after="0" w:line="240" w:lineRule="auto"/>
              <w:ind w:left="-73" w:right="36"/>
              <w:jc w:val="right"/>
              <w:rPr>
                <w:rFonts w:ascii="Angsana New" w:hAnsi="Angsana New"/>
                <w:sz w:val="28"/>
              </w:rPr>
            </w:pPr>
            <w:r w:rsidRPr="001446DC">
              <w:rPr>
                <w:rFonts w:asciiTheme="majorBidi" w:hAnsiTheme="majorBidi" w:cstheme="majorBidi"/>
                <w:color w:val="000000"/>
                <w:sz w:val="28"/>
              </w:rPr>
              <w:t>13,989</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4,82</w:t>
            </w:r>
            <w:r>
              <w:rPr>
                <w:rFonts w:asciiTheme="majorBidi" w:hAnsiTheme="majorBidi" w:cstheme="majorBidi"/>
                <w:color w:val="000000"/>
                <w:sz w:val="28"/>
              </w:rPr>
              <w:t>3</w:t>
            </w:r>
          </w:p>
        </w:tc>
        <w:tc>
          <w:tcPr>
            <w:tcW w:w="1330" w:type="dxa"/>
          </w:tcPr>
          <w:p w:rsidR="00B64D28" w:rsidRPr="007F3CFA" w:rsidRDefault="00B64D28" w:rsidP="00B64D28">
            <w:pPr>
              <w:spacing w:after="0" w:line="240" w:lineRule="auto"/>
              <w:ind w:left="-73" w:right="115"/>
              <w:jc w:val="right"/>
              <w:rPr>
                <w:rFonts w:ascii="Angsana New" w:hAnsi="Angsana New"/>
                <w:sz w:val="28"/>
                <w:lang w:val="en-AU"/>
              </w:rPr>
            </w:pPr>
            <w:r w:rsidRPr="00626CC6">
              <w:rPr>
                <w:rFonts w:asciiTheme="majorBidi" w:hAnsiTheme="majorBidi" w:cstheme="majorBidi"/>
                <w:color w:val="000000"/>
                <w:sz w:val="28"/>
              </w:rPr>
              <w:t>10,529</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4,149</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Other</w:t>
            </w:r>
          </w:p>
        </w:tc>
        <w:tc>
          <w:tcPr>
            <w:tcW w:w="1288" w:type="dxa"/>
          </w:tcPr>
          <w:p w:rsidR="00B64D28" w:rsidRPr="007F3CFA" w:rsidRDefault="00B64D28" w:rsidP="00B64D28">
            <w:pPr>
              <w:spacing w:after="0" w:line="240" w:lineRule="auto"/>
              <w:ind w:left="-73" w:right="36"/>
              <w:jc w:val="right"/>
              <w:rPr>
                <w:rFonts w:ascii="Angsana New" w:hAnsi="Angsana New"/>
                <w:sz w:val="28"/>
              </w:rPr>
            </w:pPr>
            <w:r w:rsidRPr="001446DC">
              <w:rPr>
                <w:rFonts w:asciiTheme="majorBidi" w:hAnsiTheme="majorBidi" w:cstheme="majorBidi"/>
                <w:color w:val="000000"/>
                <w:sz w:val="28"/>
              </w:rPr>
              <w:t>3,6</w:t>
            </w:r>
            <w:r>
              <w:rPr>
                <w:rFonts w:asciiTheme="majorBidi" w:hAnsiTheme="majorBidi" w:cstheme="majorBidi"/>
                <w:color w:val="000000"/>
                <w:sz w:val="28"/>
              </w:rPr>
              <w:t>89</w:t>
            </w:r>
          </w:p>
        </w:tc>
        <w:tc>
          <w:tcPr>
            <w:tcW w:w="1567" w:type="dxa"/>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3,67</w:t>
            </w:r>
            <w:r>
              <w:rPr>
                <w:rFonts w:asciiTheme="majorBidi" w:hAnsiTheme="majorBidi" w:cstheme="majorBidi"/>
                <w:color w:val="000000"/>
                <w:sz w:val="28"/>
              </w:rPr>
              <w:t>1</w:t>
            </w:r>
          </w:p>
        </w:tc>
        <w:tc>
          <w:tcPr>
            <w:tcW w:w="1330" w:type="dxa"/>
          </w:tcPr>
          <w:p w:rsidR="00B64D28" w:rsidRPr="007F3CFA" w:rsidRDefault="00B64D28" w:rsidP="00B64D28">
            <w:pPr>
              <w:spacing w:after="0" w:line="240" w:lineRule="auto"/>
              <w:ind w:left="-73" w:right="115"/>
              <w:jc w:val="right"/>
              <w:rPr>
                <w:rFonts w:ascii="Angsana New" w:hAnsi="Angsana New"/>
                <w:sz w:val="28"/>
                <w:lang w:val="en-AU"/>
              </w:rPr>
            </w:pPr>
            <w:r w:rsidRPr="00626CC6">
              <w:rPr>
                <w:rFonts w:asciiTheme="majorBidi" w:hAnsiTheme="majorBidi" w:cstheme="majorBidi"/>
                <w:color w:val="000000"/>
                <w:sz w:val="28"/>
              </w:rPr>
              <w:t>3,6</w:t>
            </w:r>
            <w:r>
              <w:rPr>
                <w:rFonts w:asciiTheme="majorBidi" w:hAnsiTheme="majorBidi" w:cstheme="majorBidi"/>
                <w:color w:val="000000"/>
                <w:sz w:val="28"/>
              </w:rPr>
              <w:t>90</w:t>
            </w:r>
          </w:p>
        </w:tc>
        <w:tc>
          <w:tcPr>
            <w:tcW w:w="1582" w:type="dxa"/>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3,67</w:t>
            </w:r>
            <w:r>
              <w:rPr>
                <w:rFonts w:asciiTheme="majorBidi" w:hAnsiTheme="majorBidi" w:cstheme="majorBidi"/>
                <w:color w:val="000000"/>
                <w:sz w:val="28"/>
              </w:rPr>
              <w:t>0</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Total other current receivable</w:t>
            </w:r>
          </w:p>
        </w:tc>
        <w:tc>
          <w:tcPr>
            <w:tcW w:w="1288" w:type="dxa"/>
            <w:tcBorders>
              <w:top w:val="single" w:sz="4" w:space="0" w:color="auto"/>
            </w:tcBorders>
          </w:tcPr>
          <w:p w:rsidR="00B64D28" w:rsidRPr="007F3CFA" w:rsidRDefault="00B64D28" w:rsidP="00B64D28">
            <w:pPr>
              <w:spacing w:after="0" w:line="240" w:lineRule="auto"/>
              <w:ind w:left="-176" w:right="36"/>
              <w:jc w:val="right"/>
              <w:rPr>
                <w:rFonts w:ascii="Angsana New" w:hAnsi="Angsana New"/>
                <w:sz w:val="28"/>
              </w:rPr>
            </w:pPr>
            <w:r w:rsidRPr="00411E08">
              <w:rPr>
                <w:rFonts w:asciiTheme="majorBidi" w:hAnsiTheme="majorBidi" w:cstheme="majorBidi"/>
                <w:color w:val="000000"/>
                <w:sz w:val="28"/>
              </w:rPr>
              <w:t>1</w:t>
            </w:r>
            <w:r w:rsidRPr="00DC7565">
              <w:rPr>
                <w:rFonts w:asciiTheme="majorBidi" w:hAnsiTheme="majorBidi" w:cstheme="majorBidi" w:hint="cs"/>
                <w:color w:val="000000"/>
                <w:sz w:val="28"/>
              </w:rPr>
              <w:t>72</w:t>
            </w:r>
            <w:r w:rsidRPr="00411E08">
              <w:rPr>
                <w:rFonts w:asciiTheme="majorBidi" w:hAnsiTheme="majorBidi" w:cstheme="majorBidi"/>
                <w:color w:val="000000"/>
                <w:sz w:val="28"/>
              </w:rPr>
              <w:t>,</w:t>
            </w:r>
            <w:r w:rsidRPr="00DC7565">
              <w:rPr>
                <w:rFonts w:asciiTheme="majorBidi" w:hAnsiTheme="majorBidi" w:cstheme="majorBidi" w:hint="cs"/>
                <w:color w:val="000000"/>
                <w:sz w:val="28"/>
              </w:rPr>
              <w:t>9</w:t>
            </w:r>
            <w:r>
              <w:rPr>
                <w:rFonts w:asciiTheme="majorBidi" w:hAnsiTheme="majorBidi" w:cstheme="majorBidi"/>
                <w:color w:val="000000"/>
                <w:sz w:val="28"/>
              </w:rPr>
              <w:t>39</w:t>
            </w:r>
          </w:p>
        </w:tc>
        <w:tc>
          <w:tcPr>
            <w:tcW w:w="1567" w:type="dxa"/>
            <w:tcBorders>
              <w:top w:val="single" w:sz="4" w:space="0" w:color="auto"/>
            </w:tcBorders>
          </w:tcPr>
          <w:p w:rsidR="00B64D28" w:rsidRPr="007F3CFA" w:rsidRDefault="00B64D28" w:rsidP="00B64D28">
            <w:pPr>
              <w:spacing w:after="0" w:line="240" w:lineRule="auto"/>
              <w:ind w:left="-73" w:right="141"/>
              <w:jc w:val="right"/>
              <w:rPr>
                <w:rFonts w:asciiTheme="majorBidi" w:hAnsiTheme="majorBidi" w:cstheme="majorBidi"/>
                <w:color w:val="000000"/>
                <w:sz w:val="28"/>
              </w:rPr>
            </w:pPr>
            <w:r w:rsidRPr="001F7A5A">
              <w:rPr>
                <w:rFonts w:asciiTheme="majorBidi" w:hAnsiTheme="majorBidi" w:cstheme="majorBidi"/>
                <w:color w:val="000000"/>
                <w:sz w:val="28"/>
              </w:rPr>
              <w:t>154,056</w:t>
            </w:r>
          </w:p>
        </w:tc>
        <w:tc>
          <w:tcPr>
            <w:tcW w:w="1330" w:type="dxa"/>
            <w:tcBorders>
              <w:top w:val="single" w:sz="4" w:space="0" w:color="auto"/>
            </w:tcBorders>
          </w:tcPr>
          <w:p w:rsidR="00B64D28" w:rsidRPr="007F3CFA" w:rsidRDefault="00B64D28" w:rsidP="00B64D28">
            <w:pPr>
              <w:spacing w:after="0" w:line="240" w:lineRule="auto"/>
              <w:ind w:left="-73" w:right="115"/>
              <w:jc w:val="right"/>
              <w:rPr>
                <w:rFonts w:ascii="Angsana New" w:hAnsi="Angsana New"/>
                <w:sz w:val="28"/>
                <w:lang w:val="en-AU"/>
              </w:rPr>
            </w:pPr>
            <w:r w:rsidRPr="00626CC6">
              <w:rPr>
                <w:rFonts w:asciiTheme="majorBidi" w:hAnsiTheme="majorBidi" w:cstheme="majorBidi"/>
                <w:color w:val="000000"/>
                <w:sz w:val="28"/>
              </w:rPr>
              <w:t>180,70</w:t>
            </w:r>
            <w:r>
              <w:rPr>
                <w:rFonts w:asciiTheme="majorBidi" w:hAnsiTheme="majorBidi" w:cstheme="majorBidi"/>
                <w:color w:val="000000"/>
                <w:sz w:val="28"/>
              </w:rPr>
              <w:t>3</w:t>
            </w:r>
          </w:p>
        </w:tc>
        <w:tc>
          <w:tcPr>
            <w:tcW w:w="1582" w:type="dxa"/>
            <w:tcBorders>
              <w:top w:val="single" w:sz="4" w:space="0" w:color="auto"/>
            </w:tcBorders>
          </w:tcPr>
          <w:p w:rsidR="00B64D28" w:rsidRPr="007F3CFA" w:rsidRDefault="00B64D28" w:rsidP="00B64D28">
            <w:pPr>
              <w:spacing w:after="0" w:line="240" w:lineRule="auto"/>
              <w:ind w:left="-73" w:right="175"/>
              <w:jc w:val="right"/>
              <w:rPr>
                <w:rFonts w:ascii="Angsana New" w:hAnsi="Angsana New"/>
                <w:sz w:val="28"/>
                <w:lang w:val="en-AU"/>
              </w:rPr>
            </w:pPr>
            <w:r w:rsidRPr="00B80E72">
              <w:rPr>
                <w:rFonts w:asciiTheme="majorBidi" w:hAnsiTheme="majorBidi" w:cstheme="majorBidi"/>
                <w:color w:val="000000"/>
                <w:sz w:val="28"/>
              </w:rPr>
              <w:t>174,56</w:t>
            </w:r>
            <w:r>
              <w:rPr>
                <w:rFonts w:asciiTheme="majorBidi" w:hAnsiTheme="majorBidi" w:cstheme="majorBidi"/>
                <w:color w:val="000000"/>
                <w:sz w:val="28"/>
              </w:rPr>
              <w:t>4</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u w:val="single"/>
              </w:rPr>
              <w:t>Less</w:t>
            </w:r>
            <w:r w:rsidRPr="007F3CFA">
              <w:rPr>
                <w:rFonts w:asciiTheme="majorBidi" w:hAnsiTheme="majorBidi" w:cstheme="majorBidi"/>
                <w:sz w:val="28"/>
              </w:rPr>
              <w:t xml:space="preserve"> Allowance for expected credit loss</w:t>
            </w:r>
          </w:p>
        </w:tc>
        <w:tc>
          <w:tcPr>
            <w:tcW w:w="1288" w:type="dxa"/>
          </w:tcPr>
          <w:p w:rsidR="00B64D28" w:rsidRPr="005828BB" w:rsidRDefault="00B64D28" w:rsidP="00922E8A">
            <w:pPr>
              <w:tabs>
                <w:tab w:val="left" w:pos="968"/>
              </w:tabs>
              <w:spacing w:after="0" w:line="240" w:lineRule="auto"/>
              <w:ind w:left="-73" w:right="-50"/>
              <w:jc w:val="right"/>
              <w:rPr>
                <w:rFonts w:ascii="Angsana New" w:hAnsi="Angsana New"/>
                <w:sz w:val="28"/>
                <w:cs/>
              </w:rPr>
            </w:pPr>
            <w:r w:rsidRPr="00411E08">
              <w:rPr>
                <w:rFonts w:asciiTheme="majorBidi" w:hAnsiTheme="majorBidi" w:cstheme="majorBidi"/>
                <w:color w:val="000000"/>
                <w:sz w:val="28"/>
              </w:rPr>
              <w:t>(</w:t>
            </w:r>
            <w:r w:rsidRPr="00DC7565">
              <w:rPr>
                <w:rFonts w:asciiTheme="majorBidi" w:hAnsiTheme="majorBidi" w:cstheme="majorBidi" w:hint="cs"/>
                <w:color w:val="000000"/>
                <w:sz w:val="28"/>
              </w:rPr>
              <w:t>63</w:t>
            </w:r>
            <w:r w:rsidRPr="00411E08">
              <w:rPr>
                <w:rFonts w:asciiTheme="majorBidi" w:hAnsiTheme="majorBidi" w:cstheme="majorBidi"/>
                <w:color w:val="000000"/>
                <w:sz w:val="28"/>
              </w:rPr>
              <w:t>,</w:t>
            </w:r>
            <w:r w:rsidRPr="00DC7565">
              <w:rPr>
                <w:rFonts w:asciiTheme="majorBidi" w:hAnsiTheme="majorBidi" w:cstheme="majorBidi" w:hint="cs"/>
                <w:color w:val="000000"/>
                <w:sz w:val="28"/>
              </w:rPr>
              <w:t>11</w:t>
            </w:r>
            <w:r>
              <w:rPr>
                <w:rFonts w:asciiTheme="majorBidi" w:hAnsiTheme="majorBidi" w:cstheme="majorBidi"/>
                <w:color w:val="000000"/>
                <w:sz w:val="28"/>
              </w:rPr>
              <w:t>1</w:t>
            </w:r>
            <w:r w:rsidRPr="00411E08">
              <w:rPr>
                <w:rFonts w:asciiTheme="majorBidi" w:hAnsiTheme="majorBidi" w:cstheme="majorBidi"/>
                <w:color w:val="000000"/>
                <w:sz w:val="28"/>
              </w:rPr>
              <w:t>)</w:t>
            </w:r>
          </w:p>
        </w:tc>
        <w:tc>
          <w:tcPr>
            <w:tcW w:w="1567" w:type="dxa"/>
          </w:tcPr>
          <w:p w:rsidR="00B64D28" w:rsidRPr="005828BB" w:rsidRDefault="00B64D28" w:rsidP="00B64D28">
            <w:pPr>
              <w:tabs>
                <w:tab w:val="left" w:pos="968"/>
              </w:tabs>
              <w:spacing w:after="0" w:line="240" w:lineRule="auto"/>
              <w:ind w:left="-73" w:right="71"/>
              <w:jc w:val="right"/>
              <w:rPr>
                <w:rFonts w:ascii="Angsana New" w:hAnsi="Angsana New"/>
                <w:sz w:val="28"/>
                <w:cs/>
              </w:rPr>
            </w:pPr>
            <w:r w:rsidRPr="001F7A5A">
              <w:rPr>
                <w:rFonts w:asciiTheme="majorBidi" w:hAnsiTheme="majorBidi" w:cstheme="majorBidi"/>
                <w:color w:val="000000"/>
                <w:sz w:val="28"/>
              </w:rPr>
              <w:t>(63,121)</w:t>
            </w:r>
          </w:p>
        </w:tc>
        <w:tc>
          <w:tcPr>
            <w:tcW w:w="1330" w:type="dxa"/>
          </w:tcPr>
          <w:p w:rsidR="00B64D28" w:rsidRPr="007F3CFA" w:rsidRDefault="00B64D28" w:rsidP="00B64D28">
            <w:pPr>
              <w:spacing w:after="0" w:line="240" w:lineRule="auto"/>
              <w:ind w:left="-73" w:right="59"/>
              <w:jc w:val="right"/>
              <w:rPr>
                <w:rFonts w:ascii="Angsana New" w:hAnsi="Angsana New"/>
                <w:sz w:val="28"/>
              </w:rPr>
            </w:pPr>
            <w:r w:rsidRPr="00626CC6">
              <w:rPr>
                <w:rFonts w:asciiTheme="majorBidi" w:hAnsiTheme="majorBidi" w:cstheme="majorBidi"/>
                <w:color w:val="000000"/>
                <w:sz w:val="28"/>
              </w:rPr>
              <w:t>(149,8</w:t>
            </w:r>
            <w:r>
              <w:rPr>
                <w:rFonts w:asciiTheme="majorBidi" w:hAnsiTheme="majorBidi" w:cstheme="majorBidi"/>
                <w:color w:val="000000"/>
                <w:sz w:val="28"/>
              </w:rPr>
              <w:t>39</w:t>
            </w:r>
            <w:r w:rsidRPr="00626CC6">
              <w:rPr>
                <w:rFonts w:asciiTheme="majorBidi" w:hAnsiTheme="majorBidi" w:cstheme="majorBidi"/>
                <w:color w:val="000000"/>
                <w:sz w:val="28"/>
              </w:rPr>
              <w:t>)</w:t>
            </w:r>
          </w:p>
        </w:tc>
        <w:tc>
          <w:tcPr>
            <w:tcW w:w="1582" w:type="dxa"/>
          </w:tcPr>
          <w:p w:rsidR="00B64D28" w:rsidRPr="007F3CFA" w:rsidRDefault="00B64D28" w:rsidP="00B64D28">
            <w:pPr>
              <w:spacing w:after="0" w:line="240" w:lineRule="auto"/>
              <w:ind w:left="-73" w:right="91"/>
              <w:jc w:val="right"/>
              <w:rPr>
                <w:rFonts w:ascii="Angsana New" w:hAnsi="Angsana New"/>
                <w:sz w:val="28"/>
              </w:rPr>
            </w:pPr>
            <w:r w:rsidRPr="00B80E72">
              <w:rPr>
                <w:rFonts w:asciiTheme="majorBidi" w:hAnsiTheme="majorBidi" w:cstheme="majorBidi"/>
                <w:color w:val="000000"/>
                <w:sz w:val="28"/>
              </w:rPr>
              <w:t>(149,90</w:t>
            </w:r>
            <w:r>
              <w:rPr>
                <w:rFonts w:asciiTheme="majorBidi" w:hAnsiTheme="majorBidi" w:cstheme="majorBidi"/>
                <w:color w:val="000000"/>
                <w:sz w:val="28"/>
              </w:rPr>
              <w:t>2</w:t>
            </w:r>
            <w:r w:rsidRPr="00B80E72">
              <w:rPr>
                <w:rFonts w:asciiTheme="majorBidi" w:hAnsiTheme="majorBidi" w:cstheme="majorBidi"/>
                <w:color w:val="000000"/>
                <w:sz w:val="28"/>
              </w:rPr>
              <w:t>)</w:t>
            </w:r>
          </w:p>
        </w:tc>
      </w:tr>
      <w:tr w:rsidR="00B64D28" w:rsidRPr="007F3CFA" w:rsidTr="007F3CFA">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Total other current</w:t>
            </w:r>
            <w:r w:rsidRPr="007F3CFA">
              <w:rPr>
                <w:rFonts w:asciiTheme="majorBidi" w:hAnsiTheme="majorBidi"/>
                <w:sz w:val="28"/>
              </w:rPr>
              <w:t xml:space="preserve"> </w:t>
            </w:r>
            <w:r w:rsidRPr="007F3CFA">
              <w:rPr>
                <w:rFonts w:asciiTheme="majorBidi" w:hAnsiTheme="majorBidi" w:cstheme="majorBidi"/>
                <w:sz w:val="28"/>
              </w:rPr>
              <w:t>receivable</w:t>
            </w:r>
            <w:r w:rsidRPr="007F3CFA">
              <w:rPr>
                <w:rFonts w:asciiTheme="majorBidi" w:hAnsiTheme="majorBidi"/>
                <w:sz w:val="28"/>
              </w:rPr>
              <w:t>-</w:t>
            </w:r>
            <w:r w:rsidRPr="007F3CFA">
              <w:rPr>
                <w:rFonts w:asciiTheme="majorBidi" w:hAnsiTheme="majorBidi" w:cstheme="majorBidi"/>
                <w:sz w:val="28"/>
              </w:rPr>
              <w:t>net</w:t>
            </w:r>
          </w:p>
        </w:tc>
        <w:tc>
          <w:tcPr>
            <w:tcW w:w="1288" w:type="dxa"/>
            <w:tcBorders>
              <w:top w:val="single" w:sz="4" w:space="0" w:color="auto"/>
            </w:tcBorders>
          </w:tcPr>
          <w:p w:rsidR="00B64D28" w:rsidRPr="007F3CFA" w:rsidRDefault="00B64D28" w:rsidP="00B64D28">
            <w:pPr>
              <w:spacing w:after="0" w:line="240" w:lineRule="auto"/>
              <w:ind w:left="-176" w:right="36"/>
              <w:jc w:val="right"/>
              <w:rPr>
                <w:rFonts w:ascii="Angsana New" w:hAnsi="Angsana New"/>
                <w:sz w:val="28"/>
              </w:rPr>
            </w:pPr>
            <w:r w:rsidRPr="00411E08">
              <w:rPr>
                <w:rFonts w:asciiTheme="majorBidi" w:hAnsiTheme="majorBidi" w:cstheme="majorBidi"/>
                <w:color w:val="000000"/>
                <w:sz w:val="28"/>
              </w:rPr>
              <w:t>109,</w:t>
            </w:r>
            <w:r w:rsidRPr="00DC7565">
              <w:rPr>
                <w:rFonts w:asciiTheme="majorBidi" w:hAnsiTheme="majorBidi" w:cstheme="majorBidi" w:hint="cs"/>
                <w:color w:val="000000"/>
                <w:sz w:val="28"/>
              </w:rPr>
              <w:t>828</w:t>
            </w:r>
          </w:p>
        </w:tc>
        <w:tc>
          <w:tcPr>
            <w:tcW w:w="1567" w:type="dxa"/>
            <w:tcBorders>
              <w:top w:val="single" w:sz="4" w:space="0" w:color="auto"/>
            </w:tcBorders>
          </w:tcPr>
          <w:p w:rsidR="00B64D28" w:rsidRPr="007F3CFA" w:rsidRDefault="00B64D28" w:rsidP="00B64D28">
            <w:pPr>
              <w:spacing w:after="0" w:line="240" w:lineRule="auto"/>
              <w:ind w:left="-73" w:right="141"/>
              <w:jc w:val="right"/>
              <w:rPr>
                <w:rFonts w:ascii="Angsana New" w:hAnsi="Angsana New"/>
                <w:sz w:val="28"/>
              </w:rPr>
            </w:pPr>
            <w:r w:rsidRPr="001F7A5A">
              <w:rPr>
                <w:rFonts w:asciiTheme="majorBidi" w:hAnsiTheme="majorBidi" w:cstheme="majorBidi"/>
                <w:color w:val="000000"/>
                <w:sz w:val="28"/>
              </w:rPr>
              <w:t>90,935</w:t>
            </w:r>
          </w:p>
        </w:tc>
        <w:tc>
          <w:tcPr>
            <w:tcW w:w="1330" w:type="dxa"/>
            <w:tcBorders>
              <w:top w:val="single" w:sz="4" w:space="0" w:color="auto"/>
            </w:tcBorders>
          </w:tcPr>
          <w:p w:rsidR="00B64D28" w:rsidRPr="007F3CFA" w:rsidRDefault="00B64D28" w:rsidP="00B64D28">
            <w:pPr>
              <w:spacing w:after="0" w:line="240" w:lineRule="auto"/>
              <w:ind w:left="-73" w:right="115"/>
              <w:jc w:val="right"/>
              <w:rPr>
                <w:rFonts w:ascii="Angsana New" w:hAnsi="Angsana New"/>
                <w:sz w:val="28"/>
              </w:rPr>
            </w:pPr>
            <w:r w:rsidRPr="00626CC6">
              <w:rPr>
                <w:rFonts w:asciiTheme="majorBidi" w:hAnsiTheme="majorBidi" w:cstheme="majorBidi"/>
                <w:color w:val="000000"/>
                <w:sz w:val="28"/>
              </w:rPr>
              <w:t>30,8</w:t>
            </w:r>
            <w:r>
              <w:rPr>
                <w:rFonts w:asciiTheme="majorBidi" w:hAnsiTheme="majorBidi" w:cstheme="majorBidi"/>
                <w:color w:val="000000"/>
                <w:sz w:val="28"/>
              </w:rPr>
              <w:t>64</w:t>
            </w:r>
          </w:p>
        </w:tc>
        <w:tc>
          <w:tcPr>
            <w:tcW w:w="1582" w:type="dxa"/>
            <w:tcBorders>
              <w:top w:val="single" w:sz="4" w:space="0" w:color="auto"/>
            </w:tcBorders>
          </w:tcPr>
          <w:p w:rsidR="00B64D28" w:rsidRPr="007F3CFA" w:rsidRDefault="00B64D28" w:rsidP="00B64D28">
            <w:pPr>
              <w:spacing w:after="0" w:line="240" w:lineRule="auto"/>
              <w:ind w:left="-73" w:right="175"/>
              <w:jc w:val="right"/>
              <w:rPr>
                <w:rFonts w:ascii="Angsana New" w:hAnsi="Angsana New"/>
                <w:sz w:val="28"/>
              </w:rPr>
            </w:pPr>
            <w:r w:rsidRPr="00B80E72">
              <w:rPr>
                <w:rFonts w:asciiTheme="majorBidi" w:hAnsiTheme="majorBidi" w:cstheme="majorBidi"/>
                <w:color w:val="000000"/>
                <w:sz w:val="28"/>
              </w:rPr>
              <w:t>24,66</w:t>
            </w:r>
            <w:r>
              <w:rPr>
                <w:rFonts w:asciiTheme="majorBidi" w:hAnsiTheme="majorBidi" w:cstheme="majorBidi"/>
                <w:color w:val="000000"/>
                <w:sz w:val="28"/>
              </w:rPr>
              <w:t>2</w:t>
            </w:r>
          </w:p>
        </w:tc>
      </w:tr>
      <w:tr w:rsidR="00B64D28" w:rsidRPr="007F3CFA" w:rsidTr="007F3CFA">
        <w:trPr>
          <w:trHeight w:val="260"/>
        </w:trPr>
        <w:tc>
          <w:tcPr>
            <w:tcW w:w="3258" w:type="dxa"/>
          </w:tcPr>
          <w:p w:rsidR="00B64D28" w:rsidRPr="007F3CFA" w:rsidRDefault="00B64D28" w:rsidP="00B64D28">
            <w:pPr>
              <w:spacing w:after="0" w:line="240" w:lineRule="auto"/>
              <w:ind w:left="-27" w:right="-82" w:hanging="5"/>
              <w:jc w:val="thaiDistribute"/>
              <w:rPr>
                <w:rFonts w:asciiTheme="majorBidi" w:hAnsiTheme="majorBidi" w:cstheme="majorBidi"/>
                <w:sz w:val="28"/>
              </w:rPr>
            </w:pPr>
            <w:r w:rsidRPr="007F3CFA">
              <w:rPr>
                <w:rFonts w:asciiTheme="majorBidi" w:hAnsiTheme="majorBidi" w:cstheme="majorBidi"/>
                <w:sz w:val="28"/>
              </w:rPr>
              <w:t>Total trade and other current receivable</w:t>
            </w:r>
          </w:p>
        </w:tc>
        <w:tc>
          <w:tcPr>
            <w:tcW w:w="1288" w:type="dxa"/>
            <w:tcBorders>
              <w:top w:val="single" w:sz="4" w:space="0" w:color="000000"/>
              <w:bottom w:val="double" w:sz="4" w:space="0" w:color="auto"/>
            </w:tcBorders>
          </w:tcPr>
          <w:p w:rsidR="00B64D28" w:rsidRPr="007F3CFA" w:rsidRDefault="00B64D28" w:rsidP="00B64D28">
            <w:pPr>
              <w:spacing w:after="0" w:line="240" w:lineRule="auto"/>
              <w:ind w:left="-176" w:right="36"/>
              <w:jc w:val="right"/>
              <w:rPr>
                <w:rFonts w:ascii="Angsana New" w:hAnsi="Angsana New"/>
                <w:sz w:val="28"/>
              </w:rPr>
            </w:pPr>
            <w:r w:rsidRPr="00B17A3F">
              <w:rPr>
                <w:rFonts w:asciiTheme="majorBidi" w:hAnsiTheme="majorBidi" w:cstheme="majorBidi"/>
                <w:color w:val="000000"/>
                <w:sz w:val="28"/>
              </w:rPr>
              <w:t>178,5</w:t>
            </w:r>
            <w:r>
              <w:rPr>
                <w:rFonts w:asciiTheme="majorBidi" w:hAnsiTheme="majorBidi" w:cstheme="majorBidi"/>
                <w:color w:val="000000"/>
                <w:sz w:val="28"/>
              </w:rPr>
              <w:t>97</w:t>
            </w:r>
          </w:p>
        </w:tc>
        <w:tc>
          <w:tcPr>
            <w:tcW w:w="1567" w:type="dxa"/>
            <w:tcBorders>
              <w:top w:val="single" w:sz="4" w:space="0" w:color="auto"/>
              <w:bottom w:val="double" w:sz="4" w:space="0" w:color="auto"/>
            </w:tcBorders>
          </w:tcPr>
          <w:p w:rsidR="00B64D28" w:rsidRPr="005828BB" w:rsidRDefault="00B64D28" w:rsidP="00B64D28">
            <w:pPr>
              <w:spacing w:after="0" w:line="240" w:lineRule="auto"/>
              <w:ind w:left="-73" w:right="141"/>
              <w:jc w:val="right"/>
              <w:rPr>
                <w:rFonts w:ascii="Angsana New" w:hAnsi="Angsana New"/>
                <w:sz w:val="28"/>
                <w:cs/>
              </w:rPr>
            </w:pPr>
            <w:r w:rsidRPr="001F7A5A">
              <w:rPr>
                <w:rFonts w:asciiTheme="majorBidi" w:hAnsiTheme="majorBidi" w:cstheme="majorBidi"/>
                <w:color w:val="000000"/>
                <w:sz w:val="28"/>
              </w:rPr>
              <w:t>166,353</w:t>
            </w:r>
          </w:p>
        </w:tc>
        <w:tc>
          <w:tcPr>
            <w:tcW w:w="1330" w:type="dxa"/>
            <w:tcBorders>
              <w:top w:val="single" w:sz="4" w:space="0" w:color="000000"/>
              <w:bottom w:val="double" w:sz="4" w:space="0" w:color="auto"/>
            </w:tcBorders>
          </w:tcPr>
          <w:p w:rsidR="00B64D28" w:rsidRPr="005828BB" w:rsidRDefault="00B64D28" w:rsidP="00B64D28">
            <w:pPr>
              <w:spacing w:after="0" w:line="240" w:lineRule="auto"/>
              <w:ind w:left="-73" w:right="115"/>
              <w:jc w:val="right"/>
              <w:rPr>
                <w:rFonts w:ascii="Angsana New" w:hAnsi="Angsana New"/>
                <w:sz w:val="28"/>
                <w:cs/>
              </w:rPr>
            </w:pPr>
            <w:r w:rsidRPr="00626CC6">
              <w:rPr>
                <w:rFonts w:asciiTheme="majorBidi" w:hAnsiTheme="majorBidi" w:cstheme="majorBidi"/>
                <w:color w:val="000000"/>
                <w:sz w:val="28"/>
              </w:rPr>
              <w:t>81,4</w:t>
            </w:r>
            <w:r>
              <w:rPr>
                <w:rFonts w:asciiTheme="majorBidi" w:hAnsiTheme="majorBidi" w:cstheme="majorBidi"/>
                <w:color w:val="000000"/>
                <w:sz w:val="28"/>
              </w:rPr>
              <w:t>60</w:t>
            </w:r>
          </w:p>
        </w:tc>
        <w:tc>
          <w:tcPr>
            <w:tcW w:w="1582" w:type="dxa"/>
            <w:tcBorders>
              <w:top w:val="single" w:sz="4" w:space="0" w:color="auto"/>
              <w:bottom w:val="double" w:sz="4" w:space="0" w:color="auto"/>
            </w:tcBorders>
          </w:tcPr>
          <w:p w:rsidR="00B64D28" w:rsidRPr="005828BB" w:rsidRDefault="00B64D28" w:rsidP="00B64D28">
            <w:pPr>
              <w:spacing w:after="0" w:line="240" w:lineRule="auto"/>
              <w:ind w:left="-73" w:right="175"/>
              <w:jc w:val="right"/>
              <w:rPr>
                <w:rFonts w:ascii="Angsana New" w:hAnsi="Angsana New"/>
                <w:sz w:val="28"/>
                <w:cs/>
              </w:rPr>
            </w:pPr>
            <w:r w:rsidRPr="00B80E72">
              <w:rPr>
                <w:rFonts w:asciiTheme="majorBidi" w:hAnsiTheme="majorBidi" w:cstheme="majorBidi"/>
                <w:color w:val="000000"/>
                <w:sz w:val="28"/>
              </w:rPr>
              <w:t>90,566</w:t>
            </w:r>
          </w:p>
        </w:tc>
      </w:tr>
    </w:tbl>
    <w:p w:rsidR="00CC54F5" w:rsidRDefault="00CC54F5" w:rsidP="00386AC9">
      <w:pPr>
        <w:pStyle w:val="BodyTextIndent"/>
        <w:ind w:left="0" w:firstLine="0"/>
        <w:jc w:val="thaiDistribute"/>
        <w:rPr>
          <w:rFonts w:asciiTheme="majorBidi" w:hAnsiTheme="majorBidi" w:cstheme="majorBidi"/>
          <w:sz w:val="16"/>
          <w:szCs w:val="16"/>
        </w:rPr>
      </w:pPr>
    </w:p>
    <w:p w:rsidR="00DF0ECE" w:rsidRDefault="00DF0ECE" w:rsidP="008B3494">
      <w:pPr>
        <w:spacing w:after="0" w:line="240" w:lineRule="auto"/>
        <w:ind w:left="476"/>
        <w:jc w:val="thaiDistribute"/>
        <w:rPr>
          <w:rFonts w:asciiTheme="majorBidi" w:hAnsiTheme="majorBidi" w:cstheme="majorBidi"/>
          <w:sz w:val="28"/>
        </w:rPr>
      </w:pPr>
      <w:r>
        <w:rPr>
          <w:rFonts w:asciiTheme="majorBidi" w:hAnsiTheme="majorBidi" w:cstheme="majorBidi"/>
          <w:sz w:val="28"/>
        </w:rPr>
        <w:t xml:space="preserve">According to the consolidated financial statements as at </w:t>
      </w:r>
      <w:r w:rsidR="00074FAF">
        <w:rPr>
          <w:rFonts w:ascii="Angsana New" w:hAnsi="Angsana New"/>
          <w:sz w:val="28"/>
        </w:rPr>
        <w:t>March</w:t>
      </w:r>
      <w:r w:rsidRPr="0099143C">
        <w:rPr>
          <w:rFonts w:asciiTheme="majorBidi" w:hAnsiTheme="majorBidi" w:cstheme="majorBidi"/>
          <w:sz w:val="28"/>
        </w:rPr>
        <w:t xml:space="preserve"> 3</w:t>
      </w:r>
      <w:r>
        <w:rPr>
          <w:rFonts w:asciiTheme="majorBidi" w:hAnsiTheme="majorBidi" w:cstheme="majorBidi"/>
          <w:sz w:val="28"/>
        </w:rPr>
        <w:t>1, 202</w:t>
      </w:r>
      <w:r w:rsidR="00074FAF">
        <w:rPr>
          <w:rFonts w:asciiTheme="majorBidi" w:hAnsiTheme="majorBidi" w:cstheme="majorBidi"/>
          <w:sz w:val="28"/>
        </w:rPr>
        <w:t>6</w:t>
      </w:r>
      <w:r w:rsidR="008B3494" w:rsidRPr="008B3494">
        <w:rPr>
          <w:rFonts w:asciiTheme="majorBidi" w:hAnsiTheme="majorBidi"/>
          <w:spacing w:val="-2"/>
          <w:sz w:val="28"/>
        </w:rPr>
        <w:t xml:space="preserve"> </w:t>
      </w:r>
      <w:r w:rsidR="008B3494" w:rsidRPr="00A06B9F">
        <w:rPr>
          <w:rFonts w:asciiTheme="majorBidi" w:hAnsiTheme="majorBidi"/>
          <w:spacing w:val="-2"/>
          <w:sz w:val="28"/>
        </w:rPr>
        <w:t>and December 31, 2025,</w:t>
      </w:r>
      <w:r>
        <w:rPr>
          <w:rFonts w:asciiTheme="majorBidi" w:hAnsiTheme="majorBidi" w:cstheme="majorBidi"/>
          <w:sz w:val="28"/>
        </w:rPr>
        <w:t xml:space="preserve"> </w:t>
      </w:r>
      <w:r>
        <w:rPr>
          <w:rFonts w:asciiTheme="majorBidi" w:hAnsiTheme="majorBidi" w:cstheme="majorBidi"/>
          <w:spacing w:val="-4"/>
          <w:sz w:val="28"/>
        </w:rPr>
        <w:t>the trade account receivables,</w:t>
      </w:r>
      <w:r>
        <w:rPr>
          <w:rFonts w:asciiTheme="majorBidi" w:hAnsiTheme="majorBidi" w:cstheme="majorBidi"/>
          <w:sz w:val="28"/>
        </w:rPr>
        <w:t xml:space="preserve"> </w:t>
      </w:r>
      <w:r>
        <w:rPr>
          <w:rFonts w:asciiTheme="majorBidi" w:hAnsiTheme="majorBidi" w:cstheme="majorBidi"/>
          <w:spacing w:val="-4"/>
          <w:sz w:val="28"/>
        </w:rPr>
        <w:t>value amount</w:t>
      </w:r>
      <w:r w:rsidRPr="00F26A2E">
        <w:rPr>
          <w:rFonts w:asciiTheme="majorBidi" w:hAnsiTheme="majorBidi" w:cstheme="majorBidi"/>
          <w:spacing w:val="-4"/>
          <w:sz w:val="28"/>
        </w:rPr>
        <w:t xml:space="preserve"> of </w:t>
      </w:r>
      <w:r w:rsidRPr="00F26A2E">
        <w:rPr>
          <w:rFonts w:asciiTheme="majorBidi" w:hAnsiTheme="majorBidi" w:cstheme="majorBidi"/>
          <w:spacing w:val="4"/>
          <w:sz w:val="28"/>
        </w:rPr>
        <w:t>Baht</w:t>
      </w:r>
      <w:r w:rsidRPr="00346848">
        <w:rPr>
          <w:rFonts w:asciiTheme="majorBidi" w:hAnsiTheme="majorBidi" w:cstheme="majorBidi" w:hint="cs"/>
          <w:spacing w:val="4"/>
          <w:sz w:val="28"/>
        </w:rPr>
        <w:t xml:space="preserve"> </w:t>
      </w:r>
      <w:r w:rsidR="00580DD8">
        <w:rPr>
          <w:rFonts w:asciiTheme="majorBidi" w:hAnsiTheme="majorBidi" w:cstheme="majorBidi"/>
          <w:spacing w:val="4"/>
          <w:sz w:val="28"/>
        </w:rPr>
        <w:t>6.94</w:t>
      </w:r>
      <w:r w:rsidRPr="00F26A2E">
        <w:rPr>
          <w:rFonts w:asciiTheme="majorBidi" w:hAnsiTheme="majorBidi" w:cstheme="majorBidi"/>
          <w:spacing w:val="4"/>
          <w:sz w:val="28"/>
        </w:rPr>
        <w:t xml:space="preserve"> million</w:t>
      </w:r>
      <w:r w:rsidR="008B3494">
        <w:rPr>
          <w:rFonts w:asciiTheme="majorBidi" w:hAnsiTheme="majorBidi" w:cstheme="majorBidi"/>
          <w:spacing w:val="4"/>
          <w:sz w:val="28"/>
        </w:rPr>
        <w:t xml:space="preserve"> </w:t>
      </w:r>
      <w:r w:rsidR="008B3494" w:rsidRPr="00A141B5">
        <w:rPr>
          <w:rFonts w:asciiTheme="majorBidi" w:hAnsiTheme="majorBidi" w:cstheme="majorBidi"/>
          <w:sz w:val="28"/>
        </w:rPr>
        <w:t xml:space="preserve">and amount of Bath </w:t>
      </w:r>
      <w:r w:rsidR="008B3494">
        <w:rPr>
          <w:rFonts w:asciiTheme="majorBidi" w:hAnsiTheme="majorBidi" w:cstheme="majorBidi"/>
          <w:sz w:val="28"/>
        </w:rPr>
        <w:t>2.53</w:t>
      </w:r>
      <w:r w:rsidR="008B3494" w:rsidRPr="00A141B5">
        <w:rPr>
          <w:rFonts w:asciiTheme="majorBidi" w:hAnsiTheme="majorBidi" w:cstheme="majorBidi"/>
          <w:sz w:val="28"/>
        </w:rPr>
        <w:t xml:space="preserve"> million respectively </w:t>
      </w:r>
      <w:r w:rsidRPr="00F26A2E">
        <w:rPr>
          <w:rFonts w:asciiTheme="majorBidi" w:hAnsiTheme="majorBidi" w:cstheme="majorBidi"/>
          <w:spacing w:val="4"/>
          <w:sz w:val="28"/>
        </w:rPr>
        <w:t>were transfer the right of collection to a company</w:t>
      </w:r>
      <w:r>
        <w:rPr>
          <w:rFonts w:asciiTheme="majorBidi" w:hAnsiTheme="majorBidi" w:cstheme="majorBidi"/>
          <w:spacing w:val="4"/>
          <w:sz w:val="28"/>
        </w:rPr>
        <w:t xml:space="preserve"> as disclosed</w:t>
      </w:r>
      <w:r w:rsidRPr="00F26A2E">
        <w:rPr>
          <w:rFonts w:asciiTheme="majorBidi" w:hAnsiTheme="majorBidi" w:cstheme="majorBidi"/>
          <w:spacing w:val="4"/>
          <w:sz w:val="28"/>
        </w:rPr>
        <w:t xml:space="preserve"> in the note to financial </w:t>
      </w:r>
      <w:r w:rsidRPr="003B05C4">
        <w:rPr>
          <w:rFonts w:asciiTheme="majorBidi" w:hAnsiTheme="majorBidi" w:cstheme="majorBidi"/>
          <w:spacing w:val="4"/>
          <w:sz w:val="28"/>
        </w:rPr>
        <w:t>statements No</w:t>
      </w:r>
      <w:r w:rsidRPr="003B05C4">
        <w:rPr>
          <w:rFonts w:asciiTheme="majorBidi" w:hAnsiTheme="majorBidi"/>
          <w:spacing w:val="4"/>
          <w:sz w:val="28"/>
        </w:rPr>
        <w:t>.</w:t>
      </w:r>
      <w:r w:rsidR="00B64D28">
        <w:rPr>
          <w:rFonts w:asciiTheme="majorBidi" w:hAnsiTheme="majorBidi" w:cstheme="majorBidi"/>
          <w:spacing w:val="4"/>
          <w:sz w:val="28"/>
        </w:rPr>
        <w:t>20</w:t>
      </w:r>
      <w:r w:rsidRPr="003B05C4">
        <w:rPr>
          <w:rFonts w:asciiTheme="majorBidi" w:hAnsiTheme="majorBidi"/>
          <w:spacing w:val="4"/>
          <w:sz w:val="28"/>
        </w:rPr>
        <w:t xml:space="preserve">. </w:t>
      </w:r>
      <w:r w:rsidRPr="003B05C4">
        <w:rPr>
          <w:rFonts w:asciiTheme="majorBidi" w:hAnsiTheme="majorBidi" w:cstheme="majorBidi"/>
          <w:spacing w:val="4"/>
          <w:sz w:val="28"/>
        </w:rPr>
        <w:t>The Company</w:t>
      </w:r>
      <w:r w:rsidRPr="003B05C4">
        <w:rPr>
          <w:rFonts w:asciiTheme="majorBidi" w:hAnsiTheme="majorBidi" w:cstheme="majorBidi"/>
          <w:sz w:val="28"/>
        </w:rPr>
        <w:t xml:space="preserve"> still</w:t>
      </w:r>
      <w:r>
        <w:rPr>
          <w:rFonts w:asciiTheme="majorBidi" w:hAnsiTheme="majorBidi" w:cstheme="majorBidi"/>
          <w:sz w:val="28"/>
        </w:rPr>
        <w:t xml:space="preserve"> </w:t>
      </w:r>
      <w:proofErr w:type="gramStart"/>
      <w:r>
        <w:rPr>
          <w:rFonts w:asciiTheme="majorBidi" w:hAnsiTheme="majorBidi" w:cstheme="majorBidi"/>
          <w:sz w:val="28"/>
        </w:rPr>
        <w:t>be</w:t>
      </w:r>
      <w:proofErr w:type="gramEnd"/>
      <w:r>
        <w:rPr>
          <w:rFonts w:asciiTheme="majorBidi" w:hAnsiTheme="majorBidi" w:cstheme="majorBidi"/>
          <w:sz w:val="28"/>
        </w:rPr>
        <w:t xml:space="preserve"> </w:t>
      </w:r>
      <w:r w:rsidRPr="00285C95">
        <w:rPr>
          <w:rFonts w:asciiTheme="majorBidi" w:hAnsiTheme="majorBidi" w:cstheme="majorBidi"/>
          <w:sz w:val="28"/>
        </w:rPr>
        <w:t>liable</w:t>
      </w:r>
      <w:r>
        <w:rPr>
          <w:rFonts w:asciiTheme="majorBidi" w:hAnsiTheme="majorBidi" w:cstheme="majorBidi"/>
          <w:sz w:val="28"/>
        </w:rPr>
        <w:t xml:space="preserve"> for debt repayment if such company is unable to collect payment from the debtor.</w:t>
      </w:r>
    </w:p>
    <w:p w:rsidR="00672FCB" w:rsidRDefault="00672FCB" w:rsidP="00DF0ECE">
      <w:pPr>
        <w:pStyle w:val="BodyTextIndent"/>
        <w:ind w:left="0" w:firstLine="0"/>
        <w:jc w:val="thaiDistribute"/>
        <w:rPr>
          <w:rFonts w:asciiTheme="majorBidi" w:hAnsiTheme="majorBidi" w:cstheme="majorBidi"/>
          <w:sz w:val="28"/>
          <w:szCs w:val="28"/>
        </w:rPr>
      </w:pPr>
    </w:p>
    <w:p w:rsidR="00580DD8" w:rsidRDefault="00580DD8" w:rsidP="00DF0ECE">
      <w:pPr>
        <w:pStyle w:val="BodyTextIndent"/>
        <w:ind w:left="0" w:firstLine="0"/>
        <w:jc w:val="thaiDistribute"/>
        <w:rPr>
          <w:rFonts w:asciiTheme="majorBidi" w:hAnsiTheme="majorBidi" w:cstheme="majorBidi"/>
          <w:sz w:val="28"/>
          <w:szCs w:val="28"/>
        </w:rPr>
      </w:pPr>
    </w:p>
    <w:p w:rsidR="00580DD8" w:rsidRDefault="00580DD8" w:rsidP="00DF0ECE">
      <w:pPr>
        <w:pStyle w:val="BodyTextIndent"/>
        <w:ind w:left="0" w:firstLine="0"/>
        <w:jc w:val="thaiDistribute"/>
        <w:rPr>
          <w:rFonts w:asciiTheme="majorBidi" w:hAnsiTheme="majorBidi" w:cstheme="majorBidi"/>
          <w:sz w:val="28"/>
          <w:szCs w:val="28"/>
        </w:rPr>
      </w:pPr>
    </w:p>
    <w:p w:rsidR="00580DD8" w:rsidRDefault="00580DD8" w:rsidP="00DF0ECE">
      <w:pPr>
        <w:pStyle w:val="BodyTextIndent"/>
        <w:ind w:left="0" w:firstLine="0"/>
        <w:jc w:val="thaiDistribute"/>
        <w:rPr>
          <w:rFonts w:asciiTheme="majorBidi" w:hAnsiTheme="majorBidi" w:cstheme="majorBidi"/>
          <w:sz w:val="28"/>
          <w:szCs w:val="28"/>
        </w:rPr>
      </w:pPr>
    </w:p>
    <w:p w:rsidR="00580DD8" w:rsidRDefault="00580DD8" w:rsidP="00DF0ECE">
      <w:pPr>
        <w:pStyle w:val="BodyTextIndent"/>
        <w:ind w:left="0" w:firstLine="0"/>
        <w:jc w:val="thaiDistribute"/>
        <w:rPr>
          <w:rFonts w:asciiTheme="majorBidi" w:hAnsiTheme="majorBidi" w:cstheme="majorBidi"/>
          <w:sz w:val="28"/>
          <w:szCs w:val="28"/>
        </w:rPr>
      </w:pPr>
    </w:p>
    <w:p w:rsidR="00214736" w:rsidRPr="00EC14EB" w:rsidRDefault="00214736" w:rsidP="00580DD8">
      <w:pPr>
        <w:pStyle w:val="BodyTextIndent"/>
        <w:ind w:left="324" w:firstLine="126"/>
        <w:jc w:val="thaiDistribute"/>
        <w:rPr>
          <w:rFonts w:asciiTheme="majorBidi" w:hAnsiTheme="majorBidi" w:cstheme="majorBidi"/>
          <w:sz w:val="28"/>
          <w:szCs w:val="28"/>
        </w:rPr>
      </w:pPr>
      <w:r w:rsidRPr="00EC14EB">
        <w:rPr>
          <w:rFonts w:asciiTheme="majorBidi" w:hAnsiTheme="majorBidi" w:cstheme="majorBidi"/>
          <w:sz w:val="28"/>
          <w:szCs w:val="28"/>
        </w:rPr>
        <w:lastRenderedPageBreak/>
        <w:t xml:space="preserve">Trade and notes receivable were classified by aging as </w:t>
      </w:r>
      <w:proofErr w:type="gramStart"/>
      <w:r w:rsidRPr="00EC14EB">
        <w:rPr>
          <w:rFonts w:asciiTheme="majorBidi" w:hAnsiTheme="majorBidi" w:cstheme="majorBidi"/>
          <w:sz w:val="28"/>
          <w:szCs w:val="28"/>
        </w:rPr>
        <w:t xml:space="preserve">follows </w:t>
      </w:r>
      <w:r w:rsidRPr="003C2BE9">
        <w:rPr>
          <w:rFonts w:asciiTheme="majorBidi" w:hAnsiTheme="majorBidi"/>
          <w:sz w:val="28"/>
          <w:szCs w:val="28"/>
        </w:rPr>
        <w:t>:</w:t>
      </w:r>
      <w:proofErr w:type="gramEnd"/>
      <w:r w:rsidRPr="003C2BE9">
        <w:rPr>
          <w:rFonts w:asciiTheme="majorBidi" w:hAnsiTheme="majorBidi"/>
          <w:sz w:val="28"/>
          <w:szCs w:val="28"/>
        </w:rPr>
        <w:t>-</w:t>
      </w:r>
    </w:p>
    <w:p w:rsidR="00DD4AFC" w:rsidRDefault="00DD4AFC" w:rsidP="00214736">
      <w:pPr>
        <w:pStyle w:val="BodyTextIndent"/>
        <w:ind w:left="360" w:firstLine="1080"/>
        <w:jc w:val="thaiDistribute"/>
        <w:rPr>
          <w:rFonts w:asciiTheme="majorBidi" w:hAnsiTheme="majorBidi" w:cstheme="majorBidi"/>
          <w:sz w:val="16"/>
          <w:szCs w:val="16"/>
        </w:rPr>
      </w:pPr>
    </w:p>
    <w:p w:rsidR="00214736" w:rsidRPr="00FA393E" w:rsidRDefault="00580DD8" w:rsidP="0006796D">
      <w:pPr>
        <w:spacing w:after="0" w:line="240" w:lineRule="auto"/>
        <w:ind w:left="450" w:hanging="406"/>
        <w:jc w:val="thaiDistribute"/>
        <w:rPr>
          <w:rFonts w:asciiTheme="majorBidi" w:hAnsiTheme="majorBidi" w:cstheme="majorBidi"/>
          <w:sz w:val="28"/>
        </w:rPr>
      </w:pPr>
      <w:r>
        <w:rPr>
          <w:rFonts w:asciiTheme="majorBidi" w:hAnsiTheme="majorBidi" w:cstheme="majorBidi"/>
          <w:sz w:val="28"/>
        </w:rPr>
        <w:t>5</w:t>
      </w:r>
      <w:r w:rsidR="00214736" w:rsidRPr="00FA393E">
        <w:rPr>
          <w:rFonts w:asciiTheme="majorBidi" w:hAnsiTheme="majorBidi" w:cs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C10905">
        <w:rPr>
          <w:rFonts w:asciiTheme="majorBidi" w:hAnsiTheme="majorBidi" w:cstheme="majorBidi"/>
          <w:sz w:val="28"/>
          <w:u w:val="single"/>
        </w:rPr>
        <w:t>Trade receivables-related parties</w:t>
      </w:r>
    </w:p>
    <w:p w:rsidR="002D7E51" w:rsidRPr="002D7E51" w:rsidRDefault="002D7E51" w:rsidP="00A4453E">
      <w:pPr>
        <w:spacing w:after="0" w:line="240" w:lineRule="auto"/>
        <w:ind w:left="448" w:hanging="350"/>
        <w:jc w:val="thaiDistribute"/>
        <w:rPr>
          <w:rFonts w:asciiTheme="majorBidi" w:hAnsiTheme="majorBidi" w:cstheme="majorBidi"/>
          <w:sz w:val="16"/>
          <w:szCs w:val="16"/>
          <w:u w:val="single"/>
        </w:rPr>
      </w:pPr>
    </w:p>
    <w:tbl>
      <w:tblPr>
        <w:tblW w:w="8925" w:type="dxa"/>
        <w:tblInd w:w="412" w:type="dxa"/>
        <w:tblLayout w:type="fixed"/>
        <w:tblCellMar>
          <w:left w:w="62" w:type="dxa"/>
          <w:right w:w="62" w:type="dxa"/>
        </w:tblCellMar>
        <w:tblLook w:val="0000"/>
      </w:tblPr>
      <w:tblGrid>
        <w:gridCol w:w="3130"/>
        <w:gridCol w:w="1428"/>
        <w:gridCol w:w="1483"/>
        <w:gridCol w:w="1442"/>
        <w:gridCol w:w="1442"/>
      </w:tblGrid>
      <w:tr w:rsidR="00DF0ECE" w:rsidRPr="00922E8A" w:rsidTr="008B3494">
        <w:trPr>
          <w:cantSplit/>
        </w:trPr>
        <w:tc>
          <w:tcPr>
            <w:tcW w:w="3130" w:type="dxa"/>
          </w:tcPr>
          <w:p w:rsidR="00DF0ECE" w:rsidRPr="00922E8A" w:rsidRDefault="00DF0ECE" w:rsidP="00141F0D">
            <w:pPr>
              <w:spacing w:after="0" w:line="240" w:lineRule="auto"/>
              <w:ind w:left="10" w:right="-82"/>
              <w:jc w:val="thaiDistribute"/>
              <w:rPr>
                <w:rFonts w:asciiTheme="majorBidi" w:hAnsiTheme="majorBidi" w:cstheme="majorBidi"/>
                <w:sz w:val="27"/>
                <w:szCs w:val="27"/>
              </w:rPr>
            </w:pPr>
          </w:p>
        </w:tc>
        <w:tc>
          <w:tcPr>
            <w:tcW w:w="2911" w:type="dxa"/>
            <w:gridSpan w:val="2"/>
          </w:tcPr>
          <w:p w:rsidR="00DF0ECE" w:rsidRPr="00922E8A" w:rsidRDefault="00DF0ECE" w:rsidP="00141F0D">
            <w:pPr>
              <w:spacing w:after="0" w:line="240" w:lineRule="auto"/>
              <w:jc w:val="center"/>
              <w:rPr>
                <w:rFonts w:asciiTheme="majorBidi" w:hAnsiTheme="majorBidi" w:cstheme="majorBidi"/>
                <w:sz w:val="27"/>
                <w:szCs w:val="27"/>
              </w:rPr>
            </w:pPr>
          </w:p>
        </w:tc>
        <w:tc>
          <w:tcPr>
            <w:tcW w:w="2884" w:type="dxa"/>
            <w:gridSpan w:val="2"/>
          </w:tcPr>
          <w:p w:rsidR="00DF0ECE" w:rsidRPr="00922E8A" w:rsidRDefault="008B3494" w:rsidP="00141F0D">
            <w:pPr>
              <w:spacing w:after="0" w:line="240" w:lineRule="auto"/>
              <w:ind w:right="-26"/>
              <w:jc w:val="right"/>
              <w:rPr>
                <w:rFonts w:asciiTheme="majorBidi" w:hAnsiTheme="majorBidi" w:cstheme="majorBidi"/>
                <w:sz w:val="27"/>
                <w:szCs w:val="27"/>
              </w:rPr>
            </w:pPr>
            <w:r w:rsidRPr="00922E8A">
              <w:rPr>
                <w:rFonts w:asciiTheme="majorBidi" w:hAnsiTheme="majorBidi"/>
                <w:sz w:val="27"/>
                <w:szCs w:val="27"/>
              </w:rPr>
              <w:t>(</w:t>
            </w:r>
            <w:r w:rsidRPr="00922E8A">
              <w:rPr>
                <w:rFonts w:asciiTheme="majorBidi" w:hAnsiTheme="majorBidi" w:cstheme="majorBidi"/>
                <w:sz w:val="27"/>
                <w:szCs w:val="27"/>
              </w:rPr>
              <w:t xml:space="preserve">Unit </w:t>
            </w:r>
            <w:r w:rsidRPr="00922E8A">
              <w:rPr>
                <w:rFonts w:asciiTheme="majorBidi" w:hAnsiTheme="majorBidi"/>
                <w:sz w:val="27"/>
                <w:szCs w:val="27"/>
              </w:rPr>
              <w:t xml:space="preserve">: </w:t>
            </w:r>
            <w:r w:rsidRPr="00922E8A">
              <w:rPr>
                <w:rFonts w:asciiTheme="majorBidi" w:hAnsiTheme="majorBidi" w:cstheme="majorBidi"/>
                <w:sz w:val="27"/>
                <w:szCs w:val="27"/>
              </w:rPr>
              <w:t>Thousand Baht</w:t>
            </w:r>
            <w:r w:rsidRPr="00922E8A">
              <w:rPr>
                <w:rFonts w:asciiTheme="majorBidi" w:hAnsiTheme="majorBidi"/>
                <w:sz w:val="27"/>
                <w:szCs w:val="27"/>
              </w:rPr>
              <w:t>)</w:t>
            </w:r>
          </w:p>
        </w:tc>
      </w:tr>
      <w:tr w:rsidR="00DF0ECE" w:rsidRPr="00922E8A" w:rsidTr="008B3494">
        <w:trPr>
          <w:cantSplit/>
        </w:trPr>
        <w:tc>
          <w:tcPr>
            <w:tcW w:w="3130" w:type="dxa"/>
          </w:tcPr>
          <w:p w:rsidR="00DF0ECE" w:rsidRPr="00922E8A" w:rsidRDefault="00DF0ECE" w:rsidP="00141F0D">
            <w:pPr>
              <w:spacing w:after="0" w:line="240" w:lineRule="auto"/>
              <w:ind w:left="10" w:right="-82" w:hanging="240"/>
              <w:jc w:val="thaiDistribute"/>
              <w:rPr>
                <w:rFonts w:asciiTheme="majorBidi" w:hAnsiTheme="majorBidi" w:cstheme="majorBidi"/>
                <w:sz w:val="27"/>
                <w:szCs w:val="27"/>
              </w:rPr>
            </w:pPr>
          </w:p>
        </w:tc>
        <w:tc>
          <w:tcPr>
            <w:tcW w:w="2911" w:type="dxa"/>
            <w:gridSpan w:val="2"/>
          </w:tcPr>
          <w:p w:rsidR="00DF0ECE" w:rsidRPr="00922E8A" w:rsidRDefault="00DF0ECE" w:rsidP="00141F0D">
            <w:pPr>
              <w:spacing w:after="0" w:line="240" w:lineRule="auto"/>
              <w:ind w:left="-92" w:right="-99"/>
              <w:jc w:val="center"/>
              <w:rPr>
                <w:rFonts w:asciiTheme="majorBidi" w:hAnsiTheme="majorBidi" w:cstheme="majorBidi"/>
                <w:sz w:val="27"/>
                <w:szCs w:val="27"/>
                <w:u w:val="single"/>
              </w:rPr>
            </w:pPr>
            <w:r w:rsidRPr="00922E8A">
              <w:rPr>
                <w:rFonts w:asciiTheme="majorBidi" w:hAnsiTheme="majorBidi" w:cstheme="majorBidi"/>
                <w:sz w:val="27"/>
                <w:szCs w:val="27"/>
                <w:u w:val="single"/>
              </w:rPr>
              <w:t>Consolidated financial statements</w:t>
            </w:r>
          </w:p>
        </w:tc>
        <w:tc>
          <w:tcPr>
            <w:tcW w:w="2884" w:type="dxa"/>
            <w:gridSpan w:val="2"/>
          </w:tcPr>
          <w:p w:rsidR="00DF0ECE" w:rsidRPr="00922E8A" w:rsidRDefault="00DF0ECE" w:rsidP="00141F0D">
            <w:pPr>
              <w:spacing w:after="0" w:line="240" w:lineRule="auto"/>
              <w:ind w:left="-92" w:right="-99"/>
              <w:jc w:val="center"/>
              <w:rPr>
                <w:rFonts w:asciiTheme="majorBidi" w:hAnsiTheme="majorBidi" w:cstheme="majorBidi"/>
                <w:sz w:val="27"/>
                <w:szCs w:val="27"/>
                <w:u w:val="single"/>
              </w:rPr>
            </w:pPr>
            <w:r w:rsidRPr="00922E8A">
              <w:rPr>
                <w:rFonts w:asciiTheme="majorBidi" w:hAnsiTheme="majorBidi" w:cstheme="majorBidi"/>
                <w:sz w:val="27"/>
                <w:szCs w:val="27"/>
                <w:u w:val="single"/>
              </w:rPr>
              <w:t>Separate financial statements</w:t>
            </w:r>
          </w:p>
        </w:tc>
      </w:tr>
      <w:tr w:rsidR="00DF0ECE" w:rsidRPr="00922E8A" w:rsidTr="008B3494">
        <w:trPr>
          <w:cantSplit/>
        </w:trPr>
        <w:tc>
          <w:tcPr>
            <w:tcW w:w="3130" w:type="dxa"/>
          </w:tcPr>
          <w:p w:rsidR="00DF0ECE" w:rsidRPr="00922E8A" w:rsidRDefault="00DF0ECE" w:rsidP="00DF0ECE">
            <w:pPr>
              <w:spacing w:after="0" w:line="240" w:lineRule="auto"/>
              <w:ind w:left="10" w:right="-82"/>
              <w:jc w:val="thaiDistribute"/>
              <w:rPr>
                <w:rFonts w:asciiTheme="majorBidi" w:hAnsiTheme="majorBidi" w:cstheme="majorBidi"/>
                <w:sz w:val="27"/>
                <w:szCs w:val="27"/>
              </w:rPr>
            </w:pPr>
          </w:p>
        </w:tc>
        <w:tc>
          <w:tcPr>
            <w:tcW w:w="1428" w:type="dxa"/>
            <w:vAlign w:val="center"/>
          </w:tcPr>
          <w:p w:rsidR="00DF0ECE" w:rsidRPr="00922E8A" w:rsidRDefault="00DF0ECE" w:rsidP="00DF0ECE">
            <w:pPr>
              <w:spacing w:after="0" w:line="240" w:lineRule="auto"/>
              <w:ind w:left="-47" w:right="-47"/>
              <w:jc w:val="center"/>
              <w:rPr>
                <w:rFonts w:asciiTheme="majorBidi" w:hAnsiTheme="majorBidi" w:cstheme="majorBidi"/>
                <w:color w:val="000000"/>
                <w:sz w:val="27"/>
                <w:szCs w:val="27"/>
                <w:u w:val="single"/>
              </w:rPr>
            </w:pPr>
            <w:r w:rsidRPr="00922E8A">
              <w:rPr>
                <w:rFonts w:asciiTheme="majorBidi" w:hAnsiTheme="majorBidi" w:cstheme="majorBidi"/>
                <w:spacing w:val="-4"/>
                <w:sz w:val="27"/>
                <w:szCs w:val="27"/>
                <w:u w:val="single"/>
              </w:rPr>
              <w:t xml:space="preserve">March </w:t>
            </w:r>
            <w:r w:rsidRPr="00922E8A">
              <w:rPr>
                <w:rFonts w:asciiTheme="majorBidi" w:hAnsiTheme="majorBidi" w:cstheme="majorBidi"/>
                <w:sz w:val="27"/>
                <w:szCs w:val="27"/>
                <w:u w:val="single"/>
              </w:rPr>
              <w:t>31, 2026</w:t>
            </w:r>
          </w:p>
        </w:tc>
        <w:tc>
          <w:tcPr>
            <w:tcW w:w="1483" w:type="dxa"/>
            <w:vAlign w:val="center"/>
          </w:tcPr>
          <w:p w:rsidR="00DF0ECE" w:rsidRPr="00922E8A" w:rsidRDefault="00DF0ECE" w:rsidP="00DF0ECE">
            <w:pPr>
              <w:spacing w:after="0" w:line="240" w:lineRule="auto"/>
              <w:ind w:left="-47" w:right="-47"/>
              <w:jc w:val="center"/>
              <w:rPr>
                <w:rFonts w:asciiTheme="majorBidi" w:hAnsiTheme="majorBidi" w:cstheme="majorBidi"/>
                <w:color w:val="000000"/>
                <w:sz w:val="27"/>
                <w:szCs w:val="27"/>
                <w:u w:val="single"/>
              </w:rPr>
            </w:pPr>
            <w:r w:rsidRPr="00922E8A">
              <w:rPr>
                <w:rFonts w:asciiTheme="majorBidi" w:hAnsiTheme="majorBidi" w:cstheme="majorBidi"/>
                <w:sz w:val="27"/>
                <w:szCs w:val="27"/>
                <w:u w:val="single"/>
              </w:rPr>
              <w:t>December 31, 2025</w:t>
            </w:r>
          </w:p>
        </w:tc>
        <w:tc>
          <w:tcPr>
            <w:tcW w:w="1442" w:type="dxa"/>
            <w:vAlign w:val="center"/>
          </w:tcPr>
          <w:p w:rsidR="00DF0ECE" w:rsidRPr="00922E8A" w:rsidRDefault="00DF0ECE" w:rsidP="00DF0ECE">
            <w:pPr>
              <w:spacing w:after="0" w:line="240" w:lineRule="auto"/>
              <w:ind w:left="-47" w:right="-47"/>
              <w:jc w:val="center"/>
              <w:rPr>
                <w:rFonts w:asciiTheme="majorBidi" w:hAnsiTheme="majorBidi" w:cstheme="majorBidi"/>
                <w:color w:val="000000"/>
                <w:sz w:val="27"/>
                <w:szCs w:val="27"/>
                <w:u w:val="single"/>
              </w:rPr>
            </w:pPr>
            <w:r w:rsidRPr="00922E8A">
              <w:rPr>
                <w:rFonts w:asciiTheme="majorBidi" w:hAnsiTheme="majorBidi" w:cstheme="majorBidi"/>
                <w:spacing w:val="-4"/>
                <w:sz w:val="27"/>
                <w:szCs w:val="27"/>
                <w:u w:val="single"/>
              </w:rPr>
              <w:t xml:space="preserve">March </w:t>
            </w:r>
            <w:r w:rsidRPr="00922E8A">
              <w:rPr>
                <w:rFonts w:asciiTheme="majorBidi" w:hAnsiTheme="majorBidi" w:cstheme="majorBidi"/>
                <w:sz w:val="27"/>
                <w:szCs w:val="27"/>
                <w:u w:val="single"/>
              </w:rPr>
              <w:t>31, 2026</w:t>
            </w:r>
          </w:p>
        </w:tc>
        <w:tc>
          <w:tcPr>
            <w:tcW w:w="1442" w:type="dxa"/>
            <w:vAlign w:val="center"/>
          </w:tcPr>
          <w:p w:rsidR="00DF0ECE" w:rsidRPr="00922E8A" w:rsidRDefault="00DF0ECE" w:rsidP="00DF0ECE">
            <w:pPr>
              <w:spacing w:after="0" w:line="240" w:lineRule="auto"/>
              <w:ind w:left="-47" w:right="-47"/>
              <w:jc w:val="center"/>
              <w:rPr>
                <w:rFonts w:asciiTheme="majorBidi" w:hAnsiTheme="majorBidi" w:cstheme="majorBidi"/>
                <w:color w:val="000000"/>
                <w:sz w:val="27"/>
                <w:szCs w:val="27"/>
                <w:u w:val="single"/>
              </w:rPr>
            </w:pPr>
            <w:r w:rsidRPr="00922E8A">
              <w:rPr>
                <w:rFonts w:asciiTheme="majorBidi" w:hAnsiTheme="majorBidi" w:cstheme="majorBidi"/>
                <w:sz w:val="27"/>
                <w:szCs w:val="27"/>
                <w:u w:val="single"/>
              </w:rPr>
              <w:t>December 31, 2025</w:t>
            </w:r>
          </w:p>
        </w:tc>
      </w:tr>
      <w:tr w:rsidR="00DF0ECE" w:rsidRPr="00922E8A" w:rsidTr="008B3494">
        <w:trPr>
          <w:cantSplit/>
        </w:trPr>
        <w:tc>
          <w:tcPr>
            <w:tcW w:w="3130" w:type="dxa"/>
          </w:tcPr>
          <w:p w:rsidR="00DF0ECE" w:rsidRPr="00922E8A" w:rsidRDefault="00DF0ECE" w:rsidP="00141F0D">
            <w:pPr>
              <w:spacing w:after="0" w:line="240" w:lineRule="auto"/>
              <w:ind w:left="10" w:right="-82" w:hanging="35"/>
              <w:jc w:val="thaiDistribute"/>
              <w:rPr>
                <w:rFonts w:asciiTheme="majorBidi" w:hAnsiTheme="majorBidi" w:cstheme="majorBidi"/>
                <w:sz w:val="27"/>
                <w:szCs w:val="27"/>
                <w:u w:val="single"/>
              </w:rPr>
            </w:pPr>
            <w:r w:rsidRPr="00922E8A">
              <w:rPr>
                <w:rFonts w:asciiTheme="majorBidi" w:hAnsiTheme="majorBidi" w:cstheme="majorBidi"/>
                <w:sz w:val="27"/>
                <w:szCs w:val="27"/>
                <w:u w:val="single"/>
              </w:rPr>
              <w:t>Trade receivables</w:t>
            </w:r>
          </w:p>
        </w:tc>
        <w:tc>
          <w:tcPr>
            <w:tcW w:w="1428" w:type="dxa"/>
          </w:tcPr>
          <w:p w:rsidR="00DF0ECE" w:rsidRPr="00922E8A" w:rsidRDefault="00DF0ECE" w:rsidP="00141F0D">
            <w:pPr>
              <w:spacing w:after="0" w:line="240" w:lineRule="auto"/>
              <w:ind w:left="-73" w:right="234"/>
              <w:jc w:val="right"/>
              <w:rPr>
                <w:rFonts w:asciiTheme="majorBidi" w:hAnsiTheme="majorBidi" w:cstheme="majorBidi"/>
                <w:sz w:val="27"/>
                <w:szCs w:val="27"/>
                <w:highlight w:val="yellow"/>
              </w:rPr>
            </w:pPr>
          </w:p>
        </w:tc>
        <w:tc>
          <w:tcPr>
            <w:tcW w:w="1483" w:type="dxa"/>
          </w:tcPr>
          <w:p w:rsidR="00DF0ECE" w:rsidRPr="00922E8A" w:rsidRDefault="00DF0ECE" w:rsidP="00141F0D">
            <w:pPr>
              <w:spacing w:after="0" w:line="240" w:lineRule="auto"/>
              <w:ind w:left="-73" w:right="234"/>
              <w:jc w:val="right"/>
              <w:rPr>
                <w:rFonts w:asciiTheme="majorBidi" w:hAnsiTheme="majorBidi" w:cstheme="majorBidi"/>
                <w:sz w:val="27"/>
                <w:szCs w:val="27"/>
                <w:highlight w:val="yellow"/>
              </w:rPr>
            </w:pPr>
          </w:p>
        </w:tc>
        <w:tc>
          <w:tcPr>
            <w:tcW w:w="1442" w:type="dxa"/>
          </w:tcPr>
          <w:p w:rsidR="00DF0ECE" w:rsidRPr="00922E8A" w:rsidRDefault="00DF0ECE" w:rsidP="00141F0D">
            <w:pPr>
              <w:spacing w:after="0" w:line="240" w:lineRule="auto"/>
              <w:ind w:left="-73" w:right="214"/>
              <w:jc w:val="right"/>
              <w:rPr>
                <w:rFonts w:asciiTheme="majorBidi" w:hAnsiTheme="majorBidi" w:cstheme="majorBidi"/>
                <w:sz w:val="27"/>
                <w:szCs w:val="27"/>
              </w:rPr>
            </w:pPr>
          </w:p>
        </w:tc>
        <w:tc>
          <w:tcPr>
            <w:tcW w:w="1442" w:type="dxa"/>
          </w:tcPr>
          <w:p w:rsidR="00DF0ECE" w:rsidRPr="00922E8A" w:rsidRDefault="00DF0ECE" w:rsidP="00141F0D">
            <w:pPr>
              <w:spacing w:after="0" w:line="240" w:lineRule="auto"/>
              <w:ind w:left="-73" w:right="214"/>
              <w:jc w:val="right"/>
              <w:rPr>
                <w:rFonts w:asciiTheme="majorBidi" w:hAnsiTheme="majorBidi" w:cstheme="majorBidi"/>
                <w:sz w:val="27"/>
                <w:szCs w:val="27"/>
              </w:rPr>
            </w:pPr>
          </w:p>
        </w:tc>
      </w:tr>
      <w:tr w:rsidR="00922E8A" w:rsidRPr="00922E8A" w:rsidTr="008B3494">
        <w:trPr>
          <w:cantSplit/>
        </w:trPr>
        <w:tc>
          <w:tcPr>
            <w:tcW w:w="3130" w:type="dxa"/>
          </w:tcPr>
          <w:p w:rsidR="00922E8A" w:rsidRPr="00922E8A" w:rsidRDefault="00922E8A" w:rsidP="00922E8A">
            <w:pPr>
              <w:spacing w:after="0" w:line="240" w:lineRule="auto"/>
              <w:ind w:left="10" w:right="-82" w:hanging="35"/>
              <w:jc w:val="thaiDistribute"/>
              <w:rPr>
                <w:rFonts w:asciiTheme="majorBidi" w:hAnsiTheme="majorBidi" w:cstheme="majorBidi"/>
                <w:sz w:val="27"/>
                <w:szCs w:val="27"/>
              </w:rPr>
            </w:pPr>
            <w:r w:rsidRPr="00922E8A">
              <w:rPr>
                <w:rFonts w:asciiTheme="majorBidi" w:hAnsiTheme="majorBidi" w:cstheme="majorBidi"/>
                <w:sz w:val="27"/>
                <w:szCs w:val="27"/>
              </w:rPr>
              <w:t>Within credit term</w:t>
            </w:r>
          </w:p>
        </w:tc>
        <w:tc>
          <w:tcPr>
            <w:tcW w:w="1428" w:type="dxa"/>
          </w:tcPr>
          <w:p w:rsidR="00922E8A" w:rsidRPr="00922E8A" w:rsidRDefault="00922E8A" w:rsidP="00922E8A">
            <w:pPr>
              <w:spacing w:after="0" w:line="240" w:lineRule="auto"/>
              <w:ind w:left="-73" w:right="166"/>
              <w:jc w:val="right"/>
              <w:rPr>
                <w:rFonts w:asciiTheme="majorBidi" w:hAnsiTheme="majorBidi" w:cstheme="majorBidi"/>
                <w:sz w:val="27"/>
                <w:szCs w:val="27"/>
              </w:rPr>
            </w:pPr>
            <w:r w:rsidRPr="00922E8A">
              <w:rPr>
                <w:rFonts w:ascii="Angsana New" w:hAnsi="Angsana New"/>
                <w:color w:val="000000"/>
                <w:sz w:val="27"/>
                <w:szCs w:val="27"/>
              </w:rPr>
              <w:t>-</w:t>
            </w:r>
          </w:p>
        </w:tc>
        <w:tc>
          <w:tcPr>
            <w:tcW w:w="1483" w:type="dxa"/>
          </w:tcPr>
          <w:p w:rsidR="00922E8A" w:rsidRPr="00922E8A" w:rsidRDefault="00922E8A" w:rsidP="00922E8A">
            <w:pPr>
              <w:spacing w:after="0" w:line="240" w:lineRule="auto"/>
              <w:ind w:left="-73" w:right="307"/>
              <w:jc w:val="right"/>
              <w:rPr>
                <w:rFonts w:asciiTheme="majorBidi" w:hAnsiTheme="majorBidi" w:cstheme="majorBidi"/>
                <w:sz w:val="27"/>
                <w:szCs w:val="27"/>
              </w:rPr>
            </w:pPr>
            <w:r w:rsidRPr="00922E8A">
              <w:rPr>
                <w:rFonts w:ascii="Angsana New" w:hAnsi="Angsana New"/>
                <w:color w:val="000000"/>
                <w:sz w:val="27"/>
                <w:szCs w:val="27"/>
              </w:rPr>
              <w:t>-</w:t>
            </w:r>
          </w:p>
        </w:tc>
        <w:tc>
          <w:tcPr>
            <w:tcW w:w="1442" w:type="dxa"/>
          </w:tcPr>
          <w:p w:rsidR="00922E8A" w:rsidRPr="00922E8A" w:rsidRDefault="00922E8A" w:rsidP="00922E8A">
            <w:pPr>
              <w:spacing w:after="0" w:line="240" w:lineRule="auto"/>
              <w:ind w:left="-73" w:right="179"/>
              <w:jc w:val="right"/>
              <w:rPr>
                <w:rFonts w:ascii="Angsana New" w:hAnsi="Angsana New"/>
                <w:sz w:val="27"/>
                <w:szCs w:val="27"/>
              </w:rPr>
            </w:pPr>
            <w:r w:rsidRPr="00922E8A">
              <w:rPr>
                <w:rFonts w:ascii="Angsana New" w:hAnsi="Angsana New"/>
                <w:color w:val="000000"/>
                <w:sz w:val="27"/>
                <w:szCs w:val="27"/>
              </w:rPr>
              <w:t>16,966</w:t>
            </w:r>
          </w:p>
        </w:tc>
        <w:tc>
          <w:tcPr>
            <w:tcW w:w="1442" w:type="dxa"/>
          </w:tcPr>
          <w:p w:rsidR="00922E8A" w:rsidRPr="00922E8A" w:rsidRDefault="00922E8A" w:rsidP="00922E8A">
            <w:pPr>
              <w:spacing w:after="0" w:line="240" w:lineRule="auto"/>
              <w:ind w:left="-73" w:right="241"/>
              <w:jc w:val="right"/>
              <w:rPr>
                <w:rFonts w:ascii="Angsana New" w:hAnsi="Angsana New"/>
                <w:sz w:val="27"/>
                <w:szCs w:val="27"/>
              </w:rPr>
            </w:pPr>
            <w:r w:rsidRPr="00922E8A">
              <w:rPr>
                <w:rFonts w:ascii="Angsana New" w:hAnsi="Angsana New"/>
                <w:sz w:val="27"/>
                <w:szCs w:val="27"/>
              </w:rPr>
              <w:t>9,945</w:t>
            </w:r>
          </w:p>
        </w:tc>
      </w:tr>
      <w:tr w:rsidR="00922E8A" w:rsidRPr="00922E8A" w:rsidTr="008B3494">
        <w:trPr>
          <w:cantSplit/>
        </w:trPr>
        <w:tc>
          <w:tcPr>
            <w:tcW w:w="3130" w:type="dxa"/>
          </w:tcPr>
          <w:p w:rsidR="00922E8A" w:rsidRPr="00922E8A" w:rsidRDefault="00922E8A" w:rsidP="00922E8A">
            <w:pPr>
              <w:spacing w:after="0" w:line="240" w:lineRule="auto"/>
              <w:ind w:left="10" w:right="-82" w:hanging="35"/>
              <w:jc w:val="thaiDistribute"/>
              <w:rPr>
                <w:rFonts w:asciiTheme="majorBidi" w:hAnsiTheme="majorBidi" w:cstheme="majorBidi"/>
                <w:sz w:val="27"/>
                <w:szCs w:val="27"/>
                <w:cs/>
              </w:rPr>
            </w:pPr>
            <w:r w:rsidRPr="00922E8A">
              <w:rPr>
                <w:rFonts w:asciiTheme="majorBidi" w:hAnsiTheme="majorBidi" w:cstheme="majorBidi"/>
                <w:sz w:val="27"/>
                <w:szCs w:val="27"/>
              </w:rPr>
              <w:t>Overdue</w:t>
            </w:r>
          </w:p>
        </w:tc>
        <w:tc>
          <w:tcPr>
            <w:tcW w:w="1428" w:type="dxa"/>
          </w:tcPr>
          <w:p w:rsidR="00922E8A" w:rsidRPr="00922E8A" w:rsidRDefault="00922E8A" w:rsidP="00922E8A">
            <w:pPr>
              <w:spacing w:after="0" w:line="240" w:lineRule="auto"/>
              <w:ind w:left="-73" w:right="166"/>
              <w:jc w:val="right"/>
              <w:rPr>
                <w:rFonts w:asciiTheme="majorBidi" w:hAnsiTheme="majorBidi" w:cstheme="majorBidi"/>
                <w:sz w:val="27"/>
                <w:szCs w:val="27"/>
                <w:cs/>
              </w:rPr>
            </w:pPr>
          </w:p>
        </w:tc>
        <w:tc>
          <w:tcPr>
            <w:tcW w:w="1483" w:type="dxa"/>
          </w:tcPr>
          <w:p w:rsidR="00922E8A" w:rsidRPr="005828BB" w:rsidRDefault="00922E8A" w:rsidP="00922E8A">
            <w:pPr>
              <w:spacing w:after="0" w:line="240" w:lineRule="auto"/>
              <w:ind w:left="-73" w:right="307"/>
              <w:jc w:val="right"/>
              <w:rPr>
                <w:rFonts w:asciiTheme="majorBidi" w:hAnsiTheme="majorBidi" w:cstheme="majorBidi"/>
                <w:sz w:val="27"/>
                <w:szCs w:val="27"/>
                <w:cs/>
              </w:rPr>
            </w:pPr>
          </w:p>
        </w:tc>
        <w:tc>
          <w:tcPr>
            <w:tcW w:w="1442" w:type="dxa"/>
          </w:tcPr>
          <w:p w:rsidR="00922E8A" w:rsidRPr="00922E8A" w:rsidRDefault="00922E8A" w:rsidP="00922E8A">
            <w:pPr>
              <w:spacing w:after="0" w:line="240" w:lineRule="auto"/>
              <w:ind w:left="-73" w:right="64"/>
              <w:jc w:val="right"/>
              <w:rPr>
                <w:rFonts w:ascii="Angsana New" w:hAnsi="Angsana New"/>
                <w:sz w:val="27"/>
                <w:szCs w:val="27"/>
              </w:rPr>
            </w:pPr>
          </w:p>
        </w:tc>
        <w:tc>
          <w:tcPr>
            <w:tcW w:w="1442" w:type="dxa"/>
          </w:tcPr>
          <w:p w:rsidR="00922E8A" w:rsidRPr="00922E8A" w:rsidRDefault="00922E8A" w:rsidP="00922E8A">
            <w:pPr>
              <w:spacing w:after="0" w:line="240" w:lineRule="auto"/>
              <w:ind w:left="-73" w:right="271"/>
              <w:jc w:val="right"/>
              <w:rPr>
                <w:rFonts w:asciiTheme="majorBidi" w:hAnsiTheme="majorBidi" w:cstheme="majorBidi"/>
                <w:sz w:val="27"/>
                <w:szCs w:val="27"/>
              </w:rPr>
            </w:pPr>
          </w:p>
        </w:tc>
      </w:tr>
      <w:tr w:rsidR="00922E8A" w:rsidRPr="00922E8A" w:rsidTr="008B3494">
        <w:trPr>
          <w:cantSplit/>
        </w:trPr>
        <w:tc>
          <w:tcPr>
            <w:tcW w:w="3130" w:type="dxa"/>
          </w:tcPr>
          <w:p w:rsidR="00922E8A" w:rsidRPr="00922E8A" w:rsidRDefault="00922E8A" w:rsidP="00922E8A">
            <w:pPr>
              <w:spacing w:after="0" w:line="240" w:lineRule="auto"/>
              <w:ind w:left="10" w:right="-82" w:hanging="35"/>
              <w:jc w:val="thaiDistribute"/>
              <w:rPr>
                <w:rFonts w:asciiTheme="majorBidi" w:hAnsiTheme="majorBidi" w:cstheme="majorBidi"/>
                <w:sz w:val="27"/>
                <w:szCs w:val="27"/>
              </w:rPr>
            </w:pPr>
            <w:r w:rsidRPr="00922E8A">
              <w:rPr>
                <w:rFonts w:asciiTheme="majorBidi" w:hAnsiTheme="majorBidi"/>
                <w:sz w:val="27"/>
                <w:szCs w:val="27"/>
              </w:rPr>
              <w:t xml:space="preserve">- </w:t>
            </w:r>
            <w:r w:rsidRPr="00922E8A">
              <w:rPr>
                <w:rFonts w:asciiTheme="majorBidi" w:hAnsiTheme="majorBidi" w:cstheme="majorBidi"/>
                <w:sz w:val="27"/>
                <w:szCs w:val="27"/>
              </w:rPr>
              <w:t>Not over 3 months</w:t>
            </w:r>
          </w:p>
        </w:tc>
        <w:tc>
          <w:tcPr>
            <w:tcW w:w="1428" w:type="dxa"/>
          </w:tcPr>
          <w:p w:rsidR="00922E8A" w:rsidRPr="005828BB" w:rsidRDefault="00922E8A" w:rsidP="00922E8A">
            <w:pPr>
              <w:spacing w:after="0" w:line="240" w:lineRule="auto"/>
              <w:ind w:left="-73" w:right="166"/>
              <w:jc w:val="right"/>
              <w:rPr>
                <w:rFonts w:asciiTheme="majorBidi" w:hAnsiTheme="majorBidi" w:cstheme="majorBidi"/>
                <w:sz w:val="27"/>
                <w:szCs w:val="27"/>
                <w:cs/>
              </w:rPr>
            </w:pPr>
            <w:r w:rsidRPr="00922E8A">
              <w:rPr>
                <w:rFonts w:ascii="Angsana New" w:hAnsi="Angsana New"/>
                <w:color w:val="000000"/>
                <w:sz w:val="27"/>
                <w:szCs w:val="27"/>
              </w:rPr>
              <w:t>-</w:t>
            </w:r>
          </w:p>
        </w:tc>
        <w:tc>
          <w:tcPr>
            <w:tcW w:w="1483" w:type="dxa"/>
          </w:tcPr>
          <w:p w:rsidR="00922E8A" w:rsidRPr="005828BB" w:rsidRDefault="00922E8A" w:rsidP="00922E8A">
            <w:pPr>
              <w:spacing w:after="0" w:line="240" w:lineRule="auto"/>
              <w:ind w:left="-73" w:right="307"/>
              <w:jc w:val="right"/>
              <w:rPr>
                <w:rFonts w:asciiTheme="majorBidi" w:hAnsiTheme="majorBidi" w:cstheme="majorBidi"/>
                <w:sz w:val="27"/>
                <w:szCs w:val="27"/>
                <w:cs/>
              </w:rPr>
            </w:pPr>
            <w:r w:rsidRPr="00922E8A">
              <w:rPr>
                <w:rFonts w:ascii="Angsana New" w:hAnsi="Angsana New"/>
                <w:color w:val="000000"/>
                <w:sz w:val="27"/>
                <w:szCs w:val="27"/>
              </w:rPr>
              <w:t>-</w:t>
            </w:r>
          </w:p>
        </w:tc>
        <w:tc>
          <w:tcPr>
            <w:tcW w:w="1442" w:type="dxa"/>
          </w:tcPr>
          <w:p w:rsidR="00922E8A" w:rsidRPr="00922E8A" w:rsidRDefault="00922E8A" w:rsidP="00922E8A">
            <w:pPr>
              <w:spacing w:after="0" w:line="240" w:lineRule="auto"/>
              <w:ind w:left="-73" w:right="179"/>
              <w:jc w:val="right"/>
              <w:rPr>
                <w:rFonts w:ascii="Angsana New" w:hAnsi="Angsana New"/>
                <w:sz w:val="27"/>
                <w:szCs w:val="27"/>
              </w:rPr>
            </w:pPr>
            <w:r w:rsidRPr="00922E8A">
              <w:rPr>
                <w:rFonts w:ascii="Angsana New" w:hAnsi="Angsana New"/>
                <w:sz w:val="27"/>
                <w:szCs w:val="27"/>
              </w:rPr>
              <w:t>128</w:t>
            </w:r>
          </w:p>
        </w:tc>
        <w:tc>
          <w:tcPr>
            <w:tcW w:w="1442" w:type="dxa"/>
          </w:tcPr>
          <w:p w:rsidR="00922E8A" w:rsidRPr="00922E8A" w:rsidRDefault="00922E8A" w:rsidP="00922E8A">
            <w:pPr>
              <w:spacing w:after="0" w:line="240" w:lineRule="auto"/>
              <w:ind w:left="-73" w:right="271"/>
              <w:jc w:val="right"/>
              <w:rPr>
                <w:rFonts w:asciiTheme="majorBidi" w:hAnsiTheme="majorBidi" w:cstheme="majorBidi"/>
                <w:sz w:val="27"/>
                <w:szCs w:val="27"/>
              </w:rPr>
            </w:pPr>
            <w:r w:rsidRPr="00922E8A">
              <w:rPr>
                <w:rFonts w:ascii="Angsana New" w:hAnsi="Angsana New"/>
                <w:sz w:val="27"/>
                <w:szCs w:val="27"/>
              </w:rPr>
              <w:t>128</w:t>
            </w:r>
          </w:p>
        </w:tc>
      </w:tr>
      <w:tr w:rsidR="00922E8A" w:rsidRPr="00922E8A" w:rsidTr="008B3494">
        <w:trPr>
          <w:cantSplit/>
        </w:trPr>
        <w:tc>
          <w:tcPr>
            <w:tcW w:w="3130" w:type="dxa"/>
          </w:tcPr>
          <w:p w:rsidR="00922E8A" w:rsidRPr="00922E8A" w:rsidRDefault="00922E8A" w:rsidP="00922E8A">
            <w:pPr>
              <w:spacing w:after="0" w:line="240" w:lineRule="auto"/>
              <w:ind w:left="10" w:right="-82" w:hanging="35"/>
              <w:jc w:val="thaiDistribute"/>
              <w:rPr>
                <w:rFonts w:asciiTheme="majorBidi" w:hAnsiTheme="majorBidi" w:cstheme="majorBidi"/>
                <w:sz w:val="27"/>
                <w:szCs w:val="27"/>
              </w:rPr>
            </w:pPr>
            <w:r w:rsidRPr="00922E8A">
              <w:rPr>
                <w:rFonts w:asciiTheme="majorBidi" w:hAnsiTheme="majorBidi"/>
                <w:sz w:val="27"/>
                <w:szCs w:val="27"/>
              </w:rPr>
              <w:t xml:space="preserve">- </w:t>
            </w:r>
            <w:r w:rsidRPr="00922E8A">
              <w:rPr>
                <w:rFonts w:asciiTheme="majorBidi" w:hAnsiTheme="majorBidi" w:cstheme="majorBidi"/>
                <w:sz w:val="27"/>
                <w:szCs w:val="27"/>
              </w:rPr>
              <w:t>Over 3 months but not over 6 months</w:t>
            </w:r>
          </w:p>
        </w:tc>
        <w:tc>
          <w:tcPr>
            <w:tcW w:w="1428" w:type="dxa"/>
          </w:tcPr>
          <w:p w:rsidR="00922E8A" w:rsidRPr="00922E8A" w:rsidRDefault="00922E8A" w:rsidP="00922E8A">
            <w:pPr>
              <w:spacing w:after="0" w:line="240" w:lineRule="auto"/>
              <w:ind w:left="-73" w:right="166"/>
              <w:jc w:val="right"/>
              <w:rPr>
                <w:rFonts w:asciiTheme="majorBidi" w:hAnsiTheme="majorBidi" w:cstheme="majorBidi"/>
                <w:sz w:val="27"/>
                <w:szCs w:val="27"/>
              </w:rPr>
            </w:pPr>
            <w:r w:rsidRPr="00922E8A">
              <w:rPr>
                <w:rFonts w:ascii="Angsana New" w:hAnsi="Angsana New"/>
                <w:color w:val="000000"/>
                <w:sz w:val="27"/>
                <w:szCs w:val="27"/>
              </w:rPr>
              <w:t>-</w:t>
            </w:r>
          </w:p>
        </w:tc>
        <w:tc>
          <w:tcPr>
            <w:tcW w:w="1483" w:type="dxa"/>
          </w:tcPr>
          <w:p w:rsidR="00922E8A" w:rsidRPr="00922E8A" w:rsidRDefault="00922E8A" w:rsidP="00922E8A">
            <w:pPr>
              <w:spacing w:after="0" w:line="240" w:lineRule="auto"/>
              <w:ind w:left="-73" w:right="307"/>
              <w:jc w:val="right"/>
              <w:rPr>
                <w:rFonts w:asciiTheme="majorBidi" w:hAnsiTheme="majorBidi" w:cstheme="majorBidi"/>
                <w:sz w:val="27"/>
                <w:szCs w:val="27"/>
              </w:rPr>
            </w:pPr>
            <w:r w:rsidRPr="00922E8A">
              <w:rPr>
                <w:rFonts w:ascii="Angsana New" w:hAnsi="Angsana New"/>
                <w:sz w:val="27"/>
                <w:szCs w:val="27"/>
              </w:rPr>
              <w:t>126</w:t>
            </w:r>
          </w:p>
        </w:tc>
        <w:tc>
          <w:tcPr>
            <w:tcW w:w="1442" w:type="dxa"/>
          </w:tcPr>
          <w:p w:rsidR="00922E8A" w:rsidRPr="00922E8A" w:rsidRDefault="00922E8A" w:rsidP="00922E8A">
            <w:pPr>
              <w:spacing w:after="0" w:line="240" w:lineRule="auto"/>
              <w:ind w:left="-73" w:right="179"/>
              <w:jc w:val="right"/>
              <w:rPr>
                <w:rFonts w:ascii="Angsana New" w:hAnsi="Angsana New"/>
                <w:sz w:val="27"/>
                <w:szCs w:val="27"/>
              </w:rPr>
            </w:pPr>
            <w:r w:rsidRPr="00922E8A">
              <w:rPr>
                <w:rFonts w:ascii="Angsana New" w:hAnsi="Angsana New"/>
                <w:sz w:val="27"/>
                <w:szCs w:val="27"/>
              </w:rPr>
              <w:t>128</w:t>
            </w:r>
          </w:p>
        </w:tc>
        <w:tc>
          <w:tcPr>
            <w:tcW w:w="1442" w:type="dxa"/>
          </w:tcPr>
          <w:p w:rsidR="00922E8A" w:rsidRPr="00922E8A" w:rsidRDefault="00922E8A" w:rsidP="00922E8A">
            <w:pPr>
              <w:spacing w:after="0" w:line="240" w:lineRule="auto"/>
              <w:ind w:left="-73" w:right="271"/>
              <w:jc w:val="right"/>
              <w:rPr>
                <w:rFonts w:ascii="Angsana New" w:hAnsi="Angsana New"/>
                <w:sz w:val="27"/>
                <w:szCs w:val="27"/>
              </w:rPr>
            </w:pPr>
            <w:r w:rsidRPr="00922E8A">
              <w:rPr>
                <w:rFonts w:ascii="Angsana New" w:hAnsi="Angsana New"/>
                <w:sz w:val="27"/>
                <w:szCs w:val="27"/>
              </w:rPr>
              <w:t>254</w:t>
            </w:r>
          </w:p>
        </w:tc>
      </w:tr>
      <w:tr w:rsidR="00922E8A" w:rsidRPr="00922E8A" w:rsidTr="008B3494">
        <w:trPr>
          <w:cantSplit/>
        </w:trPr>
        <w:tc>
          <w:tcPr>
            <w:tcW w:w="3130" w:type="dxa"/>
          </w:tcPr>
          <w:p w:rsidR="00922E8A" w:rsidRPr="005828BB" w:rsidRDefault="00922E8A" w:rsidP="00922E8A">
            <w:pPr>
              <w:spacing w:after="0" w:line="240" w:lineRule="auto"/>
              <w:ind w:left="10" w:right="-82" w:hanging="35"/>
              <w:jc w:val="thaiDistribute"/>
              <w:rPr>
                <w:rFonts w:asciiTheme="majorBidi" w:hAnsiTheme="majorBidi"/>
                <w:sz w:val="27"/>
                <w:szCs w:val="27"/>
                <w:cs/>
              </w:rPr>
            </w:pPr>
            <w:r w:rsidRPr="00922E8A">
              <w:rPr>
                <w:rFonts w:asciiTheme="majorBidi" w:hAnsiTheme="majorBidi"/>
                <w:sz w:val="27"/>
                <w:szCs w:val="27"/>
              </w:rPr>
              <w:t xml:space="preserve">- </w:t>
            </w:r>
            <w:r w:rsidRPr="00922E8A">
              <w:rPr>
                <w:rFonts w:asciiTheme="majorBidi" w:hAnsiTheme="majorBidi" w:cstheme="majorBidi"/>
                <w:sz w:val="27"/>
                <w:szCs w:val="27"/>
              </w:rPr>
              <w:t>Over 6 months but not over 12 months</w:t>
            </w:r>
          </w:p>
        </w:tc>
        <w:tc>
          <w:tcPr>
            <w:tcW w:w="1428" w:type="dxa"/>
          </w:tcPr>
          <w:p w:rsidR="00922E8A" w:rsidRPr="005828BB" w:rsidRDefault="00922E8A" w:rsidP="00922E8A">
            <w:pPr>
              <w:spacing w:after="0" w:line="240" w:lineRule="auto"/>
              <w:ind w:left="-73" w:right="157"/>
              <w:jc w:val="right"/>
              <w:rPr>
                <w:rFonts w:asciiTheme="majorBidi" w:hAnsiTheme="majorBidi"/>
                <w:sz w:val="27"/>
                <w:szCs w:val="27"/>
                <w:cs/>
              </w:rPr>
            </w:pPr>
            <w:r w:rsidRPr="00922E8A">
              <w:rPr>
                <w:rFonts w:ascii="Angsana New" w:hAnsi="Angsana New"/>
                <w:color w:val="000000"/>
                <w:sz w:val="27"/>
                <w:szCs w:val="27"/>
              </w:rPr>
              <w:t>123</w:t>
            </w:r>
          </w:p>
        </w:tc>
        <w:tc>
          <w:tcPr>
            <w:tcW w:w="1483" w:type="dxa"/>
          </w:tcPr>
          <w:p w:rsidR="00922E8A" w:rsidRPr="005828BB" w:rsidRDefault="00922E8A" w:rsidP="00922E8A">
            <w:pPr>
              <w:spacing w:after="0" w:line="240" w:lineRule="auto"/>
              <w:ind w:left="-73" w:right="307"/>
              <w:jc w:val="right"/>
              <w:rPr>
                <w:rFonts w:asciiTheme="majorBidi" w:hAnsiTheme="majorBidi"/>
                <w:sz w:val="27"/>
                <w:szCs w:val="27"/>
                <w:cs/>
              </w:rPr>
            </w:pPr>
            <w:r w:rsidRPr="00922E8A">
              <w:rPr>
                <w:rFonts w:ascii="Angsana New" w:hAnsi="Angsana New"/>
                <w:sz w:val="27"/>
                <w:szCs w:val="27"/>
              </w:rPr>
              <w:t>-</w:t>
            </w:r>
          </w:p>
        </w:tc>
        <w:tc>
          <w:tcPr>
            <w:tcW w:w="1442" w:type="dxa"/>
          </w:tcPr>
          <w:p w:rsidR="00922E8A" w:rsidRPr="005828BB" w:rsidRDefault="00922E8A" w:rsidP="00922E8A">
            <w:pPr>
              <w:spacing w:after="0" w:line="240" w:lineRule="auto"/>
              <w:ind w:left="-73" w:right="179"/>
              <w:jc w:val="right"/>
              <w:rPr>
                <w:rFonts w:ascii="Angsana New" w:hAnsi="Angsana New"/>
                <w:sz w:val="27"/>
                <w:szCs w:val="27"/>
                <w:cs/>
              </w:rPr>
            </w:pPr>
            <w:r w:rsidRPr="00922E8A">
              <w:rPr>
                <w:rFonts w:ascii="Angsana New" w:hAnsi="Angsana New"/>
                <w:sz w:val="27"/>
                <w:szCs w:val="27"/>
              </w:rPr>
              <w:t>295</w:t>
            </w:r>
          </w:p>
        </w:tc>
        <w:tc>
          <w:tcPr>
            <w:tcW w:w="1442" w:type="dxa"/>
          </w:tcPr>
          <w:p w:rsidR="00922E8A" w:rsidRPr="00922E8A" w:rsidRDefault="00922E8A" w:rsidP="00922E8A">
            <w:pPr>
              <w:spacing w:after="0" w:line="240" w:lineRule="auto"/>
              <w:ind w:left="-73" w:right="271"/>
              <w:jc w:val="right"/>
              <w:rPr>
                <w:rFonts w:ascii="Angsana New" w:hAnsi="Angsana New"/>
                <w:sz w:val="27"/>
                <w:szCs w:val="27"/>
              </w:rPr>
            </w:pPr>
            <w:r w:rsidRPr="00922E8A">
              <w:rPr>
                <w:rFonts w:ascii="Angsana New" w:hAnsi="Angsana New"/>
                <w:sz w:val="27"/>
                <w:szCs w:val="27"/>
              </w:rPr>
              <w:t>86</w:t>
            </w:r>
          </w:p>
        </w:tc>
      </w:tr>
      <w:tr w:rsidR="00922E8A" w:rsidRPr="00922E8A" w:rsidTr="008B3494">
        <w:trPr>
          <w:cantSplit/>
        </w:trPr>
        <w:tc>
          <w:tcPr>
            <w:tcW w:w="3130" w:type="dxa"/>
          </w:tcPr>
          <w:p w:rsidR="00922E8A" w:rsidRPr="005828BB" w:rsidRDefault="00922E8A" w:rsidP="00922E8A">
            <w:pPr>
              <w:spacing w:after="0" w:line="240" w:lineRule="auto"/>
              <w:ind w:left="10" w:right="-82" w:hanging="35"/>
              <w:jc w:val="thaiDistribute"/>
              <w:rPr>
                <w:rFonts w:asciiTheme="majorBidi" w:hAnsiTheme="majorBidi" w:cstheme="majorBidi"/>
                <w:sz w:val="27"/>
                <w:szCs w:val="27"/>
                <w:cs/>
              </w:rPr>
            </w:pPr>
            <w:r w:rsidRPr="00922E8A">
              <w:rPr>
                <w:rFonts w:asciiTheme="majorBidi" w:hAnsiTheme="majorBidi"/>
                <w:sz w:val="27"/>
                <w:szCs w:val="27"/>
              </w:rPr>
              <w:t xml:space="preserve">- </w:t>
            </w:r>
            <w:r w:rsidRPr="00922E8A">
              <w:rPr>
                <w:rFonts w:asciiTheme="majorBidi" w:hAnsiTheme="majorBidi" w:cstheme="majorBidi"/>
                <w:sz w:val="27"/>
                <w:szCs w:val="27"/>
              </w:rPr>
              <w:t>Over 12 months</w:t>
            </w:r>
          </w:p>
        </w:tc>
        <w:tc>
          <w:tcPr>
            <w:tcW w:w="1428" w:type="dxa"/>
            <w:tcBorders>
              <w:bottom w:val="single" w:sz="4" w:space="0" w:color="auto"/>
            </w:tcBorders>
          </w:tcPr>
          <w:p w:rsidR="00922E8A" w:rsidRPr="00922E8A" w:rsidRDefault="00922E8A" w:rsidP="00922E8A">
            <w:pPr>
              <w:spacing w:after="0" w:line="240" w:lineRule="auto"/>
              <w:ind w:left="-73" w:right="166"/>
              <w:jc w:val="right"/>
              <w:rPr>
                <w:rFonts w:asciiTheme="majorBidi" w:hAnsiTheme="majorBidi" w:cstheme="majorBidi"/>
                <w:sz w:val="27"/>
                <w:szCs w:val="27"/>
              </w:rPr>
            </w:pPr>
            <w:r w:rsidRPr="00922E8A">
              <w:rPr>
                <w:rFonts w:ascii="Angsana New" w:hAnsi="Angsana New"/>
                <w:color w:val="000000"/>
                <w:sz w:val="27"/>
                <w:szCs w:val="27"/>
              </w:rPr>
              <w:t>4,118</w:t>
            </w:r>
          </w:p>
        </w:tc>
        <w:tc>
          <w:tcPr>
            <w:tcW w:w="1483" w:type="dxa"/>
            <w:tcBorders>
              <w:bottom w:val="single" w:sz="4" w:space="0" w:color="auto"/>
            </w:tcBorders>
          </w:tcPr>
          <w:p w:rsidR="00922E8A" w:rsidRPr="00922E8A" w:rsidRDefault="00922E8A" w:rsidP="00922E8A">
            <w:pPr>
              <w:tabs>
                <w:tab w:val="left" w:pos="1034"/>
              </w:tabs>
              <w:spacing w:after="0" w:line="240" w:lineRule="auto"/>
              <w:ind w:left="-73" w:right="307"/>
              <w:jc w:val="right"/>
              <w:rPr>
                <w:rFonts w:asciiTheme="majorBidi" w:hAnsiTheme="majorBidi" w:cstheme="majorBidi"/>
                <w:sz w:val="27"/>
                <w:szCs w:val="27"/>
              </w:rPr>
            </w:pPr>
            <w:r w:rsidRPr="00922E8A">
              <w:rPr>
                <w:rFonts w:ascii="Angsana New" w:hAnsi="Angsana New"/>
                <w:sz w:val="27"/>
                <w:szCs w:val="27"/>
              </w:rPr>
              <w:t>4,115</w:t>
            </w:r>
          </w:p>
        </w:tc>
        <w:tc>
          <w:tcPr>
            <w:tcW w:w="1442" w:type="dxa"/>
            <w:tcBorders>
              <w:bottom w:val="single" w:sz="4" w:space="0" w:color="auto"/>
            </w:tcBorders>
          </w:tcPr>
          <w:p w:rsidR="00922E8A" w:rsidRPr="00922E8A" w:rsidRDefault="00922E8A" w:rsidP="00922E8A">
            <w:pPr>
              <w:spacing w:after="0" w:line="240" w:lineRule="auto"/>
              <w:ind w:left="-73" w:right="179"/>
              <w:jc w:val="right"/>
              <w:rPr>
                <w:rFonts w:ascii="Angsana New" w:hAnsi="Angsana New"/>
                <w:sz w:val="27"/>
                <w:szCs w:val="27"/>
              </w:rPr>
            </w:pPr>
            <w:r w:rsidRPr="00922E8A">
              <w:rPr>
                <w:rFonts w:ascii="Angsana New" w:hAnsi="Angsana New"/>
                <w:sz w:val="27"/>
                <w:szCs w:val="27"/>
              </w:rPr>
              <w:t>4,592</w:t>
            </w:r>
          </w:p>
        </w:tc>
        <w:tc>
          <w:tcPr>
            <w:tcW w:w="1442" w:type="dxa"/>
            <w:tcBorders>
              <w:bottom w:val="single" w:sz="4" w:space="0" w:color="auto"/>
            </w:tcBorders>
          </w:tcPr>
          <w:p w:rsidR="00922E8A" w:rsidRPr="00922E8A" w:rsidRDefault="00922E8A" w:rsidP="00922E8A">
            <w:pPr>
              <w:spacing w:after="0" w:line="240" w:lineRule="auto"/>
              <w:ind w:left="-73" w:right="271"/>
              <w:jc w:val="right"/>
              <w:rPr>
                <w:rFonts w:ascii="Angsana New" w:hAnsi="Angsana New"/>
                <w:sz w:val="27"/>
                <w:szCs w:val="27"/>
              </w:rPr>
            </w:pPr>
            <w:r w:rsidRPr="00922E8A">
              <w:rPr>
                <w:rFonts w:ascii="Angsana New" w:hAnsi="Angsana New"/>
                <w:sz w:val="27"/>
                <w:szCs w:val="27"/>
              </w:rPr>
              <w:t>4,590</w:t>
            </w:r>
          </w:p>
        </w:tc>
      </w:tr>
      <w:tr w:rsidR="00922E8A" w:rsidRPr="00922E8A" w:rsidTr="008B3494">
        <w:trPr>
          <w:cantSplit/>
        </w:trPr>
        <w:tc>
          <w:tcPr>
            <w:tcW w:w="3130" w:type="dxa"/>
          </w:tcPr>
          <w:p w:rsidR="00922E8A" w:rsidRPr="00922E8A" w:rsidRDefault="00922E8A" w:rsidP="00922E8A">
            <w:pPr>
              <w:spacing w:after="0" w:line="240" w:lineRule="auto"/>
              <w:ind w:left="10" w:right="-82" w:hanging="35"/>
              <w:jc w:val="thaiDistribute"/>
              <w:rPr>
                <w:rFonts w:asciiTheme="majorBidi" w:hAnsiTheme="majorBidi" w:cstheme="majorBidi"/>
                <w:sz w:val="27"/>
                <w:szCs w:val="27"/>
              </w:rPr>
            </w:pPr>
            <w:r w:rsidRPr="00922E8A">
              <w:rPr>
                <w:rFonts w:asciiTheme="majorBidi" w:hAnsiTheme="majorBidi" w:cstheme="majorBidi"/>
                <w:sz w:val="27"/>
                <w:szCs w:val="27"/>
              </w:rPr>
              <w:t>Total</w:t>
            </w:r>
          </w:p>
        </w:tc>
        <w:tc>
          <w:tcPr>
            <w:tcW w:w="1428" w:type="dxa"/>
            <w:tcBorders>
              <w:top w:val="single" w:sz="4" w:space="0" w:color="auto"/>
            </w:tcBorders>
          </w:tcPr>
          <w:p w:rsidR="00922E8A" w:rsidRPr="00922E8A" w:rsidRDefault="00922E8A" w:rsidP="00922E8A">
            <w:pPr>
              <w:spacing w:after="0" w:line="240" w:lineRule="auto"/>
              <w:ind w:left="-73" w:right="166"/>
              <w:jc w:val="right"/>
              <w:rPr>
                <w:rFonts w:asciiTheme="majorBidi" w:hAnsiTheme="majorBidi" w:cstheme="majorBidi"/>
                <w:sz w:val="27"/>
                <w:szCs w:val="27"/>
              </w:rPr>
            </w:pPr>
            <w:r w:rsidRPr="00922E8A">
              <w:rPr>
                <w:rFonts w:ascii="Angsana New" w:hAnsi="Angsana New"/>
                <w:color w:val="000000"/>
                <w:sz w:val="27"/>
                <w:szCs w:val="27"/>
              </w:rPr>
              <w:t>4,241</w:t>
            </w:r>
          </w:p>
        </w:tc>
        <w:tc>
          <w:tcPr>
            <w:tcW w:w="1483" w:type="dxa"/>
            <w:tcBorders>
              <w:top w:val="single" w:sz="4" w:space="0" w:color="auto"/>
            </w:tcBorders>
          </w:tcPr>
          <w:p w:rsidR="00922E8A" w:rsidRPr="00922E8A" w:rsidRDefault="00922E8A" w:rsidP="00922E8A">
            <w:pPr>
              <w:spacing w:after="0" w:line="240" w:lineRule="auto"/>
              <w:ind w:left="-73" w:right="324"/>
              <w:jc w:val="right"/>
              <w:rPr>
                <w:rFonts w:asciiTheme="majorBidi" w:hAnsiTheme="majorBidi" w:cstheme="majorBidi"/>
                <w:sz w:val="27"/>
                <w:szCs w:val="27"/>
              </w:rPr>
            </w:pPr>
            <w:r w:rsidRPr="00922E8A">
              <w:rPr>
                <w:rFonts w:ascii="Angsana New" w:hAnsi="Angsana New"/>
                <w:sz w:val="27"/>
                <w:szCs w:val="27"/>
              </w:rPr>
              <w:t>4,241</w:t>
            </w:r>
          </w:p>
        </w:tc>
        <w:tc>
          <w:tcPr>
            <w:tcW w:w="1442" w:type="dxa"/>
            <w:tcBorders>
              <w:top w:val="single" w:sz="4" w:space="0" w:color="auto"/>
            </w:tcBorders>
          </w:tcPr>
          <w:p w:rsidR="00922E8A" w:rsidRPr="00922E8A" w:rsidRDefault="00922E8A" w:rsidP="00922E8A">
            <w:pPr>
              <w:spacing w:after="0" w:line="240" w:lineRule="auto"/>
              <w:ind w:left="-73" w:right="165"/>
              <w:jc w:val="right"/>
              <w:rPr>
                <w:rFonts w:ascii="Angsana New" w:hAnsi="Angsana New"/>
                <w:sz w:val="27"/>
                <w:szCs w:val="27"/>
              </w:rPr>
            </w:pPr>
            <w:r w:rsidRPr="00922E8A">
              <w:rPr>
                <w:rFonts w:ascii="Angsana New" w:hAnsi="Angsana New"/>
                <w:color w:val="000000"/>
                <w:sz w:val="27"/>
                <w:szCs w:val="27"/>
              </w:rPr>
              <w:t>22,109</w:t>
            </w:r>
          </w:p>
        </w:tc>
        <w:tc>
          <w:tcPr>
            <w:tcW w:w="1442" w:type="dxa"/>
            <w:tcBorders>
              <w:top w:val="single" w:sz="4" w:space="0" w:color="auto"/>
            </w:tcBorders>
          </w:tcPr>
          <w:p w:rsidR="00922E8A" w:rsidRPr="00922E8A" w:rsidRDefault="00922E8A" w:rsidP="00922E8A">
            <w:pPr>
              <w:spacing w:after="0" w:line="240" w:lineRule="auto"/>
              <w:ind w:left="-73" w:right="271"/>
              <w:jc w:val="right"/>
              <w:rPr>
                <w:rFonts w:ascii="Angsana New" w:hAnsi="Angsana New"/>
                <w:sz w:val="27"/>
                <w:szCs w:val="27"/>
              </w:rPr>
            </w:pPr>
            <w:r w:rsidRPr="00922E8A">
              <w:rPr>
                <w:rFonts w:ascii="Angsana New" w:hAnsi="Angsana New"/>
                <w:sz w:val="27"/>
                <w:szCs w:val="27"/>
              </w:rPr>
              <w:t>15,003</w:t>
            </w:r>
          </w:p>
        </w:tc>
      </w:tr>
      <w:tr w:rsidR="00922E8A" w:rsidRPr="00922E8A" w:rsidTr="008B3494">
        <w:trPr>
          <w:cantSplit/>
        </w:trPr>
        <w:tc>
          <w:tcPr>
            <w:tcW w:w="3130" w:type="dxa"/>
          </w:tcPr>
          <w:p w:rsidR="00922E8A" w:rsidRPr="00922E8A" w:rsidRDefault="00922E8A" w:rsidP="00922E8A">
            <w:pPr>
              <w:spacing w:after="0" w:line="240" w:lineRule="auto"/>
              <w:ind w:left="10" w:right="-82" w:hanging="35"/>
              <w:jc w:val="thaiDistribute"/>
              <w:rPr>
                <w:rFonts w:asciiTheme="majorBidi" w:hAnsiTheme="majorBidi" w:cstheme="majorBidi"/>
                <w:sz w:val="27"/>
                <w:szCs w:val="27"/>
              </w:rPr>
            </w:pPr>
            <w:r w:rsidRPr="00922E8A">
              <w:rPr>
                <w:rFonts w:asciiTheme="majorBidi" w:hAnsiTheme="majorBidi" w:cstheme="majorBidi"/>
                <w:sz w:val="27"/>
                <w:szCs w:val="27"/>
                <w:u w:val="single"/>
              </w:rPr>
              <w:t>Less</w:t>
            </w:r>
            <w:r w:rsidRPr="00922E8A">
              <w:rPr>
                <w:rFonts w:asciiTheme="majorBidi" w:hAnsiTheme="majorBidi" w:cstheme="majorBidi"/>
                <w:sz w:val="27"/>
                <w:szCs w:val="27"/>
              </w:rPr>
              <w:t xml:space="preserve"> Allowance for expected credit loss</w:t>
            </w:r>
          </w:p>
        </w:tc>
        <w:tc>
          <w:tcPr>
            <w:tcW w:w="1428" w:type="dxa"/>
          </w:tcPr>
          <w:p w:rsidR="00922E8A" w:rsidRPr="005828BB" w:rsidRDefault="00922E8A" w:rsidP="00922E8A">
            <w:pPr>
              <w:spacing w:after="0" w:line="240" w:lineRule="auto"/>
              <w:ind w:left="-73" w:right="96"/>
              <w:jc w:val="right"/>
              <w:rPr>
                <w:rFonts w:asciiTheme="majorBidi" w:hAnsiTheme="majorBidi" w:cstheme="majorBidi"/>
                <w:sz w:val="27"/>
                <w:szCs w:val="27"/>
                <w:cs/>
              </w:rPr>
            </w:pPr>
            <w:r w:rsidRPr="00922E8A">
              <w:rPr>
                <w:rFonts w:ascii="Angsana New" w:hAnsi="Angsana New"/>
                <w:color w:val="000000"/>
                <w:sz w:val="27"/>
                <w:szCs w:val="27"/>
              </w:rPr>
              <w:t>(4,115)</w:t>
            </w:r>
          </w:p>
        </w:tc>
        <w:tc>
          <w:tcPr>
            <w:tcW w:w="1483" w:type="dxa"/>
          </w:tcPr>
          <w:p w:rsidR="00922E8A" w:rsidRPr="005828BB" w:rsidRDefault="00922E8A" w:rsidP="00922E8A">
            <w:pPr>
              <w:spacing w:after="0" w:line="240" w:lineRule="auto"/>
              <w:ind w:left="-73" w:right="270"/>
              <w:jc w:val="right"/>
              <w:rPr>
                <w:rFonts w:asciiTheme="majorBidi" w:hAnsiTheme="majorBidi" w:cstheme="majorBidi"/>
                <w:sz w:val="27"/>
                <w:szCs w:val="27"/>
                <w:cs/>
              </w:rPr>
            </w:pPr>
            <w:r w:rsidRPr="00922E8A">
              <w:rPr>
                <w:rFonts w:ascii="Angsana New" w:hAnsi="Angsana New"/>
                <w:sz w:val="27"/>
                <w:szCs w:val="27"/>
              </w:rPr>
              <w:t>(4,115)</w:t>
            </w:r>
          </w:p>
        </w:tc>
        <w:tc>
          <w:tcPr>
            <w:tcW w:w="1442" w:type="dxa"/>
          </w:tcPr>
          <w:p w:rsidR="00922E8A" w:rsidRPr="005828BB" w:rsidRDefault="00922E8A" w:rsidP="00451391">
            <w:pPr>
              <w:spacing w:after="0" w:line="240" w:lineRule="auto"/>
              <w:ind w:left="-73" w:right="108"/>
              <w:jc w:val="right"/>
              <w:rPr>
                <w:rFonts w:ascii="Angsana New" w:hAnsi="Angsana New"/>
                <w:sz w:val="27"/>
                <w:szCs w:val="27"/>
                <w:cs/>
              </w:rPr>
            </w:pPr>
            <w:r w:rsidRPr="00922E8A">
              <w:rPr>
                <w:rFonts w:ascii="Angsana New" w:hAnsi="Angsana New"/>
                <w:color w:val="000000"/>
                <w:sz w:val="27"/>
                <w:szCs w:val="27"/>
              </w:rPr>
              <w:t>(4,590)</w:t>
            </w:r>
          </w:p>
        </w:tc>
        <w:tc>
          <w:tcPr>
            <w:tcW w:w="1442" w:type="dxa"/>
          </w:tcPr>
          <w:p w:rsidR="00922E8A" w:rsidRPr="005828BB" w:rsidRDefault="00922E8A" w:rsidP="00922E8A">
            <w:pPr>
              <w:spacing w:after="0" w:line="240" w:lineRule="auto"/>
              <w:ind w:left="-73" w:right="214"/>
              <w:jc w:val="right"/>
              <w:rPr>
                <w:rFonts w:ascii="Angsana New" w:hAnsi="Angsana New"/>
                <w:sz w:val="27"/>
                <w:szCs w:val="27"/>
                <w:cs/>
              </w:rPr>
            </w:pPr>
            <w:r w:rsidRPr="00922E8A">
              <w:rPr>
                <w:rFonts w:ascii="Angsana New" w:hAnsi="Angsana New"/>
                <w:sz w:val="27"/>
                <w:szCs w:val="27"/>
              </w:rPr>
              <w:t>(4,590)</w:t>
            </w:r>
          </w:p>
        </w:tc>
      </w:tr>
      <w:tr w:rsidR="00922E8A" w:rsidRPr="00922E8A" w:rsidTr="008B3494">
        <w:trPr>
          <w:cantSplit/>
        </w:trPr>
        <w:tc>
          <w:tcPr>
            <w:tcW w:w="3130" w:type="dxa"/>
          </w:tcPr>
          <w:p w:rsidR="00922E8A" w:rsidRPr="00922E8A" w:rsidRDefault="00922E8A" w:rsidP="00922E8A">
            <w:pPr>
              <w:spacing w:after="0" w:line="240" w:lineRule="auto"/>
              <w:ind w:left="10" w:right="-82" w:hanging="35"/>
              <w:jc w:val="thaiDistribute"/>
              <w:rPr>
                <w:rFonts w:asciiTheme="majorBidi" w:hAnsiTheme="majorBidi" w:cstheme="majorBidi"/>
                <w:sz w:val="27"/>
                <w:szCs w:val="27"/>
              </w:rPr>
            </w:pPr>
            <w:r w:rsidRPr="00922E8A">
              <w:rPr>
                <w:rFonts w:asciiTheme="majorBidi" w:hAnsiTheme="majorBidi" w:cstheme="majorBidi"/>
                <w:sz w:val="27"/>
                <w:szCs w:val="27"/>
              </w:rPr>
              <w:t>Net</w:t>
            </w:r>
          </w:p>
        </w:tc>
        <w:tc>
          <w:tcPr>
            <w:tcW w:w="1428" w:type="dxa"/>
            <w:tcBorders>
              <w:top w:val="single" w:sz="4" w:space="0" w:color="auto"/>
              <w:bottom w:val="double" w:sz="4" w:space="0" w:color="auto"/>
            </w:tcBorders>
          </w:tcPr>
          <w:p w:rsidR="00922E8A" w:rsidRPr="00922E8A" w:rsidRDefault="00922E8A" w:rsidP="00922E8A">
            <w:pPr>
              <w:spacing w:after="0" w:line="240" w:lineRule="auto"/>
              <w:ind w:left="-73" w:right="166"/>
              <w:jc w:val="right"/>
              <w:rPr>
                <w:rFonts w:asciiTheme="majorBidi" w:hAnsiTheme="majorBidi" w:cstheme="majorBidi"/>
                <w:sz w:val="27"/>
                <w:szCs w:val="27"/>
              </w:rPr>
            </w:pPr>
            <w:r w:rsidRPr="00922E8A">
              <w:rPr>
                <w:rFonts w:ascii="Angsana New" w:hAnsi="Angsana New"/>
                <w:color w:val="000000"/>
                <w:sz w:val="27"/>
                <w:szCs w:val="27"/>
              </w:rPr>
              <w:t>126</w:t>
            </w:r>
          </w:p>
        </w:tc>
        <w:tc>
          <w:tcPr>
            <w:tcW w:w="1483" w:type="dxa"/>
            <w:tcBorders>
              <w:top w:val="single" w:sz="4" w:space="0" w:color="auto"/>
              <w:bottom w:val="double" w:sz="4" w:space="0" w:color="auto"/>
            </w:tcBorders>
          </w:tcPr>
          <w:p w:rsidR="00922E8A" w:rsidRPr="00922E8A" w:rsidRDefault="00922E8A" w:rsidP="00922E8A">
            <w:pPr>
              <w:spacing w:after="0" w:line="240" w:lineRule="auto"/>
              <w:ind w:left="-73" w:right="307"/>
              <w:jc w:val="right"/>
              <w:rPr>
                <w:rFonts w:asciiTheme="majorBidi" w:hAnsiTheme="majorBidi" w:cstheme="majorBidi"/>
                <w:sz w:val="27"/>
                <w:szCs w:val="27"/>
              </w:rPr>
            </w:pPr>
            <w:r w:rsidRPr="00922E8A">
              <w:rPr>
                <w:rFonts w:ascii="Angsana New" w:hAnsi="Angsana New"/>
                <w:sz w:val="27"/>
                <w:szCs w:val="27"/>
              </w:rPr>
              <w:t>126</w:t>
            </w:r>
          </w:p>
        </w:tc>
        <w:tc>
          <w:tcPr>
            <w:tcW w:w="1442" w:type="dxa"/>
            <w:tcBorders>
              <w:top w:val="single" w:sz="4" w:space="0" w:color="auto"/>
              <w:bottom w:val="double" w:sz="4" w:space="0" w:color="auto"/>
            </w:tcBorders>
          </w:tcPr>
          <w:p w:rsidR="00922E8A" w:rsidRPr="005828BB" w:rsidRDefault="00922E8A" w:rsidP="00922E8A">
            <w:pPr>
              <w:spacing w:after="0" w:line="240" w:lineRule="auto"/>
              <w:ind w:left="-73" w:right="179"/>
              <w:jc w:val="right"/>
              <w:rPr>
                <w:rFonts w:ascii="Angsana New" w:hAnsi="Angsana New"/>
                <w:sz w:val="27"/>
                <w:szCs w:val="27"/>
                <w:cs/>
              </w:rPr>
            </w:pPr>
            <w:r w:rsidRPr="00922E8A">
              <w:rPr>
                <w:rFonts w:ascii="Angsana New" w:hAnsi="Angsana New"/>
                <w:color w:val="000000"/>
                <w:sz w:val="27"/>
                <w:szCs w:val="27"/>
              </w:rPr>
              <w:t>17,</w:t>
            </w:r>
            <w:r w:rsidRPr="00922E8A">
              <w:rPr>
                <w:rFonts w:ascii="Angsana New" w:hAnsi="Angsana New"/>
                <w:sz w:val="27"/>
                <w:szCs w:val="27"/>
              </w:rPr>
              <w:t>519</w:t>
            </w:r>
          </w:p>
        </w:tc>
        <w:tc>
          <w:tcPr>
            <w:tcW w:w="1442" w:type="dxa"/>
            <w:tcBorders>
              <w:top w:val="single" w:sz="4" w:space="0" w:color="auto"/>
              <w:bottom w:val="double" w:sz="4" w:space="0" w:color="auto"/>
            </w:tcBorders>
          </w:tcPr>
          <w:p w:rsidR="00922E8A" w:rsidRPr="005828BB" w:rsidRDefault="00922E8A" w:rsidP="00922E8A">
            <w:pPr>
              <w:spacing w:after="0" w:line="240" w:lineRule="auto"/>
              <w:ind w:left="-73" w:right="271"/>
              <w:jc w:val="right"/>
              <w:rPr>
                <w:rFonts w:ascii="Angsana New" w:hAnsi="Angsana New"/>
                <w:sz w:val="27"/>
                <w:szCs w:val="27"/>
                <w:cs/>
              </w:rPr>
            </w:pPr>
            <w:r w:rsidRPr="00922E8A">
              <w:rPr>
                <w:rFonts w:ascii="Angsana New" w:hAnsi="Angsana New"/>
                <w:sz w:val="27"/>
                <w:szCs w:val="27"/>
              </w:rPr>
              <w:t>10,413</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06796D">
      <w:pPr>
        <w:pStyle w:val="BodyTextIndent"/>
        <w:ind w:left="406" w:firstLine="17"/>
        <w:jc w:val="thaiDistribute"/>
        <w:rPr>
          <w:rFonts w:asciiTheme="majorBidi" w:hAnsiTheme="majorBidi"/>
          <w:sz w:val="28"/>
          <w:szCs w:val="28"/>
        </w:rPr>
      </w:pPr>
      <w:r w:rsidRPr="0006796D">
        <w:rPr>
          <w:rFonts w:asciiTheme="majorBidi" w:hAnsiTheme="majorBidi" w:cstheme="majorBidi"/>
          <w:sz w:val="28"/>
          <w:szCs w:val="28"/>
        </w:rPr>
        <w:t>The</w:t>
      </w:r>
      <w:r w:rsidRPr="00EC14EB">
        <w:rPr>
          <w:rFonts w:asciiTheme="majorBidi" w:hAnsiTheme="majorBidi" w:cstheme="majorBidi"/>
          <w:sz w:val="28"/>
        </w:rPr>
        <w:t xml:space="preserve"> normal credit term granted to customers of the Group is </w:t>
      </w:r>
      <w:r w:rsidR="000A2874" w:rsidRPr="00EC14EB">
        <w:rPr>
          <w:rFonts w:asciiTheme="majorBidi" w:hAnsiTheme="majorBidi" w:cstheme="majorBidi"/>
          <w:sz w:val="28"/>
        </w:rPr>
        <w:t>30</w:t>
      </w:r>
      <w:r w:rsidRPr="003C2BE9">
        <w:rPr>
          <w:rFonts w:asciiTheme="majorBidi" w:hAnsiTheme="majorBidi"/>
          <w:sz w:val="28"/>
          <w:szCs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3C2BE9">
        <w:rPr>
          <w:rFonts w:asciiTheme="majorBidi" w:hAnsiTheme="majorBidi"/>
          <w:sz w:val="28"/>
          <w:szCs w:val="28"/>
        </w:rPr>
        <w:t>.</w:t>
      </w:r>
    </w:p>
    <w:p w:rsidR="00451391" w:rsidRPr="00451391" w:rsidRDefault="00451391" w:rsidP="0006796D">
      <w:pPr>
        <w:pStyle w:val="BodyTextIndent"/>
        <w:ind w:left="406" w:firstLine="17"/>
        <w:jc w:val="thaiDistribute"/>
        <w:rPr>
          <w:rFonts w:asciiTheme="majorBidi" w:hAnsiTheme="majorBidi" w:cstheme="majorBidi"/>
          <w:sz w:val="16"/>
          <w:szCs w:val="16"/>
        </w:rPr>
      </w:pPr>
    </w:p>
    <w:p w:rsidR="00214736" w:rsidRPr="005828BB" w:rsidRDefault="00580DD8" w:rsidP="00A4453E">
      <w:pPr>
        <w:spacing w:after="0" w:line="240" w:lineRule="auto"/>
        <w:ind w:left="434" w:hanging="406"/>
        <w:jc w:val="thaiDistribute"/>
        <w:rPr>
          <w:rFonts w:asciiTheme="majorBidi" w:hAnsiTheme="majorBidi" w:cstheme="majorBidi"/>
          <w:sz w:val="28"/>
          <w:cs/>
        </w:rPr>
      </w:pPr>
      <w:r>
        <w:rPr>
          <w:rFonts w:asciiTheme="majorBidi" w:hAnsiTheme="majorBidi" w:cstheme="majorBidi"/>
          <w:sz w:val="28"/>
        </w:rPr>
        <w:t>5</w:t>
      </w:r>
      <w:r w:rsidR="00214736" w:rsidRPr="00E02CFF">
        <w:rPr>
          <w:rFonts w:asciiTheme="majorBidi" w:hAnsiTheme="majorBidi"/>
          <w:sz w:val="28"/>
        </w:rPr>
        <w:t>.</w:t>
      </w:r>
      <w:r w:rsidR="00BE734A" w:rsidRPr="00E02CFF">
        <w:rPr>
          <w:rFonts w:asciiTheme="majorBidi" w:hAnsiTheme="majorBidi" w:cstheme="majorBidi"/>
          <w:sz w:val="28"/>
        </w:rPr>
        <w:t>2</w:t>
      </w:r>
      <w:r w:rsidR="00214736" w:rsidRPr="00E02CFF">
        <w:rPr>
          <w:rFonts w:asciiTheme="majorBidi" w:hAnsiTheme="majorBidi" w:cstheme="majorBidi"/>
          <w:sz w:val="28"/>
        </w:rPr>
        <w:tab/>
      </w:r>
      <w:r w:rsidR="00214736" w:rsidRPr="00E02CFF">
        <w:rPr>
          <w:rFonts w:asciiTheme="majorBidi" w:hAnsiTheme="majorBidi" w:cstheme="majorBidi"/>
          <w:sz w:val="28"/>
          <w:u w:val="single"/>
        </w:rPr>
        <w:t>Trade receivables</w:t>
      </w:r>
      <w:r w:rsidR="00214736" w:rsidRPr="00E02CFF">
        <w:rPr>
          <w:rFonts w:asciiTheme="majorBidi" w:hAnsiTheme="majorBidi"/>
          <w:sz w:val="28"/>
          <w:u w:val="single"/>
        </w:rPr>
        <w:t>-</w:t>
      </w:r>
      <w:r w:rsidR="00214736" w:rsidRPr="00E02CFF">
        <w:rPr>
          <w:rFonts w:asciiTheme="majorBidi" w:hAnsiTheme="majorBidi" w:cstheme="majorBidi"/>
          <w:sz w:val="28"/>
          <w:u w:val="single"/>
        </w:rPr>
        <w:t>other parties</w:t>
      </w:r>
    </w:p>
    <w:tbl>
      <w:tblPr>
        <w:tblW w:w="8954" w:type="dxa"/>
        <w:tblInd w:w="378" w:type="dxa"/>
        <w:tblLayout w:type="fixed"/>
        <w:tblCellMar>
          <w:left w:w="62" w:type="dxa"/>
          <w:right w:w="62" w:type="dxa"/>
        </w:tblCellMar>
        <w:tblLook w:val="0000"/>
      </w:tblPr>
      <w:tblGrid>
        <w:gridCol w:w="3164"/>
        <w:gridCol w:w="1428"/>
        <w:gridCol w:w="1483"/>
        <w:gridCol w:w="1442"/>
        <w:gridCol w:w="1437"/>
      </w:tblGrid>
      <w:tr w:rsidR="00DF0ECE" w:rsidRPr="00E57F64" w:rsidTr="00DF0ECE">
        <w:trPr>
          <w:cantSplit/>
        </w:trPr>
        <w:tc>
          <w:tcPr>
            <w:tcW w:w="3164" w:type="dxa"/>
          </w:tcPr>
          <w:p w:rsidR="00DF0ECE" w:rsidRPr="00E57F64" w:rsidRDefault="00DF0ECE" w:rsidP="00141F0D">
            <w:pPr>
              <w:spacing w:after="0" w:line="240" w:lineRule="auto"/>
              <w:ind w:right="-35"/>
              <w:jc w:val="thaiDistribute"/>
              <w:rPr>
                <w:rFonts w:ascii="Angsana New" w:hAnsi="Angsana New"/>
                <w:sz w:val="27"/>
                <w:szCs w:val="27"/>
              </w:rPr>
            </w:pPr>
          </w:p>
        </w:tc>
        <w:tc>
          <w:tcPr>
            <w:tcW w:w="2911" w:type="dxa"/>
            <w:gridSpan w:val="2"/>
          </w:tcPr>
          <w:p w:rsidR="00DF0ECE" w:rsidRPr="00E57F64" w:rsidRDefault="00DF0ECE" w:rsidP="00141F0D">
            <w:pPr>
              <w:spacing w:after="0" w:line="240" w:lineRule="auto"/>
              <w:jc w:val="center"/>
              <w:rPr>
                <w:rFonts w:ascii="Angsana New" w:hAnsi="Angsana New"/>
                <w:sz w:val="27"/>
                <w:szCs w:val="27"/>
              </w:rPr>
            </w:pPr>
          </w:p>
        </w:tc>
        <w:tc>
          <w:tcPr>
            <w:tcW w:w="2879" w:type="dxa"/>
            <w:gridSpan w:val="2"/>
          </w:tcPr>
          <w:p w:rsidR="00DF0ECE" w:rsidRPr="00E57F64" w:rsidRDefault="008B3494" w:rsidP="00141F0D">
            <w:pPr>
              <w:spacing w:after="0" w:line="240" w:lineRule="auto"/>
              <w:ind w:right="-26"/>
              <w:jc w:val="right"/>
              <w:rPr>
                <w:rFonts w:ascii="Angsana New" w:hAnsi="Angsana New"/>
                <w:sz w:val="27"/>
                <w:szCs w:val="27"/>
              </w:rPr>
            </w:pPr>
            <w:r w:rsidRPr="00E57F64">
              <w:rPr>
                <w:rFonts w:asciiTheme="majorBidi" w:hAnsiTheme="majorBidi"/>
                <w:sz w:val="27"/>
                <w:szCs w:val="27"/>
              </w:rPr>
              <w:t>(</w:t>
            </w:r>
            <w:r w:rsidRPr="00E57F64">
              <w:rPr>
                <w:rFonts w:asciiTheme="majorBidi" w:hAnsiTheme="majorBidi" w:cstheme="majorBidi"/>
                <w:sz w:val="27"/>
                <w:szCs w:val="27"/>
              </w:rPr>
              <w:t xml:space="preserve">Unit </w:t>
            </w:r>
            <w:r w:rsidRPr="00E57F64">
              <w:rPr>
                <w:rFonts w:asciiTheme="majorBidi" w:hAnsiTheme="majorBidi"/>
                <w:sz w:val="27"/>
                <w:szCs w:val="27"/>
              </w:rPr>
              <w:t xml:space="preserve">: </w:t>
            </w:r>
            <w:r w:rsidRPr="00E57F64">
              <w:rPr>
                <w:rFonts w:asciiTheme="majorBidi" w:hAnsiTheme="majorBidi" w:cstheme="majorBidi"/>
                <w:sz w:val="27"/>
                <w:szCs w:val="27"/>
              </w:rPr>
              <w:t>Thousand Baht</w:t>
            </w:r>
            <w:r w:rsidRPr="00E57F64">
              <w:rPr>
                <w:rFonts w:asciiTheme="majorBidi" w:hAnsiTheme="majorBidi"/>
                <w:sz w:val="27"/>
                <w:szCs w:val="27"/>
              </w:rPr>
              <w:t>)</w:t>
            </w:r>
          </w:p>
        </w:tc>
      </w:tr>
      <w:tr w:rsidR="00DF0ECE" w:rsidRPr="00E57F64" w:rsidTr="00DF0ECE">
        <w:trPr>
          <w:cantSplit/>
        </w:trPr>
        <w:tc>
          <w:tcPr>
            <w:tcW w:w="3164" w:type="dxa"/>
          </w:tcPr>
          <w:p w:rsidR="00DF0ECE" w:rsidRPr="00E57F64" w:rsidRDefault="00DF0ECE" w:rsidP="00141F0D">
            <w:pPr>
              <w:spacing w:after="0" w:line="240" w:lineRule="auto"/>
              <w:ind w:right="-35"/>
              <w:jc w:val="thaiDistribute"/>
              <w:rPr>
                <w:rFonts w:ascii="Angsana New" w:hAnsi="Angsana New"/>
                <w:sz w:val="27"/>
                <w:szCs w:val="27"/>
              </w:rPr>
            </w:pPr>
          </w:p>
        </w:tc>
        <w:tc>
          <w:tcPr>
            <w:tcW w:w="2911" w:type="dxa"/>
            <w:gridSpan w:val="2"/>
          </w:tcPr>
          <w:p w:rsidR="00DF0ECE" w:rsidRPr="00E57F64" w:rsidRDefault="00DF0ECE" w:rsidP="00141F0D">
            <w:pPr>
              <w:spacing w:after="0" w:line="240" w:lineRule="auto"/>
              <w:ind w:left="-92" w:right="-99"/>
              <w:jc w:val="center"/>
              <w:rPr>
                <w:rFonts w:ascii="Angsana New" w:hAnsi="Angsana New"/>
                <w:sz w:val="27"/>
                <w:szCs w:val="27"/>
                <w:u w:val="single"/>
              </w:rPr>
            </w:pPr>
            <w:r w:rsidRPr="00E57F64">
              <w:rPr>
                <w:rFonts w:ascii="Angsana New" w:hAnsi="Angsana New"/>
                <w:sz w:val="27"/>
                <w:szCs w:val="27"/>
                <w:u w:val="single"/>
              </w:rPr>
              <w:t>Consolidated financial statements</w:t>
            </w:r>
          </w:p>
        </w:tc>
        <w:tc>
          <w:tcPr>
            <w:tcW w:w="2879" w:type="dxa"/>
            <w:gridSpan w:val="2"/>
          </w:tcPr>
          <w:p w:rsidR="00DF0ECE" w:rsidRPr="00E57F64" w:rsidRDefault="00DF0ECE" w:rsidP="00141F0D">
            <w:pPr>
              <w:spacing w:after="0" w:line="240" w:lineRule="auto"/>
              <w:ind w:left="-92" w:right="-99"/>
              <w:jc w:val="center"/>
              <w:rPr>
                <w:rFonts w:ascii="Angsana New" w:hAnsi="Angsana New"/>
                <w:sz w:val="27"/>
                <w:szCs w:val="27"/>
                <w:u w:val="single"/>
              </w:rPr>
            </w:pPr>
            <w:r w:rsidRPr="00E57F64">
              <w:rPr>
                <w:rFonts w:ascii="Angsana New" w:hAnsi="Angsana New"/>
                <w:sz w:val="27"/>
                <w:szCs w:val="27"/>
                <w:u w:val="single"/>
              </w:rPr>
              <w:t>Separate financial statements</w:t>
            </w:r>
          </w:p>
        </w:tc>
      </w:tr>
      <w:tr w:rsidR="00DF0ECE" w:rsidRPr="00E57F64" w:rsidTr="00DF0ECE">
        <w:trPr>
          <w:cantSplit/>
        </w:trPr>
        <w:tc>
          <w:tcPr>
            <w:tcW w:w="3164" w:type="dxa"/>
          </w:tcPr>
          <w:p w:rsidR="00DF0ECE" w:rsidRPr="00E57F64" w:rsidRDefault="00DF0ECE" w:rsidP="00DF0ECE">
            <w:pPr>
              <w:spacing w:after="0" w:line="240" w:lineRule="auto"/>
              <w:ind w:right="-35"/>
              <w:jc w:val="thaiDistribute"/>
              <w:rPr>
                <w:rFonts w:ascii="Angsana New" w:hAnsi="Angsana New"/>
                <w:sz w:val="27"/>
                <w:szCs w:val="27"/>
              </w:rPr>
            </w:pPr>
          </w:p>
        </w:tc>
        <w:tc>
          <w:tcPr>
            <w:tcW w:w="1428" w:type="dxa"/>
            <w:vAlign w:val="center"/>
          </w:tcPr>
          <w:p w:rsidR="00DF0ECE" w:rsidRPr="00E57F64" w:rsidRDefault="00DF0ECE" w:rsidP="00DF0ECE">
            <w:pPr>
              <w:spacing w:after="0" w:line="240" w:lineRule="auto"/>
              <w:ind w:left="-47" w:right="-47"/>
              <w:jc w:val="center"/>
              <w:rPr>
                <w:rFonts w:ascii="Angsana New" w:hAnsi="Angsana New"/>
                <w:color w:val="000000"/>
                <w:sz w:val="27"/>
                <w:szCs w:val="27"/>
                <w:u w:val="single"/>
              </w:rPr>
            </w:pPr>
            <w:r w:rsidRPr="00E57F64">
              <w:rPr>
                <w:rFonts w:asciiTheme="majorBidi" w:hAnsiTheme="majorBidi" w:cstheme="majorBidi"/>
                <w:spacing w:val="-4"/>
                <w:sz w:val="27"/>
                <w:szCs w:val="27"/>
                <w:u w:val="single"/>
              </w:rPr>
              <w:t xml:space="preserve">March </w:t>
            </w:r>
            <w:r w:rsidRPr="00E57F64">
              <w:rPr>
                <w:rFonts w:asciiTheme="majorBidi" w:hAnsiTheme="majorBidi" w:cstheme="majorBidi"/>
                <w:sz w:val="27"/>
                <w:szCs w:val="27"/>
                <w:u w:val="single"/>
              </w:rPr>
              <w:t>31, 2026</w:t>
            </w:r>
          </w:p>
        </w:tc>
        <w:tc>
          <w:tcPr>
            <w:tcW w:w="1483" w:type="dxa"/>
            <w:vAlign w:val="center"/>
          </w:tcPr>
          <w:p w:rsidR="00DF0ECE" w:rsidRPr="00E57F64" w:rsidRDefault="00DF0ECE" w:rsidP="00DF0ECE">
            <w:pPr>
              <w:spacing w:after="0" w:line="240" w:lineRule="auto"/>
              <w:ind w:left="-47" w:right="-47"/>
              <w:jc w:val="center"/>
              <w:rPr>
                <w:rFonts w:ascii="Angsana New" w:hAnsi="Angsana New"/>
                <w:color w:val="000000"/>
                <w:sz w:val="27"/>
                <w:szCs w:val="27"/>
                <w:u w:val="single"/>
              </w:rPr>
            </w:pPr>
            <w:r w:rsidRPr="00E57F64">
              <w:rPr>
                <w:rFonts w:asciiTheme="majorBidi" w:hAnsiTheme="majorBidi" w:cstheme="majorBidi"/>
                <w:sz w:val="27"/>
                <w:szCs w:val="27"/>
                <w:u w:val="single"/>
              </w:rPr>
              <w:t>December 31, 2025</w:t>
            </w:r>
          </w:p>
        </w:tc>
        <w:tc>
          <w:tcPr>
            <w:tcW w:w="1442" w:type="dxa"/>
            <w:vAlign w:val="center"/>
          </w:tcPr>
          <w:p w:rsidR="00DF0ECE" w:rsidRPr="00E57F64" w:rsidRDefault="00DF0ECE" w:rsidP="00DF0ECE">
            <w:pPr>
              <w:spacing w:after="0" w:line="240" w:lineRule="auto"/>
              <w:ind w:left="-47" w:right="-47"/>
              <w:jc w:val="center"/>
              <w:rPr>
                <w:rFonts w:ascii="Angsana New" w:hAnsi="Angsana New"/>
                <w:color w:val="000000"/>
                <w:sz w:val="27"/>
                <w:szCs w:val="27"/>
                <w:u w:val="single"/>
              </w:rPr>
            </w:pPr>
            <w:r w:rsidRPr="00E57F64">
              <w:rPr>
                <w:rFonts w:asciiTheme="majorBidi" w:hAnsiTheme="majorBidi" w:cstheme="majorBidi"/>
                <w:spacing w:val="-4"/>
                <w:sz w:val="27"/>
                <w:szCs w:val="27"/>
                <w:u w:val="single"/>
              </w:rPr>
              <w:t xml:space="preserve">March </w:t>
            </w:r>
            <w:r w:rsidRPr="00E57F64">
              <w:rPr>
                <w:rFonts w:asciiTheme="majorBidi" w:hAnsiTheme="majorBidi" w:cstheme="majorBidi"/>
                <w:sz w:val="27"/>
                <w:szCs w:val="27"/>
                <w:u w:val="single"/>
              </w:rPr>
              <w:t>31, 2026</w:t>
            </w:r>
          </w:p>
        </w:tc>
        <w:tc>
          <w:tcPr>
            <w:tcW w:w="1437" w:type="dxa"/>
            <w:vAlign w:val="center"/>
          </w:tcPr>
          <w:p w:rsidR="00DF0ECE" w:rsidRPr="00E57F64" w:rsidRDefault="00DF0ECE" w:rsidP="00DF0ECE">
            <w:pPr>
              <w:spacing w:after="0" w:line="240" w:lineRule="auto"/>
              <w:ind w:left="-47" w:right="-47"/>
              <w:jc w:val="center"/>
              <w:rPr>
                <w:rFonts w:ascii="Angsana New" w:hAnsi="Angsana New"/>
                <w:color w:val="000000"/>
                <w:sz w:val="27"/>
                <w:szCs w:val="27"/>
                <w:u w:val="single"/>
              </w:rPr>
            </w:pPr>
            <w:r w:rsidRPr="00E57F64">
              <w:rPr>
                <w:rFonts w:asciiTheme="majorBidi" w:hAnsiTheme="majorBidi" w:cstheme="majorBidi"/>
                <w:sz w:val="27"/>
                <w:szCs w:val="27"/>
                <w:u w:val="single"/>
              </w:rPr>
              <w:t>December 31, 2025</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Notes receivables</w:t>
            </w:r>
          </w:p>
        </w:tc>
        <w:tc>
          <w:tcPr>
            <w:tcW w:w="1428" w:type="dxa"/>
          </w:tcPr>
          <w:p w:rsidR="00922E8A" w:rsidRPr="00E57F64" w:rsidRDefault="00922E8A" w:rsidP="00922E8A">
            <w:pPr>
              <w:spacing w:after="0" w:line="240" w:lineRule="auto"/>
              <w:ind w:left="-62" w:right="122"/>
              <w:jc w:val="right"/>
              <w:rPr>
                <w:rFonts w:ascii="Angsana New" w:hAnsi="Angsana New"/>
                <w:sz w:val="27"/>
                <w:szCs w:val="27"/>
                <w:highlight w:val="yellow"/>
              </w:rPr>
            </w:pPr>
            <w:r w:rsidRPr="00E57F64">
              <w:rPr>
                <w:rFonts w:ascii="Angsana New" w:hAnsi="Angsana New"/>
                <w:color w:val="000000"/>
                <w:sz w:val="27"/>
                <w:szCs w:val="27"/>
              </w:rPr>
              <w:t>443</w:t>
            </w:r>
          </w:p>
        </w:tc>
        <w:tc>
          <w:tcPr>
            <w:tcW w:w="1483" w:type="dxa"/>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273</w:t>
            </w:r>
          </w:p>
        </w:tc>
        <w:tc>
          <w:tcPr>
            <w:tcW w:w="1442" w:type="dxa"/>
          </w:tcPr>
          <w:p w:rsidR="00922E8A" w:rsidRPr="00E57F64" w:rsidRDefault="00922E8A" w:rsidP="00922E8A">
            <w:pPr>
              <w:spacing w:after="0" w:line="240" w:lineRule="auto"/>
              <w:ind w:left="-73" w:right="151"/>
              <w:jc w:val="right"/>
              <w:rPr>
                <w:rFonts w:ascii="Angsana New" w:hAnsi="Angsana New"/>
                <w:sz w:val="27"/>
                <w:szCs w:val="27"/>
              </w:rPr>
            </w:pPr>
            <w:r w:rsidRPr="00E57F64">
              <w:rPr>
                <w:rFonts w:ascii="Angsana New" w:hAnsi="Angsana New"/>
                <w:color w:val="000000"/>
                <w:sz w:val="27"/>
                <w:szCs w:val="27"/>
              </w:rPr>
              <w:t>-</w:t>
            </w:r>
          </w:p>
        </w:tc>
        <w:tc>
          <w:tcPr>
            <w:tcW w:w="1437" w:type="dxa"/>
          </w:tcPr>
          <w:p w:rsidR="00922E8A" w:rsidRPr="00E57F64" w:rsidRDefault="00922E8A" w:rsidP="00E57F64">
            <w:pPr>
              <w:spacing w:after="0" w:line="240" w:lineRule="auto"/>
              <w:ind w:left="-73" w:right="275"/>
              <w:jc w:val="right"/>
              <w:rPr>
                <w:rFonts w:ascii="Angsana New" w:hAnsi="Angsana New"/>
                <w:sz w:val="27"/>
                <w:szCs w:val="27"/>
              </w:rPr>
            </w:pPr>
            <w:r w:rsidRPr="00E57F64">
              <w:rPr>
                <w:rFonts w:ascii="Angsana New" w:hAnsi="Angsana New"/>
                <w:sz w:val="27"/>
                <w:szCs w:val="27"/>
              </w:rPr>
              <w:t>-</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Trade receivables</w:t>
            </w:r>
          </w:p>
        </w:tc>
        <w:tc>
          <w:tcPr>
            <w:tcW w:w="1428" w:type="dxa"/>
          </w:tcPr>
          <w:p w:rsidR="00922E8A" w:rsidRPr="00E57F64" w:rsidRDefault="00922E8A" w:rsidP="00922E8A">
            <w:pPr>
              <w:spacing w:after="0" w:line="240" w:lineRule="auto"/>
              <w:ind w:left="-62" w:right="100"/>
              <w:jc w:val="right"/>
              <w:rPr>
                <w:rFonts w:ascii="Angsana New" w:hAnsi="Angsana New"/>
                <w:sz w:val="27"/>
                <w:szCs w:val="27"/>
                <w:highlight w:val="yellow"/>
              </w:rPr>
            </w:pPr>
          </w:p>
        </w:tc>
        <w:tc>
          <w:tcPr>
            <w:tcW w:w="1483" w:type="dxa"/>
          </w:tcPr>
          <w:p w:rsidR="00922E8A" w:rsidRPr="00E57F64" w:rsidRDefault="00922E8A" w:rsidP="00922E8A">
            <w:pPr>
              <w:spacing w:after="0" w:line="240" w:lineRule="auto"/>
              <w:ind w:left="-62" w:right="139"/>
              <w:jc w:val="right"/>
              <w:rPr>
                <w:rFonts w:ascii="Angsana New" w:hAnsi="Angsana New"/>
                <w:sz w:val="27"/>
                <w:szCs w:val="27"/>
              </w:rPr>
            </w:pPr>
          </w:p>
        </w:tc>
        <w:tc>
          <w:tcPr>
            <w:tcW w:w="1442" w:type="dxa"/>
          </w:tcPr>
          <w:p w:rsidR="00922E8A" w:rsidRPr="00E57F64" w:rsidRDefault="00922E8A" w:rsidP="00922E8A">
            <w:pPr>
              <w:spacing w:after="0" w:line="240" w:lineRule="auto"/>
              <w:ind w:left="-62" w:right="127"/>
              <w:jc w:val="right"/>
              <w:rPr>
                <w:rFonts w:ascii="Angsana New" w:hAnsi="Angsana New"/>
                <w:sz w:val="27"/>
                <w:szCs w:val="27"/>
              </w:rPr>
            </w:pPr>
          </w:p>
        </w:tc>
        <w:tc>
          <w:tcPr>
            <w:tcW w:w="1437" w:type="dxa"/>
          </w:tcPr>
          <w:p w:rsidR="00922E8A" w:rsidRPr="00E57F64" w:rsidRDefault="00922E8A" w:rsidP="00E57F64">
            <w:pPr>
              <w:spacing w:after="0" w:line="240" w:lineRule="auto"/>
              <w:ind w:left="-73" w:right="275"/>
              <w:jc w:val="right"/>
              <w:rPr>
                <w:rFonts w:ascii="Angsana New" w:hAnsi="Angsana New"/>
                <w:sz w:val="27"/>
                <w:szCs w:val="27"/>
              </w:rPr>
            </w:pP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Within credit term</w:t>
            </w:r>
          </w:p>
        </w:tc>
        <w:tc>
          <w:tcPr>
            <w:tcW w:w="1428" w:type="dxa"/>
          </w:tcPr>
          <w:p w:rsidR="00922E8A" w:rsidRPr="00E57F64" w:rsidRDefault="00922E8A" w:rsidP="00922E8A">
            <w:pPr>
              <w:spacing w:after="0" w:line="240" w:lineRule="auto"/>
              <w:ind w:left="-62" w:right="122"/>
              <w:jc w:val="right"/>
              <w:rPr>
                <w:rFonts w:ascii="Angsana New" w:hAnsi="Angsana New"/>
                <w:sz w:val="27"/>
                <w:szCs w:val="27"/>
              </w:rPr>
            </w:pPr>
            <w:r w:rsidRPr="00E57F64">
              <w:rPr>
                <w:rFonts w:ascii="Angsana New" w:hAnsi="Angsana New"/>
                <w:color w:val="000000"/>
                <w:sz w:val="27"/>
                <w:szCs w:val="27"/>
              </w:rPr>
              <w:t>32,667</w:t>
            </w:r>
          </w:p>
        </w:tc>
        <w:tc>
          <w:tcPr>
            <w:tcW w:w="1483" w:type="dxa"/>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16,682</w:t>
            </w:r>
          </w:p>
        </w:tc>
        <w:tc>
          <w:tcPr>
            <w:tcW w:w="1442" w:type="dxa"/>
          </w:tcPr>
          <w:p w:rsidR="00922E8A" w:rsidRPr="00E57F64" w:rsidRDefault="00922E8A" w:rsidP="00E57F64">
            <w:pPr>
              <w:spacing w:after="0" w:line="240" w:lineRule="auto"/>
              <w:ind w:left="-73" w:right="151"/>
              <w:jc w:val="right"/>
              <w:rPr>
                <w:rFonts w:ascii="Angsana New" w:hAnsi="Angsana New"/>
                <w:sz w:val="27"/>
                <w:szCs w:val="27"/>
              </w:rPr>
            </w:pPr>
            <w:r w:rsidRPr="00E57F64">
              <w:rPr>
                <w:rFonts w:ascii="Angsana New" w:hAnsi="Angsana New"/>
                <w:sz w:val="27"/>
                <w:szCs w:val="27"/>
              </w:rPr>
              <w:t>132</w:t>
            </w:r>
          </w:p>
        </w:tc>
        <w:tc>
          <w:tcPr>
            <w:tcW w:w="1437" w:type="dxa"/>
          </w:tcPr>
          <w:p w:rsidR="00922E8A" w:rsidRPr="00E57F64" w:rsidRDefault="00922E8A" w:rsidP="00E57F64">
            <w:pPr>
              <w:spacing w:after="0" w:line="240" w:lineRule="auto"/>
              <w:ind w:left="-73" w:right="275"/>
              <w:jc w:val="right"/>
              <w:rPr>
                <w:rFonts w:ascii="Angsana New" w:hAnsi="Angsana New"/>
                <w:sz w:val="27"/>
                <w:szCs w:val="27"/>
              </w:rPr>
            </w:pPr>
            <w:r w:rsidRPr="00E57F64">
              <w:rPr>
                <w:rFonts w:ascii="Angsana New" w:hAnsi="Angsana New"/>
                <w:sz w:val="27"/>
                <w:szCs w:val="27"/>
              </w:rPr>
              <w:t>66</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Overdue</w:t>
            </w:r>
          </w:p>
        </w:tc>
        <w:tc>
          <w:tcPr>
            <w:tcW w:w="1428" w:type="dxa"/>
          </w:tcPr>
          <w:p w:rsidR="00922E8A" w:rsidRPr="00E57F64" w:rsidRDefault="00922E8A" w:rsidP="00922E8A">
            <w:pPr>
              <w:spacing w:after="0" w:line="240" w:lineRule="auto"/>
              <w:ind w:left="-62" w:right="100"/>
              <w:jc w:val="right"/>
              <w:rPr>
                <w:rFonts w:ascii="Angsana New" w:hAnsi="Angsana New"/>
                <w:sz w:val="27"/>
                <w:szCs w:val="27"/>
              </w:rPr>
            </w:pPr>
          </w:p>
        </w:tc>
        <w:tc>
          <w:tcPr>
            <w:tcW w:w="1483" w:type="dxa"/>
          </w:tcPr>
          <w:p w:rsidR="00922E8A" w:rsidRPr="00E57F64" w:rsidRDefault="00922E8A" w:rsidP="00922E8A">
            <w:pPr>
              <w:spacing w:after="0" w:line="240" w:lineRule="auto"/>
              <w:ind w:left="-62" w:right="363"/>
              <w:jc w:val="right"/>
              <w:rPr>
                <w:rFonts w:ascii="Angsana New" w:hAnsi="Angsana New"/>
                <w:sz w:val="27"/>
                <w:szCs w:val="27"/>
              </w:rPr>
            </w:pPr>
          </w:p>
        </w:tc>
        <w:tc>
          <w:tcPr>
            <w:tcW w:w="1442" w:type="dxa"/>
          </w:tcPr>
          <w:p w:rsidR="00922E8A" w:rsidRPr="00E57F64" w:rsidRDefault="00922E8A" w:rsidP="00E57F64">
            <w:pPr>
              <w:spacing w:after="0" w:line="240" w:lineRule="auto"/>
              <w:ind w:left="-73" w:right="151"/>
              <w:jc w:val="right"/>
              <w:rPr>
                <w:rFonts w:ascii="Angsana New" w:hAnsi="Angsana New"/>
                <w:sz w:val="27"/>
                <w:szCs w:val="27"/>
              </w:rPr>
            </w:pPr>
          </w:p>
        </w:tc>
        <w:tc>
          <w:tcPr>
            <w:tcW w:w="1437" w:type="dxa"/>
          </w:tcPr>
          <w:p w:rsidR="00922E8A" w:rsidRPr="00E57F64" w:rsidRDefault="00922E8A" w:rsidP="00E57F64">
            <w:pPr>
              <w:spacing w:after="0" w:line="240" w:lineRule="auto"/>
              <w:ind w:left="-73" w:right="275"/>
              <w:jc w:val="right"/>
              <w:rPr>
                <w:rFonts w:ascii="Angsana New" w:hAnsi="Angsana New"/>
                <w:sz w:val="27"/>
                <w:szCs w:val="27"/>
              </w:rPr>
            </w:pP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 Not over 3 months</w:t>
            </w:r>
          </w:p>
        </w:tc>
        <w:tc>
          <w:tcPr>
            <w:tcW w:w="1428" w:type="dxa"/>
          </w:tcPr>
          <w:p w:rsidR="00922E8A" w:rsidRPr="00E57F64" w:rsidRDefault="00922E8A" w:rsidP="00922E8A">
            <w:pPr>
              <w:spacing w:after="0" w:line="240" w:lineRule="auto"/>
              <w:ind w:left="-62" w:right="122"/>
              <w:jc w:val="right"/>
              <w:rPr>
                <w:rFonts w:ascii="Angsana New" w:hAnsi="Angsana New"/>
                <w:sz w:val="27"/>
                <w:szCs w:val="27"/>
              </w:rPr>
            </w:pPr>
            <w:r w:rsidRPr="00E57F64">
              <w:rPr>
                <w:rFonts w:ascii="Angsana New" w:hAnsi="Angsana New"/>
                <w:color w:val="000000"/>
                <w:sz w:val="27"/>
                <w:szCs w:val="27"/>
              </w:rPr>
              <w:t>34,681</w:t>
            </w:r>
          </w:p>
        </w:tc>
        <w:tc>
          <w:tcPr>
            <w:tcW w:w="1483" w:type="dxa"/>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58,298</w:t>
            </w:r>
          </w:p>
        </w:tc>
        <w:tc>
          <w:tcPr>
            <w:tcW w:w="1442" w:type="dxa"/>
          </w:tcPr>
          <w:p w:rsidR="00922E8A" w:rsidRPr="005828BB" w:rsidRDefault="00922E8A" w:rsidP="00E57F64">
            <w:pPr>
              <w:spacing w:after="0" w:line="240" w:lineRule="auto"/>
              <w:ind w:left="-73" w:right="151"/>
              <w:jc w:val="right"/>
              <w:rPr>
                <w:rFonts w:ascii="Angsana New" w:hAnsi="Angsana New"/>
                <w:sz w:val="27"/>
                <w:szCs w:val="27"/>
                <w:cs/>
              </w:rPr>
            </w:pPr>
            <w:r w:rsidRPr="00E57F64">
              <w:rPr>
                <w:rFonts w:ascii="Angsana New" w:hAnsi="Angsana New"/>
                <w:sz w:val="27"/>
                <w:szCs w:val="27"/>
              </w:rPr>
              <w:t>32,903</w:t>
            </w:r>
          </w:p>
        </w:tc>
        <w:tc>
          <w:tcPr>
            <w:tcW w:w="1437" w:type="dxa"/>
          </w:tcPr>
          <w:p w:rsidR="00922E8A" w:rsidRPr="005828BB" w:rsidRDefault="00922E8A" w:rsidP="00E57F64">
            <w:pPr>
              <w:spacing w:after="0" w:line="240" w:lineRule="auto"/>
              <w:ind w:left="-73" w:right="275"/>
              <w:jc w:val="right"/>
              <w:rPr>
                <w:rFonts w:ascii="Angsana New" w:hAnsi="Angsana New"/>
                <w:sz w:val="27"/>
                <w:szCs w:val="27"/>
                <w:cs/>
              </w:rPr>
            </w:pPr>
            <w:r w:rsidRPr="00E57F64">
              <w:rPr>
                <w:rFonts w:ascii="Angsana New" w:hAnsi="Angsana New"/>
                <w:sz w:val="27"/>
                <w:szCs w:val="27"/>
              </w:rPr>
              <w:t>55,383</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 Over 3 months but not over 6 months</w:t>
            </w:r>
          </w:p>
        </w:tc>
        <w:tc>
          <w:tcPr>
            <w:tcW w:w="1428" w:type="dxa"/>
          </w:tcPr>
          <w:p w:rsidR="00922E8A" w:rsidRPr="00E57F64" w:rsidRDefault="00922E8A" w:rsidP="00922E8A">
            <w:pPr>
              <w:spacing w:after="0" w:line="240" w:lineRule="auto"/>
              <w:ind w:left="-62" w:right="122"/>
              <w:jc w:val="right"/>
              <w:rPr>
                <w:rFonts w:ascii="Angsana New" w:hAnsi="Angsana New"/>
                <w:sz w:val="27"/>
                <w:szCs w:val="27"/>
              </w:rPr>
            </w:pPr>
            <w:r w:rsidRPr="00E57F64">
              <w:rPr>
                <w:rFonts w:ascii="Angsana New" w:hAnsi="Angsana New"/>
                <w:color w:val="000000"/>
                <w:sz w:val="27"/>
                <w:szCs w:val="27"/>
              </w:rPr>
              <w:t>874</w:t>
            </w:r>
          </w:p>
        </w:tc>
        <w:tc>
          <w:tcPr>
            <w:tcW w:w="1483" w:type="dxa"/>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61</w:t>
            </w:r>
          </w:p>
        </w:tc>
        <w:tc>
          <w:tcPr>
            <w:tcW w:w="1442" w:type="dxa"/>
          </w:tcPr>
          <w:p w:rsidR="00922E8A" w:rsidRPr="00E57F64" w:rsidRDefault="00922E8A" w:rsidP="00E57F64">
            <w:pPr>
              <w:spacing w:after="0" w:line="240" w:lineRule="auto"/>
              <w:ind w:left="-73" w:right="151"/>
              <w:jc w:val="right"/>
              <w:rPr>
                <w:rFonts w:ascii="Angsana New" w:hAnsi="Angsana New"/>
                <w:sz w:val="27"/>
                <w:szCs w:val="27"/>
              </w:rPr>
            </w:pPr>
            <w:r w:rsidRPr="00E57F64">
              <w:rPr>
                <w:rFonts w:ascii="Angsana New" w:hAnsi="Angsana New"/>
                <w:sz w:val="27"/>
                <w:szCs w:val="27"/>
              </w:rPr>
              <w:t>61</w:t>
            </w:r>
          </w:p>
        </w:tc>
        <w:tc>
          <w:tcPr>
            <w:tcW w:w="1437" w:type="dxa"/>
          </w:tcPr>
          <w:p w:rsidR="00922E8A" w:rsidRPr="00E57F64" w:rsidRDefault="00922E8A" w:rsidP="00E57F64">
            <w:pPr>
              <w:spacing w:after="0" w:line="240" w:lineRule="auto"/>
              <w:ind w:left="-73" w:right="275"/>
              <w:jc w:val="right"/>
              <w:rPr>
                <w:rFonts w:ascii="Angsana New" w:hAnsi="Angsana New"/>
                <w:sz w:val="27"/>
                <w:szCs w:val="27"/>
              </w:rPr>
            </w:pPr>
            <w:r w:rsidRPr="00E57F64">
              <w:rPr>
                <w:rFonts w:ascii="Angsana New" w:hAnsi="Angsana New"/>
                <w:sz w:val="27"/>
                <w:szCs w:val="27"/>
              </w:rPr>
              <w:t>61</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 Over 6 months but not over 12 months</w:t>
            </w:r>
          </w:p>
        </w:tc>
        <w:tc>
          <w:tcPr>
            <w:tcW w:w="1428" w:type="dxa"/>
          </w:tcPr>
          <w:p w:rsidR="00922E8A" w:rsidRPr="00E57F64" w:rsidRDefault="00922E8A" w:rsidP="00922E8A">
            <w:pPr>
              <w:spacing w:after="0" w:line="240" w:lineRule="auto"/>
              <w:ind w:left="-62" w:right="122"/>
              <w:jc w:val="right"/>
              <w:rPr>
                <w:rFonts w:ascii="Angsana New" w:hAnsi="Angsana New"/>
                <w:sz w:val="27"/>
                <w:szCs w:val="27"/>
              </w:rPr>
            </w:pPr>
            <w:r w:rsidRPr="00E57F64">
              <w:rPr>
                <w:rFonts w:ascii="Angsana New" w:hAnsi="Angsana New"/>
                <w:color w:val="000000"/>
                <w:sz w:val="27"/>
                <w:szCs w:val="27"/>
              </w:rPr>
              <w:t>-</w:t>
            </w:r>
          </w:p>
        </w:tc>
        <w:tc>
          <w:tcPr>
            <w:tcW w:w="1483" w:type="dxa"/>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6,750</w:t>
            </w:r>
          </w:p>
        </w:tc>
        <w:tc>
          <w:tcPr>
            <w:tcW w:w="1442" w:type="dxa"/>
          </w:tcPr>
          <w:p w:rsidR="00922E8A" w:rsidRPr="00E57F64" w:rsidRDefault="00922E8A" w:rsidP="00E57F64">
            <w:pPr>
              <w:spacing w:after="0" w:line="240" w:lineRule="auto"/>
              <w:ind w:left="-73" w:right="151"/>
              <w:jc w:val="right"/>
              <w:rPr>
                <w:rFonts w:ascii="Angsana New" w:hAnsi="Angsana New"/>
                <w:sz w:val="27"/>
                <w:szCs w:val="27"/>
              </w:rPr>
            </w:pPr>
            <w:r w:rsidRPr="00E57F64">
              <w:rPr>
                <w:rFonts w:ascii="Angsana New" w:hAnsi="Angsana New"/>
                <w:sz w:val="27"/>
                <w:szCs w:val="27"/>
              </w:rPr>
              <w:t>-</w:t>
            </w:r>
          </w:p>
        </w:tc>
        <w:tc>
          <w:tcPr>
            <w:tcW w:w="1437" w:type="dxa"/>
          </w:tcPr>
          <w:p w:rsidR="00922E8A" w:rsidRPr="00E57F64" w:rsidRDefault="00922E8A" w:rsidP="00E57F64">
            <w:pPr>
              <w:spacing w:after="0" w:line="240" w:lineRule="auto"/>
              <w:ind w:left="-73" w:right="275"/>
              <w:jc w:val="right"/>
              <w:rPr>
                <w:rFonts w:ascii="Angsana New" w:hAnsi="Angsana New"/>
                <w:sz w:val="27"/>
                <w:szCs w:val="27"/>
              </w:rPr>
            </w:pPr>
            <w:r w:rsidRPr="00E57F64">
              <w:rPr>
                <w:rFonts w:ascii="Angsana New" w:hAnsi="Angsana New"/>
                <w:sz w:val="27"/>
                <w:szCs w:val="27"/>
              </w:rPr>
              <w:t>6,750</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 Over 12 months</w:t>
            </w:r>
          </w:p>
        </w:tc>
        <w:tc>
          <w:tcPr>
            <w:tcW w:w="1428" w:type="dxa"/>
            <w:tcBorders>
              <w:bottom w:val="single" w:sz="4" w:space="0" w:color="auto"/>
            </w:tcBorders>
          </w:tcPr>
          <w:p w:rsidR="00922E8A" w:rsidRPr="00E57F64" w:rsidRDefault="00922E8A" w:rsidP="00922E8A">
            <w:pPr>
              <w:spacing w:after="0" w:line="240" w:lineRule="auto"/>
              <w:ind w:left="-62" w:right="122"/>
              <w:jc w:val="right"/>
              <w:rPr>
                <w:rFonts w:ascii="Angsana New" w:hAnsi="Angsana New"/>
                <w:sz w:val="27"/>
                <w:szCs w:val="27"/>
              </w:rPr>
            </w:pPr>
            <w:r w:rsidRPr="00E57F64">
              <w:rPr>
                <w:rFonts w:ascii="Angsana New" w:hAnsi="Angsana New"/>
                <w:color w:val="000000"/>
                <w:sz w:val="27"/>
                <w:szCs w:val="27"/>
              </w:rPr>
              <w:t>3</w:t>
            </w:r>
            <w:r w:rsidRPr="00E57F64">
              <w:rPr>
                <w:rFonts w:ascii="Angsana New" w:hAnsi="Angsana New" w:hint="cs"/>
                <w:color w:val="000000"/>
                <w:sz w:val="27"/>
                <w:szCs w:val="27"/>
              </w:rPr>
              <w:t>9</w:t>
            </w:r>
            <w:r w:rsidRPr="00E57F64">
              <w:rPr>
                <w:rFonts w:ascii="Angsana New" w:hAnsi="Angsana New"/>
                <w:color w:val="000000"/>
                <w:sz w:val="27"/>
                <w:szCs w:val="27"/>
              </w:rPr>
              <w:t>,</w:t>
            </w:r>
            <w:r w:rsidRPr="00E57F64">
              <w:rPr>
                <w:rFonts w:ascii="Angsana New" w:hAnsi="Angsana New" w:hint="cs"/>
                <w:color w:val="000000"/>
                <w:sz w:val="27"/>
                <w:szCs w:val="27"/>
              </w:rPr>
              <w:t>12</w:t>
            </w:r>
            <w:r w:rsidRPr="00E57F64">
              <w:rPr>
                <w:rFonts w:ascii="Angsana New" w:hAnsi="Angsana New"/>
                <w:color w:val="000000"/>
                <w:sz w:val="27"/>
                <w:szCs w:val="27"/>
              </w:rPr>
              <w:t>3</w:t>
            </w:r>
          </w:p>
        </w:tc>
        <w:tc>
          <w:tcPr>
            <w:tcW w:w="1483" w:type="dxa"/>
            <w:tcBorders>
              <w:bottom w:val="single" w:sz="4" w:space="0" w:color="auto"/>
            </w:tcBorders>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32,364</w:t>
            </w:r>
          </w:p>
        </w:tc>
        <w:tc>
          <w:tcPr>
            <w:tcW w:w="1442" w:type="dxa"/>
            <w:tcBorders>
              <w:bottom w:val="single" w:sz="4" w:space="0" w:color="auto"/>
            </w:tcBorders>
          </w:tcPr>
          <w:p w:rsidR="00922E8A" w:rsidRPr="00E57F64" w:rsidRDefault="00922E8A" w:rsidP="00E57F64">
            <w:pPr>
              <w:spacing w:after="0" w:line="240" w:lineRule="auto"/>
              <w:ind w:left="-73" w:right="151"/>
              <w:jc w:val="right"/>
              <w:rPr>
                <w:rFonts w:ascii="Angsana New" w:hAnsi="Angsana New"/>
                <w:sz w:val="27"/>
                <w:szCs w:val="27"/>
              </w:rPr>
            </w:pPr>
            <w:r w:rsidRPr="00E57F64">
              <w:rPr>
                <w:rFonts w:ascii="Angsana New" w:hAnsi="Angsana New"/>
                <w:sz w:val="27"/>
                <w:szCs w:val="27"/>
              </w:rPr>
              <w:t>33,284</w:t>
            </w:r>
          </w:p>
        </w:tc>
        <w:tc>
          <w:tcPr>
            <w:tcW w:w="1437" w:type="dxa"/>
            <w:tcBorders>
              <w:bottom w:val="single" w:sz="4" w:space="0" w:color="auto"/>
            </w:tcBorders>
          </w:tcPr>
          <w:p w:rsidR="00922E8A" w:rsidRPr="00E57F64" w:rsidRDefault="00922E8A" w:rsidP="00E57F64">
            <w:pPr>
              <w:spacing w:after="0" w:line="240" w:lineRule="auto"/>
              <w:ind w:left="-73" w:right="275"/>
              <w:jc w:val="right"/>
              <w:rPr>
                <w:rFonts w:ascii="Angsana New" w:hAnsi="Angsana New"/>
                <w:sz w:val="27"/>
                <w:szCs w:val="27"/>
              </w:rPr>
            </w:pPr>
            <w:r w:rsidRPr="00E57F64">
              <w:rPr>
                <w:rFonts w:ascii="Angsana New" w:hAnsi="Angsana New"/>
                <w:sz w:val="27"/>
                <w:szCs w:val="27"/>
              </w:rPr>
              <w:t>26,546</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Total</w:t>
            </w:r>
          </w:p>
        </w:tc>
        <w:tc>
          <w:tcPr>
            <w:tcW w:w="1428" w:type="dxa"/>
            <w:tcBorders>
              <w:top w:val="single" w:sz="4" w:space="0" w:color="auto"/>
            </w:tcBorders>
          </w:tcPr>
          <w:p w:rsidR="00922E8A" w:rsidRPr="00E57F64" w:rsidRDefault="00922E8A" w:rsidP="00922E8A">
            <w:pPr>
              <w:spacing w:after="0" w:line="240" w:lineRule="auto"/>
              <w:ind w:left="-62" w:right="122"/>
              <w:jc w:val="right"/>
              <w:rPr>
                <w:rFonts w:ascii="Angsana New" w:hAnsi="Angsana New"/>
                <w:sz w:val="27"/>
                <w:szCs w:val="27"/>
              </w:rPr>
            </w:pPr>
            <w:r w:rsidRPr="00E57F64">
              <w:rPr>
                <w:rFonts w:ascii="Angsana New" w:hAnsi="Angsana New"/>
                <w:color w:val="000000"/>
                <w:sz w:val="27"/>
                <w:szCs w:val="27"/>
              </w:rPr>
              <w:t>10</w:t>
            </w:r>
            <w:r w:rsidRPr="00E57F64">
              <w:rPr>
                <w:rFonts w:ascii="Angsana New" w:hAnsi="Angsana New" w:hint="cs"/>
                <w:color w:val="000000"/>
                <w:sz w:val="27"/>
                <w:szCs w:val="27"/>
              </w:rPr>
              <w:t>7</w:t>
            </w:r>
            <w:r w:rsidRPr="00E57F64">
              <w:rPr>
                <w:rFonts w:ascii="Angsana New" w:hAnsi="Angsana New"/>
                <w:color w:val="000000"/>
                <w:sz w:val="27"/>
                <w:szCs w:val="27"/>
              </w:rPr>
              <w:t>,</w:t>
            </w:r>
            <w:r w:rsidRPr="00E57F64">
              <w:rPr>
                <w:rFonts w:ascii="Angsana New" w:hAnsi="Angsana New" w:hint="cs"/>
                <w:color w:val="000000"/>
                <w:sz w:val="27"/>
                <w:szCs w:val="27"/>
              </w:rPr>
              <w:t>78</w:t>
            </w:r>
            <w:r w:rsidRPr="00E57F64">
              <w:rPr>
                <w:rFonts w:ascii="Angsana New" w:hAnsi="Angsana New"/>
                <w:color w:val="000000"/>
                <w:sz w:val="27"/>
                <w:szCs w:val="27"/>
              </w:rPr>
              <w:t>8</w:t>
            </w:r>
          </w:p>
        </w:tc>
        <w:tc>
          <w:tcPr>
            <w:tcW w:w="1483" w:type="dxa"/>
            <w:tcBorders>
              <w:top w:val="single" w:sz="4" w:space="0" w:color="auto"/>
            </w:tcBorders>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114,428</w:t>
            </w:r>
          </w:p>
        </w:tc>
        <w:tc>
          <w:tcPr>
            <w:tcW w:w="1442" w:type="dxa"/>
            <w:tcBorders>
              <w:top w:val="single" w:sz="4" w:space="0" w:color="auto"/>
            </w:tcBorders>
          </w:tcPr>
          <w:p w:rsidR="00922E8A" w:rsidRPr="005828BB" w:rsidRDefault="00922E8A" w:rsidP="00E57F64">
            <w:pPr>
              <w:spacing w:after="0" w:line="240" w:lineRule="auto"/>
              <w:ind w:left="-73" w:right="151"/>
              <w:jc w:val="right"/>
              <w:rPr>
                <w:rFonts w:ascii="Angsana New" w:hAnsi="Angsana New"/>
                <w:sz w:val="27"/>
                <w:szCs w:val="27"/>
                <w:cs/>
              </w:rPr>
            </w:pPr>
            <w:r w:rsidRPr="00E57F64">
              <w:rPr>
                <w:rFonts w:ascii="Angsana New" w:hAnsi="Angsana New"/>
                <w:color w:val="000000"/>
                <w:sz w:val="27"/>
                <w:szCs w:val="27"/>
              </w:rPr>
              <w:t>66,380</w:t>
            </w:r>
          </w:p>
        </w:tc>
        <w:tc>
          <w:tcPr>
            <w:tcW w:w="1437" w:type="dxa"/>
            <w:tcBorders>
              <w:top w:val="single" w:sz="4" w:space="0" w:color="auto"/>
            </w:tcBorders>
          </w:tcPr>
          <w:p w:rsidR="00922E8A" w:rsidRPr="005828BB" w:rsidRDefault="00922E8A" w:rsidP="00E57F64">
            <w:pPr>
              <w:spacing w:after="0" w:line="240" w:lineRule="auto"/>
              <w:ind w:left="-73" w:right="275"/>
              <w:jc w:val="right"/>
              <w:rPr>
                <w:rFonts w:ascii="Angsana New" w:hAnsi="Angsana New"/>
                <w:sz w:val="27"/>
                <w:szCs w:val="27"/>
                <w:cs/>
              </w:rPr>
            </w:pPr>
            <w:r w:rsidRPr="00E57F64">
              <w:rPr>
                <w:rFonts w:ascii="Angsana New" w:hAnsi="Angsana New"/>
                <w:sz w:val="27"/>
                <w:szCs w:val="27"/>
              </w:rPr>
              <w:t>88,806</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u w:val="single"/>
              </w:rPr>
              <w:t>Less</w:t>
            </w:r>
            <w:r w:rsidRPr="00E57F64">
              <w:rPr>
                <w:rFonts w:ascii="Angsana New" w:hAnsi="Angsana New"/>
                <w:sz w:val="27"/>
                <w:szCs w:val="27"/>
              </w:rPr>
              <w:t xml:space="preserve"> Allowance for expected credit loss</w:t>
            </w:r>
          </w:p>
        </w:tc>
        <w:tc>
          <w:tcPr>
            <w:tcW w:w="1428" w:type="dxa"/>
            <w:tcBorders>
              <w:bottom w:val="single" w:sz="4" w:space="0" w:color="auto"/>
            </w:tcBorders>
          </w:tcPr>
          <w:p w:rsidR="00922E8A" w:rsidRPr="00E57F64" w:rsidRDefault="00922E8A" w:rsidP="00922E8A">
            <w:pPr>
              <w:tabs>
                <w:tab w:val="left" w:pos="982"/>
              </w:tabs>
              <w:spacing w:after="0" w:line="240" w:lineRule="auto"/>
              <w:ind w:left="-62" w:right="55"/>
              <w:jc w:val="right"/>
              <w:rPr>
                <w:rFonts w:ascii="Angsana New" w:hAnsi="Angsana New"/>
                <w:sz w:val="27"/>
                <w:szCs w:val="27"/>
              </w:rPr>
            </w:pPr>
            <w:r w:rsidRPr="00E57F64">
              <w:rPr>
                <w:rFonts w:ascii="Angsana New" w:hAnsi="Angsana New"/>
                <w:color w:val="000000"/>
                <w:sz w:val="27"/>
                <w:szCs w:val="27"/>
              </w:rPr>
              <w:t>(3</w:t>
            </w:r>
            <w:r w:rsidRPr="00E57F64">
              <w:rPr>
                <w:rFonts w:ascii="Angsana New" w:hAnsi="Angsana New" w:hint="cs"/>
                <w:color w:val="000000"/>
                <w:sz w:val="27"/>
                <w:szCs w:val="27"/>
              </w:rPr>
              <w:t>9</w:t>
            </w:r>
            <w:r w:rsidRPr="00E57F64">
              <w:rPr>
                <w:rFonts w:ascii="Angsana New" w:hAnsi="Angsana New"/>
                <w:color w:val="000000"/>
                <w:sz w:val="27"/>
                <w:szCs w:val="27"/>
              </w:rPr>
              <w:t>,145)</w:t>
            </w:r>
          </w:p>
        </w:tc>
        <w:tc>
          <w:tcPr>
            <w:tcW w:w="1483" w:type="dxa"/>
            <w:tcBorders>
              <w:bottom w:val="single" w:sz="4" w:space="0" w:color="auto"/>
            </w:tcBorders>
          </w:tcPr>
          <w:p w:rsidR="00922E8A" w:rsidRPr="00E57F64" w:rsidRDefault="00922E8A" w:rsidP="00922E8A">
            <w:pPr>
              <w:tabs>
                <w:tab w:val="left" w:pos="982"/>
              </w:tabs>
              <w:spacing w:after="0" w:line="240" w:lineRule="auto"/>
              <w:ind w:left="-62" w:right="293"/>
              <w:jc w:val="right"/>
              <w:rPr>
                <w:rFonts w:ascii="Angsana New" w:hAnsi="Angsana New"/>
                <w:sz w:val="27"/>
                <w:szCs w:val="27"/>
              </w:rPr>
            </w:pPr>
            <w:r w:rsidRPr="00E57F64">
              <w:rPr>
                <w:rFonts w:ascii="Angsana New" w:hAnsi="Angsana New"/>
                <w:sz w:val="27"/>
                <w:szCs w:val="27"/>
              </w:rPr>
              <w:t>(39,136)</w:t>
            </w:r>
          </w:p>
        </w:tc>
        <w:tc>
          <w:tcPr>
            <w:tcW w:w="1442" w:type="dxa"/>
            <w:tcBorders>
              <w:bottom w:val="single" w:sz="4" w:space="0" w:color="auto"/>
            </w:tcBorders>
          </w:tcPr>
          <w:p w:rsidR="00922E8A" w:rsidRPr="00E57F64" w:rsidRDefault="00922E8A" w:rsidP="00E57F64">
            <w:pPr>
              <w:spacing w:after="0" w:line="240" w:lineRule="auto"/>
              <w:ind w:left="-73" w:right="81"/>
              <w:jc w:val="right"/>
              <w:rPr>
                <w:rFonts w:ascii="Angsana New" w:hAnsi="Angsana New"/>
                <w:sz w:val="27"/>
                <w:szCs w:val="27"/>
              </w:rPr>
            </w:pPr>
            <w:r w:rsidRPr="00E57F64">
              <w:rPr>
                <w:rFonts w:ascii="Angsana New" w:hAnsi="Angsana New"/>
                <w:color w:val="000000"/>
                <w:sz w:val="27"/>
                <w:szCs w:val="27"/>
              </w:rPr>
              <w:t>(33,303)</w:t>
            </w:r>
          </w:p>
        </w:tc>
        <w:tc>
          <w:tcPr>
            <w:tcW w:w="1437" w:type="dxa"/>
            <w:tcBorders>
              <w:bottom w:val="single" w:sz="4" w:space="0" w:color="auto"/>
            </w:tcBorders>
          </w:tcPr>
          <w:p w:rsidR="00922E8A" w:rsidRPr="00E57F64" w:rsidRDefault="00922E8A" w:rsidP="00E57F64">
            <w:pPr>
              <w:spacing w:after="0" w:line="240" w:lineRule="auto"/>
              <w:ind w:left="-73" w:right="219"/>
              <w:jc w:val="right"/>
              <w:rPr>
                <w:rFonts w:ascii="Angsana New" w:hAnsi="Angsana New"/>
                <w:sz w:val="27"/>
                <w:szCs w:val="27"/>
              </w:rPr>
            </w:pPr>
            <w:r w:rsidRPr="00E57F64">
              <w:rPr>
                <w:rFonts w:ascii="Angsana New" w:hAnsi="Angsana New"/>
                <w:sz w:val="27"/>
                <w:szCs w:val="27"/>
              </w:rPr>
              <w:t>(33,315)</w:t>
            </w:r>
          </w:p>
        </w:tc>
      </w:tr>
      <w:tr w:rsidR="00922E8A" w:rsidRPr="00E57F64" w:rsidTr="00DF0ECE">
        <w:trPr>
          <w:cantSplit/>
        </w:trPr>
        <w:tc>
          <w:tcPr>
            <w:tcW w:w="3164" w:type="dxa"/>
          </w:tcPr>
          <w:p w:rsidR="00922E8A" w:rsidRPr="00E57F64" w:rsidRDefault="00922E8A" w:rsidP="00922E8A">
            <w:pPr>
              <w:spacing w:after="0" w:line="240" w:lineRule="auto"/>
              <w:ind w:left="10" w:right="-82"/>
              <w:jc w:val="thaiDistribute"/>
              <w:rPr>
                <w:rFonts w:ascii="Angsana New" w:hAnsi="Angsana New"/>
                <w:sz w:val="27"/>
                <w:szCs w:val="27"/>
              </w:rPr>
            </w:pPr>
            <w:r w:rsidRPr="00E57F64">
              <w:rPr>
                <w:rFonts w:ascii="Angsana New" w:hAnsi="Angsana New"/>
                <w:sz w:val="27"/>
                <w:szCs w:val="27"/>
              </w:rPr>
              <w:t>Net</w:t>
            </w:r>
          </w:p>
        </w:tc>
        <w:tc>
          <w:tcPr>
            <w:tcW w:w="1428" w:type="dxa"/>
            <w:tcBorders>
              <w:top w:val="single" w:sz="4" w:space="0" w:color="auto"/>
              <w:bottom w:val="double" w:sz="4" w:space="0" w:color="auto"/>
            </w:tcBorders>
          </w:tcPr>
          <w:p w:rsidR="00922E8A" w:rsidRPr="00E57F64" w:rsidRDefault="00922E8A" w:rsidP="00922E8A">
            <w:pPr>
              <w:spacing w:after="0" w:line="240" w:lineRule="auto"/>
              <w:ind w:left="-62" w:right="122"/>
              <w:jc w:val="right"/>
              <w:rPr>
                <w:rFonts w:ascii="Angsana New" w:hAnsi="Angsana New"/>
                <w:sz w:val="27"/>
                <w:szCs w:val="27"/>
              </w:rPr>
            </w:pPr>
            <w:r w:rsidRPr="00E57F64">
              <w:rPr>
                <w:rFonts w:ascii="Angsana New" w:hAnsi="Angsana New"/>
                <w:color w:val="000000"/>
                <w:sz w:val="27"/>
                <w:szCs w:val="27"/>
              </w:rPr>
              <w:t>6</w:t>
            </w:r>
            <w:r w:rsidRPr="00E57F64">
              <w:rPr>
                <w:rFonts w:ascii="Angsana New" w:hAnsi="Angsana New" w:hint="cs"/>
                <w:color w:val="000000"/>
                <w:sz w:val="27"/>
                <w:szCs w:val="27"/>
              </w:rPr>
              <w:t>8</w:t>
            </w:r>
            <w:r w:rsidRPr="00E57F64">
              <w:rPr>
                <w:rFonts w:ascii="Angsana New" w:hAnsi="Angsana New"/>
                <w:color w:val="000000"/>
                <w:sz w:val="27"/>
                <w:szCs w:val="27"/>
              </w:rPr>
              <w:t>,643</w:t>
            </w:r>
          </w:p>
        </w:tc>
        <w:tc>
          <w:tcPr>
            <w:tcW w:w="1483" w:type="dxa"/>
            <w:tcBorders>
              <w:top w:val="single" w:sz="4" w:space="0" w:color="auto"/>
              <w:bottom w:val="double" w:sz="4" w:space="0" w:color="auto"/>
            </w:tcBorders>
          </w:tcPr>
          <w:p w:rsidR="00922E8A" w:rsidRPr="00E57F64" w:rsidRDefault="00922E8A" w:rsidP="00922E8A">
            <w:pPr>
              <w:spacing w:after="0" w:line="240" w:lineRule="auto"/>
              <w:ind w:left="-62" w:right="363"/>
              <w:jc w:val="right"/>
              <w:rPr>
                <w:rFonts w:ascii="Angsana New" w:hAnsi="Angsana New"/>
                <w:sz w:val="27"/>
                <w:szCs w:val="27"/>
              </w:rPr>
            </w:pPr>
            <w:r w:rsidRPr="00E57F64">
              <w:rPr>
                <w:rFonts w:ascii="Angsana New" w:hAnsi="Angsana New"/>
                <w:sz w:val="27"/>
                <w:szCs w:val="27"/>
              </w:rPr>
              <w:t>75,292</w:t>
            </w:r>
          </w:p>
        </w:tc>
        <w:tc>
          <w:tcPr>
            <w:tcW w:w="1442" w:type="dxa"/>
            <w:tcBorders>
              <w:top w:val="single" w:sz="4" w:space="0" w:color="auto"/>
              <w:bottom w:val="double" w:sz="4" w:space="0" w:color="auto"/>
            </w:tcBorders>
          </w:tcPr>
          <w:p w:rsidR="00922E8A" w:rsidRPr="00E57F64" w:rsidRDefault="00922E8A" w:rsidP="00E57F64">
            <w:pPr>
              <w:spacing w:after="0" w:line="240" w:lineRule="auto"/>
              <w:ind w:left="-73" w:right="151"/>
              <w:jc w:val="right"/>
              <w:rPr>
                <w:rFonts w:ascii="Angsana New" w:hAnsi="Angsana New"/>
                <w:sz w:val="27"/>
                <w:szCs w:val="27"/>
              </w:rPr>
            </w:pPr>
            <w:r w:rsidRPr="00E57F64">
              <w:rPr>
                <w:rFonts w:ascii="Angsana New" w:hAnsi="Angsana New"/>
                <w:color w:val="000000"/>
                <w:sz w:val="27"/>
                <w:szCs w:val="27"/>
              </w:rPr>
              <w:t>33,077</w:t>
            </w:r>
          </w:p>
        </w:tc>
        <w:tc>
          <w:tcPr>
            <w:tcW w:w="1437" w:type="dxa"/>
            <w:tcBorders>
              <w:top w:val="single" w:sz="4" w:space="0" w:color="auto"/>
              <w:bottom w:val="double" w:sz="4" w:space="0" w:color="auto"/>
            </w:tcBorders>
          </w:tcPr>
          <w:p w:rsidR="00922E8A" w:rsidRPr="00E57F64" w:rsidRDefault="00922E8A" w:rsidP="00E57F64">
            <w:pPr>
              <w:spacing w:after="0" w:line="240" w:lineRule="auto"/>
              <w:ind w:left="-73" w:right="275"/>
              <w:jc w:val="right"/>
              <w:rPr>
                <w:rFonts w:ascii="Angsana New" w:hAnsi="Angsana New"/>
                <w:sz w:val="27"/>
                <w:szCs w:val="27"/>
              </w:rPr>
            </w:pPr>
            <w:r w:rsidRPr="00E57F64">
              <w:rPr>
                <w:rFonts w:ascii="Angsana New" w:hAnsi="Angsana New"/>
                <w:sz w:val="27"/>
                <w:szCs w:val="27"/>
              </w:rPr>
              <w:t>55,491</w:t>
            </w:r>
          </w:p>
        </w:tc>
      </w:tr>
    </w:tbl>
    <w:p w:rsidR="00471514" w:rsidRPr="007C0DF2" w:rsidRDefault="00471514" w:rsidP="00DC68C5">
      <w:pPr>
        <w:spacing w:after="0" w:line="240" w:lineRule="auto"/>
        <w:ind w:firstLine="476"/>
        <w:jc w:val="thaiDistribute"/>
        <w:rPr>
          <w:rFonts w:asciiTheme="majorBidi" w:hAnsiTheme="majorBidi" w:cstheme="majorBidi"/>
          <w:sz w:val="16"/>
          <w:szCs w:val="16"/>
        </w:rPr>
      </w:pPr>
    </w:p>
    <w:p w:rsidR="00214736" w:rsidRPr="00781612" w:rsidRDefault="00214736" w:rsidP="00BD1195">
      <w:pPr>
        <w:pStyle w:val="BodyTextIndent"/>
        <w:ind w:left="406" w:firstLine="20"/>
        <w:jc w:val="thaiDistribute"/>
        <w:rPr>
          <w:rFonts w:asciiTheme="majorBidi" w:hAnsiTheme="majorBidi" w:cstheme="majorBidi"/>
          <w:sz w:val="28"/>
        </w:rPr>
      </w:pPr>
      <w:r w:rsidRPr="00781612">
        <w:rPr>
          <w:rFonts w:asciiTheme="majorBidi" w:hAnsiTheme="majorBidi" w:cstheme="majorBidi"/>
          <w:sz w:val="28"/>
        </w:rPr>
        <w:t>The normal credit term granted to customers of the Group is 15</w:t>
      </w:r>
      <w:r w:rsidRPr="00781612">
        <w:rPr>
          <w:rFonts w:asciiTheme="majorBidi" w:hAnsiTheme="majorBidi"/>
          <w:sz w:val="28"/>
          <w:szCs w:val="28"/>
        </w:rPr>
        <w:t>-</w:t>
      </w:r>
      <w:r w:rsidRPr="00781612">
        <w:rPr>
          <w:rFonts w:asciiTheme="majorBidi" w:hAnsiTheme="majorBidi" w:cstheme="majorBidi"/>
          <w:sz w:val="28"/>
        </w:rPr>
        <w:t>120 days</w:t>
      </w:r>
      <w:r w:rsidRPr="00781612">
        <w:rPr>
          <w:rFonts w:asciiTheme="majorBidi" w:hAnsiTheme="majorBidi"/>
          <w:sz w:val="28"/>
          <w:szCs w:val="28"/>
        </w:rPr>
        <w:t>.</w:t>
      </w:r>
    </w:p>
    <w:p w:rsidR="007C4B45" w:rsidRDefault="007C4B45" w:rsidP="009E1DBA">
      <w:pPr>
        <w:spacing w:after="0" w:line="240" w:lineRule="auto"/>
        <w:jc w:val="thaiDistribute"/>
        <w:rPr>
          <w:rFonts w:asciiTheme="majorBidi" w:hAnsiTheme="majorBidi" w:cstheme="majorBidi"/>
          <w:spacing w:val="-4"/>
          <w:sz w:val="18"/>
          <w:szCs w:val="18"/>
        </w:rPr>
      </w:pPr>
    </w:p>
    <w:p w:rsidR="008B3494" w:rsidRPr="00580DD8" w:rsidRDefault="008B3494" w:rsidP="009E1DBA">
      <w:pPr>
        <w:spacing w:after="0" w:line="240" w:lineRule="auto"/>
        <w:jc w:val="thaiDistribute"/>
        <w:rPr>
          <w:rFonts w:asciiTheme="majorBidi" w:hAnsiTheme="majorBidi" w:cstheme="majorBidi"/>
          <w:spacing w:val="-4"/>
          <w:sz w:val="18"/>
          <w:szCs w:val="18"/>
        </w:rPr>
      </w:pPr>
    </w:p>
    <w:p w:rsidR="00A54540" w:rsidRPr="00781612" w:rsidRDefault="00A54540" w:rsidP="00A54540">
      <w:pPr>
        <w:pStyle w:val="BodyTextIndent"/>
        <w:ind w:left="406" w:firstLine="14"/>
        <w:jc w:val="thaiDistribute"/>
        <w:rPr>
          <w:rFonts w:asciiTheme="majorBidi" w:hAnsiTheme="majorBidi" w:cstheme="majorBidi"/>
          <w:sz w:val="28"/>
        </w:rPr>
      </w:pPr>
      <w:r w:rsidRPr="00781612">
        <w:rPr>
          <w:rFonts w:asciiTheme="majorBidi" w:hAnsiTheme="majorBidi" w:cstheme="majorBidi"/>
          <w:spacing w:val="-4"/>
          <w:sz w:val="28"/>
        </w:rPr>
        <w:lastRenderedPageBreak/>
        <w:t>The movement of allowance for expected credit loss-trade and other current receivable for the three-month period ended March 31</w:t>
      </w:r>
      <w:r w:rsidRPr="00781612">
        <w:rPr>
          <w:rFonts w:asciiTheme="majorBidi" w:hAnsiTheme="majorBidi" w:cstheme="majorBidi"/>
          <w:spacing w:val="-8"/>
          <w:sz w:val="28"/>
        </w:rPr>
        <w:t>,</w:t>
      </w:r>
      <w:r w:rsidRPr="00781612">
        <w:rPr>
          <w:rFonts w:asciiTheme="majorBidi" w:hAnsiTheme="majorBidi" w:cstheme="majorBidi"/>
          <w:sz w:val="28"/>
        </w:rPr>
        <w:t xml:space="preserve"> 202</w:t>
      </w:r>
      <w:r>
        <w:rPr>
          <w:rFonts w:asciiTheme="majorBidi" w:hAnsiTheme="majorBidi" w:cstheme="majorBidi"/>
          <w:sz w:val="28"/>
        </w:rPr>
        <w:t>6</w:t>
      </w:r>
      <w:r w:rsidRPr="00781612">
        <w:rPr>
          <w:rFonts w:asciiTheme="majorBidi" w:hAnsiTheme="majorBidi" w:cstheme="majorBidi"/>
          <w:sz w:val="28"/>
        </w:rPr>
        <w:t xml:space="preserve"> and 202</w:t>
      </w:r>
      <w:r>
        <w:rPr>
          <w:rFonts w:asciiTheme="majorBidi" w:hAnsiTheme="majorBidi" w:cstheme="majorBidi"/>
          <w:sz w:val="28"/>
        </w:rPr>
        <w:t>5</w:t>
      </w:r>
      <w:r w:rsidRPr="00781612">
        <w:rPr>
          <w:rFonts w:asciiTheme="majorBidi" w:hAnsiTheme="majorBidi" w:cstheme="majorBidi"/>
          <w:sz w:val="28"/>
        </w:rPr>
        <w:t xml:space="preserve"> as follows :-</w:t>
      </w:r>
    </w:p>
    <w:tbl>
      <w:tblPr>
        <w:tblW w:w="4723" w:type="pct"/>
        <w:tblInd w:w="434" w:type="dxa"/>
        <w:tblLayout w:type="fixed"/>
        <w:tblLook w:val="0000"/>
      </w:tblPr>
      <w:tblGrid>
        <w:gridCol w:w="3205"/>
        <w:gridCol w:w="1387"/>
        <w:gridCol w:w="1442"/>
        <w:gridCol w:w="1289"/>
        <w:gridCol w:w="1436"/>
      </w:tblGrid>
      <w:tr w:rsidR="00A54540" w:rsidRPr="00922E8A" w:rsidTr="00DF04E1">
        <w:trPr>
          <w:trHeight w:val="243"/>
        </w:trPr>
        <w:tc>
          <w:tcPr>
            <w:tcW w:w="8555" w:type="dxa"/>
            <w:gridSpan w:val="5"/>
          </w:tcPr>
          <w:p w:rsidR="00A54540" w:rsidRPr="005828BB" w:rsidRDefault="00A54540" w:rsidP="00141F0D">
            <w:pPr>
              <w:spacing w:after="0" w:line="240" w:lineRule="auto"/>
              <w:ind w:right="-61"/>
              <w:jc w:val="right"/>
              <w:rPr>
                <w:rFonts w:ascii="Angsana New" w:hAnsi="Angsana New"/>
                <w:sz w:val="28"/>
                <w:cs/>
              </w:rPr>
            </w:pPr>
            <w:r w:rsidRPr="00922E8A">
              <w:rPr>
                <w:rFonts w:ascii="Angsana New" w:hAnsi="Angsana New"/>
                <w:sz w:val="28"/>
              </w:rPr>
              <w:t>(Unit : Thousand Baht)</w:t>
            </w:r>
          </w:p>
        </w:tc>
      </w:tr>
      <w:tr w:rsidR="00A54540" w:rsidRPr="00922E8A" w:rsidTr="00DF04E1">
        <w:trPr>
          <w:trHeight w:val="360"/>
        </w:trPr>
        <w:tc>
          <w:tcPr>
            <w:tcW w:w="3130" w:type="dxa"/>
            <w:vAlign w:val="center"/>
          </w:tcPr>
          <w:p w:rsidR="00A54540" w:rsidRPr="00922E8A" w:rsidRDefault="00A54540" w:rsidP="00141F0D">
            <w:pPr>
              <w:spacing w:after="0" w:line="240" w:lineRule="auto"/>
              <w:ind w:left="-18" w:right="-32"/>
              <w:jc w:val="thaiDistribute"/>
              <w:rPr>
                <w:rFonts w:ascii="Angsana New" w:hAnsi="Angsana New"/>
                <w:sz w:val="28"/>
              </w:rPr>
            </w:pPr>
          </w:p>
        </w:tc>
        <w:tc>
          <w:tcPr>
            <w:tcW w:w="2763" w:type="dxa"/>
            <w:gridSpan w:val="2"/>
          </w:tcPr>
          <w:p w:rsidR="00A54540" w:rsidRPr="00922E8A" w:rsidRDefault="00A54540" w:rsidP="00141F0D">
            <w:pPr>
              <w:spacing w:after="0" w:line="240" w:lineRule="auto"/>
              <w:ind w:left="-82" w:right="-75"/>
              <w:jc w:val="center"/>
              <w:rPr>
                <w:rFonts w:ascii="Angsana New" w:hAnsi="Angsana New"/>
                <w:sz w:val="28"/>
                <w:u w:val="single"/>
              </w:rPr>
            </w:pPr>
            <w:r w:rsidRPr="00922E8A">
              <w:rPr>
                <w:rFonts w:ascii="Angsana New" w:hAnsi="Angsana New"/>
                <w:sz w:val="28"/>
                <w:u w:val="single"/>
              </w:rPr>
              <w:t>Consolidated financial statements</w:t>
            </w:r>
          </w:p>
        </w:tc>
        <w:tc>
          <w:tcPr>
            <w:tcW w:w="2662" w:type="dxa"/>
            <w:gridSpan w:val="2"/>
            <w:vAlign w:val="center"/>
          </w:tcPr>
          <w:p w:rsidR="00A54540" w:rsidRPr="00922E8A" w:rsidRDefault="00A54540" w:rsidP="00141F0D">
            <w:pPr>
              <w:spacing w:after="0" w:line="240" w:lineRule="auto"/>
              <w:ind w:left="-82" w:right="-75"/>
              <w:jc w:val="center"/>
              <w:rPr>
                <w:rFonts w:ascii="Angsana New" w:hAnsi="Angsana New"/>
                <w:sz w:val="28"/>
                <w:u w:val="single"/>
              </w:rPr>
            </w:pPr>
            <w:r w:rsidRPr="00922E8A">
              <w:rPr>
                <w:rFonts w:ascii="Angsana New" w:hAnsi="Angsana New"/>
                <w:sz w:val="28"/>
                <w:u w:val="single"/>
              </w:rPr>
              <w:t>Separate financial statements</w:t>
            </w:r>
          </w:p>
        </w:tc>
      </w:tr>
      <w:tr w:rsidR="00A54540" w:rsidRPr="00922E8A" w:rsidTr="00DF04E1">
        <w:trPr>
          <w:trHeight w:val="360"/>
        </w:trPr>
        <w:tc>
          <w:tcPr>
            <w:tcW w:w="3130" w:type="dxa"/>
          </w:tcPr>
          <w:p w:rsidR="00A54540" w:rsidRPr="00922E8A" w:rsidRDefault="00A54540" w:rsidP="00141F0D">
            <w:pPr>
              <w:spacing w:after="0" w:line="240" w:lineRule="auto"/>
              <w:ind w:left="-18" w:right="-32"/>
              <w:jc w:val="thaiDistribute"/>
              <w:rPr>
                <w:rFonts w:ascii="Angsana New" w:hAnsi="Angsana New"/>
                <w:sz w:val="28"/>
              </w:rPr>
            </w:pPr>
          </w:p>
        </w:tc>
        <w:tc>
          <w:tcPr>
            <w:tcW w:w="5425" w:type="dxa"/>
            <w:gridSpan w:val="4"/>
            <w:vAlign w:val="center"/>
          </w:tcPr>
          <w:p w:rsidR="00A54540" w:rsidRPr="005828BB" w:rsidRDefault="00A54540" w:rsidP="00141F0D">
            <w:pPr>
              <w:tabs>
                <w:tab w:val="left" w:pos="2001"/>
                <w:tab w:val="left" w:pos="4818"/>
              </w:tabs>
              <w:spacing w:after="0" w:line="240" w:lineRule="auto"/>
              <w:ind w:left="-82" w:right="-75"/>
              <w:jc w:val="center"/>
              <w:rPr>
                <w:rFonts w:ascii="Angsana New" w:hAnsi="Angsana New"/>
                <w:sz w:val="28"/>
                <w:u w:val="single"/>
                <w:cs/>
              </w:rPr>
            </w:pPr>
            <w:r w:rsidRPr="00922E8A">
              <w:rPr>
                <w:rFonts w:ascii="Angsana New" w:hAnsi="Angsana New"/>
                <w:sz w:val="28"/>
                <w:u w:val="single"/>
              </w:rPr>
              <w:t>For the three-month period ended March 31,</w:t>
            </w:r>
          </w:p>
        </w:tc>
      </w:tr>
      <w:tr w:rsidR="00A54540" w:rsidRPr="00922E8A" w:rsidTr="00DF04E1">
        <w:trPr>
          <w:trHeight w:val="360"/>
        </w:trPr>
        <w:tc>
          <w:tcPr>
            <w:tcW w:w="3130" w:type="dxa"/>
          </w:tcPr>
          <w:p w:rsidR="00A54540" w:rsidRPr="00922E8A" w:rsidRDefault="00A54540" w:rsidP="00A54540">
            <w:pPr>
              <w:spacing w:after="0" w:line="240" w:lineRule="auto"/>
              <w:ind w:left="-18" w:right="-32"/>
              <w:jc w:val="thaiDistribute"/>
              <w:rPr>
                <w:rFonts w:ascii="Angsana New" w:hAnsi="Angsana New"/>
                <w:sz w:val="28"/>
              </w:rPr>
            </w:pPr>
          </w:p>
        </w:tc>
        <w:tc>
          <w:tcPr>
            <w:tcW w:w="1355" w:type="dxa"/>
            <w:vAlign w:val="center"/>
          </w:tcPr>
          <w:p w:rsidR="00A54540" w:rsidRPr="00922E8A" w:rsidRDefault="00A54540" w:rsidP="00A54540">
            <w:pPr>
              <w:spacing w:after="0" w:line="240" w:lineRule="auto"/>
              <w:ind w:left="-108" w:right="-89"/>
              <w:jc w:val="center"/>
              <w:rPr>
                <w:rFonts w:ascii="Angsana New" w:hAnsi="Angsana New"/>
                <w:sz w:val="28"/>
                <w:u w:val="single"/>
              </w:rPr>
            </w:pPr>
            <w:r w:rsidRPr="00922E8A">
              <w:rPr>
                <w:rFonts w:ascii="Angsana New" w:hAnsi="Angsana New"/>
                <w:sz w:val="28"/>
                <w:u w:val="single"/>
              </w:rPr>
              <w:t>2026</w:t>
            </w:r>
          </w:p>
        </w:tc>
        <w:tc>
          <w:tcPr>
            <w:tcW w:w="1408" w:type="dxa"/>
          </w:tcPr>
          <w:p w:rsidR="00A54540" w:rsidRPr="005828BB" w:rsidRDefault="00A54540" w:rsidP="00A54540">
            <w:pPr>
              <w:spacing w:after="0" w:line="240" w:lineRule="auto"/>
              <w:ind w:left="-108" w:right="-89"/>
              <w:jc w:val="center"/>
              <w:rPr>
                <w:rFonts w:ascii="Angsana New" w:hAnsi="Angsana New"/>
                <w:sz w:val="28"/>
                <w:u w:val="single"/>
                <w:cs/>
              </w:rPr>
            </w:pPr>
            <w:r w:rsidRPr="00922E8A">
              <w:rPr>
                <w:rFonts w:ascii="Angsana New" w:hAnsi="Angsana New"/>
                <w:sz w:val="28"/>
                <w:u w:val="single"/>
              </w:rPr>
              <w:t>2025</w:t>
            </w:r>
          </w:p>
        </w:tc>
        <w:tc>
          <w:tcPr>
            <w:tcW w:w="1259" w:type="dxa"/>
            <w:vAlign w:val="center"/>
          </w:tcPr>
          <w:p w:rsidR="00A54540" w:rsidRPr="00922E8A" w:rsidRDefault="00A54540" w:rsidP="00A54540">
            <w:pPr>
              <w:spacing w:after="0" w:line="240" w:lineRule="auto"/>
              <w:ind w:left="-108" w:right="-89"/>
              <w:jc w:val="center"/>
              <w:rPr>
                <w:rFonts w:ascii="Angsana New" w:hAnsi="Angsana New"/>
                <w:sz w:val="28"/>
                <w:u w:val="single"/>
              </w:rPr>
            </w:pPr>
            <w:r w:rsidRPr="00922E8A">
              <w:rPr>
                <w:rFonts w:ascii="Angsana New" w:hAnsi="Angsana New"/>
                <w:sz w:val="28"/>
                <w:u w:val="single"/>
              </w:rPr>
              <w:t>2026</w:t>
            </w:r>
          </w:p>
        </w:tc>
        <w:tc>
          <w:tcPr>
            <w:tcW w:w="1403" w:type="dxa"/>
          </w:tcPr>
          <w:p w:rsidR="00A54540" w:rsidRPr="005828BB" w:rsidRDefault="00A54540" w:rsidP="00A54540">
            <w:pPr>
              <w:spacing w:after="0" w:line="240" w:lineRule="auto"/>
              <w:ind w:left="-108" w:right="-89"/>
              <w:jc w:val="center"/>
              <w:rPr>
                <w:rFonts w:ascii="Angsana New" w:hAnsi="Angsana New"/>
                <w:sz w:val="28"/>
                <w:u w:val="single"/>
                <w:cs/>
              </w:rPr>
            </w:pPr>
            <w:r w:rsidRPr="00922E8A">
              <w:rPr>
                <w:rFonts w:ascii="Angsana New" w:hAnsi="Angsana New"/>
                <w:sz w:val="28"/>
                <w:u w:val="single"/>
              </w:rPr>
              <w:t>2025</w:t>
            </w:r>
          </w:p>
        </w:tc>
      </w:tr>
      <w:tr w:rsidR="00922E8A" w:rsidRPr="00922E8A" w:rsidTr="00DF04E1">
        <w:trPr>
          <w:trHeight w:val="252"/>
        </w:trPr>
        <w:tc>
          <w:tcPr>
            <w:tcW w:w="3130" w:type="dxa"/>
          </w:tcPr>
          <w:p w:rsidR="00922E8A" w:rsidRPr="005828BB" w:rsidRDefault="00922E8A" w:rsidP="00922E8A">
            <w:pPr>
              <w:spacing w:after="0" w:line="240" w:lineRule="auto"/>
              <w:ind w:left="-45" w:right="-32" w:hanging="25"/>
              <w:jc w:val="thaiDistribute"/>
              <w:rPr>
                <w:rFonts w:ascii="Angsana New" w:hAnsi="Angsana New"/>
                <w:sz w:val="28"/>
                <w:cs/>
              </w:rPr>
            </w:pPr>
            <w:r w:rsidRPr="00922E8A">
              <w:rPr>
                <w:rFonts w:ascii="Angsana New" w:hAnsi="Angsana New"/>
                <w:sz w:val="28"/>
              </w:rPr>
              <w:t>Beginning balance</w:t>
            </w:r>
          </w:p>
        </w:tc>
        <w:tc>
          <w:tcPr>
            <w:tcW w:w="1355" w:type="dxa"/>
            <w:vAlign w:val="bottom"/>
          </w:tcPr>
          <w:p w:rsidR="00922E8A" w:rsidRPr="005828BB" w:rsidRDefault="00922E8A" w:rsidP="00922E8A">
            <w:pPr>
              <w:spacing w:after="0" w:line="240" w:lineRule="auto"/>
              <w:ind w:left="-73"/>
              <w:jc w:val="right"/>
              <w:rPr>
                <w:rFonts w:ascii="Angsana New" w:hAnsi="Angsana New"/>
                <w:sz w:val="28"/>
                <w:cs/>
              </w:rPr>
            </w:pPr>
            <w:r w:rsidRPr="00922E8A">
              <w:rPr>
                <w:rFonts w:ascii="Angsana New" w:hAnsi="Angsana New"/>
                <w:color w:val="000000"/>
                <w:sz w:val="28"/>
              </w:rPr>
              <w:t>(106,372)</w:t>
            </w:r>
          </w:p>
        </w:tc>
        <w:tc>
          <w:tcPr>
            <w:tcW w:w="1408" w:type="dxa"/>
          </w:tcPr>
          <w:p w:rsidR="00922E8A" w:rsidRPr="005828BB" w:rsidRDefault="00922E8A" w:rsidP="00922E8A">
            <w:pPr>
              <w:spacing w:after="0" w:line="240" w:lineRule="auto"/>
              <w:ind w:left="-73"/>
              <w:jc w:val="right"/>
              <w:rPr>
                <w:rFonts w:ascii="Angsana New" w:hAnsi="Angsana New"/>
                <w:sz w:val="28"/>
                <w:cs/>
              </w:rPr>
            </w:pPr>
            <w:r w:rsidRPr="00922E8A">
              <w:rPr>
                <w:rFonts w:ascii="Angsana New" w:hAnsi="Angsana New"/>
                <w:color w:val="000000"/>
                <w:sz w:val="28"/>
              </w:rPr>
              <w:t>(103,199)</w:t>
            </w:r>
          </w:p>
        </w:tc>
        <w:tc>
          <w:tcPr>
            <w:tcW w:w="1259" w:type="dxa"/>
          </w:tcPr>
          <w:p w:rsidR="00922E8A" w:rsidRPr="00922E8A" w:rsidRDefault="00922E8A" w:rsidP="00922E8A">
            <w:pPr>
              <w:spacing w:after="0" w:line="240" w:lineRule="auto"/>
              <w:ind w:left="-73"/>
              <w:jc w:val="right"/>
              <w:rPr>
                <w:rFonts w:ascii="Angsana New" w:hAnsi="Angsana New"/>
                <w:sz w:val="28"/>
              </w:rPr>
            </w:pPr>
            <w:r w:rsidRPr="00922E8A">
              <w:rPr>
                <w:rFonts w:ascii="Angsana New" w:hAnsi="Angsana New"/>
                <w:color w:val="000000"/>
                <w:sz w:val="28"/>
              </w:rPr>
              <w:t>(187,807)</w:t>
            </w:r>
          </w:p>
        </w:tc>
        <w:tc>
          <w:tcPr>
            <w:tcW w:w="1403" w:type="dxa"/>
          </w:tcPr>
          <w:p w:rsidR="00922E8A" w:rsidRPr="00922E8A" w:rsidRDefault="00922E8A" w:rsidP="00922E8A">
            <w:pPr>
              <w:spacing w:after="0" w:line="240" w:lineRule="auto"/>
              <w:ind w:left="-73"/>
              <w:jc w:val="right"/>
              <w:rPr>
                <w:rFonts w:ascii="Angsana New" w:hAnsi="Angsana New"/>
                <w:sz w:val="28"/>
              </w:rPr>
            </w:pPr>
            <w:r w:rsidRPr="00922E8A">
              <w:rPr>
                <w:rFonts w:ascii="Angsana New" w:hAnsi="Angsana New"/>
                <w:sz w:val="28"/>
              </w:rPr>
              <w:t>(104,223)</w:t>
            </w:r>
          </w:p>
        </w:tc>
      </w:tr>
      <w:tr w:rsidR="00922E8A" w:rsidRPr="00922E8A" w:rsidTr="00DF04E1">
        <w:trPr>
          <w:trHeight w:val="360"/>
        </w:trPr>
        <w:tc>
          <w:tcPr>
            <w:tcW w:w="3130" w:type="dxa"/>
          </w:tcPr>
          <w:p w:rsidR="00922E8A" w:rsidRPr="005828BB" w:rsidRDefault="00922E8A" w:rsidP="00922E8A">
            <w:pPr>
              <w:spacing w:after="0" w:line="240" w:lineRule="auto"/>
              <w:ind w:left="-45" w:right="-32" w:hanging="25"/>
              <w:jc w:val="thaiDistribute"/>
              <w:rPr>
                <w:rFonts w:ascii="Angsana New" w:hAnsi="Angsana New"/>
                <w:sz w:val="28"/>
                <w:cs/>
              </w:rPr>
            </w:pPr>
            <w:r w:rsidRPr="00922E8A">
              <w:rPr>
                <w:rFonts w:ascii="Angsana New" w:hAnsi="Angsana New"/>
                <w:sz w:val="28"/>
              </w:rPr>
              <w:t>(Increase) reversal during the period</w:t>
            </w:r>
          </w:p>
        </w:tc>
        <w:tc>
          <w:tcPr>
            <w:tcW w:w="1355" w:type="dxa"/>
            <w:vAlign w:val="bottom"/>
          </w:tcPr>
          <w:p w:rsidR="00922E8A" w:rsidRPr="005828BB" w:rsidRDefault="00922E8A" w:rsidP="00922E8A">
            <w:pPr>
              <w:spacing w:after="0" w:line="240" w:lineRule="auto"/>
              <w:ind w:left="-73"/>
              <w:jc w:val="right"/>
              <w:rPr>
                <w:rFonts w:ascii="Angsana New" w:hAnsi="Angsana New"/>
                <w:sz w:val="28"/>
                <w:cs/>
              </w:rPr>
            </w:pPr>
            <w:r w:rsidRPr="00922E8A">
              <w:rPr>
                <w:rFonts w:ascii="Angsana New" w:hAnsi="Angsana New"/>
                <w:color w:val="000000"/>
                <w:sz w:val="28"/>
              </w:rPr>
              <w:t>(19)</w:t>
            </w:r>
          </w:p>
        </w:tc>
        <w:tc>
          <w:tcPr>
            <w:tcW w:w="1408" w:type="dxa"/>
          </w:tcPr>
          <w:p w:rsidR="00922E8A" w:rsidRPr="005828BB" w:rsidRDefault="00922E8A" w:rsidP="00922E8A">
            <w:pPr>
              <w:spacing w:after="0" w:line="240" w:lineRule="auto"/>
              <w:ind w:left="-73"/>
              <w:jc w:val="right"/>
              <w:rPr>
                <w:rFonts w:ascii="Angsana New" w:hAnsi="Angsana New"/>
                <w:sz w:val="28"/>
                <w:cs/>
              </w:rPr>
            </w:pPr>
            <w:r w:rsidRPr="00922E8A">
              <w:rPr>
                <w:rFonts w:ascii="Angsana New" w:hAnsi="Angsana New"/>
                <w:color w:val="000000"/>
                <w:sz w:val="28"/>
              </w:rPr>
              <w:t>(515)</w:t>
            </w:r>
          </w:p>
        </w:tc>
        <w:tc>
          <w:tcPr>
            <w:tcW w:w="1259" w:type="dxa"/>
          </w:tcPr>
          <w:p w:rsidR="00922E8A" w:rsidRPr="00922E8A" w:rsidRDefault="00922E8A" w:rsidP="00922E8A">
            <w:pPr>
              <w:tabs>
                <w:tab w:val="left" w:pos="1254"/>
              </w:tabs>
              <w:spacing w:after="0" w:line="240" w:lineRule="auto"/>
              <w:ind w:left="-73" w:right="64"/>
              <w:jc w:val="right"/>
              <w:rPr>
                <w:rFonts w:ascii="Angsana New" w:hAnsi="Angsana New"/>
                <w:color w:val="000000"/>
                <w:sz w:val="28"/>
              </w:rPr>
            </w:pPr>
            <w:r w:rsidRPr="00922E8A">
              <w:rPr>
                <w:rFonts w:ascii="Angsana New" w:hAnsi="Angsana New"/>
                <w:color w:val="000000"/>
                <w:sz w:val="28"/>
              </w:rPr>
              <w:t>55</w:t>
            </w:r>
          </w:p>
        </w:tc>
        <w:tc>
          <w:tcPr>
            <w:tcW w:w="1403" w:type="dxa"/>
          </w:tcPr>
          <w:p w:rsidR="00922E8A" w:rsidRPr="00922E8A" w:rsidRDefault="00922E8A" w:rsidP="00922E8A">
            <w:pPr>
              <w:spacing w:after="0" w:line="240" w:lineRule="auto"/>
              <w:ind w:left="-73" w:right="64"/>
              <w:jc w:val="right"/>
              <w:rPr>
                <w:rFonts w:ascii="Angsana New" w:hAnsi="Angsana New"/>
                <w:sz w:val="28"/>
              </w:rPr>
            </w:pPr>
            <w:r w:rsidRPr="00922E8A">
              <w:rPr>
                <w:rFonts w:ascii="Angsana New" w:hAnsi="Angsana New"/>
                <w:sz w:val="28"/>
              </w:rPr>
              <w:t>-</w:t>
            </w:r>
          </w:p>
        </w:tc>
      </w:tr>
      <w:tr w:rsidR="00922E8A" w:rsidRPr="00922E8A" w:rsidTr="00DF04E1">
        <w:trPr>
          <w:trHeight w:val="360"/>
        </w:trPr>
        <w:tc>
          <w:tcPr>
            <w:tcW w:w="3130" w:type="dxa"/>
          </w:tcPr>
          <w:p w:rsidR="00922E8A" w:rsidRPr="00922E8A" w:rsidRDefault="00922E8A" w:rsidP="00922E8A">
            <w:pPr>
              <w:spacing w:after="0" w:line="240" w:lineRule="auto"/>
              <w:ind w:left="-45" w:right="-32" w:hanging="25"/>
              <w:jc w:val="thaiDistribute"/>
              <w:rPr>
                <w:rFonts w:ascii="Angsana New" w:hAnsi="Angsana New"/>
                <w:sz w:val="28"/>
              </w:rPr>
            </w:pPr>
            <w:r w:rsidRPr="00922E8A">
              <w:rPr>
                <w:rFonts w:ascii="Angsana New" w:hAnsi="Angsana New"/>
                <w:sz w:val="28"/>
              </w:rPr>
              <w:t>Collect during the period</w:t>
            </w:r>
          </w:p>
        </w:tc>
        <w:tc>
          <w:tcPr>
            <w:tcW w:w="1355" w:type="dxa"/>
            <w:vAlign w:val="bottom"/>
          </w:tcPr>
          <w:p w:rsidR="00922E8A" w:rsidRPr="005828BB" w:rsidRDefault="00922E8A" w:rsidP="00922E8A">
            <w:pPr>
              <w:spacing w:after="0" w:line="240" w:lineRule="auto"/>
              <w:ind w:left="-73" w:right="64"/>
              <w:jc w:val="right"/>
              <w:rPr>
                <w:rFonts w:ascii="Angsana New" w:hAnsi="Angsana New"/>
                <w:color w:val="000000"/>
                <w:sz w:val="28"/>
                <w:cs/>
              </w:rPr>
            </w:pPr>
            <w:r w:rsidRPr="00922E8A">
              <w:rPr>
                <w:rFonts w:ascii="Angsana New" w:hAnsi="Angsana New"/>
                <w:color w:val="000000"/>
                <w:sz w:val="28"/>
              </w:rPr>
              <w:t>20</w:t>
            </w:r>
          </w:p>
        </w:tc>
        <w:tc>
          <w:tcPr>
            <w:tcW w:w="1408" w:type="dxa"/>
          </w:tcPr>
          <w:p w:rsidR="00922E8A" w:rsidRPr="005828BB" w:rsidRDefault="00922E8A" w:rsidP="00922E8A">
            <w:pPr>
              <w:spacing w:after="0" w:line="240" w:lineRule="auto"/>
              <w:ind w:left="-73" w:right="64"/>
              <w:jc w:val="right"/>
              <w:rPr>
                <w:rFonts w:ascii="Angsana New" w:hAnsi="Angsana New"/>
                <w:color w:val="000000"/>
                <w:sz w:val="28"/>
                <w:cs/>
              </w:rPr>
            </w:pPr>
            <w:r w:rsidRPr="00922E8A">
              <w:rPr>
                <w:rFonts w:ascii="Angsana New" w:hAnsi="Angsana New"/>
                <w:color w:val="000000"/>
                <w:sz w:val="28"/>
              </w:rPr>
              <w:t>399</w:t>
            </w:r>
          </w:p>
        </w:tc>
        <w:tc>
          <w:tcPr>
            <w:tcW w:w="1259" w:type="dxa"/>
          </w:tcPr>
          <w:p w:rsidR="00922E8A" w:rsidRPr="00922E8A" w:rsidRDefault="00922E8A" w:rsidP="00922E8A">
            <w:pPr>
              <w:spacing w:after="0" w:line="240" w:lineRule="auto"/>
              <w:ind w:left="-73" w:right="64"/>
              <w:jc w:val="right"/>
              <w:rPr>
                <w:rFonts w:ascii="Angsana New" w:hAnsi="Angsana New"/>
                <w:color w:val="000000"/>
                <w:sz w:val="28"/>
              </w:rPr>
            </w:pPr>
            <w:r w:rsidRPr="00922E8A">
              <w:rPr>
                <w:rFonts w:ascii="Angsana New" w:hAnsi="Angsana New"/>
                <w:color w:val="000000"/>
                <w:sz w:val="28"/>
              </w:rPr>
              <w:t>20</w:t>
            </w:r>
          </w:p>
        </w:tc>
        <w:tc>
          <w:tcPr>
            <w:tcW w:w="1403" w:type="dxa"/>
          </w:tcPr>
          <w:p w:rsidR="00922E8A" w:rsidRPr="00922E8A" w:rsidRDefault="00922E8A" w:rsidP="00922E8A">
            <w:pPr>
              <w:spacing w:after="0" w:line="240" w:lineRule="auto"/>
              <w:ind w:left="-73" w:right="64"/>
              <w:jc w:val="right"/>
              <w:rPr>
                <w:rFonts w:ascii="Angsana New" w:hAnsi="Angsana New"/>
                <w:color w:val="000000"/>
                <w:sz w:val="28"/>
              </w:rPr>
            </w:pPr>
            <w:r w:rsidRPr="00922E8A">
              <w:rPr>
                <w:rFonts w:ascii="Angsana New" w:hAnsi="Angsana New"/>
                <w:sz w:val="28"/>
              </w:rPr>
              <w:t>379</w:t>
            </w:r>
          </w:p>
        </w:tc>
      </w:tr>
      <w:tr w:rsidR="00922E8A" w:rsidRPr="00922E8A" w:rsidTr="00DF04E1">
        <w:trPr>
          <w:trHeight w:val="360"/>
        </w:trPr>
        <w:tc>
          <w:tcPr>
            <w:tcW w:w="3130" w:type="dxa"/>
          </w:tcPr>
          <w:p w:rsidR="00922E8A" w:rsidRPr="005828BB" w:rsidRDefault="00922E8A" w:rsidP="00922E8A">
            <w:pPr>
              <w:spacing w:after="0" w:line="240" w:lineRule="auto"/>
              <w:ind w:left="-45" w:right="-32" w:hanging="25"/>
              <w:jc w:val="thaiDistribute"/>
              <w:rPr>
                <w:rFonts w:ascii="Angsana New" w:hAnsi="Angsana New"/>
                <w:sz w:val="28"/>
                <w:cs/>
              </w:rPr>
            </w:pPr>
            <w:r w:rsidRPr="00922E8A">
              <w:rPr>
                <w:rFonts w:ascii="Angsana New" w:hAnsi="Angsana New"/>
                <w:sz w:val="28"/>
              </w:rPr>
              <w:t>Ending balance</w:t>
            </w:r>
          </w:p>
        </w:tc>
        <w:tc>
          <w:tcPr>
            <w:tcW w:w="1355" w:type="dxa"/>
            <w:tcBorders>
              <w:top w:val="single" w:sz="4" w:space="0" w:color="auto"/>
              <w:bottom w:val="double" w:sz="4" w:space="0" w:color="auto"/>
            </w:tcBorders>
          </w:tcPr>
          <w:p w:rsidR="00922E8A" w:rsidRPr="005828BB" w:rsidRDefault="00922E8A" w:rsidP="00922E8A">
            <w:pPr>
              <w:spacing w:after="0" w:line="240" w:lineRule="auto"/>
              <w:ind w:left="-73"/>
              <w:jc w:val="right"/>
              <w:rPr>
                <w:rFonts w:ascii="Angsana New" w:hAnsi="Angsana New"/>
                <w:sz w:val="28"/>
                <w:cs/>
              </w:rPr>
            </w:pPr>
            <w:r w:rsidRPr="00922E8A">
              <w:rPr>
                <w:rFonts w:ascii="Angsana New" w:hAnsi="Angsana New"/>
                <w:color w:val="000000"/>
                <w:sz w:val="28"/>
              </w:rPr>
              <w:t>(106,371)</w:t>
            </w:r>
          </w:p>
        </w:tc>
        <w:tc>
          <w:tcPr>
            <w:tcW w:w="1408" w:type="dxa"/>
            <w:tcBorders>
              <w:top w:val="single" w:sz="4" w:space="0" w:color="auto"/>
              <w:bottom w:val="double" w:sz="4" w:space="0" w:color="auto"/>
            </w:tcBorders>
          </w:tcPr>
          <w:p w:rsidR="00922E8A" w:rsidRPr="005828BB" w:rsidRDefault="00922E8A" w:rsidP="00922E8A">
            <w:pPr>
              <w:spacing w:after="0" w:line="240" w:lineRule="auto"/>
              <w:ind w:left="-73"/>
              <w:jc w:val="right"/>
              <w:rPr>
                <w:rFonts w:ascii="Angsana New" w:hAnsi="Angsana New"/>
                <w:sz w:val="28"/>
                <w:cs/>
              </w:rPr>
            </w:pPr>
            <w:r w:rsidRPr="00922E8A">
              <w:rPr>
                <w:rFonts w:ascii="Angsana New" w:hAnsi="Angsana New"/>
                <w:color w:val="000000"/>
                <w:sz w:val="28"/>
              </w:rPr>
              <w:t>(103,315)</w:t>
            </w:r>
          </w:p>
        </w:tc>
        <w:tc>
          <w:tcPr>
            <w:tcW w:w="1259" w:type="dxa"/>
            <w:tcBorders>
              <w:top w:val="single" w:sz="4" w:space="0" w:color="auto"/>
              <w:bottom w:val="double" w:sz="4" w:space="0" w:color="auto"/>
            </w:tcBorders>
          </w:tcPr>
          <w:p w:rsidR="00922E8A" w:rsidRPr="00922E8A" w:rsidRDefault="00922E8A" w:rsidP="00922E8A">
            <w:pPr>
              <w:spacing w:after="0" w:line="240" w:lineRule="auto"/>
              <w:ind w:left="-73"/>
              <w:jc w:val="right"/>
              <w:rPr>
                <w:rFonts w:ascii="Angsana New" w:hAnsi="Angsana New"/>
                <w:sz w:val="28"/>
              </w:rPr>
            </w:pPr>
            <w:r w:rsidRPr="00922E8A">
              <w:rPr>
                <w:rFonts w:ascii="Angsana New" w:hAnsi="Angsana New"/>
                <w:color w:val="000000"/>
                <w:sz w:val="28"/>
              </w:rPr>
              <w:t>(187,732)</w:t>
            </w:r>
          </w:p>
        </w:tc>
        <w:tc>
          <w:tcPr>
            <w:tcW w:w="1403" w:type="dxa"/>
            <w:tcBorders>
              <w:top w:val="single" w:sz="4" w:space="0" w:color="auto"/>
              <w:bottom w:val="double" w:sz="4" w:space="0" w:color="auto"/>
            </w:tcBorders>
          </w:tcPr>
          <w:p w:rsidR="00922E8A" w:rsidRPr="00922E8A" w:rsidRDefault="00922E8A" w:rsidP="00922E8A">
            <w:pPr>
              <w:spacing w:after="0" w:line="240" w:lineRule="auto"/>
              <w:ind w:left="-73"/>
              <w:jc w:val="right"/>
              <w:rPr>
                <w:rFonts w:ascii="Angsana New" w:hAnsi="Angsana New"/>
                <w:sz w:val="28"/>
              </w:rPr>
            </w:pPr>
            <w:r w:rsidRPr="00922E8A">
              <w:rPr>
                <w:rFonts w:ascii="Angsana New" w:hAnsi="Angsana New"/>
                <w:sz w:val="28"/>
              </w:rPr>
              <w:t>(103,844)</w:t>
            </w:r>
          </w:p>
        </w:tc>
      </w:tr>
    </w:tbl>
    <w:p w:rsidR="00975E8E" w:rsidRPr="00E57F64" w:rsidRDefault="00975E8E" w:rsidP="0026591D">
      <w:pPr>
        <w:pStyle w:val="BodyTextIndent"/>
        <w:ind w:left="0" w:firstLine="0"/>
        <w:jc w:val="thaiDistribute"/>
        <w:rPr>
          <w:rFonts w:asciiTheme="majorBidi" w:hAnsiTheme="majorBidi" w:cstheme="majorBidi"/>
          <w:spacing w:val="4"/>
          <w:sz w:val="8"/>
          <w:szCs w:val="8"/>
          <w:highlight w:val="yellow"/>
        </w:rPr>
      </w:pPr>
    </w:p>
    <w:p w:rsidR="00CA6760" w:rsidRPr="0021515E" w:rsidRDefault="00A06B9F" w:rsidP="00A06B9F">
      <w:pPr>
        <w:spacing w:after="0" w:line="240" w:lineRule="auto"/>
        <w:ind w:left="432" w:hanging="418"/>
        <w:jc w:val="thaiDistribute"/>
        <w:rPr>
          <w:rFonts w:ascii="Angsana New" w:hAnsi="Angsana New"/>
          <w:spacing w:val="-2"/>
        </w:rPr>
      </w:pPr>
      <w:r>
        <w:rPr>
          <w:rFonts w:asciiTheme="majorBidi" w:hAnsiTheme="majorBidi" w:cstheme="majorBidi"/>
          <w:sz w:val="28"/>
        </w:rPr>
        <w:t>5</w:t>
      </w:r>
      <w:r w:rsidRPr="00E02CFF">
        <w:rPr>
          <w:rFonts w:asciiTheme="majorBidi" w:hAnsiTheme="majorBidi"/>
          <w:sz w:val="28"/>
        </w:rPr>
        <w:t>.</w:t>
      </w:r>
      <w:r>
        <w:rPr>
          <w:rFonts w:asciiTheme="majorBidi" w:hAnsiTheme="majorBidi" w:cstheme="majorBidi"/>
          <w:sz w:val="28"/>
        </w:rPr>
        <w:t>3</w:t>
      </w:r>
      <w:r w:rsidRPr="00E02CFF">
        <w:rPr>
          <w:rFonts w:asciiTheme="majorBidi" w:hAnsiTheme="majorBidi" w:cstheme="majorBidi"/>
          <w:sz w:val="28"/>
        </w:rPr>
        <w:tab/>
      </w:r>
      <w:r w:rsidR="00A54540" w:rsidRPr="00A06B9F">
        <w:rPr>
          <w:rFonts w:asciiTheme="majorBidi" w:hAnsiTheme="majorBidi"/>
          <w:spacing w:val="-2"/>
          <w:sz w:val="28"/>
        </w:rPr>
        <w:t>As at March 31, 2026 and December 31, 2025, security deposit and expenses for due diligence of the target company, value amount of Baht 70.22 million for the both periods. The progress of security deposit is as follows</w:t>
      </w:r>
      <w:r w:rsidR="000926EC" w:rsidRPr="00A06B9F">
        <w:rPr>
          <w:rFonts w:asciiTheme="majorBidi" w:hAnsiTheme="majorBidi"/>
          <w:spacing w:val="-2"/>
          <w:sz w:val="28"/>
        </w:rPr>
        <w:t>:</w:t>
      </w:r>
    </w:p>
    <w:p w:rsidR="00DD4DD0" w:rsidRPr="00E57F64" w:rsidRDefault="00DD4DD0" w:rsidP="00CA6760">
      <w:pPr>
        <w:pStyle w:val="ListParagraph"/>
        <w:ind w:left="420"/>
        <w:jc w:val="thaiDistribute"/>
        <w:rPr>
          <w:rFonts w:ascii="Angsana New" w:hAnsi="Angsana New"/>
          <w:spacing w:val="-2"/>
          <w:sz w:val="8"/>
          <w:szCs w:val="8"/>
          <w:highlight w:val="yellow"/>
        </w:rPr>
      </w:pPr>
    </w:p>
    <w:p w:rsidR="00A54540" w:rsidRDefault="00A06B9F" w:rsidP="00A06B9F">
      <w:pPr>
        <w:spacing w:after="0" w:line="240" w:lineRule="auto"/>
        <w:ind w:left="873" w:hanging="445"/>
        <w:jc w:val="thaiDistribute"/>
        <w:rPr>
          <w:rFonts w:asciiTheme="majorBidi" w:hAnsiTheme="majorBidi"/>
          <w:sz w:val="28"/>
        </w:rPr>
      </w:pPr>
      <w:r w:rsidRPr="00A06B9F">
        <w:rPr>
          <w:rFonts w:asciiTheme="majorBidi" w:hAnsiTheme="majorBidi" w:cstheme="majorBidi"/>
          <w:spacing w:val="2"/>
          <w:sz w:val="28"/>
          <w:szCs w:val="35"/>
        </w:rPr>
        <w:t>5.3.1</w:t>
      </w:r>
      <w:r w:rsidRPr="00A06B9F">
        <w:rPr>
          <w:rFonts w:asciiTheme="majorBidi" w:hAnsiTheme="majorBidi" w:cstheme="majorBidi"/>
          <w:spacing w:val="2"/>
          <w:sz w:val="28"/>
          <w:szCs w:val="35"/>
        </w:rPr>
        <w:tab/>
      </w:r>
      <w:r w:rsidR="00A54540" w:rsidRPr="00CC2F64">
        <w:rPr>
          <w:rFonts w:asciiTheme="majorBidi" w:hAnsiTheme="majorBidi" w:cstheme="majorBidi"/>
          <w:spacing w:val="2"/>
          <w:sz w:val="28"/>
          <w:szCs w:val="35"/>
        </w:rPr>
        <w:t>According</w:t>
      </w:r>
      <w:r w:rsidR="00A54540" w:rsidRPr="00112253">
        <w:rPr>
          <w:rFonts w:ascii="Angsana New" w:hAnsi="Angsana New"/>
          <w:spacing w:val="4"/>
          <w:sz w:val="28"/>
        </w:rPr>
        <w:t xml:space="preserve"> to the </w:t>
      </w:r>
      <w:r w:rsidR="00A54540">
        <w:rPr>
          <w:rFonts w:ascii="Angsana New" w:hAnsi="Angsana New"/>
          <w:spacing w:val="4"/>
          <w:sz w:val="28"/>
        </w:rPr>
        <w:t>Executive committee</w:t>
      </w:r>
      <w:r w:rsidR="00A54540" w:rsidRPr="00112253">
        <w:rPr>
          <w:rFonts w:ascii="Angsana New" w:hAnsi="Angsana New"/>
          <w:spacing w:val="4"/>
          <w:sz w:val="28"/>
        </w:rPr>
        <w:t xml:space="preserve"> meeting No</w:t>
      </w:r>
      <w:r w:rsidR="00A54540" w:rsidRPr="00346848">
        <w:rPr>
          <w:rFonts w:ascii="Angsana New" w:hAnsi="Angsana New"/>
          <w:spacing w:val="4"/>
          <w:sz w:val="28"/>
        </w:rPr>
        <w:t xml:space="preserve">. </w:t>
      </w:r>
      <w:r w:rsidR="00A54540" w:rsidRPr="00112253">
        <w:rPr>
          <w:rFonts w:ascii="Angsana New" w:hAnsi="Angsana New"/>
          <w:spacing w:val="4"/>
          <w:sz w:val="28"/>
        </w:rPr>
        <w:t>17</w:t>
      </w:r>
      <w:r w:rsidR="00A54540" w:rsidRPr="00346848">
        <w:rPr>
          <w:rFonts w:ascii="Angsana New" w:hAnsi="Angsana New"/>
          <w:spacing w:val="4"/>
          <w:sz w:val="28"/>
        </w:rPr>
        <w:t>/</w:t>
      </w:r>
      <w:r w:rsidR="00A54540" w:rsidRPr="00112253">
        <w:rPr>
          <w:rFonts w:ascii="Angsana New" w:hAnsi="Angsana New"/>
          <w:spacing w:val="4"/>
          <w:sz w:val="28"/>
        </w:rPr>
        <w:t>2022, held on October 29, 2022, of the</w:t>
      </w:r>
      <w:r w:rsidR="00A54540" w:rsidRPr="00112253">
        <w:rPr>
          <w:rFonts w:ascii="Angsana New" w:hAnsi="Angsana New"/>
          <w:spacing w:val="6"/>
          <w:sz w:val="28"/>
        </w:rPr>
        <w:t xml:space="preserve"> C</w:t>
      </w:r>
      <w:r w:rsidR="00A54540" w:rsidRPr="00346848">
        <w:rPr>
          <w:rFonts w:ascii="Angsana New" w:hAnsi="Angsana New"/>
          <w:spacing w:val="6"/>
          <w:sz w:val="28"/>
        </w:rPr>
        <w:t>.</w:t>
      </w:r>
      <w:r w:rsidR="00A54540" w:rsidRPr="00112253">
        <w:rPr>
          <w:rFonts w:ascii="Angsana New" w:hAnsi="Angsana New"/>
          <w:spacing w:val="6"/>
          <w:sz w:val="28"/>
        </w:rPr>
        <w:t>I</w:t>
      </w:r>
      <w:r w:rsidR="00A54540" w:rsidRPr="00346848">
        <w:rPr>
          <w:rFonts w:ascii="Angsana New" w:hAnsi="Angsana New"/>
          <w:spacing w:val="6"/>
          <w:sz w:val="28"/>
        </w:rPr>
        <w:t xml:space="preserve">. </w:t>
      </w:r>
      <w:r w:rsidR="00A54540" w:rsidRPr="00112253">
        <w:rPr>
          <w:rFonts w:ascii="Angsana New" w:hAnsi="Angsana New"/>
          <w:sz w:val="28"/>
        </w:rPr>
        <w:t>GROUP PUBLIC COMPANY LIMITED has the resolution approval to due diligence with J LING</w:t>
      </w:r>
      <w:r w:rsidR="00A54540" w:rsidRPr="00346848">
        <w:rPr>
          <w:rFonts w:asciiTheme="majorBidi" w:hAnsiTheme="majorBidi"/>
          <w:sz w:val="28"/>
        </w:rPr>
        <w:t xml:space="preserve"> </w:t>
      </w:r>
      <w:r w:rsidR="00A54540" w:rsidRPr="00F0636C">
        <w:rPr>
          <w:rFonts w:asciiTheme="majorBidi" w:hAnsiTheme="majorBidi" w:cstheme="majorBidi"/>
          <w:spacing w:val="-2"/>
          <w:sz w:val="28"/>
        </w:rPr>
        <w:t>SOLUTION CO</w:t>
      </w:r>
      <w:r w:rsidR="00A54540" w:rsidRPr="00346848">
        <w:rPr>
          <w:rFonts w:asciiTheme="majorBidi" w:hAnsiTheme="majorBidi"/>
          <w:spacing w:val="-2"/>
          <w:sz w:val="28"/>
        </w:rPr>
        <w:t>.</w:t>
      </w:r>
      <w:r w:rsidR="00A54540" w:rsidRPr="00F0636C">
        <w:rPr>
          <w:rFonts w:asciiTheme="majorBidi" w:hAnsiTheme="majorBidi" w:cstheme="majorBidi"/>
          <w:spacing w:val="-2"/>
          <w:sz w:val="28"/>
        </w:rPr>
        <w:t>, LTD</w:t>
      </w:r>
      <w:r w:rsidR="00A54540" w:rsidRPr="00346848">
        <w:rPr>
          <w:rFonts w:asciiTheme="majorBidi" w:hAnsiTheme="majorBidi"/>
          <w:spacing w:val="-2"/>
          <w:sz w:val="28"/>
        </w:rPr>
        <w:t>. (</w:t>
      </w:r>
      <w:r w:rsidR="00A54540" w:rsidRPr="00F0636C">
        <w:rPr>
          <w:rFonts w:asciiTheme="majorBidi" w:hAnsiTheme="majorBidi" w:cstheme="majorBidi"/>
          <w:spacing w:val="-2"/>
          <w:sz w:val="28"/>
        </w:rPr>
        <w:t>JLS</w:t>
      </w:r>
      <w:r w:rsidR="00A54540" w:rsidRPr="00346848">
        <w:rPr>
          <w:rFonts w:asciiTheme="majorBidi" w:hAnsiTheme="majorBidi"/>
          <w:spacing w:val="-2"/>
          <w:sz w:val="28"/>
        </w:rPr>
        <w:t xml:space="preserve">). </w:t>
      </w:r>
      <w:r w:rsidR="00A54540" w:rsidRPr="00F0636C">
        <w:rPr>
          <w:rFonts w:asciiTheme="majorBidi" w:hAnsiTheme="majorBidi" w:cstheme="majorBidi"/>
          <w:spacing w:val="-2"/>
          <w:sz w:val="28"/>
        </w:rPr>
        <w:t>Therefore, has the resolution approval to the Company to sign a Memorandum of</w:t>
      </w:r>
      <w:r w:rsidR="00A54540" w:rsidRPr="00346848">
        <w:rPr>
          <w:rFonts w:asciiTheme="majorBidi" w:hAnsiTheme="majorBidi"/>
          <w:sz w:val="28"/>
        </w:rPr>
        <w:t xml:space="preserve"> </w:t>
      </w:r>
      <w:r w:rsidR="00A54540" w:rsidRPr="00F0636C">
        <w:rPr>
          <w:rFonts w:asciiTheme="majorBidi" w:hAnsiTheme="majorBidi" w:cstheme="majorBidi"/>
          <w:spacing w:val="4"/>
          <w:sz w:val="28"/>
        </w:rPr>
        <w:t xml:space="preserve">Understanding and business valuation of the target group and </w:t>
      </w:r>
      <w:r w:rsidR="00A54540">
        <w:rPr>
          <w:rFonts w:asciiTheme="majorBidi" w:hAnsiTheme="majorBidi" w:cstheme="majorBidi"/>
          <w:spacing w:val="4"/>
          <w:sz w:val="28"/>
        </w:rPr>
        <w:t>placed a deposit to cover the</w:t>
      </w:r>
      <w:r w:rsidR="00A54540" w:rsidRPr="00F0636C">
        <w:rPr>
          <w:rFonts w:asciiTheme="majorBidi" w:hAnsiTheme="majorBidi" w:cstheme="majorBidi"/>
          <w:spacing w:val="4"/>
          <w:sz w:val="28"/>
        </w:rPr>
        <w:t xml:space="preserve"> damages amount of Baht</w:t>
      </w:r>
      <w:r w:rsidR="00A54540" w:rsidRPr="00F0636C">
        <w:rPr>
          <w:rFonts w:asciiTheme="majorBidi" w:hAnsiTheme="majorBidi" w:cstheme="majorBidi"/>
          <w:sz w:val="28"/>
        </w:rPr>
        <w:t xml:space="preserve"> </w:t>
      </w:r>
      <w:r w:rsidR="00A54540">
        <w:rPr>
          <w:rFonts w:asciiTheme="majorBidi" w:hAnsiTheme="majorBidi" w:cstheme="majorBidi"/>
          <w:sz w:val="28"/>
        </w:rPr>
        <w:t>50.00</w:t>
      </w:r>
      <w:r w:rsidR="00A54540" w:rsidRPr="00F0636C">
        <w:rPr>
          <w:rFonts w:asciiTheme="majorBidi" w:hAnsiTheme="majorBidi" w:cstheme="majorBidi"/>
          <w:sz w:val="28"/>
        </w:rPr>
        <w:t xml:space="preserve"> million</w:t>
      </w:r>
      <w:r w:rsidR="00A54540" w:rsidRPr="00346848">
        <w:rPr>
          <w:rFonts w:asciiTheme="majorBidi" w:hAnsiTheme="majorBidi"/>
          <w:sz w:val="28"/>
        </w:rPr>
        <w:t xml:space="preserve">. </w:t>
      </w:r>
      <w:r w:rsidR="00A54540" w:rsidRPr="00F0636C">
        <w:rPr>
          <w:rFonts w:asciiTheme="majorBidi" w:hAnsiTheme="majorBidi" w:cstheme="majorBidi"/>
          <w:sz w:val="28"/>
        </w:rPr>
        <w:t xml:space="preserve">The Company has paid </w:t>
      </w:r>
      <w:r w:rsidR="00A54540">
        <w:rPr>
          <w:rFonts w:asciiTheme="majorBidi" w:hAnsiTheme="majorBidi" w:cstheme="majorBidi"/>
          <w:sz w:val="28"/>
        </w:rPr>
        <w:t>security deposit</w:t>
      </w:r>
      <w:r w:rsidR="00A54540" w:rsidRPr="00F0636C">
        <w:rPr>
          <w:rFonts w:asciiTheme="majorBidi" w:hAnsiTheme="majorBidi" w:cstheme="majorBidi"/>
          <w:sz w:val="28"/>
        </w:rPr>
        <w:t xml:space="preserve"> amount of Baht 42</w:t>
      </w:r>
      <w:r w:rsidR="00A54540" w:rsidRPr="00346848">
        <w:rPr>
          <w:rFonts w:asciiTheme="majorBidi" w:hAnsiTheme="majorBidi"/>
          <w:sz w:val="28"/>
        </w:rPr>
        <w:t>.</w:t>
      </w:r>
      <w:r w:rsidR="00A54540" w:rsidRPr="00F0636C">
        <w:rPr>
          <w:rFonts w:asciiTheme="majorBidi" w:hAnsiTheme="majorBidi" w:cstheme="majorBidi"/>
          <w:sz w:val="28"/>
        </w:rPr>
        <w:t>00 million</w:t>
      </w:r>
      <w:r w:rsidR="00A54540" w:rsidRPr="00346848">
        <w:rPr>
          <w:rFonts w:asciiTheme="majorBidi" w:hAnsiTheme="majorBidi"/>
          <w:sz w:val="28"/>
        </w:rPr>
        <w:t>.</w:t>
      </w:r>
    </w:p>
    <w:p w:rsidR="00A54540" w:rsidRPr="00E57F64" w:rsidRDefault="00A54540" w:rsidP="00A54540">
      <w:pPr>
        <w:spacing w:after="0" w:line="240" w:lineRule="auto"/>
        <w:ind w:left="868" w:hanging="490"/>
        <w:jc w:val="thaiDistribute"/>
        <w:rPr>
          <w:rFonts w:asciiTheme="majorBidi" w:hAnsiTheme="majorBidi"/>
          <w:sz w:val="6"/>
          <w:szCs w:val="6"/>
        </w:rPr>
      </w:pPr>
    </w:p>
    <w:p w:rsidR="007F3CFA" w:rsidRPr="00C553FB" w:rsidRDefault="007F3CFA" w:rsidP="007F3CFA">
      <w:pPr>
        <w:spacing w:after="0" w:line="240" w:lineRule="auto"/>
        <w:ind w:left="868" w:firstLine="5"/>
        <w:jc w:val="thaiDistribute"/>
        <w:rPr>
          <w:rFonts w:ascii="Angsana New" w:hAnsi="Angsana New"/>
          <w:sz w:val="28"/>
        </w:rPr>
      </w:pPr>
      <w:r w:rsidRPr="00C553FB">
        <w:rPr>
          <w:rFonts w:ascii="Angsana New" w:hAnsi="Angsana New"/>
          <w:sz w:val="28"/>
        </w:rPr>
        <w:t>On February 10, 2023, the Company and JLS entered into Amendment Agreement No. 1 to the investment transaction agreement in JLS, whereby J</w:t>
      </w:r>
      <w:r w:rsidR="00774628">
        <w:rPr>
          <w:rFonts w:ascii="Angsana New" w:hAnsi="Angsana New"/>
          <w:sz w:val="28"/>
        </w:rPr>
        <w:t xml:space="preserve"> </w:t>
      </w:r>
      <w:r w:rsidRPr="00C553FB">
        <w:rPr>
          <w:rFonts w:ascii="Angsana New" w:hAnsi="Angsana New"/>
          <w:sz w:val="28"/>
        </w:rPr>
        <w:t>L</w:t>
      </w:r>
      <w:r w:rsidR="00774628">
        <w:rPr>
          <w:rFonts w:ascii="Angsana New" w:hAnsi="Angsana New"/>
          <w:sz w:val="28"/>
        </w:rPr>
        <w:t>ing</w:t>
      </w:r>
      <w:r w:rsidRPr="00C553FB">
        <w:rPr>
          <w:rFonts w:ascii="Angsana New" w:hAnsi="Angsana New"/>
          <w:sz w:val="28"/>
        </w:rPr>
        <w:t xml:space="preserve"> Holdings Co., Ltd. (JLH) was added as a counterparty, hereinafter referred to as the “Seller”. The amendment further stipulated that the Company intended to invest in the target company by acquiring all shares held by JLH, the major shareholder of the target company, who was able to procure 100% of the ordinary shares to be sold. The amendment also required JLS, the target company, to transfer the damage deposit already received, net of due diligence expenses, valuation expenses, and any other expenses paid on behalf of the Company, together with the remaining balance as at February 28, 2023 to JLH. Such transfer was to be treated as part of the damage deposit and as part of the consideration for the purchase of shares in JLS, should the Company proceed with the acquisition under this agreement.</w:t>
      </w:r>
    </w:p>
    <w:p w:rsidR="007F3CFA" w:rsidRPr="005828BB" w:rsidRDefault="007F3CFA" w:rsidP="007F3CFA">
      <w:pPr>
        <w:spacing w:after="0" w:line="240" w:lineRule="auto"/>
        <w:ind w:left="868" w:firstLine="5"/>
        <w:jc w:val="thaiDistribute"/>
        <w:rPr>
          <w:rFonts w:ascii="Angsana New" w:hAnsi="Angsana New"/>
          <w:sz w:val="6"/>
          <w:szCs w:val="6"/>
          <w:cs/>
        </w:rPr>
      </w:pPr>
    </w:p>
    <w:p w:rsidR="007F3CFA" w:rsidRPr="00141F0D" w:rsidRDefault="007F3CFA" w:rsidP="007F3CFA">
      <w:pPr>
        <w:spacing w:after="0" w:line="240" w:lineRule="auto"/>
        <w:ind w:left="868"/>
        <w:jc w:val="thaiDistribute"/>
        <w:rPr>
          <w:rFonts w:ascii="Angsana New" w:hAnsi="Angsana New"/>
          <w:spacing w:val="-6"/>
          <w:sz w:val="28"/>
        </w:rPr>
      </w:pPr>
      <w:r w:rsidRPr="00141F0D">
        <w:rPr>
          <w:rFonts w:ascii="Angsana New" w:hAnsi="Angsana New"/>
          <w:spacing w:val="-6"/>
          <w:sz w:val="28"/>
        </w:rPr>
        <w:t xml:space="preserve">According to the minutes of the Executive committee meeting No.14/2023, held on July 24, 2023, of the C.I. GROUP PUBLIC COMPANY LIMITED has resolved to acknowledge the progress of due diligence, which independent financial advisor’s opinion on acquisition on assets that C.I. GROUP PUBLIC COMPANY LIMITED. has loss on operating for the year ended December 31, 2022, resulting in the acquisition of ordinary share in JLS that the Transaction over 100 percent of the total asset, the calculation criteria given the maximum scale, that criteria risk of the back-door listing transaction. Independent financial advisory advised to postpone the acquisition of ordinary share in JLS. Subsequently, according to the Board of Audit Committee’s meeting No. 7/2023, held on December 20, 2023, has resolved to acknowledge the progress of due diligence, the financial advisor and audit </w:t>
      </w:r>
      <w:proofErr w:type="spellStart"/>
      <w:r w:rsidRPr="00141F0D">
        <w:rPr>
          <w:rFonts w:ascii="Angsana New" w:hAnsi="Angsana New"/>
          <w:spacing w:val="-6"/>
          <w:sz w:val="28"/>
        </w:rPr>
        <w:t>commitee</w:t>
      </w:r>
      <w:proofErr w:type="spellEnd"/>
      <w:r w:rsidRPr="00141F0D">
        <w:rPr>
          <w:rFonts w:ascii="Angsana New" w:hAnsi="Angsana New"/>
          <w:spacing w:val="-6"/>
          <w:sz w:val="28"/>
        </w:rPr>
        <w:t xml:space="preserve"> provide approval and develop business plans to jointly operate the business by establishing a subsidiary company and/or joint venture </w:t>
      </w:r>
      <w:r w:rsidRPr="00141F0D">
        <w:rPr>
          <w:rFonts w:ascii="Angsana New" w:hAnsi="Angsana New"/>
          <w:spacing w:val="-6"/>
          <w:sz w:val="28"/>
        </w:rPr>
        <w:lastRenderedPageBreak/>
        <w:t xml:space="preserve">between JLS and CIGU (subsidiary) within the January of 2024. The Company will transfer some or all of the projects to the newly established joint venture with a 50:50 profit sharing in order to recognize revenue as soon as possible. </w:t>
      </w:r>
    </w:p>
    <w:p w:rsidR="007F3CFA" w:rsidRPr="00F71098" w:rsidRDefault="007F3CFA" w:rsidP="007F3CFA">
      <w:pPr>
        <w:spacing w:after="0" w:line="240" w:lineRule="auto"/>
        <w:ind w:left="882"/>
        <w:jc w:val="thaiDistribute"/>
        <w:rPr>
          <w:rFonts w:ascii="Angsana New" w:hAnsi="Angsana New"/>
          <w:spacing w:val="-2"/>
          <w:sz w:val="10"/>
          <w:szCs w:val="10"/>
          <w:cs/>
        </w:rPr>
      </w:pPr>
    </w:p>
    <w:p w:rsidR="007F3CFA" w:rsidRPr="00BC3A48" w:rsidRDefault="007F3CFA" w:rsidP="007F3CFA">
      <w:pPr>
        <w:spacing w:after="0" w:line="240" w:lineRule="auto"/>
        <w:ind w:left="882"/>
        <w:jc w:val="thaiDistribute"/>
        <w:rPr>
          <w:rFonts w:ascii="Angsana New" w:hAnsi="Angsana New"/>
          <w:spacing w:val="-2"/>
          <w:sz w:val="28"/>
        </w:rPr>
      </w:pPr>
      <w:r w:rsidRPr="00BC3A48">
        <w:rPr>
          <w:rFonts w:ascii="Angsana New" w:hAnsi="Angsana New"/>
          <w:spacing w:val="-2"/>
          <w:sz w:val="28"/>
        </w:rPr>
        <w:t xml:space="preserve">According to the Board of Audit Committee’s meeting No. 1/2024, held on February 6, 2024, of the C.I. GROUP </w:t>
      </w:r>
      <w:r w:rsidRPr="00F71098">
        <w:rPr>
          <w:rFonts w:ascii="Angsana New" w:hAnsi="Angsana New"/>
          <w:sz w:val="28"/>
        </w:rPr>
        <w:t xml:space="preserve">PUBLIC COMPANY LIMITED has the resolution to refund the security deposit because there is no progress </w:t>
      </w:r>
      <w:r w:rsidRPr="00BC3A48">
        <w:rPr>
          <w:rFonts w:ascii="Angsana New" w:hAnsi="Angsana New"/>
          <w:spacing w:val="-2"/>
          <w:sz w:val="28"/>
        </w:rPr>
        <w:t>in preparing the business plan.</w:t>
      </w:r>
    </w:p>
    <w:p w:rsidR="007F3CFA" w:rsidRPr="00F71098" w:rsidRDefault="007F3CFA" w:rsidP="007F3CFA">
      <w:pPr>
        <w:spacing w:after="0" w:line="240" w:lineRule="auto"/>
        <w:ind w:left="882"/>
        <w:jc w:val="thaiDistribute"/>
        <w:rPr>
          <w:rFonts w:ascii="Angsana New" w:hAnsi="Angsana New"/>
          <w:sz w:val="10"/>
          <w:szCs w:val="10"/>
          <w:highlight w:val="yellow"/>
        </w:rPr>
      </w:pPr>
    </w:p>
    <w:p w:rsidR="007F3CFA" w:rsidRPr="00C553FB" w:rsidRDefault="007F3CFA" w:rsidP="007F3CFA">
      <w:pPr>
        <w:pStyle w:val="ListParagraph"/>
        <w:ind w:left="882"/>
        <w:jc w:val="thaiDistribute"/>
        <w:rPr>
          <w:rFonts w:ascii="Angsana New" w:hAnsi="Angsana New" w:cs="Angsana New"/>
          <w:szCs w:val="28"/>
        </w:rPr>
      </w:pPr>
      <w:r w:rsidRPr="00C553FB">
        <w:rPr>
          <w:rFonts w:ascii="Angsana New" w:hAnsi="Angsana New" w:cs="Angsana New"/>
          <w:spacing w:val="2"/>
          <w:szCs w:val="28"/>
        </w:rPr>
        <w:t xml:space="preserve">Subsequently, according to the </w:t>
      </w:r>
      <w:r w:rsidRPr="00C553FB">
        <w:rPr>
          <w:rFonts w:ascii="Angsana New" w:hAnsi="Angsana New" w:cs="Angsana New"/>
          <w:spacing w:val="-4"/>
          <w:szCs w:val="28"/>
        </w:rPr>
        <w:t xml:space="preserve">minutes of the Executive committee </w:t>
      </w:r>
      <w:r w:rsidRPr="00C553FB">
        <w:rPr>
          <w:rFonts w:ascii="Angsana New" w:hAnsi="Angsana New" w:cs="Angsana New"/>
          <w:spacing w:val="2"/>
          <w:szCs w:val="28"/>
        </w:rPr>
        <w:t>meeting No. 6/</w:t>
      </w:r>
      <w:proofErr w:type="gramStart"/>
      <w:r w:rsidRPr="00C553FB">
        <w:rPr>
          <w:rFonts w:ascii="Angsana New" w:hAnsi="Angsana New" w:cs="Angsana New"/>
          <w:spacing w:val="2"/>
          <w:szCs w:val="28"/>
        </w:rPr>
        <w:t>2024,</w:t>
      </w:r>
      <w:proofErr w:type="gramEnd"/>
      <w:r w:rsidRPr="00C553FB">
        <w:rPr>
          <w:rFonts w:ascii="Angsana New" w:hAnsi="Angsana New" w:cs="Angsana New"/>
          <w:spacing w:val="2"/>
          <w:szCs w:val="28"/>
        </w:rPr>
        <w:t xml:space="preserve"> held on March 27, 2024,</w:t>
      </w:r>
      <w:r w:rsidRPr="00C553FB">
        <w:rPr>
          <w:rFonts w:ascii="Angsana New" w:hAnsi="Angsana New" w:cs="Angsana New"/>
          <w:szCs w:val="28"/>
        </w:rPr>
        <w:t xml:space="preserve"> the company had not received a refund the deposit for damages amount of Baht 42.00 million yet. The </w:t>
      </w:r>
      <w:r w:rsidRPr="00C553FB">
        <w:rPr>
          <w:rFonts w:ascii="Angsana New" w:hAnsi="Angsana New" w:cs="Angsana New"/>
          <w:spacing w:val="-2"/>
          <w:szCs w:val="28"/>
        </w:rPr>
        <w:t>financial advisors presented a business plan to establish a joint venture between JLS and CIGU to develop various</w:t>
      </w:r>
      <w:r w:rsidRPr="00C553FB">
        <w:rPr>
          <w:rFonts w:ascii="Angsana New" w:hAnsi="Angsana New" w:cs="Angsana New"/>
          <w:szCs w:val="28"/>
        </w:rPr>
        <w:t xml:space="preserve"> </w:t>
      </w:r>
      <w:r w:rsidRPr="00C553FB">
        <w:rPr>
          <w:rFonts w:ascii="Angsana New" w:hAnsi="Angsana New" w:cs="Angsana New"/>
          <w:spacing w:val="-2"/>
          <w:szCs w:val="28"/>
        </w:rPr>
        <w:t>construction projects to provide construction management services along with financial support. The management</w:t>
      </w:r>
      <w:r w:rsidRPr="00C553FB">
        <w:rPr>
          <w:rFonts w:ascii="Angsana New" w:hAnsi="Angsana New" w:cs="Angsana New"/>
          <w:szCs w:val="28"/>
        </w:rPr>
        <w:t xml:space="preserve"> processing to assess the feasibility of the project plan.</w:t>
      </w:r>
    </w:p>
    <w:p w:rsidR="007F3CFA" w:rsidRPr="00F71098" w:rsidRDefault="007F3CFA" w:rsidP="007F3CFA">
      <w:pPr>
        <w:pStyle w:val="ListParagraph"/>
        <w:ind w:left="798"/>
        <w:jc w:val="thaiDistribute"/>
        <w:rPr>
          <w:rFonts w:ascii="Angsana New" w:hAnsi="Angsana New" w:cs="Angsana New"/>
          <w:spacing w:val="-6"/>
          <w:sz w:val="10"/>
          <w:szCs w:val="10"/>
        </w:rPr>
      </w:pPr>
    </w:p>
    <w:p w:rsidR="007F3CFA" w:rsidRPr="00E57F64" w:rsidRDefault="007F3CFA" w:rsidP="007F3CFA">
      <w:pPr>
        <w:pStyle w:val="ListParagraph"/>
        <w:ind w:left="882"/>
        <w:jc w:val="thaiDistribute"/>
        <w:rPr>
          <w:rFonts w:ascii="Angsana New" w:hAnsi="Angsana New" w:cs="Angsana New"/>
          <w:spacing w:val="-6"/>
          <w:szCs w:val="28"/>
        </w:rPr>
      </w:pPr>
      <w:r w:rsidRPr="00F71098">
        <w:rPr>
          <w:rFonts w:ascii="Angsana New" w:hAnsi="Angsana New" w:cs="Angsana New"/>
          <w:spacing w:val="2"/>
          <w:szCs w:val="28"/>
        </w:rPr>
        <w:t>Subsequently, according to the Board of Audit Committee’s meeting No. 5/2024, held on June 21, 2024, of</w:t>
      </w:r>
      <w:r w:rsidRPr="00E57F64">
        <w:rPr>
          <w:rFonts w:ascii="Angsana New" w:hAnsi="Angsana New" w:cs="Angsana New"/>
          <w:spacing w:val="-6"/>
          <w:szCs w:val="28"/>
        </w:rPr>
        <w:t xml:space="preserve"> the C.I. GROUP PUBLIC COMPANY LIMITED has the resolution to refund the security deposit because lack of clarity in the progress of the business plan. </w:t>
      </w:r>
    </w:p>
    <w:p w:rsidR="007F3CFA" w:rsidRPr="00F71098" w:rsidRDefault="007F3CFA" w:rsidP="007F3CFA">
      <w:pPr>
        <w:pStyle w:val="ListParagraph"/>
        <w:ind w:left="798"/>
        <w:jc w:val="thaiDistribute"/>
        <w:rPr>
          <w:rFonts w:ascii="Angsana New" w:hAnsi="Angsana New" w:cs="Angsana New"/>
          <w:sz w:val="10"/>
          <w:szCs w:val="10"/>
        </w:rPr>
      </w:pPr>
    </w:p>
    <w:p w:rsidR="007F3CFA" w:rsidRPr="00C553FB" w:rsidRDefault="007F3CFA" w:rsidP="007F3CFA">
      <w:pPr>
        <w:pStyle w:val="ListParagraph"/>
        <w:ind w:left="882"/>
        <w:jc w:val="thaiDistribute"/>
        <w:rPr>
          <w:rFonts w:ascii="Angsana New" w:hAnsi="Angsana New" w:cs="Angsana New"/>
          <w:spacing w:val="-2"/>
          <w:szCs w:val="28"/>
        </w:rPr>
      </w:pPr>
      <w:r w:rsidRPr="00C553FB">
        <w:rPr>
          <w:rFonts w:ascii="Angsana New" w:hAnsi="Angsana New" w:cs="Angsana New"/>
          <w:spacing w:val="2"/>
          <w:szCs w:val="28"/>
        </w:rPr>
        <w:t xml:space="preserve">Subsequently, according to the </w:t>
      </w:r>
      <w:r w:rsidRPr="00C553FB">
        <w:rPr>
          <w:rFonts w:ascii="Angsana New" w:hAnsi="Angsana New" w:cs="Angsana New"/>
          <w:spacing w:val="-4"/>
          <w:szCs w:val="28"/>
        </w:rPr>
        <w:t xml:space="preserve">minutes of the Executive committee </w:t>
      </w:r>
      <w:r w:rsidRPr="00C553FB">
        <w:rPr>
          <w:rFonts w:ascii="Angsana New" w:hAnsi="Angsana New" w:cs="Angsana New"/>
          <w:spacing w:val="2"/>
          <w:szCs w:val="28"/>
        </w:rPr>
        <w:t xml:space="preserve">meeting No. 12/2024, held on August 30, 2024, of C.I. GROUP PUBLIC COMPANY LIMITED, has resolved to acknowledge which the management informed the meeting that a joint meeting had been held with the independent directors and the managing director to discuss measures for refunding the security deposit The resolution was made to send a notice of </w:t>
      </w:r>
      <w:r w:rsidRPr="00F71098">
        <w:rPr>
          <w:rFonts w:ascii="Angsana New" w:hAnsi="Angsana New" w:cs="Angsana New"/>
          <w:spacing w:val="4"/>
          <w:szCs w:val="28"/>
        </w:rPr>
        <w:t>contract termination and requiring a full refund of the security deposit within 90 days from the date on</w:t>
      </w:r>
      <w:r w:rsidRPr="00C553FB">
        <w:rPr>
          <w:rFonts w:ascii="Angsana New" w:hAnsi="Angsana New" w:cs="Angsana New"/>
          <w:spacing w:val="2"/>
          <w:szCs w:val="28"/>
        </w:rPr>
        <w:t xml:space="preserve"> </w:t>
      </w:r>
      <w:r w:rsidRPr="00F71098">
        <w:rPr>
          <w:rFonts w:ascii="Angsana New" w:hAnsi="Angsana New" w:cs="Angsana New"/>
          <w:spacing w:val="2"/>
          <w:szCs w:val="28"/>
        </w:rPr>
        <w:t>which the target company receives the notice. The Company has already sent the notice of contract</w:t>
      </w:r>
      <w:r w:rsidRPr="00C553FB">
        <w:rPr>
          <w:rFonts w:ascii="Angsana New" w:hAnsi="Angsana New" w:cs="Angsana New"/>
          <w:spacing w:val="-2"/>
          <w:szCs w:val="28"/>
        </w:rPr>
        <w:t xml:space="preserve"> termination to the target company and registered its acceptance on August 29, 2024.</w:t>
      </w:r>
    </w:p>
    <w:p w:rsidR="007F3CFA" w:rsidRPr="00F71098" w:rsidRDefault="007F3CFA" w:rsidP="007F3CFA">
      <w:pPr>
        <w:pStyle w:val="ListParagraph"/>
        <w:ind w:left="882"/>
        <w:jc w:val="thaiDistribute"/>
        <w:rPr>
          <w:rFonts w:ascii="Angsana New" w:hAnsi="Angsana New" w:cs="Angsana New"/>
          <w:spacing w:val="-2"/>
          <w:sz w:val="10"/>
          <w:szCs w:val="10"/>
          <w:cs/>
        </w:rPr>
      </w:pPr>
    </w:p>
    <w:p w:rsidR="007F3CFA" w:rsidRPr="00141F0D" w:rsidRDefault="007F3CFA" w:rsidP="00E57F64">
      <w:pPr>
        <w:pStyle w:val="ListParagraph"/>
        <w:ind w:left="882"/>
        <w:jc w:val="thaiDistribute"/>
        <w:rPr>
          <w:rFonts w:ascii="Angsana New" w:hAnsi="Angsana New" w:cs="Angsana New"/>
          <w:spacing w:val="-8"/>
          <w:szCs w:val="28"/>
        </w:rPr>
      </w:pPr>
      <w:r w:rsidRPr="00141F0D">
        <w:rPr>
          <w:rFonts w:ascii="Angsana New" w:hAnsi="Angsana New" w:cs="Angsana New"/>
          <w:spacing w:val="-8"/>
          <w:szCs w:val="28"/>
        </w:rPr>
        <w:t>Subsequently, on November 13, 2024, the Company received a response letter from J LING SOLUTION CO., LTD (JLS), regarding the explanation of the refund of the security deposit for due diligence to the investor, which would be transferred to the assignee of the creditor rights from the Investor. They also provided details of expenses incurred during 2023–2024 for the due diligence of the target company (Due Diligence). The letter stated that the security deposit for due diligence of 42.00 million baht, which was deposited as a guarantee had been used in a due diligence process and a certain expense to the Company. Furthermore, on December 11, 2024, the Company received a letter from JLS concerning the assignment of claims and the direct refund of the security deposit for due diligence to the investor, who had been assigned the creditor rights as the payer of the share subscription. The letter stated that after deducting related expenses, the remaining amount of the security deposit for due diligence, JLS will be paid to Able Rich (the assignee of the receivables), which is a short-term loan from other party of the Company in the amount of Baht 20.22 million as mentioned in the note to the financial statements No.2</w:t>
      </w:r>
      <w:r w:rsidR="00BC3A48" w:rsidRPr="00141F0D">
        <w:rPr>
          <w:rFonts w:ascii="Angsana New" w:hAnsi="Angsana New" w:cs="Angsana New"/>
          <w:spacing w:val="-8"/>
          <w:szCs w:val="28"/>
        </w:rPr>
        <w:t>0</w:t>
      </w:r>
      <w:r w:rsidRPr="00141F0D">
        <w:rPr>
          <w:rFonts w:ascii="Angsana New" w:hAnsi="Angsana New" w:cs="Angsana New"/>
          <w:spacing w:val="-8"/>
          <w:szCs w:val="28"/>
        </w:rPr>
        <w:t>, cause the Company’s short-term loan is provided a lender sourced by JLS Group intended to support the due diligence of the target company (Due Diligence) and shared business development expenses. Even if the acquisition between CIG</w:t>
      </w:r>
      <w:r w:rsidR="00E57F64" w:rsidRPr="00141F0D">
        <w:rPr>
          <w:rFonts w:ascii="Angsana New" w:hAnsi="Angsana New" w:cs="Angsana New"/>
          <w:spacing w:val="-8"/>
          <w:szCs w:val="28"/>
        </w:rPr>
        <w:t xml:space="preserve"> </w:t>
      </w:r>
      <w:r w:rsidRPr="00141F0D">
        <w:rPr>
          <w:rFonts w:ascii="Angsana New" w:hAnsi="Angsana New" w:cs="Angsana New"/>
          <w:spacing w:val="-8"/>
          <w:szCs w:val="28"/>
        </w:rPr>
        <w:t xml:space="preserve">and JLS was unsuccessful, JLS Group was therefore necessary to refund the security deposit for due diligence directly to Able Rich (the assignee of the </w:t>
      </w:r>
      <w:proofErr w:type="spellStart"/>
      <w:r w:rsidRPr="00141F0D">
        <w:rPr>
          <w:rFonts w:ascii="Angsana New" w:hAnsi="Angsana New" w:cs="Angsana New"/>
          <w:spacing w:val="-8"/>
          <w:szCs w:val="28"/>
        </w:rPr>
        <w:t>creditiors</w:t>
      </w:r>
      <w:proofErr w:type="spellEnd"/>
      <w:r w:rsidRPr="00141F0D">
        <w:rPr>
          <w:rFonts w:ascii="Angsana New" w:hAnsi="Angsana New" w:cs="Angsana New"/>
          <w:spacing w:val="-8"/>
          <w:szCs w:val="28"/>
        </w:rPr>
        <w:t>).</w:t>
      </w:r>
    </w:p>
    <w:p w:rsidR="00A54540" w:rsidRDefault="00A54540" w:rsidP="00A54540">
      <w:pPr>
        <w:pStyle w:val="ListParagraph"/>
        <w:ind w:left="882"/>
        <w:jc w:val="thaiDistribute"/>
        <w:rPr>
          <w:rFonts w:asciiTheme="majorBidi" w:hAnsiTheme="majorBidi" w:cstheme="majorBidi"/>
          <w:spacing w:val="2"/>
          <w:sz w:val="10"/>
          <w:szCs w:val="10"/>
        </w:rPr>
      </w:pPr>
    </w:p>
    <w:p w:rsidR="00E57F64" w:rsidRPr="00EE220B" w:rsidRDefault="00E57F64" w:rsidP="00A54540">
      <w:pPr>
        <w:pStyle w:val="ListParagraph"/>
        <w:ind w:left="882"/>
        <w:jc w:val="thaiDistribute"/>
        <w:rPr>
          <w:rFonts w:asciiTheme="majorBidi" w:hAnsiTheme="majorBidi" w:cstheme="majorBidi"/>
          <w:spacing w:val="2"/>
          <w:sz w:val="10"/>
          <w:szCs w:val="10"/>
        </w:rPr>
      </w:pPr>
    </w:p>
    <w:p w:rsidR="00A54540" w:rsidRDefault="00A54540" w:rsidP="00A54540">
      <w:pPr>
        <w:spacing w:after="0" w:line="240" w:lineRule="auto"/>
        <w:ind w:left="900"/>
        <w:jc w:val="thaiDistribute"/>
        <w:rPr>
          <w:rFonts w:asciiTheme="majorBidi" w:hAnsiTheme="majorBidi" w:cstheme="majorBidi"/>
          <w:spacing w:val="-6"/>
          <w:kern w:val="28"/>
          <w:sz w:val="28"/>
        </w:rPr>
      </w:pPr>
      <w:r w:rsidRPr="00353119">
        <w:rPr>
          <w:rFonts w:asciiTheme="majorBidi" w:hAnsiTheme="majorBidi" w:cstheme="majorBidi"/>
          <w:spacing w:val="-6"/>
          <w:kern w:val="28"/>
          <w:sz w:val="28"/>
        </w:rPr>
        <w:lastRenderedPageBreak/>
        <w:t xml:space="preserve">The </w:t>
      </w:r>
      <w:r w:rsidRPr="00353119">
        <w:rPr>
          <w:rFonts w:asciiTheme="majorBidi" w:hAnsiTheme="majorBidi" w:cstheme="majorBidi"/>
          <w:spacing w:val="-6"/>
          <w:sz w:val="28"/>
        </w:rPr>
        <w:t>insurance for damages</w:t>
      </w:r>
      <w:r w:rsidRPr="00346848">
        <w:rPr>
          <w:rFonts w:asciiTheme="majorBidi" w:hAnsiTheme="majorBidi"/>
          <w:spacing w:val="-6"/>
          <w:kern w:val="28"/>
          <w:sz w:val="28"/>
        </w:rPr>
        <w:t xml:space="preserve"> </w:t>
      </w:r>
      <w:r w:rsidRPr="00353119">
        <w:rPr>
          <w:rFonts w:asciiTheme="majorBidi" w:hAnsiTheme="majorBidi" w:cstheme="majorBidi"/>
          <w:spacing w:val="-6"/>
          <w:kern w:val="28"/>
          <w:sz w:val="28"/>
        </w:rPr>
        <w:t>amount of Baht</w:t>
      </w:r>
      <w:r w:rsidRPr="00346848">
        <w:rPr>
          <w:rFonts w:asciiTheme="majorBidi" w:hAnsiTheme="majorBidi"/>
          <w:spacing w:val="-6"/>
          <w:kern w:val="28"/>
          <w:sz w:val="28"/>
        </w:rPr>
        <w:t xml:space="preserve"> </w:t>
      </w:r>
      <w:r w:rsidRPr="00353119">
        <w:rPr>
          <w:rFonts w:asciiTheme="majorBidi" w:hAnsiTheme="majorBidi"/>
          <w:spacing w:val="-6"/>
          <w:kern w:val="28"/>
          <w:sz w:val="28"/>
        </w:rPr>
        <w:t>42</w:t>
      </w:r>
      <w:r w:rsidRPr="00346848">
        <w:rPr>
          <w:rFonts w:asciiTheme="majorBidi" w:hAnsiTheme="majorBidi"/>
          <w:spacing w:val="-6"/>
          <w:kern w:val="28"/>
          <w:sz w:val="28"/>
        </w:rPr>
        <w:t>.</w:t>
      </w:r>
      <w:r w:rsidRPr="00353119">
        <w:rPr>
          <w:rFonts w:asciiTheme="majorBidi" w:hAnsiTheme="majorBidi"/>
          <w:spacing w:val="-6"/>
          <w:kern w:val="28"/>
          <w:sz w:val="28"/>
        </w:rPr>
        <w:t xml:space="preserve">00 </w:t>
      </w:r>
      <w:r w:rsidRPr="00353119">
        <w:rPr>
          <w:rFonts w:asciiTheme="majorBidi" w:hAnsiTheme="majorBidi" w:cstheme="majorBidi"/>
          <w:spacing w:val="-6"/>
          <w:kern w:val="28"/>
          <w:sz w:val="28"/>
        </w:rPr>
        <w:t>million</w:t>
      </w:r>
      <w:r>
        <w:rPr>
          <w:rFonts w:asciiTheme="majorBidi" w:hAnsiTheme="majorBidi" w:cstheme="majorBidi"/>
          <w:spacing w:val="-6"/>
          <w:kern w:val="28"/>
          <w:sz w:val="28"/>
        </w:rPr>
        <w:t>,</w:t>
      </w:r>
      <w:r w:rsidRPr="00353119">
        <w:rPr>
          <w:rFonts w:asciiTheme="majorBidi" w:hAnsiTheme="majorBidi" w:cstheme="majorBidi"/>
          <w:spacing w:val="-6"/>
          <w:kern w:val="28"/>
          <w:sz w:val="28"/>
        </w:rPr>
        <w:t xml:space="preserve"> represents the Company outstanding balance as follows</w:t>
      </w:r>
      <w:r w:rsidRPr="00346848">
        <w:rPr>
          <w:rFonts w:asciiTheme="majorBidi" w:hAnsiTheme="majorBidi"/>
          <w:spacing w:val="-6"/>
          <w:kern w:val="28"/>
          <w:sz w:val="28"/>
        </w:rPr>
        <w:t>:-</w:t>
      </w:r>
    </w:p>
    <w:p w:rsidR="00A54540" w:rsidRPr="005828BB" w:rsidRDefault="00A54540" w:rsidP="00A54540">
      <w:pPr>
        <w:spacing w:after="0" w:line="240" w:lineRule="auto"/>
        <w:ind w:left="784"/>
        <w:jc w:val="thaiDistribute"/>
        <w:rPr>
          <w:rFonts w:asciiTheme="majorBidi" w:hAnsiTheme="majorBidi" w:cstheme="majorBidi"/>
          <w:spacing w:val="-6"/>
          <w:kern w:val="28"/>
          <w:sz w:val="6"/>
          <w:szCs w:val="6"/>
          <w:cs/>
        </w:rPr>
      </w:pPr>
    </w:p>
    <w:tbl>
      <w:tblPr>
        <w:tblW w:w="8525" w:type="dxa"/>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69"/>
        <w:gridCol w:w="1456"/>
      </w:tblGrid>
      <w:tr w:rsidR="00A54540" w:rsidRPr="004B107C" w:rsidTr="00BC3A48">
        <w:tc>
          <w:tcPr>
            <w:tcW w:w="8525" w:type="dxa"/>
            <w:gridSpan w:val="2"/>
            <w:tcBorders>
              <w:top w:val="nil"/>
              <w:left w:val="nil"/>
              <w:bottom w:val="nil"/>
              <w:right w:val="nil"/>
            </w:tcBorders>
          </w:tcPr>
          <w:p w:rsidR="00A54540" w:rsidRPr="005828BB" w:rsidRDefault="00A54540" w:rsidP="00141F0D">
            <w:pPr>
              <w:spacing w:after="0" w:line="240" w:lineRule="auto"/>
              <w:ind w:left="-78" w:right="-90"/>
              <w:jc w:val="right"/>
              <w:rPr>
                <w:rFonts w:asciiTheme="majorBidi" w:hAnsiTheme="majorBidi" w:cstheme="majorBidi"/>
                <w:sz w:val="26"/>
                <w:szCs w:val="26"/>
                <w:u w:val="single"/>
                <w:cs/>
              </w:rPr>
            </w:pPr>
            <w:r w:rsidRPr="00346848">
              <w:rPr>
                <w:rFonts w:asciiTheme="majorBidi" w:eastAsia="Cordia New" w:hAnsiTheme="majorBidi"/>
                <w:sz w:val="26"/>
                <w:szCs w:val="26"/>
              </w:rPr>
              <w:t>(</w:t>
            </w:r>
            <w:r w:rsidRPr="004B107C">
              <w:rPr>
                <w:rFonts w:asciiTheme="majorBidi" w:eastAsia="Cordia New" w:hAnsiTheme="majorBidi" w:cstheme="majorBidi"/>
                <w:sz w:val="26"/>
                <w:szCs w:val="26"/>
              </w:rPr>
              <w:t xml:space="preserve">Unit </w:t>
            </w:r>
            <w:r w:rsidRPr="00346848">
              <w:rPr>
                <w:rFonts w:asciiTheme="majorBidi" w:eastAsia="Cordia New" w:hAnsiTheme="majorBidi"/>
                <w:sz w:val="26"/>
                <w:szCs w:val="26"/>
              </w:rPr>
              <w:t xml:space="preserve">: </w:t>
            </w:r>
            <w:r w:rsidRPr="004B107C">
              <w:rPr>
                <w:rFonts w:asciiTheme="majorBidi" w:eastAsia="Cordia New" w:hAnsiTheme="majorBidi" w:cstheme="majorBidi"/>
                <w:sz w:val="26"/>
                <w:szCs w:val="26"/>
              </w:rPr>
              <w:t>Million Baht</w:t>
            </w:r>
            <w:r w:rsidRPr="00346848">
              <w:rPr>
                <w:rFonts w:asciiTheme="majorBidi" w:eastAsia="Cordia New" w:hAnsiTheme="majorBidi"/>
                <w:sz w:val="26"/>
                <w:szCs w:val="26"/>
              </w:rPr>
              <w:t>)</w:t>
            </w:r>
          </w:p>
        </w:tc>
      </w:tr>
      <w:tr w:rsidR="00A54540" w:rsidRPr="004B107C" w:rsidTr="00BC3A48">
        <w:tc>
          <w:tcPr>
            <w:tcW w:w="7069" w:type="dxa"/>
            <w:tcBorders>
              <w:top w:val="nil"/>
              <w:left w:val="nil"/>
              <w:bottom w:val="nil"/>
              <w:right w:val="nil"/>
            </w:tcBorders>
            <w:hideMark/>
          </w:tcPr>
          <w:p w:rsidR="00A54540" w:rsidRPr="005828BB" w:rsidRDefault="00A54540" w:rsidP="00DC5957">
            <w:pPr>
              <w:spacing w:after="0" w:line="240" w:lineRule="auto"/>
              <w:ind w:left="368"/>
              <w:jc w:val="thaiDistribute"/>
              <w:rPr>
                <w:rFonts w:asciiTheme="majorBidi" w:hAnsiTheme="majorBidi" w:cstheme="majorBidi"/>
                <w:spacing w:val="-4"/>
                <w:sz w:val="26"/>
                <w:szCs w:val="26"/>
                <w:cs/>
              </w:rPr>
            </w:pPr>
            <w:r w:rsidRPr="004B107C">
              <w:rPr>
                <w:rFonts w:asciiTheme="majorBidi" w:hAnsiTheme="majorBidi" w:cstheme="majorBidi"/>
                <w:spacing w:val="-4"/>
                <w:sz w:val="26"/>
                <w:szCs w:val="26"/>
              </w:rPr>
              <w:t>Insurance damages for due diligence</w:t>
            </w:r>
          </w:p>
        </w:tc>
        <w:tc>
          <w:tcPr>
            <w:tcW w:w="1456" w:type="dxa"/>
            <w:tcBorders>
              <w:top w:val="nil"/>
              <w:left w:val="nil"/>
              <w:bottom w:val="nil"/>
              <w:right w:val="nil"/>
            </w:tcBorders>
            <w:hideMark/>
          </w:tcPr>
          <w:p w:rsidR="00A54540" w:rsidRPr="004B107C" w:rsidRDefault="00A54540" w:rsidP="00141F0D">
            <w:pPr>
              <w:spacing w:after="0" w:line="240" w:lineRule="auto"/>
              <w:ind w:left="-78" w:right="349"/>
              <w:jc w:val="right"/>
              <w:rPr>
                <w:rFonts w:asciiTheme="majorBidi" w:hAnsiTheme="majorBidi" w:cstheme="majorBidi"/>
                <w:spacing w:val="-4"/>
                <w:sz w:val="26"/>
                <w:szCs w:val="26"/>
              </w:rPr>
            </w:pPr>
            <w:r w:rsidRPr="004B107C">
              <w:rPr>
                <w:rFonts w:asciiTheme="majorBidi" w:hAnsiTheme="majorBidi" w:cstheme="majorBidi"/>
                <w:spacing w:val="-4"/>
                <w:sz w:val="26"/>
                <w:szCs w:val="26"/>
              </w:rPr>
              <w:t>42</w:t>
            </w:r>
            <w:r w:rsidRPr="00346848">
              <w:rPr>
                <w:rFonts w:asciiTheme="majorBidi" w:hAnsiTheme="majorBidi" w:hint="cs"/>
                <w:spacing w:val="-4"/>
                <w:sz w:val="26"/>
                <w:szCs w:val="26"/>
              </w:rPr>
              <w:t>.</w:t>
            </w:r>
            <w:r w:rsidRPr="004B107C">
              <w:rPr>
                <w:rFonts w:asciiTheme="majorBidi" w:hAnsiTheme="majorBidi" w:cstheme="majorBidi" w:hint="cs"/>
                <w:spacing w:val="-4"/>
                <w:sz w:val="26"/>
                <w:szCs w:val="26"/>
              </w:rPr>
              <w:t>00</w:t>
            </w:r>
          </w:p>
        </w:tc>
      </w:tr>
      <w:tr w:rsidR="00A54540" w:rsidRPr="004B107C" w:rsidTr="00BC3A48">
        <w:tc>
          <w:tcPr>
            <w:tcW w:w="7069" w:type="dxa"/>
            <w:tcBorders>
              <w:top w:val="nil"/>
              <w:left w:val="nil"/>
              <w:bottom w:val="nil"/>
              <w:right w:val="nil"/>
            </w:tcBorders>
            <w:hideMark/>
          </w:tcPr>
          <w:p w:rsidR="00A54540" w:rsidRPr="004B107C" w:rsidRDefault="00A54540" w:rsidP="00DC5957">
            <w:pPr>
              <w:spacing w:after="0" w:line="240" w:lineRule="auto"/>
              <w:ind w:left="368"/>
              <w:jc w:val="thaiDistribute"/>
              <w:rPr>
                <w:rFonts w:asciiTheme="majorBidi" w:hAnsiTheme="majorBidi" w:cstheme="majorBidi"/>
                <w:spacing w:val="-4"/>
                <w:sz w:val="26"/>
                <w:szCs w:val="26"/>
                <w:highlight w:val="yellow"/>
              </w:rPr>
            </w:pPr>
            <w:r w:rsidRPr="004B107C">
              <w:rPr>
                <w:rFonts w:asciiTheme="majorBidi" w:hAnsiTheme="majorBidi" w:cstheme="majorBidi"/>
                <w:sz w:val="26"/>
                <w:szCs w:val="26"/>
                <w:u w:val="single"/>
              </w:rPr>
              <w:t>Less</w:t>
            </w:r>
            <w:r w:rsidRPr="00346848">
              <w:rPr>
                <w:rFonts w:asciiTheme="majorBidi" w:hAnsiTheme="majorBidi"/>
                <w:spacing w:val="-4"/>
                <w:sz w:val="26"/>
                <w:szCs w:val="26"/>
              </w:rPr>
              <w:t xml:space="preserve"> </w:t>
            </w:r>
            <w:r w:rsidRPr="004B107C">
              <w:rPr>
                <w:rFonts w:asciiTheme="majorBidi" w:hAnsiTheme="majorBidi" w:cstheme="majorBidi"/>
                <w:spacing w:val="-4"/>
                <w:sz w:val="26"/>
                <w:szCs w:val="26"/>
              </w:rPr>
              <w:t>Expenses related to</w:t>
            </w:r>
            <w:r>
              <w:rPr>
                <w:rFonts w:asciiTheme="majorBidi" w:hAnsiTheme="majorBidi" w:cstheme="majorBidi"/>
                <w:spacing w:val="-4"/>
                <w:sz w:val="26"/>
                <w:szCs w:val="26"/>
              </w:rPr>
              <w:t xml:space="preserve"> the</w:t>
            </w:r>
            <w:r w:rsidRPr="004B107C">
              <w:rPr>
                <w:rFonts w:asciiTheme="majorBidi" w:hAnsiTheme="majorBidi" w:cstheme="majorBidi"/>
                <w:spacing w:val="-4"/>
                <w:sz w:val="26"/>
                <w:szCs w:val="26"/>
              </w:rPr>
              <w:t xml:space="preserve"> due diligence</w:t>
            </w:r>
            <w:r>
              <w:rPr>
                <w:rFonts w:asciiTheme="majorBidi" w:hAnsiTheme="majorBidi" w:cstheme="majorBidi"/>
                <w:spacing w:val="-4"/>
                <w:sz w:val="26"/>
                <w:szCs w:val="26"/>
              </w:rPr>
              <w:t xml:space="preserve"> process</w:t>
            </w:r>
          </w:p>
        </w:tc>
        <w:tc>
          <w:tcPr>
            <w:tcW w:w="1456" w:type="dxa"/>
            <w:tcBorders>
              <w:top w:val="nil"/>
              <w:left w:val="nil"/>
              <w:bottom w:val="single" w:sz="4" w:space="0" w:color="auto"/>
              <w:right w:val="nil"/>
            </w:tcBorders>
            <w:hideMark/>
          </w:tcPr>
          <w:p w:rsidR="00A54540" w:rsidRPr="005828BB" w:rsidRDefault="00A54540" w:rsidP="00141F0D">
            <w:pPr>
              <w:spacing w:after="0" w:line="240" w:lineRule="auto"/>
              <w:ind w:left="-78" w:right="316"/>
              <w:jc w:val="right"/>
              <w:rPr>
                <w:rFonts w:asciiTheme="majorBidi" w:hAnsiTheme="majorBidi" w:cstheme="majorBidi"/>
                <w:spacing w:val="-4"/>
                <w:sz w:val="26"/>
                <w:szCs w:val="26"/>
                <w:cs/>
              </w:rPr>
            </w:pPr>
            <w:r w:rsidRPr="00346848">
              <w:rPr>
                <w:rFonts w:asciiTheme="majorBidi" w:hAnsiTheme="majorBidi"/>
                <w:spacing w:val="-4"/>
                <w:sz w:val="26"/>
                <w:szCs w:val="26"/>
              </w:rPr>
              <w:t>(</w:t>
            </w:r>
            <w:r w:rsidRPr="004B107C">
              <w:rPr>
                <w:rFonts w:asciiTheme="majorBidi" w:hAnsiTheme="majorBidi" w:cstheme="majorBidi"/>
                <w:spacing w:val="-4"/>
                <w:sz w:val="26"/>
                <w:szCs w:val="26"/>
              </w:rPr>
              <w:t>10</w:t>
            </w:r>
            <w:r w:rsidRPr="00346848">
              <w:rPr>
                <w:rFonts w:asciiTheme="majorBidi" w:hAnsiTheme="majorBidi"/>
                <w:spacing w:val="-4"/>
                <w:sz w:val="26"/>
                <w:szCs w:val="26"/>
              </w:rPr>
              <w:t>.</w:t>
            </w:r>
            <w:r w:rsidRPr="004B107C">
              <w:rPr>
                <w:rFonts w:asciiTheme="majorBidi" w:hAnsiTheme="majorBidi" w:cstheme="majorBidi"/>
                <w:spacing w:val="-4"/>
                <w:sz w:val="26"/>
                <w:szCs w:val="26"/>
              </w:rPr>
              <w:t>18</w:t>
            </w:r>
            <w:r w:rsidRPr="00346848">
              <w:rPr>
                <w:rFonts w:asciiTheme="majorBidi" w:hAnsiTheme="majorBidi"/>
                <w:spacing w:val="-4"/>
                <w:sz w:val="26"/>
                <w:szCs w:val="26"/>
              </w:rPr>
              <w:t>)</w:t>
            </w:r>
          </w:p>
        </w:tc>
      </w:tr>
      <w:tr w:rsidR="00A54540" w:rsidRPr="004B107C" w:rsidTr="00BC3A48">
        <w:tc>
          <w:tcPr>
            <w:tcW w:w="7069" w:type="dxa"/>
            <w:tcBorders>
              <w:top w:val="nil"/>
              <w:left w:val="nil"/>
              <w:bottom w:val="nil"/>
              <w:right w:val="nil"/>
            </w:tcBorders>
            <w:hideMark/>
          </w:tcPr>
          <w:p w:rsidR="00A54540" w:rsidRPr="005828BB" w:rsidRDefault="00A54540" w:rsidP="00DC5957">
            <w:pPr>
              <w:spacing w:after="0" w:line="240" w:lineRule="auto"/>
              <w:ind w:left="368"/>
              <w:jc w:val="thaiDistribute"/>
              <w:rPr>
                <w:rFonts w:asciiTheme="majorBidi" w:hAnsiTheme="majorBidi" w:cstheme="majorBidi"/>
                <w:spacing w:val="-4"/>
                <w:sz w:val="26"/>
                <w:szCs w:val="26"/>
                <w:cs/>
              </w:rPr>
            </w:pPr>
            <w:r w:rsidRPr="004B107C">
              <w:rPr>
                <w:rFonts w:asciiTheme="majorBidi" w:hAnsiTheme="majorBidi" w:cstheme="majorBidi"/>
                <w:spacing w:val="-4"/>
                <w:sz w:val="26"/>
                <w:szCs w:val="26"/>
              </w:rPr>
              <w:t>Net</w:t>
            </w:r>
          </w:p>
        </w:tc>
        <w:tc>
          <w:tcPr>
            <w:tcW w:w="1456" w:type="dxa"/>
            <w:tcBorders>
              <w:top w:val="single" w:sz="4" w:space="0" w:color="auto"/>
              <w:left w:val="nil"/>
              <w:bottom w:val="nil"/>
              <w:right w:val="nil"/>
            </w:tcBorders>
            <w:hideMark/>
          </w:tcPr>
          <w:p w:rsidR="00A54540" w:rsidRPr="005828BB" w:rsidRDefault="00A54540" w:rsidP="00141F0D">
            <w:pPr>
              <w:spacing w:after="0" w:line="240" w:lineRule="auto"/>
              <w:ind w:left="-78" w:right="349"/>
              <w:jc w:val="right"/>
              <w:rPr>
                <w:rFonts w:asciiTheme="majorBidi" w:hAnsiTheme="majorBidi" w:cstheme="majorBidi"/>
                <w:spacing w:val="-4"/>
                <w:sz w:val="26"/>
                <w:szCs w:val="26"/>
                <w:cs/>
              </w:rPr>
            </w:pPr>
            <w:r w:rsidRPr="004B107C">
              <w:rPr>
                <w:rFonts w:asciiTheme="majorBidi" w:hAnsiTheme="majorBidi" w:cstheme="majorBidi"/>
                <w:spacing w:val="-4"/>
                <w:sz w:val="26"/>
                <w:szCs w:val="26"/>
              </w:rPr>
              <w:t>31</w:t>
            </w:r>
            <w:r w:rsidRPr="00346848">
              <w:rPr>
                <w:rFonts w:asciiTheme="majorBidi" w:hAnsiTheme="majorBidi"/>
                <w:spacing w:val="-4"/>
                <w:sz w:val="26"/>
                <w:szCs w:val="26"/>
              </w:rPr>
              <w:t>.</w:t>
            </w:r>
            <w:r w:rsidRPr="004B107C">
              <w:rPr>
                <w:rFonts w:asciiTheme="majorBidi" w:hAnsiTheme="majorBidi" w:cstheme="majorBidi"/>
                <w:spacing w:val="-4"/>
                <w:sz w:val="26"/>
                <w:szCs w:val="26"/>
              </w:rPr>
              <w:t>82</w:t>
            </w:r>
          </w:p>
        </w:tc>
      </w:tr>
      <w:tr w:rsidR="00A54540" w:rsidRPr="004B107C" w:rsidTr="00BC3A48">
        <w:tc>
          <w:tcPr>
            <w:tcW w:w="7069" w:type="dxa"/>
            <w:tcBorders>
              <w:top w:val="nil"/>
              <w:left w:val="nil"/>
              <w:bottom w:val="nil"/>
              <w:right w:val="nil"/>
            </w:tcBorders>
            <w:hideMark/>
          </w:tcPr>
          <w:p w:rsidR="00A54540" w:rsidRPr="004B107C" w:rsidRDefault="00A54540" w:rsidP="00DC5957">
            <w:pPr>
              <w:spacing w:after="0" w:line="240" w:lineRule="auto"/>
              <w:ind w:left="368"/>
              <w:jc w:val="thaiDistribute"/>
              <w:rPr>
                <w:rFonts w:asciiTheme="majorBidi" w:hAnsiTheme="majorBidi" w:cstheme="majorBidi"/>
                <w:spacing w:val="-4"/>
                <w:sz w:val="26"/>
                <w:szCs w:val="26"/>
                <w:highlight w:val="yellow"/>
              </w:rPr>
            </w:pPr>
            <w:r w:rsidRPr="004B107C">
              <w:rPr>
                <w:rFonts w:asciiTheme="majorBidi" w:hAnsiTheme="majorBidi" w:cstheme="majorBidi"/>
                <w:sz w:val="26"/>
                <w:szCs w:val="26"/>
                <w:u w:val="single"/>
              </w:rPr>
              <w:t>Less</w:t>
            </w:r>
            <w:r w:rsidRPr="00346848">
              <w:rPr>
                <w:rFonts w:asciiTheme="majorBidi" w:hAnsiTheme="majorBidi"/>
                <w:spacing w:val="-4"/>
                <w:sz w:val="26"/>
                <w:szCs w:val="26"/>
              </w:rPr>
              <w:t xml:space="preserve"> </w:t>
            </w:r>
            <w:r w:rsidRPr="004B107C">
              <w:rPr>
                <w:rFonts w:asciiTheme="majorBidi" w:hAnsiTheme="majorBidi" w:cstheme="majorBidi"/>
                <w:spacing w:val="-4"/>
                <w:sz w:val="26"/>
                <w:szCs w:val="26"/>
              </w:rPr>
              <w:t>Rep</w:t>
            </w:r>
            <w:r>
              <w:rPr>
                <w:rFonts w:asciiTheme="majorBidi" w:hAnsiTheme="majorBidi" w:cstheme="majorBidi"/>
                <w:spacing w:val="-4"/>
                <w:sz w:val="26"/>
                <w:szCs w:val="26"/>
              </w:rPr>
              <w:t>ayment of short</w:t>
            </w:r>
            <w:r w:rsidRPr="00346848">
              <w:rPr>
                <w:rFonts w:asciiTheme="majorBidi" w:hAnsiTheme="majorBidi"/>
                <w:spacing w:val="-4"/>
                <w:sz w:val="26"/>
                <w:szCs w:val="26"/>
              </w:rPr>
              <w:t>-</w:t>
            </w:r>
            <w:r>
              <w:rPr>
                <w:rFonts w:asciiTheme="majorBidi" w:hAnsiTheme="majorBidi" w:cstheme="majorBidi"/>
                <w:spacing w:val="-4"/>
                <w:sz w:val="26"/>
                <w:szCs w:val="26"/>
              </w:rPr>
              <w:t>term</w:t>
            </w:r>
            <w:r w:rsidRPr="00346848">
              <w:rPr>
                <w:rFonts w:asciiTheme="majorBidi" w:hAnsiTheme="majorBidi"/>
                <w:spacing w:val="-4"/>
                <w:sz w:val="26"/>
                <w:szCs w:val="26"/>
              </w:rPr>
              <w:t xml:space="preserve"> </w:t>
            </w:r>
            <w:r>
              <w:rPr>
                <w:rFonts w:asciiTheme="majorBidi" w:hAnsiTheme="majorBidi" w:cstheme="majorBidi"/>
                <w:spacing w:val="-4"/>
                <w:sz w:val="26"/>
                <w:szCs w:val="26"/>
              </w:rPr>
              <w:t xml:space="preserve">loan from </w:t>
            </w:r>
            <w:r w:rsidRPr="004B107C">
              <w:rPr>
                <w:rFonts w:asciiTheme="majorBidi" w:hAnsiTheme="majorBidi" w:cstheme="majorBidi"/>
                <w:spacing w:val="-4"/>
                <w:sz w:val="26"/>
                <w:szCs w:val="26"/>
              </w:rPr>
              <w:t>Able Rich by JLS</w:t>
            </w:r>
          </w:p>
        </w:tc>
        <w:tc>
          <w:tcPr>
            <w:tcW w:w="1456" w:type="dxa"/>
            <w:tcBorders>
              <w:top w:val="nil"/>
              <w:left w:val="nil"/>
              <w:bottom w:val="nil"/>
              <w:right w:val="nil"/>
            </w:tcBorders>
            <w:hideMark/>
          </w:tcPr>
          <w:p w:rsidR="00A54540" w:rsidRPr="004B107C" w:rsidRDefault="00A54540" w:rsidP="00141F0D">
            <w:pPr>
              <w:spacing w:after="0" w:line="240" w:lineRule="auto"/>
              <w:ind w:left="-78" w:right="316"/>
              <w:jc w:val="right"/>
              <w:rPr>
                <w:rFonts w:asciiTheme="majorBidi" w:hAnsiTheme="majorBidi" w:cstheme="majorBidi"/>
                <w:spacing w:val="-4"/>
                <w:sz w:val="26"/>
                <w:szCs w:val="26"/>
              </w:rPr>
            </w:pPr>
            <w:r w:rsidRPr="00346848">
              <w:rPr>
                <w:rFonts w:asciiTheme="majorBidi" w:hAnsiTheme="majorBidi"/>
                <w:spacing w:val="-4"/>
                <w:sz w:val="26"/>
                <w:szCs w:val="26"/>
              </w:rPr>
              <w:t>(</w:t>
            </w:r>
            <w:r w:rsidRPr="004B107C">
              <w:rPr>
                <w:rFonts w:asciiTheme="majorBidi" w:hAnsiTheme="majorBidi" w:cstheme="majorBidi"/>
                <w:spacing w:val="-4"/>
                <w:sz w:val="26"/>
                <w:szCs w:val="26"/>
              </w:rPr>
              <w:t>8</w:t>
            </w:r>
            <w:r w:rsidRPr="00346848">
              <w:rPr>
                <w:rFonts w:asciiTheme="majorBidi" w:hAnsiTheme="majorBidi"/>
                <w:spacing w:val="-4"/>
                <w:sz w:val="26"/>
                <w:szCs w:val="26"/>
              </w:rPr>
              <w:t>.</w:t>
            </w:r>
            <w:r w:rsidRPr="004B107C">
              <w:rPr>
                <w:rFonts w:asciiTheme="majorBidi" w:hAnsiTheme="majorBidi" w:cstheme="majorBidi"/>
                <w:spacing w:val="-4"/>
                <w:sz w:val="26"/>
                <w:szCs w:val="26"/>
              </w:rPr>
              <w:t>00</w:t>
            </w:r>
            <w:r w:rsidRPr="00346848">
              <w:rPr>
                <w:rFonts w:asciiTheme="majorBidi" w:hAnsiTheme="majorBidi"/>
                <w:spacing w:val="-4"/>
                <w:sz w:val="26"/>
                <w:szCs w:val="26"/>
              </w:rPr>
              <w:t>)</w:t>
            </w:r>
          </w:p>
        </w:tc>
      </w:tr>
      <w:tr w:rsidR="00A54540" w:rsidRPr="004B107C" w:rsidTr="00BC3A48">
        <w:tc>
          <w:tcPr>
            <w:tcW w:w="7069" w:type="dxa"/>
            <w:tcBorders>
              <w:top w:val="nil"/>
              <w:left w:val="nil"/>
              <w:bottom w:val="nil"/>
              <w:right w:val="nil"/>
            </w:tcBorders>
          </w:tcPr>
          <w:p w:rsidR="00A54540" w:rsidRPr="005828BB" w:rsidRDefault="00A54540" w:rsidP="00DC5957">
            <w:pPr>
              <w:spacing w:after="0" w:line="240" w:lineRule="auto"/>
              <w:ind w:left="368"/>
              <w:jc w:val="thaiDistribute"/>
              <w:rPr>
                <w:rFonts w:asciiTheme="majorBidi" w:hAnsiTheme="majorBidi" w:cstheme="majorBidi"/>
                <w:spacing w:val="-4"/>
                <w:sz w:val="26"/>
                <w:szCs w:val="26"/>
                <w:u w:val="single"/>
                <w:cs/>
              </w:rPr>
            </w:pPr>
            <w:r w:rsidRPr="004B107C">
              <w:rPr>
                <w:rFonts w:asciiTheme="majorBidi" w:hAnsiTheme="majorBidi" w:cstheme="majorBidi"/>
                <w:sz w:val="26"/>
                <w:szCs w:val="26"/>
                <w:u w:val="single"/>
              </w:rPr>
              <w:t>Less</w:t>
            </w:r>
            <w:r w:rsidRPr="00346848">
              <w:rPr>
                <w:rFonts w:asciiTheme="majorBidi" w:hAnsiTheme="majorBidi"/>
                <w:spacing w:val="-4"/>
                <w:sz w:val="26"/>
                <w:szCs w:val="26"/>
              </w:rPr>
              <w:t xml:space="preserve"> </w:t>
            </w:r>
            <w:r>
              <w:rPr>
                <w:rFonts w:asciiTheme="majorBidi" w:hAnsiTheme="majorBidi"/>
                <w:spacing w:val="-4"/>
                <w:sz w:val="26"/>
                <w:szCs w:val="26"/>
              </w:rPr>
              <w:t>S</w:t>
            </w:r>
            <w:r w:rsidRPr="00FF6ADE">
              <w:rPr>
                <w:rFonts w:asciiTheme="majorBidi" w:hAnsiTheme="majorBidi" w:cstheme="majorBidi"/>
                <w:spacing w:val="-4"/>
                <w:sz w:val="26"/>
                <w:szCs w:val="26"/>
              </w:rPr>
              <w:t>hort</w:t>
            </w:r>
            <w:r w:rsidRPr="00346848">
              <w:rPr>
                <w:rFonts w:asciiTheme="majorBidi" w:hAnsiTheme="majorBidi"/>
                <w:spacing w:val="-4"/>
                <w:sz w:val="26"/>
                <w:szCs w:val="26"/>
              </w:rPr>
              <w:t>-</w:t>
            </w:r>
            <w:r w:rsidRPr="00FF6ADE">
              <w:rPr>
                <w:rFonts w:asciiTheme="majorBidi" w:hAnsiTheme="majorBidi" w:cstheme="majorBidi"/>
                <w:spacing w:val="-4"/>
                <w:sz w:val="26"/>
                <w:szCs w:val="26"/>
              </w:rPr>
              <w:t xml:space="preserve">term loan from </w:t>
            </w:r>
            <w:r w:rsidRPr="004B107C">
              <w:rPr>
                <w:rFonts w:asciiTheme="majorBidi" w:hAnsiTheme="majorBidi" w:cstheme="majorBidi"/>
                <w:spacing w:val="-4"/>
                <w:sz w:val="26"/>
                <w:szCs w:val="26"/>
              </w:rPr>
              <w:t xml:space="preserve">JLS </w:t>
            </w:r>
          </w:p>
        </w:tc>
        <w:tc>
          <w:tcPr>
            <w:tcW w:w="1456" w:type="dxa"/>
            <w:tcBorders>
              <w:top w:val="nil"/>
              <w:left w:val="nil"/>
              <w:bottom w:val="single" w:sz="4" w:space="0" w:color="auto"/>
              <w:right w:val="nil"/>
            </w:tcBorders>
          </w:tcPr>
          <w:p w:rsidR="00A54540" w:rsidRPr="004B107C" w:rsidRDefault="00A54540" w:rsidP="00141F0D">
            <w:pPr>
              <w:spacing w:after="0" w:line="240" w:lineRule="auto"/>
              <w:ind w:left="-78" w:right="316"/>
              <w:jc w:val="right"/>
              <w:rPr>
                <w:rFonts w:asciiTheme="majorBidi" w:hAnsiTheme="majorBidi" w:cstheme="majorBidi"/>
                <w:spacing w:val="-4"/>
                <w:sz w:val="26"/>
                <w:szCs w:val="26"/>
              </w:rPr>
            </w:pPr>
            <w:r w:rsidRPr="00346848">
              <w:rPr>
                <w:rFonts w:asciiTheme="majorBidi" w:hAnsiTheme="majorBidi"/>
                <w:spacing w:val="-4"/>
                <w:sz w:val="26"/>
                <w:szCs w:val="26"/>
              </w:rPr>
              <w:t>(</w:t>
            </w:r>
            <w:r w:rsidRPr="004B107C">
              <w:rPr>
                <w:rFonts w:asciiTheme="majorBidi" w:hAnsiTheme="majorBidi" w:cstheme="majorBidi"/>
                <w:spacing w:val="-4"/>
                <w:sz w:val="26"/>
                <w:szCs w:val="26"/>
              </w:rPr>
              <w:t>3</w:t>
            </w:r>
            <w:r w:rsidRPr="00346848">
              <w:rPr>
                <w:rFonts w:asciiTheme="majorBidi" w:hAnsiTheme="majorBidi"/>
                <w:spacing w:val="-4"/>
                <w:sz w:val="26"/>
                <w:szCs w:val="26"/>
              </w:rPr>
              <w:t>.</w:t>
            </w:r>
            <w:r w:rsidRPr="004B107C">
              <w:rPr>
                <w:rFonts w:asciiTheme="majorBidi" w:hAnsiTheme="majorBidi" w:cstheme="majorBidi"/>
                <w:spacing w:val="-4"/>
                <w:sz w:val="26"/>
                <w:szCs w:val="26"/>
              </w:rPr>
              <w:t>60</w:t>
            </w:r>
            <w:r w:rsidRPr="00346848">
              <w:rPr>
                <w:rFonts w:asciiTheme="majorBidi" w:hAnsiTheme="majorBidi"/>
                <w:spacing w:val="-4"/>
                <w:sz w:val="26"/>
                <w:szCs w:val="26"/>
              </w:rPr>
              <w:t>)</w:t>
            </w:r>
          </w:p>
        </w:tc>
      </w:tr>
      <w:tr w:rsidR="00A54540" w:rsidRPr="004B107C" w:rsidTr="00BC3A48">
        <w:tc>
          <w:tcPr>
            <w:tcW w:w="7069" w:type="dxa"/>
            <w:tcBorders>
              <w:top w:val="nil"/>
              <w:left w:val="nil"/>
              <w:bottom w:val="nil"/>
              <w:right w:val="nil"/>
            </w:tcBorders>
          </w:tcPr>
          <w:p w:rsidR="00A54540" w:rsidRPr="005828BB" w:rsidRDefault="00A54540" w:rsidP="00DC5957">
            <w:pPr>
              <w:spacing w:after="0" w:line="240" w:lineRule="auto"/>
              <w:ind w:left="368"/>
              <w:jc w:val="thaiDistribute"/>
              <w:rPr>
                <w:rFonts w:asciiTheme="majorBidi" w:hAnsiTheme="majorBidi" w:cstheme="majorBidi"/>
                <w:spacing w:val="-4"/>
                <w:sz w:val="26"/>
                <w:szCs w:val="26"/>
                <w:cs/>
              </w:rPr>
            </w:pPr>
            <w:r>
              <w:rPr>
                <w:rFonts w:asciiTheme="majorBidi" w:hAnsiTheme="majorBidi" w:cstheme="majorBidi"/>
                <w:kern w:val="28"/>
                <w:sz w:val="26"/>
                <w:szCs w:val="26"/>
              </w:rPr>
              <w:t>I</w:t>
            </w:r>
            <w:r w:rsidRPr="004B107C">
              <w:rPr>
                <w:rFonts w:asciiTheme="majorBidi" w:hAnsiTheme="majorBidi" w:cstheme="majorBidi"/>
                <w:spacing w:val="-6"/>
                <w:sz w:val="26"/>
                <w:szCs w:val="26"/>
              </w:rPr>
              <w:t>nsurance for damages</w:t>
            </w:r>
            <w:r w:rsidRPr="00346848">
              <w:rPr>
                <w:rFonts w:asciiTheme="majorBidi" w:hAnsiTheme="majorBidi"/>
                <w:spacing w:val="-6"/>
                <w:kern w:val="28"/>
                <w:sz w:val="26"/>
                <w:szCs w:val="26"/>
              </w:rPr>
              <w:t xml:space="preserve"> </w:t>
            </w:r>
            <w:r w:rsidRPr="004B107C">
              <w:rPr>
                <w:rFonts w:asciiTheme="majorBidi" w:hAnsiTheme="majorBidi" w:cstheme="majorBidi"/>
                <w:spacing w:val="-4"/>
                <w:sz w:val="26"/>
                <w:szCs w:val="26"/>
              </w:rPr>
              <w:t xml:space="preserve">as of </w:t>
            </w:r>
            <w:r w:rsidR="002D5F84">
              <w:rPr>
                <w:rFonts w:asciiTheme="majorBidi" w:hAnsiTheme="majorBidi" w:cstheme="majorBidi"/>
                <w:spacing w:val="-4"/>
                <w:sz w:val="26"/>
                <w:szCs w:val="26"/>
              </w:rPr>
              <w:t>March</w:t>
            </w:r>
            <w:r w:rsidRPr="004B107C">
              <w:rPr>
                <w:rFonts w:asciiTheme="majorBidi" w:hAnsiTheme="majorBidi" w:cstheme="majorBidi"/>
                <w:spacing w:val="-4"/>
                <w:sz w:val="26"/>
                <w:szCs w:val="26"/>
              </w:rPr>
              <w:t xml:space="preserve"> 31, 202</w:t>
            </w:r>
            <w:r w:rsidR="002D5F84">
              <w:rPr>
                <w:rFonts w:asciiTheme="majorBidi" w:hAnsiTheme="majorBidi" w:cstheme="majorBidi"/>
                <w:spacing w:val="-4"/>
                <w:sz w:val="26"/>
                <w:szCs w:val="26"/>
              </w:rPr>
              <w:t>6</w:t>
            </w:r>
          </w:p>
        </w:tc>
        <w:tc>
          <w:tcPr>
            <w:tcW w:w="1456" w:type="dxa"/>
            <w:tcBorders>
              <w:top w:val="single" w:sz="4" w:space="0" w:color="auto"/>
              <w:left w:val="nil"/>
              <w:bottom w:val="double" w:sz="4" w:space="0" w:color="auto"/>
              <w:right w:val="nil"/>
            </w:tcBorders>
          </w:tcPr>
          <w:p w:rsidR="00A54540" w:rsidRPr="005828BB" w:rsidRDefault="00A54540" w:rsidP="00141F0D">
            <w:pPr>
              <w:spacing w:after="0" w:line="240" w:lineRule="auto"/>
              <w:ind w:left="-78" w:right="349"/>
              <w:jc w:val="right"/>
              <w:rPr>
                <w:rFonts w:asciiTheme="majorBidi" w:hAnsiTheme="majorBidi" w:cstheme="majorBidi"/>
                <w:spacing w:val="-4"/>
                <w:sz w:val="26"/>
                <w:szCs w:val="26"/>
                <w:cs/>
              </w:rPr>
            </w:pPr>
            <w:r w:rsidRPr="004B107C">
              <w:rPr>
                <w:rFonts w:asciiTheme="majorBidi" w:hAnsiTheme="majorBidi" w:cstheme="majorBidi"/>
                <w:spacing w:val="-4"/>
                <w:sz w:val="26"/>
                <w:szCs w:val="26"/>
              </w:rPr>
              <w:t>20</w:t>
            </w:r>
            <w:r w:rsidRPr="00346848">
              <w:rPr>
                <w:rFonts w:asciiTheme="majorBidi" w:hAnsiTheme="majorBidi"/>
                <w:spacing w:val="-4"/>
                <w:sz w:val="26"/>
                <w:szCs w:val="26"/>
              </w:rPr>
              <w:t>.</w:t>
            </w:r>
            <w:r w:rsidRPr="004B107C">
              <w:rPr>
                <w:rFonts w:asciiTheme="majorBidi" w:hAnsiTheme="majorBidi" w:cstheme="majorBidi"/>
                <w:spacing w:val="-4"/>
                <w:sz w:val="26"/>
                <w:szCs w:val="26"/>
              </w:rPr>
              <w:t>22</w:t>
            </w:r>
          </w:p>
        </w:tc>
      </w:tr>
    </w:tbl>
    <w:p w:rsidR="00A54540" w:rsidRPr="00BC3A48" w:rsidRDefault="00A54540" w:rsidP="00A54540">
      <w:pPr>
        <w:spacing w:after="0" w:line="240" w:lineRule="auto"/>
        <w:ind w:left="896"/>
        <w:jc w:val="thaiDistribute"/>
        <w:rPr>
          <w:rFonts w:asciiTheme="majorBidi" w:hAnsiTheme="majorBidi" w:cstheme="majorBidi"/>
          <w:spacing w:val="-6"/>
          <w:sz w:val="10"/>
          <w:szCs w:val="10"/>
          <w:highlight w:val="yellow"/>
        </w:rPr>
      </w:pPr>
    </w:p>
    <w:p w:rsidR="00A54540" w:rsidRDefault="00A54540" w:rsidP="00A54540">
      <w:pPr>
        <w:spacing w:after="0" w:line="240" w:lineRule="auto"/>
        <w:ind w:left="900"/>
        <w:jc w:val="thaiDistribute"/>
        <w:rPr>
          <w:rFonts w:asciiTheme="majorBidi" w:hAnsiTheme="majorBidi" w:cstheme="majorBidi"/>
          <w:sz w:val="28"/>
        </w:rPr>
      </w:pPr>
      <w:r w:rsidRPr="00365E72">
        <w:rPr>
          <w:rFonts w:asciiTheme="majorBidi" w:hAnsiTheme="majorBidi" w:cstheme="majorBidi"/>
          <w:sz w:val="28"/>
        </w:rPr>
        <w:t>The management has discussed regarding the due diligence expenses incurred, the terms for deducting funds to settle the loan liability, and the request for the refund of the deposit</w:t>
      </w:r>
      <w:r>
        <w:rPr>
          <w:rFonts w:asciiTheme="majorBidi" w:hAnsiTheme="majorBidi" w:cstheme="majorBidi"/>
          <w:sz w:val="28"/>
        </w:rPr>
        <w:t>.</w:t>
      </w:r>
      <w:r w:rsidRPr="00365E72">
        <w:rPr>
          <w:sz w:val="24"/>
        </w:rPr>
        <w:t xml:space="preserve"> </w:t>
      </w:r>
      <w:r w:rsidRPr="00365E72">
        <w:rPr>
          <w:rFonts w:asciiTheme="majorBidi" w:hAnsiTheme="majorBidi" w:cstheme="majorBidi"/>
          <w:sz w:val="28"/>
        </w:rPr>
        <w:t>However, the Company has not yet reached a resolution and has filed a petition with the court to initiate a pre-litigation mediation process, with mediation schedule at the Pathum Thani Provincial Court on August 29, 2025.</w:t>
      </w:r>
      <w:r w:rsidRPr="00365E72">
        <w:rPr>
          <w:rFonts w:ascii="Times New Roman" w:hAnsi="Times New Roman" w:cs="Times New Roman"/>
          <w:sz w:val="24"/>
          <w:szCs w:val="24"/>
        </w:rPr>
        <w:t xml:space="preserve"> </w:t>
      </w:r>
      <w:r w:rsidRPr="00365E72">
        <w:rPr>
          <w:rFonts w:asciiTheme="majorBidi" w:hAnsiTheme="majorBidi" w:cstheme="majorBidi"/>
          <w:sz w:val="28"/>
        </w:rPr>
        <w:t xml:space="preserve">However, the parties were unable to reach an </w:t>
      </w:r>
      <w:proofErr w:type="gramStart"/>
      <w:r w:rsidRPr="00365E72">
        <w:rPr>
          <w:rFonts w:asciiTheme="majorBidi" w:hAnsiTheme="majorBidi" w:cstheme="majorBidi"/>
          <w:sz w:val="28"/>
        </w:rPr>
        <w:t>agreement,</w:t>
      </w:r>
      <w:proofErr w:type="gramEnd"/>
      <w:r w:rsidRPr="00365E72">
        <w:rPr>
          <w:rFonts w:asciiTheme="majorBidi" w:hAnsiTheme="majorBidi" w:cstheme="majorBidi"/>
          <w:sz w:val="28"/>
        </w:rPr>
        <w:t xml:space="preserve"> the pre-</w:t>
      </w:r>
      <w:r w:rsidRPr="003B05C4">
        <w:rPr>
          <w:rFonts w:asciiTheme="majorBidi" w:hAnsiTheme="majorBidi" w:cstheme="majorBidi"/>
          <w:sz w:val="28"/>
        </w:rPr>
        <w:t>litigation mediation was therefore terminated.</w:t>
      </w:r>
      <w:r w:rsidRPr="00346848">
        <w:rPr>
          <w:rFonts w:asciiTheme="majorBidi" w:hAnsiTheme="majorBidi" w:cstheme="majorBidi" w:hint="cs"/>
          <w:sz w:val="28"/>
        </w:rPr>
        <w:t xml:space="preserve"> </w:t>
      </w:r>
    </w:p>
    <w:p w:rsidR="00A54540" w:rsidRPr="00BC3A48" w:rsidRDefault="00A54540" w:rsidP="00A54540">
      <w:pPr>
        <w:spacing w:after="0" w:line="240" w:lineRule="auto"/>
        <w:ind w:left="900"/>
        <w:jc w:val="thaiDistribute"/>
        <w:rPr>
          <w:rFonts w:asciiTheme="majorBidi" w:hAnsiTheme="majorBidi" w:cstheme="majorBidi"/>
          <w:sz w:val="10"/>
          <w:szCs w:val="10"/>
        </w:rPr>
      </w:pPr>
    </w:p>
    <w:p w:rsidR="00A54540" w:rsidRDefault="00A54540" w:rsidP="00A54540">
      <w:pPr>
        <w:spacing w:after="0" w:line="240" w:lineRule="auto"/>
        <w:ind w:left="900"/>
        <w:jc w:val="thaiDistribute"/>
        <w:rPr>
          <w:rFonts w:asciiTheme="majorBidi" w:hAnsiTheme="majorBidi" w:cstheme="majorBidi"/>
          <w:sz w:val="28"/>
        </w:rPr>
      </w:pPr>
      <w:r w:rsidRPr="00A6472C">
        <w:rPr>
          <w:rFonts w:asciiTheme="majorBidi" w:hAnsiTheme="majorBidi" w:cstheme="majorBidi"/>
          <w:sz w:val="28"/>
        </w:rPr>
        <w:t>On July</w:t>
      </w:r>
      <w:r w:rsidRPr="00346848">
        <w:rPr>
          <w:rFonts w:asciiTheme="majorBidi" w:hAnsiTheme="majorBidi" w:cstheme="majorBidi" w:hint="cs"/>
          <w:sz w:val="28"/>
        </w:rPr>
        <w:t xml:space="preserve"> </w:t>
      </w:r>
      <w:r w:rsidRPr="00A6472C">
        <w:rPr>
          <w:rFonts w:asciiTheme="majorBidi" w:hAnsiTheme="majorBidi" w:cstheme="majorBidi"/>
          <w:sz w:val="28"/>
        </w:rPr>
        <w:t>29, 2025, the Company received a letter from Able Rich, a short-term loan creditor, notifying the transfer of the claim for repayment of the principal outstanding of Baht 33.7</w:t>
      </w:r>
      <w:r>
        <w:rPr>
          <w:rFonts w:asciiTheme="majorBidi" w:hAnsiTheme="majorBidi" w:cstheme="majorBidi"/>
          <w:sz w:val="28"/>
        </w:rPr>
        <w:t>0</w:t>
      </w:r>
      <w:r w:rsidRPr="00A6472C">
        <w:rPr>
          <w:rFonts w:asciiTheme="majorBidi" w:hAnsiTheme="majorBidi" w:cstheme="majorBidi"/>
          <w:sz w:val="28"/>
        </w:rPr>
        <w:t xml:space="preserve"> million together with interest, to J</w:t>
      </w:r>
      <w:r w:rsidR="00DC5957">
        <w:rPr>
          <w:rFonts w:asciiTheme="majorBidi" w:hAnsiTheme="majorBidi" w:cstheme="majorBidi"/>
          <w:sz w:val="28"/>
        </w:rPr>
        <w:t xml:space="preserve"> Ling</w:t>
      </w:r>
      <w:r w:rsidRPr="00A6472C">
        <w:rPr>
          <w:rFonts w:asciiTheme="majorBidi" w:hAnsiTheme="majorBidi" w:cstheme="majorBidi"/>
          <w:sz w:val="28"/>
        </w:rPr>
        <w:t xml:space="preserve"> Solutions Co., Ltd. (JLS). Subsequently, on February 18, 2026, the Company received a letter from JLS notifying </w:t>
      </w:r>
      <w:r w:rsidRPr="003B4CAC">
        <w:rPr>
          <w:rFonts w:asciiTheme="majorBidi" w:hAnsiTheme="majorBidi" w:cstheme="majorBidi"/>
          <w:spacing w:val="-2"/>
          <w:sz w:val="28"/>
        </w:rPr>
        <w:t>the transfer of such claim to J</w:t>
      </w:r>
      <w:r w:rsidR="00DC5957">
        <w:rPr>
          <w:rFonts w:asciiTheme="majorBidi" w:hAnsiTheme="majorBidi" w:cstheme="majorBidi" w:hint="cs"/>
          <w:spacing w:val="-2"/>
          <w:sz w:val="28"/>
          <w:cs/>
        </w:rPr>
        <w:t xml:space="preserve"> </w:t>
      </w:r>
      <w:r w:rsidR="00DC5957">
        <w:rPr>
          <w:rFonts w:asciiTheme="majorBidi" w:hAnsiTheme="majorBidi" w:cstheme="majorBidi"/>
          <w:spacing w:val="-2"/>
          <w:sz w:val="28"/>
        </w:rPr>
        <w:t>Ling</w:t>
      </w:r>
      <w:r w:rsidRPr="003B4CAC">
        <w:rPr>
          <w:rFonts w:asciiTheme="majorBidi" w:hAnsiTheme="majorBidi" w:cstheme="majorBidi"/>
          <w:spacing w:val="-2"/>
          <w:sz w:val="28"/>
        </w:rPr>
        <w:t xml:space="preserve"> Holdings Co., Ltd. (JLH), resulting in JLH becoming the creditor of the short-term</w:t>
      </w:r>
      <w:r w:rsidRPr="00A6472C">
        <w:rPr>
          <w:rFonts w:asciiTheme="majorBidi" w:hAnsiTheme="majorBidi" w:cstheme="majorBidi"/>
          <w:sz w:val="28"/>
        </w:rPr>
        <w:t xml:space="preserve"> loan and the holder of the claim for repayment.</w:t>
      </w:r>
    </w:p>
    <w:p w:rsidR="00A54540" w:rsidRPr="00BC3A48" w:rsidRDefault="00A54540" w:rsidP="00A54540">
      <w:pPr>
        <w:spacing w:after="0" w:line="240" w:lineRule="auto"/>
        <w:ind w:left="900"/>
        <w:jc w:val="thaiDistribute"/>
        <w:rPr>
          <w:rFonts w:asciiTheme="majorBidi" w:hAnsiTheme="majorBidi" w:cstheme="majorBidi"/>
          <w:sz w:val="10"/>
          <w:szCs w:val="10"/>
        </w:rPr>
      </w:pPr>
    </w:p>
    <w:p w:rsidR="00A54540" w:rsidRDefault="00A54540" w:rsidP="00A54540">
      <w:pPr>
        <w:spacing w:after="0" w:line="240" w:lineRule="auto"/>
        <w:ind w:left="900"/>
        <w:jc w:val="thaiDistribute"/>
        <w:rPr>
          <w:rFonts w:asciiTheme="majorBidi" w:hAnsiTheme="majorBidi" w:cstheme="majorBidi"/>
          <w:sz w:val="28"/>
        </w:rPr>
      </w:pPr>
      <w:r w:rsidRPr="00441A31">
        <w:rPr>
          <w:rFonts w:asciiTheme="majorBidi" w:hAnsiTheme="majorBidi" w:cstheme="majorBidi"/>
          <w:spacing w:val="2"/>
          <w:sz w:val="28"/>
        </w:rPr>
        <w:t>The Company sent a balance confirmation letter to JLH regarding the security deposit and received</w:t>
      </w:r>
      <w:r w:rsidRPr="003B4CAC">
        <w:rPr>
          <w:rFonts w:asciiTheme="majorBidi" w:hAnsiTheme="majorBidi" w:cstheme="majorBidi"/>
          <w:sz w:val="28"/>
        </w:rPr>
        <w:t xml:space="preserve"> </w:t>
      </w:r>
      <w:r w:rsidRPr="00441A31">
        <w:rPr>
          <w:rFonts w:asciiTheme="majorBidi" w:hAnsiTheme="majorBidi" w:cstheme="majorBidi"/>
          <w:spacing w:val="-2"/>
          <w:sz w:val="28"/>
        </w:rPr>
        <w:t>clarification from JLH that, as at December 31, 2025, the security deposit balance amounted to Baht 20.22 million.</w:t>
      </w:r>
      <w:r w:rsidRPr="003B4CAC">
        <w:rPr>
          <w:rFonts w:asciiTheme="majorBidi" w:hAnsiTheme="majorBidi" w:cstheme="majorBidi"/>
          <w:sz w:val="28"/>
        </w:rPr>
        <w:t xml:space="preserve"> Following the transfer of the claim for repayment of the outstanding loan from JLS, as mentioned in the preceding paragraph, which comprised principal of Baht 33.70 million and accrued interest up to February 18, 2026 of Baht 16.63 million, totaling Baht 50.33 million, and after offsetting against the damage deposit, JLH became the creditor of the Company.</w:t>
      </w:r>
    </w:p>
    <w:p w:rsidR="00A54540" w:rsidRPr="00BC3A48" w:rsidRDefault="00A54540" w:rsidP="00A54540">
      <w:pPr>
        <w:spacing w:after="0" w:line="240" w:lineRule="auto"/>
        <w:ind w:left="900"/>
        <w:jc w:val="thaiDistribute"/>
        <w:rPr>
          <w:rFonts w:asciiTheme="majorBidi" w:hAnsiTheme="majorBidi" w:cstheme="majorBidi"/>
          <w:sz w:val="10"/>
          <w:szCs w:val="10"/>
        </w:rPr>
      </w:pPr>
    </w:p>
    <w:p w:rsidR="00A54540" w:rsidRPr="00A6472C" w:rsidRDefault="00A54540" w:rsidP="00A54540">
      <w:pPr>
        <w:spacing w:after="0" w:line="240" w:lineRule="auto"/>
        <w:ind w:left="900"/>
        <w:jc w:val="thaiDistribute"/>
        <w:rPr>
          <w:rFonts w:asciiTheme="majorBidi" w:hAnsiTheme="majorBidi" w:cstheme="majorBidi"/>
          <w:sz w:val="28"/>
        </w:rPr>
      </w:pPr>
      <w:r w:rsidRPr="00A6472C">
        <w:rPr>
          <w:rFonts w:asciiTheme="majorBidi" w:hAnsiTheme="majorBidi" w:cstheme="majorBidi"/>
          <w:sz w:val="28"/>
        </w:rPr>
        <w:t>However, the Company has not recorded this offset transaction in these financial statements, as it is still in the process of verification and coordination with the counterparties, as well as consultation with the Company’s legal advisors for further consideration.</w:t>
      </w:r>
    </w:p>
    <w:p w:rsidR="00A54540" w:rsidRPr="00BC3A48" w:rsidRDefault="00A54540" w:rsidP="00A54540">
      <w:pPr>
        <w:pStyle w:val="ListParagraph"/>
        <w:ind w:left="882"/>
        <w:jc w:val="thaiDistribute"/>
        <w:rPr>
          <w:rFonts w:asciiTheme="majorBidi" w:hAnsiTheme="majorBidi" w:cstheme="majorBidi"/>
          <w:spacing w:val="-2"/>
          <w:sz w:val="10"/>
          <w:szCs w:val="10"/>
        </w:rPr>
      </w:pPr>
    </w:p>
    <w:p w:rsidR="007F3CFA" w:rsidRPr="00707B10" w:rsidRDefault="007F3CFA" w:rsidP="007F3CFA">
      <w:pPr>
        <w:pStyle w:val="ListParagraph"/>
        <w:ind w:left="910" w:hanging="490"/>
        <w:jc w:val="thaiDistribute"/>
        <w:rPr>
          <w:rFonts w:asciiTheme="majorBidi" w:hAnsiTheme="majorBidi" w:cstheme="majorBidi"/>
          <w:spacing w:val="-6"/>
        </w:rPr>
      </w:pPr>
      <w:r>
        <w:rPr>
          <w:rFonts w:ascii="Angsana New" w:hAnsi="Angsana New" w:cs="Angsana New"/>
          <w:spacing w:val="2"/>
          <w:szCs w:val="28"/>
        </w:rPr>
        <w:t>5.3.2</w:t>
      </w:r>
      <w:r>
        <w:rPr>
          <w:rFonts w:ascii="Angsana New" w:hAnsi="Angsana New" w:cs="Angsana New"/>
          <w:spacing w:val="2"/>
          <w:szCs w:val="28"/>
        </w:rPr>
        <w:tab/>
      </w:r>
      <w:r w:rsidRPr="00F94CCF">
        <w:rPr>
          <w:rFonts w:ascii="Angsana New" w:hAnsi="Angsana New"/>
          <w:spacing w:val="4"/>
        </w:rPr>
        <w:t xml:space="preserve">According </w:t>
      </w:r>
      <w:r w:rsidRPr="00F94CCF">
        <w:rPr>
          <w:rFonts w:asciiTheme="majorBidi" w:hAnsiTheme="majorBidi" w:cstheme="majorBidi"/>
          <w:spacing w:val="4"/>
        </w:rPr>
        <w:t>to</w:t>
      </w:r>
      <w:r w:rsidRPr="003B4CAC">
        <w:rPr>
          <w:rFonts w:asciiTheme="majorBidi" w:hAnsiTheme="majorBidi" w:cstheme="majorBidi"/>
          <w:spacing w:val="4"/>
        </w:rPr>
        <w:t xml:space="preserve"> the minutes of the Executive Committee meeting No. 4/2023, held on February 15, 2023, of the</w:t>
      </w:r>
      <w:r w:rsidRPr="00C64270">
        <w:rPr>
          <w:rFonts w:asciiTheme="majorBidi" w:hAnsiTheme="majorBidi" w:cstheme="majorBidi"/>
          <w:spacing w:val="-4"/>
        </w:rPr>
        <w:t xml:space="preserve"> C.I. GROUP PUBLIC COMPANY LIMITED has the resolution approval to due diligence with SAUBERES WASSER COMPANY LIMITED. (SW) (Former name is S.SUSOM CO., LTD.) Therefore, has the resolution approval to the Company to sign a Memorandum of Understanding and business valuation of the target group and </w:t>
      </w:r>
      <w:r w:rsidRPr="00C64270">
        <w:rPr>
          <w:rFonts w:asciiTheme="majorBidi" w:hAnsiTheme="majorBidi" w:cstheme="majorBidi"/>
          <w:spacing w:val="-6"/>
        </w:rPr>
        <w:t>pay security deposit amount of Baht 50.00 million. The Company has paid the deposit amount of Baht 50.00 million</w:t>
      </w:r>
      <w:r w:rsidRPr="00707B10">
        <w:rPr>
          <w:rFonts w:asciiTheme="majorBidi" w:hAnsiTheme="majorBidi" w:cstheme="majorBidi"/>
          <w:spacing w:val="-6"/>
        </w:rPr>
        <w:t>.</w:t>
      </w:r>
    </w:p>
    <w:p w:rsidR="007F3CFA" w:rsidRDefault="007F3CFA" w:rsidP="007F3CFA">
      <w:pPr>
        <w:pStyle w:val="ListParagraph"/>
        <w:ind w:left="714"/>
        <w:jc w:val="thaiDistribute"/>
        <w:rPr>
          <w:rFonts w:asciiTheme="majorBidi" w:hAnsiTheme="majorBidi" w:cstheme="majorBidi"/>
          <w:spacing w:val="2"/>
          <w:sz w:val="8"/>
          <w:szCs w:val="8"/>
          <w:highlight w:val="yellow"/>
        </w:rPr>
      </w:pPr>
    </w:p>
    <w:p w:rsidR="00441A31" w:rsidRDefault="00441A31" w:rsidP="007F3CFA">
      <w:pPr>
        <w:pStyle w:val="ListParagraph"/>
        <w:ind w:left="714"/>
        <w:jc w:val="thaiDistribute"/>
        <w:rPr>
          <w:rFonts w:asciiTheme="majorBidi" w:hAnsiTheme="majorBidi" w:cstheme="majorBidi"/>
          <w:spacing w:val="2"/>
          <w:sz w:val="8"/>
          <w:szCs w:val="8"/>
          <w:highlight w:val="yellow"/>
        </w:rPr>
      </w:pPr>
    </w:p>
    <w:p w:rsidR="00441A31" w:rsidRDefault="00441A31" w:rsidP="007F3CFA">
      <w:pPr>
        <w:pStyle w:val="ListParagraph"/>
        <w:ind w:left="714"/>
        <w:jc w:val="thaiDistribute"/>
        <w:rPr>
          <w:rFonts w:asciiTheme="majorBidi" w:hAnsiTheme="majorBidi" w:cstheme="majorBidi"/>
          <w:spacing w:val="2"/>
          <w:sz w:val="8"/>
          <w:szCs w:val="8"/>
          <w:highlight w:val="yellow"/>
        </w:rPr>
      </w:pPr>
    </w:p>
    <w:p w:rsidR="00441A31" w:rsidRDefault="00441A31" w:rsidP="007F3CFA">
      <w:pPr>
        <w:pStyle w:val="ListParagraph"/>
        <w:ind w:left="714"/>
        <w:jc w:val="thaiDistribute"/>
        <w:rPr>
          <w:rFonts w:asciiTheme="majorBidi" w:hAnsiTheme="majorBidi" w:cstheme="majorBidi"/>
          <w:spacing w:val="2"/>
          <w:sz w:val="8"/>
          <w:szCs w:val="8"/>
          <w:highlight w:val="yellow"/>
        </w:rPr>
      </w:pPr>
    </w:p>
    <w:p w:rsidR="007F3CFA" w:rsidRPr="00134903" w:rsidRDefault="007F3CFA" w:rsidP="00BC3A48">
      <w:pPr>
        <w:pStyle w:val="ListParagraph"/>
        <w:ind w:left="910"/>
        <w:jc w:val="thaiDistribute"/>
        <w:rPr>
          <w:rFonts w:asciiTheme="majorBidi" w:hAnsiTheme="majorBidi" w:cstheme="majorBidi"/>
          <w:szCs w:val="28"/>
        </w:rPr>
      </w:pPr>
      <w:r w:rsidRPr="00BC3A48">
        <w:rPr>
          <w:rFonts w:asciiTheme="majorBidi" w:hAnsiTheme="majorBidi" w:cstheme="majorBidi"/>
          <w:spacing w:val="2"/>
          <w:szCs w:val="28"/>
        </w:rPr>
        <w:lastRenderedPageBreak/>
        <w:t>According to the minutes of the Executive Committee meeting No. 14/2023, held on July 24, 2023, of the</w:t>
      </w:r>
      <w:r w:rsidRPr="00516C79">
        <w:rPr>
          <w:rFonts w:asciiTheme="majorBidi" w:hAnsiTheme="majorBidi" w:cstheme="majorBidi"/>
          <w:spacing w:val="6"/>
          <w:szCs w:val="28"/>
        </w:rPr>
        <w:t xml:space="preserve"> </w:t>
      </w:r>
      <w:r w:rsidRPr="00BC3A48">
        <w:rPr>
          <w:rFonts w:asciiTheme="majorBidi" w:hAnsiTheme="majorBidi" w:cstheme="majorBidi"/>
          <w:spacing w:val="2"/>
          <w:szCs w:val="28"/>
        </w:rPr>
        <w:t>C.I. GROUP PUBLIC COMPANY LIMITED has resolved to acknowledge the progress of due diligence, The</w:t>
      </w:r>
      <w:r w:rsidRPr="00011BC2">
        <w:rPr>
          <w:rFonts w:asciiTheme="majorBidi" w:hAnsiTheme="majorBidi" w:cstheme="majorBidi"/>
          <w:spacing w:val="-2"/>
          <w:szCs w:val="28"/>
        </w:rPr>
        <w:t xml:space="preserve"> </w:t>
      </w:r>
      <w:r w:rsidRPr="003B4CAC">
        <w:rPr>
          <w:rFonts w:asciiTheme="majorBidi" w:hAnsiTheme="majorBidi" w:cstheme="majorBidi"/>
          <w:spacing w:val="4"/>
          <w:szCs w:val="28"/>
        </w:rPr>
        <w:t>main business of company was investing in basic utility, focusing on investing in the Industrial Estate, which has</w:t>
      </w:r>
      <w:r w:rsidRPr="00134903">
        <w:rPr>
          <w:rFonts w:asciiTheme="majorBidi" w:hAnsiTheme="majorBidi" w:cstheme="majorBidi"/>
          <w:szCs w:val="28"/>
        </w:rPr>
        <w:t xml:space="preserve"> a </w:t>
      </w:r>
      <w:r w:rsidRPr="00011BC2">
        <w:rPr>
          <w:rFonts w:asciiTheme="majorBidi" w:hAnsiTheme="majorBidi" w:cstheme="majorBidi"/>
          <w:spacing w:val="-4"/>
          <w:szCs w:val="28"/>
        </w:rPr>
        <w:t>large amount of raw water demand</w:t>
      </w:r>
      <w:r w:rsidRPr="00785578">
        <w:rPr>
          <w:rFonts w:asciiTheme="majorBidi" w:hAnsiTheme="majorBidi" w:cstheme="majorBidi"/>
          <w:spacing w:val="-4"/>
          <w:szCs w:val="28"/>
        </w:rPr>
        <w:t>.</w:t>
      </w:r>
      <w:r w:rsidRPr="00011BC2">
        <w:rPr>
          <w:rFonts w:asciiTheme="majorBidi" w:hAnsiTheme="majorBidi" w:cstheme="majorBidi"/>
          <w:spacing w:val="-4"/>
          <w:szCs w:val="28"/>
        </w:rPr>
        <w:t xml:space="preserve"> So that, the Company waiting for the establishment of a new government and</w:t>
      </w:r>
      <w:r w:rsidRPr="00134903">
        <w:rPr>
          <w:rFonts w:asciiTheme="majorBidi" w:hAnsiTheme="majorBidi" w:cstheme="majorBidi"/>
          <w:szCs w:val="28"/>
        </w:rPr>
        <w:t xml:space="preserve"> </w:t>
      </w:r>
      <w:r w:rsidRPr="00011BC2">
        <w:rPr>
          <w:rFonts w:asciiTheme="majorBidi" w:hAnsiTheme="majorBidi" w:cstheme="majorBidi"/>
          <w:spacing w:val="-2"/>
          <w:szCs w:val="28"/>
        </w:rPr>
        <w:t>the clarity of government policies</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This project must therefore have to wait for completion for another period of</w:t>
      </w:r>
      <w:r w:rsidRPr="00134903">
        <w:rPr>
          <w:rFonts w:asciiTheme="majorBidi" w:hAnsiTheme="majorBidi" w:cstheme="majorBidi"/>
          <w:szCs w:val="28"/>
        </w:rPr>
        <w:t xml:space="preserve"> </w:t>
      </w:r>
      <w:r w:rsidRPr="00011BC2">
        <w:rPr>
          <w:rFonts w:asciiTheme="majorBidi" w:hAnsiTheme="majorBidi" w:cstheme="majorBidi"/>
          <w:spacing w:val="-2"/>
          <w:szCs w:val="28"/>
        </w:rPr>
        <w:t>time</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011BC2">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5</w:t>
      </w:r>
      <w:r w:rsidRPr="00785578">
        <w:rPr>
          <w:rFonts w:asciiTheme="majorBidi" w:hAnsiTheme="majorBidi" w:cstheme="majorBidi"/>
          <w:spacing w:val="-2"/>
          <w:szCs w:val="28"/>
        </w:rPr>
        <w:t>/</w:t>
      </w:r>
      <w:r w:rsidRPr="00011BC2">
        <w:rPr>
          <w:rFonts w:asciiTheme="majorBidi" w:hAnsiTheme="majorBidi" w:cstheme="majorBidi"/>
          <w:spacing w:val="-2"/>
          <w:szCs w:val="28"/>
        </w:rPr>
        <w:t>2023, held on October 5, 2023</w:t>
      </w:r>
      <w:r w:rsidRPr="00134903">
        <w:rPr>
          <w:rFonts w:asciiTheme="majorBidi" w:hAnsiTheme="majorBidi" w:cstheme="majorBidi"/>
          <w:szCs w:val="28"/>
        </w:rPr>
        <w:t>,</w:t>
      </w:r>
      <w:r>
        <w:rPr>
          <w:rFonts w:asciiTheme="majorBidi" w:hAnsiTheme="majorBidi" w:cstheme="majorBidi"/>
          <w:szCs w:val="28"/>
        </w:rPr>
        <w:t xml:space="preserve"> </w:t>
      </w:r>
      <w:r w:rsidRPr="00011BC2">
        <w:rPr>
          <w:rFonts w:asciiTheme="majorBidi" w:hAnsiTheme="majorBidi" w:cstheme="majorBidi"/>
          <w:spacing w:val="-2"/>
          <w:szCs w:val="28"/>
        </w:rPr>
        <w:t>of the C</w:t>
      </w:r>
      <w:r w:rsidRPr="00785578">
        <w:rPr>
          <w:rFonts w:asciiTheme="majorBidi" w:hAnsiTheme="majorBidi" w:cstheme="majorBidi"/>
          <w:spacing w:val="-2"/>
          <w:szCs w:val="28"/>
        </w:rPr>
        <w:t>.</w:t>
      </w:r>
      <w:r w:rsidRPr="00011BC2">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GROUP PUBLIC COMPANY LIMITED has resolved to acknowledge the progress of due diligence,</w:t>
      </w:r>
      <w:r w:rsidRPr="00134903">
        <w:rPr>
          <w:rFonts w:asciiTheme="majorBidi" w:hAnsiTheme="majorBidi" w:cstheme="majorBidi"/>
          <w:szCs w:val="28"/>
        </w:rPr>
        <w:t xml:space="preserve"> which expected the due diligence can be completed within the first quarter of 2024</w:t>
      </w:r>
      <w:r>
        <w:rPr>
          <w:rFonts w:asciiTheme="majorBidi" w:hAnsiTheme="majorBidi" w:cstheme="majorBidi"/>
          <w:szCs w:val="28"/>
        </w:rPr>
        <w:t>.</w:t>
      </w:r>
    </w:p>
    <w:p w:rsidR="007F3CFA" w:rsidRPr="001956BE" w:rsidRDefault="007F3CFA" w:rsidP="007F3CFA">
      <w:pPr>
        <w:pStyle w:val="ListParagraph"/>
        <w:ind w:left="709"/>
        <w:jc w:val="thaiDistribute"/>
        <w:rPr>
          <w:rFonts w:asciiTheme="majorBidi" w:hAnsiTheme="majorBidi" w:cstheme="majorBidi"/>
          <w:spacing w:val="-2"/>
          <w:sz w:val="8"/>
          <w:szCs w:val="8"/>
          <w:highlight w:val="yellow"/>
        </w:rPr>
      </w:pPr>
    </w:p>
    <w:p w:rsidR="007F3CFA" w:rsidRPr="001956BE" w:rsidRDefault="007F3CFA" w:rsidP="007F3CFA">
      <w:pPr>
        <w:pStyle w:val="ListParagraph"/>
        <w:ind w:left="868"/>
        <w:jc w:val="thaiDistribute"/>
        <w:rPr>
          <w:rFonts w:asciiTheme="majorBidi" w:hAnsiTheme="majorBidi" w:cstheme="majorBidi"/>
          <w:spacing w:val="-6"/>
          <w:szCs w:val="28"/>
          <w:highlight w:val="yellow"/>
        </w:rPr>
      </w:pPr>
      <w:r w:rsidRPr="001956BE">
        <w:rPr>
          <w:rFonts w:asciiTheme="majorBidi" w:hAnsiTheme="majorBidi" w:cstheme="majorBidi"/>
          <w:spacing w:val="-6"/>
          <w:szCs w:val="28"/>
        </w:rPr>
        <w:t>According to the Board of Audit Committee’s meeting No. 1/2024, held on February 6, 2024, of the C.I. GROUP PUBLIC COMPANY LIMITED has the resolution to refund the security deposit because there is no progress in preparing the business plan.</w:t>
      </w:r>
    </w:p>
    <w:p w:rsidR="007F3CFA" w:rsidRPr="001956BE" w:rsidRDefault="007F3CFA" w:rsidP="007F3CFA">
      <w:pPr>
        <w:pStyle w:val="ListParagraph"/>
        <w:ind w:left="770"/>
        <w:jc w:val="thaiDistribute"/>
        <w:rPr>
          <w:rFonts w:asciiTheme="majorBidi" w:hAnsiTheme="majorBidi" w:cstheme="majorBidi"/>
          <w:spacing w:val="-2"/>
          <w:sz w:val="8"/>
          <w:szCs w:val="8"/>
        </w:rPr>
      </w:pPr>
    </w:p>
    <w:p w:rsidR="007F3CFA" w:rsidRDefault="007F3CFA" w:rsidP="007F3CFA">
      <w:pPr>
        <w:pStyle w:val="ListParagraph"/>
        <w:ind w:left="868"/>
        <w:jc w:val="thaiDistribute"/>
        <w:rPr>
          <w:rFonts w:asciiTheme="majorBidi" w:hAnsiTheme="majorBidi" w:cstheme="majorBidi"/>
          <w:spacing w:val="-6"/>
          <w:szCs w:val="28"/>
        </w:rPr>
      </w:pPr>
      <w:r w:rsidRPr="001956BE">
        <w:rPr>
          <w:rFonts w:asciiTheme="majorBidi" w:hAnsiTheme="majorBidi" w:cstheme="majorBidi"/>
          <w:spacing w:val="-6"/>
          <w:szCs w:val="28"/>
        </w:rPr>
        <w:t xml:space="preserve">Subsequently, according to </w:t>
      </w:r>
      <w:r w:rsidRPr="00FD2A8A">
        <w:rPr>
          <w:rFonts w:asciiTheme="majorBidi" w:hAnsiTheme="majorBidi" w:cstheme="majorBidi"/>
          <w:spacing w:val="-6"/>
          <w:szCs w:val="28"/>
        </w:rPr>
        <w:t>the minutes of the Executive Committee</w:t>
      </w:r>
      <w:r>
        <w:rPr>
          <w:rFonts w:asciiTheme="majorBidi" w:hAnsiTheme="majorBidi" w:cstheme="majorBidi"/>
          <w:spacing w:val="-6"/>
          <w:szCs w:val="28"/>
        </w:rPr>
        <w:t xml:space="preserve"> </w:t>
      </w:r>
      <w:r w:rsidRPr="001956BE">
        <w:rPr>
          <w:rFonts w:asciiTheme="majorBidi" w:hAnsiTheme="majorBidi" w:cstheme="majorBidi"/>
          <w:spacing w:val="-6"/>
          <w:szCs w:val="28"/>
        </w:rPr>
        <w:t xml:space="preserve">meeting No. 6/2024, held on March 27, 2024, of the C.I. GROUP PUBLIC COMPANY LIMITED, the financial advisors presented a business plan to establish a joint venture between SW and CIG Waterworks Co., Ltd : (Subsidiary Company) (CIGW) to develop a land project in Sakon Nakhon province (land), which provide a land by SW under CIGW’s water supply sales license, which the management processing to assess the feasibility of the project plan. </w:t>
      </w:r>
    </w:p>
    <w:p w:rsidR="007F3CFA" w:rsidRPr="00F94CCF" w:rsidRDefault="007F3CFA" w:rsidP="007F3CFA">
      <w:pPr>
        <w:pStyle w:val="ListParagraph"/>
        <w:ind w:left="891"/>
        <w:jc w:val="thaiDistribute"/>
        <w:rPr>
          <w:rFonts w:asciiTheme="majorBidi" w:hAnsiTheme="majorBidi" w:cstheme="majorBidi"/>
          <w:spacing w:val="-6"/>
          <w:sz w:val="8"/>
          <w:szCs w:val="8"/>
        </w:rPr>
      </w:pPr>
    </w:p>
    <w:p w:rsidR="007F3CFA" w:rsidRPr="00F26A2E" w:rsidRDefault="007F3CFA" w:rsidP="007F3CFA">
      <w:pPr>
        <w:pStyle w:val="ListParagraph"/>
        <w:ind w:left="868"/>
        <w:jc w:val="thaiDistribute"/>
        <w:rPr>
          <w:rFonts w:asciiTheme="majorBidi" w:hAnsiTheme="majorBidi" w:cstheme="majorBidi"/>
          <w:spacing w:val="-4"/>
          <w:szCs w:val="28"/>
        </w:rPr>
      </w:pPr>
      <w:r w:rsidRPr="00516C79">
        <w:rPr>
          <w:rFonts w:asciiTheme="majorBidi" w:hAnsiTheme="majorBidi" w:cstheme="majorBidi"/>
          <w:szCs w:val="28"/>
        </w:rPr>
        <w:t xml:space="preserve">Subsequently, according to the Board of Audit Committee’s meeting No. 5/2024, held on June 21, 2024, of the </w:t>
      </w:r>
      <w:r w:rsidRPr="00516C79">
        <w:rPr>
          <w:rFonts w:asciiTheme="majorBidi" w:hAnsiTheme="majorBidi" w:cstheme="majorBidi"/>
          <w:spacing w:val="2"/>
          <w:szCs w:val="28"/>
        </w:rPr>
        <w:t>C.I. GROUP PUBLIC COMPANY LIMITED has the resolution refund the security deposit because lack of clarity</w:t>
      </w:r>
      <w:r w:rsidRPr="00F26A2E">
        <w:rPr>
          <w:rFonts w:asciiTheme="majorBidi" w:hAnsiTheme="majorBidi" w:cstheme="majorBidi"/>
          <w:spacing w:val="-4"/>
          <w:szCs w:val="28"/>
        </w:rPr>
        <w:t xml:space="preserve"> in the progress of the business plan.</w:t>
      </w:r>
    </w:p>
    <w:p w:rsidR="007F3CFA" w:rsidRPr="00F94CCF" w:rsidRDefault="007F3CFA" w:rsidP="007F3CFA">
      <w:pPr>
        <w:pStyle w:val="ListParagraph"/>
        <w:ind w:left="798"/>
        <w:jc w:val="thaiDistribute"/>
        <w:rPr>
          <w:rFonts w:asciiTheme="majorBidi" w:hAnsiTheme="majorBidi" w:cstheme="majorBidi"/>
          <w:sz w:val="8"/>
          <w:szCs w:val="8"/>
        </w:rPr>
      </w:pPr>
    </w:p>
    <w:p w:rsidR="007F3CFA" w:rsidRPr="00365E72" w:rsidRDefault="007F3CFA" w:rsidP="007F3CFA">
      <w:pPr>
        <w:pStyle w:val="ListParagraph"/>
        <w:ind w:left="868"/>
        <w:jc w:val="thaiDistribute"/>
        <w:rPr>
          <w:rFonts w:asciiTheme="majorBidi" w:hAnsiTheme="majorBidi" w:cstheme="majorBidi"/>
          <w:spacing w:val="-8"/>
          <w:szCs w:val="28"/>
        </w:rPr>
      </w:pPr>
      <w:r w:rsidRPr="00516C79">
        <w:rPr>
          <w:rFonts w:asciiTheme="majorBidi" w:hAnsiTheme="majorBidi" w:cstheme="majorBidi"/>
          <w:spacing w:val="-4"/>
          <w:szCs w:val="28"/>
        </w:rPr>
        <w:t xml:space="preserve">Subsequently, according to </w:t>
      </w:r>
      <w:r w:rsidRPr="00FD2A8A">
        <w:rPr>
          <w:rFonts w:asciiTheme="majorBidi" w:hAnsiTheme="majorBidi" w:cstheme="majorBidi"/>
          <w:spacing w:val="-4"/>
          <w:szCs w:val="28"/>
        </w:rPr>
        <w:t>the minutes of the Executive Committee</w:t>
      </w:r>
      <w:r>
        <w:rPr>
          <w:rFonts w:asciiTheme="majorBidi" w:hAnsiTheme="majorBidi" w:cstheme="majorBidi"/>
          <w:spacing w:val="-4"/>
          <w:szCs w:val="28"/>
        </w:rPr>
        <w:t xml:space="preserve"> </w:t>
      </w:r>
      <w:r w:rsidRPr="00516C79">
        <w:rPr>
          <w:rFonts w:asciiTheme="majorBidi" w:hAnsiTheme="majorBidi" w:cstheme="majorBidi"/>
          <w:spacing w:val="-4"/>
          <w:szCs w:val="28"/>
        </w:rPr>
        <w:t>meeting No. 12/</w:t>
      </w:r>
      <w:proofErr w:type="gramStart"/>
      <w:r w:rsidRPr="00516C79">
        <w:rPr>
          <w:rFonts w:asciiTheme="majorBidi" w:hAnsiTheme="majorBidi" w:cstheme="majorBidi"/>
          <w:spacing w:val="-4"/>
          <w:szCs w:val="28"/>
        </w:rPr>
        <w:t>2024,</w:t>
      </w:r>
      <w:proofErr w:type="gramEnd"/>
      <w:r w:rsidRPr="00516C79">
        <w:rPr>
          <w:rFonts w:asciiTheme="majorBidi" w:hAnsiTheme="majorBidi" w:cstheme="majorBidi"/>
          <w:spacing w:val="-4"/>
          <w:szCs w:val="28"/>
        </w:rPr>
        <w:t xml:space="preserve"> held on August 30, 2024, </w:t>
      </w:r>
      <w:r w:rsidRPr="003568AA">
        <w:rPr>
          <w:rFonts w:asciiTheme="majorBidi" w:hAnsiTheme="majorBidi" w:cstheme="majorBidi"/>
          <w:szCs w:val="28"/>
        </w:rPr>
        <w:t xml:space="preserve">of C.I. GROUP PUBLIC COMPANY LIMITED, has resolved to acknowledge which the management informed </w:t>
      </w:r>
      <w:r w:rsidRPr="003568AA">
        <w:rPr>
          <w:rFonts w:asciiTheme="majorBidi" w:hAnsiTheme="majorBidi" w:cstheme="majorBidi"/>
          <w:spacing w:val="-6"/>
          <w:szCs w:val="28"/>
        </w:rPr>
        <w:t>the meeting that a joint meeting had been held with the independent directors and the managing director to discuss measures</w:t>
      </w:r>
      <w:r w:rsidRPr="001956BE">
        <w:rPr>
          <w:rFonts w:asciiTheme="majorBidi" w:hAnsiTheme="majorBidi" w:cstheme="majorBidi"/>
          <w:spacing w:val="-6"/>
          <w:szCs w:val="28"/>
        </w:rPr>
        <w:t xml:space="preserve"> for refunding the security deposit. The resolution was made to send a notice of contract termination and </w:t>
      </w:r>
      <w:r w:rsidRPr="00365E72">
        <w:rPr>
          <w:rFonts w:asciiTheme="majorBidi" w:hAnsiTheme="majorBidi" w:cstheme="majorBidi"/>
          <w:spacing w:val="-8"/>
          <w:szCs w:val="28"/>
        </w:rPr>
        <w:t xml:space="preserve">requiring </w:t>
      </w:r>
      <w:r w:rsidRPr="00026A18">
        <w:rPr>
          <w:rFonts w:asciiTheme="majorBidi" w:hAnsiTheme="majorBidi" w:cstheme="majorBidi"/>
          <w:spacing w:val="-2"/>
          <w:szCs w:val="28"/>
        </w:rPr>
        <w:t>a full refund of the security deposit within 90 days from the date on which the target company receives the notice.</w:t>
      </w:r>
      <w:r w:rsidRPr="00026A18">
        <w:rPr>
          <w:rFonts w:asciiTheme="majorBidi" w:hAnsiTheme="majorBidi" w:cstheme="majorBidi"/>
          <w:szCs w:val="28"/>
        </w:rPr>
        <w:t xml:space="preserve"> The</w:t>
      </w:r>
      <w:r w:rsidRPr="00365E72">
        <w:rPr>
          <w:rFonts w:asciiTheme="majorBidi" w:hAnsiTheme="majorBidi" w:cstheme="majorBidi"/>
          <w:spacing w:val="-4"/>
          <w:szCs w:val="28"/>
        </w:rPr>
        <w:t xml:space="preserve"> Company has already sent the notice of contract termination to the target company and registered its acceptance on</w:t>
      </w:r>
      <w:r w:rsidRPr="00365E72">
        <w:rPr>
          <w:rFonts w:asciiTheme="majorBidi" w:hAnsiTheme="majorBidi" w:cstheme="majorBidi"/>
          <w:spacing w:val="-8"/>
          <w:szCs w:val="28"/>
        </w:rPr>
        <w:t xml:space="preserve"> September 21, 2024. Currently, the Company has not yet received the refund the security deposit. The management considered allowance for expected credit loss-security deposit amount of Baht 50.00 million during the year 2024.</w:t>
      </w:r>
    </w:p>
    <w:p w:rsidR="007F3CFA" w:rsidRPr="00F94CCF" w:rsidRDefault="007F3CFA" w:rsidP="007F3CFA">
      <w:pPr>
        <w:pStyle w:val="ListParagraph"/>
        <w:ind w:left="891"/>
        <w:jc w:val="thaiDistribute"/>
        <w:rPr>
          <w:rFonts w:asciiTheme="majorBidi" w:hAnsiTheme="majorBidi" w:cstheme="majorBidi"/>
          <w:spacing w:val="-4"/>
          <w:sz w:val="8"/>
          <w:szCs w:val="8"/>
        </w:rPr>
      </w:pPr>
    </w:p>
    <w:p w:rsidR="007F3CFA" w:rsidRDefault="007F3CFA" w:rsidP="007F3CFA">
      <w:pPr>
        <w:spacing w:after="0" w:line="240" w:lineRule="auto"/>
        <w:ind w:left="868"/>
        <w:jc w:val="thaiDistribute"/>
        <w:rPr>
          <w:rFonts w:asciiTheme="majorBidi" w:hAnsiTheme="majorBidi" w:cstheme="majorBidi"/>
          <w:spacing w:val="4"/>
          <w:sz w:val="28"/>
        </w:rPr>
      </w:pPr>
      <w:r w:rsidRPr="003568AA">
        <w:rPr>
          <w:rFonts w:asciiTheme="majorBidi" w:hAnsiTheme="majorBidi" w:cstheme="majorBidi"/>
          <w:sz w:val="28"/>
        </w:rPr>
        <w:t>Subsequently, according to the Board of Audit Committee’s meeting No</w:t>
      </w:r>
      <w:r w:rsidRPr="003568AA">
        <w:rPr>
          <w:rFonts w:asciiTheme="majorBidi" w:hAnsiTheme="majorBidi" w:cstheme="majorBidi" w:hint="cs"/>
          <w:sz w:val="28"/>
        </w:rPr>
        <w:t>.</w:t>
      </w:r>
      <w:r w:rsidRPr="003568AA">
        <w:rPr>
          <w:rFonts w:asciiTheme="majorBidi" w:hAnsiTheme="majorBidi" w:cstheme="majorBidi"/>
          <w:sz w:val="28"/>
        </w:rPr>
        <w:t xml:space="preserve">5/2025, held on June 23, 2025, of the </w:t>
      </w:r>
      <w:r w:rsidRPr="00A6472C">
        <w:rPr>
          <w:rFonts w:asciiTheme="majorBidi" w:hAnsiTheme="majorBidi" w:cstheme="majorBidi"/>
          <w:spacing w:val="2"/>
          <w:sz w:val="28"/>
        </w:rPr>
        <w:t xml:space="preserve">C.I. GROUP PUBLIC COMPANY LIMITED, has resolved to acknowledge that SW failed to appear </w:t>
      </w:r>
      <w:r w:rsidRPr="00A6472C">
        <w:rPr>
          <w:rFonts w:asciiTheme="majorBidi" w:hAnsiTheme="majorBidi" w:cstheme="majorBidi"/>
          <w:spacing w:val="4"/>
          <w:sz w:val="28"/>
        </w:rPr>
        <w:t>in court for the scheduled mediation on June 12, 2025. Therefore, the court cancelled the mediation.</w:t>
      </w:r>
      <w:r w:rsidRPr="00346848">
        <w:rPr>
          <w:rFonts w:asciiTheme="majorBidi" w:hAnsiTheme="majorBidi" w:cstheme="majorBidi" w:hint="cs"/>
          <w:spacing w:val="4"/>
          <w:sz w:val="28"/>
        </w:rPr>
        <w:t xml:space="preserve"> </w:t>
      </w:r>
    </w:p>
    <w:p w:rsidR="007F3CFA" w:rsidRPr="00F94CCF" w:rsidRDefault="007F3CFA" w:rsidP="007F3CFA">
      <w:pPr>
        <w:spacing w:after="0" w:line="240" w:lineRule="auto"/>
        <w:ind w:left="900"/>
        <w:jc w:val="thaiDistribute"/>
        <w:rPr>
          <w:rFonts w:asciiTheme="majorBidi" w:hAnsiTheme="majorBidi" w:cstheme="majorBidi"/>
          <w:spacing w:val="4"/>
          <w:sz w:val="8"/>
          <w:szCs w:val="8"/>
        </w:rPr>
      </w:pPr>
    </w:p>
    <w:p w:rsidR="007F3CFA" w:rsidRDefault="008B3494" w:rsidP="008B3494">
      <w:pPr>
        <w:spacing w:after="0" w:line="240" w:lineRule="auto"/>
        <w:ind w:left="868"/>
        <w:jc w:val="thaiDistribute"/>
        <w:rPr>
          <w:rFonts w:asciiTheme="majorBidi" w:hAnsiTheme="majorBidi" w:cstheme="majorBidi"/>
          <w:sz w:val="28"/>
        </w:rPr>
      </w:pPr>
      <w:r w:rsidRPr="008B3494">
        <w:rPr>
          <w:rFonts w:asciiTheme="majorBidi" w:hAnsiTheme="majorBidi" w:cstheme="majorBidi"/>
          <w:sz w:val="28"/>
        </w:rPr>
        <w:t>The matter is currently under fact-finding review through interviews with relevant witnesses and the collection of supporting evidence for submission to the Company’s legal advisor in order to consider the appropriate further course of action.</w:t>
      </w:r>
    </w:p>
    <w:p w:rsidR="007F3CFA" w:rsidRPr="00605B02" w:rsidRDefault="007F3CFA" w:rsidP="007F3CFA">
      <w:pPr>
        <w:numPr>
          <w:ilvl w:val="0"/>
          <w:numId w:val="1"/>
        </w:numPr>
        <w:spacing w:after="0"/>
        <w:ind w:left="378" w:hanging="406"/>
        <w:rPr>
          <w:rFonts w:ascii="Angsana New" w:hAnsi="Angsana New"/>
          <w:sz w:val="28"/>
          <w:u w:val="single"/>
        </w:rPr>
      </w:pPr>
      <w:bookmarkStart w:id="4" w:name="OLE_LINK1"/>
      <w:r w:rsidRPr="00605B02">
        <w:rPr>
          <w:rFonts w:ascii="Angsana New" w:hAnsi="Angsana New"/>
          <w:sz w:val="28"/>
          <w:u w:val="single"/>
        </w:rPr>
        <w:lastRenderedPageBreak/>
        <w:t>Contractual assets</w:t>
      </w:r>
      <w:bookmarkEnd w:id="4"/>
      <w:r w:rsidRPr="00605B02">
        <w:rPr>
          <w:rFonts w:ascii="Angsana New" w:hAnsi="Angsana New"/>
          <w:sz w:val="28"/>
          <w:u w:val="single"/>
        </w:rPr>
        <w:t>/</w:t>
      </w:r>
      <w:r w:rsidRPr="00605B02">
        <w:rPr>
          <w:rFonts w:ascii="Angsana New" w:hAnsi="Angsana New"/>
          <w:spacing w:val="-4"/>
          <w:sz w:val="28"/>
          <w:u w:val="single"/>
        </w:rPr>
        <w:t>Contractual liabilities</w:t>
      </w:r>
    </w:p>
    <w:p w:rsidR="00214736" w:rsidRPr="005828BB" w:rsidRDefault="00214736" w:rsidP="00DD79FE">
      <w:pPr>
        <w:pStyle w:val="ListParagraph"/>
        <w:ind w:left="360"/>
        <w:jc w:val="thaiDistribute"/>
        <w:rPr>
          <w:rFonts w:asciiTheme="majorBidi" w:hAnsiTheme="majorBidi" w:cstheme="majorBidi"/>
          <w:sz w:val="6"/>
          <w:szCs w:val="6"/>
          <w:cs/>
        </w:rPr>
      </w:pPr>
    </w:p>
    <w:p w:rsidR="007F3CFA" w:rsidRPr="00BF5F76" w:rsidRDefault="007F3CFA" w:rsidP="007F3CFA">
      <w:pPr>
        <w:spacing w:after="0" w:line="240" w:lineRule="auto"/>
        <w:ind w:left="392" w:hanging="406"/>
        <w:jc w:val="thaiDistribute"/>
        <w:rPr>
          <w:rFonts w:asciiTheme="majorBidi" w:hAnsiTheme="majorBidi" w:cstheme="majorBidi"/>
          <w:sz w:val="28"/>
        </w:rPr>
      </w:pPr>
      <w:r>
        <w:rPr>
          <w:rFonts w:asciiTheme="majorBidi" w:hAnsiTheme="majorBidi" w:cstheme="majorBidi"/>
          <w:sz w:val="28"/>
        </w:rPr>
        <w:t>6</w:t>
      </w:r>
      <w:r w:rsidRPr="003C2BE9">
        <w:rPr>
          <w:rFonts w:asciiTheme="majorBidi" w:hAnsiTheme="majorBidi"/>
          <w:sz w:val="28"/>
        </w:rPr>
        <w:t>.</w:t>
      </w:r>
      <w:r w:rsidRPr="00F8291E">
        <w:rPr>
          <w:rFonts w:asciiTheme="majorBidi" w:hAnsiTheme="majorBidi" w:cstheme="majorBidi"/>
          <w:sz w:val="28"/>
        </w:rPr>
        <w:t>1</w:t>
      </w:r>
      <w:r w:rsidRPr="00F8291E">
        <w:rPr>
          <w:rFonts w:asciiTheme="majorBidi" w:hAnsiTheme="majorBidi" w:cstheme="majorBidi"/>
          <w:sz w:val="28"/>
        </w:rPr>
        <w:tab/>
      </w:r>
      <w:r w:rsidRPr="00EC14EB">
        <w:rPr>
          <w:rFonts w:asciiTheme="majorBidi" w:hAnsiTheme="majorBidi" w:cstheme="majorBidi"/>
          <w:sz w:val="28"/>
        </w:rPr>
        <w:t>Contract balance</w:t>
      </w:r>
    </w:p>
    <w:tbl>
      <w:tblPr>
        <w:tblW w:w="9501" w:type="dxa"/>
        <w:tblInd w:w="294" w:type="dxa"/>
        <w:tblLayout w:type="fixed"/>
        <w:tblLook w:val="04A0"/>
      </w:tblPr>
      <w:tblGrid>
        <w:gridCol w:w="3752"/>
        <w:gridCol w:w="1386"/>
        <w:gridCol w:w="1553"/>
        <w:gridCol w:w="1288"/>
        <w:gridCol w:w="1522"/>
      </w:tblGrid>
      <w:tr w:rsidR="007F3CFA" w:rsidRPr="00605B02" w:rsidTr="00141F0D">
        <w:trPr>
          <w:tblHeader/>
        </w:trPr>
        <w:tc>
          <w:tcPr>
            <w:tcW w:w="9501" w:type="dxa"/>
            <w:gridSpan w:val="5"/>
            <w:hideMark/>
          </w:tcPr>
          <w:p w:rsidR="007F3CFA" w:rsidRPr="00605B02" w:rsidRDefault="007F3CFA" w:rsidP="00141F0D">
            <w:pPr>
              <w:tabs>
                <w:tab w:val="left" w:pos="6579"/>
                <w:tab w:val="left" w:pos="6954"/>
                <w:tab w:val="left" w:pos="7669"/>
              </w:tabs>
              <w:spacing w:after="0" w:line="240" w:lineRule="auto"/>
              <w:ind w:right="-72"/>
              <w:jc w:val="right"/>
              <w:rPr>
                <w:rFonts w:asciiTheme="majorBidi" w:eastAsia="Tahoma" w:hAnsiTheme="majorBidi" w:cstheme="majorBidi"/>
                <w:sz w:val="26"/>
                <w:szCs w:val="26"/>
              </w:rPr>
            </w:pPr>
            <w:r w:rsidRPr="00605B02">
              <w:rPr>
                <w:rFonts w:asciiTheme="majorBidi" w:hAnsiTheme="majorBidi"/>
                <w:sz w:val="26"/>
                <w:szCs w:val="26"/>
              </w:rPr>
              <w:t>(</w:t>
            </w:r>
            <w:r w:rsidRPr="00605B02">
              <w:rPr>
                <w:rFonts w:asciiTheme="majorBidi" w:hAnsiTheme="majorBidi" w:cstheme="majorBidi"/>
                <w:sz w:val="26"/>
                <w:szCs w:val="26"/>
              </w:rPr>
              <w:t xml:space="preserve">Unit </w:t>
            </w:r>
            <w:r w:rsidRPr="00605B02">
              <w:rPr>
                <w:rFonts w:asciiTheme="majorBidi" w:hAnsiTheme="majorBidi"/>
                <w:sz w:val="26"/>
                <w:szCs w:val="26"/>
              </w:rPr>
              <w:t xml:space="preserve">: </w:t>
            </w:r>
            <w:r w:rsidRPr="00605B02">
              <w:rPr>
                <w:rFonts w:asciiTheme="majorBidi" w:hAnsiTheme="majorBidi" w:cstheme="majorBidi"/>
                <w:sz w:val="26"/>
                <w:szCs w:val="26"/>
              </w:rPr>
              <w:t>Thousand Baht</w:t>
            </w:r>
            <w:r w:rsidRPr="00605B02">
              <w:rPr>
                <w:rFonts w:asciiTheme="majorBidi" w:hAnsiTheme="majorBidi"/>
                <w:sz w:val="26"/>
                <w:szCs w:val="26"/>
              </w:rPr>
              <w:t>)</w:t>
            </w:r>
          </w:p>
        </w:tc>
      </w:tr>
      <w:tr w:rsidR="007F3CFA" w:rsidRPr="00605B02" w:rsidTr="00141F0D">
        <w:trPr>
          <w:tblHeader/>
        </w:trPr>
        <w:tc>
          <w:tcPr>
            <w:tcW w:w="3752" w:type="dxa"/>
          </w:tcPr>
          <w:p w:rsidR="007F3CFA" w:rsidRPr="00605B02" w:rsidRDefault="007F3CFA" w:rsidP="00141F0D">
            <w:pPr>
              <w:spacing w:after="0" w:line="240" w:lineRule="auto"/>
              <w:jc w:val="thaiDistribute"/>
              <w:rPr>
                <w:rFonts w:asciiTheme="majorBidi" w:eastAsia="Tahoma" w:hAnsiTheme="majorBidi" w:cstheme="majorBidi"/>
                <w:sz w:val="26"/>
                <w:szCs w:val="26"/>
              </w:rPr>
            </w:pPr>
          </w:p>
        </w:tc>
        <w:tc>
          <w:tcPr>
            <w:tcW w:w="2939" w:type="dxa"/>
            <w:gridSpan w:val="2"/>
            <w:hideMark/>
          </w:tcPr>
          <w:p w:rsidR="007F3CFA" w:rsidRPr="005828BB" w:rsidRDefault="007F3CFA" w:rsidP="00141F0D">
            <w:pPr>
              <w:keepNext/>
              <w:spacing w:after="0" w:line="240" w:lineRule="auto"/>
              <w:ind w:left="-108" w:right="-108"/>
              <w:jc w:val="center"/>
              <w:outlineLvl w:val="6"/>
              <w:rPr>
                <w:rFonts w:asciiTheme="majorBidi" w:hAnsiTheme="majorBidi" w:cstheme="majorBidi"/>
                <w:sz w:val="26"/>
                <w:szCs w:val="26"/>
                <w:u w:val="single"/>
                <w:cs/>
              </w:rPr>
            </w:pPr>
            <w:r w:rsidRPr="00605B02">
              <w:rPr>
                <w:rFonts w:asciiTheme="majorBidi" w:hAnsiTheme="majorBidi" w:cstheme="majorBidi"/>
                <w:sz w:val="26"/>
                <w:szCs w:val="26"/>
                <w:u w:val="single"/>
              </w:rPr>
              <w:t>Consolidated financial statements</w:t>
            </w:r>
          </w:p>
        </w:tc>
        <w:tc>
          <w:tcPr>
            <w:tcW w:w="2810" w:type="dxa"/>
            <w:gridSpan w:val="2"/>
            <w:hideMark/>
          </w:tcPr>
          <w:p w:rsidR="007F3CFA" w:rsidRPr="00605B02" w:rsidRDefault="007F3CFA" w:rsidP="00141F0D">
            <w:pPr>
              <w:keepNext/>
              <w:spacing w:after="0" w:line="240" w:lineRule="auto"/>
              <w:ind w:left="-108" w:right="-108"/>
              <w:jc w:val="center"/>
              <w:outlineLvl w:val="6"/>
              <w:rPr>
                <w:rFonts w:asciiTheme="majorBidi" w:hAnsiTheme="majorBidi" w:cstheme="majorBidi"/>
                <w:sz w:val="26"/>
                <w:szCs w:val="26"/>
                <w:u w:val="single"/>
              </w:rPr>
            </w:pPr>
            <w:r w:rsidRPr="00605B02">
              <w:rPr>
                <w:rFonts w:asciiTheme="majorBidi" w:hAnsiTheme="majorBidi" w:cstheme="majorBidi"/>
                <w:sz w:val="26"/>
                <w:szCs w:val="26"/>
                <w:u w:val="single"/>
              </w:rPr>
              <w:t>Separate financial statements</w:t>
            </w:r>
          </w:p>
        </w:tc>
      </w:tr>
      <w:tr w:rsidR="007F3CFA" w:rsidRPr="00605B02" w:rsidTr="00141F0D">
        <w:trPr>
          <w:tblHeader/>
        </w:trPr>
        <w:tc>
          <w:tcPr>
            <w:tcW w:w="3752" w:type="dxa"/>
          </w:tcPr>
          <w:p w:rsidR="007F3CFA" w:rsidRPr="005828BB" w:rsidRDefault="007F3CFA" w:rsidP="00141F0D">
            <w:pPr>
              <w:spacing w:after="0" w:line="240" w:lineRule="auto"/>
              <w:jc w:val="thaiDistribute"/>
              <w:rPr>
                <w:rFonts w:asciiTheme="majorBidi" w:eastAsia="Tahoma" w:hAnsiTheme="majorBidi" w:cstheme="majorBidi"/>
                <w:sz w:val="26"/>
                <w:szCs w:val="26"/>
                <w:cs/>
              </w:rPr>
            </w:pPr>
          </w:p>
        </w:tc>
        <w:tc>
          <w:tcPr>
            <w:tcW w:w="1386" w:type="dxa"/>
            <w:hideMark/>
          </w:tcPr>
          <w:p w:rsidR="007F3CFA" w:rsidRPr="00605B02" w:rsidRDefault="007F3CFA" w:rsidP="00141F0D">
            <w:pPr>
              <w:spacing w:after="0" w:line="240" w:lineRule="auto"/>
              <w:ind w:left="-47" w:right="-47"/>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March 31, 2026</w:t>
            </w:r>
          </w:p>
        </w:tc>
        <w:tc>
          <w:tcPr>
            <w:tcW w:w="1553" w:type="dxa"/>
            <w:hideMark/>
          </w:tcPr>
          <w:p w:rsidR="007F3CFA" w:rsidRPr="00605B02" w:rsidRDefault="007F3CFA" w:rsidP="00141F0D">
            <w:pPr>
              <w:spacing w:after="0" w:line="240" w:lineRule="auto"/>
              <w:ind w:left="-47" w:right="-47"/>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December 31, 2025</w:t>
            </w:r>
          </w:p>
        </w:tc>
        <w:tc>
          <w:tcPr>
            <w:tcW w:w="1288" w:type="dxa"/>
            <w:hideMark/>
          </w:tcPr>
          <w:p w:rsidR="007F3CFA" w:rsidRPr="00605B02" w:rsidRDefault="007F3CFA" w:rsidP="00141F0D">
            <w:pPr>
              <w:spacing w:after="0" w:line="240" w:lineRule="auto"/>
              <w:ind w:left="-47" w:right="-47"/>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March 31, 2026</w:t>
            </w:r>
          </w:p>
        </w:tc>
        <w:tc>
          <w:tcPr>
            <w:tcW w:w="1522" w:type="dxa"/>
            <w:hideMark/>
          </w:tcPr>
          <w:p w:rsidR="007F3CFA" w:rsidRPr="00605B02" w:rsidRDefault="007F3CFA" w:rsidP="00141F0D">
            <w:pPr>
              <w:spacing w:after="0" w:line="240" w:lineRule="auto"/>
              <w:ind w:left="-47" w:right="-47"/>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December 31, 2025</w:t>
            </w:r>
          </w:p>
        </w:tc>
      </w:tr>
      <w:tr w:rsidR="007F3CFA" w:rsidRPr="00605B02" w:rsidTr="00141F0D">
        <w:tc>
          <w:tcPr>
            <w:tcW w:w="3752" w:type="dxa"/>
            <w:hideMark/>
          </w:tcPr>
          <w:p w:rsidR="007F3CFA" w:rsidRPr="00605B02" w:rsidRDefault="007F3CFA" w:rsidP="00141F0D">
            <w:pPr>
              <w:spacing w:after="0" w:line="240" w:lineRule="auto"/>
              <w:ind w:left="-81" w:right="-35" w:firstLine="61"/>
              <w:jc w:val="thaiDistribute"/>
              <w:rPr>
                <w:rFonts w:asciiTheme="majorBidi" w:eastAsia="Tahoma" w:hAnsiTheme="majorBidi" w:cstheme="majorBidi"/>
                <w:b/>
                <w:bCs/>
                <w:sz w:val="26"/>
                <w:szCs w:val="26"/>
              </w:rPr>
            </w:pPr>
            <w:r w:rsidRPr="00605B02">
              <w:rPr>
                <w:rFonts w:asciiTheme="majorBidi" w:hAnsiTheme="majorBidi" w:cstheme="majorBidi"/>
                <w:sz w:val="26"/>
                <w:szCs w:val="26"/>
              </w:rPr>
              <w:t>Contractual assets</w:t>
            </w:r>
          </w:p>
        </w:tc>
        <w:tc>
          <w:tcPr>
            <w:tcW w:w="1386" w:type="dxa"/>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26"/>
                <w:szCs w:val="26"/>
                <w:cs/>
                <w:lang w:bidi="th-TH"/>
              </w:rPr>
            </w:pPr>
          </w:p>
        </w:tc>
        <w:tc>
          <w:tcPr>
            <w:tcW w:w="1553" w:type="dxa"/>
          </w:tcPr>
          <w:p w:rsidR="007F3CFA" w:rsidRPr="005828BB" w:rsidRDefault="007F3CFA" w:rsidP="00141F0D">
            <w:pPr>
              <w:pStyle w:val="acctfourfigures"/>
              <w:tabs>
                <w:tab w:val="left" w:pos="720"/>
              </w:tabs>
              <w:spacing w:line="240" w:lineRule="auto"/>
              <w:ind w:left="-79" w:right="342"/>
              <w:jc w:val="right"/>
              <w:rPr>
                <w:rFonts w:asciiTheme="majorBidi" w:hAnsiTheme="majorBidi" w:cstheme="majorBidi"/>
                <w:sz w:val="26"/>
                <w:szCs w:val="26"/>
                <w:cs/>
                <w:lang w:val="en-US" w:bidi="th-TH"/>
              </w:rPr>
            </w:pPr>
          </w:p>
        </w:tc>
        <w:tc>
          <w:tcPr>
            <w:tcW w:w="1288" w:type="dxa"/>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26"/>
                <w:szCs w:val="26"/>
                <w:rtl/>
                <w:cs/>
                <w:lang w:bidi="th-TH"/>
              </w:rPr>
            </w:pPr>
          </w:p>
        </w:tc>
        <w:tc>
          <w:tcPr>
            <w:tcW w:w="1522" w:type="dxa"/>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26"/>
                <w:szCs w:val="26"/>
                <w:rtl/>
                <w:cs/>
                <w:lang w:bidi="th-TH"/>
              </w:rPr>
            </w:pPr>
          </w:p>
        </w:tc>
      </w:tr>
      <w:tr w:rsidR="007F3CFA" w:rsidRPr="00605B02" w:rsidTr="00141F0D">
        <w:tc>
          <w:tcPr>
            <w:tcW w:w="3752" w:type="dxa"/>
            <w:hideMark/>
          </w:tcPr>
          <w:p w:rsidR="007F3CFA" w:rsidRPr="00605B02" w:rsidRDefault="007F3CFA" w:rsidP="00141F0D">
            <w:pPr>
              <w:spacing w:after="0" w:line="240" w:lineRule="auto"/>
              <w:ind w:left="-81" w:right="-103" w:firstLine="61"/>
              <w:rPr>
                <w:rFonts w:asciiTheme="majorBidi" w:hAnsiTheme="majorBidi" w:cstheme="majorBidi"/>
                <w:spacing w:val="-6"/>
                <w:sz w:val="26"/>
                <w:szCs w:val="26"/>
              </w:rPr>
            </w:pPr>
            <w:bookmarkStart w:id="5" w:name="_Hlk72510811"/>
            <w:r w:rsidRPr="00605B02">
              <w:rPr>
                <w:rFonts w:asciiTheme="majorBidi" w:hAnsiTheme="majorBidi" w:cstheme="majorBidi"/>
                <w:spacing w:val="-6"/>
                <w:sz w:val="26"/>
                <w:szCs w:val="26"/>
              </w:rPr>
              <w:t>Retentions receivables under construction contracts</w:t>
            </w:r>
            <w:bookmarkEnd w:id="5"/>
          </w:p>
        </w:tc>
        <w:tc>
          <w:tcPr>
            <w:tcW w:w="1386" w:type="dxa"/>
          </w:tcPr>
          <w:p w:rsidR="007F3CFA" w:rsidRPr="00605B02" w:rsidRDefault="007F3CFA" w:rsidP="00141F0D">
            <w:pPr>
              <w:spacing w:after="0" w:line="240" w:lineRule="auto"/>
              <w:ind w:left="-73" w:right="198"/>
              <w:jc w:val="right"/>
              <w:rPr>
                <w:rFonts w:ascii="Angsana New" w:hAnsi="Angsana New"/>
                <w:sz w:val="26"/>
                <w:szCs w:val="26"/>
              </w:rPr>
            </w:pPr>
            <w:r w:rsidRPr="00605B02">
              <w:rPr>
                <w:rFonts w:ascii="Angsana New" w:hAnsi="Angsana New"/>
                <w:sz w:val="26"/>
                <w:szCs w:val="26"/>
              </w:rPr>
              <w:t>30,484</w:t>
            </w:r>
          </w:p>
        </w:tc>
        <w:tc>
          <w:tcPr>
            <w:tcW w:w="1553" w:type="dxa"/>
          </w:tcPr>
          <w:p w:rsidR="007F3CFA" w:rsidRPr="00605B02" w:rsidRDefault="007F3CFA" w:rsidP="00141F0D">
            <w:pPr>
              <w:spacing w:after="0" w:line="240" w:lineRule="auto"/>
              <w:ind w:left="-73" w:right="195"/>
              <w:jc w:val="right"/>
              <w:rPr>
                <w:rFonts w:ascii="Angsana New" w:hAnsi="Angsana New"/>
                <w:sz w:val="26"/>
                <w:szCs w:val="26"/>
              </w:rPr>
            </w:pPr>
            <w:r w:rsidRPr="00605B02">
              <w:rPr>
                <w:rFonts w:ascii="Angsana New" w:hAnsi="Angsana New"/>
                <w:sz w:val="26"/>
                <w:szCs w:val="26"/>
              </w:rPr>
              <w:t>25,506</w:t>
            </w:r>
          </w:p>
        </w:tc>
        <w:tc>
          <w:tcPr>
            <w:tcW w:w="1288" w:type="dxa"/>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30,484</w:t>
            </w:r>
          </w:p>
        </w:tc>
        <w:tc>
          <w:tcPr>
            <w:tcW w:w="1522" w:type="dxa"/>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25,506</w:t>
            </w: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bookmarkStart w:id="6" w:name="_Hlk72510211"/>
            <w:r w:rsidRPr="00605B02">
              <w:rPr>
                <w:rFonts w:asciiTheme="majorBidi" w:hAnsiTheme="majorBidi" w:cstheme="majorBidi"/>
                <w:spacing w:val="-6"/>
                <w:sz w:val="26"/>
                <w:szCs w:val="26"/>
              </w:rPr>
              <w:t xml:space="preserve">Value of construction unbilled </w:t>
            </w:r>
            <w:bookmarkEnd w:id="6"/>
          </w:p>
        </w:tc>
        <w:tc>
          <w:tcPr>
            <w:tcW w:w="1386" w:type="dxa"/>
            <w:tcBorders>
              <w:top w:val="nil"/>
              <w:left w:val="nil"/>
              <w:bottom w:val="single" w:sz="4" w:space="0" w:color="auto"/>
              <w:right w:val="nil"/>
            </w:tcBorders>
          </w:tcPr>
          <w:p w:rsidR="007F3CFA" w:rsidRPr="005828BB" w:rsidRDefault="007F3CFA" w:rsidP="00141F0D">
            <w:pPr>
              <w:spacing w:after="0" w:line="240" w:lineRule="auto"/>
              <w:ind w:left="-73" w:right="198"/>
              <w:jc w:val="right"/>
              <w:rPr>
                <w:rFonts w:ascii="Angsana New" w:hAnsi="Angsana New"/>
                <w:sz w:val="26"/>
                <w:szCs w:val="26"/>
                <w:cs/>
              </w:rPr>
            </w:pPr>
            <w:r w:rsidRPr="00605B02">
              <w:rPr>
                <w:rFonts w:ascii="Angsana New" w:hAnsi="Angsana New"/>
                <w:sz w:val="26"/>
                <w:szCs w:val="26"/>
              </w:rPr>
              <w:t>1,181</w:t>
            </w:r>
          </w:p>
        </w:tc>
        <w:tc>
          <w:tcPr>
            <w:tcW w:w="1553" w:type="dxa"/>
            <w:tcBorders>
              <w:top w:val="nil"/>
              <w:left w:val="nil"/>
              <w:bottom w:val="single" w:sz="4" w:space="0" w:color="auto"/>
              <w:right w:val="nil"/>
            </w:tcBorders>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1,160</w:t>
            </w:r>
          </w:p>
        </w:tc>
        <w:tc>
          <w:tcPr>
            <w:tcW w:w="1288" w:type="dxa"/>
            <w:tcBorders>
              <w:top w:val="nil"/>
              <w:left w:val="nil"/>
              <w:bottom w:val="single" w:sz="4" w:space="0" w:color="auto"/>
              <w:right w:val="nil"/>
            </w:tcBorders>
          </w:tcPr>
          <w:p w:rsidR="007F3CFA" w:rsidRPr="00605B02" w:rsidRDefault="007F3CFA" w:rsidP="00141F0D">
            <w:pPr>
              <w:spacing w:after="0" w:line="240" w:lineRule="auto"/>
              <w:ind w:left="-73" w:right="151"/>
              <w:jc w:val="right"/>
              <w:rPr>
                <w:rFonts w:ascii="Angsana New" w:hAnsi="Angsana New"/>
                <w:sz w:val="26"/>
                <w:szCs w:val="26"/>
              </w:rPr>
            </w:pPr>
            <w:r w:rsidRPr="00605B02">
              <w:rPr>
                <w:rFonts w:ascii="Angsana New" w:hAnsi="Angsana New"/>
                <w:sz w:val="26"/>
                <w:szCs w:val="26"/>
              </w:rPr>
              <w:t>1,181</w:t>
            </w:r>
          </w:p>
        </w:tc>
        <w:tc>
          <w:tcPr>
            <w:tcW w:w="1522" w:type="dxa"/>
            <w:tcBorders>
              <w:top w:val="nil"/>
              <w:left w:val="nil"/>
              <w:bottom w:val="single" w:sz="4" w:space="0" w:color="auto"/>
              <w:right w:val="nil"/>
            </w:tcBorders>
          </w:tcPr>
          <w:p w:rsidR="007F3CFA" w:rsidRPr="00605B02" w:rsidRDefault="007F3CFA" w:rsidP="00141F0D">
            <w:pPr>
              <w:spacing w:after="0" w:line="240" w:lineRule="auto"/>
              <w:ind w:left="-73" w:right="216"/>
              <w:jc w:val="right"/>
              <w:rPr>
                <w:rFonts w:ascii="Angsana New" w:hAnsi="Angsana New"/>
                <w:sz w:val="26"/>
                <w:szCs w:val="26"/>
              </w:rPr>
            </w:pPr>
            <w:r w:rsidRPr="00605B02">
              <w:rPr>
                <w:rFonts w:ascii="Angsana New" w:hAnsi="Angsana New"/>
                <w:sz w:val="26"/>
                <w:szCs w:val="26"/>
              </w:rPr>
              <w:t>1,160</w:t>
            </w: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Pr>
            </w:pPr>
            <w:r w:rsidRPr="00605B02">
              <w:rPr>
                <w:rFonts w:asciiTheme="majorBidi" w:hAnsiTheme="majorBidi" w:cstheme="majorBidi"/>
                <w:spacing w:val="-6"/>
                <w:sz w:val="26"/>
                <w:szCs w:val="26"/>
              </w:rPr>
              <w:t>Total</w:t>
            </w:r>
          </w:p>
        </w:tc>
        <w:tc>
          <w:tcPr>
            <w:tcW w:w="1386" w:type="dxa"/>
            <w:tcBorders>
              <w:top w:val="single" w:sz="4" w:space="0" w:color="auto"/>
              <w:left w:val="nil"/>
              <w:right w:val="nil"/>
            </w:tcBorders>
          </w:tcPr>
          <w:p w:rsidR="007F3CFA" w:rsidRPr="005828BB" w:rsidRDefault="007F3CFA" w:rsidP="00141F0D">
            <w:pPr>
              <w:spacing w:after="0" w:line="240" w:lineRule="auto"/>
              <w:ind w:left="-73" w:right="198"/>
              <w:jc w:val="right"/>
              <w:rPr>
                <w:rFonts w:ascii="Angsana New" w:hAnsi="Angsana New"/>
                <w:sz w:val="26"/>
                <w:szCs w:val="26"/>
                <w:cs/>
              </w:rPr>
            </w:pPr>
            <w:r w:rsidRPr="00605B02">
              <w:rPr>
                <w:rFonts w:ascii="Angsana New" w:hAnsi="Angsana New"/>
                <w:sz w:val="26"/>
                <w:szCs w:val="26"/>
              </w:rPr>
              <w:t>31,665</w:t>
            </w:r>
          </w:p>
        </w:tc>
        <w:tc>
          <w:tcPr>
            <w:tcW w:w="1553" w:type="dxa"/>
            <w:tcBorders>
              <w:top w:val="single" w:sz="4" w:space="0" w:color="auto"/>
              <w:left w:val="nil"/>
              <w:right w:val="nil"/>
            </w:tcBorders>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26,666</w:t>
            </w:r>
          </w:p>
        </w:tc>
        <w:tc>
          <w:tcPr>
            <w:tcW w:w="1288" w:type="dxa"/>
            <w:tcBorders>
              <w:top w:val="single" w:sz="4" w:space="0" w:color="auto"/>
              <w:left w:val="nil"/>
              <w:right w:val="nil"/>
            </w:tcBorders>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31,665</w:t>
            </w:r>
          </w:p>
        </w:tc>
        <w:tc>
          <w:tcPr>
            <w:tcW w:w="1522" w:type="dxa"/>
            <w:tcBorders>
              <w:top w:val="single" w:sz="4" w:space="0" w:color="auto"/>
              <w:left w:val="nil"/>
              <w:right w:val="nil"/>
            </w:tcBorders>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26,666</w:t>
            </w:r>
          </w:p>
        </w:tc>
      </w:tr>
      <w:tr w:rsidR="007F3CFA" w:rsidRPr="00605B02" w:rsidTr="00141F0D">
        <w:tc>
          <w:tcPr>
            <w:tcW w:w="3752" w:type="dxa"/>
          </w:tcPr>
          <w:p w:rsidR="007F3CFA" w:rsidRPr="00605B02" w:rsidRDefault="007F3CFA" w:rsidP="00141F0D">
            <w:pPr>
              <w:spacing w:after="0" w:line="240" w:lineRule="auto"/>
              <w:ind w:left="-81" w:right="-35" w:firstLine="61"/>
              <w:rPr>
                <w:rFonts w:asciiTheme="majorBidi" w:hAnsiTheme="majorBidi" w:cstheme="majorBidi"/>
                <w:spacing w:val="-6"/>
                <w:sz w:val="26"/>
                <w:szCs w:val="26"/>
              </w:rPr>
            </w:pPr>
            <w:r w:rsidRPr="00605B02">
              <w:rPr>
                <w:rFonts w:ascii="Angsana New" w:hAnsi="Angsana New"/>
                <w:sz w:val="26"/>
                <w:szCs w:val="26"/>
                <w:u w:val="single"/>
              </w:rPr>
              <w:t>Less</w:t>
            </w:r>
            <w:r w:rsidRPr="00605B02">
              <w:rPr>
                <w:rFonts w:ascii="Angsana New" w:hAnsi="Angsana New"/>
                <w:sz w:val="26"/>
                <w:szCs w:val="26"/>
              </w:rPr>
              <w:t xml:space="preserve"> Allowance for expected credit loss </w:t>
            </w:r>
          </w:p>
        </w:tc>
        <w:tc>
          <w:tcPr>
            <w:tcW w:w="1386" w:type="dxa"/>
            <w:tcBorders>
              <w:left w:val="nil"/>
              <w:right w:val="nil"/>
            </w:tcBorders>
          </w:tcPr>
          <w:p w:rsidR="007F3CFA" w:rsidRPr="005828BB" w:rsidRDefault="007F3CFA" w:rsidP="00141F0D">
            <w:pPr>
              <w:spacing w:after="0" w:line="240" w:lineRule="auto"/>
              <w:ind w:left="-73" w:right="128"/>
              <w:jc w:val="right"/>
              <w:rPr>
                <w:rFonts w:ascii="Angsana New" w:hAnsi="Angsana New"/>
                <w:sz w:val="26"/>
                <w:szCs w:val="26"/>
                <w:cs/>
              </w:rPr>
            </w:pPr>
            <w:r w:rsidRPr="00605B02">
              <w:rPr>
                <w:rFonts w:ascii="Angsana New" w:hAnsi="Angsana New"/>
                <w:sz w:val="26"/>
                <w:szCs w:val="26"/>
              </w:rPr>
              <w:t>(892)</w:t>
            </w:r>
          </w:p>
        </w:tc>
        <w:tc>
          <w:tcPr>
            <w:tcW w:w="1553" w:type="dxa"/>
            <w:tcBorders>
              <w:left w:val="nil"/>
              <w:right w:val="nil"/>
            </w:tcBorders>
          </w:tcPr>
          <w:p w:rsidR="007F3CFA" w:rsidRPr="00605B02" w:rsidRDefault="007F3CFA" w:rsidP="00141F0D">
            <w:pPr>
              <w:spacing w:after="0" w:line="240" w:lineRule="auto"/>
              <w:ind w:left="-73" w:right="125"/>
              <w:jc w:val="right"/>
              <w:rPr>
                <w:rFonts w:ascii="Angsana New" w:hAnsi="Angsana New"/>
                <w:sz w:val="26"/>
                <w:szCs w:val="26"/>
              </w:rPr>
            </w:pPr>
            <w:r w:rsidRPr="00605B02">
              <w:rPr>
                <w:rFonts w:ascii="Angsana New" w:hAnsi="Angsana New"/>
                <w:sz w:val="26"/>
                <w:szCs w:val="26"/>
              </w:rPr>
              <w:t>(892)</w:t>
            </w:r>
          </w:p>
        </w:tc>
        <w:tc>
          <w:tcPr>
            <w:tcW w:w="1288" w:type="dxa"/>
            <w:tcBorders>
              <w:left w:val="nil"/>
              <w:right w:val="nil"/>
            </w:tcBorders>
          </w:tcPr>
          <w:p w:rsidR="007F3CFA" w:rsidRPr="00605B02" w:rsidRDefault="007F3CFA" w:rsidP="00141F0D">
            <w:pPr>
              <w:spacing w:after="0" w:line="240" w:lineRule="auto"/>
              <w:ind w:left="-73" w:right="95"/>
              <w:jc w:val="right"/>
              <w:rPr>
                <w:rFonts w:ascii="Angsana New" w:hAnsi="Angsana New"/>
                <w:sz w:val="26"/>
                <w:szCs w:val="26"/>
                <w:rtl/>
                <w:cs/>
              </w:rPr>
            </w:pPr>
            <w:r w:rsidRPr="00605B02">
              <w:rPr>
                <w:rFonts w:ascii="Angsana New" w:hAnsi="Angsana New"/>
                <w:sz w:val="26"/>
                <w:szCs w:val="26"/>
              </w:rPr>
              <w:t>(892)</w:t>
            </w:r>
          </w:p>
        </w:tc>
        <w:tc>
          <w:tcPr>
            <w:tcW w:w="1522" w:type="dxa"/>
            <w:tcBorders>
              <w:left w:val="nil"/>
              <w:right w:val="nil"/>
            </w:tcBorders>
          </w:tcPr>
          <w:p w:rsidR="007F3CFA" w:rsidRPr="00605B02" w:rsidRDefault="007F3CFA" w:rsidP="00141F0D">
            <w:pPr>
              <w:tabs>
                <w:tab w:val="left" w:pos="972"/>
              </w:tabs>
              <w:spacing w:after="0" w:line="240" w:lineRule="auto"/>
              <w:ind w:left="-73" w:right="132"/>
              <w:jc w:val="right"/>
              <w:rPr>
                <w:rFonts w:ascii="Angsana New" w:hAnsi="Angsana New"/>
                <w:sz w:val="26"/>
                <w:szCs w:val="26"/>
              </w:rPr>
            </w:pPr>
            <w:r w:rsidRPr="00605B02">
              <w:rPr>
                <w:rFonts w:ascii="Angsana New" w:hAnsi="Angsana New"/>
                <w:sz w:val="26"/>
                <w:szCs w:val="26"/>
              </w:rPr>
              <w:t>(892)</w:t>
            </w:r>
          </w:p>
        </w:tc>
      </w:tr>
      <w:tr w:rsidR="007F3CFA" w:rsidRPr="00605B02" w:rsidTr="00141F0D">
        <w:tc>
          <w:tcPr>
            <w:tcW w:w="3752" w:type="dxa"/>
          </w:tcPr>
          <w:p w:rsidR="007F3CFA" w:rsidRPr="00605B02" w:rsidRDefault="007F3CFA" w:rsidP="00141F0D">
            <w:pPr>
              <w:spacing w:after="0" w:line="240" w:lineRule="auto"/>
              <w:ind w:left="-81" w:right="-35" w:firstLine="61"/>
              <w:rPr>
                <w:rFonts w:asciiTheme="majorBidi" w:hAnsiTheme="majorBidi" w:cstheme="majorBidi"/>
                <w:spacing w:val="-6"/>
                <w:sz w:val="26"/>
                <w:szCs w:val="26"/>
              </w:rPr>
            </w:pPr>
            <w:r w:rsidRPr="00605B02">
              <w:rPr>
                <w:rFonts w:ascii="Angsana New" w:hAnsi="Angsana New"/>
                <w:sz w:val="26"/>
                <w:szCs w:val="26"/>
              </w:rPr>
              <w:t>Net</w:t>
            </w:r>
          </w:p>
        </w:tc>
        <w:tc>
          <w:tcPr>
            <w:tcW w:w="1386" w:type="dxa"/>
            <w:tcBorders>
              <w:top w:val="single" w:sz="4" w:space="0" w:color="auto"/>
              <w:left w:val="nil"/>
              <w:right w:val="nil"/>
            </w:tcBorders>
          </w:tcPr>
          <w:p w:rsidR="007F3CFA" w:rsidRPr="005828BB" w:rsidRDefault="007F3CFA" w:rsidP="00141F0D">
            <w:pPr>
              <w:spacing w:after="0" w:line="240" w:lineRule="auto"/>
              <w:ind w:left="-73" w:right="198"/>
              <w:jc w:val="right"/>
              <w:rPr>
                <w:rFonts w:ascii="Angsana New" w:hAnsi="Angsana New"/>
                <w:sz w:val="26"/>
                <w:szCs w:val="26"/>
                <w:cs/>
              </w:rPr>
            </w:pPr>
            <w:r w:rsidRPr="00605B02">
              <w:rPr>
                <w:rFonts w:ascii="Angsana New" w:hAnsi="Angsana New"/>
                <w:sz w:val="26"/>
                <w:szCs w:val="26"/>
              </w:rPr>
              <w:t>30,773</w:t>
            </w:r>
          </w:p>
        </w:tc>
        <w:tc>
          <w:tcPr>
            <w:tcW w:w="1553" w:type="dxa"/>
            <w:tcBorders>
              <w:top w:val="single" w:sz="4" w:space="0" w:color="auto"/>
              <w:left w:val="nil"/>
              <w:right w:val="nil"/>
            </w:tcBorders>
          </w:tcPr>
          <w:p w:rsidR="007F3CFA" w:rsidRPr="00605B02" w:rsidRDefault="007F3CFA" w:rsidP="00141F0D">
            <w:pPr>
              <w:spacing w:after="0" w:line="240" w:lineRule="auto"/>
              <w:ind w:left="-73" w:right="195"/>
              <w:jc w:val="right"/>
              <w:rPr>
                <w:rFonts w:ascii="Angsana New" w:hAnsi="Angsana New"/>
                <w:sz w:val="26"/>
                <w:szCs w:val="26"/>
              </w:rPr>
            </w:pPr>
            <w:r w:rsidRPr="00605B02">
              <w:rPr>
                <w:rFonts w:ascii="Angsana New" w:hAnsi="Angsana New"/>
                <w:sz w:val="26"/>
                <w:szCs w:val="26"/>
              </w:rPr>
              <w:t>25,774</w:t>
            </w:r>
          </w:p>
        </w:tc>
        <w:tc>
          <w:tcPr>
            <w:tcW w:w="1288" w:type="dxa"/>
            <w:tcBorders>
              <w:top w:val="single" w:sz="4" w:space="0" w:color="auto"/>
              <w:left w:val="nil"/>
              <w:right w:val="nil"/>
            </w:tcBorders>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30,773</w:t>
            </w:r>
          </w:p>
        </w:tc>
        <w:tc>
          <w:tcPr>
            <w:tcW w:w="1522" w:type="dxa"/>
            <w:tcBorders>
              <w:top w:val="single" w:sz="4" w:space="0" w:color="auto"/>
              <w:left w:val="nil"/>
              <w:right w:val="nil"/>
            </w:tcBorders>
          </w:tcPr>
          <w:p w:rsidR="007F3CFA" w:rsidRPr="00605B02" w:rsidRDefault="007F3CFA" w:rsidP="00141F0D">
            <w:pPr>
              <w:spacing w:after="0" w:line="240" w:lineRule="auto"/>
              <w:ind w:left="-73" w:right="216"/>
              <w:jc w:val="right"/>
              <w:rPr>
                <w:rFonts w:ascii="Angsana New" w:hAnsi="Angsana New"/>
                <w:sz w:val="26"/>
                <w:szCs w:val="26"/>
              </w:rPr>
            </w:pPr>
            <w:r w:rsidRPr="00605B02">
              <w:rPr>
                <w:rFonts w:ascii="Angsana New" w:hAnsi="Angsana New"/>
                <w:sz w:val="26"/>
                <w:szCs w:val="26"/>
              </w:rPr>
              <w:t>25,774</w:t>
            </w:r>
          </w:p>
        </w:tc>
      </w:tr>
      <w:tr w:rsidR="007F3CFA" w:rsidRPr="00605B02" w:rsidTr="00141F0D">
        <w:tc>
          <w:tcPr>
            <w:tcW w:w="3752" w:type="dxa"/>
          </w:tcPr>
          <w:p w:rsidR="007F3CFA" w:rsidRPr="00605B02" w:rsidRDefault="007F3CFA" w:rsidP="00141F0D">
            <w:pPr>
              <w:spacing w:after="0" w:line="240" w:lineRule="auto"/>
              <w:ind w:left="-81" w:right="-35" w:firstLine="61"/>
              <w:rPr>
                <w:rFonts w:asciiTheme="majorBidi" w:hAnsiTheme="majorBidi" w:cstheme="majorBidi"/>
                <w:spacing w:val="-6"/>
                <w:sz w:val="4"/>
                <w:szCs w:val="4"/>
                <w:rtl/>
                <w:cs/>
              </w:rPr>
            </w:pPr>
          </w:p>
        </w:tc>
        <w:tc>
          <w:tcPr>
            <w:tcW w:w="1386" w:type="dxa"/>
            <w:tcBorders>
              <w:top w:val="double" w:sz="4" w:space="0" w:color="auto"/>
              <w:left w:val="nil"/>
              <w:bottom w:val="nil"/>
              <w:right w:val="nil"/>
            </w:tcBorders>
          </w:tcPr>
          <w:p w:rsidR="007F3CFA" w:rsidRPr="00605B02" w:rsidRDefault="007F3CFA" w:rsidP="00141F0D">
            <w:pPr>
              <w:spacing w:after="0" w:line="240" w:lineRule="auto"/>
              <w:ind w:left="-73" w:right="198"/>
              <w:jc w:val="right"/>
              <w:rPr>
                <w:rFonts w:ascii="Angsana New" w:hAnsi="Angsana New"/>
                <w:sz w:val="4"/>
                <w:szCs w:val="4"/>
                <w:cs/>
              </w:rPr>
            </w:pPr>
          </w:p>
        </w:tc>
        <w:tc>
          <w:tcPr>
            <w:tcW w:w="1553" w:type="dxa"/>
            <w:tcBorders>
              <w:top w:val="double" w:sz="4" w:space="0" w:color="auto"/>
              <w:left w:val="nil"/>
              <w:bottom w:val="nil"/>
              <w:right w:val="nil"/>
            </w:tcBorders>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288" w:type="dxa"/>
            <w:tcBorders>
              <w:top w:val="double" w:sz="4" w:space="0" w:color="auto"/>
              <w:left w:val="nil"/>
              <w:bottom w:val="nil"/>
              <w:right w:val="nil"/>
            </w:tcBorders>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522" w:type="dxa"/>
            <w:tcBorders>
              <w:top w:val="double" w:sz="4" w:space="0" w:color="auto"/>
              <w:left w:val="nil"/>
              <w:bottom w:val="nil"/>
              <w:right w:val="nil"/>
            </w:tcBorders>
          </w:tcPr>
          <w:p w:rsidR="007F3CFA" w:rsidRPr="005828BB" w:rsidRDefault="007F3CFA" w:rsidP="00141F0D">
            <w:pPr>
              <w:pStyle w:val="acctfourfigures"/>
              <w:tabs>
                <w:tab w:val="left" w:pos="720"/>
              </w:tabs>
              <w:spacing w:line="240" w:lineRule="auto"/>
              <w:ind w:left="-79" w:right="342"/>
              <w:jc w:val="right"/>
              <w:rPr>
                <w:rFonts w:asciiTheme="majorBidi" w:hAnsiTheme="majorBidi" w:cstheme="majorBidi"/>
                <w:sz w:val="4"/>
                <w:szCs w:val="4"/>
                <w:cs/>
                <w:lang w:val="en-US" w:bidi="th-TH"/>
              </w:rPr>
            </w:pP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r w:rsidRPr="00605B02">
              <w:rPr>
                <w:rFonts w:asciiTheme="majorBidi" w:hAnsiTheme="majorBidi" w:cstheme="majorBidi"/>
                <w:spacing w:val="-6"/>
                <w:sz w:val="26"/>
                <w:szCs w:val="26"/>
              </w:rPr>
              <w:t>Current</w:t>
            </w:r>
          </w:p>
        </w:tc>
        <w:tc>
          <w:tcPr>
            <w:tcW w:w="1386" w:type="dxa"/>
          </w:tcPr>
          <w:p w:rsidR="007F3CFA" w:rsidRPr="00605B02" w:rsidRDefault="007F3CFA" w:rsidP="00141F0D">
            <w:pPr>
              <w:spacing w:after="0" w:line="240" w:lineRule="auto"/>
              <w:ind w:left="-73" w:right="198"/>
              <w:jc w:val="right"/>
              <w:rPr>
                <w:rFonts w:ascii="Angsana New" w:hAnsi="Angsana New"/>
                <w:sz w:val="26"/>
                <w:szCs w:val="26"/>
              </w:rPr>
            </w:pPr>
            <w:r w:rsidRPr="00605B02">
              <w:rPr>
                <w:rFonts w:ascii="Angsana New" w:hAnsi="Angsana New"/>
                <w:sz w:val="26"/>
                <w:szCs w:val="26"/>
              </w:rPr>
              <w:t>496</w:t>
            </w:r>
          </w:p>
        </w:tc>
        <w:tc>
          <w:tcPr>
            <w:tcW w:w="1553" w:type="dxa"/>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475</w:t>
            </w:r>
          </w:p>
        </w:tc>
        <w:tc>
          <w:tcPr>
            <w:tcW w:w="1288" w:type="dxa"/>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496</w:t>
            </w:r>
          </w:p>
        </w:tc>
        <w:tc>
          <w:tcPr>
            <w:tcW w:w="1522" w:type="dxa"/>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475</w:t>
            </w: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r w:rsidRPr="00605B02">
              <w:rPr>
                <w:rFonts w:asciiTheme="majorBidi" w:hAnsiTheme="majorBidi" w:cstheme="majorBidi"/>
                <w:spacing w:val="-6"/>
                <w:sz w:val="26"/>
                <w:szCs w:val="26"/>
              </w:rPr>
              <w:t>Non</w:t>
            </w:r>
            <w:r w:rsidRPr="00605B02">
              <w:rPr>
                <w:rFonts w:asciiTheme="majorBidi" w:hAnsiTheme="majorBidi"/>
                <w:spacing w:val="-6"/>
                <w:sz w:val="26"/>
                <w:szCs w:val="26"/>
              </w:rPr>
              <w:t>-</w:t>
            </w:r>
            <w:r w:rsidRPr="00605B02">
              <w:rPr>
                <w:rFonts w:asciiTheme="majorBidi" w:hAnsiTheme="majorBidi" w:cstheme="majorBidi"/>
                <w:spacing w:val="-6"/>
                <w:sz w:val="26"/>
                <w:szCs w:val="26"/>
              </w:rPr>
              <w:t>current</w:t>
            </w:r>
          </w:p>
        </w:tc>
        <w:tc>
          <w:tcPr>
            <w:tcW w:w="1386" w:type="dxa"/>
            <w:tcBorders>
              <w:top w:val="nil"/>
              <w:left w:val="nil"/>
              <w:bottom w:val="single" w:sz="4" w:space="0" w:color="auto"/>
              <w:right w:val="nil"/>
            </w:tcBorders>
          </w:tcPr>
          <w:p w:rsidR="007F3CFA" w:rsidRPr="00605B02" w:rsidRDefault="007F3CFA" w:rsidP="00141F0D">
            <w:pPr>
              <w:spacing w:after="0" w:line="240" w:lineRule="auto"/>
              <w:ind w:left="-73" w:right="198"/>
              <w:jc w:val="right"/>
              <w:rPr>
                <w:rFonts w:ascii="Angsana New" w:hAnsi="Angsana New"/>
                <w:sz w:val="26"/>
                <w:szCs w:val="26"/>
              </w:rPr>
            </w:pPr>
            <w:r w:rsidRPr="00605B02">
              <w:rPr>
                <w:rFonts w:ascii="Angsana New" w:hAnsi="Angsana New"/>
                <w:sz w:val="26"/>
                <w:szCs w:val="26"/>
              </w:rPr>
              <w:t>30,277</w:t>
            </w:r>
          </w:p>
        </w:tc>
        <w:tc>
          <w:tcPr>
            <w:tcW w:w="1553" w:type="dxa"/>
            <w:tcBorders>
              <w:top w:val="nil"/>
              <w:left w:val="nil"/>
              <w:bottom w:val="single" w:sz="4" w:space="0" w:color="auto"/>
              <w:right w:val="nil"/>
            </w:tcBorders>
          </w:tcPr>
          <w:p w:rsidR="007F3CFA" w:rsidRPr="00605B02" w:rsidRDefault="007F3CFA" w:rsidP="00141F0D">
            <w:pPr>
              <w:spacing w:after="0" w:line="240" w:lineRule="auto"/>
              <w:ind w:left="-73" w:right="195"/>
              <w:jc w:val="right"/>
              <w:rPr>
                <w:rFonts w:ascii="Angsana New" w:hAnsi="Angsana New"/>
                <w:sz w:val="26"/>
                <w:szCs w:val="26"/>
              </w:rPr>
            </w:pPr>
            <w:r w:rsidRPr="00605B02">
              <w:rPr>
                <w:rFonts w:ascii="Angsana New" w:hAnsi="Angsana New"/>
                <w:sz w:val="26"/>
                <w:szCs w:val="26"/>
              </w:rPr>
              <w:t>25,299</w:t>
            </w:r>
          </w:p>
        </w:tc>
        <w:tc>
          <w:tcPr>
            <w:tcW w:w="1288" w:type="dxa"/>
            <w:tcBorders>
              <w:top w:val="nil"/>
              <w:left w:val="nil"/>
              <w:bottom w:val="single" w:sz="4" w:space="0" w:color="auto"/>
              <w:right w:val="nil"/>
            </w:tcBorders>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30,277</w:t>
            </w:r>
          </w:p>
        </w:tc>
        <w:tc>
          <w:tcPr>
            <w:tcW w:w="1522" w:type="dxa"/>
            <w:tcBorders>
              <w:top w:val="nil"/>
              <w:left w:val="nil"/>
              <w:bottom w:val="single" w:sz="4" w:space="0" w:color="auto"/>
              <w:right w:val="nil"/>
            </w:tcBorders>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25,299</w:t>
            </w: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r w:rsidRPr="00605B02">
              <w:rPr>
                <w:rFonts w:asciiTheme="majorBidi" w:hAnsiTheme="majorBidi" w:cstheme="majorBidi"/>
                <w:spacing w:val="-6"/>
                <w:sz w:val="26"/>
                <w:szCs w:val="26"/>
              </w:rPr>
              <w:t>Total contract assets</w:t>
            </w:r>
          </w:p>
        </w:tc>
        <w:tc>
          <w:tcPr>
            <w:tcW w:w="1386" w:type="dxa"/>
            <w:tcBorders>
              <w:top w:val="single" w:sz="4" w:space="0" w:color="auto"/>
              <w:left w:val="nil"/>
              <w:bottom w:val="double" w:sz="4" w:space="0" w:color="auto"/>
              <w:right w:val="nil"/>
            </w:tcBorders>
          </w:tcPr>
          <w:p w:rsidR="007F3CFA" w:rsidRPr="005828BB" w:rsidRDefault="007F3CFA" w:rsidP="00141F0D">
            <w:pPr>
              <w:spacing w:after="0" w:line="240" w:lineRule="auto"/>
              <w:ind w:left="-73" w:right="198"/>
              <w:jc w:val="right"/>
              <w:rPr>
                <w:rFonts w:ascii="Angsana New" w:hAnsi="Angsana New"/>
                <w:sz w:val="26"/>
                <w:szCs w:val="26"/>
                <w:cs/>
              </w:rPr>
            </w:pPr>
            <w:r w:rsidRPr="00605B02">
              <w:rPr>
                <w:rFonts w:ascii="Angsana New" w:hAnsi="Angsana New"/>
                <w:sz w:val="26"/>
                <w:szCs w:val="26"/>
              </w:rPr>
              <w:t>30,773</w:t>
            </w:r>
          </w:p>
        </w:tc>
        <w:tc>
          <w:tcPr>
            <w:tcW w:w="1553" w:type="dxa"/>
            <w:tcBorders>
              <w:top w:val="single" w:sz="4" w:space="0" w:color="auto"/>
              <w:left w:val="nil"/>
              <w:bottom w:val="double" w:sz="4" w:space="0" w:color="auto"/>
              <w:right w:val="nil"/>
            </w:tcBorders>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25,774</w:t>
            </w:r>
          </w:p>
        </w:tc>
        <w:tc>
          <w:tcPr>
            <w:tcW w:w="1288" w:type="dxa"/>
            <w:tcBorders>
              <w:top w:val="single" w:sz="4" w:space="0" w:color="auto"/>
              <w:left w:val="nil"/>
              <w:bottom w:val="double" w:sz="4" w:space="0" w:color="auto"/>
              <w:right w:val="nil"/>
            </w:tcBorders>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30,773</w:t>
            </w:r>
          </w:p>
        </w:tc>
        <w:tc>
          <w:tcPr>
            <w:tcW w:w="1522" w:type="dxa"/>
            <w:tcBorders>
              <w:top w:val="single" w:sz="4" w:space="0" w:color="auto"/>
              <w:left w:val="nil"/>
              <w:bottom w:val="double" w:sz="4" w:space="0" w:color="auto"/>
              <w:right w:val="nil"/>
            </w:tcBorders>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25,774</w:t>
            </w:r>
          </w:p>
        </w:tc>
      </w:tr>
      <w:tr w:rsidR="007F3CFA" w:rsidRPr="00605B02" w:rsidTr="00141F0D">
        <w:tc>
          <w:tcPr>
            <w:tcW w:w="3752" w:type="dxa"/>
          </w:tcPr>
          <w:p w:rsidR="007F3CFA" w:rsidRPr="00605B02" w:rsidRDefault="007F3CFA" w:rsidP="00141F0D">
            <w:pPr>
              <w:spacing w:after="0" w:line="240" w:lineRule="auto"/>
              <w:ind w:left="-81" w:right="-35" w:firstLine="61"/>
              <w:rPr>
                <w:rFonts w:asciiTheme="majorBidi" w:hAnsiTheme="majorBidi" w:cstheme="majorBidi"/>
                <w:spacing w:val="-6"/>
                <w:sz w:val="4"/>
                <w:szCs w:val="4"/>
                <w:rtl/>
                <w:cs/>
              </w:rPr>
            </w:pPr>
          </w:p>
        </w:tc>
        <w:tc>
          <w:tcPr>
            <w:tcW w:w="1386" w:type="dxa"/>
            <w:tcBorders>
              <w:top w:val="double" w:sz="4" w:space="0" w:color="auto"/>
              <w:left w:val="nil"/>
              <w:bottom w:val="nil"/>
              <w:right w:val="nil"/>
            </w:tcBorders>
          </w:tcPr>
          <w:p w:rsidR="007F3CFA" w:rsidRPr="00605B02" w:rsidRDefault="007F3CFA" w:rsidP="00141F0D">
            <w:pPr>
              <w:spacing w:after="0" w:line="240" w:lineRule="auto"/>
              <w:ind w:left="-73" w:right="198"/>
              <w:jc w:val="right"/>
              <w:rPr>
                <w:rFonts w:ascii="Angsana New" w:hAnsi="Angsana New"/>
                <w:sz w:val="4"/>
                <w:szCs w:val="4"/>
                <w:cs/>
              </w:rPr>
            </w:pPr>
          </w:p>
        </w:tc>
        <w:tc>
          <w:tcPr>
            <w:tcW w:w="1553" w:type="dxa"/>
            <w:tcBorders>
              <w:top w:val="double" w:sz="4" w:space="0" w:color="auto"/>
              <w:left w:val="nil"/>
              <w:bottom w:val="nil"/>
              <w:right w:val="nil"/>
            </w:tcBorders>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288" w:type="dxa"/>
            <w:tcBorders>
              <w:top w:val="double" w:sz="4" w:space="0" w:color="auto"/>
              <w:left w:val="nil"/>
              <w:bottom w:val="nil"/>
              <w:right w:val="nil"/>
            </w:tcBorders>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522" w:type="dxa"/>
            <w:tcBorders>
              <w:top w:val="double" w:sz="4" w:space="0" w:color="auto"/>
              <w:left w:val="nil"/>
              <w:bottom w:val="nil"/>
              <w:right w:val="nil"/>
            </w:tcBorders>
          </w:tcPr>
          <w:p w:rsidR="007F3CFA" w:rsidRPr="005828BB" w:rsidRDefault="007F3CFA" w:rsidP="00141F0D">
            <w:pPr>
              <w:pStyle w:val="acctfourfigures"/>
              <w:tabs>
                <w:tab w:val="left" w:pos="720"/>
              </w:tabs>
              <w:spacing w:line="240" w:lineRule="auto"/>
              <w:ind w:left="-79" w:right="342"/>
              <w:jc w:val="right"/>
              <w:rPr>
                <w:rFonts w:asciiTheme="majorBidi" w:hAnsiTheme="majorBidi" w:cstheme="majorBidi"/>
                <w:sz w:val="4"/>
                <w:szCs w:val="4"/>
                <w:cs/>
                <w:lang w:val="en-US" w:bidi="th-TH"/>
              </w:rPr>
            </w:pP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r w:rsidRPr="00605B02">
              <w:rPr>
                <w:rFonts w:asciiTheme="majorBidi" w:hAnsiTheme="majorBidi" w:cstheme="majorBidi"/>
                <w:spacing w:val="-6"/>
                <w:sz w:val="26"/>
                <w:szCs w:val="26"/>
              </w:rPr>
              <w:t>Contractual liabilities</w:t>
            </w:r>
          </w:p>
        </w:tc>
        <w:tc>
          <w:tcPr>
            <w:tcW w:w="1386" w:type="dxa"/>
          </w:tcPr>
          <w:p w:rsidR="007F3CFA" w:rsidRPr="00605B02" w:rsidRDefault="007F3CFA" w:rsidP="00141F0D">
            <w:pPr>
              <w:spacing w:after="0" w:line="240" w:lineRule="auto"/>
              <w:ind w:left="-73" w:right="198"/>
              <w:jc w:val="right"/>
              <w:rPr>
                <w:rFonts w:ascii="Angsana New" w:hAnsi="Angsana New"/>
                <w:sz w:val="26"/>
                <w:szCs w:val="26"/>
                <w:cs/>
              </w:rPr>
            </w:pPr>
          </w:p>
        </w:tc>
        <w:tc>
          <w:tcPr>
            <w:tcW w:w="1553" w:type="dxa"/>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26"/>
                <w:szCs w:val="26"/>
                <w:highlight w:val="yellow"/>
                <w:cs/>
                <w:lang w:bidi="th-TH"/>
              </w:rPr>
            </w:pPr>
          </w:p>
        </w:tc>
        <w:tc>
          <w:tcPr>
            <w:tcW w:w="1288" w:type="dxa"/>
          </w:tcPr>
          <w:p w:rsidR="007F3CFA" w:rsidRPr="00605B02" w:rsidRDefault="007F3CFA" w:rsidP="00141F0D">
            <w:pPr>
              <w:pStyle w:val="acctfourfigures"/>
              <w:tabs>
                <w:tab w:val="left" w:pos="720"/>
              </w:tabs>
              <w:spacing w:line="240" w:lineRule="auto"/>
              <w:ind w:left="-79" w:right="342"/>
              <w:jc w:val="right"/>
              <w:rPr>
                <w:rFonts w:asciiTheme="majorBidi" w:hAnsiTheme="majorBidi" w:cstheme="majorBidi"/>
                <w:sz w:val="26"/>
                <w:szCs w:val="26"/>
                <w:highlight w:val="yellow"/>
                <w:cs/>
                <w:lang w:bidi="th-TH"/>
              </w:rPr>
            </w:pPr>
          </w:p>
        </w:tc>
        <w:tc>
          <w:tcPr>
            <w:tcW w:w="1522" w:type="dxa"/>
          </w:tcPr>
          <w:p w:rsidR="007F3CFA" w:rsidRPr="005828BB" w:rsidRDefault="007F3CFA" w:rsidP="00141F0D">
            <w:pPr>
              <w:pStyle w:val="acctfourfigures"/>
              <w:tabs>
                <w:tab w:val="left" w:pos="720"/>
              </w:tabs>
              <w:spacing w:line="240" w:lineRule="auto"/>
              <w:ind w:left="-79" w:right="342"/>
              <w:jc w:val="right"/>
              <w:rPr>
                <w:rFonts w:asciiTheme="majorBidi" w:hAnsiTheme="majorBidi" w:cstheme="majorBidi"/>
                <w:sz w:val="26"/>
                <w:szCs w:val="26"/>
                <w:cs/>
                <w:lang w:val="en-US" w:bidi="th-TH"/>
              </w:rPr>
            </w:pP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r w:rsidRPr="00605B02">
              <w:rPr>
                <w:rFonts w:asciiTheme="majorBidi" w:hAnsiTheme="majorBidi" w:cstheme="majorBidi"/>
                <w:spacing w:val="-6"/>
                <w:sz w:val="26"/>
                <w:szCs w:val="26"/>
              </w:rPr>
              <w:t>Advances received from construction</w:t>
            </w:r>
          </w:p>
        </w:tc>
        <w:tc>
          <w:tcPr>
            <w:tcW w:w="1386" w:type="dxa"/>
          </w:tcPr>
          <w:p w:rsidR="007F3CFA" w:rsidRPr="00605B02" w:rsidRDefault="007F3CFA" w:rsidP="00141F0D">
            <w:pPr>
              <w:spacing w:after="0" w:line="240" w:lineRule="auto"/>
              <w:ind w:left="-73" w:right="198"/>
              <w:jc w:val="right"/>
              <w:rPr>
                <w:rFonts w:ascii="Angsana New" w:hAnsi="Angsana New"/>
                <w:sz w:val="26"/>
                <w:szCs w:val="26"/>
              </w:rPr>
            </w:pPr>
            <w:r w:rsidRPr="00605B02">
              <w:rPr>
                <w:rFonts w:ascii="Angsana New" w:hAnsi="Angsana New"/>
                <w:sz w:val="26"/>
                <w:szCs w:val="26"/>
              </w:rPr>
              <w:t>2,302</w:t>
            </w:r>
          </w:p>
        </w:tc>
        <w:tc>
          <w:tcPr>
            <w:tcW w:w="1553" w:type="dxa"/>
          </w:tcPr>
          <w:p w:rsidR="007F3CFA" w:rsidRPr="00605B02" w:rsidRDefault="007F3CFA" w:rsidP="00141F0D">
            <w:pPr>
              <w:spacing w:after="0" w:line="240" w:lineRule="auto"/>
              <w:ind w:left="-73" w:right="195"/>
              <w:jc w:val="right"/>
              <w:rPr>
                <w:rFonts w:ascii="Angsana New" w:hAnsi="Angsana New"/>
                <w:sz w:val="26"/>
                <w:szCs w:val="26"/>
              </w:rPr>
            </w:pPr>
            <w:r w:rsidRPr="00605B02">
              <w:rPr>
                <w:rFonts w:ascii="Angsana New" w:hAnsi="Angsana New"/>
                <w:sz w:val="26"/>
                <w:szCs w:val="26"/>
              </w:rPr>
              <w:t>2,302</w:t>
            </w:r>
          </w:p>
        </w:tc>
        <w:tc>
          <w:tcPr>
            <w:tcW w:w="1288" w:type="dxa"/>
          </w:tcPr>
          <w:p w:rsidR="007F3CFA" w:rsidRPr="00605B02" w:rsidRDefault="007F3CFA" w:rsidP="00141F0D">
            <w:pPr>
              <w:spacing w:after="0" w:line="240" w:lineRule="auto"/>
              <w:ind w:left="-73" w:right="151"/>
              <w:jc w:val="right"/>
              <w:rPr>
                <w:rFonts w:ascii="Angsana New" w:hAnsi="Angsana New"/>
                <w:sz w:val="26"/>
                <w:szCs w:val="26"/>
              </w:rPr>
            </w:pPr>
            <w:r w:rsidRPr="00605B02">
              <w:rPr>
                <w:rFonts w:ascii="Angsana New" w:hAnsi="Angsana New"/>
                <w:sz w:val="26"/>
                <w:szCs w:val="26"/>
              </w:rPr>
              <w:t>2,302</w:t>
            </w:r>
          </w:p>
        </w:tc>
        <w:tc>
          <w:tcPr>
            <w:tcW w:w="1522" w:type="dxa"/>
          </w:tcPr>
          <w:p w:rsidR="007F3CFA" w:rsidRPr="00605B02" w:rsidRDefault="007F3CFA" w:rsidP="00141F0D">
            <w:pPr>
              <w:spacing w:after="0" w:line="240" w:lineRule="auto"/>
              <w:ind w:left="-73" w:right="216"/>
              <w:jc w:val="right"/>
              <w:rPr>
                <w:rFonts w:ascii="Angsana New" w:hAnsi="Angsana New"/>
                <w:sz w:val="26"/>
                <w:szCs w:val="26"/>
              </w:rPr>
            </w:pPr>
            <w:r w:rsidRPr="00605B02">
              <w:rPr>
                <w:rFonts w:ascii="Angsana New" w:hAnsi="Angsana New"/>
                <w:sz w:val="26"/>
                <w:szCs w:val="26"/>
              </w:rPr>
              <w:t>2,302</w:t>
            </w:r>
          </w:p>
        </w:tc>
      </w:tr>
      <w:tr w:rsidR="007F3CFA" w:rsidRPr="00605B02" w:rsidTr="00141F0D">
        <w:tc>
          <w:tcPr>
            <w:tcW w:w="3752" w:type="dxa"/>
          </w:tcPr>
          <w:p w:rsidR="007F3CFA" w:rsidRPr="005828BB" w:rsidRDefault="007F3CFA" w:rsidP="00141F0D">
            <w:pPr>
              <w:spacing w:after="0" w:line="240" w:lineRule="auto"/>
              <w:ind w:left="170"/>
              <w:jc w:val="thaiDistribute"/>
              <w:rPr>
                <w:rFonts w:asciiTheme="majorBidi" w:eastAsia="Tahoma" w:hAnsiTheme="majorBidi" w:cstheme="majorBidi"/>
                <w:sz w:val="4"/>
                <w:szCs w:val="4"/>
                <w:cs/>
              </w:rPr>
            </w:pPr>
          </w:p>
        </w:tc>
        <w:tc>
          <w:tcPr>
            <w:tcW w:w="1386" w:type="dxa"/>
          </w:tcPr>
          <w:p w:rsidR="007F3CFA" w:rsidRPr="00605B02" w:rsidRDefault="007F3CFA" w:rsidP="00141F0D">
            <w:pPr>
              <w:spacing w:after="0" w:line="240" w:lineRule="auto"/>
              <w:ind w:left="-73" w:right="198"/>
              <w:jc w:val="right"/>
              <w:rPr>
                <w:rFonts w:ascii="Angsana New" w:hAnsi="Angsana New"/>
                <w:sz w:val="4"/>
                <w:szCs w:val="4"/>
                <w:rtl/>
                <w:cs/>
              </w:rPr>
            </w:pPr>
          </w:p>
        </w:tc>
        <w:tc>
          <w:tcPr>
            <w:tcW w:w="1553" w:type="dxa"/>
          </w:tcPr>
          <w:p w:rsidR="007F3CFA" w:rsidRPr="00605B02" w:rsidRDefault="007F3CFA" w:rsidP="00141F0D">
            <w:pPr>
              <w:spacing w:after="0" w:line="240" w:lineRule="auto"/>
              <w:ind w:left="-73" w:right="11"/>
              <w:jc w:val="right"/>
              <w:rPr>
                <w:rFonts w:asciiTheme="majorBidi" w:hAnsiTheme="majorBidi" w:cstheme="majorBidi"/>
                <w:sz w:val="4"/>
                <w:szCs w:val="4"/>
                <w:rtl/>
                <w:cs/>
              </w:rPr>
            </w:pPr>
          </w:p>
        </w:tc>
        <w:tc>
          <w:tcPr>
            <w:tcW w:w="1288" w:type="dxa"/>
          </w:tcPr>
          <w:p w:rsidR="007F3CFA" w:rsidRPr="00605B02" w:rsidRDefault="007F3CFA" w:rsidP="00141F0D">
            <w:pPr>
              <w:spacing w:after="0" w:line="240" w:lineRule="auto"/>
              <w:ind w:left="-73" w:right="11"/>
              <w:jc w:val="right"/>
              <w:rPr>
                <w:rFonts w:asciiTheme="majorBidi" w:hAnsiTheme="majorBidi" w:cstheme="majorBidi"/>
                <w:sz w:val="4"/>
                <w:szCs w:val="4"/>
                <w:rtl/>
                <w:cs/>
              </w:rPr>
            </w:pPr>
          </w:p>
        </w:tc>
        <w:tc>
          <w:tcPr>
            <w:tcW w:w="1522" w:type="dxa"/>
          </w:tcPr>
          <w:p w:rsidR="007F3CFA" w:rsidRPr="00605B02" w:rsidRDefault="007F3CFA" w:rsidP="00141F0D">
            <w:pPr>
              <w:spacing w:after="0" w:line="240" w:lineRule="auto"/>
              <w:ind w:left="-73" w:right="11"/>
              <w:jc w:val="right"/>
              <w:rPr>
                <w:rFonts w:asciiTheme="majorBidi" w:hAnsiTheme="majorBidi" w:cstheme="majorBidi"/>
                <w:sz w:val="4"/>
                <w:szCs w:val="4"/>
                <w:rtl/>
                <w:cs/>
              </w:rPr>
            </w:pP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r w:rsidRPr="00605B02">
              <w:rPr>
                <w:rFonts w:asciiTheme="majorBidi" w:hAnsiTheme="majorBidi" w:cstheme="majorBidi"/>
                <w:spacing w:val="-6"/>
                <w:sz w:val="26"/>
                <w:szCs w:val="26"/>
              </w:rPr>
              <w:t>Current</w:t>
            </w:r>
          </w:p>
        </w:tc>
        <w:tc>
          <w:tcPr>
            <w:tcW w:w="1386" w:type="dxa"/>
          </w:tcPr>
          <w:p w:rsidR="007F3CFA" w:rsidRPr="005828BB" w:rsidRDefault="007F3CFA" w:rsidP="00141F0D">
            <w:pPr>
              <w:spacing w:after="0" w:line="240" w:lineRule="auto"/>
              <w:ind w:left="-73" w:right="198"/>
              <w:jc w:val="right"/>
              <w:rPr>
                <w:rFonts w:ascii="Angsana New" w:hAnsi="Angsana New"/>
                <w:sz w:val="26"/>
                <w:szCs w:val="26"/>
                <w:cs/>
              </w:rPr>
            </w:pPr>
            <w:r w:rsidRPr="00605B02">
              <w:rPr>
                <w:rFonts w:ascii="Angsana New" w:hAnsi="Angsana New"/>
                <w:sz w:val="26"/>
                <w:szCs w:val="26"/>
              </w:rPr>
              <w:t>2,302</w:t>
            </w:r>
          </w:p>
        </w:tc>
        <w:tc>
          <w:tcPr>
            <w:tcW w:w="1553" w:type="dxa"/>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2,302</w:t>
            </w:r>
          </w:p>
        </w:tc>
        <w:tc>
          <w:tcPr>
            <w:tcW w:w="1288" w:type="dxa"/>
          </w:tcPr>
          <w:p w:rsidR="007F3CFA" w:rsidRPr="005828BB" w:rsidRDefault="007F3CFA" w:rsidP="00141F0D">
            <w:pPr>
              <w:spacing w:after="0" w:line="240" w:lineRule="auto"/>
              <w:ind w:left="-73" w:right="151"/>
              <w:jc w:val="right"/>
              <w:rPr>
                <w:rFonts w:ascii="Angsana New" w:hAnsi="Angsana New"/>
                <w:sz w:val="26"/>
                <w:szCs w:val="26"/>
                <w:cs/>
              </w:rPr>
            </w:pPr>
            <w:r w:rsidRPr="00605B02">
              <w:rPr>
                <w:rFonts w:ascii="Angsana New" w:hAnsi="Angsana New"/>
                <w:sz w:val="26"/>
                <w:szCs w:val="26"/>
              </w:rPr>
              <w:t>2,302</w:t>
            </w:r>
          </w:p>
        </w:tc>
        <w:tc>
          <w:tcPr>
            <w:tcW w:w="1522" w:type="dxa"/>
          </w:tcPr>
          <w:p w:rsidR="007F3CFA" w:rsidRPr="005828BB" w:rsidRDefault="007F3CFA" w:rsidP="00141F0D">
            <w:pPr>
              <w:spacing w:after="0" w:line="240" w:lineRule="auto"/>
              <w:ind w:left="-73" w:right="216"/>
              <w:jc w:val="right"/>
              <w:rPr>
                <w:rFonts w:ascii="Angsana New" w:hAnsi="Angsana New"/>
                <w:sz w:val="26"/>
                <w:szCs w:val="26"/>
                <w:cs/>
              </w:rPr>
            </w:pPr>
            <w:r w:rsidRPr="00605B02">
              <w:rPr>
                <w:rFonts w:ascii="Angsana New" w:hAnsi="Angsana New"/>
                <w:sz w:val="26"/>
                <w:szCs w:val="26"/>
              </w:rPr>
              <w:t>2,302</w:t>
            </w:r>
          </w:p>
        </w:tc>
      </w:tr>
      <w:tr w:rsidR="007F3CFA" w:rsidRPr="00605B02" w:rsidTr="00141F0D">
        <w:tc>
          <w:tcPr>
            <w:tcW w:w="3752" w:type="dxa"/>
            <w:hideMark/>
          </w:tcPr>
          <w:p w:rsidR="007F3CFA" w:rsidRPr="005828BB" w:rsidRDefault="007F3CFA" w:rsidP="00141F0D">
            <w:pPr>
              <w:spacing w:after="0" w:line="240" w:lineRule="auto"/>
              <w:ind w:left="-81" w:right="-35" w:firstLine="61"/>
              <w:rPr>
                <w:rFonts w:asciiTheme="majorBidi" w:hAnsiTheme="majorBidi" w:cstheme="majorBidi"/>
                <w:spacing w:val="-6"/>
                <w:sz w:val="26"/>
                <w:szCs w:val="26"/>
                <w:cs/>
              </w:rPr>
            </w:pPr>
            <w:r w:rsidRPr="00605B02">
              <w:rPr>
                <w:rFonts w:asciiTheme="majorBidi" w:hAnsiTheme="majorBidi" w:cstheme="majorBidi"/>
                <w:spacing w:val="-6"/>
                <w:sz w:val="26"/>
                <w:szCs w:val="26"/>
              </w:rPr>
              <w:t>Non</w:t>
            </w:r>
            <w:r w:rsidRPr="00605B02">
              <w:rPr>
                <w:rFonts w:asciiTheme="majorBidi" w:hAnsiTheme="majorBidi"/>
                <w:spacing w:val="-6"/>
                <w:sz w:val="26"/>
                <w:szCs w:val="26"/>
              </w:rPr>
              <w:t>-</w:t>
            </w:r>
            <w:r w:rsidRPr="00605B02">
              <w:rPr>
                <w:rFonts w:asciiTheme="majorBidi" w:hAnsiTheme="majorBidi" w:cstheme="majorBidi"/>
                <w:spacing w:val="-6"/>
                <w:sz w:val="26"/>
                <w:szCs w:val="26"/>
              </w:rPr>
              <w:t>current</w:t>
            </w:r>
          </w:p>
        </w:tc>
        <w:tc>
          <w:tcPr>
            <w:tcW w:w="1386" w:type="dxa"/>
            <w:tcBorders>
              <w:top w:val="nil"/>
              <w:left w:val="nil"/>
              <w:bottom w:val="single" w:sz="4" w:space="0" w:color="auto"/>
              <w:right w:val="nil"/>
            </w:tcBorders>
          </w:tcPr>
          <w:p w:rsidR="007F3CFA" w:rsidRPr="00605B02" w:rsidRDefault="007F3CFA" w:rsidP="00141F0D">
            <w:pPr>
              <w:spacing w:after="0" w:line="240" w:lineRule="auto"/>
              <w:ind w:left="-73" w:right="198"/>
              <w:jc w:val="right"/>
              <w:rPr>
                <w:rFonts w:ascii="Angsana New" w:hAnsi="Angsana New"/>
                <w:sz w:val="26"/>
                <w:szCs w:val="26"/>
                <w:rtl/>
                <w:cs/>
              </w:rPr>
            </w:pPr>
            <w:r w:rsidRPr="00605B02">
              <w:rPr>
                <w:rFonts w:ascii="Angsana New" w:hAnsi="Angsana New"/>
                <w:sz w:val="26"/>
                <w:szCs w:val="26"/>
              </w:rPr>
              <w:t>-</w:t>
            </w:r>
          </w:p>
        </w:tc>
        <w:tc>
          <w:tcPr>
            <w:tcW w:w="1553" w:type="dxa"/>
            <w:tcBorders>
              <w:top w:val="nil"/>
              <w:left w:val="nil"/>
              <w:bottom w:val="single" w:sz="4" w:space="0" w:color="auto"/>
              <w:right w:val="nil"/>
            </w:tcBorders>
          </w:tcPr>
          <w:p w:rsidR="007F3CFA" w:rsidRPr="00605B02" w:rsidRDefault="007F3CFA" w:rsidP="00141F0D">
            <w:pPr>
              <w:spacing w:after="0" w:line="240" w:lineRule="auto"/>
              <w:ind w:left="-73" w:right="195"/>
              <w:jc w:val="right"/>
              <w:rPr>
                <w:rFonts w:ascii="Angsana New" w:hAnsi="Angsana New"/>
                <w:sz w:val="26"/>
                <w:szCs w:val="26"/>
                <w:rtl/>
                <w:cs/>
              </w:rPr>
            </w:pPr>
            <w:r w:rsidRPr="00605B02">
              <w:rPr>
                <w:rFonts w:ascii="Angsana New" w:hAnsi="Angsana New"/>
                <w:sz w:val="26"/>
                <w:szCs w:val="26"/>
              </w:rPr>
              <w:t>-</w:t>
            </w:r>
          </w:p>
        </w:tc>
        <w:tc>
          <w:tcPr>
            <w:tcW w:w="1288" w:type="dxa"/>
            <w:tcBorders>
              <w:top w:val="nil"/>
              <w:left w:val="nil"/>
              <w:bottom w:val="single" w:sz="4" w:space="0" w:color="auto"/>
              <w:right w:val="nil"/>
            </w:tcBorders>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w:t>
            </w:r>
          </w:p>
        </w:tc>
        <w:tc>
          <w:tcPr>
            <w:tcW w:w="1522" w:type="dxa"/>
            <w:tcBorders>
              <w:top w:val="nil"/>
              <w:left w:val="nil"/>
              <w:bottom w:val="single" w:sz="4" w:space="0" w:color="auto"/>
              <w:right w:val="nil"/>
            </w:tcBorders>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w:t>
            </w:r>
          </w:p>
        </w:tc>
      </w:tr>
      <w:tr w:rsidR="007F3CFA" w:rsidRPr="00605B02" w:rsidTr="00141F0D">
        <w:tc>
          <w:tcPr>
            <w:tcW w:w="3752" w:type="dxa"/>
            <w:hideMark/>
          </w:tcPr>
          <w:p w:rsidR="007F3CFA" w:rsidRPr="00605B02" w:rsidRDefault="007F3CFA" w:rsidP="00141F0D">
            <w:pPr>
              <w:spacing w:after="0" w:line="240" w:lineRule="auto"/>
              <w:ind w:left="-81" w:right="-35" w:firstLine="61"/>
              <w:rPr>
                <w:rFonts w:asciiTheme="majorBidi" w:hAnsiTheme="majorBidi" w:cstheme="majorBidi"/>
                <w:spacing w:val="-6"/>
                <w:sz w:val="26"/>
                <w:szCs w:val="26"/>
                <w:rtl/>
                <w:cs/>
              </w:rPr>
            </w:pPr>
            <w:r w:rsidRPr="00605B02">
              <w:rPr>
                <w:rFonts w:asciiTheme="majorBidi" w:hAnsiTheme="majorBidi" w:cstheme="majorBidi"/>
                <w:spacing w:val="-6"/>
                <w:sz w:val="26"/>
                <w:szCs w:val="26"/>
              </w:rPr>
              <w:t>Total contract liabilities</w:t>
            </w:r>
          </w:p>
        </w:tc>
        <w:tc>
          <w:tcPr>
            <w:tcW w:w="1386" w:type="dxa"/>
            <w:tcBorders>
              <w:top w:val="single" w:sz="4" w:space="0" w:color="auto"/>
              <w:left w:val="nil"/>
              <w:bottom w:val="double" w:sz="4" w:space="0" w:color="auto"/>
              <w:right w:val="nil"/>
            </w:tcBorders>
          </w:tcPr>
          <w:p w:rsidR="007F3CFA" w:rsidRPr="005828BB" w:rsidRDefault="007F3CFA" w:rsidP="00141F0D">
            <w:pPr>
              <w:spacing w:after="0" w:line="240" w:lineRule="auto"/>
              <w:ind w:left="-73" w:right="198"/>
              <w:jc w:val="right"/>
              <w:rPr>
                <w:rFonts w:ascii="Angsana New" w:hAnsi="Angsana New"/>
                <w:sz w:val="26"/>
                <w:szCs w:val="26"/>
                <w:cs/>
              </w:rPr>
            </w:pPr>
            <w:r w:rsidRPr="00605B02">
              <w:rPr>
                <w:rFonts w:ascii="Angsana New" w:hAnsi="Angsana New"/>
                <w:sz w:val="26"/>
                <w:szCs w:val="26"/>
              </w:rPr>
              <w:t>2,302</w:t>
            </w:r>
          </w:p>
        </w:tc>
        <w:tc>
          <w:tcPr>
            <w:tcW w:w="1553" w:type="dxa"/>
            <w:tcBorders>
              <w:top w:val="single" w:sz="4" w:space="0" w:color="auto"/>
              <w:left w:val="nil"/>
              <w:bottom w:val="double" w:sz="4" w:space="0" w:color="auto"/>
              <w:right w:val="nil"/>
            </w:tcBorders>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2,302</w:t>
            </w:r>
          </w:p>
        </w:tc>
        <w:tc>
          <w:tcPr>
            <w:tcW w:w="1288" w:type="dxa"/>
            <w:tcBorders>
              <w:top w:val="single" w:sz="4" w:space="0" w:color="auto"/>
              <w:left w:val="nil"/>
              <w:bottom w:val="double" w:sz="4" w:space="0" w:color="auto"/>
              <w:right w:val="nil"/>
            </w:tcBorders>
          </w:tcPr>
          <w:p w:rsidR="007F3CFA" w:rsidRPr="005828BB" w:rsidRDefault="007F3CFA" w:rsidP="00141F0D">
            <w:pPr>
              <w:spacing w:after="0" w:line="240" w:lineRule="auto"/>
              <w:ind w:left="-73" w:right="151"/>
              <w:jc w:val="right"/>
              <w:rPr>
                <w:rFonts w:ascii="Angsana New" w:hAnsi="Angsana New"/>
                <w:sz w:val="26"/>
                <w:szCs w:val="26"/>
                <w:cs/>
              </w:rPr>
            </w:pPr>
            <w:r w:rsidRPr="00605B02">
              <w:rPr>
                <w:rFonts w:ascii="Angsana New" w:hAnsi="Angsana New"/>
                <w:sz w:val="26"/>
                <w:szCs w:val="26"/>
              </w:rPr>
              <w:t>2,302</w:t>
            </w:r>
          </w:p>
        </w:tc>
        <w:tc>
          <w:tcPr>
            <w:tcW w:w="1522" w:type="dxa"/>
            <w:tcBorders>
              <w:top w:val="single" w:sz="4" w:space="0" w:color="auto"/>
              <w:left w:val="nil"/>
              <w:bottom w:val="double" w:sz="4" w:space="0" w:color="auto"/>
              <w:right w:val="nil"/>
            </w:tcBorders>
          </w:tcPr>
          <w:p w:rsidR="007F3CFA" w:rsidRPr="005828BB" w:rsidRDefault="007F3CFA" w:rsidP="00141F0D">
            <w:pPr>
              <w:spacing w:after="0" w:line="240" w:lineRule="auto"/>
              <w:ind w:left="-73" w:right="216"/>
              <w:jc w:val="right"/>
              <w:rPr>
                <w:rFonts w:ascii="Angsana New" w:hAnsi="Angsana New"/>
                <w:sz w:val="26"/>
                <w:szCs w:val="26"/>
                <w:cs/>
              </w:rPr>
            </w:pPr>
            <w:r w:rsidRPr="00605B02">
              <w:rPr>
                <w:rFonts w:ascii="Angsana New" w:hAnsi="Angsana New"/>
                <w:sz w:val="26"/>
                <w:szCs w:val="26"/>
              </w:rPr>
              <w:t>2,302</w:t>
            </w:r>
          </w:p>
        </w:tc>
      </w:tr>
    </w:tbl>
    <w:p w:rsidR="007F3CFA" w:rsidRPr="00605B02" w:rsidRDefault="007F3CFA" w:rsidP="007F3CFA">
      <w:pPr>
        <w:spacing w:after="0" w:line="240" w:lineRule="auto"/>
        <w:ind w:left="476" w:hanging="336"/>
        <w:jc w:val="thaiDistribute"/>
        <w:rPr>
          <w:rFonts w:asciiTheme="majorBidi" w:hAnsiTheme="majorBidi" w:cstheme="majorBidi"/>
          <w:sz w:val="12"/>
          <w:szCs w:val="12"/>
        </w:rPr>
      </w:pPr>
    </w:p>
    <w:p w:rsidR="007F3CFA" w:rsidRPr="00A30F99" w:rsidRDefault="007F3CFA" w:rsidP="007F3CFA">
      <w:pPr>
        <w:spacing w:after="0" w:line="240" w:lineRule="auto"/>
        <w:ind w:left="392" w:hanging="406"/>
        <w:jc w:val="thaiDistribute"/>
        <w:rPr>
          <w:rFonts w:asciiTheme="majorBidi" w:eastAsia="Tahoma" w:hAnsiTheme="majorBidi" w:cstheme="majorBidi"/>
          <w:sz w:val="24"/>
          <w:szCs w:val="24"/>
        </w:rPr>
      </w:pPr>
      <w:r>
        <w:rPr>
          <w:rFonts w:asciiTheme="majorBidi" w:hAnsiTheme="majorBidi" w:cstheme="majorBidi"/>
          <w:sz w:val="28"/>
        </w:rPr>
        <w:t>6</w:t>
      </w:r>
      <w:r w:rsidRPr="003C2BE9">
        <w:rPr>
          <w:rFonts w:asciiTheme="majorBidi" w:hAnsiTheme="majorBidi"/>
          <w:sz w:val="28"/>
        </w:rPr>
        <w:t>.</w:t>
      </w:r>
      <w:r w:rsidRPr="00F8291E">
        <w:rPr>
          <w:rFonts w:asciiTheme="majorBidi" w:hAnsiTheme="majorBidi" w:cstheme="majorBidi"/>
          <w:sz w:val="28"/>
        </w:rPr>
        <w:t>2</w:t>
      </w:r>
      <w:r w:rsidRPr="00F8291E">
        <w:rPr>
          <w:rFonts w:asciiTheme="majorBidi" w:hAnsiTheme="majorBidi" w:cstheme="majorBidi"/>
          <w:sz w:val="28"/>
        </w:rPr>
        <w:tab/>
      </w:r>
      <w:r w:rsidRPr="00EC14EB">
        <w:rPr>
          <w:rFonts w:asciiTheme="majorBidi" w:eastAsia="Tahoma" w:hAnsiTheme="majorBidi" w:cstheme="majorBidi"/>
          <w:sz w:val="28"/>
        </w:rPr>
        <w:t>Retentions receivables under construction contracts</w:t>
      </w:r>
    </w:p>
    <w:tbl>
      <w:tblPr>
        <w:tblW w:w="9501" w:type="dxa"/>
        <w:tblInd w:w="294" w:type="dxa"/>
        <w:tblLayout w:type="fixed"/>
        <w:tblLook w:val="04A0"/>
      </w:tblPr>
      <w:tblGrid>
        <w:gridCol w:w="3752"/>
        <w:gridCol w:w="1386"/>
        <w:gridCol w:w="1553"/>
        <w:gridCol w:w="1288"/>
        <w:gridCol w:w="1522"/>
      </w:tblGrid>
      <w:tr w:rsidR="007F3CFA" w:rsidRPr="00605B02" w:rsidTr="00BC3A48">
        <w:trPr>
          <w:tblHeader/>
        </w:trPr>
        <w:tc>
          <w:tcPr>
            <w:tcW w:w="9501" w:type="dxa"/>
            <w:gridSpan w:val="5"/>
            <w:hideMark/>
          </w:tcPr>
          <w:p w:rsidR="007F3CFA" w:rsidRPr="00605B02" w:rsidRDefault="007F3CFA" w:rsidP="00141F0D">
            <w:pPr>
              <w:tabs>
                <w:tab w:val="left" w:pos="8424"/>
              </w:tabs>
              <w:spacing w:after="0" w:line="240" w:lineRule="auto"/>
              <w:ind w:right="-72"/>
              <w:jc w:val="right"/>
              <w:rPr>
                <w:rFonts w:ascii="Angsana New" w:eastAsia="Tahoma" w:hAnsi="Angsana New"/>
                <w:sz w:val="26"/>
                <w:szCs w:val="26"/>
              </w:rPr>
            </w:pPr>
            <w:r w:rsidRPr="00605B02">
              <w:rPr>
                <w:rFonts w:asciiTheme="majorBidi" w:hAnsiTheme="majorBidi"/>
                <w:sz w:val="26"/>
                <w:szCs w:val="26"/>
              </w:rPr>
              <w:t>(</w:t>
            </w:r>
            <w:r w:rsidRPr="00605B02">
              <w:rPr>
                <w:rFonts w:asciiTheme="majorBidi" w:hAnsiTheme="majorBidi" w:cstheme="majorBidi"/>
                <w:sz w:val="26"/>
                <w:szCs w:val="26"/>
              </w:rPr>
              <w:t xml:space="preserve">Unit </w:t>
            </w:r>
            <w:r w:rsidRPr="00605B02">
              <w:rPr>
                <w:rFonts w:asciiTheme="majorBidi" w:hAnsiTheme="majorBidi"/>
                <w:sz w:val="26"/>
                <w:szCs w:val="26"/>
              </w:rPr>
              <w:t xml:space="preserve">: </w:t>
            </w:r>
            <w:r w:rsidRPr="00605B02">
              <w:rPr>
                <w:rFonts w:asciiTheme="majorBidi" w:hAnsiTheme="majorBidi" w:cstheme="majorBidi"/>
                <w:sz w:val="26"/>
                <w:szCs w:val="26"/>
              </w:rPr>
              <w:t>Thousand Baht</w:t>
            </w:r>
            <w:r w:rsidRPr="00605B02">
              <w:rPr>
                <w:rFonts w:asciiTheme="majorBidi" w:hAnsiTheme="majorBidi"/>
                <w:sz w:val="26"/>
                <w:szCs w:val="26"/>
              </w:rPr>
              <w:t>)</w:t>
            </w:r>
          </w:p>
        </w:tc>
      </w:tr>
      <w:tr w:rsidR="007F3CFA" w:rsidRPr="00605B02" w:rsidTr="00BC3A48">
        <w:trPr>
          <w:tblHeader/>
        </w:trPr>
        <w:tc>
          <w:tcPr>
            <w:tcW w:w="3752" w:type="dxa"/>
          </w:tcPr>
          <w:p w:rsidR="007F3CFA" w:rsidRPr="005828BB" w:rsidRDefault="007F3CFA" w:rsidP="00141F0D">
            <w:pPr>
              <w:spacing w:after="0" w:line="240" w:lineRule="auto"/>
              <w:jc w:val="thaiDistribute"/>
              <w:rPr>
                <w:rFonts w:ascii="Angsana New" w:eastAsia="Tahoma" w:hAnsi="Angsana New"/>
                <w:sz w:val="26"/>
                <w:szCs w:val="26"/>
                <w:cs/>
              </w:rPr>
            </w:pPr>
          </w:p>
        </w:tc>
        <w:tc>
          <w:tcPr>
            <w:tcW w:w="2939" w:type="dxa"/>
            <w:gridSpan w:val="2"/>
            <w:hideMark/>
          </w:tcPr>
          <w:p w:rsidR="007F3CFA" w:rsidRPr="00605B02" w:rsidRDefault="007F3CFA" w:rsidP="00141F0D">
            <w:pPr>
              <w:keepNext/>
              <w:spacing w:after="0" w:line="240" w:lineRule="auto"/>
              <w:ind w:left="-108" w:right="-108"/>
              <w:jc w:val="center"/>
              <w:outlineLvl w:val="6"/>
              <w:rPr>
                <w:rFonts w:ascii="Angsana New" w:hAnsi="Angsana New"/>
                <w:sz w:val="26"/>
                <w:szCs w:val="26"/>
                <w:u w:val="single"/>
              </w:rPr>
            </w:pPr>
            <w:r w:rsidRPr="00605B02">
              <w:rPr>
                <w:rFonts w:ascii="Angsana New" w:hAnsi="Angsana New"/>
                <w:sz w:val="26"/>
                <w:szCs w:val="26"/>
                <w:u w:val="single"/>
              </w:rPr>
              <w:t>Consolidated financial statements</w:t>
            </w:r>
          </w:p>
        </w:tc>
        <w:tc>
          <w:tcPr>
            <w:tcW w:w="2810" w:type="dxa"/>
            <w:gridSpan w:val="2"/>
            <w:hideMark/>
          </w:tcPr>
          <w:p w:rsidR="007F3CFA" w:rsidRPr="00605B02" w:rsidRDefault="007F3CFA" w:rsidP="00141F0D">
            <w:pPr>
              <w:keepNext/>
              <w:spacing w:after="0" w:line="240" w:lineRule="auto"/>
              <w:ind w:left="-108" w:right="-108"/>
              <w:jc w:val="center"/>
              <w:outlineLvl w:val="6"/>
              <w:rPr>
                <w:rFonts w:ascii="Angsana New" w:hAnsi="Angsana New"/>
                <w:sz w:val="26"/>
                <w:szCs w:val="26"/>
                <w:u w:val="single"/>
              </w:rPr>
            </w:pPr>
            <w:r w:rsidRPr="00605B02">
              <w:rPr>
                <w:rFonts w:ascii="Angsana New" w:hAnsi="Angsana New"/>
                <w:sz w:val="26"/>
                <w:szCs w:val="26"/>
                <w:u w:val="single"/>
              </w:rPr>
              <w:t>Separate financial statements</w:t>
            </w:r>
          </w:p>
        </w:tc>
      </w:tr>
      <w:tr w:rsidR="007F3CFA" w:rsidRPr="00605B02" w:rsidTr="00BC3A48">
        <w:trPr>
          <w:tblHeader/>
        </w:trPr>
        <w:tc>
          <w:tcPr>
            <w:tcW w:w="3752" w:type="dxa"/>
          </w:tcPr>
          <w:p w:rsidR="007F3CFA" w:rsidRPr="005828BB" w:rsidRDefault="007F3CFA" w:rsidP="00141F0D">
            <w:pPr>
              <w:spacing w:after="0" w:line="240" w:lineRule="auto"/>
              <w:jc w:val="thaiDistribute"/>
              <w:rPr>
                <w:rFonts w:ascii="Angsana New" w:eastAsia="Tahoma" w:hAnsi="Angsana New"/>
                <w:sz w:val="26"/>
                <w:szCs w:val="26"/>
                <w:cs/>
              </w:rPr>
            </w:pPr>
          </w:p>
        </w:tc>
        <w:tc>
          <w:tcPr>
            <w:tcW w:w="1386" w:type="dxa"/>
            <w:hideMark/>
          </w:tcPr>
          <w:p w:rsidR="007F3CFA" w:rsidRPr="00605B02" w:rsidRDefault="007F3CFA" w:rsidP="00141F0D">
            <w:pPr>
              <w:spacing w:after="0" w:line="240" w:lineRule="auto"/>
              <w:ind w:left="-47" w:right="-70"/>
              <w:jc w:val="center"/>
              <w:rPr>
                <w:rFonts w:ascii="Angsana New" w:hAnsi="Angsana New"/>
                <w:color w:val="000000"/>
                <w:sz w:val="26"/>
                <w:szCs w:val="26"/>
                <w:u w:val="single"/>
              </w:rPr>
            </w:pPr>
            <w:r w:rsidRPr="00605B02">
              <w:rPr>
                <w:rFonts w:asciiTheme="majorBidi" w:eastAsia="Cordia New" w:hAnsiTheme="majorBidi" w:cstheme="majorBidi"/>
                <w:spacing w:val="-4"/>
                <w:sz w:val="26"/>
                <w:szCs w:val="26"/>
                <w:u w:val="single"/>
              </w:rPr>
              <w:t>March 31, 2026</w:t>
            </w:r>
          </w:p>
        </w:tc>
        <w:tc>
          <w:tcPr>
            <w:tcW w:w="1553" w:type="dxa"/>
            <w:hideMark/>
          </w:tcPr>
          <w:p w:rsidR="007F3CFA" w:rsidRPr="00605B02" w:rsidRDefault="007F3CFA" w:rsidP="00141F0D">
            <w:pPr>
              <w:spacing w:after="0" w:line="240" w:lineRule="auto"/>
              <w:ind w:left="-47" w:right="-70"/>
              <w:jc w:val="center"/>
              <w:rPr>
                <w:rFonts w:ascii="Angsana New" w:hAnsi="Angsana New"/>
                <w:color w:val="000000"/>
                <w:sz w:val="26"/>
                <w:szCs w:val="26"/>
                <w:u w:val="single"/>
              </w:rPr>
            </w:pPr>
            <w:r w:rsidRPr="00605B02">
              <w:rPr>
                <w:rFonts w:asciiTheme="majorBidi" w:eastAsia="Cordia New" w:hAnsiTheme="majorBidi" w:cstheme="majorBidi"/>
                <w:spacing w:val="-4"/>
                <w:sz w:val="26"/>
                <w:szCs w:val="26"/>
                <w:u w:val="single"/>
              </w:rPr>
              <w:t>December 31, 2025</w:t>
            </w:r>
          </w:p>
        </w:tc>
        <w:tc>
          <w:tcPr>
            <w:tcW w:w="1288" w:type="dxa"/>
            <w:hideMark/>
          </w:tcPr>
          <w:p w:rsidR="007F3CFA" w:rsidRPr="00605B02" w:rsidRDefault="007F3CFA" w:rsidP="00141F0D">
            <w:pPr>
              <w:spacing w:after="0" w:line="240" w:lineRule="auto"/>
              <w:ind w:left="-47" w:right="-75"/>
              <w:jc w:val="center"/>
              <w:rPr>
                <w:rFonts w:ascii="Angsana New" w:hAnsi="Angsana New"/>
                <w:color w:val="000000"/>
                <w:sz w:val="26"/>
                <w:szCs w:val="26"/>
                <w:u w:val="single"/>
              </w:rPr>
            </w:pPr>
            <w:r w:rsidRPr="00605B02">
              <w:rPr>
                <w:rFonts w:asciiTheme="majorBidi" w:eastAsia="Cordia New" w:hAnsiTheme="majorBidi" w:cstheme="majorBidi"/>
                <w:spacing w:val="-4"/>
                <w:sz w:val="26"/>
                <w:szCs w:val="26"/>
                <w:u w:val="single"/>
              </w:rPr>
              <w:t>March 31, 2026</w:t>
            </w:r>
          </w:p>
        </w:tc>
        <w:tc>
          <w:tcPr>
            <w:tcW w:w="1522" w:type="dxa"/>
            <w:hideMark/>
          </w:tcPr>
          <w:p w:rsidR="007F3CFA" w:rsidRPr="00605B02" w:rsidRDefault="007F3CFA" w:rsidP="00141F0D">
            <w:pPr>
              <w:spacing w:after="0" w:line="240" w:lineRule="auto"/>
              <w:ind w:left="-47" w:right="-75"/>
              <w:jc w:val="center"/>
              <w:rPr>
                <w:rFonts w:ascii="Angsana New" w:hAnsi="Angsana New"/>
                <w:color w:val="000000"/>
                <w:sz w:val="26"/>
                <w:szCs w:val="26"/>
                <w:u w:val="single"/>
              </w:rPr>
            </w:pPr>
            <w:r w:rsidRPr="00605B02">
              <w:rPr>
                <w:rFonts w:asciiTheme="majorBidi" w:eastAsia="Cordia New" w:hAnsiTheme="majorBidi" w:cstheme="majorBidi"/>
                <w:spacing w:val="-4"/>
                <w:sz w:val="26"/>
                <w:szCs w:val="26"/>
                <w:u w:val="single"/>
              </w:rPr>
              <w:t>December 31, 2025</w:t>
            </w:r>
          </w:p>
        </w:tc>
      </w:tr>
      <w:tr w:rsidR="007F3CFA" w:rsidRPr="00605B02" w:rsidTr="00BC3A48">
        <w:tc>
          <w:tcPr>
            <w:tcW w:w="3752" w:type="dxa"/>
            <w:hideMark/>
          </w:tcPr>
          <w:p w:rsidR="007F3CFA" w:rsidRPr="00605B02" w:rsidRDefault="007F3CFA" w:rsidP="00141F0D">
            <w:pPr>
              <w:spacing w:after="0" w:line="240" w:lineRule="auto"/>
              <w:ind w:left="-81" w:right="-103" w:firstLine="29"/>
              <w:rPr>
                <w:rFonts w:ascii="Angsana New" w:hAnsi="Angsana New"/>
                <w:spacing w:val="-6"/>
                <w:sz w:val="26"/>
                <w:szCs w:val="26"/>
              </w:rPr>
            </w:pPr>
            <w:r w:rsidRPr="00605B02">
              <w:rPr>
                <w:rFonts w:ascii="Angsana New" w:hAnsi="Angsana New"/>
                <w:spacing w:val="-6"/>
                <w:sz w:val="26"/>
                <w:szCs w:val="26"/>
              </w:rPr>
              <w:t>Retentions receivables under construction contracts</w:t>
            </w:r>
          </w:p>
        </w:tc>
        <w:tc>
          <w:tcPr>
            <w:tcW w:w="1386" w:type="dxa"/>
          </w:tcPr>
          <w:p w:rsidR="007F3CFA" w:rsidRPr="00605B02" w:rsidRDefault="007F3CFA" w:rsidP="00141F0D">
            <w:pPr>
              <w:spacing w:after="0" w:line="240" w:lineRule="auto"/>
              <w:ind w:left="-73" w:right="198"/>
              <w:jc w:val="right"/>
              <w:rPr>
                <w:rFonts w:ascii="Angsana New" w:hAnsi="Angsana New"/>
                <w:sz w:val="26"/>
                <w:szCs w:val="26"/>
              </w:rPr>
            </w:pPr>
            <w:r w:rsidRPr="00605B02">
              <w:rPr>
                <w:rFonts w:ascii="Angsana New" w:hAnsi="Angsana New"/>
                <w:sz w:val="26"/>
                <w:szCs w:val="26"/>
              </w:rPr>
              <w:t>30,484</w:t>
            </w:r>
          </w:p>
        </w:tc>
        <w:tc>
          <w:tcPr>
            <w:tcW w:w="1553" w:type="dxa"/>
          </w:tcPr>
          <w:p w:rsidR="007F3CFA" w:rsidRPr="00605B02" w:rsidRDefault="007F3CFA" w:rsidP="00141F0D">
            <w:pPr>
              <w:spacing w:after="0" w:line="240" w:lineRule="auto"/>
              <w:ind w:left="-73" w:right="195"/>
              <w:jc w:val="right"/>
              <w:rPr>
                <w:rFonts w:ascii="Angsana New" w:hAnsi="Angsana New"/>
                <w:sz w:val="26"/>
                <w:szCs w:val="26"/>
              </w:rPr>
            </w:pPr>
            <w:r w:rsidRPr="00605B02">
              <w:rPr>
                <w:rFonts w:ascii="Angsana New" w:hAnsi="Angsana New"/>
                <w:sz w:val="26"/>
                <w:szCs w:val="26"/>
              </w:rPr>
              <w:t>25,506</w:t>
            </w:r>
          </w:p>
        </w:tc>
        <w:tc>
          <w:tcPr>
            <w:tcW w:w="1288" w:type="dxa"/>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30,484</w:t>
            </w:r>
          </w:p>
        </w:tc>
        <w:tc>
          <w:tcPr>
            <w:tcW w:w="1522" w:type="dxa"/>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25,506</w:t>
            </w:r>
          </w:p>
        </w:tc>
      </w:tr>
      <w:tr w:rsidR="007F3CFA" w:rsidRPr="00605B02" w:rsidTr="00BC3A48">
        <w:trPr>
          <w:trHeight w:val="85"/>
        </w:trPr>
        <w:tc>
          <w:tcPr>
            <w:tcW w:w="3752" w:type="dxa"/>
          </w:tcPr>
          <w:p w:rsidR="007F3CFA" w:rsidRPr="00605B02" w:rsidRDefault="007F3CFA" w:rsidP="00141F0D">
            <w:pPr>
              <w:spacing w:after="0" w:line="240" w:lineRule="auto"/>
              <w:ind w:left="440"/>
              <w:jc w:val="thaiDistribute"/>
              <w:rPr>
                <w:rFonts w:ascii="Angsana New" w:eastAsia="Tahoma" w:hAnsi="Angsana New"/>
                <w:sz w:val="4"/>
                <w:szCs w:val="4"/>
              </w:rPr>
            </w:pPr>
          </w:p>
        </w:tc>
        <w:tc>
          <w:tcPr>
            <w:tcW w:w="1386" w:type="dxa"/>
            <w:tcBorders>
              <w:left w:val="nil"/>
              <w:bottom w:val="nil"/>
              <w:right w:val="nil"/>
            </w:tcBorders>
          </w:tcPr>
          <w:p w:rsidR="007F3CFA" w:rsidRPr="00605B02" w:rsidRDefault="007F3CFA" w:rsidP="00141F0D">
            <w:pPr>
              <w:spacing w:after="0" w:line="240" w:lineRule="auto"/>
              <w:ind w:left="-73" w:right="11"/>
              <w:jc w:val="right"/>
              <w:rPr>
                <w:rFonts w:ascii="Angsana New" w:hAnsi="Angsana New"/>
                <w:sz w:val="4"/>
                <w:szCs w:val="4"/>
                <w:highlight w:val="yellow"/>
                <w:cs/>
              </w:rPr>
            </w:pPr>
          </w:p>
        </w:tc>
        <w:tc>
          <w:tcPr>
            <w:tcW w:w="1553" w:type="dxa"/>
            <w:tcBorders>
              <w:left w:val="nil"/>
              <w:bottom w:val="nil"/>
              <w:right w:val="nil"/>
            </w:tcBorders>
          </w:tcPr>
          <w:p w:rsidR="007F3CFA" w:rsidRPr="00605B02" w:rsidRDefault="007F3CFA" w:rsidP="00141F0D">
            <w:pPr>
              <w:spacing w:after="0" w:line="240" w:lineRule="auto"/>
              <w:ind w:left="-73" w:right="11"/>
              <w:jc w:val="right"/>
              <w:rPr>
                <w:rFonts w:ascii="Angsana New" w:hAnsi="Angsana New"/>
                <w:sz w:val="4"/>
                <w:szCs w:val="4"/>
                <w:highlight w:val="yellow"/>
                <w:cs/>
              </w:rPr>
            </w:pPr>
          </w:p>
        </w:tc>
        <w:tc>
          <w:tcPr>
            <w:tcW w:w="1288" w:type="dxa"/>
            <w:tcBorders>
              <w:left w:val="nil"/>
              <w:bottom w:val="nil"/>
              <w:right w:val="nil"/>
            </w:tcBorders>
          </w:tcPr>
          <w:p w:rsidR="007F3CFA" w:rsidRPr="00605B02" w:rsidRDefault="007F3CFA" w:rsidP="00141F0D">
            <w:pPr>
              <w:spacing w:after="0" w:line="240" w:lineRule="auto"/>
              <w:ind w:left="-73" w:right="11"/>
              <w:jc w:val="right"/>
              <w:rPr>
                <w:rFonts w:ascii="Angsana New" w:hAnsi="Angsana New"/>
                <w:sz w:val="4"/>
                <w:szCs w:val="4"/>
                <w:highlight w:val="yellow"/>
                <w:cs/>
              </w:rPr>
            </w:pPr>
          </w:p>
        </w:tc>
        <w:tc>
          <w:tcPr>
            <w:tcW w:w="1522" w:type="dxa"/>
            <w:tcBorders>
              <w:left w:val="nil"/>
              <w:bottom w:val="nil"/>
              <w:right w:val="nil"/>
            </w:tcBorders>
          </w:tcPr>
          <w:p w:rsidR="007F3CFA" w:rsidRPr="005828BB" w:rsidRDefault="007F3CFA" w:rsidP="00141F0D">
            <w:pPr>
              <w:spacing w:after="0" w:line="240" w:lineRule="auto"/>
              <w:ind w:left="-73" w:right="11"/>
              <w:jc w:val="right"/>
              <w:rPr>
                <w:rFonts w:ascii="Angsana New" w:hAnsi="Angsana New"/>
                <w:sz w:val="4"/>
                <w:szCs w:val="4"/>
                <w:cs/>
              </w:rPr>
            </w:pPr>
          </w:p>
        </w:tc>
      </w:tr>
      <w:tr w:rsidR="007F3CFA" w:rsidRPr="00605B02" w:rsidTr="00BC3A48">
        <w:tc>
          <w:tcPr>
            <w:tcW w:w="3752" w:type="dxa"/>
            <w:hideMark/>
          </w:tcPr>
          <w:p w:rsidR="007F3CFA" w:rsidRPr="005828BB" w:rsidRDefault="007F3CFA" w:rsidP="00141F0D">
            <w:pPr>
              <w:spacing w:after="0" w:line="240" w:lineRule="auto"/>
              <w:ind w:left="-81" w:right="-103" w:firstLine="29"/>
              <w:rPr>
                <w:rFonts w:ascii="Angsana New" w:hAnsi="Angsana New"/>
                <w:spacing w:val="-6"/>
                <w:sz w:val="26"/>
                <w:szCs w:val="26"/>
                <w:cs/>
              </w:rPr>
            </w:pPr>
            <w:r w:rsidRPr="00605B02">
              <w:rPr>
                <w:rFonts w:ascii="Angsana New" w:hAnsi="Angsana New"/>
                <w:spacing w:val="-6"/>
                <w:sz w:val="26"/>
                <w:szCs w:val="26"/>
              </w:rPr>
              <w:t>Current</w:t>
            </w:r>
          </w:p>
        </w:tc>
        <w:tc>
          <w:tcPr>
            <w:tcW w:w="1386" w:type="dxa"/>
          </w:tcPr>
          <w:p w:rsidR="007F3CFA" w:rsidRPr="00605B02" w:rsidRDefault="007F3CFA" w:rsidP="00141F0D">
            <w:pPr>
              <w:spacing w:after="0" w:line="240" w:lineRule="auto"/>
              <w:ind w:left="-73" w:right="198"/>
              <w:jc w:val="right"/>
              <w:rPr>
                <w:rFonts w:ascii="Angsana New" w:hAnsi="Angsana New"/>
                <w:sz w:val="26"/>
                <w:szCs w:val="26"/>
                <w:rtl/>
                <w:cs/>
              </w:rPr>
            </w:pPr>
            <w:r w:rsidRPr="00605B02">
              <w:rPr>
                <w:rFonts w:ascii="Angsana New" w:hAnsi="Angsana New"/>
                <w:sz w:val="26"/>
                <w:szCs w:val="26"/>
              </w:rPr>
              <w:t>207</w:t>
            </w:r>
          </w:p>
        </w:tc>
        <w:tc>
          <w:tcPr>
            <w:tcW w:w="1553" w:type="dxa"/>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207</w:t>
            </w:r>
          </w:p>
        </w:tc>
        <w:tc>
          <w:tcPr>
            <w:tcW w:w="1288" w:type="dxa"/>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207</w:t>
            </w:r>
          </w:p>
        </w:tc>
        <w:tc>
          <w:tcPr>
            <w:tcW w:w="1522" w:type="dxa"/>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207</w:t>
            </w:r>
          </w:p>
        </w:tc>
      </w:tr>
      <w:tr w:rsidR="007F3CFA" w:rsidRPr="00605B02" w:rsidTr="00BC3A48">
        <w:tc>
          <w:tcPr>
            <w:tcW w:w="3752" w:type="dxa"/>
            <w:hideMark/>
          </w:tcPr>
          <w:p w:rsidR="007F3CFA" w:rsidRPr="00605B02" w:rsidRDefault="007F3CFA" w:rsidP="00141F0D">
            <w:pPr>
              <w:spacing w:after="0" w:line="240" w:lineRule="auto"/>
              <w:ind w:left="-81" w:right="-103" w:firstLine="29"/>
              <w:rPr>
                <w:rFonts w:ascii="Angsana New" w:hAnsi="Angsana New"/>
                <w:spacing w:val="-6"/>
                <w:sz w:val="26"/>
                <w:szCs w:val="26"/>
                <w:rtl/>
                <w:cs/>
              </w:rPr>
            </w:pPr>
            <w:r w:rsidRPr="00605B02">
              <w:rPr>
                <w:rFonts w:ascii="Angsana New" w:hAnsi="Angsana New"/>
                <w:spacing w:val="-6"/>
                <w:sz w:val="26"/>
                <w:szCs w:val="26"/>
              </w:rPr>
              <w:t>Non-current</w:t>
            </w:r>
          </w:p>
        </w:tc>
        <w:tc>
          <w:tcPr>
            <w:tcW w:w="1386" w:type="dxa"/>
            <w:tcBorders>
              <w:top w:val="nil"/>
              <w:left w:val="nil"/>
              <w:bottom w:val="single" w:sz="4" w:space="0" w:color="auto"/>
              <w:right w:val="nil"/>
            </w:tcBorders>
          </w:tcPr>
          <w:p w:rsidR="007F3CFA" w:rsidRPr="00605B02" w:rsidRDefault="007F3CFA" w:rsidP="00141F0D">
            <w:pPr>
              <w:spacing w:after="0" w:line="240" w:lineRule="auto"/>
              <w:ind w:left="-73" w:right="198"/>
              <w:jc w:val="right"/>
              <w:rPr>
                <w:rFonts w:ascii="Angsana New" w:hAnsi="Angsana New"/>
                <w:sz w:val="26"/>
                <w:szCs w:val="26"/>
                <w:rtl/>
                <w:cs/>
              </w:rPr>
            </w:pPr>
            <w:r w:rsidRPr="00605B02">
              <w:rPr>
                <w:rFonts w:ascii="Angsana New" w:hAnsi="Angsana New"/>
                <w:sz w:val="26"/>
                <w:szCs w:val="26"/>
              </w:rPr>
              <w:t>30,277</w:t>
            </w:r>
          </w:p>
        </w:tc>
        <w:tc>
          <w:tcPr>
            <w:tcW w:w="1553" w:type="dxa"/>
            <w:tcBorders>
              <w:top w:val="nil"/>
              <w:left w:val="nil"/>
              <w:bottom w:val="single" w:sz="4" w:space="0" w:color="auto"/>
              <w:right w:val="nil"/>
            </w:tcBorders>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25,299</w:t>
            </w:r>
          </w:p>
        </w:tc>
        <w:tc>
          <w:tcPr>
            <w:tcW w:w="1288" w:type="dxa"/>
            <w:tcBorders>
              <w:top w:val="nil"/>
              <w:left w:val="nil"/>
              <w:bottom w:val="single" w:sz="4" w:space="0" w:color="auto"/>
              <w:right w:val="nil"/>
            </w:tcBorders>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30,277</w:t>
            </w:r>
          </w:p>
        </w:tc>
        <w:tc>
          <w:tcPr>
            <w:tcW w:w="1522" w:type="dxa"/>
            <w:tcBorders>
              <w:top w:val="nil"/>
              <w:left w:val="nil"/>
              <w:bottom w:val="single" w:sz="4" w:space="0" w:color="auto"/>
              <w:right w:val="nil"/>
            </w:tcBorders>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25,299</w:t>
            </w:r>
          </w:p>
        </w:tc>
      </w:tr>
      <w:tr w:rsidR="007F3CFA" w:rsidRPr="00605B02" w:rsidTr="00BC3A48">
        <w:tc>
          <w:tcPr>
            <w:tcW w:w="3752" w:type="dxa"/>
            <w:hideMark/>
          </w:tcPr>
          <w:p w:rsidR="007F3CFA" w:rsidRPr="00605B02" w:rsidRDefault="007F3CFA" w:rsidP="00141F0D">
            <w:pPr>
              <w:spacing w:after="0" w:line="240" w:lineRule="auto"/>
              <w:ind w:left="-81" w:right="-103" w:firstLine="29"/>
              <w:rPr>
                <w:rFonts w:ascii="Angsana New" w:hAnsi="Angsana New"/>
                <w:spacing w:val="-6"/>
                <w:sz w:val="26"/>
                <w:szCs w:val="26"/>
                <w:rtl/>
                <w:cs/>
              </w:rPr>
            </w:pPr>
            <w:r w:rsidRPr="00605B02">
              <w:rPr>
                <w:rFonts w:ascii="Angsana New" w:hAnsi="Angsana New"/>
                <w:spacing w:val="-6"/>
                <w:sz w:val="26"/>
                <w:szCs w:val="26"/>
              </w:rPr>
              <w:t>Total</w:t>
            </w:r>
          </w:p>
        </w:tc>
        <w:tc>
          <w:tcPr>
            <w:tcW w:w="1386" w:type="dxa"/>
            <w:tcBorders>
              <w:top w:val="single" w:sz="4" w:space="0" w:color="auto"/>
              <w:left w:val="nil"/>
              <w:bottom w:val="double" w:sz="4" w:space="0" w:color="auto"/>
              <w:right w:val="nil"/>
            </w:tcBorders>
          </w:tcPr>
          <w:p w:rsidR="007F3CFA" w:rsidRPr="00605B02" w:rsidRDefault="007F3CFA" w:rsidP="00141F0D">
            <w:pPr>
              <w:spacing w:after="0" w:line="240" w:lineRule="auto"/>
              <w:ind w:left="-73" w:right="198"/>
              <w:jc w:val="right"/>
              <w:rPr>
                <w:rFonts w:ascii="Angsana New" w:hAnsi="Angsana New"/>
                <w:sz w:val="26"/>
                <w:szCs w:val="26"/>
                <w:rtl/>
                <w:cs/>
              </w:rPr>
            </w:pPr>
            <w:r w:rsidRPr="00605B02">
              <w:rPr>
                <w:rFonts w:ascii="Angsana New" w:hAnsi="Angsana New"/>
                <w:sz w:val="26"/>
                <w:szCs w:val="26"/>
              </w:rPr>
              <w:t>30,484</w:t>
            </w:r>
          </w:p>
        </w:tc>
        <w:tc>
          <w:tcPr>
            <w:tcW w:w="1553" w:type="dxa"/>
            <w:tcBorders>
              <w:top w:val="single" w:sz="4" w:space="0" w:color="auto"/>
              <w:left w:val="nil"/>
              <w:bottom w:val="double" w:sz="4" w:space="0" w:color="auto"/>
              <w:right w:val="nil"/>
            </w:tcBorders>
          </w:tcPr>
          <w:p w:rsidR="007F3CFA" w:rsidRPr="005828BB" w:rsidRDefault="007F3CFA" w:rsidP="00141F0D">
            <w:pPr>
              <w:spacing w:after="0" w:line="240" w:lineRule="auto"/>
              <w:ind w:left="-73" w:right="195"/>
              <w:jc w:val="right"/>
              <w:rPr>
                <w:rFonts w:ascii="Angsana New" w:hAnsi="Angsana New"/>
                <w:sz w:val="26"/>
                <w:szCs w:val="26"/>
                <w:cs/>
              </w:rPr>
            </w:pPr>
            <w:r w:rsidRPr="00605B02">
              <w:rPr>
                <w:rFonts w:ascii="Angsana New" w:hAnsi="Angsana New"/>
                <w:sz w:val="26"/>
                <w:szCs w:val="26"/>
              </w:rPr>
              <w:t>25,506</w:t>
            </w:r>
          </w:p>
        </w:tc>
        <w:tc>
          <w:tcPr>
            <w:tcW w:w="1288" w:type="dxa"/>
            <w:tcBorders>
              <w:top w:val="single" w:sz="4" w:space="0" w:color="auto"/>
              <w:left w:val="nil"/>
              <w:bottom w:val="double" w:sz="4" w:space="0" w:color="auto"/>
              <w:right w:val="nil"/>
            </w:tcBorders>
          </w:tcPr>
          <w:p w:rsidR="007F3CFA" w:rsidRPr="00605B02" w:rsidRDefault="007F3CFA" w:rsidP="00141F0D">
            <w:pPr>
              <w:spacing w:after="0" w:line="240" w:lineRule="auto"/>
              <w:ind w:left="-73" w:right="151"/>
              <w:jc w:val="right"/>
              <w:rPr>
                <w:rFonts w:ascii="Angsana New" w:hAnsi="Angsana New"/>
                <w:sz w:val="26"/>
                <w:szCs w:val="26"/>
                <w:rtl/>
                <w:cs/>
              </w:rPr>
            </w:pPr>
            <w:r w:rsidRPr="00605B02">
              <w:rPr>
                <w:rFonts w:ascii="Angsana New" w:hAnsi="Angsana New"/>
                <w:sz w:val="26"/>
                <w:szCs w:val="26"/>
              </w:rPr>
              <w:t>30,484</w:t>
            </w:r>
          </w:p>
        </w:tc>
        <w:tc>
          <w:tcPr>
            <w:tcW w:w="1522" w:type="dxa"/>
            <w:tcBorders>
              <w:top w:val="single" w:sz="4" w:space="0" w:color="auto"/>
              <w:left w:val="nil"/>
              <w:bottom w:val="double" w:sz="4" w:space="0" w:color="auto"/>
              <w:right w:val="nil"/>
            </w:tcBorders>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25,506</w:t>
            </w:r>
          </w:p>
        </w:tc>
      </w:tr>
    </w:tbl>
    <w:p w:rsidR="007F3CFA" w:rsidRPr="006765AA" w:rsidRDefault="007F3CFA" w:rsidP="007F3CFA">
      <w:pPr>
        <w:spacing w:after="0" w:line="240" w:lineRule="auto"/>
        <w:jc w:val="thaiDistribute"/>
        <w:rPr>
          <w:rFonts w:asciiTheme="majorBidi" w:hAnsiTheme="majorBidi" w:cstheme="majorBidi"/>
          <w:sz w:val="12"/>
          <w:szCs w:val="12"/>
        </w:rPr>
      </w:pPr>
    </w:p>
    <w:p w:rsidR="007F3CFA" w:rsidRPr="00C65235" w:rsidRDefault="007F3CFA" w:rsidP="007F3CFA">
      <w:pPr>
        <w:spacing w:after="0" w:line="240" w:lineRule="auto"/>
        <w:ind w:left="392" w:hanging="392"/>
        <w:jc w:val="thaiDistribute"/>
        <w:rPr>
          <w:rFonts w:asciiTheme="majorBidi" w:hAnsiTheme="majorBidi" w:cstheme="majorBidi"/>
          <w:sz w:val="28"/>
        </w:rPr>
      </w:pPr>
      <w:r>
        <w:rPr>
          <w:rFonts w:asciiTheme="majorBidi" w:hAnsiTheme="majorBidi" w:cstheme="majorBidi"/>
          <w:sz w:val="28"/>
        </w:rPr>
        <w:t>6</w:t>
      </w:r>
      <w:r w:rsidRPr="002F02A6">
        <w:rPr>
          <w:rFonts w:asciiTheme="majorBidi" w:hAnsiTheme="majorBidi"/>
          <w:sz w:val="28"/>
        </w:rPr>
        <w:t>.</w:t>
      </w:r>
      <w:r w:rsidRPr="002F02A6">
        <w:rPr>
          <w:rFonts w:asciiTheme="majorBidi" w:hAnsiTheme="majorBidi" w:cstheme="majorBidi"/>
          <w:sz w:val="28"/>
        </w:rPr>
        <w:t>3</w:t>
      </w:r>
      <w:r w:rsidRPr="002F02A6">
        <w:rPr>
          <w:rFonts w:asciiTheme="majorBidi" w:hAnsiTheme="majorBidi" w:cstheme="majorBidi"/>
          <w:sz w:val="28"/>
        </w:rPr>
        <w:tab/>
      </w:r>
      <w:bookmarkStart w:id="7" w:name="_Hlk72139873"/>
      <w:r w:rsidRPr="00C65235">
        <w:rPr>
          <w:rFonts w:asciiTheme="majorBidi" w:hAnsiTheme="majorBidi" w:cstheme="majorBidi"/>
          <w:sz w:val="28"/>
        </w:rPr>
        <w:t xml:space="preserve">Revenue </w:t>
      </w:r>
      <w:proofErr w:type="spellStart"/>
      <w:r w:rsidRPr="00C65235">
        <w:rPr>
          <w:rFonts w:asciiTheme="majorBidi" w:hAnsiTheme="majorBidi" w:cstheme="majorBidi"/>
          <w:sz w:val="28"/>
        </w:rPr>
        <w:t>recognised</w:t>
      </w:r>
      <w:proofErr w:type="spellEnd"/>
      <w:r w:rsidRPr="00C65235">
        <w:rPr>
          <w:rFonts w:asciiTheme="majorBidi" w:hAnsiTheme="majorBidi" w:cstheme="majorBidi"/>
          <w:sz w:val="28"/>
        </w:rPr>
        <w:t xml:space="preserve"> in relation to contract balances</w:t>
      </w:r>
    </w:p>
    <w:tbl>
      <w:tblPr>
        <w:tblW w:w="9501" w:type="dxa"/>
        <w:tblInd w:w="294" w:type="dxa"/>
        <w:tblLayout w:type="fixed"/>
        <w:tblLook w:val="04A0"/>
      </w:tblPr>
      <w:tblGrid>
        <w:gridCol w:w="3752"/>
        <w:gridCol w:w="1386"/>
        <w:gridCol w:w="1553"/>
        <w:gridCol w:w="1288"/>
        <w:gridCol w:w="1522"/>
      </w:tblGrid>
      <w:tr w:rsidR="007F3CFA" w:rsidRPr="00605B02" w:rsidTr="00BC3A48">
        <w:trPr>
          <w:tblHeader/>
        </w:trPr>
        <w:tc>
          <w:tcPr>
            <w:tcW w:w="9501" w:type="dxa"/>
            <w:gridSpan w:val="5"/>
            <w:hideMark/>
          </w:tcPr>
          <w:p w:rsidR="007F3CFA" w:rsidRPr="00605B02" w:rsidRDefault="007F3CFA" w:rsidP="00141F0D">
            <w:pPr>
              <w:spacing w:after="0" w:line="240" w:lineRule="auto"/>
              <w:ind w:right="-72"/>
              <w:jc w:val="right"/>
              <w:rPr>
                <w:rFonts w:asciiTheme="majorBidi" w:eastAsia="Tahoma" w:hAnsiTheme="majorBidi" w:cstheme="majorBidi"/>
                <w:sz w:val="26"/>
                <w:szCs w:val="26"/>
              </w:rPr>
            </w:pPr>
            <w:r w:rsidRPr="00605B02">
              <w:rPr>
                <w:rFonts w:asciiTheme="majorBidi" w:hAnsiTheme="majorBidi"/>
                <w:sz w:val="26"/>
                <w:szCs w:val="26"/>
              </w:rPr>
              <w:t>(</w:t>
            </w:r>
            <w:r w:rsidRPr="00605B02">
              <w:rPr>
                <w:rFonts w:asciiTheme="majorBidi" w:hAnsiTheme="majorBidi" w:cstheme="majorBidi"/>
                <w:sz w:val="26"/>
                <w:szCs w:val="26"/>
              </w:rPr>
              <w:t xml:space="preserve">Unit </w:t>
            </w:r>
            <w:r w:rsidRPr="00605B02">
              <w:rPr>
                <w:rFonts w:asciiTheme="majorBidi" w:hAnsiTheme="majorBidi"/>
                <w:sz w:val="26"/>
                <w:szCs w:val="26"/>
              </w:rPr>
              <w:t xml:space="preserve">: </w:t>
            </w:r>
            <w:r w:rsidRPr="00605B02">
              <w:rPr>
                <w:rFonts w:asciiTheme="majorBidi" w:hAnsiTheme="majorBidi" w:cstheme="majorBidi"/>
                <w:sz w:val="26"/>
                <w:szCs w:val="26"/>
              </w:rPr>
              <w:t>Thousand Baht</w:t>
            </w:r>
            <w:r w:rsidRPr="00605B02">
              <w:rPr>
                <w:rFonts w:asciiTheme="majorBidi" w:hAnsiTheme="majorBidi"/>
                <w:sz w:val="26"/>
                <w:szCs w:val="26"/>
              </w:rPr>
              <w:t>)</w:t>
            </w:r>
          </w:p>
        </w:tc>
      </w:tr>
      <w:tr w:rsidR="007F3CFA" w:rsidRPr="00605B02" w:rsidTr="00BC3A48">
        <w:trPr>
          <w:tblHeader/>
        </w:trPr>
        <w:tc>
          <w:tcPr>
            <w:tcW w:w="3752" w:type="dxa"/>
          </w:tcPr>
          <w:p w:rsidR="007F3CFA" w:rsidRPr="005828BB" w:rsidRDefault="007F3CFA" w:rsidP="00141F0D">
            <w:pPr>
              <w:spacing w:after="0" w:line="240" w:lineRule="auto"/>
              <w:jc w:val="thaiDistribute"/>
              <w:rPr>
                <w:rFonts w:asciiTheme="majorBidi" w:eastAsia="Tahoma" w:hAnsiTheme="majorBidi" w:cstheme="majorBidi"/>
                <w:sz w:val="26"/>
                <w:szCs w:val="26"/>
                <w:cs/>
              </w:rPr>
            </w:pPr>
          </w:p>
        </w:tc>
        <w:tc>
          <w:tcPr>
            <w:tcW w:w="2939" w:type="dxa"/>
            <w:gridSpan w:val="2"/>
            <w:hideMark/>
          </w:tcPr>
          <w:p w:rsidR="007F3CFA" w:rsidRPr="00605B02" w:rsidRDefault="007F3CFA" w:rsidP="00141F0D">
            <w:pPr>
              <w:keepNext/>
              <w:spacing w:after="0" w:line="240" w:lineRule="auto"/>
              <w:ind w:left="-108" w:right="-108"/>
              <w:jc w:val="center"/>
              <w:outlineLvl w:val="6"/>
              <w:rPr>
                <w:rFonts w:asciiTheme="majorBidi" w:hAnsiTheme="majorBidi" w:cstheme="majorBidi"/>
                <w:sz w:val="26"/>
                <w:szCs w:val="26"/>
                <w:u w:val="single"/>
              </w:rPr>
            </w:pPr>
            <w:r w:rsidRPr="00605B02">
              <w:rPr>
                <w:rFonts w:asciiTheme="majorBidi" w:hAnsiTheme="majorBidi" w:cstheme="majorBidi"/>
                <w:sz w:val="26"/>
                <w:szCs w:val="26"/>
                <w:u w:val="single"/>
              </w:rPr>
              <w:t>Consolidated financial statements</w:t>
            </w:r>
          </w:p>
        </w:tc>
        <w:tc>
          <w:tcPr>
            <w:tcW w:w="2810" w:type="dxa"/>
            <w:gridSpan w:val="2"/>
            <w:hideMark/>
          </w:tcPr>
          <w:p w:rsidR="007F3CFA" w:rsidRPr="00605B02" w:rsidRDefault="007F3CFA" w:rsidP="00141F0D">
            <w:pPr>
              <w:keepNext/>
              <w:spacing w:after="0" w:line="240" w:lineRule="auto"/>
              <w:ind w:left="-108" w:right="-108"/>
              <w:jc w:val="center"/>
              <w:outlineLvl w:val="6"/>
              <w:rPr>
                <w:rFonts w:asciiTheme="majorBidi" w:hAnsiTheme="majorBidi" w:cstheme="majorBidi"/>
                <w:sz w:val="26"/>
                <w:szCs w:val="26"/>
                <w:u w:val="single"/>
              </w:rPr>
            </w:pPr>
            <w:r w:rsidRPr="00605B02">
              <w:rPr>
                <w:rFonts w:asciiTheme="majorBidi" w:hAnsiTheme="majorBidi" w:cstheme="majorBidi"/>
                <w:sz w:val="26"/>
                <w:szCs w:val="26"/>
                <w:u w:val="single"/>
              </w:rPr>
              <w:t>Separate financial statements</w:t>
            </w:r>
          </w:p>
        </w:tc>
      </w:tr>
      <w:tr w:rsidR="007F3CFA" w:rsidRPr="00605B02" w:rsidTr="00BC3A48">
        <w:trPr>
          <w:tblHeader/>
        </w:trPr>
        <w:tc>
          <w:tcPr>
            <w:tcW w:w="3752" w:type="dxa"/>
          </w:tcPr>
          <w:p w:rsidR="007F3CFA" w:rsidRPr="005828BB" w:rsidRDefault="007F3CFA" w:rsidP="00141F0D">
            <w:pPr>
              <w:spacing w:after="0" w:line="240" w:lineRule="auto"/>
              <w:jc w:val="thaiDistribute"/>
              <w:rPr>
                <w:rFonts w:asciiTheme="majorBidi" w:eastAsia="Tahoma" w:hAnsiTheme="majorBidi" w:cstheme="majorBidi"/>
                <w:sz w:val="26"/>
                <w:szCs w:val="26"/>
                <w:cs/>
              </w:rPr>
            </w:pPr>
          </w:p>
        </w:tc>
        <w:tc>
          <w:tcPr>
            <w:tcW w:w="1386" w:type="dxa"/>
            <w:hideMark/>
          </w:tcPr>
          <w:p w:rsidR="007F3CFA" w:rsidRPr="00605B02" w:rsidRDefault="007F3CFA" w:rsidP="00141F0D">
            <w:pPr>
              <w:spacing w:after="0" w:line="240" w:lineRule="auto"/>
              <w:ind w:left="-47" w:right="-70"/>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March 31, 2026</w:t>
            </w:r>
          </w:p>
        </w:tc>
        <w:tc>
          <w:tcPr>
            <w:tcW w:w="1553" w:type="dxa"/>
            <w:hideMark/>
          </w:tcPr>
          <w:p w:rsidR="007F3CFA" w:rsidRPr="00605B02" w:rsidRDefault="007F3CFA" w:rsidP="00141F0D">
            <w:pPr>
              <w:spacing w:after="0" w:line="240" w:lineRule="auto"/>
              <w:ind w:left="-47" w:right="-70"/>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December 31, 2025</w:t>
            </w:r>
          </w:p>
        </w:tc>
        <w:tc>
          <w:tcPr>
            <w:tcW w:w="1288" w:type="dxa"/>
            <w:hideMark/>
          </w:tcPr>
          <w:p w:rsidR="007F3CFA" w:rsidRPr="00605B02" w:rsidRDefault="007F3CFA" w:rsidP="00141F0D">
            <w:pPr>
              <w:spacing w:after="0" w:line="240" w:lineRule="auto"/>
              <w:ind w:left="-47" w:right="-75"/>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March 31, 2026</w:t>
            </w:r>
          </w:p>
        </w:tc>
        <w:tc>
          <w:tcPr>
            <w:tcW w:w="1522" w:type="dxa"/>
            <w:hideMark/>
          </w:tcPr>
          <w:p w:rsidR="007F3CFA" w:rsidRPr="00605B02" w:rsidRDefault="007F3CFA" w:rsidP="00141F0D">
            <w:pPr>
              <w:spacing w:after="0" w:line="240" w:lineRule="auto"/>
              <w:ind w:left="-47" w:right="-75"/>
              <w:jc w:val="center"/>
              <w:rPr>
                <w:rFonts w:asciiTheme="majorBidi" w:hAnsiTheme="majorBidi" w:cstheme="majorBidi"/>
                <w:color w:val="000000"/>
                <w:sz w:val="26"/>
                <w:szCs w:val="26"/>
                <w:u w:val="single"/>
              </w:rPr>
            </w:pPr>
            <w:r w:rsidRPr="00605B02">
              <w:rPr>
                <w:rFonts w:asciiTheme="majorBidi" w:eastAsia="Cordia New" w:hAnsiTheme="majorBidi" w:cstheme="majorBidi"/>
                <w:spacing w:val="-4"/>
                <w:sz w:val="26"/>
                <w:szCs w:val="26"/>
                <w:u w:val="single"/>
              </w:rPr>
              <w:t>December 31, 2025</w:t>
            </w:r>
          </w:p>
        </w:tc>
      </w:tr>
      <w:tr w:rsidR="007F3CFA" w:rsidRPr="00605B02" w:rsidTr="00BC3A48">
        <w:tc>
          <w:tcPr>
            <w:tcW w:w="3752" w:type="dxa"/>
            <w:hideMark/>
          </w:tcPr>
          <w:p w:rsidR="007F3CFA" w:rsidRPr="00605B02" w:rsidRDefault="007F3CFA" w:rsidP="00141F0D">
            <w:pPr>
              <w:spacing w:after="0" w:line="240" w:lineRule="auto"/>
              <w:rPr>
                <w:rFonts w:asciiTheme="majorBidi" w:eastAsia="Tahoma" w:hAnsiTheme="majorBidi" w:cstheme="majorBidi"/>
                <w:spacing w:val="-2"/>
                <w:sz w:val="26"/>
                <w:szCs w:val="26"/>
              </w:rPr>
            </w:pPr>
            <w:r w:rsidRPr="00605B02">
              <w:rPr>
                <w:rFonts w:asciiTheme="majorBidi" w:eastAsia="Tahoma" w:hAnsiTheme="majorBidi" w:cstheme="majorBidi"/>
                <w:spacing w:val="-2"/>
                <w:sz w:val="26"/>
                <w:szCs w:val="26"/>
              </w:rPr>
              <w:t xml:space="preserve">Revenue </w:t>
            </w:r>
            <w:proofErr w:type="spellStart"/>
            <w:r w:rsidRPr="00605B02">
              <w:rPr>
                <w:rFonts w:asciiTheme="majorBidi" w:eastAsia="Tahoma" w:hAnsiTheme="majorBidi" w:cstheme="majorBidi"/>
                <w:spacing w:val="-2"/>
                <w:sz w:val="26"/>
                <w:szCs w:val="26"/>
              </w:rPr>
              <w:t>recognised</w:t>
            </w:r>
            <w:proofErr w:type="spellEnd"/>
            <w:r w:rsidRPr="00605B02">
              <w:rPr>
                <w:rFonts w:asciiTheme="majorBidi" w:eastAsia="Tahoma" w:hAnsiTheme="majorBidi" w:cstheme="majorBidi"/>
                <w:spacing w:val="-2"/>
                <w:sz w:val="26"/>
                <w:szCs w:val="26"/>
              </w:rPr>
              <w:t xml:space="preserve"> that was included in contract </w:t>
            </w:r>
          </w:p>
          <w:p w:rsidR="007F3CFA" w:rsidRPr="00605B02" w:rsidRDefault="007F3CFA" w:rsidP="00141F0D">
            <w:pPr>
              <w:spacing w:after="0" w:line="240" w:lineRule="auto"/>
              <w:rPr>
                <w:rFonts w:asciiTheme="majorBidi" w:eastAsia="Tahoma" w:hAnsiTheme="majorBidi" w:cstheme="majorBidi"/>
                <w:spacing w:val="-2"/>
                <w:sz w:val="26"/>
                <w:szCs w:val="26"/>
              </w:rPr>
            </w:pPr>
            <w:r w:rsidRPr="00605B02">
              <w:rPr>
                <w:rFonts w:asciiTheme="majorBidi" w:eastAsia="Tahoma" w:hAnsiTheme="majorBidi" w:cstheme="majorBidi"/>
                <w:spacing w:val="-2"/>
                <w:sz w:val="26"/>
                <w:szCs w:val="26"/>
              </w:rPr>
              <w:t xml:space="preserve">      liabilities at the beginning of the period</w:t>
            </w:r>
          </w:p>
        </w:tc>
        <w:tc>
          <w:tcPr>
            <w:tcW w:w="1386" w:type="dxa"/>
            <w:tcBorders>
              <w:top w:val="nil"/>
              <w:left w:val="nil"/>
              <w:right w:val="nil"/>
            </w:tcBorders>
            <w:vAlign w:val="bottom"/>
          </w:tcPr>
          <w:p w:rsidR="007F3CFA" w:rsidRPr="00605B02" w:rsidRDefault="00026A18" w:rsidP="00141F0D">
            <w:pPr>
              <w:spacing w:after="0" w:line="240" w:lineRule="auto"/>
              <w:ind w:left="-73" w:right="198"/>
              <w:jc w:val="right"/>
              <w:rPr>
                <w:rFonts w:ascii="Angsana New" w:hAnsi="Angsana New"/>
                <w:sz w:val="26"/>
                <w:szCs w:val="26"/>
                <w:rtl/>
                <w:cs/>
              </w:rPr>
            </w:pPr>
            <w:r>
              <w:rPr>
                <w:rFonts w:ascii="Angsana New" w:hAnsi="Angsana New"/>
                <w:sz w:val="26"/>
                <w:szCs w:val="26"/>
              </w:rPr>
              <w:t>-</w:t>
            </w:r>
          </w:p>
        </w:tc>
        <w:tc>
          <w:tcPr>
            <w:tcW w:w="1553" w:type="dxa"/>
            <w:tcBorders>
              <w:top w:val="nil"/>
              <w:left w:val="nil"/>
              <w:right w:val="nil"/>
            </w:tcBorders>
            <w:vAlign w:val="bottom"/>
          </w:tcPr>
          <w:p w:rsidR="007F3CFA" w:rsidRPr="00605B02" w:rsidRDefault="007F3CFA" w:rsidP="00141F0D">
            <w:pPr>
              <w:spacing w:after="0" w:line="240" w:lineRule="auto"/>
              <w:ind w:left="-73" w:right="195"/>
              <w:jc w:val="right"/>
              <w:rPr>
                <w:rFonts w:ascii="Angsana New" w:hAnsi="Angsana New"/>
                <w:sz w:val="26"/>
                <w:szCs w:val="26"/>
                <w:rtl/>
                <w:cs/>
              </w:rPr>
            </w:pPr>
            <w:r w:rsidRPr="00605B02">
              <w:rPr>
                <w:rFonts w:ascii="Angsana New" w:hAnsi="Angsana New"/>
                <w:sz w:val="26"/>
                <w:szCs w:val="26"/>
              </w:rPr>
              <w:t>737</w:t>
            </w:r>
          </w:p>
        </w:tc>
        <w:tc>
          <w:tcPr>
            <w:tcW w:w="1288" w:type="dxa"/>
            <w:tcBorders>
              <w:top w:val="nil"/>
              <w:left w:val="nil"/>
              <w:right w:val="nil"/>
            </w:tcBorders>
            <w:vAlign w:val="bottom"/>
          </w:tcPr>
          <w:p w:rsidR="007F3CFA" w:rsidRPr="00605B02" w:rsidRDefault="00026A18" w:rsidP="00141F0D">
            <w:pPr>
              <w:spacing w:after="0" w:line="240" w:lineRule="auto"/>
              <w:ind w:left="-73" w:right="151"/>
              <w:jc w:val="right"/>
              <w:rPr>
                <w:rFonts w:ascii="Angsana New" w:hAnsi="Angsana New"/>
                <w:sz w:val="26"/>
                <w:szCs w:val="26"/>
                <w:rtl/>
                <w:cs/>
              </w:rPr>
            </w:pPr>
            <w:r>
              <w:rPr>
                <w:rFonts w:ascii="Angsana New" w:hAnsi="Angsana New"/>
                <w:sz w:val="26"/>
                <w:szCs w:val="26"/>
              </w:rPr>
              <w:t>-</w:t>
            </w:r>
          </w:p>
        </w:tc>
        <w:tc>
          <w:tcPr>
            <w:tcW w:w="1522" w:type="dxa"/>
            <w:tcBorders>
              <w:top w:val="nil"/>
              <w:left w:val="nil"/>
              <w:right w:val="nil"/>
            </w:tcBorders>
            <w:vAlign w:val="bottom"/>
          </w:tcPr>
          <w:p w:rsidR="007F3CFA" w:rsidRPr="00605B02" w:rsidRDefault="007F3CFA" w:rsidP="00141F0D">
            <w:pPr>
              <w:spacing w:after="0" w:line="240" w:lineRule="auto"/>
              <w:ind w:left="-73" w:right="216"/>
              <w:jc w:val="right"/>
              <w:rPr>
                <w:rFonts w:ascii="Angsana New" w:hAnsi="Angsana New"/>
                <w:sz w:val="26"/>
                <w:szCs w:val="26"/>
                <w:rtl/>
                <w:cs/>
              </w:rPr>
            </w:pPr>
            <w:r w:rsidRPr="00605B02">
              <w:rPr>
                <w:rFonts w:ascii="Angsana New" w:hAnsi="Angsana New"/>
                <w:sz w:val="26"/>
                <w:szCs w:val="26"/>
              </w:rPr>
              <w:t>122</w:t>
            </w:r>
          </w:p>
        </w:tc>
      </w:tr>
      <w:tr w:rsidR="007F3CFA" w:rsidRPr="00605B02" w:rsidTr="00BC3A48">
        <w:tc>
          <w:tcPr>
            <w:tcW w:w="3752" w:type="dxa"/>
          </w:tcPr>
          <w:p w:rsidR="007F3CFA" w:rsidRPr="00605B02" w:rsidRDefault="007F3CFA" w:rsidP="00141F0D">
            <w:pPr>
              <w:spacing w:after="0" w:line="240" w:lineRule="auto"/>
              <w:ind w:left="126"/>
              <w:jc w:val="thaiDistribute"/>
              <w:rPr>
                <w:rFonts w:asciiTheme="majorBidi" w:eastAsia="Tahoma" w:hAnsiTheme="majorBidi" w:cstheme="majorBidi"/>
                <w:sz w:val="4"/>
                <w:szCs w:val="4"/>
                <w:rtl/>
                <w:cs/>
              </w:rPr>
            </w:pPr>
          </w:p>
        </w:tc>
        <w:tc>
          <w:tcPr>
            <w:tcW w:w="1386" w:type="dxa"/>
          </w:tcPr>
          <w:p w:rsidR="007F3CFA" w:rsidRPr="00605B02" w:rsidRDefault="007F3CFA" w:rsidP="00141F0D">
            <w:pPr>
              <w:spacing w:after="0" w:line="240" w:lineRule="auto"/>
              <w:ind w:left="-73" w:right="11"/>
              <w:jc w:val="right"/>
              <w:rPr>
                <w:rFonts w:ascii="Angsana New" w:hAnsi="Angsana New"/>
                <w:sz w:val="4"/>
                <w:szCs w:val="4"/>
                <w:rtl/>
                <w:cs/>
              </w:rPr>
            </w:pPr>
          </w:p>
        </w:tc>
        <w:tc>
          <w:tcPr>
            <w:tcW w:w="1553" w:type="dxa"/>
          </w:tcPr>
          <w:p w:rsidR="007F3CFA" w:rsidRPr="00605B02" w:rsidRDefault="007F3CFA" w:rsidP="00141F0D">
            <w:pPr>
              <w:spacing w:after="0" w:line="240" w:lineRule="auto"/>
              <w:ind w:left="-73" w:right="11"/>
              <w:jc w:val="right"/>
              <w:rPr>
                <w:rFonts w:ascii="Angsana New" w:hAnsi="Angsana New"/>
                <w:sz w:val="4"/>
                <w:szCs w:val="4"/>
                <w:rtl/>
                <w:cs/>
              </w:rPr>
            </w:pPr>
          </w:p>
        </w:tc>
        <w:tc>
          <w:tcPr>
            <w:tcW w:w="1288" w:type="dxa"/>
          </w:tcPr>
          <w:p w:rsidR="007F3CFA" w:rsidRPr="00605B02" w:rsidRDefault="007F3CFA" w:rsidP="00141F0D">
            <w:pPr>
              <w:spacing w:after="0" w:line="240" w:lineRule="auto"/>
              <w:ind w:left="-73" w:right="11"/>
              <w:jc w:val="right"/>
              <w:rPr>
                <w:rFonts w:ascii="Angsana New" w:hAnsi="Angsana New"/>
                <w:sz w:val="4"/>
                <w:szCs w:val="4"/>
                <w:rtl/>
                <w:cs/>
              </w:rPr>
            </w:pPr>
          </w:p>
        </w:tc>
        <w:tc>
          <w:tcPr>
            <w:tcW w:w="1522" w:type="dxa"/>
          </w:tcPr>
          <w:p w:rsidR="007F3CFA" w:rsidRPr="00605B02" w:rsidRDefault="007F3CFA" w:rsidP="00141F0D">
            <w:pPr>
              <w:spacing w:after="0" w:line="240" w:lineRule="auto"/>
              <w:ind w:left="-73" w:right="11"/>
              <w:jc w:val="right"/>
              <w:rPr>
                <w:rFonts w:ascii="Angsana New" w:hAnsi="Angsana New"/>
                <w:sz w:val="4"/>
                <w:szCs w:val="4"/>
                <w:rtl/>
                <w:cs/>
              </w:rPr>
            </w:pPr>
          </w:p>
        </w:tc>
      </w:tr>
      <w:tr w:rsidR="007F3CFA" w:rsidRPr="00605B02" w:rsidTr="00BC3A48">
        <w:tc>
          <w:tcPr>
            <w:tcW w:w="3752" w:type="dxa"/>
            <w:hideMark/>
          </w:tcPr>
          <w:p w:rsidR="007F3CFA" w:rsidRPr="00605B02" w:rsidRDefault="007F3CFA" w:rsidP="00141F0D">
            <w:pPr>
              <w:spacing w:after="0" w:line="240" w:lineRule="auto"/>
              <w:ind w:left="16" w:right="-103"/>
              <w:rPr>
                <w:rFonts w:ascii="Angsana New" w:hAnsi="Angsana New"/>
                <w:spacing w:val="-2"/>
                <w:sz w:val="26"/>
                <w:szCs w:val="26"/>
              </w:rPr>
            </w:pPr>
            <w:r w:rsidRPr="00605B02">
              <w:rPr>
                <w:rFonts w:ascii="Angsana New" w:hAnsi="Angsana New"/>
                <w:spacing w:val="-2"/>
                <w:sz w:val="26"/>
                <w:szCs w:val="26"/>
              </w:rPr>
              <w:t xml:space="preserve">Revenue </w:t>
            </w:r>
            <w:proofErr w:type="spellStart"/>
            <w:r w:rsidRPr="00605B02">
              <w:rPr>
                <w:rFonts w:ascii="Angsana New" w:hAnsi="Angsana New"/>
                <w:spacing w:val="-2"/>
                <w:sz w:val="26"/>
                <w:szCs w:val="26"/>
              </w:rPr>
              <w:t>recognised</w:t>
            </w:r>
            <w:proofErr w:type="spellEnd"/>
            <w:r w:rsidRPr="00605B02">
              <w:rPr>
                <w:rFonts w:ascii="Angsana New" w:hAnsi="Angsana New"/>
                <w:spacing w:val="-2"/>
                <w:sz w:val="26"/>
                <w:szCs w:val="26"/>
              </w:rPr>
              <w:t xml:space="preserve"> from changes in variable </w:t>
            </w:r>
          </w:p>
          <w:p w:rsidR="007F3CFA" w:rsidRPr="00605B02" w:rsidRDefault="007F3CFA" w:rsidP="00141F0D">
            <w:pPr>
              <w:spacing w:after="0" w:line="240" w:lineRule="auto"/>
              <w:ind w:left="253" w:right="-103"/>
              <w:rPr>
                <w:rFonts w:ascii="Angsana New" w:hAnsi="Angsana New"/>
                <w:spacing w:val="-2"/>
                <w:sz w:val="26"/>
                <w:szCs w:val="26"/>
              </w:rPr>
            </w:pPr>
            <w:r w:rsidRPr="00605B02">
              <w:rPr>
                <w:rFonts w:ascii="Angsana New" w:hAnsi="Angsana New"/>
                <w:spacing w:val="-2"/>
                <w:sz w:val="26"/>
                <w:szCs w:val="26"/>
              </w:rPr>
              <w:t xml:space="preserve">considerations of performance obligations </w:t>
            </w:r>
          </w:p>
          <w:p w:rsidR="007F3CFA" w:rsidRPr="00605B02" w:rsidRDefault="007F3CFA" w:rsidP="00141F0D">
            <w:pPr>
              <w:spacing w:after="0" w:line="240" w:lineRule="auto"/>
              <w:ind w:left="253" w:right="-103"/>
              <w:rPr>
                <w:rFonts w:asciiTheme="majorBidi" w:hAnsiTheme="majorBidi" w:cstheme="majorBidi"/>
                <w:spacing w:val="-2"/>
                <w:sz w:val="26"/>
                <w:szCs w:val="26"/>
              </w:rPr>
            </w:pPr>
            <w:r w:rsidRPr="00605B02">
              <w:rPr>
                <w:rFonts w:ascii="Angsana New" w:hAnsi="Angsana New"/>
                <w:spacing w:val="-2"/>
                <w:sz w:val="26"/>
                <w:szCs w:val="26"/>
              </w:rPr>
              <w:t>satisfied in previous year</w:t>
            </w:r>
          </w:p>
        </w:tc>
        <w:tc>
          <w:tcPr>
            <w:tcW w:w="1386" w:type="dxa"/>
            <w:vAlign w:val="bottom"/>
          </w:tcPr>
          <w:p w:rsidR="007F3CFA" w:rsidRPr="00605B02" w:rsidRDefault="00026A18" w:rsidP="00141F0D">
            <w:pPr>
              <w:spacing w:after="0" w:line="240" w:lineRule="auto"/>
              <w:ind w:left="-73" w:right="198"/>
              <w:jc w:val="right"/>
              <w:rPr>
                <w:rFonts w:ascii="Angsana New" w:hAnsi="Angsana New"/>
                <w:sz w:val="26"/>
                <w:szCs w:val="26"/>
              </w:rPr>
            </w:pPr>
            <w:r>
              <w:rPr>
                <w:rFonts w:ascii="Angsana New" w:hAnsi="Angsana New"/>
                <w:sz w:val="26"/>
                <w:szCs w:val="26"/>
              </w:rPr>
              <w:t>-</w:t>
            </w:r>
          </w:p>
        </w:tc>
        <w:tc>
          <w:tcPr>
            <w:tcW w:w="1553" w:type="dxa"/>
            <w:vAlign w:val="bottom"/>
          </w:tcPr>
          <w:p w:rsidR="007F3CFA" w:rsidRPr="00605B02" w:rsidRDefault="007F3CFA" w:rsidP="00141F0D">
            <w:pPr>
              <w:spacing w:after="0" w:line="240" w:lineRule="auto"/>
              <w:ind w:left="-73" w:right="195"/>
              <w:jc w:val="right"/>
              <w:rPr>
                <w:rFonts w:ascii="Angsana New" w:hAnsi="Angsana New"/>
                <w:sz w:val="26"/>
                <w:szCs w:val="26"/>
              </w:rPr>
            </w:pPr>
            <w:r w:rsidRPr="00605B02">
              <w:rPr>
                <w:rFonts w:ascii="Angsana New" w:hAnsi="Angsana New"/>
                <w:sz w:val="26"/>
                <w:szCs w:val="26"/>
              </w:rPr>
              <w:t>-</w:t>
            </w:r>
          </w:p>
        </w:tc>
        <w:tc>
          <w:tcPr>
            <w:tcW w:w="1288" w:type="dxa"/>
            <w:vAlign w:val="bottom"/>
          </w:tcPr>
          <w:p w:rsidR="007F3CFA" w:rsidRPr="00605B02" w:rsidRDefault="00026A18" w:rsidP="00141F0D">
            <w:pPr>
              <w:spacing w:after="0" w:line="240" w:lineRule="auto"/>
              <w:ind w:left="-73" w:right="151"/>
              <w:jc w:val="right"/>
              <w:rPr>
                <w:rFonts w:ascii="Angsana New" w:hAnsi="Angsana New"/>
                <w:sz w:val="26"/>
                <w:szCs w:val="26"/>
              </w:rPr>
            </w:pPr>
            <w:r>
              <w:rPr>
                <w:rFonts w:ascii="Angsana New" w:hAnsi="Angsana New"/>
                <w:sz w:val="26"/>
                <w:szCs w:val="26"/>
              </w:rPr>
              <w:t>-</w:t>
            </w:r>
          </w:p>
        </w:tc>
        <w:tc>
          <w:tcPr>
            <w:tcW w:w="1522" w:type="dxa"/>
            <w:vAlign w:val="bottom"/>
          </w:tcPr>
          <w:p w:rsidR="007F3CFA" w:rsidRPr="00605B02" w:rsidRDefault="007F3CFA" w:rsidP="00141F0D">
            <w:pPr>
              <w:spacing w:after="0" w:line="240" w:lineRule="auto"/>
              <w:ind w:left="-73" w:right="216"/>
              <w:jc w:val="right"/>
              <w:rPr>
                <w:rFonts w:ascii="Angsana New" w:hAnsi="Angsana New"/>
                <w:sz w:val="26"/>
                <w:szCs w:val="26"/>
              </w:rPr>
            </w:pPr>
            <w:r w:rsidRPr="00605B02">
              <w:rPr>
                <w:rFonts w:ascii="Angsana New" w:hAnsi="Angsana New"/>
                <w:sz w:val="26"/>
                <w:szCs w:val="26"/>
              </w:rPr>
              <w:t>-</w:t>
            </w:r>
          </w:p>
        </w:tc>
      </w:tr>
    </w:tbl>
    <w:p w:rsidR="007F3CFA" w:rsidRPr="00A141B5" w:rsidRDefault="007F3CFA" w:rsidP="00BC3A48">
      <w:pPr>
        <w:tabs>
          <w:tab w:val="left" w:pos="504"/>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8"/>
        </w:rPr>
      </w:pPr>
      <w:r>
        <w:rPr>
          <w:rFonts w:ascii="Angsana New" w:hAnsi="Angsana New"/>
          <w:sz w:val="28"/>
        </w:rPr>
        <w:lastRenderedPageBreak/>
        <w:t>6.4</w:t>
      </w:r>
      <w:r w:rsidRPr="00BD307B">
        <w:rPr>
          <w:rFonts w:ascii="Angsana New" w:hAnsi="Angsana New"/>
          <w:sz w:val="28"/>
        </w:rPr>
        <w:tab/>
      </w:r>
      <w:r w:rsidRPr="00A141B5">
        <w:rPr>
          <w:rFonts w:asciiTheme="majorBidi" w:hAnsiTheme="majorBidi" w:cstheme="majorBidi"/>
          <w:sz w:val="28"/>
        </w:rPr>
        <w:t xml:space="preserve">Revenue to be </w:t>
      </w:r>
      <w:proofErr w:type="spellStart"/>
      <w:r w:rsidRPr="00A141B5">
        <w:rPr>
          <w:rFonts w:asciiTheme="majorBidi" w:hAnsiTheme="majorBidi" w:cstheme="majorBidi"/>
          <w:sz w:val="28"/>
        </w:rPr>
        <w:t>recognised</w:t>
      </w:r>
      <w:proofErr w:type="spellEnd"/>
      <w:r w:rsidRPr="00A141B5">
        <w:rPr>
          <w:rFonts w:asciiTheme="majorBidi" w:hAnsiTheme="majorBidi" w:cstheme="majorBidi"/>
          <w:sz w:val="28"/>
        </w:rPr>
        <w:t xml:space="preserve"> for the remaining performance obligations</w:t>
      </w:r>
    </w:p>
    <w:p w:rsidR="007F3CFA" w:rsidRPr="00A141B5" w:rsidRDefault="007F3CFA" w:rsidP="007F3CFA">
      <w:pPr>
        <w:tabs>
          <w:tab w:val="left" w:pos="522"/>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10"/>
          <w:szCs w:val="10"/>
        </w:rPr>
      </w:pPr>
    </w:p>
    <w:p w:rsidR="007F3CFA" w:rsidRPr="0032291A" w:rsidRDefault="007F3CFA" w:rsidP="007F3CFA">
      <w:pPr>
        <w:overflowPunct w:val="0"/>
        <w:autoSpaceDE w:val="0"/>
        <w:autoSpaceDN w:val="0"/>
        <w:adjustRightInd w:val="0"/>
        <w:spacing w:after="0" w:line="240" w:lineRule="auto"/>
        <w:ind w:left="504"/>
        <w:jc w:val="thaiDistribute"/>
        <w:textAlignment w:val="baseline"/>
        <w:rPr>
          <w:rFonts w:asciiTheme="majorBidi" w:hAnsiTheme="majorBidi" w:cstheme="majorBidi"/>
          <w:sz w:val="28"/>
        </w:rPr>
      </w:pPr>
      <w:r w:rsidRPr="00A141B5">
        <w:rPr>
          <w:rFonts w:asciiTheme="majorBidi" w:hAnsiTheme="majorBidi" w:cstheme="majorBidi"/>
          <w:sz w:val="28"/>
        </w:rPr>
        <w:t xml:space="preserve">As at </w:t>
      </w:r>
      <w:r w:rsidRPr="00A141B5">
        <w:rPr>
          <w:rFonts w:asciiTheme="majorBidi" w:hAnsiTheme="majorBidi" w:cstheme="majorBidi"/>
          <w:spacing w:val="-2"/>
          <w:sz w:val="28"/>
        </w:rPr>
        <w:t>March 31, 202</w:t>
      </w:r>
      <w:r>
        <w:rPr>
          <w:rFonts w:asciiTheme="majorBidi" w:hAnsiTheme="majorBidi" w:cstheme="majorBidi"/>
          <w:spacing w:val="-2"/>
          <w:sz w:val="28"/>
        </w:rPr>
        <w:t>6</w:t>
      </w:r>
      <w:r w:rsidRPr="00A141B5">
        <w:rPr>
          <w:rFonts w:asciiTheme="majorBidi" w:hAnsiTheme="majorBidi" w:cstheme="majorBidi"/>
          <w:spacing w:val="-2"/>
          <w:sz w:val="28"/>
        </w:rPr>
        <w:t xml:space="preserve"> and December 31, 202</w:t>
      </w:r>
      <w:r>
        <w:rPr>
          <w:rFonts w:asciiTheme="majorBidi" w:hAnsiTheme="majorBidi" w:cstheme="majorBidi"/>
          <w:spacing w:val="-2"/>
          <w:sz w:val="28"/>
        </w:rPr>
        <w:t>5</w:t>
      </w:r>
      <w:r w:rsidRPr="00A141B5">
        <w:rPr>
          <w:rFonts w:asciiTheme="majorBidi" w:hAnsiTheme="majorBidi" w:cstheme="majorBidi"/>
          <w:spacing w:val="-2"/>
          <w:sz w:val="28"/>
        </w:rPr>
        <w:t xml:space="preserve">, </w:t>
      </w:r>
      <w:r w:rsidRPr="00A141B5">
        <w:rPr>
          <w:rFonts w:asciiTheme="majorBidi" w:hAnsiTheme="majorBidi" w:cstheme="majorBidi"/>
          <w:sz w:val="28"/>
        </w:rPr>
        <w:t xml:space="preserve">the Group’s revenue is expected to be </w:t>
      </w:r>
      <w:proofErr w:type="spellStart"/>
      <w:r w:rsidRPr="00A141B5">
        <w:rPr>
          <w:rFonts w:asciiTheme="majorBidi" w:hAnsiTheme="majorBidi" w:cstheme="majorBidi"/>
          <w:sz w:val="28"/>
        </w:rPr>
        <w:t>recognised</w:t>
      </w:r>
      <w:proofErr w:type="spellEnd"/>
      <w:r w:rsidRPr="00A141B5">
        <w:rPr>
          <w:rFonts w:asciiTheme="majorBidi" w:hAnsiTheme="majorBidi" w:cstheme="majorBidi"/>
          <w:sz w:val="28"/>
        </w:rPr>
        <w:t xml:space="preserve"> in the future in respect of performance obligations under contracts with customers that are unsatisfied or partially unsatisfied totaling amount </w:t>
      </w:r>
      <w:r w:rsidRPr="0032291A">
        <w:rPr>
          <w:rFonts w:asciiTheme="majorBidi" w:hAnsiTheme="majorBidi" w:cstheme="majorBidi"/>
          <w:sz w:val="28"/>
        </w:rPr>
        <w:t>of Baht 2</w:t>
      </w:r>
      <w:r w:rsidR="0032291A" w:rsidRPr="0032291A">
        <w:rPr>
          <w:rFonts w:asciiTheme="majorBidi" w:hAnsiTheme="majorBidi" w:cstheme="majorBidi"/>
          <w:sz w:val="28"/>
        </w:rPr>
        <w:t>8.24</w:t>
      </w:r>
      <w:r w:rsidRPr="0032291A">
        <w:rPr>
          <w:rFonts w:asciiTheme="majorBidi" w:hAnsiTheme="majorBidi" w:cstheme="majorBidi"/>
          <w:sz w:val="28"/>
        </w:rPr>
        <w:t xml:space="preserve"> million and amount of Bath 55.32 million respectively. The Group expects to satisfy these performance obligations within 1 year.</w:t>
      </w:r>
    </w:p>
    <w:p w:rsidR="007F3CFA" w:rsidRPr="0032291A" w:rsidRDefault="007F3CFA" w:rsidP="007F3CFA">
      <w:pPr>
        <w:overflowPunct w:val="0"/>
        <w:autoSpaceDE w:val="0"/>
        <w:autoSpaceDN w:val="0"/>
        <w:adjustRightInd w:val="0"/>
        <w:spacing w:after="0" w:line="240" w:lineRule="auto"/>
        <w:ind w:left="450"/>
        <w:jc w:val="thaiDistribute"/>
        <w:textAlignment w:val="baseline"/>
        <w:rPr>
          <w:rFonts w:asciiTheme="majorBidi" w:hAnsiTheme="majorBidi" w:cstheme="majorBidi"/>
          <w:sz w:val="20"/>
          <w:szCs w:val="20"/>
        </w:rPr>
      </w:pPr>
    </w:p>
    <w:p w:rsidR="007F3CFA" w:rsidRPr="0032291A" w:rsidRDefault="007F3CFA" w:rsidP="007F3CFA">
      <w:pPr>
        <w:tabs>
          <w:tab w:val="left" w:pos="504"/>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8"/>
        </w:rPr>
      </w:pPr>
      <w:r w:rsidRPr="0032291A">
        <w:rPr>
          <w:rFonts w:ascii="Angsana New" w:hAnsi="Angsana New"/>
          <w:sz w:val="28"/>
        </w:rPr>
        <w:t>6.5</w:t>
      </w:r>
      <w:r w:rsidRPr="0032291A">
        <w:rPr>
          <w:rFonts w:ascii="Angsana New" w:hAnsi="Angsana New"/>
          <w:sz w:val="28"/>
        </w:rPr>
        <w:tab/>
      </w:r>
      <w:r w:rsidRPr="0032291A">
        <w:rPr>
          <w:rFonts w:asciiTheme="majorBidi" w:hAnsiTheme="majorBidi" w:cstheme="majorBidi"/>
          <w:sz w:val="28"/>
        </w:rPr>
        <w:t>Contract assets – Unbilled receivables</w:t>
      </w:r>
    </w:p>
    <w:p w:rsidR="007F3CFA" w:rsidRPr="0032291A" w:rsidRDefault="007F3CFA" w:rsidP="007F3CFA">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8"/>
          <w:szCs w:val="8"/>
        </w:rPr>
      </w:pPr>
    </w:p>
    <w:p w:rsidR="007F3CFA" w:rsidRDefault="007F3CFA" w:rsidP="007F3CFA">
      <w:pPr>
        <w:spacing w:after="0" w:line="240" w:lineRule="auto"/>
        <w:ind w:left="504"/>
        <w:jc w:val="thaiDistribute"/>
        <w:rPr>
          <w:rFonts w:asciiTheme="majorBidi" w:hAnsiTheme="majorBidi" w:cstheme="majorBidi"/>
          <w:sz w:val="10"/>
          <w:szCs w:val="10"/>
        </w:rPr>
      </w:pPr>
      <w:r w:rsidRPr="0032291A">
        <w:rPr>
          <w:rFonts w:asciiTheme="majorBidi" w:hAnsiTheme="majorBidi" w:cstheme="majorBidi"/>
          <w:sz w:val="28"/>
        </w:rPr>
        <w:t xml:space="preserve">As at </w:t>
      </w:r>
      <w:r w:rsidRPr="0032291A">
        <w:rPr>
          <w:rFonts w:asciiTheme="majorBidi" w:hAnsiTheme="majorBidi" w:cstheme="majorBidi"/>
          <w:spacing w:val="-2"/>
          <w:sz w:val="28"/>
        </w:rPr>
        <w:t>March 31, 2026 and December 31, 2025, the Group’s</w:t>
      </w:r>
      <w:r w:rsidRPr="0032291A">
        <w:rPr>
          <w:rFonts w:asciiTheme="majorBidi" w:hAnsiTheme="majorBidi" w:cstheme="majorBidi" w:hint="cs"/>
          <w:spacing w:val="-2"/>
          <w:sz w:val="28"/>
        </w:rPr>
        <w:t xml:space="preserve"> </w:t>
      </w:r>
      <w:r w:rsidRPr="0032291A">
        <w:rPr>
          <w:rFonts w:asciiTheme="majorBidi" w:hAnsiTheme="majorBidi" w:cstheme="majorBidi"/>
          <w:spacing w:val="-2"/>
          <w:sz w:val="28"/>
        </w:rPr>
        <w:t>balances of unbilled receivables amount of Baht 1.18</w:t>
      </w:r>
      <w:r w:rsidRPr="0032291A">
        <w:rPr>
          <w:rFonts w:asciiTheme="majorBidi" w:hAnsiTheme="majorBidi" w:cstheme="majorBidi" w:hint="cs"/>
          <w:spacing w:val="-2"/>
          <w:sz w:val="28"/>
        </w:rPr>
        <w:t xml:space="preserve"> </w:t>
      </w:r>
      <w:r w:rsidRPr="0032291A">
        <w:rPr>
          <w:rFonts w:asciiTheme="majorBidi" w:hAnsiTheme="majorBidi" w:cstheme="majorBidi"/>
          <w:spacing w:val="-2"/>
          <w:sz w:val="28"/>
        </w:rPr>
        <w:t>million and amount of Baht 1.16 million respectively</w:t>
      </w:r>
      <w:r w:rsidRPr="0032291A">
        <w:rPr>
          <w:rFonts w:ascii="Angsana New" w:hAnsi="Angsana New"/>
          <w:spacing w:val="-2"/>
          <w:sz w:val="28"/>
        </w:rPr>
        <w:t xml:space="preserve">, </w:t>
      </w:r>
      <w:r w:rsidRPr="0032291A">
        <w:rPr>
          <w:rFonts w:asciiTheme="majorBidi" w:hAnsiTheme="majorBidi" w:cstheme="majorBidi"/>
          <w:spacing w:val="-2"/>
          <w:sz w:val="28"/>
        </w:rPr>
        <w:t>is expected to bill with customers within 1</w:t>
      </w:r>
      <w:r w:rsidRPr="0032291A">
        <w:rPr>
          <w:rFonts w:asciiTheme="majorBidi" w:hAnsiTheme="majorBidi" w:cstheme="majorBidi" w:hint="cs"/>
          <w:spacing w:val="-2"/>
          <w:sz w:val="28"/>
        </w:rPr>
        <w:t xml:space="preserve"> </w:t>
      </w:r>
      <w:r w:rsidRPr="0032291A">
        <w:rPr>
          <w:rFonts w:asciiTheme="majorBidi" w:hAnsiTheme="majorBidi" w:cstheme="majorBidi"/>
          <w:spacing w:val="-2"/>
          <w:sz w:val="28"/>
        </w:rPr>
        <w:t>year.</w:t>
      </w:r>
    </w:p>
    <w:p w:rsidR="007F3CFA" w:rsidRPr="008C6C09" w:rsidRDefault="007F3CFA" w:rsidP="007F3CFA">
      <w:pPr>
        <w:spacing w:after="0" w:line="240" w:lineRule="auto"/>
        <w:ind w:left="504"/>
        <w:jc w:val="thaiDistribute"/>
        <w:rPr>
          <w:rFonts w:asciiTheme="majorBidi" w:hAnsiTheme="majorBidi" w:cstheme="majorBidi"/>
          <w:sz w:val="28"/>
        </w:rPr>
      </w:pPr>
    </w:p>
    <w:bookmarkEnd w:id="7"/>
    <w:p w:rsidR="007F3CFA" w:rsidRPr="00A141B5" w:rsidRDefault="007F3CFA" w:rsidP="007F3CFA">
      <w:pPr>
        <w:numPr>
          <w:ilvl w:val="0"/>
          <w:numId w:val="1"/>
        </w:numPr>
        <w:spacing w:after="0"/>
        <w:ind w:left="504" w:hanging="406"/>
        <w:rPr>
          <w:rFonts w:ascii="Angsana New" w:hAnsi="Angsana New"/>
          <w:sz w:val="28"/>
          <w:u w:val="single"/>
        </w:rPr>
      </w:pPr>
      <w:r w:rsidRPr="00A141B5">
        <w:rPr>
          <w:rFonts w:ascii="Angsana New" w:hAnsi="Angsana New"/>
          <w:sz w:val="28"/>
          <w:u w:val="single"/>
        </w:rPr>
        <w:t xml:space="preserve">Default payment of loan to other person </w:t>
      </w:r>
    </w:p>
    <w:tbl>
      <w:tblPr>
        <w:tblW w:w="8861" w:type="dxa"/>
        <w:tblInd w:w="196" w:type="dxa"/>
        <w:tblLayout w:type="fixed"/>
        <w:tblLook w:val="0000"/>
      </w:tblPr>
      <w:tblGrid>
        <w:gridCol w:w="5110"/>
        <w:gridCol w:w="1959"/>
        <w:gridCol w:w="1792"/>
      </w:tblGrid>
      <w:tr w:rsidR="007F3CFA" w:rsidRPr="006765AA" w:rsidTr="00141F0D">
        <w:trPr>
          <w:cantSplit/>
        </w:trPr>
        <w:tc>
          <w:tcPr>
            <w:tcW w:w="8861" w:type="dxa"/>
            <w:gridSpan w:val="3"/>
          </w:tcPr>
          <w:p w:rsidR="007F3CFA" w:rsidRPr="006765AA" w:rsidRDefault="007F3CFA" w:rsidP="00141F0D">
            <w:pPr>
              <w:keepNext/>
              <w:spacing w:after="0" w:line="240" w:lineRule="auto"/>
              <w:ind w:left="-108" w:right="-83"/>
              <w:jc w:val="right"/>
              <w:outlineLvl w:val="6"/>
              <w:rPr>
                <w:rFonts w:ascii="Angsana New" w:hAnsi="Angsana New"/>
                <w:sz w:val="27"/>
                <w:szCs w:val="27"/>
              </w:rPr>
            </w:pPr>
            <w:bookmarkStart w:id="8" w:name="_Hlk42275540"/>
            <w:r w:rsidRPr="006765AA">
              <w:rPr>
                <w:rFonts w:ascii="Angsana New" w:hAnsi="Angsana New"/>
                <w:sz w:val="27"/>
                <w:szCs w:val="27"/>
              </w:rPr>
              <w:t>(Unit : Thousand Baht)</w:t>
            </w:r>
          </w:p>
        </w:tc>
      </w:tr>
      <w:tr w:rsidR="007F3CFA" w:rsidRPr="006765AA" w:rsidTr="00141F0D">
        <w:trPr>
          <w:cantSplit/>
        </w:trPr>
        <w:tc>
          <w:tcPr>
            <w:tcW w:w="5110" w:type="dxa"/>
          </w:tcPr>
          <w:p w:rsidR="007F3CFA" w:rsidRPr="006765AA" w:rsidRDefault="007F3CFA" w:rsidP="00141F0D">
            <w:pPr>
              <w:spacing w:after="0" w:line="240" w:lineRule="auto"/>
              <w:ind w:left="-99" w:right="-99"/>
              <w:jc w:val="right"/>
              <w:rPr>
                <w:rFonts w:ascii="Angsana New" w:hAnsi="Angsana New"/>
                <w:sz w:val="27"/>
                <w:szCs w:val="27"/>
                <w:u w:val="single"/>
              </w:rPr>
            </w:pPr>
          </w:p>
        </w:tc>
        <w:tc>
          <w:tcPr>
            <w:tcW w:w="3751" w:type="dxa"/>
            <w:gridSpan w:val="2"/>
          </w:tcPr>
          <w:p w:rsidR="007F3CFA" w:rsidRPr="006765AA" w:rsidRDefault="007F3CFA" w:rsidP="00141F0D">
            <w:pPr>
              <w:spacing w:after="0" w:line="240" w:lineRule="auto"/>
              <w:ind w:left="-99" w:right="-99"/>
              <w:jc w:val="center"/>
              <w:rPr>
                <w:rFonts w:ascii="Angsana New" w:hAnsi="Angsana New"/>
                <w:sz w:val="27"/>
                <w:szCs w:val="27"/>
                <w:u w:val="single"/>
              </w:rPr>
            </w:pPr>
            <w:r w:rsidRPr="006765AA">
              <w:rPr>
                <w:rFonts w:ascii="Angsana New" w:hAnsi="Angsana New"/>
                <w:sz w:val="27"/>
                <w:szCs w:val="27"/>
                <w:u w:val="single"/>
              </w:rPr>
              <w:t>Consolidated/Separate financial statements</w:t>
            </w:r>
          </w:p>
        </w:tc>
      </w:tr>
      <w:tr w:rsidR="007F3CFA" w:rsidRPr="006765AA" w:rsidTr="00141F0D">
        <w:trPr>
          <w:cantSplit/>
          <w:trHeight w:val="300"/>
        </w:trPr>
        <w:tc>
          <w:tcPr>
            <w:tcW w:w="5110" w:type="dxa"/>
          </w:tcPr>
          <w:p w:rsidR="007F3CFA" w:rsidRPr="006765AA" w:rsidRDefault="007F3CFA" w:rsidP="00141F0D">
            <w:pPr>
              <w:spacing w:after="0" w:line="240" w:lineRule="auto"/>
              <w:ind w:left="-18" w:right="-32"/>
              <w:jc w:val="thaiDistribute"/>
              <w:rPr>
                <w:rFonts w:ascii="Angsana New" w:hAnsi="Angsana New"/>
                <w:sz w:val="27"/>
                <w:szCs w:val="27"/>
              </w:rPr>
            </w:pPr>
          </w:p>
        </w:tc>
        <w:tc>
          <w:tcPr>
            <w:tcW w:w="1959" w:type="dxa"/>
          </w:tcPr>
          <w:p w:rsidR="007F3CFA" w:rsidRPr="005828BB" w:rsidRDefault="007F3CFA" w:rsidP="00141F0D">
            <w:pPr>
              <w:spacing w:after="0" w:line="240" w:lineRule="auto"/>
              <w:ind w:left="-90" w:right="-90"/>
              <w:jc w:val="center"/>
              <w:rPr>
                <w:rFonts w:ascii="Angsana New" w:eastAsia="Cordia New" w:hAnsi="Angsana New"/>
                <w:spacing w:val="-4"/>
                <w:sz w:val="27"/>
                <w:szCs w:val="27"/>
                <w:u w:val="single"/>
                <w:cs/>
              </w:rPr>
            </w:pPr>
            <w:r w:rsidRPr="00A15A44">
              <w:rPr>
                <w:rFonts w:asciiTheme="majorBidi" w:eastAsia="Cordia New" w:hAnsiTheme="majorBidi" w:cstheme="majorBidi"/>
                <w:spacing w:val="-4"/>
                <w:sz w:val="26"/>
                <w:szCs w:val="26"/>
                <w:u w:val="single"/>
              </w:rPr>
              <w:t>March 31, 202</w:t>
            </w:r>
            <w:r>
              <w:rPr>
                <w:rFonts w:asciiTheme="majorBidi" w:eastAsia="Cordia New" w:hAnsiTheme="majorBidi" w:cstheme="majorBidi"/>
                <w:spacing w:val="-4"/>
                <w:sz w:val="26"/>
                <w:szCs w:val="26"/>
                <w:u w:val="single"/>
              </w:rPr>
              <w:t>6</w:t>
            </w:r>
          </w:p>
        </w:tc>
        <w:tc>
          <w:tcPr>
            <w:tcW w:w="1792" w:type="dxa"/>
          </w:tcPr>
          <w:p w:rsidR="007F3CFA" w:rsidRPr="006765AA" w:rsidRDefault="007F3CFA" w:rsidP="00141F0D">
            <w:pPr>
              <w:spacing w:after="0" w:line="240" w:lineRule="auto"/>
              <w:ind w:left="-90" w:right="-90"/>
              <w:jc w:val="center"/>
              <w:rPr>
                <w:rFonts w:ascii="Angsana New" w:eastAsia="Cordia New" w:hAnsi="Angsana New"/>
                <w:spacing w:val="-4"/>
                <w:sz w:val="27"/>
                <w:szCs w:val="27"/>
                <w:u w:val="single"/>
              </w:rPr>
            </w:pPr>
            <w:r w:rsidRPr="00A15A44">
              <w:rPr>
                <w:rFonts w:asciiTheme="majorBidi" w:eastAsia="Cordia New" w:hAnsiTheme="majorBidi" w:cstheme="majorBidi"/>
                <w:spacing w:val="-4"/>
                <w:sz w:val="26"/>
                <w:szCs w:val="26"/>
                <w:u w:val="single"/>
              </w:rPr>
              <w:t>December 31, 202</w:t>
            </w:r>
            <w:r>
              <w:rPr>
                <w:rFonts w:asciiTheme="majorBidi" w:eastAsia="Cordia New" w:hAnsiTheme="majorBidi" w:cstheme="majorBidi"/>
                <w:spacing w:val="-4"/>
                <w:sz w:val="26"/>
                <w:szCs w:val="26"/>
                <w:u w:val="single"/>
              </w:rPr>
              <w:t>5</w:t>
            </w:r>
          </w:p>
        </w:tc>
      </w:tr>
      <w:tr w:rsidR="007F3CFA" w:rsidRPr="006765AA" w:rsidTr="00141F0D">
        <w:trPr>
          <w:cantSplit/>
        </w:trPr>
        <w:tc>
          <w:tcPr>
            <w:tcW w:w="5110" w:type="dxa"/>
          </w:tcPr>
          <w:p w:rsidR="007F3CFA" w:rsidRPr="006765AA" w:rsidRDefault="007F3CFA" w:rsidP="00141F0D">
            <w:pPr>
              <w:spacing w:after="0" w:line="240" w:lineRule="auto"/>
              <w:ind w:left="-110" w:right="-284" w:firstLine="284"/>
              <w:rPr>
                <w:rFonts w:ascii="Angsana New" w:hAnsi="Angsana New"/>
                <w:sz w:val="27"/>
                <w:szCs w:val="27"/>
              </w:rPr>
            </w:pPr>
            <w:r w:rsidRPr="006765AA">
              <w:rPr>
                <w:rFonts w:ascii="Angsana New" w:hAnsi="Angsana New"/>
                <w:sz w:val="27"/>
                <w:szCs w:val="27"/>
              </w:rPr>
              <w:t>Principal</w:t>
            </w:r>
          </w:p>
        </w:tc>
        <w:tc>
          <w:tcPr>
            <w:tcW w:w="1959" w:type="dxa"/>
          </w:tcPr>
          <w:p w:rsidR="007F3CFA" w:rsidRPr="006765AA" w:rsidRDefault="007F3CFA" w:rsidP="00141F0D">
            <w:pPr>
              <w:tabs>
                <w:tab w:val="left" w:pos="593"/>
              </w:tabs>
              <w:spacing w:after="0" w:line="240" w:lineRule="auto"/>
              <w:ind w:left="-73" w:right="234"/>
              <w:jc w:val="right"/>
              <w:rPr>
                <w:rFonts w:ascii="Angsana New" w:hAnsi="Angsana New"/>
                <w:color w:val="000000"/>
                <w:sz w:val="27"/>
                <w:szCs w:val="27"/>
              </w:rPr>
            </w:pPr>
            <w:r w:rsidRPr="006765AA">
              <w:rPr>
                <w:rFonts w:ascii="Angsana New" w:hAnsi="Angsana New"/>
                <w:sz w:val="27"/>
                <w:szCs w:val="27"/>
              </w:rPr>
              <w:t>26,883</w:t>
            </w:r>
          </w:p>
        </w:tc>
        <w:tc>
          <w:tcPr>
            <w:tcW w:w="1792" w:type="dxa"/>
          </w:tcPr>
          <w:p w:rsidR="007F3CFA" w:rsidRPr="006765AA" w:rsidRDefault="007F3CFA" w:rsidP="00026A18">
            <w:pPr>
              <w:tabs>
                <w:tab w:val="left" w:pos="593"/>
              </w:tabs>
              <w:spacing w:after="0" w:line="240" w:lineRule="auto"/>
              <w:ind w:left="-73" w:right="238"/>
              <w:jc w:val="right"/>
              <w:rPr>
                <w:rFonts w:ascii="Angsana New" w:hAnsi="Angsana New"/>
                <w:color w:val="000000"/>
                <w:sz w:val="27"/>
                <w:szCs w:val="27"/>
              </w:rPr>
            </w:pPr>
            <w:r w:rsidRPr="006765AA">
              <w:rPr>
                <w:rFonts w:ascii="Angsana New" w:hAnsi="Angsana New"/>
                <w:sz w:val="27"/>
                <w:szCs w:val="27"/>
              </w:rPr>
              <w:t>26,883</w:t>
            </w:r>
          </w:p>
        </w:tc>
      </w:tr>
      <w:tr w:rsidR="007F3CFA" w:rsidRPr="006765AA" w:rsidTr="00141F0D">
        <w:trPr>
          <w:cantSplit/>
        </w:trPr>
        <w:tc>
          <w:tcPr>
            <w:tcW w:w="5110" w:type="dxa"/>
          </w:tcPr>
          <w:p w:rsidR="007F3CFA" w:rsidRPr="005828BB" w:rsidRDefault="007F3CFA" w:rsidP="00141F0D">
            <w:pPr>
              <w:spacing w:after="0" w:line="240" w:lineRule="auto"/>
              <w:ind w:left="-110" w:right="-284" w:firstLine="284"/>
              <w:rPr>
                <w:rFonts w:ascii="Angsana New" w:hAnsi="Angsana New"/>
                <w:sz w:val="27"/>
                <w:szCs w:val="27"/>
                <w:cs/>
              </w:rPr>
            </w:pPr>
            <w:r w:rsidRPr="006765AA">
              <w:rPr>
                <w:rFonts w:ascii="Angsana New" w:hAnsi="Angsana New"/>
                <w:sz w:val="27"/>
                <w:szCs w:val="27"/>
              </w:rPr>
              <w:t>Accrued interest income</w:t>
            </w:r>
          </w:p>
        </w:tc>
        <w:tc>
          <w:tcPr>
            <w:tcW w:w="1959" w:type="dxa"/>
          </w:tcPr>
          <w:p w:rsidR="007F3CFA" w:rsidRPr="005828BB" w:rsidRDefault="007F3CFA" w:rsidP="00141F0D">
            <w:pPr>
              <w:tabs>
                <w:tab w:val="left" w:pos="593"/>
              </w:tabs>
              <w:spacing w:after="0" w:line="240" w:lineRule="auto"/>
              <w:ind w:left="-73" w:right="234"/>
              <w:jc w:val="right"/>
              <w:rPr>
                <w:rFonts w:ascii="Angsana New" w:hAnsi="Angsana New"/>
                <w:color w:val="000000"/>
                <w:sz w:val="27"/>
                <w:szCs w:val="27"/>
                <w:cs/>
              </w:rPr>
            </w:pPr>
            <w:r w:rsidRPr="006765AA">
              <w:rPr>
                <w:rFonts w:ascii="Angsana New" w:hAnsi="Angsana New"/>
                <w:sz w:val="27"/>
                <w:szCs w:val="27"/>
              </w:rPr>
              <w:t>12,027</w:t>
            </w:r>
          </w:p>
        </w:tc>
        <w:tc>
          <w:tcPr>
            <w:tcW w:w="1792" w:type="dxa"/>
          </w:tcPr>
          <w:p w:rsidR="007F3CFA" w:rsidRPr="005828BB" w:rsidRDefault="007F3CFA" w:rsidP="00026A18">
            <w:pPr>
              <w:tabs>
                <w:tab w:val="left" w:pos="593"/>
              </w:tabs>
              <w:spacing w:after="0" w:line="240" w:lineRule="auto"/>
              <w:ind w:left="-73" w:right="238"/>
              <w:jc w:val="right"/>
              <w:rPr>
                <w:rFonts w:ascii="Angsana New" w:hAnsi="Angsana New"/>
                <w:color w:val="000000"/>
                <w:sz w:val="27"/>
                <w:szCs w:val="27"/>
                <w:cs/>
              </w:rPr>
            </w:pPr>
            <w:r w:rsidRPr="00026A18">
              <w:rPr>
                <w:rFonts w:ascii="Angsana New" w:hAnsi="Angsana New"/>
                <w:color w:val="000000"/>
                <w:sz w:val="27"/>
                <w:szCs w:val="27"/>
              </w:rPr>
              <w:t>12,027</w:t>
            </w:r>
          </w:p>
        </w:tc>
      </w:tr>
      <w:tr w:rsidR="007F3CFA" w:rsidRPr="006765AA" w:rsidTr="00141F0D">
        <w:trPr>
          <w:cantSplit/>
        </w:trPr>
        <w:tc>
          <w:tcPr>
            <w:tcW w:w="5110" w:type="dxa"/>
          </w:tcPr>
          <w:p w:rsidR="007F3CFA" w:rsidRPr="006765AA" w:rsidRDefault="007F3CFA" w:rsidP="00141F0D">
            <w:pPr>
              <w:spacing w:after="0" w:line="240" w:lineRule="auto"/>
              <w:ind w:left="-110" w:right="-284" w:firstLine="284"/>
              <w:rPr>
                <w:rFonts w:ascii="Angsana New" w:hAnsi="Angsana New"/>
                <w:sz w:val="27"/>
                <w:szCs w:val="27"/>
              </w:rPr>
            </w:pPr>
            <w:r w:rsidRPr="007E3576">
              <w:rPr>
                <w:rFonts w:ascii="Angsana New" w:hAnsi="Angsana New"/>
                <w:sz w:val="27"/>
                <w:szCs w:val="27"/>
                <w:u w:val="single"/>
              </w:rPr>
              <w:t>Less</w:t>
            </w:r>
            <w:r w:rsidRPr="006765AA">
              <w:rPr>
                <w:rFonts w:ascii="Angsana New" w:hAnsi="Angsana New"/>
                <w:sz w:val="27"/>
                <w:szCs w:val="27"/>
              </w:rPr>
              <w:t xml:space="preserve"> Allowance for expected credit loss</w:t>
            </w:r>
          </w:p>
        </w:tc>
        <w:tc>
          <w:tcPr>
            <w:tcW w:w="1959" w:type="dxa"/>
          </w:tcPr>
          <w:p w:rsidR="007F3CFA" w:rsidRPr="005828BB" w:rsidRDefault="007F3CFA" w:rsidP="00141F0D">
            <w:pPr>
              <w:tabs>
                <w:tab w:val="left" w:pos="593"/>
                <w:tab w:val="left" w:pos="1359"/>
              </w:tabs>
              <w:spacing w:after="0" w:line="240" w:lineRule="auto"/>
              <w:ind w:left="-73" w:right="180"/>
              <w:jc w:val="right"/>
              <w:rPr>
                <w:rFonts w:ascii="Angsana New" w:hAnsi="Angsana New"/>
                <w:color w:val="000000"/>
                <w:sz w:val="27"/>
                <w:szCs w:val="27"/>
                <w:cs/>
              </w:rPr>
            </w:pPr>
            <w:r w:rsidRPr="006765AA">
              <w:rPr>
                <w:rFonts w:ascii="Angsana New" w:hAnsi="Angsana New"/>
                <w:sz w:val="27"/>
                <w:szCs w:val="27"/>
              </w:rPr>
              <w:t>(38,910)</w:t>
            </w:r>
          </w:p>
        </w:tc>
        <w:tc>
          <w:tcPr>
            <w:tcW w:w="1792" w:type="dxa"/>
          </w:tcPr>
          <w:p w:rsidR="007F3CFA" w:rsidRPr="00026A18" w:rsidRDefault="007F3CFA" w:rsidP="00026A18">
            <w:pPr>
              <w:tabs>
                <w:tab w:val="left" w:pos="593"/>
              </w:tabs>
              <w:spacing w:after="0" w:line="240" w:lineRule="auto"/>
              <w:ind w:left="-73" w:right="184"/>
              <w:jc w:val="right"/>
              <w:rPr>
                <w:rFonts w:ascii="Angsana New" w:hAnsi="Angsana New"/>
                <w:color w:val="000000"/>
                <w:sz w:val="27"/>
                <w:szCs w:val="27"/>
                <w:cs/>
              </w:rPr>
            </w:pPr>
            <w:r w:rsidRPr="00026A18">
              <w:rPr>
                <w:rFonts w:ascii="Angsana New" w:hAnsi="Angsana New"/>
                <w:color w:val="000000"/>
                <w:sz w:val="27"/>
                <w:szCs w:val="27"/>
              </w:rPr>
              <w:t>(38,910)</w:t>
            </w:r>
          </w:p>
        </w:tc>
      </w:tr>
      <w:tr w:rsidR="007F3CFA" w:rsidRPr="006765AA" w:rsidTr="00141F0D">
        <w:trPr>
          <w:cantSplit/>
        </w:trPr>
        <w:tc>
          <w:tcPr>
            <w:tcW w:w="5110" w:type="dxa"/>
          </w:tcPr>
          <w:p w:rsidR="007F3CFA" w:rsidRPr="006765AA" w:rsidRDefault="007F3CFA" w:rsidP="00141F0D">
            <w:pPr>
              <w:spacing w:after="0" w:line="240" w:lineRule="auto"/>
              <w:ind w:left="-110" w:right="-284" w:firstLine="284"/>
              <w:rPr>
                <w:rFonts w:ascii="Angsana New" w:hAnsi="Angsana New"/>
                <w:sz w:val="27"/>
                <w:szCs w:val="27"/>
              </w:rPr>
            </w:pPr>
            <w:r w:rsidRPr="006765AA">
              <w:rPr>
                <w:rFonts w:ascii="Angsana New" w:hAnsi="Angsana New"/>
                <w:sz w:val="27"/>
                <w:szCs w:val="27"/>
              </w:rPr>
              <w:t>Total</w:t>
            </w:r>
          </w:p>
        </w:tc>
        <w:tc>
          <w:tcPr>
            <w:tcW w:w="1959" w:type="dxa"/>
            <w:tcBorders>
              <w:top w:val="single" w:sz="4" w:space="0" w:color="auto"/>
              <w:bottom w:val="double" w:sz="4" w:space="0" w:color="auto"/>
            </w:tcBorders>
          </w:tcPr>
          <w:p w:rsidR="007F3CFA" w:rsidRPr="006765AA" w:rsidRDefault="007F3CFA" w:rsidP="00141F0D">
            <w:pPr>
              <w:tabs>
                <w:tab w:val="left" w:pos="593"/>
              </w:tabs>
              <w:spacing w:after="0" w:line="240" w:lineRule="auto"/>
              <w:ind w:left="-73" w:right="261"/>
              <w:jc w:val="right"/>
              <w:rPr>
                <w:rFonts w:ascii="Angsana New" w:hAnsi="Angsana New"/>
                <w:color w:val="000000"/>
                <w:sz w:val="27"/>
                <w:szCs w:val="27"/>
              </w:rPr>
            </w:pPr>
            <w:r w:rsidRPr="006765AA">
              <w:rPr>
                <w:rFonts w:ascii="Angsana New" w:hAnsi="Angsana New"/>
                <w:sz w:val="27"/>
                <w:szCs w:val="27"/>
              </w:rPr>
              <w:t>-</w:t>
            </w:r>
          </w:p>
        </w:tc>
        <w:tc>
          <w:tcPr>
            <w:tcW w:w="1792" w:type="dxa"/>
            <w:tcBorders>
              <w:top w:val="single" w:sz="4" w:space="0" w:color="auto"/>
              <w:bottom w:val="double" w:sz="4" w:space="0" w:color="auto"/>
            </w:tcBorders>
          </w:tcPr>
          <w:p w:rsidR="007F3CFA" w:rsidRPr="006765AA" w:rsidRDefault="007F3CFA" w:rsidP="00026A18">
            <w:pPr>
              <w:tabs>
                <w:tab w:val="left" w:pos="593"/>
              </w:tabs>
              <w:spacing w:after="0" w:line="240" w:lineRule="auto"/>
              <w:ind w:left="-73" w:right="238"/>
              <w:jc w:val="right"/>
              <w:rPr>
                <w:rFonts w:ascii="Angsana New" w:hAnsi="Angsana New"/>
                <w:color w:val="000000"/>
                <w:sz w:val="27"/>
                <w:szCs w:val="27"/>
              </w:rPr>
            </w:pPr>
            <w:r w:rsidRPr="00026A18">
              <w:rPr>
                <w:rFonts w:ascii="Angsana New" w:hAnsi="Angsana New"/>
                <w:color w:val="000000"/>
                <w:sz w:val="27"/>
                <w:szCs w:val="27"/>
              </w:rPr>
              <w:t>-</w:t>
            </w:r>
          </w:p>
        </w:tc>
      </w:tr>
      <w:bookmarkEnd w:id="8"/>
    </w:tbl>
    <w:p w:rsidR="007F3CFA" w:rsidRPr="006765AA" w:rsidRDefault="007F3CFA" w:rsidP="007F3CFA">
      <w:pPr>
        <w:spacing w:after="0" w:line="240" w:lineRule="auto"/>
        <w:ind w:left="504"/>
        <w:jc w:val="thaiDistribute"/>
        <w:rPr>
          <w:rFonts w:asciiTheme="majorBidi" w:hAnsiTheme="majorBidi"/>
          <w:spacing w:val="-2"/>
          <w:sz w:val="28"/>
        </w:rPr>
      </w:pPr>
    </w:p>
    <w:p w:rsidR="007F3CFA" w:rsidRPr="008C6C09" w:rsidRDefault="007F3CFA" w:rsidP="007F3CFA">
      <w:pPr>
        <w:numPr>
          <w:ilvl w:val="0"/>
          <w:numId w:val="1"/>
        </w:numPr>
        <w:spacing w:after="0"/>
        <w:ind w:left="504" w:hanging="406"/>
        <w:rPr>
          <w:rFonts w:ascii="Angsana New" w:hAnsi="Angsana New"/>
          <w:sz w:val="28"/>
          <w:u w:val="single"/>
        </w:rPr>
      </w:pPr>
      <w:r w:rsidRPr="008C6C09">
        <w:rPr>
          <w:rFonts w:ascii="Angsana New" w:hAnsi="Angsana New"/>
          <w:sz w:val="28"/>
          <w:u w:val="single"/>
        </w:rPr>
        <w:t>Short-term loans from other persons and parties</w:t>
      </w:r>
    </w:p>
    <w:tbl>
      <w:tblPr>
        <w:tblW w:w="8693" w:type="dxa"/>
        <w:tblInd w:w="364" w:type="dxa"/>
        <w:tblLayout w:type="fixed"/>
        <w:tblCellMar>
          <w:left w:w="62" w:type="dxa"/>
          <w:right w:w="62" w:type="dxa"/>
        </w:tblCellMar>
        <w:tblLook w:val="0000"/>
      </w:tblPr>
      <w:tblGrid>
        <w:gridCol w:w="3108"/>
        <w:gridCol w:w="1288"/>
        <w:gridCol w:w="1525"/>
        <w:gridCol w:w="1246"/>
        <w:gridCol w:w="1526"/>
      </w:tblGrid>
      <w:tr w:rsidR="007F3CFA" w:rsidRPr="008C6C09" w:rsidTr="00141F0D">
        <w:trPr>
          <w:cantSplit/>
        </w:trPr>
        <w:tc>
          <w:tcPr>
            <w:tcW w:w="3108" w:type="dxa"/>
          </w:tcPr>
          <w:p w:rsidR="007F3CFA" w:rsidRPr="008C6C09" w:rsidRDefault="007F3CFA" w:rsidP="00141F0D">
            <w:pPr>
              <w:spacing w:after="0" w:line="240" w:lineRule="auto"/>
              <w:ind w:left="14" w:right="-53"/>
              <w:jc w:val="thaiDistribute"/>
              <w:rPr>
                <w:rFonts w:ascii="Angsana New" w:hAnsi="Angsana New"/>
                <w:sz w:val="28"/>
              </w:rPr>
            </w:pPr>
          </w:p>
        </w:tc>
        <w:tc>
          <w:tcPr>
            <w:tcW w:w="2813" w:type="dxa"/>
            <w:gridSpan w:val="2"/>
          </w:tcPr>
          <w:p w:rsidR="007F3CFA" w:rsidRPr="008C6C09" w:rsidRDefault="007F3CFA" w:rsidP="00141F0D">
            <w:pPr>
              <w:spacing w:after="0" w:line="240" w:lineRule="auto"/>
              <w:jc w:val="center"/>
              <w:rPr>
                <w:rFonts w:ascii="Angsana New" w:hAnsi="Angsana New"/>
                <w:sz w:val="28"/>
              </w:rPr>
            </w:pPr>
          </w:p>
        </w:tc>
        <w:tc>
          <w:tcPr>
            <w:tcW w:w="2772" w:type="dxa"/>
            <w:gridSpan w:val="2"/>
          </w:tcPr>
          <w:p w:rsidR="007F3CFA" w:rsidRPr="008C6C09" w:rsidRDefault="007F3CFA" w:rsidP="00141F0D">
            <w:pPr>
              <w:spacing w:after="0" w:line="240" w:lineRule="auto"/>
              <w:ind w:right="-6"/>
              <w:jc w:val="right"/>
              <w:rPr>
                <w:rFonts w:ascii="Angsana New" w:hAnsi="Angsana New"/>
                <w:sz w:val="28"/>
              </w:rPr>
            </w:pPr>
            <w:r w:rsidRPr="008C6C09">
              <w:rPr>
                <w:rFonts w:ascii="Angsana New" w:hAnsi="Angsana New"/>
                <w:sz w:val="28"/>
              </w:rPr>
              <w:t>(Unit : Thousand Baht)</w:t>
            </w:r>
          </w:p>
        </w:tc>
      </w:tr>
      <w:tr w:rsidR="007F3CFA" w:rsidRPr="008C6C09" w:rsidTr="00141F0D">
        <w:trPr>
          <w:cantSplit/>
        </w:trPr>
        <w:tc>
          <w:tcPr>
            <w:tcW w:w="3108" w:type="dxa"/>
          </w:tcPr>
          <w:p w:rsidR="007F3CFA" w:rsidRPr="008C6C09" w:rsidRDefault="007F3CFA" w:rsidP="00141F0D">
            <w:pPr>
              <w:spacing w:after="0" w:line="240" w:lineRule="auto"/>
              <w:ind w:left="14" w:right="-53"/>
              <w:jc w:val="thaiDistribute"/>
              <w:rPr>
                <w:rFonts w:ascii="Angsana New" w:hAnsi="Angsana New"/>
                <w:sz w:val="28"/>
              </w:rPr>
            </w:pPr>
          </w:p>
        </w:tc>
        <w:tc>
          <w:tcPr>
            <w:tcW w:w="2813" w:type="dxa"/>
            <w:gridSpan w:val="2"/>
          </w:tcPr>
          <w:p w:rsidR="007F3CFA" w:rsidRPr="008C6C09" w:rsidRDefault="007F3CFA" w:rsidP="00141F0D">
            <w:pPr>
              <w:spacing w:after="0" w:line="240" w:lineRule="auto"/>
              <w:ind w:left="-38" w:right="-39"/>
              <w:jc w:val="center"/>
              <w:rPr>
                <w:rFonts w:ascii="Angsana New" w:hAnsi="Angsana New"/>
                <w:sz w:val="28"/>
                <w:u w:val="single"/>
              </w:rPr>
            </w:pPr>
            <w:r w:rsidRPr="008C6C09">
              <w:rPr>
                <w:rFonts w:ascii="Angsana New" w:hAnsi="Angsana New"/>
                <w:sz w:val="28"/>
                <w:u w:val="single"/>
              </w:rPr>
              <w:t>Consolidated financial statements</w:t>
            </w:r>
          </w:p>
        </w:tc>
        <w:tc>
          <w:tcPr>
            <w:tcW w:w="2772" w:type="dxa"/>
            <w:gridSpan w:val="2"/>
          </w:tcPr>
          <w:p w:rsidR="007F3CFA" w:rsidRPr="008C6C09" w:rsidRDefault="007F3CFA" w:rsidP="00141F0D">
            <w:pPr>
              <w:spacing w:after="0" w:line="240" w:lineRule="auto"/>
              <w:ind w:left="-38" w:right="-39"/>
              <w:jc w:val="center"/>
              <w:rPr>
                <w:rFonts w:ascii="Angsana New" w:hAnsi="Angsana New"/>
                <w:sz w:val="28"/>
                <w:u w:val="single"/>
              </w:rPr>
            </w:pPr>
            <w:r w:rsidRPr="008C6C09">
              <w:rPr>
                <w:rFonts w:ascii="Angsana New" w:hAnsi="Angsana New"/>
                <w:sz w:val="28"/>
                <w:u w:val="single"/>
              </w:rPr>
              <w:t>Separate financial statements</w:t>
            </w:r>
          </w:p>
        </w:tc>
      </w:tr>
      <w:tr w:rsidR="007F3CFA" w:rsidRPr="008C6C09" w:rsidTr="00141F0D">
        <w:trPr>
          <w:cantSplit/>
        </w:trPr>
        <w:tc>
          <w:tcPr>
            <w:tcW w:w="3108" w:type="dxa"/>
          </w:tcPr>
          <w:p w:rsidR="007F3CFA" w:rsidRPr="008C6C09" w:rsidRDefault="007F3CFA" w:rsidP="00141F0D">
            <w:pPr>
              <w:spacing w:after="0" w:line="240" w:lineRule="auto"/>
              <w:ind w:left="14" w:right="-53"/>
              <w:jc w:val="thaiDistribute"/>
              <w:rPr>
                <w:rFonts w:ascii="Angsana New" w:hAnsi="Angsana New"/>
                <w:sz w:val="28"/>
              </w:rPr>
            </w:pPr>
          </w:p>
        </w:tc>
        <w:tc>
          <w:tcPr>
            <w:tcW w:w="1288" w:type="dxa"/>
          </w:tcPr>
          <w:p w:rsidR="007F3CFA" w:rsidRPr="005828BB" w:rsidRDefault="007F3CFA" w:rsidP="00141F0D">
            <w:pPr>
              <w:spacing w:after="0" w:line="240" w:lineRule="auto"/>
              <w:ind w:left="-90" w:right="-90"/>
              <w:jc w:val="center"/>
              <w:rPr>
                <w:rFonts w:ascii="Angsana New" w:eastAsia="Cordia New" w:hAnsi="Angsana New"/>
                <w:spacing w:val="-4"/>
                <w:sz w:val="28"/>
                <w:u w:val="single"/>
                <w:cs/>
              </w:rPr>
            </w:pPr>
            <w:r w:rsidRPr="008C6C09">
              <w:rPr>
                <w:rFonts w:asciiTheme="majorBidi" w:eastAsia="Cordia New" w:hAnsiTheme="majorBidi" w:cstheme="majorBidi"/>
                <w:spacing w:val="-4"/>
                <w:sz w:val="28"/>
                <w:u w:val="single"/>
              </w:rPr>
              <w:t>March 31, 2026</w:t>
            </w:r>
          </w:p>
        </w:tc>
        <w:tc>
          <w:tcPr>
            <w:tcW w:w="1525" w:type="dxa"/>
          </w:tcPr>
          <w:p w:rsidR="007F3CFA" w:rsidRPr="008C6C09" w:rsidRDefault="007F3CFA" w:rsidP="00141F0D">
            <w:pPr>
              <w:spacing w:after="0" w:line="240" w:lineRule="auto"/>
              <w:ind w:left="-90" w:right="-90"/>
              <w:jc w:val="center"/>
              <w:rPr>
                <w:rFonts w:ascii="Angsana New" w:eastAsia="Cordia New" w:hAnsi="Angsana New"/>
                <w:spacing w:val="-4"/>
                <w:sz w:val="28"/>
                <w:u w:val="single"/>
              </w:rPr>
            </w:pPr>
            <w:r w:rsidRPr="008C6C09">
              <w:rPr>
                <w:rFonts w:asciiTheme="majorBidi" w:eastAsia="Cordia New" w:hAnsiTheme="majorBidi" w:cstheme="majorBidi"/>
                <w:spacing w:val="-4"/>
                <w:sz w:val="28"/>
                <w:u w:val="single"/>
              </w:rPr>
              <w:t>December 31, 2025</w:t>
            </w:r>
          </w:p>
        </w:tc>
        <w:tc>
          <w:tcPr>
            <w:tcW w:w="1246" w:type="dxa"/>
          </w:tcPr>
          <w:p w:rsidR="007F3CFA" w:rsidRPr="005828BB" w:rsidRDefault="007F3CFA" w:rsidP="00141F0D">
            <w:pPr>
              <w:spacing w:after="0" w:line="240" w:lineRule="auto"/>
              <w:ind w:left="-90" w:right="-90"/>
              <w:jc w:val="center"/>
              <w:rPr>
                <w:rFonts w:ascii="Angsana New" w:eastAsia="Cordia New" w:hAnsi="Angsana New"/>
                <w:spacing w:val="-4"/>
                <w:sz w:val="28"/>
                <w:u w:val="single"/>
                <w:cs/>
              </w:rPr>
            </w:pPr>
            <w:r w:rsidRPr="008C6C09">
              <w:rPr>
                <w:rFonts w:asciiTheme="majorBidi" w:eastAsia="Cordia New" w:hAnsiTheme="majorBidi" w:cstheme="majorBidi"/>
                <w:spacing w:val="-4"/>
                <w:sz w:val="28"/>
                <w:u w:val="single"/>
              </w:rPr>
              <w:t>March 31, 2026</w:t>
            </w:r>
          </w:p>
        </w:tc>
        <w:tc>
          <w:tcPr>
            <w:tcW w:w="1526" w:type="dxa"/>
          </w:tcPr>
          <w:p w:rsidR="007F3CFA" w:rsidRPr="008C6C09" w:rsidRDefault="007F3CFA" w:rsidP="00141F0D">
            <w:pPr>
              <w:spacing w:after="0" w:line="240" w:lineRule="auto"/>
              <w:ind w:left="-90" w:right="-90"/>
              <w:jc w:val="center"/>
              <w:rPr>
                <w:rFonts w:ascii="Angsana New" w:eastAsia="Cordia New" w:hAnsi="Angsana New"/>
                <w:spacing w:val="-4"/>
                <w:sz w:val="28"/>
                <w:u w:val="single"/>
              </w:rPr>
            </w:pPr>
            <w:r w:rsidRPr="008C6C09">
              <w:rPr>
                <w:rFonts w:asciiTheme="majorBidi" w:eastAsia="Cordia New" w:hAnsiTheme="majorBidi" w:cstheme="majorBidi"/>
                <w:spacing w:val="-4"/>
                <w:sz w:val="28"/>
                <w:u w:val="single"/>
              </w:rPr>
              <w:t>December 31, 2025</w:t>
            </w:r>
          </w:p>
        </w:tc>
      </w:tr>
      <w:tr w:rsidR="007F3CFA" w:rsidRPr="008C6C09" w:rsidTr="00141F0D">
        <w:trPr>
          <w:cantSplit/>
        </w:trPr>
        <w:tc>
          <w:tcPr>
            <w:tcW w:w="3108" w:type="dxa"/>
            <w:vAlign w:val="bottom"/>
          </w:tcPr>
          <w:p w:rsidR="007F3CFA" w:rsidRPr="008C6C09" w:rsidRDefault="007F3CFA" w:rsidP="00141F0D">
            <w:pPr>
              <w:spacing w:after="0" w:line="240" w:lineRule="auto"/>
              <w:ind w:right="-32" w:firstLine="84"/>
              <w:jc w:val="thaiDistribute"/>
              <w:rPr>
                <w:rFonts w:ascii="Angsana New" w:hAnsi="Angsana New"/>
                <w:spacing w:val="-4"/>
                <w:sz w:val="28"/>
              </w:rPr>
            </w:pPr>
            <w:r w:rsidRPr="008C6C09">
              <w:rPr>
                <w:rFonts w:ascii="Angsana New" w:hAnsi="Angsana New"/>
                <w:spacing w:val="-4"/>
                <w:sz w:val="28"/>
              </w:rPr>
              <w:t>Beginning balance</w:t>
            </w:r>
          </w:p>
        </w:tc>
        <w:tc>
          <w:tcPr>
            <w:tcW w:w="1288" w:type="dxa"/>
            <w:vAlign w:val="bottom"/>
          </w:tcPr>
          <w:p w:rsidR="007F3CFA" w:rsidRPr="008C6C09" w:rsidRDefault="007F3CFA" w:rsidP="00141F0D">
            <w:pPr>
              <w:tabs>
                <w:tab w:val="left" w:pos="593"/>
              </w:tabs>
              <w:spacing w:after="0" w:line="240" w:lineRule="auto"/>
              <w:ind w:left="-73" w:right="64"/>
              <w:jc w:val="right"/>
              <w:rPr>
                <w:rFonts w:ascii="Angsana New" w:hAnsi="Angsana New"/>
                <w:color w:val="000000"/>
                <w:sz w:val="28"/>
              </w:rPr>
            </w:pPr>
            <w:r w:rsidRPr="008C6C09">
              <w:rPr>
                <w:rFonts w:ascii="Angsana New" w:hAnsi="Angsana New"/>
                <w:sz w:val="28"/>
              </w:rPr>
              <w:t>66,450</w:t>
            </w:r>
          </w:p>
        </w:tc>
        <w:tc>
          <w:tcPr>
            <w:tcW w:w="1525" w:type="dxa"/>
            <w:vAlign w:val="bottom"/>
          </w:tcPr>
          <w:p w:rsidR="007F3CFA" w:rsidRPr="008C6C09" w:rsidRDefault="007F3CFA" w:rsidP="00141F0D">
            <w:pPr>
              <w:tabs>
                <w:tab w:val="left" w:pos="593"/>
              </w:tabs>
              <w:spacing w:after="0" w:line="240" w:lineRule="auto"/>
              <w:ind w:left="-73" w:right="64"/>
              <w:jc w:val="right"/>
              <w:rPr>
                <w:rFonts w:ascii="Angsana New" w:hAnsi="Angsana New"/>
                <w:color w:val="000000"/>
                <w:sz w:val="28"/>
              </w:rPr>
            </w:pPr>
            <w:r w:rsidRPr="008C6C09">
              <w:rPr>
                <w:rFonts w:ascii="Angsana New" w:hAnsi="Angsana New"/>
                <w:sz w:val="28"/>
              </w:rPr>
              <w:t>66,450</w:t>
            </w:r>
          </w:p>
        </w:tc>
        <w:tc>
          <w:tcPr>
            <w:tcW w:w="1246" w:type="dxa"/>
            <w:vAlign w:val="bottom"/>
          </w:tcPr>
          <w:p w:rsidR="007F3CFA" w:rsidRPr="008C6C09" w:rsidRDefault="007F3CFA" w:rsidP="00141F0D">
            <w:pPr>
              <w:tabs>
                <w:tab w:val="left" w:pos="593"/>
                <w:tab w:val="left" w:pos="776"/>
              </w:tabs>
              <w:spacing w:after="0" w:line="240" w:lineRule="auto"/>
              <w:ind w:left="-73" w:right="64"/>
              <w:jc w:val="right"/>
              <w:rPr>
                <w:rFonts w:ascii="Angsana New" w:hAnsi="Angsana New"/>
                <w:color w:val="000000"/>
                <w:sz w:val="28"/>
              </w:rPr>
            </w:pPr>
            <w:r w:rsidRPr="008C6C09">
              <w:rPr>
                <w:rFonts w:ascii="Angsana New" w:hAnsi="Angsana New" w:hint="cs"/>
                <w:sz w:val="28"/>
              </w:rPr>
              <w:t>65</w:t>
            </w:r>
            <w:r w:rsidRPr="008C6C09">
              <w:rPr>
                <w:rFonts w:ascii="Angsana New" w:hAnsi="Angsana New"/>
                <w:sz w:val="28"/>
              </w:rPr>
              <w:t>,</w:t>
            </w:r>
            <w:r w:rsidRPr="008C6C09">
              <w:rPr>
                <w:rFonts w:ascii="Angsana New" w:hAnsi="Angsana New" w:hint="cs"/>
                <w:sz w:val="28"/>
              </w:rPr>
              <w:t>2</w:t>
            </w:r>
            <w:r w:rsidRPr="008C6C09">
              <w:rPr>
                <w:rFonts w:ascii="Angsana New" w:hAnsi="Angsana New"/>
                <w:sz w:val="28"/>
              </w:rPr>
              <w:t>00</w:t>
            </w:r>
          </w:p>
        </w:tc>
        <w:tc>
          <w:tcPr>
            <w:tcW w:w="1526" w:type="dxa"/>
            <w:vAlign w:val="bottom"/>
          </w:tcPr>
          <w:p w:rsidR="007F3CFA" w:rsidRPr="008C6C09" w:rsidRDefault="007F3CFA" w:rsidP="00026A18">
            <w:pPr>
              <w:tabs>
                <w:tab w:val="left" w:pos="593"/>
              </w:tabs>
              <w:spacing w:after="0" w:line="240" w:lineRule="auto"/>
              <w:ind w:left="-73" w:right="297"/>
              <w:jc w:val="right"/>
              <w:rPr>
                <w:rFonts w:ascii="Angsana New" w:hAnsi="Angsana New"/>
                <w:color w:val="000000"/>
                <w:sz w:val="28"/>
              </w:rPr>
            </w:pPr>
            <w:r w:rsidRPr="008C6C09">
              <w:rPr>
                <w:rFonts w:ascii="Angsana New" w:hAnsi="Angsana New" w:hint="cs"/>
                <w:sz w:val="28"/>
              </w:rPr>
              <w:t>65</w:t>
            </w:r>
            <w:r w:rsidRPr="008C6C09">
              <w:rPr>
                <w:rFonts w:ascii="Angsana New" w:hAnsi="Angsana New"/>
                <w:sz w:val="28"/>
              </w:rPr>
              <w:t>,</w:t>
            </w:r>
            <w:r w:rsidRPr="008C6C09">
              <w:rPr>
                <w:rFonts w:ascii="Angsana New" w:hAnsi="Angsana New" w:hint="cs"/>
                <w:sz w:val="28"/>
              </w:rPr>
              <w:t>2</w:t>
            </w:r>
            <w:r w:rsidRPr="008C6C09">
              <w:rPr>
                <w:rFonts w:ascii="Angsana New" w:hAnsi="Angsana New"/>
                <w:sz w:val="28"/>
              </w:rPr>
              <w:t>00</w:t>
            </w:r>
          </w:p>
        </w:tc>
      </w:tr>
      <w:tr w:rsidR="007F3CFA" w:rsidRPr="008C6C09" w:rsidTr="00141F0D">
        <w:trPr>
          <w:cantSplit/>
        </w:trPr>
        <w:tc>
          <w:tcPr>
            <w:tcW w:w="3108" w:type="dxa"/>
            <w:vAlign w:val="bottom"/>
          </w:tcPr>
          <w:p w:rsidR="007F3CFA" w:rsidRPr="008C6C09" w:rsidRDefault="007F3CFA" w:rsidP="00141F0D">
            <w:pPr>
              <w:spacing w:after="0" w:line="240" w:lineRule="auto"/>
              <w:ind w:right="-32" w:firstLine="84"/>
              <w:jc w:val="thaiDistribute"/>
              <w:rPr>
                <w:rFonts w:ascii="Angsana New" w:hAnsi="Angsana New"/>
                <w:spacing w:val="-4"/>
                <w:sz w:val="28"/>
              </w:rPr>
            </w:pPr>
            <w:r w:rsidRPr="008C6C09">
              <w:rPr>
                <w:rFonts w:ascii="Angsana New" w:hAnsi="Angsana New"/>
                <w:sz w:val="28"/>
              </w:rPr>
              <w:t xml:space="preserve">Increased during the </w:t>
            </w:r>
            <w:r w:rsidR="00026A18">
              <w:rPr>
                <w:rFonts w:ascii="Angsana New" w:hAnsi="Angsana New"/>
                <w:sz w:val="28"/>
              </w:rPr>
              <w:t>period</w:t>
            </w:r>
          </w:p>
        </w:tc>
        <w:tc>
          <w:tcPr>
            <w:tcW w:w="1288" w:type="dxa"/>
            <w:vAlign w:val="bottom"/>
          </w:tcPr>
          <w:p w:rsidR="007F3CFA" w:rsidRPr="008C6C09" w:rsidRDefault="007F3CFA" w:rsidP="00141F0D">
            <w:pPr>
              <w:tabs>
                <w:tab w:val="left" w:pos="355"/>
              </w:tabs>
              <w:spacing w:after="0" w:line="240" w:lineRule="auto"/>
              <w:ind w:left="-73" w:right="66"/>
              <w:jc w:val="right"/>
              <w:rPr>
                <w:rFonts w:ascii="Angsana New" w:hAnsi="Angsana New"/>
                <w:color w:val="000000"/>
                <w:sz w:val="28"/>
              </w:rPr>
            </w:pPr>
            <w:r w:rsidRPr="008C6C09">
              <w:rPr>
                <w:rFonts w:ascii="Angsana New" w:hAnsi="Angsana New"/>
                <w:sz w:val="28"/>
              </w:rPr>
              <w:t>-</w:t>
            </w:r>
          </w:p>
        </w:tc>
        <w:tc>
          <w:tcPr>
            <w:tcW w:w="1525" w:type="dxa"/>
            <w:vAlign w:val="bottom"/>
          </w:tcPr>
          <w:p w:rsidR="007F3CFA" w:rsidRPr="008C6C09" w:rsidRDefault="007F3CFA" w:rsidP="00141F0D">
            <w:pPr>
              <w:tabs>
                <w:tab w:val="left" w:pos="355"/>
              </w:tabs>
              <w:spacing w:after="0" w:line="240" w:lineRule="auto"/>
              <w:ind w:left="-73" w:right="66"/>
              <w:jc w:val="right"/>
              <w:rPr>
                <w:rFonts w:ascii="Angsana New" w:hAnsi="Angsana New"/>
                <w:sz w:val="28"/>
              </w:rPr>
            </w:pPr>
            <w:r w:rsidRPr="008C6C09">
              <w:rPr>
                <w:rFonts w:ascii="Angsana New" w:hAnsi="Angsana New"/>
                <w:sz w:val="28"/>
              </w:rPr>
              <w:t>-</w:t>
            </w:r>
          </w:p>
        </w:tc>
        <w:tc>
          <w:tcPr>
            <w:tcW w:w="1246" w:type="dxa"/>
            <w:vAlign w:val="bottom"/>
          </w:tcPr>
          <w:p w:rsidR="007F3CFA" w:rsidRPr="008C6C09" w:rsidRDefault="007F3CFA" w:rsidP="00141F0D">
            <w:pPr>
              <w:tabs>
                <w:tab w:val="left" w:pos="355"/>
                <w:tab w:val="left" w:pos="572"/>
                <w:tab w:val="left" w:pos="776"/>
              </w:tabs>
              <w:spacing w:after="0" w:line="240" w:lineRule="auto"/>
              <w:ind w:left="-73" w:right="66"/>
              <w:jc w:val="right"/>
              <w:rPr>
                <w:rFonts w:ascii="Angsana New" w:hAnsi="Angsana New"/>
                <w:sz w:val="28"/>
              </w:rPr>
            </w:pPr>
            <w:r w:rsidRPr="008C6C09">
              <w:rPr>
                <w:rFonts w:ascii="Angsana New" w:hAnsi="Angsana New" w:hint="cs"/>
                <w:sz w:val="28"/>
              </w:rPr>
              <w:t>-</w:t>
            </w:r>
          </w:p>
        </w:tc>
        <w:tc>
          <w:tcPr>
            <w:tcW w:w="1526" w:type="dxa"/>
            <w:vAlign w:val="bottom"/>
          </w:tcPr>
          <w:p w:rsidR="007F3CFA" w:rsidRPr="00026A18" w:rsidRDefault="007F3CFA" w:rsidP="00041577">
            <w:pPr>
              <w:tabs>
                <w:tab w:val="left" w:pos="593"/>
              </w:tabs>
              <w:spacing w:after="0" w:line="240" w:lineRule="auto"/>
              <w:ind w:left="-73" w:right="297"/>
              <w:jc w:val="right"/>
              <w:rPr>
                <w:rFonts w:ascii="Angsana New" w:hAnsi="Angsana New"/>
                <w:color w:val="000000"/>
                <w:sz w:val="27"/>
                <w:szCs w:val="27"/>
              </w:rPr>
            </w:pPr>
            <w:r w:rsidRPr="00026A18">
              <w:rPr>
                <w:rFonts w:ascii="Angsana New" w:hAnsi="Angsana New" w:hint="cs"/>
                <w:color w:val="000000"/>
                <w:sz w:val="27"/>
                <w:szCs w:val="27"/>
              </w:rPr>
              <w:t>-</w:t>
            </w:r>
          </w:p>
        </w:tc>
      </w:tr>
      <w:tr w:rsidR="007F3CFA" w:rsidRPr="008C6C09" w:rsidTr="00141F0D">
        <w:trPr>
          <w:cantSplit/>
        </w:trPr>
        <w:tc>
          <w:tcPr>
            <w:tcW w:w="3108" w:type="dxa"/>
            <w:vAlign w:val="bottom"/>
          </w:tcPr>
          <w:p w:rsidR="007F3CFA" w:rsidRPr="008C6C09" w:rsidRDefault="007F3CFA" w:rsidP="00141F0D">
            <w:pPr>
              <w:spacing w:after="0" w:line="240" w:lineRule="auto"/>
              <w:ind w:right="-32" w:firstLine="84"/>
              <w:jc w:val="thaiDistribute"/>
              <w:rPr>
                <w:rFonts w:ascii="Angsana New" w:hAnsi="Angsana New"/>
                <w:spacing w:val="-4"/>
                <w:sz w:val="28"/>
              </w:rPr>
            </w:pPr>
            <w:r w:rsidRPr="008C6C09">
              <w:rPr>
                <w:rFonts w:ascii="Angsana New" w:hAnsi="Angsana New"/>
                <w:spacing w:val="-4"/>
                <w:sz w:val="28"/>
              </w:rPr>
              <w:t>Ending balance</w:t>
            </w:r>
          </w:p>
        </w:tc>
        <w:tc>
          <w:tcPr>
            <w:tcW w:w="1288" w:type="dxa"/>
            <w:tcBorders>
              <w:top w:val="single" w:sz="4" w:space="0" w:color="auto"/>
            </w:tcBorders>
            <w:vAlign w:val="bottom"/>
          </w:tcPr>
          <w:p w:rsidR="007F3CFA" w:rsidRPr="008C6C09" w:rsidRDefault="007F3CFA" w:rsidP="00141F0D">
            <w:pPr>
              <w:tabs>
                <w:tab w:val="left" w:pos="593"/>
              </w:tabs>
              <w:spacing w:after="0" w:line="240" w:lineRule="auto"/>
              <w:ind w:left="-73" w:right="64"/>
              <w:jc w:val="right"/>
              <w:rPr>
                <w:rFonts w:ascii="Angsana New" w:hAnsi="Angsana New"/>
                <w:color w:val="000000"/>
                <w:sz w:val="28"/>
              </w:rPr>
            </w:pPr>
            <w:r w:rsidRPr="008C6C09">
              <w:rPr>
                <w:rFonts w:ascii="Angsana New" w:hAnsi="Angsana New"/>
                <w:sz w:val="28"/>
              </w:rPr>
              <w:t>66,450</w:t>
            </w:r>
          </w:p>
        </w:tc>
        <w:tc>
          <w:tcPr>
            <w:tcW w:w="1525" w:type="dxa"/>
            <w:tcBorders>
              <w:top w:val="single" w:sz="4" w:space="0" w:color="auto"/>
            </w:tcBorders>
            <w:vAlign w:val="bottom"/>
          </w:tcPr>
          <w:p w:rsidR="007F3CFA" w:rsidRPr="005828BB" w:rsidRDefault="007F3CFA" w:rsidP="00141F0D">
            <w:pPr>
              <w:tabs>
                <w:tab w:val="left" w:pos="593"/>
              </w:tabs>
              <w:spacing w:after="0" w:line="240" w:lineRule="auto"/>
              <w:ind w:left="-73" w:right="64"/>
              <w:jc w:val="right"/>
              <w:rPr>
                <w:rFonts w:ascii="Angsana New" w:hAnsi="Angsana New"/>
                <w:color w:val="000000"/>
                <w:sz w:val="28"/>
                <w:cs/>
              </w:rPr>
            </w:pPr>
            <w:r w:rsidRPr="008C6C09">
              <w:rPr>
                <w:rFonts w:ascii="Angsana New" w:hAnsi="Angsana New"/>
                <w:sz w:val="28"/>
              </w:rPr>
              <w:t>66,450</w:t>
            </w:r>
          </w:p>
        </w:tc>
        <w:tc>
          <w:tcPr>
            <w:tcW w:w="1246" w:type="dxa"/>
            <w:tcBorders>
              <w:top w:val="single" w:sz="4" w:space="0" w:color="auto"/>
            </w:tcBorders>
            <w:vAlign w:val="bottom"/>
          </w:tcPr>
          <w:p w:rsidR="007F3CFA" w:rsidRPr="008C6C09" w:rsidRDefault="007F3CFA" w:rsidP="00141F0D">
            <w:pPr>
              <w:tabs>
                <w:tab w:val="left" w:pos="593"/>
                <w:tab w:val="left" w:pos="776"/>
              </w:tabs>
              <w:spacing w:after="0" w:line="240" w:lineRule="auto"/>
              <w:ind w:left="-73" w:right="64"/>
              <w:jc w:val="right"/>
              <w:rPr>
                <w:rFonts w:ascii="Angsana New" w:hAnsi="Angsana New"/>
                <w:color w:val="000000"/>
                <w:sz w:val="28"/>
              </w:rPr>
            </w:pPr>
            <w:r w:rsidRPr="008C6C09">
              <w:rPr>
                <w:rFonts w:ascii="Angsana New" w:hAnsi="Angsana New" w:hint="cs"/>
                <w:sz w:val="28"/>
              </w:rPr>
              <w:t>65</w:t>
            </w:r>
            <w:r w:rsidRPr="008C6C09">
              <w:rPr>
                <w:rFonts w:ascii="Angsana New" w:hAnsi="Angsana New"/>
                <w:sz w:val="28"/>
              </w:rPr>
              <w:t>,</w:t>
            </w:r>
            <w:r w:rsidRPr="008C6C09">
              <w:rPr>
                <w:rFonts w:ascii="Angsana New" w:hAnsi="Angsana New" w:hint="cs"/>
                <w:sz w:val="28"/>
              </w:rPr>
              <w:t>2</w:t>
            </w:r>
            <w:r w:rsidRPr="008C6C09">
              <w:rPr>
                <w:rFonts w:ascii="Angsana New" w:hAnsi="Angsana New"/>
                <w:sz w:val="28"/>
              </w:rPr>
              <w:t>00</w:t>
            </w:r>
          </w:p>
        </w:tc>
        <w:tc>
          <w:tcPr>
            <w:tcW w:w="1526" w:type="dxa"/>
            <w:tcBorders>
              <w:top w:val="single" w:sz="4" w:space="0" w:color="auto"/>
            </w:tcBorders>
            <w:vAlign w:val="bottom"/>
          </w:tcPr>
          <w:p w:rsidR="007F3CFA" w:rsidRPr="008C6C09" w:rsidRDefault="007F3CFA" w:rsidP="00026A18">
            <w:pPr>
              <w:tabs>
                <w:tab w:val="left" w:pos="593"/>
              </w:tabs>
              <w:spacing w:after="0" w:line="240" w:lineRule="auto"/>
              <w:ind w:left="-73" w:right="297"/>
              <w:jc w:val="right"/>
              <w:rPr>
                <w:rFonts w:ascii="Angsana New" w:hAnsi="Angsana New"/>
                <w:color w:val="000000"/>
                <w:sz w:val="28"/>
              </w:rPr>
            </w:pPr>
            <w:r w:rsidRPr="008C6C09">
              <w:rPr>
                <w:rFonts w:ascii="Angsana New" w:hAnsi="Angsana New" w:hint="cs"/>
                <w:sz w:val="28"/>
              </w:rPr>
              <w:t>65</w:t>
            </w:r>
            <w:r w:rsidRPr="008C6C09">
              <w:rPr>
                <w:rFonts w:ascii="Angsana New" w:hAnsi="Angsana New"/>
                <w:sz w:val="28"/>
              </w:rPr>
              <w:t>,</w:t>
            </w:r>
            <w:r w:rsidRPr="008C6C09">
              <w:rPr>
                <w:rFonts w:ascii="Angsana New" w:hAnsi="Angsana New" w:hint="cs"/>
                <w:sz w:val="28"/>
              </w:rPr>
              <w:t>2</w:t>
            </w:r>
            <w:r w:rsidRPr="008C6C09">
              <w:rPr>
                <w:rFonts w:ascii="Angsana New" w:hAnsi="Angsana New"/>
                <w:sz w:val="28"/>
              </w:rPr>
              <w:t>00</w:t>
            </w:r>
          </w:p>
        </w:tc>
      </w:tr>
      <w:tr w:rsidR="007F3CFA" w:rsidRPr="008C6C09" w:rsidTr="00141F0D">
        <w:trPr>
          <w:cantSplit/>
          <w:trHeight w:val="324"/>
        </w:trPr>
        <w:tc>
          <w:tcPr>
            <w:tcW w:w="3108" w:type="dxa"/>
            <w:vAlign w:val="bottom"/>
          </w:tcPr>
          <w:p w:rsidR="007F3CFA" w:rsidRPr="008C6C09" w:rsidRDefault="007F3CFA" w:rsidP="00141F0D">
            <w:pPr>
              <w:spacing w:after="0" w:line="240" w:lineRule="auto"/>
              <w:ind w:right="-32" w:firstLine="84"/>
              <w:jc w:val="thaiDistribute"/>
              <w:rPr>
                <w:rFonts w:ascii="Angsana New" w:hAnsi="Angsana New"/>
                <w:spacing w:val="-4"/>
                <w:sz w:val="28"/>
              </w:rPr>
            </w:pPr>
            <w:r w:rsidRPr="008C6C09">
              <w:rPr>
                <w:rFonts w:ascii="Angsana New" w:hAnsi="Angsana New"/>
                <w:spacing w:val="-4"/>
                <w:sz w:val="28"/>
                <w:u w:val="single"/>
              </w:rPr>
              <w:t>Less</w:t>
            </w:r>
            <w:r w:rsidRPr="008C6C09">
              <w:rPr>
                <w:rFonts w:ascii="Angsana New" w:hAnsi="Angsana New"/>
                <w:spacing w:val="-4"/>
                <w:sz w:val="28"/>
              </w:rPr>
              <w:t xml:space="preserve"> Allowance for expected credit loss</w:t>
            </w:r>
          </w:p>
        </w:tc>
        <w:tc>
          <w:tcPr>
            <w:tcW w:w="1288" w:type="dxa"/>
            <w:tcBorders>
              <w:bottom w:val="single" w:sz="4" w:space="0" w:color="auto"/>
            </w:tcBorders>
            <w:vAlign w:val="bottom"/>
          </w:tcPr>
          <w:p w:rsidR="007F3CFA" w:rsidRPr="008C6C09" w:rsidRDefault="007F3CFA" w:rsidP="00141F0D">
            <w:pPr>
              <w:spacing w:after="0" w:line="240" w:lineRule="auto"/>
              <w:ind w:left="-73"/>
              <w:jc w:val="right"/>
              <w:rPr>
                <w:rFonts w:ascii="Angsana New" w:hAnsi="Angsana New"/>
                <w:sz w:val="28"/>
              </w:rPr>
            </w:pPr>
            <w:r w:rsidRPr="008C6C09">
              <w:rPr>
                <w:rFonts w:ascii="Angsana New" w:hAnsi="Angsana New"/>
                <w:sz w:val="28"/>
              </w:rPr>
              <w:t>(66,450)</w:t>
            </w:r>
          </w:p>
        </w:tc>
        <w:tc>
          <w:tcPr>
            <w:tcW w:w="1525" w:type="dxa"/>
            <w:tcBorders>
              <w:bottom w:val="single" w:sz="4" w:space="0" w:color="auto"/>
            </w:tcBorders>
            <w:vAlign w:val="bottom"/>
          </w:tcPr>
          <w:p w:rsidR="007F3CFA" w:rsidRPr="008C6C09" w:rsidRDefault="007F3CFA" w:rsidP="00141F0D">
            <w:pPr>
              <w:spacing w:after="0" w:line="240" w:lineRule="auto"/>
              <w:ind w:left="-73"/>
              <w:jc w:val="right"/>
              <w:rPr>
                <w:rFonts w:ascii="Angsana New" w:hAnsi="Angsana New"/>
                <w:sz w:val="28"/>
              </w:rPr>
            </w:pPr>
            <w:r w:rsidRPr="008C6C09">
              <w:rPr>
                <w:rFonts w:ascii="Angsana New" w:hAnsi="Angsana New"/>
                <w:sz w:val="28"/>
              </w:rPr>
              <w:t>(66,450)</w:t>
            </w:r>
          </w:p>
        </w:tc>
        <w:tc>
          <w:tcPr>
            <w:tcW w:w="1246" w:type="dxa"/>
            <w:tcBorders>
              <w:bottom w:val="single" w:sz="4" w:space="0" w:color="auto"/>
            </w:tcBorders>
            <w:vAlign w:val="bottom"/>
          </w:tcPr>
          <w:p w:rsidR="007F3CFA" w:rsidRPr="005828BB" w:rsidRDefault="007F3CFA" w:rsidP="00141F0D">
            <w:pPr>
              <w:tabs>
                <w:tab w:val="left" w:pos="776"/>
              </w:tabs>
              <w:spacing w:after="0" w:line="240" w:lineRule="auto"/>
              <w:ind w:left="-73"/>
              <w:jc w:val="right"/>
              <w:rPr>
                <w:rFonts w:ascii="Angsana New" w:hAnsi="Angsana New"/>
                <w:sz w:val="28"/>
                <w:cs/>
              </w:rPr>
            </w:pPr>
            <w:r w:rsidRPr="008C6C09">
              <w:rPr>
                <w:rFonts w:ascii="Angsana New" w:hAnsi="Angsana New"/>
                <w:sz w:val="28"/>
              </w:rPr>
              <w:t>(</w:t>
            </w:r>
            <w:r w:rsidRPr="008C6C09">
              <w:rPr>
                <w:rFonts w:ascii="Angsana New" w:hAnsi="Angsana New" w:hint="cs"/>
                <w:sz w:val="28"/>
              </w:rPr>
              <w:t>65</w:t>
            </w:r>
            <w:r w:rsidRPr="008C6C09">
              <w:rPr>
                <w:rFonts w:ascii="Angsana New" w:hAnsi="Angsana New"/>
                <w:sz w:val="28"/>
              </w:rPr>
              <w:t>,</w:t>
            </w:r>
            <w:r w:rsidRPr="008C6C09">
              <w:rPr>
                <w:rFonts w:ascii="Angsana New" w:hAnsi="Angsana New" w:hint="cs"/>
                <w:sz w:val="28"/>
              </w:rPr>
              <w:t>2</w:t>
            </w:r>
            <w:r w:rsidRPr="008C6C09">
              <w:rPr>
                <w:rFonts w:ascii="Angsana New" w:hAnsi="Angsana New"/>
                <w:sz w:val="28"/>
              </w:rPr>
              <w:t>00)</w:t>
            </w:r>
          </w:p>
        </w:tc>
        <w:tc>
          <w:tcPr>
            <w:tcW w:w="1526" w:type="dxa"/>
            <w:tcBorders>
              <w:bottom w:val="single" w:sz="4" w:space="0" w:color="auto"/>
            </w:tcBorders>
            <w:vAlign w:val="bottom"/>
          </w:tcPr>
          <w:p w:rsidR="007F3CFA" w:rsidRPr="005828BB" w:rsidRDefault="007F3CFA" w:rsidP="00041577">
            <w:pPr>
              <w:tabs>
                <w:tab w:val="left" w:pos="593"/>
              </w:tabs>
              <w:spacing w:after="0" w:line="240" w:lineRule="auto"/>
              <w:ind w:left="-73" w:right="239"/>
              <w:jc w:val="right"/>
              <w:rPr>
                <w:rFonts w:ascii="Angsana New" w:hAnsi="Angsana New"/>
                <w:sz w:val="28"/>
                <w:cs/>
              </w:rPr>
            </w:pPr>
            <w:r w:rsidRPr="008C6C09">
              <w:rPr>
                <w:rFonts w:ascii="Angsana New" w:hAnsi="Angsana New"/>
                <w:sz w:val="28"/>
              </w:rPr>
              <w:t>(</w:t>
            </w:r>
            <w:r w:rsidRPr="008C6C09">
              <w:rPr>
                <w:rFonts w:ascii="Angsana New" w:hAnsi="Angsana New" w:hint="cs"/>
                <w:sz w:val="28"/>
              </w:rPr>
              <w:t>65</w:t>
            </w:r>
            <w:r w:rsidRPr="008C6C09">
              <w:rPr>
                <w:rFonts w:ascii="Angsana New" w:hAnsi="Angsana New"/>
                <w:sz w:val="28"/>
              </w:rPr>
              <w:t>,</w:t>
            </w:r>
            <w:r w:rsidRPr="008C6C09">
              <w:rPr>
                <w:rFonts w:ascii="Angsana New" w:hAnsi="Angsana New" w:hint="cs"/>
                <w:sz w:val="28"/>
              </w:rPr>
              <w:t>2</w:t>
            </w:r>
            <w:r w:rsidRPr="008C6C09">
              <w:rPr>
                <w:rFonts w:ascii="Angsana New" w:hAnsi="Angsana New"/>
                <w:sz w:val="28"/>
              </w:rPr>
              <w:t>00)</w:t>
            </w:r>
          </w:p>
        </w:tc>
      </w:tr>
      <w:tr w:rsidR="007F3CFA" w:rsidRPr="008C6C09" w:rsidTr="00141F0D">
        <w:trPr>
          <w:cantSplit/>
        </w:trPr>
        <w:tc>
          <w:tcPr>
            <w:tcW w:w="3108" w:type="dxa"/>
            <w:vAlign w:val="bottom"/>
          </w:tcPr>
          <w:p w:rsidR="007F3CFA" w:rsidRPr="008C6C09" w:rsidRDefault="007F3CFA" w:rsidP="00141F0D">
            <w:pPr>
              <w:spacing w:after="0" w:line="240" w:lineRule="auto"/>
              <w:ind w:right="-32" w:firstLine="84"/>
              <w:jc w:val="thaiDistribute"/>
              <w:rPr>
                <w:rFonts w:ascii="Angsana New" w:hAnsi="Angsana New"/>
                <w:spacing w:val="-4"/>
                <w:sz w:val="28"/>
              </w:rPr>
            </w:pPr>
            <w:r w:rsidRPr="008C6C09">
              <w:rPr>
                <w:rFonts w:ascii="Angsana New" w:hAnsi="Angsana New"/>
                <w:spacing w:val="-4"/>
                <w:sz w:val="28"/>
              </w:rPr>
              <w:t>Net</w:t>
            </w:r>
          </w:p>
        </w:tc>
        <w:tc>
          <w:tcPr>
            <w:tcW w:w="1288" w:type="dxa"/>
            <w:tcBorders>
              <w:top w:val="single" w:sz="4" w:space="0" w:color="auto"/>
              <w:bottom w:val="double" w:sz="4" w:space="0" w:color="auto"/>
            </w:tcBorders>
            <w:vAlign w:val="bottom"/>
          </w:tcPr>
          <w:p w:rsidR="007F3CFA" w:rsidRPr="008C6C09" w:rsidRDefault="007F3CFA" w:rsidP="00141F0D">
            <w:pPr>
              <w:tabs>
                <w:tab w:val="left" w:pos="355"/>
              </w:tabs>
              <w:spacing w:after="0" w:line="240" w:lineRule="auto"/>
              <w:ind w:left="-73" w:right="66"/>
              <w:jc w:val="right"/>
              <w:rPr>
                <w:rFonts w:ascii="Angsana New" w:hAnsi="Angsana New"/>
                <w:sz w:val="28"/>
              </w:rPr>
            </w:pPr>
            <w:r w:rsidRPr="008C6C09">
              <w:rPr>
                <w:rFonts w:ascii="Angsana New" w:hAnsi="Angsana New"/>
                <w:sz w:val="28"/>
              </w:rPr>
              <w:t>-</w:t>
            </w:r>
          </w:p>
        </w:tc>
        <w:tc>
          <w:tcPr>
            <w:tcW w:w="1525" w:type="dxa"/>
            <w:tcBorders>
              <w:top w:val="single" w:sz="4" w:space="0" w:color="auto"/>
              <w:bottom w:val="double" w:sz="4" w:space="0" w:color="auto"/>
            </w:tcBorders>
            <w:vAlign w:val="bottom"/>
          </w:tcPr>
          <w:p w:rsidR="007F3CFA" w:rsidRPr="008C6C09" w:rsidRDefault="007F3CFA" w:rsidP="00141F0D">
            <w:pPr>
              <w:tabs>
                <w:tab w:val="left" w:pos="355"/>
              </w:tabs>
              <w:spacing w:after="0" w:line="240" w:lineRule="auto"/>
              <w:ind w:left="-73" w:right="66"/>
              <w:jc w:val="right"/>
              <w:rPr>
                <w:rFonts w:ascii="Angsana New" w:hAnsi="Angsana New"/>
                <w:sz w:val="28"/>
              </w:rPr>
            </w:pPr>
            <w:r w:rsidRPr="008C6C09">
              <w:rPr>
                <w:rFonts w:ascii="Angsana New" w:hAnsi="Angsana New"/>
                <w:sz w:val="28"/>
              </w:rPr>
              <w:t>-</w:t>
            </w:r>
          </w:p>
        </w:tc>
        <w:tc>
          <w:tcPr>
            <w:tcW w:w="1246" w:type="dxa"/>
            <w:tcBorders>
              <w:top w:val="single" w:sz="4" w:space="0" w:color="auto"/>
              <w:bottom w:val="double" w:sz="4" w:space="0" w:color="auto"/>
            </w:tcBorders>
            <w:vAlign w:val="bottom"/>
          </w:tcPr>
          <w:p w:rsidR="007F3CFA" w:rsidRPr="008C6C09" w:rsidRDefault="007F3CFA" w:rsidP="00141F0D">
            <w:pPr>
              <w:tabs>
                <w:tab w:val="left" w:pos="355"/>
                <w:tab w:val="left" w:pos="776"/>
              </w:tabs>
              <w:spacing w:after="0" w:line="240" w:lineRule="auto"/>
              <w:ind w:left="-73" w:right="66"/>
              <w:jc w:val="right"/>
              <w:rPr>
                <w:rFonts w:ascii="Angsana New" w:hAnsi="Angsana New"/>
                <w:sz w:val="28"/>
              </w:rPr>
            </w:pPr>
            <w:r w:rsidRPr="008C6C09">
              <w:rPr>
                <w:rFonts w:ascii="Angsana New" w:hAnsi="Angsana New"/>
                <w:sz w:val="28"/>
              </w:rPr>
              <w:t>-</w:t>
            </w:r>
          </w:p>
        </w:tc>
        <w:tc>
          <w:tcPr>
            <w:tcW w:w="1526" w:type="dxa"/>
            <w:tcBorders>
              <w:top w:val="single" w:sz="4" w:space="0" w:color="auto"/>
              <w:bottom w:val="double" w:sz="4" w:space="0" w:color="auto"/>
            </w:tcBorders>
            <w:vAlign w:val="bottom"/>
          </w:tcPr>
          <w:p w:rsidR="007F3CFA" w:rsidRPr="00026A18" w:rsidRDefault="007F3CFA" w:rsidP="00041577">
            <w:pPr>
              <w:tabs>
                <w:tab w:val="left" w:pos="593"/>
              </w:tabs>
              <w:spacing w:after="0" w:line="240" w:lineRule="auto"/>
              <w:ind w:left="-73" w:right="297"/>
              <w:jc w:val="right"/>
              <w:rPr>
                <w:rFonts w:ascii="Angsana New" w:hAnsi="Angsana New"/>
                <w:color w:val="000000"/>
                <w:sz w:val="27"/>
                <w:szCs w:val="27"/>
              </w:rPr>
            </w:pPr>
            <w:r w:rsidRPr="00026A18">
              <w:rPr>
                <w:rFonts w:ascii="Angsana New" w:hAnsi="Angsana New"/>
                <w:color w:val="000000"/>
                <w:sz w:val="27"/>
                <w:szCs w:val="27"/>
              </w:rPr>
              <w:t>-</w:t>
            </w:r>
          </w:p>
        </w:tc>
      </w:tr>
    </w:tbl>
    <w:p w:rsidR="007F3CFA" w:rsidRPr="006765AA" w:rsidRDefault="007F3CFA" w:rsidP="007F3CFA">
      <w:pPr>
        <w:spacing w:after="0" w:line="240" w:lineRule="auto"/>
        <w:ind w:left="490"/>
        <w:jc w:val="thaiDistribute"/>
        <w:rPr>
          <w:rFonts w:asciiTheme="majorBidi" w:hAnsiTheme="majorBidi" w:cstheme="majorBidi"/>
          <w:spacing w:val="-2"/>
          <w:sz w:val="16"/>
          <w:szCs w:val="16"/>
        </w:rPr>
      </w:pPr>
    </w:p>
    <w:p w:rsidR="007F3CFA" w:rsidRPr="006765AA" w:rsidRDefault="007F3CFA" w:rsidP="007F3CFA">
      <w:pPr>
        <w:spacing w:after="0" w:line="240" w:lineRule="auto"/>
        <w:ind w:left="518"/>
        <w:jc w:val="thaiDistribute"/>
        <w:rPr>
          <w:rFonts w:asciiTheme="majorBidi" w:hAnsiTheme="majorBidi"/>
          <w:spacing w:val="-2"/>
          <w:sz w:val="28"/>
        </w:rPr>
      </w:pPr>
      <w:r w:rsidRPr="00A141B5">
        <w:rPr>
          <w:rFonts w:asciiTheme="majorBidi" w:hAnsiTheme="majorBidi" w:cstheme="majorBidi"/>
          <w:sz w:val="28"/>
        </w:rPr>
        <w:t xml:space="preserve">As at </w:t>
      </w:r>
      <w:r w:rsidRPr="00A141B5">
        <w:rPr>
          <w:rFonts w:asciiTheme="majorBidi" w:hAnsiTheme="majorBidi" w:cstheme="majorBidi"/>
          <w:spacing w:val="-2"/>
          <w:sz w:val="28"/>
        </w:rPr>
        <w:t>March 31, 202</w:t>
      </w:r>
      <w:r>
        <w:rPr>
          <w:rFonts w:asciiTheme="majorBidi" w:hAnsiTheme="majorBidi" w:cstheme="majorBidi"/>
          <w:spacing w:val="-2"/>
          <w:sz w:val="28"/>
        </w:rPr>
        <w:t>6</w:t>
      </w:r>
      <w:r w:rsidRPr="00A141B5">
        <w:rPr>
          <w:rFonts w:asciiTheme="majorBidi" w:hAnsiTheme="majorBidi" w:cstheme="majorBidi"/>
          <w:spacing w:val="-2"/>
          <w:sz w:val="28"/>
        </w:rPr>
        <w:t xml:space="preserve"> and December 31, 202</w:t>
      </w:r>
      <w:r>
        <w:rPr>
          <w:rFonts w:asciiTheme="majorBidi" w:hAnsiTheme="majorBidi" w:cstheme="majorBidi"/>
          <w:spacing w:val="-2"/>
          <w:sz w:val="28"/>
        </w:rPr>
        <w:t>5</w:t>
      </w:r>
      <w:r w:rsidRPr="00A141B5">
        <w:rPr>
          <w:rFonts w:asciiTheme="majorBidi" w:hAnsiTheme="majorBidi" w:cstheme="majorBidi"/>
          <w:spacing w:val="-2"/>
          <w:sz w:val="28"/>
        </w:rPr>
        <w:t>,</w:t>
      </w:r>
      <w:r>
        <w:rPr>
          <w:rFonts w:asciiTheme="majorBidi" w:hAnsiTheme="majorBidi" w:cstheme="majorBidi"/>
          <w:spacing w:val="-2"/>
          <w:sz w:val="28"/>
        </w:rPr>
        <w:t xml:space="preserve"> </w:t>
      </w:r>
      <w:r w:rsidRPr="00593884">
        <w:rPr>
          <w:rFonts w:asciiTheme="majorBidi" w:hAnsiTheme="majorBidi" w:cstheme="majorBidi"/>
          <w:spacing w:val="-4"/>
          <w:sz w:val="28"/>
        </w:rPr>
        <w:t>the consolidated financial statements</w:t>
      </w:r>
      <w:r w:rsidR="00A45A11">
        <w:rPr>
          <w:rFonts w:asciiTheme="majorBidi" w:hAnsiTheme="majorBidi" w:cstheme="majorBidi"/>
          <w:spacing w:val="-4"/>
          <w:sz w:val="28"/>
        </w:rPr>
        <w:t>,</w:t>
      </w:r>
      <w:r w:rsidRPr="00593884">
        <w:rPr>
          <w:rFonts w:asciiTheme="majorBidi" w:hAnsiTheme="majorBidi" w:cstheme="majorBidi"/>
          <w:spacing w:val="-4"/>
          <w:sz w:val="28"/>
        </w:rPr>
        <w:t xml:space="preserve"> short</w:t>
      </w:r>
      <w:r w:rsidRPr="00593884">
        <w:rPr>
          <w:rFonts w:asciiTheme="majorBidi" w:hAnsiTheme="majorBidi"/>
          <w:spacing w:val="-4"/>
          <w:sz w:val="28"/>
        </w:rPr>
        <w:t>-</w:t>
      </w:r>
      <w:r w:rsidRPr="00593884">
        <w:rPr>
          <w:rFonts w:asciiTheme="majorBidi" w:hAnsiTheme="majorBidi" w:cstheme="majorBidi"/>
          <w:spacing w:val="-4"/>
          <w:sz w:val="28"/>
        </w:rPr>
        <w:t xml:space="preserve">term loans to </w:t>
      </w:r>
      <w:bookmarkStart w:id="9" w:name="_Hlk87453133"/>
      <w:r w:rsidRPr="00593884">
        <w:rPr>
          <w:rFonts w:asciiTheme="majorBidi" w:hAnsiTheme="majorBidi" w:cstheme="majorBidi"/>
          <w:spacing w:val="-4"/>
          <w:sz w:val="28"/>
        </w:rPr>
        <w:t>other</w:t>
      </w:r>
      <w:r w:rsidRPr="00593884">
        <w:rPr>
          <w:rFonts w:asciiTheme="majorBidi" w:hAnsiTheme="majorBidi"/>
          <w:spacing w:val="-4"/>
          <w:sz w:val="28"/>
        </w:rPr>
        <w:t xml:space="preserve"> </w:t>
      </w:r>
      <w:r w:rsidRPr="00593884">
        <w:rPr>
          <w:rFonts w:asciiTheme="majorBidi" w:hAnsiTheme="majorBidi" w:cstheme="majorBidi"/>
          <w:spacing w:val="-4"/>
          <w:sz w:val="28"/>
        </w:rPr>
        <w:t>person</w:t>
      </w:r>
      <w:bookmarkEnd w:id="9"/>
      <w:r w:rsidRPr="00593884">
        <w:rPr>
          <w:rFonts w:asciiTheme="majorBidi" w:hAnsiTheme="majorBidi" w:cstheme="majorBidi"/>
          <w:spacing w:val="-4"/>
          <w:sz w:val="28"/>
        </w:rPr>
        <w:t xml:space="preserve"> </w:t>
      </w:r>
      <w:r w:rsidRPr="00026A18">
        <w:rPr>
          <w:rFonts w:asciiTheme="majorBidi" w:hAnsiTheme="majorBidi" w:cstheme="majorBidi"/>
          <w:spacing w:val="-6"/>
          <w:sz w:val="28"/>
        </w:rPr>
        <w:t>amount of Baht 1</w:t>
      </w:r>
      <w:r w:rsidRPr="00026A18">
        <w:rPr>
          <w:rFonts w:asciiTheme="majorBidi" w:hAnsiTheme="majorBidi"/>
          <w:spacing w:val="-6"/>
          <w:sz w:val="28"/>
        </w:rPr>
        <w:t>.</w:t>
      </w:r>
      <w:r w:rsidRPr="00026A18">
        <w:rPr>
          <w:rFonts w:asciiTheme="majorBidi" w:hAnsiTheme="majorBidi" w:cstheme="majorBidi"/>
          <w:spacing w:val="-6"/>
          <w:sz w:val="28"/>
        </w:rPr>
        <w:t>25 million</w:t>
      </w:r>
      <w:r w:rsidRPr="00026A18">
        <w:rPr>
          <w:rFonts w:asciiTheme="majorBidi" w:hAnsiTheme="majorBidi"/>
          <w:spacing w:val="-6"/>
          <w:sz w:val="28"/>
        </w:rPr>
        <w:t xml:space="preserve"> </w:t>
      </w:r>
      <w:r w:rsidRPr="00026A18">
        <w:rPr>
          <w:rFonts w:ascii="Angsana New" w:hAnsi="Angsana New"/>
          <w:spacing w:val="-6"/>
          <w:sz w:val="28"/>
        </w:rPr>
        <w:t xml:space="preserve">for the both </w:t>
      </w:r>
      <w:r w:rsidR="00026A18" w:rsidRPr="00026A18">
        <w:rPr>
          <w:rFonts w:ascii="Angsana New" w:hAnsi="Angsana New"/>
          <w:spacing w:val="-6"/>
          <w:sz w:val="28"/>
        </w:rPr>
        <w:t>period</w:t>
      </w:r>
      <w:r w:rsidRPr="00026A18">
        <w:rPr>
          <w:rFonts w:asciiTheme="majorBidi" w:hAnsiTheme="majorBidi" w:cstheme="majorBidi"/>
          <w:spacing w:val="-6"/>
          <w:sz w:val="28"/>
        </w:rPr>
        <w:t xml:space="preserve"> is loan from other person with type at call, interest rates of 1</w:t>
      </w:r>
      <w:r w:rsidRPr="00026A18">
        <w:rPr>
          <w:rFonts w:asciiTheme="majorBidi" w:hAnsiTheme="majorBidi"/>
          <w:spacing w:val="-6"/>
          <w:sz w:val="28"/>
        </w:rPr>
        <w:t>.</w:t>
      </w:r>
      <w:r w:rsidRPr="00026A18">
        <w:rPr>
          <w:rFonts w:asciiTheme="majorBidi" w:hAnsiTheme="majorBidi" w:cstheme="majorBidi"/>
          <w:spacing w:val="-6"/>
          <w:sz w:val="28"/>
        </w:rPr>
        <w:t>00</w:t>
      </w:r>
      <w:r w:rsidRPr="00026A18">
        <w:rPr>
          <w:rFonts w:asciiTheme="majorBidi" w:hAnsiTheme="majorBidi"/>
          <w:spacing w:val="-6"/>
          <w:sz w:val="28"/>
        </w:rPr>
        <w:t xml:space="preserve">% </w:t>
      </w:r>
      <w:r w:rsidRPr="00026A18">
        <w:rPr>
          <w:rFonts w:asciiTheme="majorBidi" w:hAnsiTheme="majorBidi" w:cstheme="majorBidi"/>
          <w:spacing w:val="-6"/>
          <w:sz w:val="28"/>
        </w:rPr>
        <w:t>per annum</w:t>
      </w:r>
      <w:r w:rsidRPr="006765AA">
        <w:rPr>
          <w:rFonts w:asciiTheme="majorBidi" w:hAnsiTheme="majorBidi" w:cstheme="majorBidi"/>
          <w:spacing w:val="-2"/>
          <w:sz w:val="28"/>
        </w:rPr>
        <w:t xml:space="preserve"> </w:t>
      </w:r>
      <w:r w:rsidRPr="00593884">
        <w:rPr>
          <w:rFonts w:asciiTheme="majorBidi" w:hAnsiTheme="majorBidi" w:cstheme="majorBidi"/>
          <w:sz w:val="28"/>
        </w:rPr>
        <w:t xml:space="preserve">for the both </w:t>
      </w:r>
      <w:r w:rsidR="00026A18">
        <w:rPr>
          <w:rFonts w:ascii="Angsana New" w:hAnsi="Angsana New"/>
          <w:sz w:val="28"/>
        </w:rPr>
        <w:t>period</w:t>
      </w:r>
      <w:r w:rsidRPr="00593884">
        <w:rPr>
          <w:rFonts w:asciiTheme="majorBidi" w:hAnsiTheme="majorBidi" w:hint="cs"/>
          <w:sz w:val="28"/>
        </w:rPr>
        <w:t xml:space="preserve">. </w:t>
      </w:r>
      <w:r w:rsidRPr="00593884">
        <w:rPr>
          <w:rFonts w:asciiTheme="majorBidi" w:hAnsiTheme="majorBidi" w:cstheme="majorBidi"/>
          <w:sz w:val="28"/>
        </w:rPr>
        <w:t>Therefore, the Company ceased revenue recognition for interest income since June 30, 2025 and</w:t>
      </w:r>
      <w:r w:rsidRPr="006765AA">
        <w:rPr>
          <w:rFonts w:asciiTheme="majorBidi" w:hAnsiTheme="majorBidi" w:cstheme="majorBidi"/>
          <w:spacing w:val="-2"/>
          <w:sz w:val="28"/>
        </w:rPr>
        <w:t xml:space="preserve"> </w:t>
      </w:r>
      <w:r w:rsidRPr="006765AA">
        <w:rPr>
          <w:rFonts w:asciiTheme="majorBidi" w:eastAsia="Cordia New" w:hAnsiTheme="majorBidi" w:cstheme="majorBidi"/>
          <w:spacing w:val="-2"/>
          <w:sz w:val="28"/>
        </w:rPr>
        <w:t>record the allowance for expected credit loss for the whole amount onward due to there is uncertainty to collectable.</w:t>
      </w:r>
    </w:p>
    <w:p w:rsidR="0043108E" w:rsidRDefault="0043108E" w:rsidP="007F3CFA">
      <w:pPr>
        <w:spacing w:after="0" w:line="240" w:lineRule="auto"/>
        <w:ind w:left="392"/>
        <w:jc w:val="thaiDistribute"/>
        <w:rPr>
          <w:rFonts w:asciiTheme="majorBidi" w:eastAsia="Cordia New" w:hAnsiTheme="majorBidi" w:cstheme="majorBidi"/>
          <w:spacing w:val="-2"/>
          <w:sz w:val="16"/>
          <w:szCs w:val="16"/>
        </w:rPr>
      </w:pPr>
    </w:p>
    <w:p w:rsidR="00026A18" w:rsidRDefault="00026A18" w:rsidP="007F3CFA">
      <w:pPr>
        <w:spacing w:after="0" w:line="240" w:lineRule="auto"/>
        <w:ind w:left="392"/>
        <w:jc w:val="thaiDistribute"/>
        <w:rPr>
          <w:rFonts w:asciiTheme="majorBidi" w:eastAsia="Cordia New" w:hAnsiTheme="majorBidi" w:cstheme="majorBidi"/>
          <w:spacing w:val="-2"/>
          <w:sz w:val="16"/>
          <w:szCs w:val="16"/>
        </w:rPr>
      </w:pPr>
    </w:p>
    <w:p w:rsidR="00026A18" w:rsidRPr="003E6316" w:rsidRDefault="00026A18" w:rsidP="007F3CFA">
      <w:pPr>
        <w:spacing w:after="0" w:line="240" w:lineRule="auto"/>
        <w:ind w:left="392"/>
        <w:jc w:val="thaiDistribute"/>
        <w:rPr>
          <w:rFonts w:asciiTheme="majorBidi" w:eastAsia="Cordia New" w:hAnsiTheme="majorBidi" w:cstheme="majorBidi"/>
          <w:spacing w:val="-2"/>
          <w:sz w:val="16"/>
          <w:szCs w:val="16"/>
        </w:rPr>
      </w:pPr>
    </w:p>
    <w:p w:rsidR="007F3CFA" w:rsidRDefault="007F3CFA" w:rsidP="007F3CFA">
      <w:pPr>
        <w:spacing w:after="0" w:line="240" w:lineRule="auto"/>
        <w:ind w:left="504"/>
        <w:jc w:val="thaiDistribute"/>
        <w:rPr>
          <w:rFonts w:asciiTheme="majorBidi" w:eastAsia="Cordia New" w:hAnsiTheme="majorBidi"/>
          <w:sz w:val="28"/>
        </w:rPr>
      </w:pPr>
      <w:r w:rsidRPr="00A141B5">
        <w:rPr>
          <w:rFonts w:asciiTheme="majorBidi" w:hAnsiTheme="majorBidi" w:cstheme="majorBidi"/>
          <w:sz w:val="28"/>
        </w:rPr>
        <w:lastRenderedPageBreak/>
        <w:t xml:space="preserve">As at </w:t>
      </w:r>
      <w:r w:rsidRPr="00A141B5">
        <w:rPr>
          <w:rFonts w:asciiTheme="majorBidi" w:hAnsiTheme="majorBidi" w:cstheme="majorBidi"/>
          <w:spacing w:val="-2"/>
          <w:sz w:val="28"/>
        </w:rPr>
        <w:t>March 31, 202</w:t>
      </w:r>
      <w:r>
        <w:rPr>
          <w:rFonts w:asciiTheme="majorBidi" w:hAnsiTheme="majorBidi" w:cstheme="majorBidi"/>
          <w:spacing w:val="-2"/>
          <w:sz w:val="28"/>
        </w:rPr>
        <w:t>6</w:t>
      </w:r>
      <w:r w:rsidRPr="00A141B5">
        <w:rPr>
          <w:rFonts w:asciiTheme="majorBidi" w:hAnsiTheme="majorBidi" w:cstheme="majorBidi"/>
          <w:spacing w:val="-2"/>
          <w:sz w:val="28"/>
        </w:rPr>
        <w:t xml:space="preserve"> and December 31, 202</w:t>
      </w:r>
      <w:r>
        <w:rPr>
          <w:rFonts w:asciiTheme="majorBidi" w:hAnsiTheme="majorBidi" w:cstheme="majorBidi"/>
          <w:spacing w:val="-2"/>
          <w:sz w:val="28"/>
        </w:rPr>
        <w:t>5</w:t>
      </w:r>
      <w:r w:rsidRPr="00A141B5">
        <w:rPr>
          <w:rFonts w:asciiTheme="majorBidi" w:hAnsiTheme="majorBidi" w:cstheme="majorBidi"/>
          <w:spacing w:val="-2"/>
          <w:sz w:val="28"/>
        </w:rPr>
        <w:t xml:space="preserve">, </w:t>
      </w:r>
      <w:r w:rsidRPr="001C50D9">
        <w:rPr>
          <w:rFonts w:asciiTheme="majorBidi" w:hAnsiTheme="majorBidi" w:cstheme="majorBidi"/>
          <w:spacing w:val="-2"/>
          <w:sz w:val="28"/>
        </w:rPr>
        <w:t>Short</w:t>
      </w:r>
      <w:r w:rsidRPr="001C50D9">
        <w:rPr>
          <w:rFonts w:asciiTheme="majorBidi" w:hAnsiTheme="majorBidi"/>
          <w:spacing w:val="-2"/>
          <w:sz w:val="28"/>
        </w:rPr>
        <w:t>-</w:t>
      </w:r>
      <w:r w:rsidRPr="001C50D9">
        <w:rPr>
          <w:rFonts w:asciiTheme="majorBidi" w:hAnsiTheme="majorBidi" w:cstheme="majorBidi"/>
          <w:spacing w:val="-2"/>
          <w:sz w:val="28"/>
        </w:rPr>
        <w:t>term loans from other persons and parties amount of Baht 65.20 million is loan in promissory notes form, 12 months and interest is carried by the rate of 1</w:t>
      </w:r>
      <w:r w:rsidRPr="001C50D9">
        <w:rPr>
          <w:rFonts w:asciiTheme="majorBidi" w:hAnsiTheme="majorBidi"/>
          <w:spacing w:val="-2"/>
          <w:sz w:val="28"/>
        </w:rPr>
        <w:t>.</w:t>
      </w:r>
      <w:r w:rsidRPr="001C50D9">
        <w:rPr>
          <w:rFonts w:asciiTheme="majorBidi" w:hAnsiTheme="majorBidi" w:cstheme="majorBidi"/>
          <w:spacing w:val="-2"/>
          <w:sz w:val="28"/>
        </w:rPr>
        <w:t xml:space="preserve">50 </w:t>
      </w:r>
      <w:r w:rsidR="00041577">
        <w:rPr>
          <w:rFonts w:asciiTheme="majorBidi" w:hAnsiTheme="majorBidi"/>
          <w:spacing w:val="-2"/>
          <w:sz w:val="28"/>
        </w:rPr>
        <w:t>-</w:t>
      </w:r>
      <w:r w:rsidRPr="001C50D9">
        <w:rPr>
          <w:rFonts w:asciiTheme="majorBidi" w:hAnsiTheme="majorBidi"/>
          <w:spacing w:val="-2"/>
          <w:sz w:val="28"/>
        </w:rPr>
        <w:t xml:space="preserve"> </w:t>
      </w:r>
      <w:r w:rsidRPr="001C50D9">
        <w:rPr>
          <w:rFonts w:asciiTheme="majorBidi" w:hAnsiTheme="majorBidi" w:cstheme="majorBidi"/>
          <w:spacing w:val="-2"/>
          <w:sz w:val="28"/>
        </w:rPr>
        <w:t>15</w:t>
      </w:r>
      <w:r w:rsidRPr="001C50D9">
        <w:rPr>
          <w:rFonts w:asciiTheme="majorBidi" w:hAnsiTheme="majorBidi"/>
          <w:spacing w:val="-2"/>
          <w:sz w:val="28"/>
        </w:rPr>
        <w:t>.</w:t>
      </w:r>
      <w:r w:rsidRPr="001C50D9">
        <w:rPr>
          <w:rFonts w:asciiTheme="majorBidi" w:hAnsiTheme="majorBidi" w:cstheme="majorBidi"/>
          <w:spacing w:val="-2"/>
          <w:sz w:val="28"/>
        </w:rPr>
        <w:t xml:space="preserve">00 </w:t>
      </w:r>
      <w:r w:rsidRPr="001C50D9">
        <w:rPr>
          <w:rFonts w:asciiTheme="majorBidi" w:hAnsiTheme="majorBidi"/>
          <w:spacing w:val="-2"/>
          <w:sz w:val="28"/>
        </w:rPr>
        <w:t xml:space="preserve">% </w:t>
      </w:r>
      <w:r w:rsidRPr="001C50D9">
        <w:rPr>
          <w:rFonts w:asciiTheme="majorBidi" w:hAnsiTheme="majorBidi" w:cstheme="majorBidi"/>
          <w:spacing w:val="-2"/>
          <w:sz w:val="28"/>
        </w:rPr>
        <w:t xml:space="preserve">per annum for </w:t>
      </w:r>
      <w:r w:rsidRPr="00026A18">
        <w:rPr>
          <w:rFonts w:asciiTheme="majorBidi" w:hAnsiTheme="majorBidi" w:cstheme="majorBidi"/>
          <w:spacing w:val="-2"/>
          <w:sz w:val="28"/>
        </w:rPr>
        <w:t xml:space="preserve">the both </w:t>
      </w:r>
      <w:r w:rsidR="00026A18" w:rsidRPr="00026A18">
        <w:rPr>
          <w:rFonts w:ascii="Angsana New" w:hAnsi="Angsana New"/>
          <w:spacing w:val="-2"/>
          <w:sz w:val="28"/>
        </w:rPr>
        <w:t>period</w:t>
      </w:r>
      <w:r w:rsidRPr="00026A18">
        <w:rPr>
          <w:rFonts w:asciiTheme="majorBidi" w:hAnsiTheme="majorBidi"/>
          <w:spacing w:val="-2"/>
          <w:sz w:val="28"/>
        </w:rPr>
        <w:t xml:space="preserve">. </w:t>
      </w:r>
      <w:r w:rsidRPr="00026A18">
        <w:rPr>
          <w:rFonts w:asciiTheme="majorBidi" w:hAnsiTheme="majorBidi" w:cstheme="majorBidi"/>
          <w:spacing w:val="-2"/>
          <w:sz w:val="28"/>
        </w:rPr>
        <w:t xml:space="preserve">Therefore, the Company ceased revenue recognition for interest income since April 1, 2019 and </w:t>
      </w:r>
      <w:r w:rsidRPr="00026A18">
        <w:rPr>
          <w:rFonts w:asciiTheme="majorBidi" w:eastAsia="Cordia New" w:hAnsiTheme="majorBidi" w:cstheme="majorBidi"/>
          <w:spacing w:val="-2"/>
          <w:sz w:val="28"/>
        </w:rPr>
        <w:t>record</w:t>
      </w:r>
      <w:r w:rsidRPr="001C50D9">
        <w:rPr>
          <w:rFonts w:asciiTheme="majorBidi" w:eastAsia="Cordia New" w:hAnsiTheme="majorBidi" w:cstheme="majorBidi"/>
          <w:sz w:val="28"/>
        </w:rPr>
        <w:t xml:space="preserve"> the allowance for expected credit loss for the whole amount onward due to there is uncertainty to collectable</w:t>
      </w:r>
      <w:r w:rsidRPr="001C50D9">
        <w:rPr>
          <w:rFonts w:asciiTheme="majorBidi" w:eastAsia="Cordia New" w:hAnsiTheme="majorBidi"/>
          <w:sz w:val="28"/>
        </w:rPr>
        <w:t xml:space="preserve">. </w:t>
      </w:r>
      <w:r w:rsidRPr="001C50D9">
        <w:rPr>
          <w:rFonts w:asciiTheme="majorBidi" w:eastAsia="Cordia New" w:hAnsiTheme="majorBidi" w:cstheme="majorBidi"/>
          <w:sz w:val="28"/>
        </w:rPr>
        <w:t>However, that company still has commitment to pay interest as stipulated in the loan agreement</w:t>
      </w:r>
      <w:r w:rsidRPr="001C50D9">
        <w:rPr>
          <w:rFonts w:asciiTheme="majorBidi" w:eastAsia="Cordia New" w:hAnsiTheme="majorBidi"/>
          <w:sz w:val="28"/>
        </w:rPr>
        <w:t xml:space="preserve">. </w:t>
      </w:r>
      <w:r w:rsidRPr="001C50D9">
        <w:rPr>
          <w:rFonts w:asciiTheme="majorBidi" w:eastAsia="Cordia New" w:hAnsiTheme="majorBidi" w:cstheme="majorBidi"/>
          <w:sz w:val="28"/>
        </w:rPr>
        <w:t>The Company will recognize interest income when interest is paid</w:t>
      </w:r>
      <w:r w:rsidRPr="001C50D9">
        <w:rPr>
          <w:rFonts w:asciiTheme="majorBidi" w:eastAsia="Cordia New" w:hAnsiTheme="majorBidi"/>
          <w:sz w:val="28"/>
        </w:rPr>
        <w:t>.</w:t>
      </w:r>
    </w:p>
    <w:p w:rsidR="006B4A7A" w:rsidRPr="003A7E26" w:rsidRDefault="006B4A7A" w:rsidP="007F3CFA">
      <w:pPr>
        <w:spacing w:after="0" w:line="240" w:lineRule="auto"/>
        <w:ind w:left="504"/>
        <w:jc w:val="thaiDistribute"/>
        <w:rPr>
          <w:rFonts w:asciiTheme="majorBidi" w:eastAsia="Cordia New" w:hAnsiTheme="majorBidi" w:cstheme="majorBidi"/>
          <w:sz w:val="28"/>
        </w:rPr>
      </w:pPr>
    </w:p>
    <w:p w:rsidR="007F3CFA" w:rsidRPr="005B072B" w:rsidRDefault="007F3CFA" w:rsidP="007F3CFA">
      <w:pPr>
        <w:numPr>
          <w:ilvl w:val="0"/>
          <w:numId w:val="1"/>
        </w:numPr>
        <w:spacing w:after="0"/>
        <w:ind w:left="490" w:hanging="406"/>
        <w:rPr>
          <w:rFonts w:ascii="Angsana New" w:hAnsi="Angsana New"/>
          <w:sz w:val="28"/>
          <w:u w:val="single"/>
        </w:rPr>
      </w:pPr>
      <w:r w:rsidRPr="005B072B">
        <w:rPr>
          <w:rFonts w:ascii="Angsana New" w:hAnsi="Angsana New"/>
          <w:sz w:val="28"/>
          <w:u w:val="single"/>
        </w:rPr>
        <w:t>Inventories</w:t>
      </w:r>
    </w:p>
    <w:tbl>
      <w:tblPr>
        <w:tblW w:w="8679" w:type="dxa"/>
        <w:tblInd w:w="392" w:type="dxa"/>
        <w:tblLayout w:type="fixed"/>
        <w:tblCellMar>
          <w:left w:w="62" w:type="dxa"/>
          <w:right w:w="62" w:type="dxa"/>
        </w:tblCellMar>
        <w:tblLook w:val="0000"/>
      </w:tblPr>
      <w:tblGrid>
        <w:gridCol w:w="3458"/>
        <w:gridCol w:w="1218"/>
        <w:gridCol w:w="1413"/>
        <w:gridCol w:w="1190"/>
        <w:gridCol w:w="1400"/>
      </w:tblGrid>
      <w:tr w:rsidR="007F3CFA" w:rsidRPr="005B072B" w:rsidTr="00141F0D">
        <w:trPr>
          <w:cantSplit/>
        </w:trPr>
        <w:tc>
          <w:tcPr>
            <w:tcW w:w="3458" w:type="dxa"/>
          </w:tcPr>
          <w:p w:rsidR="007F3CFA" w:rsidRPr="005B072B" w:rsidRDefault="007F3CFA" w:rsidP="00141F0D">
            <w:pPr>
              <w:spacing w:after="0" w:line="240" w:lineRule="auto"/>
              <w:ind w:right="-26"/>
              <w:jc w:val="thaiDistribute"/>
              <w:rPr>
                <w:rFonts w:asciiTheme="majorBidi" w:hAnsiTheme="majorBidi" w:cstheme="majorBidi"/>
                <w:sz w:val="26"/>
                <w:szCs w:val="26"/>
              </w:rPr>
            </w:pPr>
          </w:p>
        </w:tc>
        <w:tc>
          <w:tcPr>
            <w:tcW w:w="2631" w:type="dxa"/>
            <w:gridSpan w:val="2"/>
          </w:tcPr>
          <w:p w:rsidR="007F3CFA" w:rsidRPr="005B072B" w:rsidRDefault="007F3CFA" w:rsidP="00141F0D">
            <w:pPr>
              <w:spacing w:after="0" w:line="240" w:lineRule="auto"/>
              <w:jc w:val="center"/>
              <w:rPr>
                <w:rFonts w:asciiTheme="majorBidi" w:hAnsiTheme="majorBidi" w:cstheme="majorBidi"/>
                <w:sz w:val="26"/>
                <w:szCs w:val="26"/>
              </w:rPr>
            </w:pPr>
          </w:p>
        </w:tc>
        <w:tc>
          <w:tcPr>
            <w:tcW w:w="2590" w:type="dxa"/>
            <w:gridSpan w:val="2"/>
          </w:tcPr>
          <w:p w:rsidR="007F3CFA" w:rsidRPr="005B072B" w:rsidRDefault="007F3CFA" w:rsidP="00141F0D">
            <w:pPr>
              <w:spacing w:after="0" w:line="240" w:lineRule="auto"/>
              <w:ind w:right="-6"/>
              <w:jc w:val="right"/>
              <w:rPr>
                <w:rFonts w:asciiTheme="majorBidi" w:hAnsiTheme="majorBidi" w:cstheme="majorBidi"/>
                <w:sz w:val="26"/>
                <w:szCs w:val="26"/>
              </w:rPr>
            </w:pPr>
            <w:r w:rsidRPr="005B072B">
              <w:rPr>
                <w:rFonts w:asciiTheme="majorBidi" w:hAnsiTheme="majorBidi" w:cstheme="majorBidi"/>
                <w:sz w:val="26"/>
                <w:szCs w:val="26"/>
              </w:rPr>
              <w:t>(Unit : Thousand Baht)</w:t>
            </w:r>
          </w:p>
        </w:tc>
      </w:tr>
      <w:tr w:rsidR="007F3CFA" w:rsidRPr="005B072B" w:rsidTr="00141F0D">
        <w:trPr>
          <w:cantSplit/>
        </w:trPr>
        <w:tc>
          <w:tcPr>
            <w:tcW w:w="3458" w:type="dxa"/>
          </w:tcPr>
          <w:p w:rsidR="007F3CFA" w:rsidRPr="005B072B" w:rsidRDefault="007F3CFA" w:rsidP="00141F0D">
            <w:pPr>
              <w:spacing w:after="0" w:line="240" w:lineRule="auto"/>
              <w:ind w:right="-26"/>
              <w:jc w:val="thaiDistribute"/>
              <w:rPr>
                <w:rFonts w:asciiTheme="majorBidi" w:hAnsiTheme="majorBidi" w:cstheme="majorBidi"/>
                <w:sz w:val="26"/>
                <w:szCs w:val="26"/>
              </w:rPr>
            </w:pPr>
          </w:p>
        </w:tc>
        <w:tc>
          <w:tcPr>
            <w:tcW w:w="2631" w:type="dxa"/>
            <w:gridSpan w:val="2"/>
          </w:tcPr>
          <w:p w:rsidR="007F3CFA" w:rsidRPr="005B072B" w:rsidRDefault="007F3CFA" w:rsidP="00141F0D">
            <w:pPr>
              <w:spacing w:after="0" w:line="240" w:lineRule="auto"/>
              <w:jc w:val="center"/>
              <w:rPr>
                <w:rFonts w:asciiTheme="majorBidi" w:hAnsiTheme="majorBidi" w:cstheme="majorBidi"/>
                <w:sz w:val="26"/>
                <w:szCs w:val="26"/>
                <w:u w:val="single"/>
              </w:rPr>
            </w:pPr>
            <w:r w:rsidRPr="005B072B">
              <w:rPr>
                <w:rFonts w:asciiTheme="majorBidi" w:hAnsiTheme="majorBidi" w:cstheme="majorBidi"/>
                <w:sz w:val="26"/>
                <w:szCs w:val="26"/>
                <w:u w:val="single"/>
              </w:rPr>
              <w:t>Consolidated financial statements</w:t>
            </w:r>
          </w:p>
        </w:tc>
        <w:tc>
          <w:tcPr>
            <w:tcW w:w="2590" w:type="dxa"/>
            <w:gridSpan w:val="2"/>
          </w:tcPr>
          <w:p w:rsidR="007F3CFA" w:rsidRPr="005B072B" w:rsidRDefault="007F3CFA" w:rsidP="00141F0D">
            <w:pPr>
              <w:spacing w:after="0" w:line="240" w:lineRule="auto"/>
              <w:jc w:val="center"/>
              <w:rPr>
                <w:rFonts w:asciiTheme="majorBidi" w:hAnsiTheme="majorBidi" w:cstheme="majorBidi"/>
                <w:sz w:val="26"/>
                <w:szCs w:val="26"/>
                <w:u w:val="single"/>
              </w:rPr>
            </w:pPr>
            <w:r w:rsidRPr="005B072B">
              <w:rPr>
                <w:rFonts w:asciiTheme="majorBidi" w:hAnsiTheme="majorBidi" w:cstheme="majorBidi"/>
                <w:sz w:val="26"/>
                <w:szCs w:val="26"/>
                <w:u w:val="single"/>
              </w:rPr>
              <w:t>Separate financial statements</w:t>
            </w:r>
          </w:p>
        </w:tc>
      </w:tr>
      <w:tr w:rsidR="007F3CFA" w:rsidRPr="005B072B" w:rsidTr="00141F0D">
        <w:trPr>
          <w:cantSplit/>
        </w:trPr>
        <w:tc>
          <w:tcPr>
            <w:tcW w:w="3458" w:type="dxa"/>
          </w:tcPr>
          <w:p w:rsidR="007F3CFA" w:rsidRPr="005B072B" w:rsidRDefault="007F3CFA" w:rsidP="00141F0D">
            <w:pPr>
              <w:spacing w:after="0" w:line="240" w:lineRule="auto"/>
              <w:ind w:right="-26"/>
              <w:jc w:val="thaiDistribute"/>
              <w:rPr>
                <w:rFonts w:asciiTheme="majorBidi" w:hAnsiTheme="majorBidi" w:cstheme="majorBidi"/>
                <w:sz w:val="26"/>
                <w:szCs w:val="26"/>
              </w:rPr>
            </w:pPr>
          </w:p>
        </w:tc>
        <w:tc>
          <w:tcPr>
            <w:tcW w:w="1218" w:type="dxa"/>
          </w:tcPr>
          <w:p w:rsidR="007F3CFA" w:rsidRPr="005B072B" w:rsidRDefault="007F3CFA" w:rsidP="00141F0D">
            <w:pPr>
              <w:spacing w:after="0" w:line="240" w:lineRule="auto"/>
              <w:ind w:left="-47" w:right="-70"/>
              <w:jc w:val="center"/>
              <w:rPr>
                <w:rFonts w:asciiTheme="majorBidi" w:hAnsiTheme="majorBidi" w:cstheme="majorBidi"/>
                <w:color w:val="000000"/>
                <w:sz w:val="26"/>
                <w:szCs w:val="26"/>
                <w:u w:val="single"/>
              </w:rPr>
            </w:pPr>
            <w:r w:rsidRPr="005B072B">
              <w:rPr>
                <w:rFonts w:asciiTheme="majorBidi" w:eastAsia="Cordia New" w:hAnsiTheme="majorBidi" w:cstheme="majorBidi"/>
                <w:spacing w:val="-4"/>
                <w:sz w:val="26"/>
                <w:szCs w:val="26"/>
                <w:u w:val="single"/>
              </w:rPr>
              <w:t>March 31, 2026</w:t>
            </w:r>
          </w:p>
        </w:tc>
        <w:tc>
          <w:tcPr>
            <w:tcW w:w="1413" w:type="dxa"/>
          </w:tcPr>
          <w:p w:rsidR="007F3CFA" w:rsidRPr="005B072B" w:rsidRDefault="007F3CFA" w:rsidP="00141F0D">
            <w:pPr>
              <w:spacing w:after="0" w:line="240" w:lineRule="auto"/>
              <w:ind w:left="-47" w:right="-70"/>
              <w:jc w:val="center"/>
              <w:rPr>
                <w:rFonts w:asciiTheme="majorBidi" w:hAnsiTheme="majorBidi" w:cstheme="majorBidi"/>
                <w:color w:val="000000"/>
                <w:sz w:val="26"/>
                <w:szCs w:val="26"/>
                <w:u w:val="single"/>
              </w:rPr>
            </w:pPr>
            <w:r w:rsidRPr="005B072B">
              <w:rPr>
                <w:rFonts w:asciiTheme="majorBidi" w:eastAsia="Cordia New" w:hAnsiTheme="majorBidi" w:cstheme="majorBidi"/>
                <w:spacing w:val="-4"/>
                <w:sz w:val="26"/>
                <w:szCs w:val="26"/>
                <w:u w:val="single"/>
              </w:rPr>
              <w:t>December 31, 2025</w:t>
            </w:r>
          </w:p>
        </w:tc>
        <w:tc>
          <w:tcPr>
            <w:tcW w:w="1190" w:type="dxa"/>
          </w:tcPr>
          <w:p w:rsidR="007F3CFA" w:rsidRPr="005B072B" w:rsidRDefault="007F3CFA" w:rsidP="00141F0D">
            <w:pPr>
              <w:spacing w:after="0" w:line="240" w:lineRule="auto"/>
              <w:ind w:left="-47" w:right="-70"/>
              <w:jc w:val="center"/>
              <w:rPr>
                <w:rFonts w:asciiTheme="majorBidi" w:hAnsiTheme="majorBidi" w:cstheme="majorBidi"/>
                <w:color w:val="000000"/>
                <w:sz w:val="26"/>
                <w:szCs w:val="26"/>
                <w:u w:val="single"/>
              </w:rPr>
            </w:pPr>
            <w:r w:rsidRPr="005B072B">
              <w:rPr>
                <w:rFonts w:asciiTheme="majorBidi" w:eastAsia="Cordia New" w:hAnsiTheme="majorBidi" w:cstheme="majorBidi"/>
                <w:spacing w:val="-4"/>
                <w:sz w:val="26"/>
                <w:szCs w:val="26"/>
                <w:u w:val="single"/>
              </w:rPr>
              <w:t>March 31, 2026</w:t>
            </w:r>
          </w:p>
        </w:tc>
        <w:tc>
          <w:tcPr>
            <w:tcW w:w="1400" w:type="dxa"/>
          </w:tcPr>
          <w:p w:rsidR="007F3CFA" w:rsidRPr="005B072B" w:rsidRDefault="007F3CFA" w:rsidP="00141F0D">
            <w:pPr>
              <w:spacing w:after="0" w:line="240" w:lineRule="auto"/>
              <w:ind w:left="-47" w:right="-70"/>
              <w:jc w:val="center"/>
              <w:rPr>
                <w:rFonts w:asciiTheme="majorBidi" w:hAnsiTheme="majorBidi" w:cstheme="majorBidi"/>
                <w:color w:val="000000"/>
                <w:sz w:val="26"/>
                <w:szCs w:val="26"/>
                <w:u w:val="single"/>
              </w:rPr>
            </w:pPr>
            <w:r w:rsidRPr="005B072B">
              <w:rPr>
                <w:rFonts w:asciiTheme="majorBidi" w:eastAsia="Cordia New" w:hAnsiTheme="majorBidi" w:cstheme="majorBidi"/>
                <w:spacing w:val="-4"/>
                <w:sz w:val="26"/>
                <w:szCs w:val="26"/>
                <w:u w:val="single"/>
              </w:rPr>
              <w:t>December 31, 2025</w:t>
            </w:r>
          </w:p>
        </w:tc>
      </w:tr>
      <w:tr w:rsidR="007F3CFA" w:rsidRPr="005B072B" w:rsidTr="00141F0D">
        <w:trPr>
          <w:cantSplit/>
        </w:trPr>
        <w:tc>
          <w:tcPr>
            <w:tcW w:w="3458" w:type="dxa"/>
            <w:vAlign w:val="center"/>
          </w:tcPr>
          <w:p w:rsidR="007F3CFA" w:rsidRPr="005B072B" w:rsidRDefault="007F3CFA" w:rsidP="00141F0D">
            <w:pPr>
              <w:pStyle w:val="Header"/>
              <w:tabs>
                <w:tab w:val="clear" w:pos="4153"/>
                <w:tab w:val="clear" w:pos="8306"/>
              </w:tabs>
              <w:ind w:left="106" w:right="-44" w:hanging="76"/>
              <w:jc w:val="thaiDistribute"/>
              <w:rPr>
                <w:rFonts w:asciiTheme="majorBidi" w:hAnsiTheme="majorBidi" w:cstheme="majorBidi"/>
                <w:sz w:val="26"/>
                <w:szCs w:val="26"/>
              </w:rPr>
            </w:pPr>
            <w:r w:rsidRPr="005B072B">
              <w:rPr>
                <w:rFonts w:asciiTheme="majorBidi" w:hAnsiTheme="majorBidi" w:cstheme="majorBidi"/>
                <w:sz w:val="26"/>
                <w:szCs w:val="26"/>
              </w:rPr>
              <w:t>Raw materials</w:t>
            </w:r>
          </w:p>
        </w:tc>
        <w:tc>
          <w:tcPr>
            <w:tcW w:w="1218" w:type="dxa"/>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64,123</w:t>
            </w:r>
          </w:p>
        </w:tc>
        <w:tc>
          <w:tcPr>
            <w:tcW w:w="1413" w:type="dxa"/>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71,570</w:t>
            </w:r>
          </w:p>
        </w:tc>
        <w:tc>
          <w:tcPr>
            <w:tcW w:w="1190" w:type="dxa"/>
            <w:vAlign w:val="bottom"/>
          </w:tcPr>
          <w:p w:rsidR="007F3CFA" w:rsidRPr="005B072B" w:rsidRDefault="007F3CFA" w:rsidP="00141F0D">
            <w:pPr>
              <w:spacing w:after="0" w:line="240" w:lineRule="auto"/>
              <w:ind w:left="-80" w:right="90"/>
              <w:jc w:val="right"/>
              <w:rPr>
                <w:rFonts w:ascii="Angsana New" w:hAnsi="Angsana New"/>
                <w:sz w:val="26"/>
                <w:szCs w:val="26"/>
              </w:rPr>
            </w:pPr>
            <w:r w:rsidRPr="005B072B">
              <w:rPr>
                <w:rFonts w:ascii="Angsana New" w:hAnsi="Angsana New"/>
                <w:sz w:val="26"/>
                <w:szCs w:val="26"/>
              </w:rPr>
              <w:t>47,018</w:t>
            </w:r>
          </w:p>
        </w:tc>
        <w:tc>
          <w:tcPr>
            <w:tcW w:w="1400" w:type="dxa"/>
            <w:vAlign w:val="bottom"/>
          </w:tcPr>
          <w:p w:rsidR="007F3CFA" w:rsidRPr="00026A18" w:rsidRDefault="007F3CFA" w:rsidP="00026A18">
            <w:pPr>
              <w:spacing w:after="0" w:line="240" w:lineRule="auto"/>
              <w:ind w:left="-80" w:right="163"/>
              <w:jc w:val="right"/>
              <w:rPr>
                <w:rFonts w:asciiTheme="majorBidi" w:hAnsiTheme="majorBidi" w:cstheme="majorBidi"/>
                <w:sz w:val="26"/>
                <w:szCs w:val="26"/>
              </w:rPr>
            </w:pPr>
            <w:r w:rsidRPr="00026A18">
              <w:rPr>
                <w:rFonts w:asciiTheme="majorBidi" w:hAnsiTheme="majorBidi" w:cstheme="majorBidi"/>
                <w:sz w:val="26"/>
                <w:szCs w:val="26"/>
              </w:rPr>
              <w:t>48,545</w:t>
            </w:r>
          </w:p>
        </w:tc>
      </w:tr>
      <w:tr w:rsidR="007F3CFA" w:rsidRPr="005B072B" w:rsidTr="00141F0D">
        <w:trPr>
          <w:cantSplit/>
        </w:trPr>
        <w:tc>
          <w:tcPr>
            <w:tcW w:w="3458" w:type="dxa"/>
            <w:vAlign w:val="center"/>
          </w:tcPr>
          <w:p w:rsidR="007F3CFA" w:rsidRPr="005B072B" w:rsidRDefault="007F3CFA" w:rsidP="00141F0D">
            <w:pPr>
              <w:pStyle w:val="Header"/>
              <w:tabs>
                <w:tab w:val="clear" w:pos="4153"/>
                <w:tab w:val="clear" w:pos="8306"/>
              </w:tabs>
              <w:ind w:left="106" w:right="-44" w:hanging="76"/>
              <w:jc w:val="thaiDistribute"/>
              <w:rPr>
                <w:rFonts w:asciiTheme="majorBidi" w:hAnsiTheme="majorBidi" w:cstheme="majorBidi"/>
                <w:sz w:val="26"/>
                <w:szCs w:val="26"/>
              </w:rPr>
            </w:pPr>
            <w:r w:rsidRPr="005B072B">
              <w:rPr>
                <w:rFonts w:asciiTheme="majorBidi" w:hAnsiTheme="majorBidi" w:cstheme="majorBidi"/>
                <w:sz w:val="26"/>
                <w:szCs w:val="26"/>
              </w:rPr>
              <w:t>Goods in process</w:t>
            </w:r>
          </w:p>
        </w:tc>
        <w:tc>
          <w:tcPr>
            <w:tcW w:w="1218"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7,105</w:t>
            </w:r>
          </w:p>
        </w:tc>
        <w:tc>
          <w:tcPr>
            <w:tcW w:w="1413"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7,185</w:t>
            </w:r>
          </w:p>
        </w:tc>
        <w:tc>
          <w:tcPr>
            <w:tcW w:w="1190" w:type="dxa"/>
            <w:vAlign w:val="bottom"/>
          </w:tcPr>
          <w:p w:rsidR="007F3CFA" w:rsidRPr="005B072B" w:rsidRDefault="007F3CFA" w:rsidP="00141F0D">
            <w:pPr>
              <w:spacing w:after="0" w:line="240" w:lineRule="auto"/>
              <w:ind w:left="-80" w:right="90"/>
              <w:jc w:val="right"/>
              <w:rPr>
                <w:rFonts w:ascii="Angsana New" w:hAnsi="Angsana New"/>
                <w:sz w:val="26"/>
                <w:szCs w:val="26"/>
              </w:rPr>
            </w:pPr>
            <w:r w:rsidRPr="005B072B">
              <w:rPr>
                <w:rFonts w:ascii="Angsana New" w:hAnsi="Angsana New"/>
                <w:sz w:val="26"/>
                <w:szCs w:val="26"/>
              </w:rPr>
              <w:t>2,757</w:t>
            </w:r>
          </w:p>
        </w:tc>
        <w:tc>
          <w:tcPr>
            <w:tcW w:w="1400" w:type="dxa"/>
            <w:vAlign w:val="bottom"/>
          </w:tcPr>
          <w:p w:rsidR="007F3CFA" w:rsidRPr="00026A18" w:rsidRDefault="007F3CFA" w:rsidP="00026A18">
            <w:pPr>
              <w:spacing w:after="0" w:line="240" w:lineRule="auto"/>
              <w:ind w:left="-80" w:right="163"/>
              <w:jc w:val="right"/>
              <w:rPr>
                <w:rFonts w:asciiTheme="majorBidi" w:hAnsiTheme="majorBidi" w:cstheme="majorBidi"/>
                <w:sz w:val="26"/>
                <w:szCs w:val="26"/>
              </w:rPr>
            </w:pPr>
            <w:r w:rsidRPr="00026A18">
              <w:rPr>
                <w:rFonts w:asciiTheme="majorBidi" w:hAnsiTheme="majorBidi" w:cstheme="majorBidi"/>
                <w:sz w:val="26"/>
                <w:szCs w:val="26"/>
              </w:rPr>
              <w:t>5,341</w:t>
            </w:r>
          </w:p>
        </w:tc>
      </w:tr>
      <w:tr w:rsidR="007F3CFA" w:rsidRPr="005B072B" w:rsidTr="00141F0D">
        <w:trPr>
          <w:cantSplit/>
        </w:trPr>
        <w:tc>
          <w:tcPr>
            <w:tcW w:w="3458" w:type="dxa"/>
            <w:vAlign w:val="center"/>
          </w:tcPr>
          <w:p w:rsidR="007F3CFA" w:rsidRPr="005B072B" w:rsidRDefault="007F3CFA" w:rsidP="00141F0D">
            <w:pPr>
              <w:pStyle w:val="Header"/>
              <w:tabs>
                <w:tab w:val="clear" w:pos="4153"/>
                <w:tab w:val="clear" w:pos="8306"/>
              </w:tabs>
              <w:ind w:left="106" w:right="-44" w:hanging="76"/>
              <w:jc w:val="thaiDistribute"/>
              <w:rPr>
                <w:rFonts w:asciiTheme="majorBidi" w:hAnsiTheme="majorBidi" w:cstheme="majorBidi"/>
                <w:sz w:val="26"/>
                <w:szCs w:val="26"/>
              </w:rPr>
            </w:pPr>
            <w:r w:rsidRPr="005B072B">
              <w:rPr>
                <w:rFonts w:asciiTheme="majorBidi" w:hAnsiTheme="majorBidi" w:cstheme="majorBidi"/>
                <w:sz w:val="26"/>
                <w:szCs w:val="26"/>
              </w:rPr>
              <w:t>Finished goods</w:t>
            </w:r>
          </w:p>
        </w:tc>
        <w:tc>
          <w:tcPr>
            <w:tcW w:w="1218"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9,979</w:t>
            </w:r>
          </w:p>
        </w:tc>
        <w:tc>
          <w:tcPr>
            <w:tcW w:w="1413"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8,754</w:t>
            </w:r>
          </w:p>
        </w:tc>
        <w:tc>
          <w:tcPr>
            <w:tcW w:w="1190" w:type="dxa"/>
            <w:vAlign w:val="bottom"/>
          </w:tcPr>
          <w:p w:rsidR="007F3CFA" w:rsidRPr="005B072B" w:rsidRDefault="007F3CFA" w:rsidP="00141F0D">
            <w:pPr>
              <w:spacing w:after="0" w:line="240" w:lineRule="auto"/>
              <w:ind w:left="-80" w:right="90"/>
              <w:jc w:val="right"/>
              <w:rPr>
                <w:rFonts w:ascii="Angsana New" w:hAnsi="Angsana New"/>
                <w:sz w:val="26"/>
                <w:szCs w:val="26"/>
              </w:rPr>
            </w:pPr>
            <w:r w:rsidRPr="005B072B">
              <w:rPr>
                <w:rFonts w:ascii="Angsana New" w:hAnsi="Angsana New"/>
                <w:sz w:val="26"/>
                <w:szCs w:val="26"/>
              </w:rPr>
              <w:t>7,108</w:t>
            </w:r>
          </w:p>
        </w:tc>
        <w:tc>
          <w:tcPr>
            <w:tcW w:w="1400" w:type="dxa"/>
            <w:vAlign w:val="bottom"/>
          </w:tcPr>
          <w:p w:rsidR="007F3CFA" w:rsidRPr="00026A18" w:rsidRDefault="007F3CFA" w:rsidP="00026A18">
            <w:pPr>
              <w:spacing w:after="0" w:line="240" w:lineRule="auto"/>
              <w:ind w:left="-80" w:right="163"/>
              <w:jc w:val="right"/>
              <w:rPr>
                <w:rFonts w:asciiTheme="majorBidi" w:hAnsiTheme="majorBidi" w:cstheme="majorBidi"/>
                <w:sz w:val="26"/>
                <w:szCs w:val="26"/>
              </w:rPr>
            </w:pPr>
            <w:r w:rsidRPr="00026A18">
              <w:rPr>
                <w:rFonts w:asciiTheme="majorBidi" w:hAnsiTheme="majorBidi" w:cstheme="majorBidi"/>
                <w:sz w:val="26"/>
                <w:szCs w:val="26"/>
              </w:rPr>
              <w:t>4,761</w:t>
            </w:r>
          </w:p>
        </w:tc>
      </w:tr>
      <w:tr w:rsidR="007F3CFA" w:rsidRPr="005B072B" w:rsidTr="00141F0D">
        <w:trPr>
          <w:cantSplit/>
        </w:trPr>
        <w:tc>
          <w:tcPr>
            <w:tcW w:w="3458" w:type="dxa"/>
            <w:vAlign w:val="center"/>
          </w:tcPr>
          <w:p w:rsidR="007F3CFA" w:rsidRPr="005B072B" w:rsidRDefault="007F3CFA" w:rsidP="00141F0D">
            <w:pPr>
              <w:pStyle w:val="Header"/>
              <w:tabs>
                <w:tab w:val="clear" w:pos="4153"/>
                <w:tab w:val="clear" w:pos="8306"/>
              </w:tabs>
              <w:ind w:left="106" w:right="-44" w:hanging="76"/>
              <w:jc w:val="thaiDistribute"/>
              <w:rPr>
                <w:rFonts w:asciiTheme="majorBidi" w:hAnsiTheme="majorBidi" w:cstheme="majorBidi"/>
                <w:sz w:val="26"/>
                <w:szCs w:val="26"/>
              </w:rPr>
            </w:pPr>
            <w:r w:rsidRPr="005B072B">
              <w:rPr>
                <w:rFonts w:asciiTheme="majorBidi" w:hAnsiTheme="majorBidi" w:cstheme="majorBidi"/>
                <w:sz w:val="26"/>
                <w:szCs w:val="26"/>
              </w:rPr>
              <w:t>Goods in transit</w:t>
            </w:r>
          </w:p>
        </w:tc>
        <w:tc>
          <w:tcPr>
            <w:tcW w:w="1218"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15,495</w:t>
            </w:r>
          </w:p>
        </w:tc>
        <w:tc>
          <w:tcPr>
            <w:tcW w:w="1413"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6,225</w:t>
            </w:r>
          </w:p>
        </w:tc>
        <w:tc>
          <w:tcPr>
            <w:tcW w:w="1190" w:type="dxa"/>
            <w:vAlign w:val="bottom"/>
          </w:tcPr>
          <w:p w:rsidR="007F3CFA" w:rsidRPr="005B072B" w:rsidRDefault="007F3CFA" w:rsidP="00141F0D">
            <w:pPr>
              <w:spacing w:after="0" w:line="240" w:lineRule="auto"/>
              <w:ind w:left="-80" w:right="90"/>
              <w:jc w:val="right"/>
              <w:rPr>
                <w:rFonts w:ascii="Angsana New" w:hAnsi="Angsana New"/>
                <w:sz w:val="26"/>
                <w:szCs w:val="26"/>
              </w:rPr>
            </w:pPr>
            <w:r w:rsidRPr="005B072B">
              <w:rPr>
                <w:rFonts w:ascii="Angsana New" w:hAnsi="Angsana New"/>
                <w:sz w:val="26"/>
                <w:szCs w:val="26"/>
              </w:rPr>
              <w:t>5,882</w:t>
            </w:r>
          </w:p>
        </w:tc>
        <w:tc>
          <w:tcPr>
            <w:tcW w:w="1400" w:type="dxa"/>
            <w:vAlign w:val="bottom"/>
          </w:tcPr>
          <w:p w:rsidR="007F3CFA" w:rsidRPr="00026A18" w:rsidRDefault="007F3CFA" w:rsidP="00026A18">
            <w:pPr>
              <w:spacing w:after="0" w:line="240" w:lineRule="auto"/>
              <w:ind w:left="-80" w:right="163"/>
              <w:jc w:val="right"/>
              <w:rPr>
                <w:rFonts w:asciiTheme="majorBidi" w:hAnsiTheme="majorBidi" w:cstheme="majorBidi"/>
                <w:sz w:val="26"/>
                <w:szCs w:val="26"/>
              </w:rPr>
            </w:pPr>
            <w:r w:rsidRPr="00026A18">
              <w:rPr>
                <w:rFonts w:asciiTheme="majorBidi" w:hAnsiTheme="majorBidi" w:cstheme="majorBidi"/>
                <w:sz w:val="26"/>
                <w:szCs w:val="26"/>
              </w:rPr>
              <w:t>2,798</w:t>
            </w:r>
          </w:p>
        </w:tc>
      </w:tr>
      <w:tr w:rsidR="007F3CFA" w:rsidRPr="005B072B" w:rsidTr="00141F0D">
        <w:trPr>
          <w:cantSplit/>
        </w:trPr>
        <w:tc>
          <w:tcPr>
            <w:tcW w:w="3458" w:type="dxa"/>
            <w:vAlign w:val="center"/>
          </w:tcPr>
          <w:p w:rsidR="007F3CFA" w:rsidRPr="005B072B" w:rsidRDefault="007F3CFA" w:rsidP="00141F0D">
            <w:pPr>
              <w:pStyle w:val="Header"/>
              <w:tabs>
                <w:tab w:val="clear" w:pos="4153"/>
                <w:tab w:val="clear" w:pos="8306"/>
              </w:tabs>
              <w:ind w:left="106" w:right="-44" w:hanging="76"/>
              <w:jc w:val="thaiDistribute"/>
              <w:rPr>
                <w:rFonts w:asciiTheme="majorBidi" w:hAnsiTheme="majorBidi" w:cstheme="majorBidi"/>
                <w:sz w:val="26"/>
                <w:szCs w:val="26"/>
              </w:rPr>
            </w:pPr>
            <w:r w:rsidRPr="005B072B">
              <w:rPr>
                <w:rFonts w:asciiTheme="majorBidi" w:hAnsiTheme="majorBidi" w:cstheme="majorBidi"/>
                <w:sz w:val="26"/>
                <w:szCs w:val="26"/>
              </w:rPr>
              <w:t>Supplies</w:t>
            </w:r>
          </w:p>
        </w:tc>
        <w:tc>
          <w:tcPr>
            <w:tcW w:w="1218"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2,153</w:t>
            </w:r>
          </w:p>
        </w:tc>
        <w:tc>
          <w:tcPr>
            <w:tcW w:w="1413" w:type="dxa"/>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1,886</w:t>
            </w:r>
          </w:p>
        </w:tc>
        <w:tc>
          <w:tcPr>
            <w:tcW w:w="1190" w:type="dxa"/>
            <w:vAlign w:val="bottom"/>
          </w:tcPr>
          <w:p w:rsidR="007F3CFA" w:rsidRPr="005B072B" w:rsidRDefault="007F3CFA" w:rsidP="00141F0D">
            <w:pPr>
              <w:spacing w:after="0" w:line="240" w:lineRule="auto"/>
              <w:ind w:left="-80" w:right="90"/>
              <w:jc w:val="right"/>
              <w:rPr>
                <w:rFonts w:ascii="Angsana New" w:hAnsi="Angsana New"/>
                <w:sz w:val="26"/>
                <w:szCs w:val="26"/>
              </w:rPr>
            </w:pPr>
            <w:r w:rsidRPr="005B072B">
              <w:rPr>
                <w:rFonts w:ascii="Angsana New" w:hAnsi="Angsana New"/>
                <w:sz w:val="26"/>
                <w:szCs w:val="26"/>
              </w:rPr>
              <w:t>2,103</w:t>
            </w:r>
          </w:p>
        </w:tc>
        <w:tc>
          <w:tcPr>
            <w:tcW w:w="1400" w:type="dxa"/>
            <w:vAlign w:val="bottom"/>
          </w:tcPr>
          <w:p w:rsidR="007F3CFA" w:rsidRPr="00026A18" w:rsidRDefault="007F3CFA" w:rsidP="00026A18">
            <w:pPr>
              <w:spacing w:after="0" w:line="240" w:lineRule="auto"/>
              <w:ind w:left="-80" w:right="163"/>
              <w:jc w:val="right"/>
              <w:rPr>
                <w:rFonts w:asciiTheme="majorBidi" w:hAnsiTheme="majorBidi" w:cstheme="majorBidi"/>
                <w:sz w:val="26"/>
                <w:szCs w:val="26"/>
              </w:rPr>
            </w:pPr>
            <w:r w:rsidRPr="00026A18">
              <w:rPr>
                <w:rFonts w:asciiTheme="majorBidi" w:hAnsiTheme="majorBidi" w:cstheme="majorBidi"/>
                <w:sz w:val="26"/>
                <w:szCs w:val="26"/>
              </w:rPr>
              <w:t>1,860</w:t>
            </w:r>
          </w:p>
        </w:tc>
      </w:tr>
      <w:tr w:rsidR="007F3CFA" w:rsidRPr="005B072B" w:rsidTr="00141F0D">
        <w:trPr>
          <w:cantSplit/>
        </w:trPr>
        <w:tc>
          <w:tcPr>
            <w:tcW w:w="3458" w:type="dxa"/>
          </w:tcPr>
          <w:p w:rsidR="007F3CFA" w:rsidRPr="005B072B" w:rsidRDefault="007F3CFA" w:rsidP="00141F0D">
            <w:pPr>
              <w:pStyle w:val="Header"/>
              <w:tabs>
                <w:tab w:val="clear" w:pos="4153"/>
                <w:tab w:val="clear" w:pos="8306"/>
              </w:tabs>
              <w:ind w:left="106" w:right="-44" w:hanging="76"/>
              <w:jc w:val="thaiDistribute"/>
              <w:rPr>
                <w:rFonts w:asciiTheme="majorBidi" w:hAnsiTheme="majorBidi" w:cstheme="majorBidi"/>
                <w:sz w:val="26"/>
                <w:szCs w:val="26"/>
              </w:rPr>
            </w:pPr>
            <w:r w:rsidRPr="005B072B">
              <w:rPr>
                <w:rFonts w:asciiTheme="majorBidi" w:hAnsiTheme="majorBidi" w:cstheme="majorBidi"/>
                <w:sz w:val="26"/>
                <w:szCs w:val="26"/>
              </w:rPr>
              <w:t>Total</w:t>
            </w:r>
          </w:p>
        </w:tc>
        <w:tc>
          <w:tcPr>
            <w:tcW w:w="1218" w:type="dxa"/>
            <w:tcBorders>
              <w:top w:val="single" w:sz="4" w:space="0" w:color="auto"/>
            </w:tcBorders>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98,85</w:t>
            </w:r>
            <w:r w:rsidR="0043108E" w:rsidRPr="005828BB">
              <w:rPr>
                <w:rFonts w:ascii="Angsana New" w:hAnsi="Angsana New" w:hint="cs"/>
                <w:sz w:val="26"/>
                <w:szCs w:val="26"/>
              </w:rPr>
              <w:t>5</w:t>
            </w:r>
          </w:p>
        </w:tc>
        <w:tc>
          <w:tcPr>
            <w:tcW w:w="1413" w:type="dxa"/>
            <w:tcBorders>
              <w:top w:val="single" w:sz="4" w:space="0" w:color="auto"/>
            </w:tcBorders>
            <w:vAlign w:val="bottom"/>
          </w:tcPr>
          <w:p w:rsidR="007F3CFA" w:rsidRPr="005B072B" w:rsidRDefault="007F3CFA" w:rsidP="00141F0D">
            <w:pPr>
              <w:spacing w:after="0" w:line="240" w:lineRule="auto"/>
              <w:ind w:left="-108" w:right="91"/>
              <w:jc w:val="right"/>
              <w:rPr>
                <w:rFonts w:ascii="Angsana New" w:hAnsi="Angsana New"/>
                <w:sz w:val="26"/>
                <w:szCs w:val="26"/>
              </w:rPr>
            </w:pPr>
            <w:r w:rsidRPr="005B072B">
              <w:rPr>
                <w:rFonts w:ascii="Angsana New" w:hAnsi="Angsana New"/>
                <w:sz w:val="26"/>
                <w:szCs w:val="26"/>
              </w:rPr>
              <w:t>95,620</w:t>
            </w:r>
          </w:p>
        </w:tc>
        <w:tc>
          <w:tcPr>
            <w:tcW w:w="1190" w:type="dxa"/>
            <w:tcBorders>
              <w:top w:val="single" w:sz="4" w:space="0" w:color="auto"/>
            </w:tcBorders>
            <w:vAlign w:val="bottom"/>
          </w:tcPr>
          <w:p w:rsidR="007F3CFA" w:rsidRPr="005B072B" w:rsidRDefault="007F3CFA" w:rsidP="0043108E">
            <w:pPr>
              <w:spacing w:after="0" w:line="240" w:lineRule="auto"/>
              <w:ind w:left="-80" w:right="63"/>
              <w:jc w:val="right"/>
              <w:rPr>
                <w:rFonts w:ascii="Angsana New" w:hAnsi="Angsana New"/>
                <w:sz w:val="26"/>
                <w:szCs w:val="26"/>
              </w:rPr>
            </w:pPr>
            <w:r w:rsidRPr="005B072B">
              <w:rPr>
                <w:rFonts w:ascii="Angsana New" w:hAnsi="Angsana New"/>
                <w:sz w:val="26"/>
                <w:szCs w:val="26"/>
              </w:rPr>
              <w:t>64,868</w:t>
            </w:r>
          </w:p>
        </w:tc>
        <w:tc>
          <w:tcPr>
            <w:tcW w:w="1400" w:type="dxa"/>
            <w:tcBorders>
              <w:top w:val="single" w:sz="4" w:space="0" w:color="auto"/>
            </w:tcBorders>
            <w:vAlign w:val="bottom"/>
          </w:tcPr>
          <w:p w:rsidR="007F3CFA" w:rsidRPr="00026A18" w:rsidRDefault="007F3CFA" w:rsidP="00026A18">
            <w:pPr>
              <w:spacing w:after="0" w:line="240" w:lineRule="auto"/>
              <w:ind w:left="-80" w:right="163"/>
              <w:jc w:val="right"/>
              <w:rPr>
                <w:rFonts w:asciiTheme="majorBidi" w:hAnsiTheme="majorBidi" w:cstheme="majorBidi"/>
                <w:sz w:val="26"/>
                <w:szCs w:val="26"/>
              </w:rPr>
            </w:pPr>
            <w:r w:rsidRPr="00026A18">
              <w:rPr>
                <w:rFonts w:asciiTheme="majorBidi" w:hAnsiTheme="majorBidi" w:cstheme="majorBidi"/>
                <w:sz w:val="26"/>
                <w:szCs w:val="26"/>
              </w:rPr>
              <w:t>63,305</w:t>
            </w:r>
          </w:p>
        </w:tc>
      </w:tr>
      <w:tr w:rsidR="007F3CFA" w:rsidRPr="005B072B" w:rsidTr="00141F0D">
        <w:trPr>
          <w:cantSplit/>
        </w:trPr>
        <w:tc>
          <w:tcPr>
            <w:tcW w:w="3458" w:type="dxa"/>
            <w:vAlign w:val="bottom"/>
          </w:tcPr>
          <w:p w:rsidR="007F3CFA" w:rsidRPr="005B072B" w:rsidRDefault="007F3CFA" w:rsidP="00141F0D">
            <w:pPr>
              <w:pStyle w:val="Header"/>
              <w:tabs>
                <w:tab w:val="clear" w:pos="4153"/>
                <w:tab w:val="clear" w:pos="8306"/>
              </w:tabs>
              <w:ind w:left="204" w:right="-44" w:hanging="173"/>
              <w:jc w:val="thaiDistribute"/>
              <w:rPr>
                <w:rFonts w:asciiTheme="majorBidi" w:hAnsiTheme="majorBidi" w:cstheme="majorBidi"/>
                <w:spacing w:val="-4"/>
                <w:sz w:val="26"/>
                <w:szCs w:val="26"/>
              </w:rPr>
            </w:pPr>
            <w:r w:rsidRPr="005B072B">
              <w:rPr>
                <w:rFonts w:asciiTheme="majorBidi" w:hAnsiTheme="majorBidi" w:cstheme="majorBidi"/>
                <w:spacing w:val="-4"/>
                <w:sz w:val="26"/>
                <w:szCs w:val="26"/>
                <w:u w:val="single"/>
              </w:rPr>
              <w:t>Less</w:t>
            </w:r>
            <w:r w:rsidRPr="005B072B">
              <w:rPr>
                <w:rFonts w:asciiTheme="majorBidi" w:hAnsiTheme="majorBidi" w:cstheme="majorBidi"/>
                <w:spacing w:val="-4"/>
                <w:sz w:val="26"/>
                <w:szCs w:val="26"/>
              </w:rPr>
              <w:t xml:space="preserve"> Allowance for decline in value of inventories</w:t>
            </w:r>
          </w:p>
        </w:tc>
        <w:tc>
          <w:tcPr>
            <w:tcW w:w="1218" w:type="dxa"/>
          </w:tcPr>
          <w:p w:rsidR="007F3CFA" w:rsidRPr="005828BB" w:rsidRDefault="007F3CFA" w:rsidP="0043108E">
            <w:pPr>
              <w:spacing w:after="0" w:line="240" w:lineRule="auto"/>
              <w:ind w:left="-108" w:right="23"/>
              <w:jc w:val="right"/>
              <w:rPr>
                <w:rFonts w:ascii="Angsana New" w:hAnsi="Angsana New"/>
                <w:sz w:val="26"/>
                <w:szCs w:val="26"/>
                <w:cs/>
              </w:rPr>
            </w:pPr>
            <w:r w:rsidRPr="005B072B">
              <w:rPr>
                <w:rFonts w:ascii="Angsana New" w:hAnsi="Angsana New"/>
                <w:sz w:val="26"/>
                <w:szCs w:val="26"/>
              </w:rPr>
              <w:t>(15,481)</w:t>
            </w:r>
          </w:p>
        </w:tc>
        <w:tc>
          <w:tcPr>
            <w:tcW w:w="1413" w:type="dxa"/>
          </w:tcPr>
          <w:p w:rsidR="007F3CFA" w:rsidRPr="005828BB" w:rsidRDefault="007F3CFA" w:rsidP="0043108E">
            <w:pPr>
              <w:spacing w:after="0" w:line="240" w:lineRule="auto"/>
              <w:ind w:left="-108" w:right="14"/>
              <w:jc w:val="right"/>
              <w:rPr>
                <w:rFonts w:ascii="Angsana New" w:hAnsi="Angsana New"/>
                <w:sz w:val="26"/>
                <w:szCs w:val="26"/>
                <w:cs/>
              </w:rPr>
            </w:pPr>
            <w:r w:rsidRPr="005B072B">
              <w:rPr>
                <w:rFonts w:ascii="Angsana New" w:hAnsi="Angsana New"/>
                <w:sz w:val="26"/>
                <w:szCs w:val="26"/>
              </w:rPr>
              <w:t>(18,283)</w:t>
            </w:r>
          </w:p>
        </w:tc>
        <w:tc>
          <w:tcPr>
            <w:tcW w:w="1190" w:type="dxa"/>
          </w:tcPr>
          <w:p w:rsidR="007F3CFA" w:rsidRPr="0043108E" w:rsidRDefault="007F3CFA" w:rsidP="0043108E">
            <w:pPr>
              <w:spacing w:after="0" w:line="240" w:lineRule="auto"/>
              <w:ind w:left="-108" w:right="14"/>
              <w:jc w:val="right"/>
              <w:rPr>
                <w:rFonts w:ascii="Angsana New" w:hAnsi="Angsana New"/>
                <w:sz w:val="26"/>
                <w:szCs w:val="26"/>
                <w:lang w:val="en-AU"/>
              </w:rPr>
            </w:pPr>
            <w:r w:rsidRPr="0043108E">
              <w:rPr>
                <w:rFonts w:ascii="Angsana New" w:hAnsi="Angsana New"/>
                <w:sz w:val="26"/>
                <w:szCs w:val="26"/>
                <w:lang w:val="en-AU"/>
              </w:rPr>
              <w:t>(13,713)</w:t>
            </w:r>
          </w:p>
        </w:tc>
        <w:tc>
          <w:tcPr>
            <w:tcW w:w="1400" w:type="dxa"/>
          </w:tcPr>
          <w:p w:rsidR="007F3CFA" w:rsidRPr="00026A18" w:rsidRDefault="007F3CFA" w:rsidP="00026A18">
            <w:pPr>
              <w:spacing w:after="0" w:line="240" w:lineRule="auto"/>
              <w:ind w:left="-80" w:right="109"/>
              <w:jc w:val="right"/>
              <w:rPr>
                <w:rFonts w:asciiTheme="majorBidi" w:hAnsiTheme="majorBidi" w:cstheme="majorBidi"/>
                <w:sz w:val="26"/>
                <w:szCs w:val="26"/>
              </w:rPr>
            </w:pPr>
            <w:r w:rsidRPr="00026A18">
              <w:rPr>
                <w:rFonts w:asciiTheme="majorBidi" w:hAnsiTheme="majorBidi" w:cstheme="majorBidi"/>
                <w:sz w:val="26"/>
                <w:szCs w:val="26"/>
              </w:rPr>
              <w:t>(14,692)</w:t>
            </w:r>
          </w:p>
        </w:tc>
      </w:tr>
      <w:tr w:rsidR="007F3CFA" w:rsidRPr="005B072B" w:rsidTr="00141F0D">
        <w:trPr>
          <w:cantSplit/>
        </w:trPr>
        <w:tc>
          <w:tcPr>
            <w:tcW w:w="3458" w:type="dxa"/>
          </w:tcPr>
          <w:p w:rsidR="007F3CFA" w:rsidRPr="005B072B" w:rsidRDefault="007F3CFA" w:rsidP="00141F0D">
            <w:pPr>
              <w:pStyle w:val="Header"/>
              <w:tabs>
                <w:tab w:val="clear" w:pos="4153"/>
                <w:tab w:val="clear" w:pos="8306"/>
              </w:tabs>
              <w:ind w:left="232" w:right="-44" w:hanging="173"/>
              <w:jc w:val="thaiDistribute"/>
              <w:rPr>
                <w:rFonts w:asciiTheme="majorBidi" w:hAnsiTheme="majorBidi" w:cstheme="majorBidi"/>
                <w:sz w:val="26"/>
                <w:szCs w:val="26"/>
              </w:rPr>
            </w:pPr>
            <w:r w:rsidRPr="005B072B">
              <w:rPr>
                <w:rFonts w:asciiTheme="majorBidi" w:hAnsiTheme="majorBidi" w:cstheme="majorBidi"/>
                <w:sz w:val="26"/>
                <w:szCs w:val="26"/>
              </w:rPr>
              <w:t>Net</w:t>
            </w:r>
          </w:p>
        </w:tc>
        <w:tc>
          <w:tcPr>
            <w:tcW w:w="1218" w:type="dxa"/>
            <w:tcBorders>
              <w:top w:val="single" w:sz="4" w:space="0" w:color="auto"/>
              <w:bottom w:val="double" w:sz="4" w:space="0" w:color="auto"/>
            </w:tcBorders>
            <w:vAlign w:val="bottom"/>
          </w:tcPr>
          <w:p w:rsidR="007F3CFA" w:rsidRPr="005B072B" w:rsidRDefault="007F3CFA" w:rsidP="00141F0D">
            <w:pPr>
              <w:spacing w:after="0" w:line="240" w:lineRule="auto"/>
              <w:ind w:left="-108" w:right="90"/>
              <w:jc w:val="right"/>
              <w:rPr>
                <w:rFonts w:ascii="Angsana New" w:hAnsi="Angsana New"/>
                <w:sz w:val="26"/>
                <w:szCs w:val="26"/>
              </w:rPr>
            </w:pPr>
            <w:r w:rsidRPr="005B072B">
              <w:rPr>
                <w:rFonts w:ascii="Angsana New" w:hAnsi="Angsana New"/>
                <w:sz w:val="26"/>
                <w:szCs w:val="26"/>
              </w:rPr>
              <w:t>83,374</w:t>
            </w:r>
          </w:p>
        </w:tc>
        <w:tc>
          <w:tcPr>
            <w:tcW w:w="1413" w:type="dxa"/>
            <w:tcBorders>
              <w:top w:val="single" w:sz="4" w:space="0" w:color="auto"/>
              <w:bottom w:val="double" w:sz="4" w:space="0" w:color="auto"/>
            </w:tcBorders>
            <w:vAlign w:val="bottom"/>
          </w:tcPr>
          <w:p w:rsidR="007F3CFA" w:rsidRPr="005B072B" w:rsidRDefault="007F3CFA" w:rsidP="00141F0D">
            <w:pPr>
              <w:spacing w:after="0" w:line="240" w:lineRule="auto"/>
              <w:ind w:left="-108" w:right="91"/>
              <w:jc w:val="right"/>
              <w:rPr>
                <w:rFonts w:asciiTheme="majorBidi" w:hAnsiTheme="majorBidi" w:cstheme="majorBidi"/>
                <w:sz w:val="26"/>
                <w:szCs w:val="26"/>
              </w:rPr>
            </w:pPr>
            <w:r w:rsidRPr="005B072B">
              <w:rPr>
                <w:rFonts w:ascii="Angsana New" w:hAnsi="Angsana New"/>
                <w:sz w:val="26"/>
                <w:szCs w:val="26"/>
              </w:rPr>
              <w:t>77,337</w:t>
            </w:r>
          </w:p>
        </w:tc>
        <w:tc>
          <w:tcPr>
            <w:tcW w:w="1190" w:type="dxa"/>
            <w:tcBorders>
              <w:top w:val="single" w:sz="4" w:space="0" w:color="auto"/>
              <w:bottom w:val="double" w:sz="4" w:space="0" w:color="auto"/>
            </w:tcBorders>
            <w:vAlign w:val="bottom"/>
          </w:tcPr>
          <w:p w:rsidR="007F3CFA" w:rsidRPr="005828BB" w:rsidRDefault="007F3CFA" w:rsidP="0043108E">
            <w:pPr>
              <w:spacing w:after="0" w:line="240" w:lineRule="auto"/>
              <w:ind w:left="-80" w:right="63"/>
              <w:jc w:val="right"/>
              <w:rPr>
                <w:rFonts w:ascii="Angsana New" w:hAnsi="Angsana New"/>
                <w:sz w:val="26"/>
                <w:szCs w:val="26"/>
                <w:cs/>
              </w:rPr>
            </w:pPr>
            <w:r w:rsidRPr="005B072B">
              <w:rPr>
                <w:rFonts w:ascii="Angsana New" w:hAnsi="Angsana New"/>
                <w:sz w:val="26"/>
                <w:szCs w:val="26"/>
              </w:rPr>
              <w:t>51,155</w:t>
            </w:r>
          </w:p>
        </w:tc>
        <w:tc>
          <w:tcPr>
            <w:tcW w:w="1400" w:type="dxa"/>
            <w:tcBorders>
              <w:top w:val="single" w:sz="4" w:space="0" w:color="auto"/>
              <w:bottom w:val="double" w:sz="4" w:space="0" w:color="auto"/>
            </w:tcBorders>
            <w:vAlign w:val="bottom"/>
          </w:tcPr>
          <w:p w:rsidR="007F3CFA" w:rsidRPr="005828BB" w:rsidRDefault="007F3CFA" w:rsidP="00026A18">
            <w:pPr>
              <w:spacing w:after="0" w:line="240" w:lineRule="auto"/>
              <w:ind w:left="-80" w:right="163"/>
              <w:jc w:val="right"/>
              <w:rPr>
                <w:rFonts w:asciiTheme="majorBidi" w:hAnsiTheme="majorBidi" w:cstheme="majorBidi"/>
                <w:sz w:val="26"/>
                <w:szCs w:val="26"/>
                <w:cs/>
              </w:rPr>
            </w:pPr>
            <w:r w:rsidRPr="005B072B">
              <w:rPr>
                <w:rFonts w:ascii="Angsana New" w:hAnsi="Angsana New"/>
                <w:sz w:val="26"/>
                <w:szCs w:val="26"/>
              </w:rPr>
              <w:t>48,613</w:t>
            </w:r>
          </w:p>
        </w:tc>
      </w:tr>
    </w:tbl>
    <w:p w:rsidR="007F3CFA" w:rsidRPr="003F3E8E" w:rsidRDefault="007F3CFA" w:rsidP="007F3CFA">
      <w:pPr>
        <w:pStyle w:val="ListParagraph"/>
        <w:ind w:left="360"/>
        <w:jc w:val="thaiDistribute"/>
        <w:rPr>
          <w:rFonts w:asciiTheme="majorBidi" w:hAnsiTheme="majorBidi" w:cstheme="majorBidi"/>
          <w:spacing w:val="-6"/>
          <w:sz w:val="10"/>
          <w:szCs w:val="10"/>
        </w:rPr>
      </w:pPr>
    </w:p>
    <w:p w:rsidR="007F3CFA" w:rsidRPr="006B4A7A" w:rsidRDefault="007F3CFA" w:rsidP="007F3CFA">
      <w:pPr>
        <w:spacing w:after="0" w:line="240" w:lineRule="auto"/>
        <w:ind w:left="504"/>
        <w:jc w:val="thaiDistribute"/>
        <w:rPr>
          <w:rFonts w:asciiTheme="majorBidi" w:hAnsiTheme="majorBidi" w:cstheme="majorBidi"/>
          <w:spacing w:val="-4"/>
          <w:sz w:val="28"/>
        </w:rPr>
      </w:pPr>
      <w:r w:rsidRPr="006B4A7A">
        <w:rPr>
          <w:rFonts w:asciiTheme="majorBidi" w:hAnsiTheme="majorBidi" w:cstheme="majorBidi"/>
          <w:spacing w:val="-4"/>
          <w:sz w:val="28"/>
        </w:rPr>
        <w:t>For the three</w:t>
      </w:r>
      <w:r w:rsidRPr="006B4A7A">
        <w:rPr>
          <w:rFonts w:asciiTheme="majorBidi" w:hAnsiTheme="majorBidi"/>
          <w:spacing w:val="-4"/>
          <w:sz w:val="28"/>
        </w:rPr>
        <w:t>-</w:t>
      </w:r>
      <w:r w:rsidRPr="006B4A7A">
        <w:rPr>
          <w:rFonts w:asciiTheme="majorBidi" w:hAnsiTheme="majorBidi" w:cstheme="majorBidi"/>
          <w:spacing w:val="-4"/>
          <w:sz w:val="28"/>
        </w:rPr>
        <w:t>month period ended</w:t>
      </w:r>
      <w:r w:rsidRPr="006B4A7A">
        <w:rPr>
          <w:rFonts w:asciiTheme="majorBidi" w:hAnsiTheme="majorBidi"/>
          <w:spacing w:val="-4"/>
          <w:sz w:val="28"/>
        </w:rPr>
        <w:t xml:space="preserve"> </w:t>
      </w:r>
      <w:r w:rsidRPr="006B4A7A">
        <w:rPr>
          <w:rFonts w:asciiTheme="majorBidi" w:eastAsia="Cordia New" w:hAnsiTheme="majorBidi" w:cstheme="majorBidi"/>
          <w:spacing w:val="-4"/>
          <w:sz w:val="25"/>
          <w:szCs w:val="25"/>
        </w:rPr>
        <w:t>March 31</w:t>
      </w:r>
      <w:r w:rsidRPr="006B4A7A">
        <w:rPr>
          <w:rFonts w:asciiTheme="majorBidi" w:hAnsiTheme="majorBidi" w:cstheme="majorBidi"/>
          <w:spacing w:val="-4"/>
          <w:sz w:val="28"/>
        </w:rPr>
        <w:t>, 2026</w:t>
      </w:r>
      <w:r w:rsidRPr="006B4A7A">
        <w:rPr>
          <w:rFonts w:asciiTheme="majorBidi" w:hAnsiTheme="majorBidi"/>
          <w:spacing w:val="-4"/>
          <w:sz w:val="28"/>
        </w:rPr>
        <w:t xml:space="preserve"> </w:t>
      </w:r>
      <w:r w:rsidRPr="006B4A7A">
        <w:rPr>
          <w:rFonts w:asciiTheme="majorBidi" w:hAnsiTheme="majorBidi" w:cstheme="majorBidi"/>
          <w:spacing w:val="-4"/>
          <w:sz w:val="28"/>
        </w:rPr>
        <w:t>and 2025,</w:t>
      </w:r>
      <w:r w:rsidRPr="006B4A7A">
        <w:rPr>
          <w:rFonts w:asciiTheme="majorBidi" w:hAnsiTheme="majorBidi"/>
          <w:spacing w:val="-4"/>
          <w:sz w:val="28"/>
        </w:rPr>
        <w:t xml:space="preserve"> </w:t>
      </w:r>
      <w:r w:rsidRPr="006B4A7A">
        <w:rPr>
          <w:rFonts w:asciiTheme="majorBidi" w:hAnsiTheme="majorBidi" w:cstheme="majorBidi"/>
          <w:spacing w:val="-4"/>
          <w:sz w:val="28"/>
        </w:rPr>
        <w:t>movements of allowance for declining in value of inventories</w:t>
      </w:r>
      <w:r w:rsidRPr="006B4A7A">
        <w:rPr>
          <w:rFonts w:asciiTheme="majorBidi" w:hAnsiTheme="majorBidi"/>
          <w:spacing w:val="-4"/>
          <w:sz w:val="28"/>
        </w:rPr>
        <w:t xml:space="preserve"> </w:t>
      </w:r>
      <w:r w:rsidRPr="006B4A7A">
        <w:rPr>
          <w:rFonts w:asciiTheme="majorBidi" w:hAnsiTheme="majorBidi" w:cstheme="majorBidi"/>
          <w:spacing w:val="-4"/>
          <w:sz w:val="28"/>
        </w:rPr>
        <w:t>are as follow</w:t>
      </w:r>
      <w:r w:rsidRPr="006B4A7A">
        <w:rPr>
          <w:rFonts w:asciiTheme="majorBidi" w:hAnsiTheme="majorBidi"/>
          <w:spacing w:val="-4"/>
          <w:sz w:val="28"/>
        </w:rPr>
        <w:t>:-</w:t>
      </w:r>
    </w:p>
    <w:tbl>
      <w:tblPr>
        <w:tblW w:w="8725" w:type="dxa"/>
        <w:tblInd w:w="346" w:type="dxa"/>
        <w:tblLayout w:type="fixed"/>
        <w:tblCellMar>
          <w:left w:w="62" w:type="dxa"/>
          <w:right w:w="62" w:type="dxa"/>
        </w:tblCellMar>
        <w:tblLook w:val="0000"/>
      </w:tblPr>
      <w:tblGrid>
        <w:gridCol w:w="4316"/>
        <w:gridCol w:w="1175"/>
        <w:gridCol w:w="1120"/>
        <w:gridCol w:w="1078"/>
        <w:gridCol w:w="1036"/>
      </w:tblGrid>
      <w:tr w:rsidR="007F3CFA" w:rsidRPr="001A270E" w:rsidTr="00141F0D">
        <w:trPr>
          <w:cantSplit/>
          <w:trHeight w:val="126"/>
          <w:tblHeader/>
        </w:trPr>
        <w:tc>
          <w:tcPr>
            <w:tcW w:w="8725" w:type="dxa"/>
            <w:gridSpan w:val="5"/>
          </w:tcPr>
          <w:p w:rsidR="007F3CFA" w:rsidRPr="001A270E" w:rsidRDefault="007F3CFA" w:rsidP="00141F0D">
            <w:pPr>
              <w:spacing w:after="0" w:line="240" w:lineRule="auto"/>
              <w:ind w:right="-22"/>
              <w:jc w:val="right"/>
              <w:rPr>
                <w:rFonts w:asciiTheme="majorBidi" w:hAnsiTheme="majorBidi" w:cstheme="majorBidi"/>
                <w:sz w:val="26"/>
                <w:szCs w:val="26"/>
                <w:highlight w:val="yellow"/>
              </w:rPr>
            </w:pPr>
            <w:r w:rsidRPr="001A270E">
              <w:rPr>
                <w:rFonts w:asciiTheme="majorBidi" w:hAnsiTheme="majorBidi" w:cstheme="majorBidi"/>
                <w:sz w:val="26"/>
                <w:szCs w:val="26"/>
              </w:rPr>
              <w:t>(Unit : Thousand Baht)</w:t>
            </w:r>
          </w:p>
        </w:tc>
      </w:tr>
      <w:tr w:rsidR="007F3CFA" w:rsidRPr="001A270E" w:rsidTr="00141F0D">
        <w:trPr>
          <w:cantSplit/>
          <w:trHeight w:val="126"/>
          <w:tblHeader/>
        </w:trPr>
        <w:tc>
          <w:tcPr>
            <w:tcW w:w="4316" w:type="dxa"/>
          </w:tcPr>
          <w:p w:rsidR="007F3CFA" w:rsidRPr="001A270E" w:rsidRDefault="007F3CFA" w:rsidP="00141F0D">
            <w:pPr>
              <w:pStyle w:val="Header"/>
              <w:tabs>
                <w:tab w:val="clear" w:pos="4153"/>
                <w:tab w:val="clear" w:pos="8306"/>
              </w:tabs>
              <w:ind w:right="-40"/>
              <w:jc w:val="thaiDistribute"/>
              <w:rPr>
                <w:rFonts w:asciiTheme="majorBidi" w:hAnsiTheme="majorBidi" w:cstheme="majorBidi"/>
                <w:sz w:val="26"/>
                <w:szCs w:val="26"/>
              </w:rPr>
            </w:pPr>
          </w:p>
        </w:tc>
        <w:tc>
          <w:tcPr>
            <w:tcW w:w="2295" w:type="dxa"/>
            <w:gridSpan w:val="2"/>
          </w:tcPr>
          <w:p w:rsidR="007F3CFA" w:rsidRPr="001A270E" w:rsidRDefault="007F3CFA" w:rsidP="00141F0D">
            <w:pPr>
              <w:spacing w:after="0" w:line="240" w:lineRule="auto"/>
              <w:ind w:left="-30" w:right="-102" w:hanging="98"/>
              <w:jc w:val="center"/>
              <w:rPr>
                <w:rFonts w:asciiTheme="majorBidi" w:hAnsiTheme="majorBidi" w:cstheme="majorBidi"/>
                <w:spacing w:val="-4"/>
                <w:sz w:val="26"/>
                <w:szCs w:val="26"/>
                <w:u w:val="single"/>
              </w:rPr>
            </w:pPr>
            <w:r w:rsidRPr="001A270E">
              <w:rPr>
                <w:rFonts w:asciiTheme="majorBidi" w:hAnsiTheme="majorBidi" w:cstheme="majorBidi"/>
                <w:spacing w:val="-4"/>
                <w:sz w:val="26"/>
                <w:szCs w:val="26"/>
                <w:u w:val="single"/>
              </w:rPr>
              <w:t>Consolidated financial statements</w:t>
            </w:r>
          </w:p>
        </w:tc>
        <w:tc>
          <w:tcPr>
            <w:tcW w:w="2114" w:type="dxa"/>
            <w:gridSpan w:val="2"/>
          </w:tcPr>
          <w:p w:rsidR="007F3CFA" w:rsidRPr="001A270E" w:rsidRDefault="007F3CFA" w:rsidP="00141F0D">
            <w:pPr>
              <w:spacing w:after="0" w:line="240" w:lineRule="auto"/>
              <w:ind w:left="-30" w:right="-39"/>
              <w:jc w:val="center"/>
              <w:rPr>
                <w:rFonts w:asciiTheme="majorBidi" w:hAnsiTheme="majorBidi" w:cstheme="majorBidi"/>
                <w:spacing w:val="-4"/>
                <w:sz w:val="26"/>
                <w:szCs w:val="26"/>
                <w:u w:val="single"/>
              </w:rPr>
            </w:pPr>
            <w:r w:rsidRPr="001A270E">
              <w:rPr>
                <w:rFonts w:asciiTheme="majorBidi" w:hAnsiTheme="majorBidi" w:cstheme="majorBidi"/>
                <w:spacing w:val="-4"/>
                <w:sz w:val="26"/>
                <w:szCs w:val="26"/>
                <w:u w:val="single"/>
              </w:rPr>
              <w:t>Separate financial statements</w:t>
            </w:r>
          </w:p>
        </w:tc>
      </w:tr>
      <w:tr w:rsidR="007F3CFA" w:rsidRPr="001A270E" w:rsidTr="00141F0D">
        <w:trPr>
          <w:cantSplit/>
          <w:trHeight w:val="126"/>
          <w:tblHeader/>
        </w:trPr>
        <w:tc>
          <w:tcPr>
            <w:tcW w:w="4316" w:type="dxa"/>
          </w:tcPr>
          <w:p w:rsidR="007F3CFA" w:rsidRPr="001A270E" w:rsidRDefault="007F3CFA" w:rsidP="00141F0D">
            <w:pPr>
              <w:pStyle w:val="Header"/>
              <w:tabs>
                <w:tab w:val="clear" w:pos="4153"/>
                <w:tab w:val="clear" w:pos="8306"/>
              </w:tabs>
              <w:ind w:right="-40"/>
              <w:jc w:val="thaiDistribute"/>
              <w:rPr>
                <w:rFonts w:asciiTheme="majorBidi" w:hAnsiTheme="majorBidi" w:cstheme="majorBidi"/>
                <w:sz w:val="26"/>
                <w:szCs w:val="26"/>
              </w:rPr>
            </w:pPr>
          </w:p>
        </w:tc>
        <w:tc>
          <w:tcPr>
            <w:tcW w:w="1175"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2026</w:t>
            </w:r>
          </w:p>
        </w:tc>
        <w:tc>
          <w:tcPr>
            <w:tcW w:w="1120"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2025</w:t>
            </w:r>
          </w:p>
        </w:tc>
        <w:tc>
          <w:tcPr>
            <w:tcW w:w="1078"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2026</w:t>
            </w:r>
          </w:p>
        </w:tc>
        <w:tc>
          <w:tcPr>
            <w:tcW w:w="1036"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2025</w:t>
            </w:r>
          </w:p>
        </w:tc>
      </w:tr>
      <w:tr w:rsidR="003F3E8E" w:rsidRPr="001A270E" w:rsidTr="00141F0D">
        <w:trPr>
          <w:cantSplit/>
          <w:trHeight w:val="315"/>
        </w:trPr>
        <w:tc>
          <w:tcPr>
            <w:tcW w:w="4316" w:type="dxa"/>
          </w:tcPr>
          <w:p w:rsidR="003F3E8E" w:rsidRPr="001A270E" w:rsidRDefault="003F3E8E" w:rsidP="003F3E8E">
            <w:pPr>
              <w:pStyle w:val="Header"/>
              <w:tabs>
                <w:tab w:val="clear" w:pos="4153"/>
                <w:tab w:val="clear" w:pos="8306"/>
              </w:tabs>
              <w:ind w:right="-40" w:firstLine="75"/>
              <w:jc w:val="thaiDistribute"/>
              <w:rPr>
                <w:rFonts w:asciiTheme="majorBidi" w:hAnsiTheme="majorBidi" w:cstheme="majorBidi"/>
                <w:spacing w:val="-6"/>
                <w:sz w:val="26"/>
                <w:szCs w:val="26"/>
              </w:rPr>
            </w:pPr>
            <w:r w:rsidRPr="001A270E">
              <w:rPr>
                <w:rFonts w:asciiTheme="majorBidi" w:hAnsiTheme="majorBidi" w:cstheme="majorBidi"/>
                <w:spacing w:val="-6"/>
                <w:sz w:val="26"/>
                <w:szCs w:val="26"/>
              </w:rPr>
              <w:t>Allowance for declining in value of inventories beginning balance</w:t>
            </w:r>
          </w:p>
        </w:tc>
        <w:tc>
          <w:tcPr>
            <w:tcW w:w="1175" w:type="dxa"/>
            <w:vAlign w:val="bottom"/>
          </w:tcPr>
          <w:p w:rsidR="003F3E8E" w:rsidRPr="003F3E8E" w:rsidRDefault="003F3E8E" w:rsidP="003F3E8E">
            <w:pPr>
              <w:spacing w:after="0" w:line="240" w:lineRule="auto"/>
              <w:ind w:left="-73" w:right="103"/>
              <w:jc w:val="right"/>
              <w:rPr>
                <w:rFonts w:asciiTheme="majorBidi" w:hAnsiTheme="majorBidi" w:cstheme="majorBidi"/>
                <w:sz w:val="26"/>
                <w:szCs w:val="26"/>
              </w:rPr>
            </w:pPr>
            <w:r w:rsidRPr="003F3E8E">
              <w:rPr>
                <w:rFonts w:ascii="Angsana New" w:hAnsi="Angsana New"/>
                <w:sz w:val="26"/>
                <w:szCs w:val="26"/>
              </w:rPr>
              <w:t>(18,283)</w:t>
            </w:r>
          </w:p>
        </w:tc>
        <w:tc>
          <w:tcPr>
            <w:tcW w:w="1120" w:type="dxa"/>
          </w:tcPr>
          <w:p w:rsidR="003F3E8E" w:rsidRPr="003F3E8E" w:rsidRDefault="003F3E8E" w:rsidP="003F3E8E">
            <w:pPr>
              <w:spacing w:after="0" w:line="240" w:lineRule="auto"/>
              <w:ind w:left="-73" w:right="97"/>
              <w:jc w:val="right"/>
              <w:rPr>
                <w:rFonts w:asciiTheme="majorBidi" w:hAnsiTheme="majorBidi" w:cstheme="majorBidi"/>
                <w:sz w:val="26"/>
                <w:szCs w:val="26"/>
              </w:rPr>
            </w:pPr>
            <w:r w:rsidRPr="003F3E8E">
              <w:rPr>
                <w:rFonts w:ascii="Angsana New" w:hAnsi="Angsana New"/>
                <w:sz w:val="26"/>
                <w:szCs w:val="26"/>
              </w:rPr>
              <w:t>(17,</w:t>
            </w:r>
            <w:r w:rsidRPr="003F3E8E">
              <w:rPr>
                <w:rFonts w:ascii="Angsana New" w:hAnsi="Angsana New" w:hint="cs"/>
                <w:sz w:val="26"/>
                <w:szCs w:val="26"/>
              </w:rPr>
              <w:t>191</w:t>
            </w:r>
            <w:r w:rsidRPr="003F3E8E">
              <w:rPr>
                <w:rFonts w:ascii="Angsana New" w:hAnsi="Angsana New"/>
                <w:sz w:val="26"/>
                <w:szCs w:val="26"/>
              </w:rPr>
              <w:t>)</w:t>
            </w:r>
          </w:p>
        </w:tc>
        <w:tc>
          <w:tcPr>
            <w:tcW w:w="1078" w:type="dxa"/>
          </w:tcPr>
          <w:p w:rsidR="003F3E8E" w:rsidRPr="005828BB" w:rsidRDefault="003F3E8E" w:rsidP="003F3E8E">
            <w:pPr>
              <w:spacing w:after="0" w:line="240" w:lineRule="auto"/>
              <w:ind w:left="-73" w:right="87"/>
              <w:jc w:val="right"/>
              <w:rPr>
                <w:rFonts w:asciiTheme="majorBidi" w:hAnsiTheme="majorBidi" w:cstheme="majorBidi"/>
                <w:sz w:val="26"/>
                <w:szCs w:val="26"/>
                <w:cs/>
              </w:rPr>
            </w:pPr>
            <w:r w:rsidRPr="003F3E8E">
              <w:rPr>
                <w:rFonts w:ascii="Angsana New" w:hAnsi="Angsana New"/>
                <w:sz w:val="26"/>
                <w:szCs w:val="26"/>
              </w:rPr>
              <w:t>(14,692)</w:t>
            </w:r>
          </w:p>
        </w:tc>
        <w:tc>
          <w:tcPr>
            <w:tcW w:w="1036" w:type="dxa"/>
          </w:tcPr>
          <w:p w:rsidR="003F3E8E" w:rsidRPr="005828BB" w:rsidRDefault="003F3E8E" w:rsidP="003F3E8E">
            <w:pPr>
              <w:spacing w:after="0" w:line="240" w:lineRule="auto"/>
              <w:ind w:left="-73" w:right="95"/>
              <w:jc w:val="right"/>
              <w:rPr>
                <w:rFonts w:asciiTheme="majorBidi" w:hAnsiTheme="majorBidi" w:cstheme="majorBidi"/>
                <w:sz w:val="26"/>
                <w:szCs w:val="26"/>
                <w:cs/>
              </w:rPr>
            </w:pPr>
            <w:r w:rsidRPr="003F3E8E">
              <w:rPr>
                <w:rFonts w:ascii="Angsana New" w:hAnsi="Angsana New"/>
                <w:sz w:val="26"/>
                <w:szCs w:val="26"/>
              </w:rPr>
              <w:t>(1</w:t>
            </w:r>
            <w:r w:rsidRPr="003F3E8E">
              <w:rPr>
                <w:rFonts w:ascii="Angsana New" w:hAnsi="Angsana New" w:hint="cs"/>
                <w:sz w:val="26"/>
                <w:szCs w:val="26"/>
              </w:rPr>
              <w:t>6</w:t>
            </w:r>
            <w:r w:rsidRPr="003F3E8E">
              <w:rPr>
                <w:rFonts w:ascii="Angsana New" w:hAnsi="Angsana New"/>
                <w:sz w:val="26"/>
                <w:szCs w:val="26"/>
              </w:rPr>
              <w:t>,</w:t>
            </w:r>
            <w:r w:rsidRPr="003F3E8E">
              <w:rPr>
                <w:rFonts w:ascii="Angsana New" w:hAnsi="Angsana New" w:hint="cs"/>
                <w:sz w:val="26"/>
                <w:szCs w:val="26"/>
              </w:rPr>
              <w:t>874</w:t>
            </w:r>
            <w:r w:rsidRPr="003F3E8E">
              <w:rPr>
                <w:rFonts w:ascii="Angsana New" w:hAnsi="Angsana New"/>
                <w:sz w:val="26"/>
                <w:szCs w:val="26"/>
              </w:rPr>
              <w:t>)</w:t>
            </w:r>
          </w:p>
        </w:tc>
      </w:tr>
      <w:tr w:rsidR="003F3E8E" w:rsidRPr="001A270E" w:rsidTr="00141F0D">
        <w:trPr>
          <w:cantSplit/>
          <w:trHeight w:val="108"/>
        </w:trPr>
        <w:tc>
          <w:tcPr>
            <w:tcW w:w="4316" w:type="dxa"/>
          </w:tcPr>
          <w:p w:rsidR="003F3E8E" w:rsidRPr="001A270E" w:rsidRDefault="003F3E8E" w:rsidP="003F3E8E">
            <w:pPr>
              <w:pStyle w:val="Header"/>
              <w:tabs>
                <w:tab w:val="clear" w:pos="4153"/>
                <w:tab w:val="clear" w:pos="8306"/>
              </w:tabs>
              <w:ind w:right="-40" w:firstLine="75"/>
              <w:jc w:val="thaiDistribute"/>
              <w:rPr>
                <w:rFonts w:asciiTheme="majorBidi" w:hAnsiTheme="majorBidi" w:cstheme="majorBidi"/>
                <w:spacing w:val="-6"/>
                <w:sz w:val="26"/>
                <w:szCs w:val="26"/>
              </w:rPr>
            </w:pPr>
            <w:r w:rsidRPr="001A270E">
              <w:rPr>
                <w:rFonts w:asciiTheme="majorBidi" w:hAnsiTheme="majorBidi" w:cstheme="majorBidi"/>
                <w:spacing w:val="-6"/>
                <w:sz w:val="26"/>
                <w:szCs w:val="26"/>
              </w:rPr>
              <w:t>(Increase) reversal during the period</w:t>
            </w:r>
          </w:p>
        </w:tc>
        <w:tc>
          <w:tcPr>
            <w:tcW w:w="1175" w:type="dxa"/>
            <w:vAlign w:val="bottom"/>
          </w:tcPr>
          <w:p w:rsidR="003F3E8E" w:rsidRPr="003F3E8E" w:rsidRDefault="003F3E8E" w:rsidP="003F3E8E">
            <w:pPr>
              <w:spacing w:after="0" w:line="240" w:lineRule="auto"/>
              <w:ind w:left="-73" w:right="158"/>
              <w:jc w:val="right"/>
              <w:rPr>
                <w:rFonts w:asciiTheme="majorBidi" w:hAnsiTheme="majorBidi" w:cstheme="majorBidi"/>
                <w:sz w:val="26"/>
                <w:szCs w:val="26"/>
              </w:rPr>
            </w:pPr>
            <w:r w:rsidRPr="003F3E8E">
              <w:rPr>
                <w:rFonts w:ascii="Angsana New" w:hAnsi="Angsana New"/>
                <w:sz w:val="26"/>
                <w:szCs w:val="26"/>
              </w:rPr>
              <w:t>2,802</w:t>
            </w:r>
          </w:p>
        </w:tc>
        <w:tc>
          <w:tcPr>
            <w:tcW w:w="1120" w:type="dxa"/>
          </w:tcPr>
          <w:p w:rsidR="003F3E8E" w:rsidRPr="003F3E8E" w:rsidRDefault="003F3E8E" w:rsidP="003F3E8E">
            <w:pPr>
              <w:spacing w:after="0" w:line="240" w:lineRule="auto"/>
              <w:ind w:left="-73" w:right="97"/>
              <w:jc w:val="right"/>
              <w:rPr>
                <w:rFonts w:asciiTheme="majorBidi" w:hAnsiTheme="majorBidi" w:cstheme="majorBidi"/>
                <w:sz w:val="26"/>
                <w:szCs w:val="26"/>
              </w:rPr>
            </w:pPr>
            <w:r w:rsidRPr="003F3E8E">
              <w:rPr>
                <w:rFonts w:ascii="Angsana New" w:hAnsi="Angsana New"/>
                <w:sz w:val="26"/>
                <w:szCs w:val="26"/>
              </w:rPr>
              <w:t>(827)</w:t>
            </w:r>
          </w:p>
        </w:tc>
        <w:tc>
          <w:tcPr>
            <w:tcW w:w="1078" w:type="dxa"/>
            <w:vAlign w:val="bottom"/>
          </w:tcPr>
          <w:p w:rsidR="003F3E8E" w:rsidRPr="003F3E8E" w:rsidRDefault="003F3E8E" w:rsidP="003F3E8E">
            <w:pPr>
              <w:spacing w:after="0" w:line="240" w:lineRule="auto"/>
              <w:ind w:left="-73" w:right="143"/>
              <w:jc w:val="right"/>
              <w:rPr>
                <w:rFonts w:asciiTheme="majorBidi" w:hAnsiTheme="majorBidi" w:cstheme="majorBidi"/>
                <w:sz w:val="26"/>
                <w:szCs w:val="26"/>
                <w:lang w:val="en-AU"/>
              </w:rPr>
            </w:pPr>
            <w:r w:rsidRPr="003F3E8E">
              <w:rPr>
                <w:rFonts w:ascii="Angsana New" w:hAnsi="Angsana New"/>
                <w:sz w:val="26"/>
                <w:szCs w:val="26"/>
              </w:rPr>
              <w:t>979</w:t>
            </w:r>
          </w:p>
        </w:tc>
        <w:tc>
          <w:tcPr>
            <w:tcW w:w="1036" w:type="dxa"/>
            <w:vAlign w:val="bottom"/>
          </w:tcPr>
          <w:p w:rsidR="003F3E8E" w:rsidRPr="003F3E8E" w:rsidRDefault="003F3E8E" w:rsidP="003F3E8E">
            <w:pPr>
              <w:spacing w:after="0" w:line="240" w:lineRule="auto"/>
              <w:ind w:left="-73" w:right="95"/>
              <w:jc w:val="right"/>
              <w:rPr>
                <w:rFonts w:asciiTheme="majorBidi" w:hAnsiTheme="majorBidi" w:cstheme="majorBidi"/>
                <w:sz w:val="26"/>
                <w:szCs w:val="26"/>
                <w:lang w:val="en-AU"/>
              </w:rPr>
            </w:pPr>
            <w:r w:rsidRPr="003F3E8E">
              <w:rPr>
                <w:rFonts w:ascii="Angsana New" w:hAnsi="Angsana New"/>
                <w:sz w:val="26"/>
                <w:szCs w:val="26"/>
              </w:rPr>
              <w:t>(55)</w:t>
            </w:r>
          </w:p>
        </w:tc>
      </w:tr>
      <w:tr w:rsidR="003F3E8E" w:rsidRPr="001A270E" w:rsidTr="00141F0D">
        <w:trPr>
          <w:cantSplit/>
          <w:trHeight w:val="197"/>
        </w:trPr>
        <w:tc>
          <w:tcPr>
            <w:tcW w:w="4316" w:type="dxa"/>
          </w:tcPr>
          <w:p w:rsidR="003F3E8E" w:rsidRPr="001A270E" w:rsidRDefault="003F3E8E" w:rsidP="003F3E8E">
            <w:pPr>
              <w:pStyle w:val="Header"/>
              <w:tabs>
                <w:tab w:val="clear" w:pos="4153"/>
                <w:tab w:val="clear" w:pos="8306"/>
              </w:tabs>
              <w:ind w:right="-40" w:firstLine="75"/>
              <w:jc w:val="thaiDistribute"/>
              <w:rPr>
                <w:rFonts w:asciiTheme="majorBidi" w:hAnsiTheme="majorBidi" w:cstheme="majorBidi"/>
                <w:spacing w:val="-6"/>
                <w:sz w:val="26"/>
                <w:szCs w:val="26"/>
              </w:rPr>
            </w:pPr>
            <w:r w:rsidRPr="001A270E">
              <w:rPr>
                <w:rFonts w:asciiTheme="majorBidi" w:hAnsiTheme="majorBidi" w:cstheme="majorBidi"/>
                <w:spacing w:val="-6"/>
                <w:sz w:val="26"/>
                <w:szCs w:val="26"/>
              </w:rPr>
              <w:t>Allowance for declining in value of inventories ending balance</w:t>
            </w:r>
          </w:p>
        </w:tc>
        <w:tc>
          <w:tcPr>
            <w:tcW w:w="1175" w:type="dxa"/>
            <w:tcBorders>
              <w:top w:val="single" w:sz="4" w:space="0" w:color="auto"/>
              <w:bottom w:val="double" w:sz="4" w:space="0" w:color="auto"/>
            </w:tcBorders>
            <w:vAlign w:val="bottom"/>
          </w:tcPr>
          <w:p w:rsidR="003F3E8E" w:rsidRPr="003F3E8E" w:rsidRDefault="003F3E8E" w:rsidP="003F3E8E">
            <w:pPr>
              <w:spacing w:after="0" w:line="240" w:lineRule="auto"/>
              <w:ind w:left="-73" w:right="103"/>
              <w:jc w:val="right"/>
              <w:rPr>
                <w:rFonts w:asciiTheme="majorBidi" w:hAnsiTheme="majorBidi" w:cstheme="majorBidi"/>
                <w:sz w:val="26"/>
                <w:szCs w:val="26"/>
              </w:rPr>
            </w:pPr>
            <w:r w:rsidRPr="003F3E8E">
              <w:rPr>
                <w:rFonts w:ascii="Angsana New" w:hAnsi="Angsana New"/>
                <w:sz w:val="26"/>
                <w:szCs w:val="26"/>
              </w:rPr>
              <w:t>(15,481)</w:t>
            </w:r>
          </w:p>
        </w:tc>
        <w:tc>
          <w:tcPr>
            <w:tcW w:w="1120" w:type="dxa"/>
            <w:tcBorders>
              <w:top w:val="single" w:sz="4" w:space="0" w:color="auto"/>
              <w:bottom w:val="double" w:sz="4" w:space="0" w:color="auto"/>
            </w:tcBorders>
          </w:tcPr>
          <w:p w:rsidR="003F3E8E" w:rsidRPr="003F3E8E" w:rsidRDefault="003F3E8E" w:rsidP="003F3E8E">
            <w:pPr>
              <w:spacing w:after="0" w:line="240" w:lineRule="auto"/>
              <w:ind w:left="-73" w:right="97"/>
              <w:jc w:val="right"/>
              <w:rPr>
                <w:rFonts w:asciiTheme="majorBidi" w:hAnsiTheme="majorBidi" w:cstheme="majorBidi"/>
                <w:sz w:val="26"/>
                <w:szCs w:val="26"/>
              </w:rPr>
            </w:pPr>
            <w:r w:rsidRPr="003F3E8E">
              <w:rPr>
                <w:rFonts w:ascii="Angsana New" w:hAnsi="Angsana New"/>
                <w:sz w:val="26"/>
                <w:szCs w:val="26"/>
              </w:rPr>
              <w:t>(18,018)</w:t>
            </w:r>
          </w:p>
        </w:tc>
        <w:tc>
          <w:tcPr>
            <w:tcW w:w="1078" w:type="dxa"/>
            <w:tcBorders>
              <w:top w:val="single" w:sz="4" w:space="0" w:color="auto"/>
              <w:bottom w:val="double" w:sz="4" w:space="0" w:color="auto"/>
            </w:tcBorders>
            <w:vAlign w:val="bottom"/>
          </w:tcPr>
          <w:p w:rsidR="003F3E8E" w:rsidRPr="003F3E8E" w:rsidRDefault="003F3E8E" w:rsidP="003F3E8E">
            <w:pPr>
              <w:spacing w:after="0" w:line="240" w:lineRule="auto"/>
              <w:ind w:left="-73" w:right="87"/>
              <w:jc w:val="right"/>
              <w:rPr>
                <w:rFonts w:asciiTheme="majorBidi" w:hAnsiTheme="majorBidi" w:cstheme="majorBidi"/>
                <w:sz w:val="26"/>
                <w:szCs w:val="26"/>
                <w:lang w:val="en-AU"/>
              </w:rPr>
            </w:pPr>
            <w:r w:rsidRPr="003F3E8E">
              <w:rPr>
                <w:rFonts w:ascii="Angsana New" w:hAnsi="Angsana New"/>
                <w:sz w:val="26"/>
                <w:szCs w:val="26"/>
              </w:rPr>
              <w:t>(13,713)</w:t>
            </w:r>
          </w:p>
        </w:tc>
        <w:tc>
          <w:tcPr>
            <w:tcW w:w="1036" w:type="dxa"/>
            <w:tcBorders>
              <w:top w:val="single" w:sz="4" w:space="0" w:color="auto"/>
              <w:bottom w:val="double" w:sz="4" w:space="0" w:color="auto"/>
            </w:tcBorders>
            <w:vAlign w:val="bottom"/>
          </w:tcPr>
          <w:p w:rsidR="003F3E8E" w:rsidRPr="003F3E8E" w:rsidRDefault="003F3E8E" w:rsidP="003F3E8E">
            <w:pPr>
              <w:spacing w:after="0" w:line="240" w:lineRule="auto"/>
              <w:ind w:left="-73" w:right="95"/>
              <w:jc w:val="right"/>
              <w:rPr>
                <w:rFonts w:asciiTheme="majorBidi" w:hAnsiTheme="majorBidi" w:cstheme="majorBidi"/>
                <w:sz w:val="26"/>
                <w:szCs w:val="26"/>
                <w:lang w:val="en-AU"/>
              </w:rPr>
            </w:pPr>
            <w:r w:rsidRPr="003F3E8E">
              <w:rPr>
                <w:rFonts w:ascii="Angsana New" w:hAnsi="Angsana New"/>
                <w:sz w:val="26"/>
                <w:szCs w:val="26"/>
              </w:rPr>
              <w:t>(1</w:t>
            </w:r>
            <w:r w:rsidRPr="003F3E8E">
              <w:rPr>
                <w:rFonts w:ascii="Angsana New" w:hAnsi="Angsana New" w:hint="cs"/>
                <w:sz w:val="26"/>
                <w:szCs w:val="26"/>
              </w:rPr>
              <w:t>6</w:t>
            </w:r>
            <w:r w:rsidRPr="003F3E8E">
              <w:rPr>
                <w:rFonts w:ascii="Angsana New" w:hAnsi="Angsana New"/>
                <w:sz w:val="26"/>
                <w:szCs w:val="26"/>
              </w:rPr>
              <w:t>,929)</w:t>
            </w:r>
          </w:p>
        </w:tc>
      </w:tr>
    </w:tbl>
    <w:p w:rsidR="004169C5" w:rsidRPr="006B4A7A" w:rsidRDefault="004169C5" w:rsidP="004169C5">
      <w:pPr>
        <w:tabs>
          <w:tab w:val="left" w:pos="420"/>
        </w:tabs>
        <w:spacing w:after="0"/>
        <w:ind w:left="420"/>
        <w:rPr>
          <w:rFonts w:ascii="Angsana New" w:hAnsi="Angsana New"/>
          <w:sz w:val="24"/>
          <w:szCs w:val="24"/>
          <w:u w:val="single"/>
        </w:rPr>
      </w:pPr>
    </w:p>
    <w:p w:rsidR="007F3CFA" w:rsidRPr="001A270E" w:rsidRDefault="007F3CFA" w:rsidP="006B4A7A">
      <w:pPr>
        <w:numPr>
          <w:ilvl w:val="0"/>
          <w:numId w:val="1"/>
        </w:numPr>
        <w:spacing w:after="0"/>
        <w:ind w:left="504" w:hanging="406"/>
        <w:rPr>
          <w:rFonts w:ascii="Angsana New" w:hAnsi="Angsana New"/>
          <w:sz w:val="28"/>
          <w:u w:val="single"/>
        </w:rPr>
      </w:pPr>
      <w:r w:rsidRPr="001A270E">
        <w:rPr>
          <w:rFonts w:ascii="Angsana New" w:hAnsi="Angsana New"/>
          <w:sz w:val="28"/>
          <w:u w:val="single"/>
        </w:rPr>
        <w:t>Other current financial assets</w:t>
      </w:r>
    </w:p>
    <w:tbl>
      <w:tblPr>
        <w:tblW w:w="8721" w:type="dxa"/>
        <w:tblInd w:w="322" w:type="dxa"/>
        <w:tblLayout w:type="fixed"/>
        <w:tblLook w:val="0000"/>
      </w:tblPr>
      <w:tblGrid>
        <w:gridCol w:w="5438"/>
        <w:gridCol w:w="1620"/>
        <w:gridCol w:w="1663"/>
      </w:tblGrid>
      <w:tr w:rsidR="007F3CFA" w:rsidRPr="006B4A7A" w:rsidTr="001E2CCA">
        <w:trPr>
          <w:cantSplit/>
          <w:tblHeader/>
        </w:trPr>
        <w:tc>
          <w:tcPr>
            <w:tcW w:w="5438" w:type="dxa"/>
          </w:tcPr>
          <w:p w:rsidR="007F3CFA" w:rsidRPr="006B4A7A" w:rsidRDefault="007F3CFA" w:rsidP="00141F0D">
            <w:pPr>
              <w:spacing w:after="0" w:line="240" w:lineRule="auto"/>
              <w:ind w:left="-36" w:right="-86"/>
              <w:jc w:val="thaiDistribute"/>
              <w:rPr>
                <w:rFonts w:asciiTheme="majorBidi" w:eastAsia="Cordia New" w:hAnsiTheme="majorBidi" w:cstheme="majorBidi"/>
                <w:sz w:val="26"/>
                <w:szCs w:val="26"/>
              </w:rPr>
            </w:pPr>
          </w:p>
        </w:tc>
        <w:tc>
          <w:tcPr>
            <w:tcW w:w="3283" w:type="dxa"/>
            <w:gridSpan w:val="2"/>
          </w:tcPr>
          <w:p w:rsidR="007F3CFA" w:rsidRPr="006B4A7A" w:rsidRDefault="007F3CFA" w:rsidP="00141F0D">
            <w:pPr>
              <w:keepNext/>
              <w:spacing w:after="0" w:line="240" w:lineRule="auto"/>
              <w:ind w:left="-108" w:right="-83"/>
              <w:jc w:val="right"/>
              <w:outlineLvl w:val="6"/>
              <w:rPr>
                <w:rFonts w:asciiTheme="majorBidi" w:eastAsia="Cordia New" w:hAnsiTheme="majorBidi" w:cstheme="majorBidi"/>
                <w:sz w:val="26"/>
                <w:szCs w:val="26"/>
              </w:rPr>
            </w:pPr>
            <w:r w:rsidRPr="006B4A7A">
              <w:rPr>
                <w:rFonts w:asciiTheme="majorBidi" w:hAnsiTheme="majorBidi"/>
                <w:sz w:val="26"/>
                <w:szCs w:val="26"/>
              </w:rPr>
              <w:t>(</w:t>
            </w:r>
            <w:r w:rsidRPr="006B4A7A">
              <w:rPr>
                <w:rFonts w:asciiTheme="majorBidi" w:hAnsiTheme="majorBidi" w:cstheme="majorBidi"/>
                <w:sz w:val="26"/>
                <w:szCs w:val="26"/>
              </w:rPr>
              <w:t xml:space="preserve">Unit </w:t>
            </w:r>
            <w:r w:rsidRPr="006B4A7A">
              <w:rPr>
                <w:rFonts w:asciiTheme="majorBidi" w:hAnsiTheme="majorBidi"/>
                <w:sz w:val="26"/>
                <w:szCs w:val="26"/>
              </w:rPr>
              <w:t xml:space="preserve">: </w:t>
            </w:r>
            <w:r w:rsidRPr="006B4A7A">
              <w:rPr>
                <w:rFonts w:asciiTheme="majorBidi" w:hAnsiTheme="majorBidi" w:cstheme="majorBidi"/>
                <w:sz w:val="26"/>
                <w:szCs w:val="26"/>
              </w:rPr>
              <w:t>Thousand Baht</w:t>
            </w:r>
            <w:r w:rsidRPr="006B4A7A">
              <w:rPr>
                <w:rFonts w:asciiTheme="majorBidi" w:hAnsiTheme="majorBidi"/>
                <w:sz w:val="26"/>
                <w:szCs w:val="26"/>
              </w:rPr>
              <w:t>)</w:t>
            </w:r>
          </w:p>
        </w:tc>
      </w:tr>
      <w:tr w:rsidR="007F3CFA" w:rsidRPr="006B4A7A" w:rsidTr="001E2CCA">
        <w:trPr>
          <w:cantSplit/>
          <w:tblHeader/>
        </w:trPr>
        <w:tc>
          <w:tcPr>
            <w:tcW w:w="5438" w:type="dxa"/>
          </w:tcPr>
          <w:p w:rsidR="007F3CFA" w:rsidRPr="006B4A7A" w:rsidRDefault="007F3CFA" w:rsidP="00141F0D">
            <w:pPr>
              <w:spacing w:after="0" w:line="240" w:lineRule="auto"/>
              <w:ind w:left="-36" w:right="-86"/>
              <w:jc w:val="thaiDistribute"/>
              <w:rPr>
                <w:rFonts w:asciiTheme="majorBidi" w:eastAsia="Cordia New" w:hAnsiTheme="majorBidi" w:cstheme="majorBidi"/>
                <w:sz w:val="26"/>
                <w:szCs w:val="26"/>
              </w:rPr>
            </w:pPr>
          </w:p>
        </w:tc>
        <w:tc>
          <w:tcPr>
            <w:tcW w:w="3283" w:type="dxa"/>
            <w:gridSpan w:val="2"/>
          </w:tcPr>
          <w:p w:rsidR="007F3CFA" w:rsidRPr="006B4A7A" w:rsidRDefault="007F3CFA" w:rsidP="00141F0D">
            <w:pPr>
              <w:keepNext/>
              <w:spacing w:after="0" w:line="240" w:lineRule="auto"/>
              <w:ind w:left="-108" w:right="-345" w:hanging="137"/>
              <w:jc w:val="center"/>
              <w:outlineLvl w:val="6"/>
              <w:rPr>
                <w:rFonts w:asciiTheme="majorBidi" w:eastAsia="Cordia New" w:hAnsiTheme="majorBidi" w:cstheme="majorBidi"/>
                <w:sz w:val="26"/>
                <w:szCs w:val="26"/>
                <w:u w:val="single"/>
              </w:rPr>
            </w:pPr>
            <w:r w:rsidRPr="006B4A7A">
              <w:rPr>
                <w:rFonts w:asciiTheme="majorBidi" w:hAnsiTheme="majorBidi" w:cstheme="majorBidi"/>
                <w:sz w:val="26"/>
                <w:szCs w:val="26"/>
                <w:u w:val="single"/>
              </w:rPr>
              <w:t>Consolidated</w:t>
            </w:r>
            <w:r w:rsidRPr="006B4A7A">
              <w:rPr>
                <w:rFonts w:asciiTheme="majorBidi" w:hAnsiTheme="majorBidi"/>
                <w:sz w:val="26"/>
                <w:szCs w:val="26"/>
                <w:u w:val="single"/>
              </w:rPr>
              <w:t>/</w:t>
            </w:r>
            <w:r w:rsidRPr="006B4A7A">
              <w:rPr>
                <w:rFonts w:asciiTheme="majorBidi" w:hAnsiTheme="majorBidi" w:cstheme="majorBidi"/>
                <w:sz w:val="26"/>
                <w:szCs w:val="26"/>
                <w:u w:val="single"/>
              </w:rPr>
              <w:t>Separate financial statements</w:t>
            </w:r>
          </w:p>
        </w:tc>
      </w:tr>
      <w:tr w:rsidR="007F3CFA" w:rsidRPr="006B4A7A" w:rsidTr="001E2CCA">
        <w:trPr>
          <w:cantSplit/>
          <w:trHeight w:val="300"/>
          <w:tblHeader/>
        </w:trPr>
        <w:tc>
          <w:tcPr>
            <w:tcW w:w="5438" w:type="dxa"/>
          </w:tcPr>
          <w:p w:rsidR="007F3CFA" w:rsidRPr="006B4A7A" w:rsidRDefault="007F3CFA" w:rsidP="00141F0D">
            <w:pPr>
              <w:spacing w:after="0" w:line="240" w:lineRule="auto"/>
              <w:ind w:left="-36" w:right="-86"/>
              <w:jc w:val="thaiDistribute"/>
              <w:rPr>
                <w:rFonts w:asciiTheme="majorBidi" w:eastAsia="Cordia New" w:hAnsiTheme="majorBidi" w:cstheme="majorBidi"/>
                <w:sz w:val="26"/>
                <w:szCs w:val="26"/>
              </w:rPr>
            </w:pPr>
          </w:p>
        </w:tc>
        <w:tc>
          <w:tcPr>
            <w:tcW w:w="1620" w:type="dxa"/>
          </w:tcPr>
          <w:p w:rsidR="007F3CFA" w:rsidRPr="006B4A7A" w:rsidRDefault="007F3CFA" w:rsidP="00141F0D">
            <w:pPr>
              <w:spacing w:after="0" w:line="240" w:lineRule="auto"/>
              <w:ind w:left="-53" w:right="15"/>
              <w:jc w:val="center"/>
              <w:rPr>
                <w:rFonts w:asciiTheme="majorBidi" w:eastAsia="Cordia New" w:hAnsiTheme="majorBidi" w:cstheme="majorBidi"/>
                <w:color w:val="000000"/>
                <w:sz w:val="26"/>
                <w:szCs w:val="26"/>
                <w:u w:val="single"/>
              </w:rPr>
            </w:pPr>
            <w:r w:rsidRPr="006B4A7A">
              <w:rPr>
                <w:rFonts w:asciiTheme="majorBidi" w:eastAsia="Cordia New" w:hAnsiTheme="majorBidi" w:cstheme="majorBidi"/>
                <w:spacing w:val="-4"/>
                <w:sz w:val="26"/>
                <w:szCs w:val="26"/>
                <w:u w:val="single"/>
              </w:rPr>
              <w:t>March 31, 2026</w:t>
            </w:r>
          </w:p>
        </w:tc>
        <w:tc>
          <w:tcPr>
            <w:tcW w:w="1663" w:type="dxa"/>
          </w:tcPr>
          <w:p w:rsidR="007F3CFA" w:rsidRPr="006B4A7A" w:rsidRDefault="007F3CFA" w:rsidP="00141F0D">
            <w:pPr>
              <w:spacing w:after="0" w:line="240" w:lineRule="auto"/>
              <w:ind w:left="-53" w:right="15"/>
              <w:jc w:val="center"/>
              <w:rPr>
                <w:rFonts w:asciiTheme="majorBidi" w:eastAsia="Cordia New" w:hAnsiTheme="majorBidi" w:cstheme="majorBidi"/>
                <w:color w:val="000000"/>
                <w:sz w:val="26"/>
                <w:szCs w:val="26"/>
              </w:rPr>
            </w:pPr>
            <w:r w:rsidRPr="006B4A7A">
              <w:rPr>
                <w:rFonts w:asciiTheme="majorBidi" w:eastAsia="Cordia New" w:hAnsiTheme="majorBidi" w:cstheme="majorBidi"/>
                <w:spacing w:val="-4"/>
                <w:sz w:val="26"/>
                <w:szCs w:val="26"/>
                <w:u w:val="single"/>
              </w:rPr>
              <w:t>December 31, 2025</w:t>
            </w:r>
          </w:p>
        </w:tc>
      </w:tr>
      <w:tr w:rsidR="007F3CFA" w:rsidRPr="006B4A7A" w:rsidTr="001E2CCA">
        <w:trPr>
          <w:cantSplit/>
          <w:trHeight w:val="300"/>
        </w:trPr>
        <w:tc>
          <w:tcPr>
            <w:tcW w:w="5438" w:type="dxa"/>
          </w:tcPr>
          <w:p w:rsidR="007F3CFA" w:rsidRPr="006B4A7A" w:rsidRDefault="007F3CFA" w:rsidP="00141F0D">
            <w:pPr>
              <w:spacing w:after="0" w:line="240" w:lineRule="auto"/>
              <w:ind w:left="-36" w:right="-86" w:firstLine="116"/>
              <w:jc w:val="thaiDistribute"/>
              <w:rPr>
                <w:rFonts w:asciiTheme="majorBidi" w:eastAsia="Cordia New" w:hAnsiTheme="majorBidi" w:cstheme="majorBidi"/>
                <w:sz w:val="26"/>
                <w:szCs w:val="26"/>
              </w:rPr>
            </w:pPr>
            <w:r w:rsidRPr="006B4A7A">
              <w:rPr>
                <w:rFonts w:asciiTheme="majorBidi" w:eastAsia="Cordia New" w:hAnsiTheme="majorBidi" w:cstheme="majorBidi"/>
                <w:sz w:val="26"/>
                <w:szCs w:val="26"/>
              </w:rPr>
              <w:t>Marketable trading securities</w:t>
            </w:r>
          </w:p>
        </w:tc>
        <w:tc>
          <w:tcPr>
            <w:tcW w:w="1620" w:type="dxa"/>
          </w:tcPr>
          <w:p w:rsidR="007F3CFA" w:rsidRPr="005828BB" w:rsidRDefault="007F3CFA" w:rsidP="00141F0D">
            <w:pPr>
              <w:spacing w:after="0" w:line="240" w:lineRule="auto"/>
              <w:ind w:left="-53" w:right="261"/>
              <w:jc w:val="right"/>
              <w:rPr>
                <w:rFonts w:asciiTheme="majorBidi" w:eastAsia="Cordia New" w:hAnsiTheme="majorBidi" w:cstheme="majorBidi"/>
                <w:color w:val="000000"/>
                <w:sz w:val="26"/>
                <w:szCs w:val="26"/>
                <w:cs/>
              </w:rPr>
            </w:pPr>
          </w:p>
        </w:tc>
        <w:tc>
          <w:tcPr>
            <w:tcW w:w="1663" w:type="dxa"/>
          </w:tcPr>
          <w:p w:rsidR="007F3CFA" w:rsidRPr="006B4A7A" w:rsidRDefault="007F3CFA" w:rsidP="00141F0D">
            <w:pPr>
              <w:spacing w:after="0" w:line="240" w:lineRule="auto"/>
              <w:ind w:left="-53" w:right="261"/>
              <w:jc w:val="right"/>
              <w:rPr>
                <w:rFonts w:asciiTheme="majorBidi" w:eastAsia="Cordia New" w:hAnsiTheme="majorBidi" w:cstheme="majorBidi"/>
                <w:color w:val="000000"/>
                <w:sz w:val="26"/>
                <w:szCs w:val="26"/>
              </w:rPr>
            </w:pPr>
          </w:p>
        </w:tc>
      </w:tr>
      <w:tr w:rsidR="007F3CFA" w:rsidRPr="006B4A7A" w:rsidTr="001E2CCA">
        <w:trPr>
          <w:cantSplit/>
        </w:trPr>
        <w:tc>
          <w:tcPr>
            <w:tcW w:w="5438" w:type="dxa"/>
          </w:tcPr>
          <w:p w:rsidR="007F3CFA" w:rsidRPr="005828BB" w:rsidRDefault="007F3CFA" w:rsidP="00141F0D">
            <w:pPr>
              <w:spacing w:after="0" w:line="240" w:lineRule="auto"/>
              <w:ind w:left="-36" w:right="-86" w:firstLine="116"/>
              <w:jc w:val="thaiDistribute"/>
              <w:rPr>
                <w:rFonts w:asciiTheme="majorBidi" w:eastAsia="Cordia New" w:hAnsiTheme="majorBidi" w:cstheme="majorBidi"/>
                <w:sz w:val="26"/>
                <w:szCs w:val="26"/>
                <w:cs/>
              </w:rPr>
            </w:pPr>
            <w:r w:rsidRPr="006B4A7A">
              <w:rPr>
                <w:rFonts w:asciiTheme="majorBidi" w:eastAsia="Cordia New" w:hAnsiTheme="majorBidi" w:cstheme="majorBidi"/>
                <w:sz w:val="26"/>
                <w:szCs w:val="26"/>
              </w:rPr>
              <w:t>Cost price</w:t>
            </w:r>
          </w:p>
        </w:tc>
        <w:tc>
          <w:tcPr>
            <w:tcW w:w="1620" w:type="dxa"/>
          </w:tcPr>
          <w:p w:rsidR="007F3CFA" w:rsidRPr="005828BB" w:rsidRDefault="007F3CFA" w:rsidP="00141F0D">
            <w:pPr>
              <w:tabs>
                <w:tab w:val="left" w:pos="1006"/>
              </w:tabs>
              <w:spacing w:after="0" w:line="240" w:lineRule="auto"/>
              <w:ind w:left="-53" w:right="502"/>
              <w:jc w:val="right"/>
              <w:rPr>
                <w:rFonts w:asciiTheme="majorBidi" w:eastAsia="Cordia New" w:hAnsiTheme="majorBidi" w:cstheme="majorBidi"/>
                <w:color w:val="000000"/>
                <w:sz w:val="26"/>
                <w:szCs w:val="26"/>
                <w:cs/>
              </w:rPr>
            </w:pPr>
            <w:r w:rsidRPr="006B4A7A">
              <w:rPr>
                <w:rFonts w:ascii="Angsana New" w:eastAsia="Cordia New" w:hAnsi="Angsana New"/>
                <w:color w:val="000000"/>
                <w:sz w:val="26"/>
                <w:szCs w:val="26"/>
              </w:rPr>
              <w:t>1,960</w:t>
            </w:r>
          </w:p>
        </w:tc>
        <w:tc>
          <w:tcPr>
            <w:tcW w:w="1663" w:type="dxa"/>
          </w:tcPr>
          <w:p w:rsidR="007F3CFA" w:rsidRPr="005828BB" w:rsidRDefault="007F3CFA" w:rsidP="00141F0D">
            <w:pPr>
              <w:tabs>
                <w:tab w:val="left" w:pos="1006"/>
              </w:tabs>
              <w:spacing w:after="0" w:line="240" w:lineRule="auto"/>
              <w:ind w:left="-53" w:right="502"/>
              <w:jc w:val="right"/>
              <w:rPr>
                <w:rFonts w:asciiTheme="majorBidi" w:eastAsia="Cordia New" w:hAnsiTheme="majorBidi" w:cstheme="majorBidi"/>
                <w:color w:val="000000"/>
                <w:sz w:val="26"/>
                <w:szCs w:val="26"/>
                <w:cs/>
              </w:rPr>
            </w:pPr>
            <w:r w:rsidRPr="006B4A7A">
              <w:rPr>
                <w:rFonts w:ascii="Angsana New" w:eastAsia="Cordia New" w:hAnsi="Angsana New"/>
                <w:color w:val="000000"/>
                <w:sz w:val="26"/>
                <w:szCs w:val="26"/>
              </w:rPr>
              <w:t>1,960</w:t>
            </w:r>
          </w:p>
        </w:tc>
      </w:tr>
      <w:tr w:rsidR="007F3CFA" w:rsidRPr="006B4A7A" w:rsidTr="001E2CCA">
        <w:trPr>
          <w:cantSplit/>
        </w:trPr>
        <w:tc>
          <w:tcPr>
            <w:tcW w:w="5438" w:type="dxa"/>
          </w:tcPr>
          <w:p w:rsidR="007F3CFA" w:rsidRPr="006B4A7A" w:rsidRDefault="007F3CFA" w:rsidP="00141F0D">
            <w:pPr>
              <w:spacing w:after="0" w:line="240" w:lineRule="auto"/>
              <w:ind w:left="-36" w:right="-86" w:firstLine="116"/>
              <w:jc w:val="thaiDistribute"/>
              <w:rPr>
                <w:rFonts w:asciiTheme="majorBidi" w:eastAsia="Cordia New" w:hAnsiTheme="majorBidi" w:cstheme="majorBidi"/>
                <w:sz w:val="26"/>
                <w:szCs w:val="26"/>
              </w:rPr>
            </w:pPr>
            <w:r w:rsidRPr="006B4A7A">
              <w:rPr>
                <w:rFonts w:asciiTheme="majorBidi" w:eastAsia="Cordia New" w:hAnsiTheme="majorBidi" w:cstheme="majorBidi"/>
                <w:sz w:val="26"/>
                <w:szCs w:val="26"/>
                <w:u w:val="single"/>
              </w:rPr>
              <w:t>Less</w:t>
            </w:r>
            <w:r w:rsidRPr="006B4A7A">
              <w:rPr>
                <w:rFonts w:asciiTheme="majorBidi" w:eastAsia="Cordia New" w:hAnsiTheme="majorBidi" w:cstheme="majorBidi"/>
                <w:sz w:val="26"/>
                <w:szCs w:val="26"/>
              </w:rPr>
              <w:t xml:space="preserve"> Provision for investments adjustment</w:t>
            </w:r>
          </w:p>
        </w:tc>
        <w:tc>
          <w:tcPr>
            <w:tcW w:w="1620" w:type="dxa"/>
          </w:tcPr>
          <w:p w:rsidR="007F3CFA" w:rsidRPr="006B4A7A" w:rsidRDefault="007F3CFA" w:rsidP="00141F0D">
            <w:pPr>
              <w:spacing w:after="0" w:line="240" w:lineRule="auto"/>
              <w:ind w:left="-53" w:right="434"/>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(1,300)</w:t>
            </w:r>
          </w:p>
        </w:tc>
        <w:tc>
          <w:tcPr>
            <w:tcW w:w="1663" w:type="dxa"/>
          </w:tcPr>
          <w:p w:rsidR="007F3CFA" w:rsidRPr="006B4A7A" w:rsidRDefault="007F3CFA" w:rsidP="00141F0D">
            <w:pPr>
              <w:spacing w:after="0" w:line="240" w:lineRule="auto"/>
              <w:ind w:left="-53" w:right="426"/>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(1,300)</w:t>
            </w:r>
          </w:p>
        </w:tc>
      </w:tr>
      <w:tr w:rsidR="007F3CFA" w:rsidRPr="006B4A7A" w:rsidTr="001E2CCA">
        <w:trPr>
          <w:cantSplit/>
        </w:trPr>
        <w:tc>
          <w:tcPr>
            <w:tcW w:w="5438" w:type="dxa"/>
          </w:tcPr>
          <w:p w:rsidR="007F3CFA" w:rsidRPr="006B4A7A" w:rsidRDefault="007F3CFA" w:rsidP="00141F0D">
            <w:pPr>
              <w:spacing w:after="0" w:line="240" w:lineRule="auto"/>
              <w:ind w:left="-36" w:right="-86" w:firstLine="116"/>
              <w:jc w:val="thaiDistribute"/>
              <w:rPr>
                <w:rFonts w:asciiTheme="majorBidi" w:eastAsia="Cordia New" w:hAnsiTheme="majorBidi" w:cstheme="majorBidi"/>
                <w:sz w:val="26"/>
                <w:szCs w:val="26"/>
              </w:rPr>
            </w:pPr>
            <w:r w:rsidRPr="006B4A7A">
              <w:rPr>
                <w:rFonts w:asciiTheme="majorBidi" w:eastAsia="Cordia New" w:hAnsiTheme="majorBidi" w:cstheme="majorBidi"/>
                <w:sz w:val="26"/>
                <w:szCs w:val="26"/>
                <w:u w:val="single"/>
              </w:rPr>
              <w:t>Less</w:t>
            </w:r>
            <w:r w:rsidRPr="006B4A7A">
              <w:rPr>
                <w:rFonts w:asciiTheme="majorBidi" w:eastAsia="Cordia New" w:hAnsiTheme="majorBidi" w:cstheme="majorBidi"/>
                <w:sz w:val="26"/>
                <w:szCs w:val="26"/>
              </w:rPr>
              <w:t xml:space="preserve"> Allowance for impairment loss</w:t>
            </w:r>
          </w:p>
        </w:tc>
        <w:tc>
          <w:tcPr>
            <w:tcW w:w="1620" w:type="dxa"/>
            <w:tcBorders>
              <w:bottom w:val="single" w:sz="4" w:space="0" w:color="auto"/>
            </w:tcBorders>
          </w:tcPr>
          <w:p w:rsidR="007F3CFA" w:rsidRPr="006B4A7A" w:rsidRDefault="007F3CFA" w:rsidP="00141F0D">
            <w:pPr>
              <w:spacing w:after="0" w:line="240" w:lineRule="auto"/>
              <w:ind w:left="-53" w:right="434"/>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(660)</w:t>
            </w:r>
          </w:p>
        </w:tc>
        <w:tc>
          <w:tcPr>
            <w:tcW w:w="1663" w:type="dxa"/>
            <w:tcBorders>
              <w:bottom w:val="single" w:sz="4" w:space="0" w:color="auto"/>
            </w:tcBorders>
          </w:tcPr>
          <w:p w:rsidR="007F3CFA" w:rsidRPr="006B4A7A" w:rsidRDefault="007F3CFA" w:rsidP="00141F0D">
            <w:pPr>
              <w:spacing w:after="0" w:line="240" w:lineRule="auto"/>
              <w:ind w:left="-53" w:right="426"/>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(660)</w:t>
            </w:r>
          </w:p>
        </w:tc>
      </w:tr>
      <w:tr w:rsidR="007F3CFA" w:rsidRPr="006B4A7A" w:rsidTr="001E2CCA">
        <w:trPr>
          <w:cantSplit/>
        </w:trPr>
        <w:tc>
          <w:tcPr>
            <w:tcW w:w="5438" w:type="dxa"/>
          </w:tcPr>
          <w:p w:rsidR="007F3CFA" w:rsidRPr="006B4A7A" w:rsidRDefault="007F3CFA" w:rsidP="00141F0D">
            <w:pPr>
              <w:spacing w:after="0" w:line="240" w:lineRule="auto"/>
              <w:ind w:left="-36" w:right="-86" w:firstLine="116"/>
              <w:jc w:val="thaiDistribute"/>
              <w:rPr>
                <w:rFonts w:asciiTheme="majorBidi" w:eastAsia="Cordia New" w:hAnsiTheme="majorBidi" w:cstheme="majorBidi"/>
                <w:sz w:val="26"/>
                <w:szCs w:val="26"/>
              </w:rPr>
            </w:pPr>
            <w:r w:rsidRPr="006B4A7A">
              <w:rPr>
                <w:rFonts w:asciiTheme="majorBidi" w:eastAsia="Cordia New" w:hAnsiTheme="majorBidi" w:cstheme="majorBidi"/>
                <w:sz w:val="26"/>
                <w:szCs w:val="26"/>
              </w:rPr>
              <w:t>Net</w:t>
            </w:r>
          </w:p>
        </w:tc>
        <w:tc>
          <w:tcPr>
            <w:tcW w:w="1620" w:type="dxa"/>
            <w:tcBorders>
              <w:top w:val="single" w:sz="4" w:space="0" w:color="auto"/>
              <w:bottom w:val="double" w:sz="4" w:space="0" w:color="auto"/>
            </w:tcBorders>
          </w:tcPr>
          <w:p w:rsidR="007F3CFA" w:rsidRPr="006B4A7A" w:rsidRDefault="007F3CFA" w:rsidP="00141F0D">
            <w:pPr>
              <w:tabs>
                <w:tab w:val="left" w:pos="1006"/>
              </w:tabs>
              <w:spacing w:after="0" w:line="240" w:lineRule="auto"/>
              <w:ind w:left="-53" w:right="502"/>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w:t>
            </w:r>
          </w:p>
        </w:tc>
        <w:tc>
          <w:tcPr>
            <w:tcW w:w="1663" w:type="dxa"/>
            <w:tcBorders>
              <w:top w:val="single" w:sz="4" w:space="0" w:color="auto"/>
              <w:bottom w:val="double" w:sz="4" w:space="0" w:color="auto"/>
            </w:tcBorders>
          </w:tcPr>
          <w:p w:rsidR="007F3CFA" w:rsidRPr="006B4A7A" w:rsidRDefault="007F3CFA" w:rsidP="00141F0D">
            <w:pPr>
              <w:spacing w:after="0" w:line="240" w:lineRule="auto"/>
              <w:ind w:left="-53" w:right="502"/>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w:t>
            </w:r>
          </w:p>
        </w:tc>
      </w:tr>
    </w:tbl>
    <w:p w:rsidR="007F3CFA" w:rsidRDefault="007F3CFA" w:rsidP="007F3CFA">
      <w:pPr>
        <w:spacing w:after="0" w:line="240" w:lineRule="auto"/>
        <w:ind w:left="420" w:firstLine="4"/>
        <w:jc w:val="thaiDistribute"/>
        <w:rPr>
          <w:rFonts w:asciiTheme="majorBidi" w:hAnsiTheme="majorBidi" w:cstheme="majorBidi"/>
          <w:spacing w:val="-4"/>
          <w:sz w:val="28"/>
        </w:rPr>
      </w:pPr>
      <w:bookmarkStart w:id="10" w:name="_Hlk228983620"/>
      <w:r w:rsidRPr="00A141B5">
        <w:rPr>
          <w:rFonts w:asciiTheme="majorBidi" w:hAnsiTheme="majorBidi" w:cstheme="majorBidi"/>
          <w:sz w:val="28"/>
        </w:rPr>
        <w:lastRenderedPageBreak/>
        <w:t xml:space="preserve">As at </w:t>
      </w:r>
      <w:r w:rsidRPr="00A141B5">
        <w:rPr>
          <w:rFonts w:asciiTheme="majorBidi" w:hAnsiTheme="majorBidi" w:cstheme="majorBidi"/>
          <w:spacing w:val="-2"/>
          <w:sz w:val="28"/>
        </w:rPr>
        <w:t>March 31, 202</w:t>
      </w:r>
      <w:r>
        <w:rPr>
          <w:rFonts w:asciiTheme="majorBidi" w:hAnsiTheme="majorBidi" w:cstheme="majorBidi"/>
          <w:spacing w:val="-2"/>
          <w:sz w:val="28"/>
        </w:rPr>
        <w:t>6</w:t>
      </w:r>
      <w:r w:rsidRPr="00A141B5">
        <w:rPr>
          <w:rFonts w:asciiTheme="majorBidi" w:hAnsiTheme="majorBidi" w:cstheme="majorBidi"/>
          <w:spacing w:val="-2"/>
          <w:sz w:val="28"/>
        </w:rPr>
        <w:t xml:space="preserve"> and December 31, 202</w:t>
      </w:r>
      <w:r>
        <w:rPr>
          <w:rFonts w:asciiTheme="majorBidi" w:hAnsiTheme="majorBidi" w:cstheme="majorBidi"/>
          <w:spacing w:val="-2"/>
          <w:sz w:val="28"/>
        </w:rPr>
        <w:t>5</w:t>
      </w:r>
      <w:r w:rsidRPr="00A141B5">
        <w:rPr>
          <w:rFonts w:asciiTheme="majorBidi" w:hAnsiTheme="majorBidi" w:cstheme="majorBidi"/>
          <w:spacing w:val="-2"/>
          <w:sz w:val="28"/>
        </w:rPr>
        <w:t>,</w:t>
      </w:r>
      <w:r w:rsidRPr="00BF0FAC">
        <w:rPr>
          <w:rFonts w:asciiTheme="majorBidi" w:hAnsiTheme="majorBidi" w:cstheme="majorBidi"/>
          <w:spacing w:val="2"/>
          <w:sz w:val="28"/>
        </w:rPr>
        <w:t xml:space="preserve"> one security of investments in marketable trading securities </w:t>
      </w:r>
      <w:r w:rsidRPr="00346848">
        <w:rPr>
          <w:rFonts w:asciiTheme="majorBidi" w:hAnsiTheme="majorBidi"/>
          <w:spacing w:val="2"/>
          <w:sz w:val="28"/>
        </w:rPr>
        <w:t>(</w:t>
      </w:r>
      <w:r w:rsidRPr="00BF0FAC">
        <w:rPr>
          <w:rFonts w:asciiTheme="majorBidi" w:hAnsiTheme="majorBidi" w:cstheme="majorBidi"/>
          <w:spacing w:val="2"/>
          <w:sz w:val="28"/>
        </w:rPr>
        <w:t>listed company</w:t>
      </w:r>
      <w:r w:rsidRPr="00346848">
        <w:rPr>
          <w:rFonts w:asciiTheme="majorBidi" w:hAnsiTheme="majorBidi"/>
          <w:spacing w:val="2"/>
          <w:sz w:val="28"/>
        </w:rPr>
        <w:t>)</w:t>
      </w:r>
      <w:r w:rsidRPr="00BF0FAC">
        <w:rPr>
          <w:rFonts w:asciiTheme="majorBidi" w:hAnsiTheme="majorBidi" w:cstheme="majorBidi"/>
          <w:spacing w:val="-6"/>
          <w:sz w:val="28"/>
        </w:rPr>
        <w:t xml:space="preserve"> which has cost amount of Baht 1</w:t>
      </w:r>
      <w:r w:rsidRPr="00346848">
        <w:rPr>
          <w:rFonts w:asciiTheme="majorBidi" w:hAnsiTheme="majorBidi"/>
          <w:spacing w:val="-6"/>
          <w:sz w:val="28"/>
        </w:rPr>
        <w:t>.</w:t>
      </w:r>
      <w:r w:rsidRPr="00BF0FAC">
        <w:rPr>
          <w:rFonts w:asciiTheme="majorBidi" w:hAnsiTheme="majorBidi" w:cstheme="majorBidi"/>
          <w:spacing w:val="-6"/>
          <w:sz w:val="28"/>
        </w:rPr>
        <w:t>96 million and has provision for diminution in</w:t>
      </w:r>
      <w:r w:rsidRPr="00BF0FAC">
        <w:rPr>
          <w:rFonts w:asciiTheme="majorBidi" w:hAnsiTheme="majorBidi" w:cstheme="majorBidi"/>
          <w:spacing w:val="-4"/>
          <w:sz w:val="28"/>
        </w:rPr>
        <w:t xml:space="preserve"> investments </w:t>
      </w:r>
      <w:r w:rsidRPr="00BF0FAC">
        <w:rPr>
          <w:rFonts w:asciiTheme="majorBidi" w:hAnsiTheme="majorBidi" w:cstheme="majorBidi"/>
          <w:spacing w:val="-6"/>
          <w:sz w:val="28"/>
        </w:rPr>
        <w:t>amount of Baht 1</w:t>
      </w:r>
      <w:r w:rsidRPr="00346848">
        <w:rPr>
          <w:rFonts w:asciiTheme="majorBidi" w:hAnsiTheme="majorBidi"/>
          <w:spacing w:val="-6"/>
          <w:sz w:val="28"/>
        </w:rPr>
        <w:t>.</w:t>
      </w:r>
      <w:r w:rsidRPr="00BF0FAC">
        <w:rPr>
          <w:rFonts w:asciiTheme="majorBidi" w:hAnsiTheme="majorBidi" w:cstheme="majorBidi"/>
          <w:spacing w:val="-6"/>
          <w:sz w:val="28"/>
        </w:rPr>
        <w:t>30 million and has net value amount of Baht 0</w:t>
      </w:r>
      <w:r w:rsidRPr="00346848">
        <w:rPr>
          <w:rFonts w:asciiTheme="majorBidi" w:hAnsiTheme="majorBidi"/>
          <w:spacing w:val="-6"/>
          <w:sz w:val="28"/>
        </w:rPr>
        <w:t>.</w:t>
      </w:r>
      <w:r w:rsidRPr="00BF0FAC">
        <w:rPr>
          <w:rFonts w:asciiTheme="majorBidi" w:hAnsiTheme="majorBidi" w:cstheme="majorBidi"/>
          <w:spacing w:val="-6"/>
          <w:sz w:val="28"/>
        </w:rPr>
        <w:t xml:space="preserve">66 million </w:t>
      </w:r>
      <w:r w:rsidRPr="00346848">
        <w:rPr>
          <w:rFonts w:asciiTheme="majorBidi" w:hAnsiTheme="majorBidi"/>
          <w:spacing w:val="-6"/>
          <w:sz w:val="28"/>
        </w:rPr>
        <w:t>(</w:t>
      </w:r>
      <w:r w:rsidRPr="00BF0FAC">
        <w:rPr>
          <w:rFonts w:asciiTheme="majorBidi" w:hAnsiTheme="majorBidi" w:cstheme="majorBidi"/>
          <w:spacing w:val="-6"/>
          <w:sz w:val="28"/>
        </w:rPr>
        <w:t>closing price as at August 15,</w:t>
      </w:r>
      <w:r w:rsidRPr="00BF0FAC">
        <w:rPr>
          <w:rFonts w:asciiTheme="majorBidi" w:hAnsiTheme="majorBidi" w:cstheme="majorBidi"/>
          <w:spacing w:val="-4"/>
          <w:sz w:val="28"/>
        </w:rPr>
        <w:t xml:space="preserve"> 2016</w:t>
      </w:r>
      <w:r w:rsidRPr="00346848">
        <w:rPr>
          <w:rFonts w:asciiTheme="majorBidi" w:hAnsiTheme="majorBidi"/>
          <w:spacing w:val="-4"/>
          <w:sz w:val="28"/>
        </w:rPr>
        <w:t xml:space="preserve">). </w:t>
      </w:r>
      <w:r w:rsidR="00A45A11">
        <w:rPr>
          <w:rFonts w:asciiTheme="majorBidi" w:hAnsiTheme="majorBidi" w:cstheme="majorBidi"/>
          <w:spacing w:val="-4"/>
          <w:sz w:val="28"/>
        </w:rPr>
        <w:t>And because of such company</w:t>
      </w:r>
      <w:r w:rsidR="00287CD4">
        <w:rPr>
          <w:rFonts w:asciiTheme="majorBidi" w:hAnsiTheme="majorBidi" w:cstheme="majorBidi"/>
          <w:spacing w:val="-4"/>
          <w:sz w:val="28"/>
        </w:rPr>
        <w:t xml:space="preserve"> has been</w:t>
      </w:r>
      <w:r w:rsidRPr="0021116C">
        <w:rPr>
          <w:rFonts w:asciiTheme="majorBidi" w:hAnsiTheme="majorBidi" w:cstheme="majorBidi"/>
          <w:spacing w:val="-4"/>
          <w:sz w:val="28"/>
        </w:rPr>
        <w:t xml:space="preserve"> delisted from the Stock Exchange of Thailand pursuant to the Stock Exchange of Thailand’s regulations, the Company has recognized the allowance for impairment loss in the whole amount.</w:t>
      </w:r>
    </w:p>
    <w:bookmarkEnd w:id="10"/>
    <w:p w:rsidR="007F3CFA" w:rsidRPr="00365E72" w:rsidRDefault="007F3CFA" w:rsidP="007F3CFA">
      <w:pPr>
        <w:spacing w:after="0" w:line="240" w:lineRule="auto"/>
        <w:ind w:left="406" w:firstLine="8"/>
        <w:jc w:val="thaiDistribute"/>
        <w:rPr>
          <w:rFonts w:asciiTheme="majorBidi" w:hAnsiTheme="majorBidi"/>
          <w:sz w:val="28"/>
        </w:rPr>
      </w:pPr>
    </w:p>
    <w:p w:rsidR="007F3CFA" w:rsidRPr="00DB343C" w:rsidRDefault="007F3CFA" w:rsidP="007F3CFA">
      <w:pPr>
        <w:numPr>
          <w:ilvl w:val="0"/>
          <w:numId w:val="1"/>
        </w:numPr>
        <w:tabs>
          <w:tab w:val="left" w:pos="420"/>
          <w:tab w:val="left" w:pos="567"/>
        </w:tabs>
        <w:spacing w:after="0"/>
        <w:ind w:left="420" w:hanging="406"/>
        <w:rPr>
          <w:rFonts w:ascii="Angsana New" w:hAnsi="Angsana New"/>
          <w:sz w:val="28"/>
          <w:u w:val="single"/>
        </w:rPr>
      </w:pPr>
      <w:r w:rsidRPr="00DB343C">
        <w:rPr>
          <w:rFonts w:ascii="Angsana New" w:hAnsi="Angsana New"/>
          <w:sz w:val="28"/>
          <w:u w:val="single"/>
        </w:rPr>
        <w:t>Other non-current financial assets</w:t>
      </w:r>
    </w:p>
    <w:p w:rsidR="007F3CFA" w:rsidRPr="00365E72" w:rsidRDefault="007F3CFA" w:rsidP="007F3CFA">
      <w:pPr>
        <w:spacing w:after="0" w:line="240" w:lineRule="auto"/>
        <w:ind w:left="360"/>
        <w:jc w:val="thaiDistribute"/>
        <w:rPr>
          <w:rFonts w:asciiTheme="majorBidi" w:hAnsiTheme="majorBidi" w:cstheme="majorBidi"/>
          <w:sz w:val="8"/>
          <w:szCs w:val="8"/>
          <w:highlight w:val="yellow"/>
          <w:u w:val="single"/>
        </w:rPr>
      </w:pPr>
    </w:p>
    <w:p w:rsidR="007F3CFA" w:rsidRPr="00606348" w:rsidRDefault="007F3CFA" w:rsidP="007F3CFA">
      <w:pPr>
        <w:spacing w:after="0" w:line="240" w:lineRule="auto"/>
        <w:ind w:left="420" w:firstLine="18"/>
        <w:jc w:val="thaiDistribute"/>
        <w:rPr>
          <w:rFonts w:asciiTheme="majorBidi" w:hAnsiTheme="majorBidi" w:cstheme="majorBidi"/>
          <w:spacing w:val="-4"/>
          <w:sz w:val="28"/>
        </w:rPr>
      </w:pPr>
      <w:r w:rsidRPr="00606348">
        <w:rPr>
          <w:rFonts w:asciiTheme="majorBidi" w:hAnsiTheme="majorBidi" w:cstheme="majorBidi"/>
          <w:spacing w:val="-4"/>
          <w:sz w:val="28"/>
        </w:rPr>
        <w:t>As at March 31, 2026 and December 31, 2025, the Company has pledged its deposit at bank as collateral for the repayment of loans and collateral for the issuance of bank guarantee of the Company in the note to financial statement No</w:t>
      </w:r>
      <w:r w:rsidRPr="00606348">
        <w:rPr>
          <w:rFonts w:asciiTheme="majorBidi" w:hAnsiTheme="majorBidi"/>
          <w:spacing w:val="-4"/>
          <w:sz w:val="28"/>
        </w:rPr>
        <w:t>.</w:t>
      </w:r>
      <w:r w:rsidRPr="00606348">
        <w:rPr>
          <w:rFonts w:asciiTheme="majorBidi" w:hAnsiTheme="majorBidi" w:cstheme="majorBidi"/>
          <w:spacing w:val="-4"/>
          <w:sz w:val="28"/>
        </w:rPr>
        <w:t>3</w:t>
      </w:r>
      <w:r w:rsidR="004169C5" w:rsidRPr="00606348">
        <w:rPr>
          <w:rFonts w:asciiTheme="majorBidi" w:hAnsiTheme="majorBidi" w:cstheme="majorBidi"/>
          <w:spacing w:val="-4"/>
          <w:sz w:val="28"/>
        </w:rPr>
        <w:t>0</w:t>
      </w:r>
      <w:r w:rsidRPr="00606348">
        <w:rPr>
          <w:rFonts w:asciiTheme="majorBidi" w:hAnsiTheme="majorBidi"/>
          <w:spacing w:val="-4"/>
          <w:sz w:val="28"/>
        </w:rPr>
        <w:t>.</w:t>
      </w:r>
      <w:r w:rsidRPr="00606348">
        <w:rPr>
          <w:rFonts w:asciiTheme="majorBidi" w:hAnsiTheme="majorBidi" w:cstheme="majorBidi"/>
          <w:spacing w:val="-4"/>
          <w:sz w:val="28"/>
        </w:rPr>
        <w:t>1.</w:t>
      </w:r>
    </w:p>
    <w:p w:rsidR="004169C5" w:rsidRPr="003A7E26" w:rsidRDefault="004169C5" w:rsidP="007F3CFA">
      <w:pPr>
        <w:spacing w:after="0" w:line="240" w:lineRule="auto"/>
        <w:jc w:val="thaiDistribute"/>
        <w:rPr>
          <w:rFonts w:ascii="Angsana New" w:hAnsi="Angsana New"/>
          <w:sz w:val="28"/>
        </w:rPr>
      </w:pPr>
    </w:p>
    <w:p w:rsidR="007F3CFA" w:rsidRPr="00DB343C" w:rsidRDefault="007F3CFA" w:rsidP="007F3CFA">
      <w:pPr>
        <w:numPr>
          <w:ilvl w:val="0"/>
          <w:numId w:val="1"/>
        </w:numPr>
        <w:tabs>
          <w:tab w:val="left" w:pos="420"/>
          <w:tab w:val="left" w:pos="567"/>
        </w:tabs>
        <w:spacing w:after="0"/>
        <w:ind w:left="420" w:hanging="406"/>
        <w:rPr>
          <w:rFonts w:ascii="Angsana New" w:hAnsi="Angsana New"/>
          <w:sz w:val="28"/>
          <w:u w:val="single"/>
        </w:rPr>
      </w:pPr>
      <w:r w:rsidRPr="00DB343C">
        <w:rPr>
          <w:rFonts w:ascii="Angsana New" w:hAnsi="Angsana New"/>
          <w:sz w:val="28"/>
          <w:u w:val="single"/>
        </w:rPr>
        <w:t>Investments in subsidiaries</w:t>
      </w:r>
    </w:p>
    <w:p w:rsidR="007F3CFA" w:rsidRPr="004169C5" w:rsidRDefault="007F3CFA" w:rsidP="007F3CFA">
      <w:pPr>
        <w:spacing w:after="0" w:line="240" w:lineRule="auto"/>
        <w:ind w:left="360"/>
        <w:jc w:val="thaiDistribute"/>
        <w:rPr>
          <w:rFonts w:asciiTheme="majorBidi" w:hAnsiTheme="majorBidi" w:cstheme="majorBidi"/>
          <w:sz w:val="16"/>
          <w:szCs w:val="16"/>
          <w:u w:val="single"/>
        </w:rPr>
      </w:pPr>
    </w:p>
    <w:p w:rsidR="007F3CFA" w:rsidRPr="00287CD4" w:rsidRDefault="007F3CFA" w:rsidP="007F3CFA">
      <w:pPr>
        <w:spacing w:after="0" w:line="240" w:lineRule="auto"/>
        <w:ind w:right="43" w:firstLine="420"/>
        <w:jc w:val="thaiDistribute"/>
        <w:rPr>
          <w:rFonts w:asciiTheme="majorBidi" w:hAnsiTheme="majorBidi" w:cstheme="majorBidi"/>
          <w:sz w:val="28"/>
        </w:rPr>
      </w:pPr>
      <w:r w:rsidRPr="00287CD4">
        <w:rPr>
          <w:rFonts w:asciiTheme="majorBidi" w:hAnsiTheme="majorBidi" w:cstheme="majorBidi"/>
          <w:spacing w:val="-6"/>
          <w:sz w:val="28"/>
        </w:rPr>
        <w:t xml:space="preserve">As at </w:t>
      </w:r>
      <w:r w:rsidRPr="00287CD4">
        <w:rPr>
          <w:rFonts w:asciiTheme="majorBidi" w:eastAsia="Cordia New" w:hAnsiTheme="majorBidi" w:cstheme="majorBidi"/>
          <w:spacing w:val="-4"/>
          <w:sz w:val="28"/>
        </w:rPr>
        <w:t>March 31</w:t>
      </w:r>
      <w:r w:rsidRPr="00287CD4">
        <w:rPr>
          <w:rFonts w:asciiTheme="majorBidi" w:hAnsiTheme="majorBidi" w:cstheme="majorBidi"/>
          <w:spacing w:val="-4"/>
          <w:sz w:val="28"/>
        </w:rPr>
        <w:t>, 2026</w:t>
      </w:r>
      <w:r w:rsidRPr="00287CD4">
        <w:rPr>
          <w:rFonts w:asciiTheme="majorBidi" w:hAnsiTheme="majorBidi"/>
          <w:spacing w:val="-6"/>
          <w:sz w:val="28"/>
        </w:rPr>
        <w:t xml:space="preserve"> </w:t>
      </w:r>
      <w:r w:rsidRPr="00287CD4">
        <w:rPr>
          <w:rFonts w:asciiTheme="majorBidi" w:hAnsiTheme="majorBidi" w:cstheme="majorBidi"/>
          <w:spacing w:val="-6"/>
          <w:sz w:val="28"/>
        </w:rPr>
        <w:t>and December 31, 2025, the Company had investments in subsidiaries</w:t>
      </w:r>
      <w:r w:rsidRPr="00287CD4">
        <w:rPr>
          <w:rFonts w:asciiTheme="majorBidi" w:hAnsiTheme="majorBidi"/>
          <w:spacing w:val="-4"/>
          <w:sz w:val="28"/>
        </w:rPr>
        <w:t xml:space="preserve"> </w:t>
      </w:r>
      <w:r w:rsidRPr="00287CD4">
        <w:rPr>
          <w:rFonts w:asciiTheme="majorBidi" w:hAnsiTheme="majorBidi" w:cstheme="majorBidi"/>
          <w:sz w:val="28"/>
        </w:rPr>
        <w:t xml:space="preserve">were as </w:t>
      </w:r>
      <w:proofErr w:type="gramStart"/>
      <w:r w:rsidRPr="00287CD4">
        <w:rPr>
          <w:rFonts w:asciiTheme="majorBidi" w:hAnsiTheme="majorBidi" w:cstheme="majorBidi"/>
          <w:sz w:val="28"/>
        </w:rPr>
        <w:t xml:space="preserve">follows </w:t>
      </w:r>
      <w:r w:rsidRPr="00287CD4">
        <w:rPr>
          <w:rFonts w:asciiTheme="majorBidi" w:hAnsiTheme="majorBidi"/>
          <w:sz w:val="28"/>
        </w:rPr>
        <w:t>:</w:t>
      </w:r>
      <w:proofErr w:type="gramEnd"/>
      <w:r w:rsidRPr="00287CD4">
        <w:rPr>
          <w:rFonts w:asciiTheme="majorBidi" w:hAnsiTheme="majorBidi"/>
          <w:sz w:val="28"/>
        </w:rPr>
        <w:t>-</w:t>
      </w:r>
    </w:p>
    <w:tbl>
      <w:tblPr>
        <w:tblW w:w="8898" w:type="dxa"/>
        <w:tblInd w:w="294" w:type="dxa"/>
        <w:tblLayout w:type="fixed"/>
        <w:tblCellMar>
          <w:left w:w="30" w:type="dxa"/>
          <w:right w:w="30" w:type="dxa"/>
        </w:tblCellMar>
        <w:tblLook w:val="0000"/>
      </w:tblPr>
      <w:tblGrid>
        <w:gridCol w:w="2445"/>
        <w:gridCol w:w="733"/>
        <w:gridCol w:w="686"/>
        <w:gridCol w:w="471"/>
        <w:gridCol w:w="504"/>
        <w:gridCol w:w="1152"/>
        <w:gridCol w:w="1215"/>
        <w:gridCol w:w="765"/>
        <w:gridCol w:w="927"/>
      </w:tblGrid>
      <w:tr w:rsidR="007F3CFA" w:rsidRPr="00365E72" w:rsidTr="00141F0D">
        <w:trPr>
          <w:cantSplit/>
        </w:trPr>
        <w:tc>
          <w:tcPr>
            <w:tcW w:w="8898" w:type="dxa"/>
            <w:gridSpan w:val="9"/>
          </w:tcPr>
          <w:p w:rsidR="007F3CFA" w:rsidRPr="00365E72" w:rsidRDefault="007F3CFA" w:rsidP="00141F0D">
            <w:pPr>
              <w:spacing w:after="0" w:line="240" w:lineRule="auto"/>
              <w:jc w:val="right"/>
              <w:rPr>
                <w:rFonts w:asciiTheme="majorBidi" w:hAnsiTheme="majorBidi" w:cstheme="majorBidi"/>
                <w:snapToGrid w:val="0"/>
                <w:szCs w:val="22"/>
                <w:lang w:eastAsia="th-TH"/>
              </w:rPr>
            </w:pPr>
            <w:r w:rsidRPr="00365E72">
              <w:rPr>
                <w:rFonts w:asciiTheme="majorBidi" w:eastAsia="Cordia New" w:hAnsiTheme="majorBidi"/>
                <w:szCs w:val="22"/>
              </w:rPr>
              <w:t xml:space="preserve"> (</w:t>
            </w:r>
            <w:r w:rsidRPr="00365E72">
              <w:rPr>
                <w:rFonts w:asciiTheme="majorBidi" w:eastAsia="Cordia New" w:hAnsiTheme="majorBidi" w:cstheme="majorBidi"/>
                <w:szCs w:val="22"/>
              </w:rPr>
              <w:t xml:space="preserve">Unit </w:t>
            </w:r>
            <w:r w:rsidRPr="00365E72">
              <w:rPr>
                <w:rFonts w:asciiTheme="majorBidi" w:eastAsia="Cordia New" w:hAnsiTheme="majorBidi"/>
                <w:szCs w:val="22"/>
              </w:rPr>
              <w:t>:</w:t>
            </w:r>
            <w:r w:rsidRPr="00365E72">
              <w:rPr>
                <w:rFonts w:asciiTheme="majorBidi" w:eastAsia="Cordia New" w:hAnsiTheme="majorBidi" w:cstheme="majorBidi"/>
                <w:szCs w:val="22"/>
              </w:rPr>
              <w:t xml:space="preserve"> Thousand Baht</w:t>
            </w:r>
            <w:r w:rsidRPr="00365E72">
              <w:rPr>
                <w:rFonts w:asciiTheme="majorBidi" w:eastAsia="Cordia New" w:hAnsiTheme="majorBidi"/>
                <w:szCs w:val="22"/>
              </w:rPr>
              <w:t>)</w:t>
            </w:r>
          </w:p>
        </w:tc>
      </w:tr>
      <w:tr w:rsidR="007F3CFA" w:rsidRPr="00365E72" w:rsidTr="00141F0D">
        <w:trPr>
          <w:cantSplit/>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highlight w:val="yellow"/>
                <w:u w:val="single"/>
                <w:lang w:eastAsia="th-TH"/>
              </w:rPr>
            </w:pPr>
          </w:p>
        </w:tc>
        <w:tc>
          <w:tcPr>
            <w:tcW w:w="733" w:type="dxa"/>
          </w:tcPr>
          <w:p w:rsidR="007F3CFA" w:rsidRPr="00365E72" w:rsidRDefault="007F3CFA" w:rsidP="00141F0D">
            <w:pPr>
              <w:spacing w:after="0" w:line="240" w:lineRule="auto"/>
              <w:jc w:val="center"/>
              <w:rPr>
                <w:rFonts w:asciiTheme="majorBidi" w:hAnsiTheme="majorBidi" w:cstheme="majorBidi"/>
                <w:snapToGrid w:val="0"/>
                <w:szCs w:val="22"/>
                <w:highlight w:val="yellow"/>
                <w:u w:val="single"/>
                <w:lang w:eastAsia="th-TH"/>
              </w:rPr>
            </w:pPr>
          </w:p>
        </w:tc>
        <w:tc>
          <w:tcPr>
            <w:tcW w:w="686"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471"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504"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4059" w:type="dxa"/>
            <w:gridSpan w:val="4"/>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Separate financial statements</w:t>
            </w:r>
          </w:p>
        </w:tc>
      </w:tr>
      <w:tr w:rsidR="007F3CFA" w:rsidRPr="00365E72" w:rsidTr="00141F0D">
        <w:trPr>
          <w:cantSplit/>
          <w:trHeight w:val="477"/>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1419"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Paid</w:t>
            </w:r>
            <w:r w:rsidRPr="00365E72">
              <w:rPr>
                <w:rFonts w:asciiTheme="majorBidi" w:hAnsiTheme="majorBidi"/>
                <w:snapToGrid w:val="0"/>
                <w:szCs w:val="22"/>
                <w:u w:val="single"/>
                <w:lang w:eastAsia="th-TH"/>
              </w:rPr>
              <w:t>-</w:t>
            </w:r>
            <w:r w:rsidRPr="00365E72">
              <w:rPr>
                <w:rFonts w:asciiTheme="majorBidi" w:hAnsiTheme="majorBidi" w:cstheme="majorBidi"/>
                <w:snapToGrid w:val="0"/>
                <w:szCs w:val="22"/>
                <w:u w:val="single"/>
                <w:lang w:eastAsia="th-TH"/>
              </w:rPr>
              <w:t xml:space="preserve">up </w:t>
            </w: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share capital</w:t>
            </w:r>
          </w:p>
        </w:tc>
        <w:tc>
          <w:tcPr>
            <w:tcW w:w="975"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snapToGrid w:val="0"/>
                <w:szCs w:val="22"/>
                <w:u w:val="single"/>
                <w:lang w:eastAsia="th-TH"/>
              </w:rPr>
              <w:t xml:space="preserve">% </w:t>
            </w:r>
            <w:r w:rsidRPr="00365E72">
              <w:rPr>
                <w:rFonts w:asciiTheme="majorBidi" w:hAnsiTheme="majorBidi" w:cstheme="majorBidi"/>
                <w:snapToGrid w:val="0"/>
                <w:szCs w:val="22"/>
                <w:u w:val="single"/>
                <w:lang w:eastAsia="th-TH"/>
              </w:rPr>
              <w:t>Share</w:t>
            </w:r>
            <w:r w:rsidRPr="00365E72">
              <w:rPr>
                <w:rFonts w:asciiTheme="majorBidi" w:hAnsiTheme="majorBidi"/>
                <w:snapToGrid w:val="0"/>
                <w:szCs w:val="22"/>
                <w:u w:val="single"/>
                <w:lang w:eastAsia="th-TH"/>
              </w:rPr>
              <w:t>-</w:t>
            </w:r>
          </w:p>
        </w:tc>
        <w:tc>
          <w:tcPr>
            <w:tcW w:w="2367"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1692" w:type="dxa"/>
            <w:gridSpan w:val="2"/>
          </w:tcPr>
          <w:p w:rsidR="007F3CFA" w:rsidRPr="00EB5F0F" w:rsidRDefault="007F3CFA" w:rsidP="00141F0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Dividend</w:t>
            </w: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 xml:space="preserve">For the </w:t>
            </w:r>
            <w:r>
              <w:rPr>
                <w:rFonts w:asciiTheme="majorBidi" w:hAnsiTheme="majorBidi" w:cstheme="majorBidi"/>
                <w:snapToGrid w:val="0"/>
                <w:szCs w:val="22"/>
                <w:u w:val="single"/>
                <w:lang w:eastAsia="th-TH"/>
              </w:rPr>
              <w:t>three</w:t>
            </w: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month,</w:t>
            </w:r>
          </w:p>
        </w:tc>
      </w:tr>
      <w:tr w:rsidR="007F3CFA" w:rsidRPr="00365E72" w:rsidTr="00141F0D">
        <w:trPr>
          <w:cantSplit/>
          <w:trHeight w:val="160"/>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Name of company</w:t>
            </w:r>
          </w:p>
        </w:tc>
        <w:tc>
          <w:tcPr>
            <w:tcW w:w="1419" w:type="dxa"/>
            <w:gridSpan w:val="2"/>
          </w:tcPr>
          <w:p w:rsidR="007F3CFA" w:rsidRPr="00365E72" w:rsidRDefault="007F3CFA" w:rsidP="00141F0D">
            <w:pPr>
              <w:spacing w:after="0" w:line="240" w:lineRule="auto"/>
              <w:ind w:right="-138"/>
              <w:rPr>
                <w:rFonts w:asciiTheme="majorBidi" w:hAnsiTheme="majorBidi" w:cstheme="majorBidi"/>
                <w:snapToGrid w:val="0"/>
                <w:szCs w:val="22"/>
                <w:u w:val="single"/>
                <w:lang w:eastAsia="th-TH"/>
              </w:rPr>
            </w:pPr>
            <w:r w:rsidRPr="00365E72">
              <w:rPr>
                <w:rFonts w:asciiTheme="majorBidi" w:hAnsiTheme="majorBidi"/>
                <w:snapToGrid w:val="0"/>
                <w:szCs w:val="22"/>
                <w:u w:val="single"/>
                <w:lang w:eastAsia="th-TH"/>
              </w:rPr>
              <w:t>(</w:t>
            </w:r>
            <w:r w:rsidRPr="00365E72">
              <w:rPr>
                <w:rFonts w:asciiTheme="majorBidi" w:hAnsiTheme="majorBidi" w:cstheme="majorBidi"/>
                <w:snapToGrid w:val="0"/>
                <w:szCs w:val="22"/>
                <w:u w:val="single"/>
                <w:lang w:eastAsia="th-TH"/>
              </w:rPr>
              <w:t xml:space="preserve">Unit </w:t>
            </w:r>
            <w:r w:rsidRPr="00365E72">
              <w:rPr>
                <w:rFonts w:asciiTheme="majorBidi" w:hAnsiTheme="majorBidi"/>
                <w:snapToGrid w:val="0"/>
                <w:szCs w:val="22"/>
                <w:u w:val="single"/>
                <w:lang w:eastAsia="th-TH"/>
              </w:rPr>
              <w:t xml:space="preserve">: </w:t>
            </w:r>
            <w:r w:rsidRPr="00365E72">
              <w:rPr>
                <w:rFonts w:asciiTheme="majorBidi" w:hAnsiTheme="majorBidi" w:cstheme="majorBidi"/>
                <w:snapToGrid w:val="0"/>
                <w:szCs w:val="22"/>
                <w:u w:val="single"/>
                <w:lang w:eastAsia="th-TH"/>
              </w:rPr>
              <w:t>Thousand Baht</w:t>
            </w:r>
            <w:r w:rsidRPr="00365E72">
              <w:rPr>
                <w:rFonts w:asciiTheme="majorBidi" w:hAnsiTheme="majorBidi"/>
                <w:snapToGrid w:val="0"/>
                <w:szCs w:val="22"/>
                <w:u w:val="single"/>
                <w:lang w:eastAsia="th-TH"/>
              </w:rPr>
              <w:t>)</w:t>
            </w:r>
          </w:p>
        </w:tc>
        <w:tc>
          <w:tcPr>
            <w:tcW w:w="975" w:type="dxa"/>
            <w:gridSpan w:val="2"/>
          </w:tcPr>
          <w:p w:rsidR="007F3CFA" w:rsidRPr="00365E72" w:rsidRDefault="007F3CFA" w:rsidP="00141F0D">
            <w:pPr>
              <w:spacing w:after="0" w:line="240" w:lineRule="auto"/>
              <w:ind w:right="9"/>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holding</w:t>
            </w:r>
          </w:p>
        </w:tc>
        <w:tc>
          <w:tcPr>
            <w:tcW w:w="2367" w:type="dxa"/>
            <w:gridSpan w:val="2"/>
          </w:tcPr>
          <w:p w:rsidR="007F3CFA" w:rsidRPr="00365E72" w:rsidRDefault="007F3CFA" w:rsidP="00141F0D">
            <w:pPr>
              <w:tabs>
                <w:tab w:val="left" w:pos="1731"/>
              </w:tabs>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Cost method</w:t>
            </w:r>
          </w:p>
        </w:tc>
        <w:tc>
          <w:tcPr>
            <w:tcW w:w="1692"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period ended</w:t>
            </w:r>
            <w:r w:rsidRPr="00EB5F0F">
              <w:rPr>
                <w:rFonts w:asciiTheme="majorBidi" w:hAnsiTheme="majorBidi"/>
                <w:snapToGrid w:val="0"/>
                <w:szCs w:val="22"/>
                <w:u w:val="single"/>
                <w:lang w:eastAsia="th-TH"/>
              </w:rPr>
              <w:t xml:space="preserve"> </w:t>
            </w:r>
            <w:r>
              <w:rPr>
                <w:rFonts w:asciiTheme="majorBidi" w:hAnsiTheme="majorBidi" w:cstheme="majorBidi"/>
                <w:snapToGrid w:val="0"/>
                <w:szCs w:val="22"/>
                <w:u w:val="single"/>
                <w:lang w:eastAsia="th-TH"/>
              </w:rPr>
              <w:t>March</w:t>
            </w:r>
            <w:r w:rsidRPr="00EB5F0F">
              <w:rPr>
                <w:rFonts w:asciiTheme="majorBidi" w:hAnsiTheme="majorBidi" w:cstheme="majorBidi"/>
                <w:snapToGrid w:val="0"/>
                <w:szCs w:val="22"/>
                <w:u w:val="single"/>
                <w:lang w:eastAsia="th-TH"/>
              </w:rPr>
              <w:t xml:space="preserve"> </w:t>
            </w:r>
            <w:r>
              <w:rPr>
                <w:rFonts w:asciiTheme="majorBidi" w:hAnsiTheme="majorBidi" w:cstheme="majorBidi"/>
                <w:snapToGrid w:val="0"/>
                <w:szCs w:val="22"/>
                <w:u w:val="single"/>
                <w:lang w:eastAsia="th-TH"/>
              </w:rPr>
              <w:t>31</w:t>
            </w:r>
          </w:p>
        </w:tc>
      </w:tr>
      <w:tr w:rsidR="007F3CFA" w:rsidRPr="00365E72" w:rsidTr="00141F0D">
        <w:trPr>
          <w:cantSplit/>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733"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6</w:t>
            </w:r>
          </w:p>
        </w:tc>
        <w:tc>
          <w:tcPr>
            <w:tcW w:w="686"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c>
          <w:tcPr>
            <w:tcW w:w="471"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6</w:t>
            </w:r>
          </w:p>
        </w:tc>
        <w:tc>
          <w:tcPr>
            <w:tcW w:w="504"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c>
          <w:tcPr>
            <w:tcW w:w="1152" w:type="dxa"/>
          </w:tcPr>
          <w:p w:rsidR="007F3CFA" w:rsidRPr="005828BB" w:rsidRDefault="007F3CFA" w:rsidP="00141F0D">
            <w:pPr>
              <w:spacing w:after="0" w:line="240" w:lineRule="auto"/>
              <w:jc w:val="center"/>
              <w:rPr>
                <w:rFonts w:asciiTheme="majorBidi" w:eastAsia="Cordia New" w:hAnsiTheme="majorBidi" w:cstheme="majorBidi"/>
                <w:spacing w:val="-8"/>
                <w:szCs w:val="22"/>
                <w:u w:val="single"/>
                <w:cs/>
              </w:rPr>
            </w:pPr>
            <w:r w:rsidRPr="002F02A6">
              <w:rPr>
                <w:rFonts w:asciiTheme="majorBidi" w:eastAsia="Cordia New" w:hAnsiTheme="majorBidi" w:cstheme="majorBidi"/>
                <w:spacing w:val="-4"/>
                <w:szCs w:val="22"/>
                <w:u w:val="single"/>
              </w:rPr>
              <w:t>March 31</w:t>
            </w:r>
            <w:r w:rsidRPr="002F02A6">
              <w:rPr>
                <w:rFonts w:asciiTheme="majorBidi" w:eastAsia="Cordia New" w:hAnsiTheme="majorBidi" w:cstheme="majorBidi"/>
                <w:spacing w:val="-8"/>
                <w:szCs w:val="22"/>
                <w:u w:val="single"/>
              </w:rPr>
              <w:t>, 202</w:t>
            </w:r>
            <w:r>
              <w:rPr>
                <w:rFonts w:asciiTheme="majorBidi" w:eastAsia="Cordia New" w:hAnsiTheme="majorBidi" w:cstheme="majorBidi"/>
                <w:spacing w:val="-8"/>
                <w:szCs w:val="22"/>
                <w:u w:val="single"/>
              </w:rPr>
              <w:t>6</w:t>
            </w:r>
          </w:p>
        </w:tc>
        <w:tc>
          <w:tcPr>
            <w:tcW w:w="1215" w:type="dxa"/>
          </w:tcPr>
          <w:p w:rsidR="007F3CFA" w:rsidRPr="005828BB" w:rsidRDefault="007F3CFA" w:rsidP="00141F0D">
            <w:pPr>
              <w:spacing w:after="0" w:line="240" w:lineRule="auto"/>
              <w:jc w:val="center"/>
              <w:rPr>
                <w:rFonts w:asciiTheme="majorBidi" w:eastAsia="Cordia New" w:hAnsiTheme="majorBidi" w:cstheme="majorBidi"/>
                <w:szCs w:val="22"/>
                <w:u w:val="single"/>
                <w:cs/>
              </w:rPr>
            </w:pPr>
            <w:r w:rsidRPr="002F02A6">
              <w:rPr>
                <w:rFonts w:asciiTheme="majorBidi" w:eastAsia="Cordia New" w:hAnsiTheme="majorBidi" w:cstheme="majorBidi"/>
                <w:szCs w:val="22"/>
                <w:u w:val="single"/>
              </w:rPr>
              <w:t>December 31, 202</w:t>
            </w:r>
            <w:r>
              <w:rPr>
                <w:rFonts w:asciiTheme="majorBidi" w:eastAsia="Cordia New" w:hAnsiTheme="majorBidi" w:cstheme="majorBidi"/>
                <w:szCs w:val="22"/>
                <w:u w:val="single"/>
              </w:rPr>
              <w:t>5</w:t>
            </w:r>
          </w:p>
        </w:tc>
        <w:tc>
          <w:tcPr>
            <w:tcW w:w="76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6</w:t>
            </w:r>
          </w:p>
        </w:tc>
        <w:tc>
          <w:tcPr>
            <w:tcW w:w="927"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r>
      <w:tr w:rsidR="004169C5" w:rsidRPr="00365E72" w:rsidTr="00141F0D">
        <w:tc>
          <w:tcPr>
            <w:tcW w:w="2445" w:type="dxa"/>
            <w:vAlign w:val="bottom"/>
          </w:tcPr>
          <w:p w:rsidR="004169C5" w:rsidRPr="005828BB" w:rsidRDefault="004169C5" w:rsidP="004169C5">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CIG Development Co</w:t>
            </w:r>
            <w:r w:rsidRPr="00365E72">
              <w:rPr>
                <w:rFonts w:asciiTheme="majorBidi" w:hAnsiTheme="majorBidi"/>
                <w:snapToGrid w:val="0"/>
                <w:color w:val="000000"/>
                <w:szCs w:val="22"/>
                <w:lang w:eastAsia="th-TH"/>
              </w:rPr>
              <w:t>.</w:t>
            </w:r>
            <w:r w:rsidRPr="00365E72">
              <w:rPr>
                <w:rFonts w:asciiTheme="majorBidi" w:hAnsiTheme="majorBidi" w:cstheme="majorBidi"/>
                <w:snapToGrid w:val="0"/>
                <w:color w:val="000000"/>
                <w:szCs w:val="22"/>
                <w:lang w:eastAsia="th-TH"/>
              </w:rPr>
              <w:t>, Ltd</w:t>
            </w:r>
            <w:r w:rsidRPr="00365E72">
              <w:rPr>
                <w:rFonts w:asciiTheme="majorBidi" w:hAnsiTheme="majorBidi"/>
                <w:snapToGrid w:val="0"/>
                <w:color w:val="000000"/>
                <w:szCs w:val="22"/>
                <w:lang w:eastAsia="th-TH"/>
              </w:rPr>
              <w:t>.</w:t>
            </w:r>
          </w:p>
        </w:tc>
        <w:tc>
          <w:tcPr>
            <w:tcW w:w="733" w:type="dxa"/>
            <w:tcBorders>
              <w:top w:val="nil"/>
              <w:left w:val="nil"/>
              <w:bottom w:val="nil"/>
              <w:right w:val="nil"/>
            </w:tcBorders>
          </w:tcPr>
          <w:p w:rsidR="004169C5" w:rsidRPr="004169C5" w:rsidRDefault="004169C5" w:rsidP="004169C5">
            <w:pPr>
              <w:spacing w:after="0" w:line="240" w:lineRule="auto"/>
              <w:ind w:left="-362" w:right="150"/>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100,000</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100,000</w:t>
            </w:r>
          </w:p>
        </w:tc>
        <w:tc>
          <w:tcPr>
            <w:tcW w:w="471"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99.97</w:t>
            </w:r>
          </w:p>
        </w:tc>
        <w:tc>
          <w:tcPr>
            <w:tcW w:w="504"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99.97</w:t>
            </w:r>
          </w:p>
        </w:tc>
        <w:tc>
          <w:tcPr>
            <w:tcW w:w="1152" w:type="dxa"/>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146,5</w:t>
            </w:r>
            <w:r w:rsidRPr="004169C5">
              <w:rPr>
                <w:rFonts w:ascii="Angsana New" w:hAnsi="Angsana New" w:hint="cs"/>
                <w:snapToGrid w:val="0"/>
                <w:color w:val="000000"/>
                <w:szCs w:val="22"/>
                <w:lang w:eastAsia="th-TH"/>
              </w:rPr>
              <w:t>48</w:t>
            </w:r>
          </w:p>
        </w:tc>
        <w:tc>
          <w:tcPr>
            <w:tcW w:w="1215" w:type="dxa"/>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146,5</w:t>
            </w:r>
            <w:r w:rsidRPr="00DB343C">
              <w:rPr>
                <w:rFonts w:ascii="Angsana New" w:hAnsi="Angsana New" w:hint="cs"/>
                <w:snapToGrid w:val="0"/>
                <w:color w:val="000000"/>
                <w:szCs w:val="22"/>
                <w:lang w:eastAsia="th-TH"/>
              </w:rPr>
              <w:t>48</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c>
          <w:tcPr>
            <w:tcW w:w="2445" w:type="dxa"/>
            <w:vAlign w:val="bottom"/>
          </w:tcPr>
          <w:p w:rsidR="004169C5" w:rsidRPr="00365E72" w:rsidRDefault="004169C5" w:rsidP="004169C5">
            <w:pPr>
              <w:spacing w:after="0" w:line="240" w:lineRule="auto"/>
              <w:ind w:left="63" w:firstLine="14"/>
              <w:jc w:val="thaiDistribute"/>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 xml:space="preserve">CIG </w:t>
            </w:r>
            <w:proofErr w:type="spellStart"/>
            <w:r w:rsidRPr="00365E72">
              <w:rPr>
                <w:rFonts w:asciiTheme="majorBidi" w:hAnsiTheme="majorBidi" w:cstheme="majorBidi"/>
                <w:snapToGrid w:val="0"/>
                <w:color w:val="000000"/>
                <w:szCs w:val="22"/>
                <w:lang w:eastAsia="th-TH"/>
              </w:rPr>
              <w:t>Blusolutions</w:t>
            </w:r>
            <w:proofErr w:type="spellEnd"/>
            <w:r w:rsidRPr="00365E72">
              <w:rPr>
                <w:rFonts w:asciiTheme="majorBidi" w:hAnsiTheme="majorBidi" w:cstheme="majorBidi"/>
                <w:snapToGrid w:val="0"/>
                <w:color w:val="000000"/>
                <w:szCs w:val="22"/>
                <w:lang w:eastAsia="th-TH"/>
              </w:rPr>
              <w:t xml:space="preserve"> Co., Ltd.</w:t>
            </w:r>
          </w:p>
        </w:tc>
        <w:tc>
          <w:tcPr>
            <w:tcW w:w="733" w:type="dxa"/>
            <w:tcBorders>
              <w:top w:val="nil"/>
              <w:left w:val="nil"/>
              <w:bottom w:val="nil"/>
              <w:right w:val="nil"/>
            </w:tcBorders>
          </w:tcPr>
          <w:p w:rsidR="004169C5" w:rsidRPr="004169C5" w:rsidRDefault="004169C5" w:rsidP="004169C5">
            <w:pPr>
              <w:spacing w:after="0" w:line="240" w:lineRule="auto"/>
              <w:ind w:left="-362" w:right="150"/>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250</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250</w:t>
            </w:r>
          </w:p>
        </w:tc>
        <w:tc>
          <w:tcPr>
            <w:tcW w:w="471"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74.98</w:t>
            </w:r>
          </w:p>
        </w:tc>
        <w:tc>
          <w:tcPr>
            <w:tcW w:w="504"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74.98</w:t>
            </w:r>
          </w:p>
        </w:tc>
        <w:tc>
          <w:tcPr>
            <w:tcW w:w="1152" w:type="dxa"/>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187</w:t>
            </w:r>
          </w:p>
        </w:tc>
        <w:tc>
          <w:tcPr>
            <w:tcW w:w="1215" w:type="dxa"/>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187</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c>
          <w:tcPr>
            <w:tcW w:w="2445" w:type="dxa"/>
            <w:vAlign w:val="bottom"/>
          </w:tcPr>
          <w:p w:rsidR="004169C5" w:rsidRPr="005828BB" w:rsidRDefault="004169C5" w:rsidP="004169C5">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CIG Waterworks Co., Ltd.</w:t>
            </w:r>
          </w:p>
        </w:tc>
        <w:tc>
          <w:tcPr>
            <w:tcW w:w="733" w:type="dxa"/>
            <w:tcBorders>
              <w:top w:val="nil"/>
              <w:left w:val="nil"/>
              <w:bottom w:val="nil"/>
              <w:right w:val="nil"/>
            </w:tcBorders>
          </w:tcPr>
          <w:p w:rsidR="004169C5" w:rsidRPr="004169C5" w:rsidRDefault="004169C5" w:rsidP="004169C5">
            <w:pPr>
              <w:spacing w:after="0" w:line="240" w:lineRule="auto"/>
              <w:ind w:left="-362" w:right="150"/>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875</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875</w:t>
            </w:r>
          </w:p>
        </w:tc>
        <w:tc>
          <w:tcPr>
            <w:tcW w:w="471"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70.00</w:t>
            </w:r>
          </w:p>
        </w:tc>
        <w:tc>
          <w:tcPr>
            <w:tcW w:w="504"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70.00</w:t>
            </w:r>
          </w:p>
        </w:tc>
        <w:tc>
          <w:tcPr>
            <w:tcW w:w="1152" w:type="dxa"/>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875</w:t>
            </w:r>
          </w:p>
        </w:tc>
        <w:tc>
          <w:tcPr>
            <w:tcW w:w="1215" w:type="dxa"/>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875</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c>
          <w:tcPr>
            <w:tcW w:w="2445" w:type="dxa"/>
            <w:vAlign w:val="bottom"/>
          </w:tcPr>
          <w:p w:rsidR="004169C5" w:rsidRPr="005828BB" w:rsidRDefault="004169C5" w:rsidP="004169C5">
            <w:pPr>
              <w:spacing w:after="0" w:line="240" w:lineRule="auto"/>
              <w:ind w:left="81" w:firstLine="14"/>
              <w:jc w:val="thaiDistribute"/>
              <w:rPr>
                <w:rFonts w:asciiTheme="majorBidi" w:hAnsiTheme="majorBidi" w:cstheme="majorBidi"/>
                <w:snapToGrid w:val="0"/>
                <w:color w:val="000000"/>
                <w:spacing w:val="-4"/>
                <w:szCs w:val="22"/>
                <w:cs/>
                <w:lang w:eastAsia="th-TH"/>
              </w:rPr>
            </w:pPr>
            <w:r w:rsidRPr="00365E72">
              <w:rPr>
                <w:rFonts w:asciiTheme="majorBidi" w:hAnsiTheme="majorBidi" w:cstheme="majorBidi"/>
                <w:snapToGrid w:val="0"/>
                <w:color w:val="000000"/>
                <w:spacing w:val="-4"/>
                <w:szCs w:val="22"/>
                <w:lang w:eastAsia="th-TH"/>
              </w:rPr>
              <w:t>CIG Utilities And Infrastructure Co</w:t>
            </w:r>
            <w:r w:rsidRPr="00365E72">
              <w:rPr>
                <w:rFonts w:asciiTheme="majorBidi" w:hAnsiTheme="majorBidi"/>
                <w:snapToGrid w:val="0"/>
                <w:color w:val="000000"/>
                <w:spacing w:val="-4"/>
                <w:szCs w:val="22"/>
                <w:lang w:eastAsia="th-TH"/>
              </w:rPr>
              <w:t>.</w:t>
            </w:r>
            <w:r w:rsidRPr="00365E72">
              <w:rPr>
                <w:rFonts w:asciiTheme="majorBidi" w:hAnsiTheme="majorBidi" w:cstheme="majorBidi"/>
                <w:snapToGrid w:val="0"/>
                <w:color w:val="000000"/>
                <w:spacing w:val="-4"/>
                <w:szCs w:val="22"/>
                <w:lang w:eastAsia="th-TH"/>
              </w:rPr>
              <w:t>, Ltd</w:t>
            </w:r>
            <w:r w:rsidRPr="00365E72">
              <w:rPr>
                <w:rFonts w:asciiTheme="majorBidi" w:hAnsiTheme="majorBidi"/>
                <w:snapToGrid w:val="0"/>
                <w:color w:val="000000"/>
                <w:spacing w:val="-4"/>
                <w:szCs w:val="22"/>
                <w:lang w:eastAsia="th-TH"/>
              </w:rPr>
              <w:t>.</w:t>
            </w:r>
          </w:p>
        </w:tc>
        <w:tc>
          <w:tcPr>
            <w:tcW w:w="733" w:type="dxa"/>
            <w:tcBorders>
              <w:top w:val="nil"/>
              <w:left w:val="nil"/>
              <w:bottom w:val="nil"/>
              <w:right w:val="nil"/>
            </w:tcBorders>
          </w:tcPr>
          <w:p w:rsidR="004169C5" w:rsidRPr="004169C5" w:rsidRDefault="004169C5" w:rsidP="004169C5">
            <w:pPr>
              <w:spacing w:after="0" w:line="240" w:lineRule="auto"/>
              <w:ind w:left="-362" w:right="150"/>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1,250</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1,250</w:t>
            </w: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99</w:t>
            </w:r>
            <w:r w:rsidRPr="004169C5">
              <w:rPr>
                <w:rFonts w:ascii="Angsana New" w:hAnsi="Angsana New"/>
                <w:snapToGrid w:val="0"/>
                <w:color w:val="000000"/>
                <w:szCs w:val="22"/>
                <w:lang w:eastAsia="th-TH"/>
              </w:rPr>
              <w:t>.</w:t>
            </w:r>
            <w:r w:rsidRPr="004169C5">
              <w:rPr>
                <w:rFonts w:ascii="Angsana New" w:hAnsi="Angsana New" w:hint="cs"/>
                <w:snapToGrid w:val="0"/>
                <w:color w:val="000000"/>
                <w:szCs w:val="22"/>
                <w:lang w:eastAsia="th-TH"/>
              </w:rPr>
              <w:t>99</w:t>
            </w: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99</w:t>
            </w:r>
            <w:r w:rsidRPr="004169C5">
              <w:rPr>
                <w:rFonts w:ascii="Angsana New" w:hAnsi="Angsana New"/>
                <w:snapToGrid w:val="0"/>
                <w:color w:val="000000"/>
                <w:szCs w:val="22"/>
                <w:lang w:eastAsia="th-TH"/>
              </w:rPr>
              <w:t>.</w:t>
            </w:r>
            <w:r w:rsidRPr="004169C5">
              <w:rPr>
                <w:rFonts w:ascii="Angsana New" w:hAnsi="Angsana New" w:hint="cs"/>
                <w:snapToGrid w:val="0"/>
                <w:color w:val="000000"/>
                <w:szCs w:val="22"/>
                <w:lang w:eastAsia="th-TH"/>
              </w:rPr>
              <w:t>99</w:t>
            </w:r>
          </w:p>
        </w:tc>
        <w:tc>
          <w:tcPr>
            <w:tcW w:w="1152" w:type="dxa"/>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1,250</w:t>
            </w:r>
          </w:p>
        </w:tc>
        <w:tc>
          <w:tcPr>
            <w:tcW w:w="1215" w:type="dxa"/>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1,250</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hint="cs"/>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hint="cs"/>
                <w:snapToGrid w:val="0"/>
                <w:color w:val="000000"/>
                <w:szCs w:val="22"/>
                <w:lang w:eastAsia="th-TH"/>
              </w:rPr>
              <w:t>-</w:t>
            </w:r>
          </w:p>
        </w:tc>
      </w:tr>
      <w:tr w:rsidR="004169C5" w:rsidRPr="00365E72" w:rsidTr="00141F0D">
        <w:trPr>
          <w:trHeight w:val="237"/>
        </w:trPr>
        <w:tc>
          <w:tcPr>
            <w:tcW w:w="2445" w:type="dxa"/>
            <w:vAlign w:val="bottom"/>
          </w:tcPr>
          <w:p w:rsidR="004169C5" w:rsidRPr="005828BB" w:rsidRDefault="004169C5" w:rsidP="004169C5">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Total</w:t>
            </w:r>
          </w:p>
        </w:tc>
        <w:tc>
          <w:tcPr>
            <w:tcW w:w="733" w:type="dxa"/>
            <w:tcBorders>
              <w:top w:val="nil"/>
              <w:left w:val="nil"/>
              <w:bottom w:val="nil"/>
              <w:right w:val="nil"/>
            </w:tcBorders>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1152" w:type="dxa"/>
            <w:tcBorders>
              <w:top w:val="single" w:sz="4" w:space="0" w:color="auto"/>
            </w:tcBorders>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148,860</w:t>
            </w:r>
          </w:p>
        </w:tc>
        <w:tc>
          <w:tcPr>
            <w:tcW w:w="1215" w:type="dxa"/>
            <w:tcBorders>
              <w:top w:val="single" w:sz="4" w:space="0" w:color="auto"/>
            </w:tcBorders>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148,860</w:t>
            </w:r>
          </w:p>
        </w:tc>
        <w:tc>
          <w:tcPr>
            <w:tcW w:w="765" w:type="dxa"/>
            <w:tcBorders>
              <w:top w:val="single" w:sz="4" w:space="0" w:color="auto"/>
              <w:bottom w:val="double" w:sz="4" w:space="0" w:color="auto"/>
            </w:tcBorders>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Borders>
              <w:top w:val="single" w:sz="4" w:space="0" w:color="auto"/>
              <w:bottom w:val="double" w:sz="4" w:space="0" w:color="auto"/>
            </w:tcBorders>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rPr>
          <w:trHeight w:val="217"/>
        </w:trPr>
        <w:tc>
          <w:tcPr>
            <w:tcW w:w="2445" w:type="dxa"/>
            <w:vAlign w:val="bottom"/>
          </w:tcPr>
          <w:p w:rsidR="004169C5" w:rsidRPr="005828BB" w:rsidRDefault="004169C5" w:rsidP="004169C5">
            <w:pPr>
              <w:spacing w:after="0" w:line="240" w:lineRule="auto"/>
              <w:ind w:left="63" w:firstLine="14"/>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u w:val="single"/>
                <w:lang w:eastAsia="th-TH"/>
              </w:rPr>
              <w:t>Less</w:t>
            </w:r>
            <w:r w:rsidRPr="00365E72">
              <w:rPr>
                <w:rFonts w:asciiTheme="majorBidi" w:hAnsiTheme="majorBidi" w:cstheme="majorBidi"/>
                <w:snapToGrid w:val="0"/>
                <w:color w:val="000000"/>
                <w:szCs w:val="22"/>
                <w:lang w:eastAsia="th-TH"/>
              </w:rPr>
              <w:t xml:space="preserve"> Allowance for impairment loss</w:t>
            </w:r>
          </w:p>
        </w:tc>
        <w:tc>
          <w:tcPr>
            <w:tcW w:w="733" w:type="dxa"/>
            <w:tcBorders>
              <w:top w:val="nil"/>
              <w:left w:val="nil"/>
              <w:bottom w:val="nil"/>
              <w:right w:val="nil"/>
            </w:tcBorders>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1152" w:type="dxa"/>
            <w:tcBorders>
              <w:bottom w:val="single" w:sz="4" w:space="0" w:color="auto"/>
            </w:tcBorders>
            <w:vAlign w:val="bottom"/>
          </w:tcPr>
          <w:p w:rsidR="004169C5" w:rsidRPr="004169C5" w:rsidRDefault="004169C5" w:rsidP="004169C5">
            <w:pPr>
              <w:spacing w:after="0" w:line="240" w:lineRule="auto"/>
              <w:ind w:left="-10" w:right="211"/>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(148,673)</w:t>
            </w:r>
          </w:p>
        </w:tc>
        <w:tc>
          <w:tcPr>
            <w:tcW w:w="1215" w:type="dxa"/>
            <w:tcBorders>
              <w:bottom w:val="single" w:sz="4" w:space="0" w:color="auto"/>
            </w:tcBorders>
            <w:vAlign w:val="bottom"/>
          </w:tcPr>
          <w:p w:rsidR="004169C5" w:rsidRPr="00DB343C" w:rsidRDefault="004169C5" w:rsidP="004169C5">
            <w:pPr>
              <w:spacing w:after="0" w:line="240" w:lineRule="auto"/>
              <w:ind w:left="-10" w:right="127"/>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(148,673)</w:t>
            </w:r>
          </w:p>
        </w:tc>
        <w:tc>
          <w:tcPr>
            <w:tcW w:w="765" w:type="dxa"/>
            <w:tcBorders>
              <w:top w:val="double" w:sz="4" w:space="0" w:color="auto"/>
            </w:tcBorders>
          </w:tcPr>
          <w:p w:rsidR="004169C5" w:rsidRPr="00DB343C" w:rsidRDefault="004169C5" w:rsidP="004169C5">
            <w:pPr>
              <w:spacing w:after="0" w:line="240" w:lineRule="auto"/>
              <w:ind w:left="-10" w:right="240"/>
              <w:jc w:val="right"/>
              <w:rPr>
                <w:rFonts w:ascii="Angsana New" w:hAnsi="Angsana New"/>
                <w:snapToGrid w:val="0"/>
                <w:color w:val="000000"/>
                <w:szCs w:val="22"/>
                <w:cs/>
                <w:lang w:eastAsia="th-TH"/>
              </w:rPr>
            </w:pPr>
          </w:p>
        </w:tc>
        <w:tc>
          <w:tcPr>
            <w:tcW w:w="927" w:type="dxa"/>
            <w:tcBorders>
              <w:top w:val="double" w:sz="4" w:space="0" w:color="auto"/>
            </w:tcBorders>
          </w:tcPr>
          <w:p w:rsidR="004169C5" w:rsidRPr="005828BB" w:rsidRDefault="004169C5" w:rsidP="004169C5">
            <w:pPr>
              <w:spacing w:after="0" w:line="240" w:lineRule="auto"/>
              <w:ind w:left="-10" w:right="240"/>
              <w:jc w:val="right"/>
              <w:rPr>
                <w:rFonts w:ascii="Angsana New" w:hAnsi="Angsana New"/>
                <w:snapToGrid w:val="0"/>
                <w:color w:val="000000"/>
                <w:szCs w:val="22"/>
                <w:cs/>
                <w:lang w:eastAsia="th-TH"/>
              </w:rPr>
            </w:pPr>
          </w:p>
        </w:tc>
      </w:tr>
      <w:tr w:rsidR="004169C5" w:rsidRPr="00365E72" w:rsidTr="00141F0D">
        <w:trPr>
          <w:trHeight w:val="188"/>
        </w:trPr>
        <w:tc>
          <w:tcPr>
            <w:tcW w:w="2445" w:type="dxa"/>
            <w:vAlign w:val="bottom"/>
          </w:tcPr>
          <w:p w:rsidR="004169C5" w:rsidRPr="00365E72" w:rsidRDefault="004169C5" w:rsidP="004169C5">
            <w:pPr>
              <w:spacing w:after="0" w:line="240" w:lineRule="auto"/>
              <w:ind w:left="63" w:firstLine="14"/>
              <w:jc w:val="thaiDistribute"/>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Net</w:t>
            </w:r>
          </w:p>
        </w:tc>
        <w:tc>
          <w:tcPr>
            <w:tcW w:w="733"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1152" w:type="dxa"/>
            <w:tcBorders>
              <w:top w:val="single" w:sz="4" w:space="0" w:color="auto"/>
              <w:bottom w:val="double" w:sz="4" w:space="0" w:color="auto"/>
            </w:tcBorders>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187</w:t>
            </w:r>
          </w:p>
        </w:tc>
        <w:tc>
          <w:tcPr>
            <w:tcW w:w="1215" w:type="dxa"/>
            <w:tcBorders>
              <w:top w:val="single" w:sz="4" w:space="0" w:color="auto"/>
              <w:bottom w:val="double" w:sz="4" w:space="0" w:color="auto"/>
            </w:tcBorders>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hint="cs"/>
                <w:snapToGrid w:val="0"/>
                <w:color w:val="000000"/>
                <w:szCs w:val="22"/>
                <w:lang w:eastAsia="th-TH"/>
              </w:rPr>
              <w:t>187</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cs/>
                <w:lang w:eastAsia="th-TH"/>
              </w:rPr>
            </w:pPr>
          </w:p>
        </w:tc>
        <w:tc>
          <w:tcPr>
            <w:tcW w:w="927" w:type="dxa"/>
          </w:tcPr>
          <w:p w:rsidR="004169C5" w:rsidRPr="005828BB" w:rsidRDefault="004169C5" w:rsidP="004169C5">
            <w:pPr>
              <w:spacing w:after="0" w:line="240" w:lineRule="auto"/>
              <w:ind w:left="-10" w:right="240"/>
              <w:jc w:val="right"/>
              <w:rPr>
                <w:rFonts w:ascii="Angsana New" w:hAnsi="Angsana New"/>
                <w:snapToGrid w:val="0"/>
                <w:color w:val="000000"/>
                <w:szCs w:val="22"/>
                <w:cs/>
                <w:lang w:eastAsia="th-TH"/>
              </w:rPr>
            </w:pPr>
          </w:p>
        </w:tc>
      </w:tr>
    </w:tbl>
    <w:p w:rsidR="007F3CFA" w:rsidRPr="00606348" w:rsidRDefault="007F3CFA" w:rsidP="007F3CFA">
      <w:pPr>
        <w:spacing w:after="0" w:line="240" w:lineRule="auto"/>
        <w:ind w:left="426"/>
        <w:jc w:val="thaiDistribute"/>
        <w:rPr>
          <w:rFonts w:asciiTheme="majorBidi" w:hAnsiTheme="majorBidi" w:cstheme="majorBidi"/>
          <w:snapToGrid w:val="0"/>
          <w:color w:val="000000"/>
          <w:sz w:val="14"/>
          <w:szCs w:val="14"/>
          <w:u w:val="single"/>
          <w:lang w:eastAsia="th-TH"/>
        </w:rPr>
      </w:pPr>
    </w:p>
    <w:p w:rsidR="00243C7B" w:rsidRPr="00606348" w:rsidRDefault="00243C7B" w:rsidP="00243C7B">
      <w:pPr>
        <w:spacing w:after="0" w:line="240" w:lineRule="auto"/>
        <w:ind w:left="426"/>
        <w:jc w:val="thaiDistribute"/>
        <w:rPr>
          <w:rFonts w:asciiTheme="majorBidi" w:hAnsiTheme="majorBidi" w:cstheme="majorBidi"/>
          <w:snapToGrid w:val="0"/>
          <w:color w:val="000000"/>
          <w:sz w:val="28"/>
          <w:lang w:eastAsia="th-TH"/>
        </w:rPr>
      </w:pPr>
      <w:r w:rsidRPr="00606348">
        <w:rPr>
          <w:rFonts w:asciiTheme="majorBidi" w:hAnsiTheme="majorBidi" w:cstheme="majorBidi"/>
          <w:snapToGrid w:val="0"/>
          <w:color w:val="000000"/>
          <w:spacing w:val="-2"/>
          <w:sz w:val="28"/>
          <w:lang w:eastAsia="th-TH"/>
        </w:rPr>
        <w:t>According to the resolution of the Board of Directors' Meeting No. 2/2026</w:t>
      </w:r>
      <w:r w:rsidR="003F3E8E" w:rsidRPr="00606348">
        <w:rPr>
          <w:rFonts w:asciiTheme="majorBidi" w:hAnsiTheme="majorBidi" w:cstheme="majorBidi"/>
          <w:snapToGrid w:val="0"/>
          <w:color w:val="000000"/>
          <w:spacing w:val="-2"/>
          <w:sz w:val="28"/>
          <w:lang w:eastAsia="th-TH"/>
        </w:rPr>
        <w:t>,</w:t>
      </w:r>
      <w:r w:rsidRPr="00606348">
        <w:rPr>
          <w:rFonts w:asciiTheme="majorBidi" w:hAnsiTheme="majorBidi" w:cstheme="majorBidi"/>
          <w:snapToGrid w:val="0"/>
          <w:color w:val="000000"/>
          <w:spacing w:val="-2"/>
          <w:sz w:val="28"/>
          <w:lang w:eastAsia="th-TH"/>
        </w:rPr>
        <w:t xml:space="preserve"> held on March 17, 2026, the Board approved the disposal of the Company’s investment in the ordinary shares of CIG Development Co., Ltd. (a subsidiary),</w:t>
      </w:r>
      <w:r w:rsidRPr="00606348">
        <w:rPr>
          <w:rFonts w:asciiTheme="majorBidi" w:hAnsiTheme="majorBidi" w:cstheme="majorBidi"/>
          <w:snapToGrid w:val="0"/>
          <w:color w:val="000000"/>
          <w:sz w:val="28"/>
          <w:lang w:eastAsia="th-TH"/>
        </w:rPr>
        <w:t xml:space="preserve"> in which the Company holds a 99.97% equity interest, to a non-related party. The disposal is valued at Baht 1.0</w:t>
      </w:r>
      <w:r w:rsidR="00606348" w:rsidRPr="00606348">
        <w:rPr>
          <w:rFonts w:asciiTheme="majorBidi" w:hAnsiTheme="majorBidi" w:cstheme="majorBidi"/>
          <w:snapToGrid w:val="0"/>
          <w:color w:val="000000"/>
          <w:sz w:val="28"/>
          <w:lang w:eastAsia="th-TH"/>
        </w:rPr>
        <w:t>0</w:t>
      </w:r>
      <w:r w:rsidRPr="00606348">
        <w:rPr>
          <w:rFonts w:asciiTheme="majorBidi" w:hAnsiTheme="majorBidi" w:cstheme="majorBidi"/>
          <w:snapToGrid w:val="0"/>
          <w:color w:val="000000"/>
          <w:sz w:val="28"/>
          <w:lang w:eastAsia="th-TH"/>
        </w:rPr>
        <w:t xml:space="preserve"> according to the Share Purchase </w:t>
      </w:r>
      <w:proofErr w:type="gramStart"/>
      <w:r w:rsidRPr="00606348">
        <w:rPr>
          <w:rFonts w:asciiTheme="majorBidi" w:hAnsiTheme="majorBidi" w:cstheme="majorBidi"/>
          <w:snapToGrid w:val="0"/>
          <w:color w:val="000000"/>
          <w:sz w:val="28"/>
          <w:lang w:eastAsia="th-TH"/>
        </w:rPr>
        <w:t>Agreement,</w:t>
      </w:r>
      <w:proofErr w:type="gramEnd"/>
      <w:r w:rsidRPr="00606348">
        <w:rPr>
          <w:rFonts w:asciiTheme="majorBidi" w:hAnsiTheme="majorBidi" w:cstheme="majorBidi"/>
          <w:snapToGrid w:val="0"/>
          <w:color w:val="000000"/>
          <w:sz w:val="28"/>
          <w:lang w:eastAsia="th-TH"/>
        </w:rPr>
        <w:t xml:space="preserve"> a price mutually agreed upon by both parties and not lower </w:t>
      </w:r>
      <w:r w:rsidRPr="00041577">
        <w:rPr>
          <w:rFonts w:asciiTheme="majorBidi" w:hAnsiTheme="majorBidi" w:cstheme="majorBidi"/>
          <w:snapToGrid w:val="0"/>
          <w:color w:val="000000"/>
          <w:spacing w:val="-4"/>
          <w:sz w:val="28"/>
          <w:lang w:eastAsia="th-TH"/>
        </w:rPr>
        <w:t xml:space="preserve">than the subsidiary's net asset value. In this regard, the subsidiary has outstanding liabilities to the Company </w:t>
      </w:r>
      <w:r w:rsidR="00606348" w:rsidRPr="00041577">
        <w:rPr>
          <w:rFonts w:asciiTheme="majorBidi" w:hAnsiTheme="majorBidi" w:cstheme="majorBidi"/>
          <w:spacing w:val="-4"/>
          <w:sz w:val="28"/>
        </w:rPr>
        <w:t>amount of</w:t>
      </w:r>
      <w:r w:rsidR="00606348" w:rsidRPr="00606348">
        <w:rPr>
          <w:rFonts w:asciiTheme="majorBidi" w:hAnsiTheme="majorBidi" w:cstheme="majorBidi"/>
          <w:spacing w:val="-6"/>
          <w:sz w:val="28"/>
        </w:rPr>
        <w:t xml:space="preserve"> </w:t>
      </w:r>
      <w:r w:rsidR="00606348" w:rsidRPr="00041577">
        <w:rPr>
          <w:rFonts w:asciiTheme="majorBidi" w:hAnsiTheme="majorBidi" w:cstheme="majorBidi"/>
          <w:spacing w:val="2"/>
          <w:sz w:val="28"/>
        </w:rPr>
        <w:t>Baht</w:t>
      </w:r>
      <w:r w:rsidRPr="00041577">
        <w:rPr>
          <w:rFonts w:asciiTheme="majorBidi" w:hAnsiTheme="majorBidi" w:cstheme="majorBidi"/>
          <w:snapToGrid w:val="0"/>
          <w:color w:val="000000"/>
          <w:spacing w:val="2"/>
          <w:sz w:val="28"/>
          <w:lang w:eastAsia="th-TH"/>
        </w:rPr>
        <w:t xml:space="preserve"> 208.22 million. The Company has agreed to allow the subsidiary to repay the said debt without interest (grace </w:t>
      </w:r>
      <w:r w:rsidRPr="00606348">
        <w:rPr>
          <w:rFonts w:asciiTheme="majorBidi" w:hAnsiTheme="majorBidi" w:cstheme="majorBidi"/>
          <w:snapToGrid w:val="0"/>
          <w:color w:val="000000"/>
          <w:sz w:val="28"/>
          <w:lang w:eastAsia="th-TH"/>
        </w:rPr>
        <w:t>period) for 3 years. Repayment will commence after the 3-year period, with the first installment starting in April 2029, and subsequent installments to be paid quarterly until the full amount is settled by 20</w:t>
      </w:r>
      <w:r w:rsidR="00FC36C3">
        <w:rPr>
          <w:rFonts w:asciiTheme="majorBidi" w:hAnsiTheme="majorBidi" w:cstheme="majorBidi"/>
          <w:snapToGrid w:val="0"/>
          <w:color w:val="000000"/>
          <w:sz w:val="28"/>
          <w:lang w:eastAsia="th-TH"/>
        </w:rPr>
        <w:t>36.</w:t>
      </w:r>
      <w:r w:rsidR="00FC36C3">
        <w:rPr>
          <w:rFonts w:asciiTheme="majorBidi" w:hAnsiTheme="majorBidi" w:cstheme="majorBidi"/>
          <w:snapToGrid w:val="0"/>
          <w:color w:val="000000"/>
          <w:sz w:val="28"/>
          <w:lang w:eastAsia="th-TH"/>
        </w:rPr>
        <w:tab/>
      </w:r>
    </w:p>
    <w:p w:rsidR="00243C7B" w:rsidRDefault="00243C7B" w:rsidP="00243C7B">
      <w:pPr>
        <w:spacing w:after="0" w:line="240" w:lineRule="auto"/>
        <w:ind w:left="426"/>
        <w:jc w:val="thaiDistribute"/>
        <w:rPr>
          <w:rFonts w:asciiTheme="majorBidi" w:hAnsiTheme="majorBidi" w:cstheme="majorBidi"/>
          <w:snapToGrid w:val="0"/>
          <w:color w:val="000000"/>
          <w:sz w:val="28"/>
          <w:highlight w:val="green"/>
          <w:lang w:eastAsia="th-TH"/>
        </w:rPr>
      </w:pPr>
    </w:p>
    <w:p w:rsidR="00606348" w:rsidRDefault="00606348" w:rsidP="00243C7B">
      <w:pPr>
        <w:spacing w:after="0" w:line="240" w:lineRule="auto"/>
        <w:ind w:left="426"/>
        <w:jc w:val="thaiDistribute"/>
        <w:rPr>
          <w:rFonts w:asciiTheme="majorBidi" w:hAnsiTheme="majorBidi" w:cstheme="majorBidi"/>
          <w:snapToGrid w:val="0"/>
          <w:color w:val="000000"/>
          <w:sz w:val="28"/>
          <w:highlight w:val="green"/>
          <w:lang w:eastAsia="th-TH"/>
        </w:rPr>
      </w:pPr>
    </w:p>
    <w:p w:rsidR="00606348" w:rsidRDefault="00606348" w:rsidP="00243C7B">
      <w:pPr>
        <w:spacing w:after="0" w:line="240" w:lineRule="auto"/>
        <w:ind w:left="426"/>
        <w:jc w:val="thaiDistribute"/>
        <w:rPr>
          <w:rFonts w:asciiTheme="majorBidi" w:hAnsiTheme="majorBidi" w:cstheme="majorBidi"/>
          <w:snapToGrid w:val="0"/>
          <w:color w:val="000000"/>
          <w:sz w:val="28"/>
          <w:highlight w:val="green"/>
          <w:lang w:eastAsia="th-TH"/>
        </w:rPr>
      </w:pPr>
    </w:p>
    <w:p w:rsidR="00243C7B" w:rsidRPr="00243C7B" w:rsidRDefault="00243C7B" w:rsidP="00243C7B">
      <w:pPr>
        <w:spacing w:after="0" w:line="240" w:lineRule="auto"/>
        <w:ind w:left="426"/>
        <w:jc w:val="thaiDistribute"/>
        <w:rPr>
          <w:rFonts w:asciiTheme="majorBidi" w:hAnsiTheme="majorBidi" w:cstheme="majorBidi"/>
          <w:snapToGrid w:val="0"/>
          <w:color w:val="000000"/>
          <w:sz w:val="28"/>
          <w:lang w:eastAsia="th-TH"/>
        </w:rPr>
      </w:pPr>
      <w:r w:rsidRPr="00606348">
        <w:rPr>
          <w:rFonts w:asciiTheme="majorBidi" w:hAnsiTheme="majorBidi" w:cstheme="majorBidi"/>
          <w:snapToGrid w:val="0"/>
          <w:color w:val="000000"/>
          <w:sz w:val="28"/>
          <w:lang w:eastAsia="th-TH"/>
        </w:rPr>
        <w:lastRenderedPageBreak/>
        <w:t xml:space="preserve">On March </w:t>
      </w:r>
      <w:r w:rsidR="00606348" w:rsidRPr="00606348">
        <w:rPr>
          <w:rFonts w:asciiTheme="majorBidi" w:hAnsiTheme="majorBidi" w:cstheme="majorBidi"/>
          <w:snapToGrid w:val="0"/>
          <w:color w:val="000000"/>
          <w:sz w:val="28"/>
          <w:lang w:eastAsia="th-TH"/>
        </w:rPr>
        <w:t>18</w:t>
      </w:r>
      <w:r w:rsidRPr="00606348">
        <w:rPr>
          <w:rFonts w:asciiTheme="majorBidi" w:hAnsiTheme="majorBidi" w:cstheme="majorBidi"/>
          <w:snapToGrid w:val="0"/>
          <w:color w:val="000000"/>
          <w:sz w:val="28"/>
          <w:lang w:eastAsia="th-TH"/>
        </w:rPr>
        <w:t>, 2026, the Company completed the transfer and registration of the change in the list of shareholders (</w:t>
      </w:r>
      <w:proofErr w:type="spellStart"/>
      <w:r w:rsidRPr="00606348">
        <w:rPr>
          <w:rFonts w:asciiTheme="majorBidi" w:hAnsiTheme="majorBidi" w:cstheme="majorBidi"/>
          <w:snapToGrid w:val="0"/>
          <w:color w:val="000000"/>
          <w:sz w:val="28"/>
          <w:lang w:eastAsia="th-TH"/>
        </w:rPr>
        <w:t>Bor.Or.Jor</w:t>
      </w:r>
      <w:proofErr w:type="spellEnd"/>
      <w:r w:rsidRPr="00606348">
        <w:rPr>
          <w:rFonts w:asciiTheme="majorBidi" w:hAnsiTheme="majorBidi" w:cstheme="majorBidi"/>
          <w:snapToGrid w:val="0"/>
          <w:color w:val="000000"/>
          <w:sz w:val="28"/>
          <w:lang w:eastAsia="th-TH"/>
        </w:rPr>
        <w:t>. 5) of the subsidiary to the buyer's name. However, as the Company and the buyer are currently in discussions regarding significant details of the financial terms and conditions of the Share Purchase Agreement, and the registration of the change in authorized directors to represent the buyer has not yet been executed. The Company's management has determined that the Company retains control over the said subsidiary in accordance with Thai Financial Reporting Standard No. 10 "Consolidated Financial Statements." Consequently, the Company continues to include the financial statements of the subsidiary in the consolidated financial statements and continues to present the investment in the subsidiary in the separate financial statements until control is effectively ceased.</w:t>
      </w:r>
    </w:p>
    <w:p w:rsidR="00952713" w:rsidRPr="00606348" w:rsidRDefault="00952713" w:rsidP="007F3CFA">
      <w:pPr>
        <w:spacing w:after="0" w:line="240" w:lineRule="auto"/>
        <w:ind w:left="426"/>
        <w:jc w:val="thaiDistribute"/>
        <w:rPr>
          <w:rFonts w:asciiTheme="majorBidi" w:hAnsiTheme="majorBidi" w:cstheme="majorBidi"/>
          <w:snapToGrid w:val="0"/>
          <w:color w:val="000000"/>
          <w:sz w:val="28"/>
          <w:u w:val="single"/>
          <w:lang w:eastAsia="th-TH"/>
        </w:rPr>
      </w:pPr>
    </w:p>
    <w:p w:rsidR="007F3CFA" w:rsidRDefault="007F3CFA" w:rsidP="007F3CFA">
      <w:pPr>
        <w:numPr>
          <w:ilvl w:val="0"/>
          <w:numId w:val="1"/>
        </w:numPr>
        <w:tabs>
          <w:tab w:val="left" w:pos="434"/>
          <w:tab w:val="left" w:pos="567"/>
        </w:tabs>
        <w:spacing w:after="0" w:line="240" w:lineRule="auto"/>
        <w:ind w:left="420" w:hanging="406"/>
        <w:rPr>
          <w:rFonts w:ascii="Angsana New" w:hAnsi="Angsana New"/>
          <w:sz w:val="28"/>
          <w:u w:val="single"/>
        </w:rPr>
      </w:pPr>
      <w:r w:rsidRPr="00337AA3">
        <w:rPr>
          <w:rFonts w:ascii="Angsana New" w:hAnsi="Angsana New"/>
          <w:sz w:val="28"/>
          <w:u w:val="single"/>
        </w:rPr>
        <w:t>Investment</w:t>
      </w:r>
      <w:r w:rsidR="00A2014C">
        <w:rPr>
          <w:rFonts w:ascii="Angsana New" w:hAnsi="Angsana New"/>
          <w:sz w:val="28"/>
          <w:u w:val="single"/>
        </w:rPr>
        <w:t>s</w:t>
      </w:r>
      <w:r w:rsidRPr="00337AA3">
        <w:rPr>
          <w:rFonts w:ascii="Angsana New" w:hAnsi="Angsana New"/>
          <w:sz w:val="28"/>
          <w:u w:val="single"/>
        </w:rPr>
        <w:t xml:space="preserve"> in associate </w:t>
      </w:r>
    </w:p>
    <w:tbl>
      <w:tblPr>
        <w:tblW w:w="8888" w:type="dxa"/>
        <w:tblInd w:w="337" w:type="dxa"/>
        <w:tblLayout w:type="fixed"/>
        <w:tblCellMar>
          <w:left w:w="29" w:type="dxa"/>
          <w:right w:w="29" w:type="dxa"/>
        </w:tblCellMar>
        <w:tblLook w:val="0000"/>
      </w:tblPr>
      <w:tblGrid>
        <w:gridCol w:w="3037"/>
        <w:gridCol w:w="812"/>
        <w:gridCol w:w="784"/>
        <w:gridCol w:w="644"/>
        <w:gridCol w:w="615"/>
        <w:gridCol w:w="1498"/>
        <w:gridCol w:w="1498"/>
      </w:tblGrid>
      <w:tr w:rsidR="007F3CFA" w:rsidRPr="0054227A" w:rsidTr="00141F0D">
        <w:trPr>
          <w:tblHeader/>
        </w:trPr>
        <w:tc>
          <w:tcPr>
            <w:tcW w:w="3037" w:type="dxa"/>
          </w:tcPr>
          <w:p w:rsidR="007F3CFA" w:rsidRPr="0054227A" w:rsidRDefault="007F3CFA" w:rsidP="00141F0D">
            <w:pPr>
              <w:spacing w:after="0" w:line="240" w:lineRule="auto"/>
              <w:ind w:left="132" w:right="-38"/>
              <w:jc w:val="center"/>
              <w:rPr>
                <w:rFonts w:ascii="Angsana New" w:eastAsia="Cordia New" w:hAnsi="Angsana New"/>
                <w:sz w:val="27"/>
                <w:szCs w:val="27"/>
                <w:u w:val="single"/>
                <w:cs/>
              </w:rPr>
            </w:pPr>
          </w:p>
        </w:tc>
        <w:tc>
          <w:tcPr>
            <w:tcW w:w="1596" w:type="dxa"/>
            <w:gridSpan w:val="2"/>
          </w:tcPr>
          <w:p w:rsidR="007F3CFA" w:rsidRPr="0054227A" w:rsidRDefault="007F3CFA" w:rsidP="00141F0D">
            <w:pPr>
              <w:spacing w:after="0" w:line="240" w:lineRule="auto"/>
              <w:ind w:right="-50"/>
              <w:jc w:val="center"/>
              <w:rPr>
                <w:rFonts w:ascii="Angsana New" w:eastAsia="Cordia New" w:hAnsi="Angsana New"/>
                <w:spacing w:val="-6"/>
                <w:sz w:val="27"/>
                <w:szCs w:val="27"/>
                <w:u w:val="single"/>
                <w:cs/>
              </w:rPr>
            </w:pPr>
          </w:p>
        </w:tc>
        <w:tc>
          <w:tcPr>
            <w:tcW w:w="1259" w:type="dxa"/>
            <w:gridSpan w:val="2"/>
          </w:tcPr>
          <w:p w:rsidR="007F3CFA" w:rsidRPr="005828BB" w:rsidRDefault="007F3CFA" w:rsidP="00141F0D">
            <w:pPr>
              <w:spacing w:after="0" w:line="240" w:lineRule="auto"/>
              <w:ind w:right="-50"/>
              <w:jc w:val="center"/>
              <w:rPr>
                <w:rFonts w:ascii="Angsana New" w:eastAsia="Cordia New" w:hAnsi="Angsana New"/>
                <w:spacing w:val="-6"/>
                <w:sz w:val="27"/>
                <w:szCs w:val="27"/>
                <w:u w:val="single"/>
                <w:cs/>
              </w:rPr>
            </w:pPr>
          </w:p>
        </w:tc>
        <w:tc>
          <w:tcPr>
            <w:tcW w:w="2996" w:type="dxa"/>
            <w:gridSpan w:val="2"/>
          </w:tcPr>
          <w:p w:rsidR="007F3CFA" w:rsidRPr="0054227A" w:rsidRDefault="007F3CFA" w:rsidP="00141F0D">
            <w:pPr>
              <w:spacing w:after="0" w:line="240" w:lineRule="auto"/>
              <w:ind w:left="-105" w:right="-1"/>
              <w:jc w:val="right"/>
              <w:rPr>
                <w:rFonts w:ascii="Angsana New" w:hAnsi="Angsana New"/>
                <w:sz w:val="27"/>
                <w:szCs w:val="27"/>
              </w:rPr>
            </w:pPr>
            <w:r w:rsidRPr="0054227A">
              <w:rPr>
                <w:rFonts w:asciiTheme="majorBidi" w:hAnsiTheme="majorBidi" w:cstheme="majorBidi"/>
                <w:sz w:val="27"/>
                <w:szCs w:val="27"/>
              </w:rPr>
              <w:t>(Unit : Thousand Baht)</w:t>
            </w:r>
          </w:p>
        </w:tc>
      </w:tr>
      <w:tr w:rsidR="007F3CFA" w:rsidRPr="0054227A" w:rsidTr="00141F0D">
        <w:trPr>
          <w:tblHeader/>
        </w:trPr>
        <w:tc>
          <w:tcPr>
            <w:tcW w:w="3037" w:type="dxa"/>
          </w:tcPr>
          <w:p w:rsidR="007F3CFA" w:rsidRPr="005828BB" w:rsidRDefault="007F3CFA" w:rsidP="00141F0D">
            <w:pPr>
              <w:spacing w:after="0" w:line="240" w:lineRule="auto"/>
              <w:ind w:left="132" w:right="-38"/>
              <w:jc w:val="center"/>
              <w:rPr>
                <w:rFonts w:ascii="Angsana New" w:eastAsia="Cordia New" w:hAnsi="Angsana New"/>
                <w:sz w:val="27"/>
                <w:szCs w:val="27"/>
                <w:u w:val="single"/>
                <w:cs/>
              </w:rPr>
            </w:pPr>
          </w:p>
        </w:tc>
        <w:tc>
          <w:tcPr>
            <w:tcW w:w="5851" w:type="dxa"/>
            <w:gridSpan w:val="6"/>
          </w:tcPr>
          <w:p w:rsidR="007F3CFA" w:rsidRPr="005828BB" w:rsidRDefault="007F3CFA" w:rsidP="00141F0D">
            <w:pPr>
              <w:spacing w:after="0" w:line="240" w:lineRule="auto"/>
              <w:ind w:right="-50"/>
              <w:jc w:val="center"/>
              <w:rPr>
                <w:rFonts w:ascii="Angsana New" w:eastAsia="Cordia New" w:hAnsi="Angsana New"/>
                <w:spacing w:val="-6"/>
                <w:sz w:val="27"/>
                <w:szCs w:val="27"/>
                <w:u w:val="single"/>
                <w:cs/>
              </w:rPr>
            </w:pPr>
            <w:r w:rsidRPr="0054227A">
              <w:rPr>
                <w:rFonts w:asciiTheme="majorBidi" w:hAnsiTheme="majorBidi" w:cstheme="majorBidi"/>
                <w:sz w:val="27"/>
                <w:szCs w:val="27"/>
                <w:u w:val="single"/>
              </w:rPr>
              <w:t>Consolidated financial statements</w:t>
            </w:r>
          </w:p>
        </w:tc>
      </w:tr>
      <w:tr w:rsidR="007F3CFA" w:rsidRPr="0054227A" w:rsidTr="00141F0D">
        <w:trPr>
          <w:tblHeader/>
        </w:trPr>
        <w:tc>
          <w:tcPr>
            <w:tcW w:w="3037" w:type="dxa"/>
          </w:tcPr>
          <w:p w:rsidR="007F3CFA" w:rsidRPr="005828BB" w:rsidRDefault="007F3CFA" w:rsidP="00141F0D">
            <w:pPr>
              <w:spacing w:after="0" w:line="240" w:lineRule="auto"/>
              <w:ind w:left="132" w:right="-38"/>
              <w:jc w:val="center"/>
              <w:rPr>
                <w:rFonts w:ascii="Angsana New" w:eastAsia="Cordia New" w:hAnsi="Angsana New"/>
                <w:sz w:val="27"/>
                <w:szCs w:val="27"/>
                <w:u w:val="single"/>
                <w:cs/>
              </w:rPr>
            </w:pPr>
            <w:r w:rsidRPr="0054227A">
              <w:rPr>
                <w:rFonts w:asciiTheme="majorBidi" w:hAnsiTheme="majorBidi" w:cstheme="majorBidi"/>
                <w:sz w:val="27"/>
                <w:szCs w:val="27"/>
                <w:u w:val="single"/>
              </w:rPr>
              <w:t>Name of companies</w:t>
            </w:r>
          </w:p>
        </w:tc>
        <w:tc>
          <w:tcPr>
            <w:tcW w:w="1596" w:type="dxa"/>
            <w:gridSpan w:val="2"/>
          </w:tcPr>
          <w:p w:rsidR="007F3CFA" w:rsidRPr="0054227A" w:rsidRDefault="007F3CFA" w:rsidP="00141F0D">
            <w:pPr>
              <w:spacing w:after="0" w:line="240" w:lineRule="auto"/>
              <w:ind w:right="-108"/>
              <w:jc w:val="center"/>
              <w:rPr>
                <w:rFonts w:asciiTheme="majorBidi" w:hAnsiTheme="majorBidi" w:cstheme="majorBidi"/>
                <w:sz w:val="27"/>
                <w:szCs w:val="27"/>
                <w:u w:val="single"/>
              </w:rPr>
            </w:pPr>
            <w:r w:rsidRPr="0054227A">
              <w:rPr>
                <w:rFonts w:asciiTheme="majorBidi" w:hAnsiTheme="majorBidi" w:cstheme="majorBidi"/>
                <w:sz w:val="27"/>
                <w:szCs w:val="27"/>
                <w:u w:val="single"/>
              </w:rPr>
              <w:t>Paid</w:t>
            </w:r>
            <w:r w:rsidRPr="0054227A">
              <w:rPr>
                <w:rFonts w:asciiTheme="majorBidi" w:hAnsiTheme="majorBidi"/>
                <w:sz w:val="27"/>
                <w:szCs w:val="27"/>
                <w:u w:val="single"/>
              </w:rPr>
              <w:t>-</w:t>
            </w:r>
            <w:r w:rsidRPr="0054227A">
              <w:rPr>
                <w:rFonts w:asciiTheme="majorBidi" w:hAnsiTheme="majorBidi" w:cstheme="majorBidi"/>
                <w:sz w:val="27"/>
                <w:szCs w:val="27"/>
                <w:u w:val="single"/>
              </w:rPr>
              <w:t xml:space="preserve">up </w:t>
            </w:r>
          </w:p>
          <w:p w:rsidR="007F3CFA" w:rsidRPr="005828BB" w:rsidRDefault="007F3CFA" w:rsidP="00141F0D">
            <w:pPr>
              <w:spacing w:after="0" w:line="240" w:lineRule="auto"/>
              <w:ind w:right="2"/>
              <w:jc w:val="center"/>
              <w:rPr>
                <w:rFonts w:ascii="Angsana New" w:eastAsia="Cordia New" w:hAnsi="Angsana New"/>
                <w:spacing w:val="-6"/>
                <w:sz w:val="27"/>
                <w:szCs w:val="27"/>
                <w:u w:val="single"/>
                <w:cs/>
              </w:rPr>
            </w:pPr>
            <w:r w:rsidRPr="0054227A">
              <w:rPr>
                <w:rFonts w:asciiTheme="majorBidi" w:hAnsiTheme="majorBidi" w:cstheme="majorBidi"/>
                <w:sz w:val="27"/>
                <w:szCs w:val="27"/>
                <w:u w:val="single"/>
              </w:rPr>
              <w:t>share capital</w:t>
            </w:r>
          </w:p>
        </w:tc>
        <w:tc>
          <w:tcPr>
            <w:tcW w:w="1259" w:type="dxa"/>
            <w:gridSpan w:val="2"/>
          </w:tcPr>
          <w:p w:rsidR="007F3CFA" w:rsidRPr="0054227A" w:rsidRDefault="007F3CFA" w:rsidP="00141F0D">
            <w:pPr>
              <w:spacing w:after="0" w:line="240" w:lineRule="auto"/>
              <w:ind w:right="2"/>
              <w:jc w:val="center"/>
              <w:rPr>
                <w:rFonts w:asciiTheme="majorBidi" w:hAnsiTheme="majorBidi"/>
                <w:sz w:val="27"/>
                <w:szCs w:val="27"/>
                <w:u w:val="single"/>
              </w:rPr>
            </w:pPr>
            <w:r w:rsidRPr="0054227A">
              <w:rPr>
                <w:rFonts w:asciiTheme="majorBidi" w:hAnsiTheme="majorBidi"/>
                <w:sz w:val="27"/>
                <w:szCs w:val="27"/>
                <w:u w:val="single"/>
              </w:rPr>
              <w:t xml:space="preserve">% </w:t>
            </w:r>
            <w:r w:rsidRPr="0054227A">
              <w:rPr>
                <w:rFonts w:asciiTheme="majorBidi" w:hAnsiTheme="majorBidi" w:cstheme="majorBidi"/>
                <w:sz w:val="27"/>
                <w:szCs w:val="27"/>
                <w:u w:val="single"/>
              </w:rPr>
              <w:t>Share</w:t>
            </w:r>
            <w:r w:rsidRPr="0054227A">
              <w:rPr>
                <w:rFonts w:asciiTheme="majorBidi" w:hAnsiTheme="majorBidi"/>
                <w:sz w:val="27"/>
                <w:szCs w:val="27"/>
                <w:u w:val="single"/>
              </w:rPr>
              <w:t xml:space="preserve">- </w:t>
            </w:r>
          </w:p>
          <w:p w:rsidR="007F3CFA" w:rsidRPr="005828BB" w:rsidRDefault="007F3CFA" w:rsidP="00141F0D">
            <w:pPr>
              <w:spacing w:after="0" w:line="240" w:lineRule="auto"/>
              <w:ind w:right="2"/>
              <w:jc w:val="center"/>
              <w:rPr>
                <w:rFonts w:ascii="Angsana New" w:eastAsia="Cordia New" w:hAnsi="Angsana New"/>
                <w:spacing w:val="-6"/>
                <w:sz w:val="27"/>
                <w:szCs w:val="27"/>
                <w:u w:val="single"/>
                <w:cs/>
              </w:rPr>
            </w:pPr>
            <w:r w:rsidRPr="0054227A">
              <w:rPr>
                <w:rFonts w:asciiTheme="majorBidi" w:hAnsiTheme="majorBidi" w:cstheme="majorBidi"/>
                <w:sz w:val="27"/>
                <w:szCs w:val="27"/>
                <w:u w:val="single"/>
              </w:rPr>
              <w:t>holding</w:t>
            </w:r>
          </w:p>
        </w:tc>
        <w:tc>
          <w:tcPr>
            <w:tcW w:w="2996" w:type="dxa"/>
            <w:gridSpan w:val="2"/>
          </w:tcPr>
          <w:p w:rsidR="007F3CFA" w:rsidRPr="0054227A" w:rsidRDefault="007F3CFA" w:rsidP="006D3301">
            <w:pPr>
              <w:spacing w:after="0" w:line="240" w:lineRule="auto"/>
              <w:ind w:left="-194" w:right="-108"/>
              <w:jc w:val="center"/>
              <w:rPr>
                <w:rFonts w:asciiTheme="majorBidi" w:hAnsiTheme="majorBidi" w:cstheme="majorBidi"/>
                <w:sz w:val="27"/>
                <w:szCs w:val="27"/>
                <w:u w:val="single"/>
              </w:rPr>
            </w:pPr>
            <w:r w:rsidRPr="0054227A">
              <w:rPr>
                <w:rFonts w:asciiTheme="majorBidi" w:hAnsiTheme="majorBidi" w:cstheme="majorBidi"/>
                <w:sz w:val="27"/>
                <w:szCs w:val="27"/>
                <w:u w:val="single"/>
              </w:rPr>
              <w:t>Investment</w:t>
            </w:r>
          </w:p>
          <w:p w:rsidR="007F3CFA" w:rsidRPr="005828BB" w:rsidRDefault="007F3CFA" w:rsidP="006D3301">
            <w:pPr>
              <w:spacing w:after="0" w:line="240" w:lineRule="auto"/>
              <w:ind w:right="-243" w:hanging="248"/>
              <w:jc w:val="center"/>
              <w:rPr>
                <w:rFonts w:ascii="Angsana New" w:eastAsia="Cordia New" w:hAnsi="Angsana New"/>
                <w:spacing w:val="-6"/>
                <w:sz w:val="27"/>
                <w:szCs w:val="27"/>
                <w:u w:val="single"/>
                <w:cs/>
              </w:rPr>
            </w:pPr>
            <w:r w:rsidRPr="0054227A">
              <w:rPr>
                <w:rFonts w:asciiTheme="majorBidi" w:hAnsiTheme="majorBidi" w:cstheme="majorBidi"/>
                <w:sz w:val="27"/>
                <w:szCs w:val="27"/>
                <w:u w:val="single"/>
              </w:rPr>
              <w:t>Equity method</w:t>
            </w:r>
          </w:p>
        </w:tc>
      </w:tr>
      <w:tr w:rsidR="007F3CFA" w:rsidRPr="0054227A" w:rsidTr="00141F0D">
        <w:trPr>
          <w:tblHeader/>
        </w:trPr>
        <w:tc>
          <w:tcPr>
            <w:tcW w:w="3037" w:type="dxa"/>
          </w:tcPr>
          <w:p w:rsidR="007F3CFA" w:rsidRPr="005828BB" w:rsidRDefault="007F3CFA" w:rsidP="00141F0D">
            <w:pPr>
              <w:spacing w:after="0" w:line="240" w:lineRule="auto"/>
              <w:ind w:left="32" w:right="-38"/>
              <w:jc w:val="thaiDistribute"/>
              <w:rPr>
                <w:rFonts w:ascii="Angsana New" w:eastAsia="Cordia New" w:hAnsi="Angsana New"/>
                <w:sz w:val="27"/>
                <w:szCs w:val="27"/>
                <w:u w:val="single"/>
                <w:cs/>
              </w:rPr>
            </w:pPr>
          </w:p>
        </w:tc>
        <w:tc>
          <w:tcPr>
            <w:tcW w:w="812" w:type="dxa"/>
          </w:tcPr>
          <w:p w:rsidR="007F3CFA" w:rsidRPr="005828BB" w:rsidRDefault="007F3CFA" w:rsidP="00141F0D">
            <w:pPr>
              <w:spacing w:after="0" w:line="240" w:lineRule="auto"/>
              <w:ind w:left="-108" w:right="-108"/>
              <w:jc w:val="center"/>
              <w:rPr>
                <w:rFonts w:asciiTheme="majorBidi" w:hAnsiTheme="majorBidi" w:cstheme="majorBidi"/>
                <w:sz w:val="27"/>
                <w:szCs w:val="27"/>
                <w:u w:val="single"/>
                <w:cs/>
              </w:rPr>
            </w:pPr>
            <w:r w:rsidRPr="0054227A">
              <w:rPr>
                <w:rFonts w:asciiTheme="majorBidi" w:hAnsiTheme="majorBidi" w:cstheme="majorBidi"/>
                <w:sz w:val="27"/>
                <w:szCs w:val="27"/>
                <w:u w:val="single"/>
              </w:rPr>
              <w:t>2026</w:t>
            </w:r>
          </w:p>
        </w:tc>
        <w:tc>
          <w:tcPr>
            <w:tcW w:w="784" w:type="dxa"/>
          </w:tcPr>
          <w:p w:rsidR="007F3CFA" w:rsidRPr="005828BB" w:rsidRDefault="007F3CFA" w:rsidP="00141F0D">
            <w:pPr>
              <w:spacing w:after="0" w:line="240" w:lineRule="auto"/>
              <w:ind w:left="-108" w:right="-108"/>
              <w:jc w:val="center"/>
              <w:rPr>
                <w:rFonts w:asciiTheme="majorBidi" w:hAnsiTheme="majorBidi" w:cstheme="majorBidi"/>
                <w:sz w:val="27"/>
                <w:szCs w:val="27"/>
                <w:u w:val="single"/>
                <w:cs/>
              </w:rPr>
            </w:pPr>
            <w:r w:rsidRPr="0054227A">
              <w:rPr>
                <w:rFonts w:asciiTheme="majorBidi" w:hAnsiTheme="majorBidi" w:cstheme="majorBidi"/>
                <w:sz w:val="27"/>
                <w:szCs w:val="27"/>
                <w:u w:val="single"/>
              </w:rPr>
              <w:t>2025</w:t>
            </w:r>
          </w:p>
        </w:tc>
        <w:tc>
          <w:tcPr>
            <w:tcW w:w="644" w:type="dxa"/>
          </w:tcPr>
          <w:p w:rsidR="007F3CFA" w:rsidRPr="0054227A" w:rsidRDefault="007F3CFA" w:rsidP="00141F0D">
            <w:pPr>
              <w:spacing w:after="0" w:line="240" w:lineRule="auto"/>
              <w:ind w:left="-108" w:right="-108"/>
              <w:jc w:val="center"/>
              <w:rPr>
                <w:rFonts w:asciiTheme="majorBidi" w:hAnsiTheme="majorBidi" w:cstheme="majorBidi"/>
                <w:sz w:val="27"/>
                <w:szCs w:val="27"/>
                <w:u w:val="single"/>
              </w:rPr>
            </w:pPr>
            <w:r w:rsidRPr="0054227A">
              <w:rPr>
                <w:rFonts w:asciiTheme="majorBidi" w:hAnsiTheme="majorBidi" w:cstheme="majorBidi"/>
                <w:sz w:val="27"/>
                <w:szCs w:val="27"/>
                <w:u w:val="single"/>
              </w:rPr>
              <w:t>2026</w:t>
            </w:r>
          </w:p>
        </w:tc>
        <w:tc>
          <w:tcPr>
            <w:tcW w:w="615" w:type="dxa"/>
          </w:tcPr>
          <w:p w:rsidR="007F3CFA" w:rsidRPr="0054227A" w:rsidRDefault="007F3CFA" w:rsidP="00141F0D">
            <w:pPr>
              <w:spacing w:after="0" w:line="240" w:lineRule="auto"/>
              <w:ind w:left="-108" w:right="-108"/>
              <w:jc w:val="center"/>
              <w:rPr>
                <w:rFonts w:asciiTheme="majorBidi" w:hAnsiTheme="majorBidi" w:cstheme="majorBidi"/>
                <w:sz w:val="27"/>
                <w:szCs w:val="27"/>
                <w:u w:val="single"/>
              </w:rPr>
            </w:pPr>
            <w:r w:rsidRPr="0054227A">
              <w:rPr>
                <w:rFonts w:asciiTheme="majorBidi" w:hAnsiTheme="majorBidi" w:cstheme="majorBidi"/>
                <w:sz w:val="27"/>
                <w:szCs w:val="27"/>
                <w:u w:val="single"/>
              </w:rPr>
              <w:t>2025</w:t>
            </w:r>
          </w:p>
        </w:tc>
        <w:tc>
          <w:tcPr>
            <w:tcW w:w="1498" w:type="dxa"/>
          </w:tcPr>
          <w:p w:rsidR="007F3CFA" w:rsidRPr="005828BB" w:rsidRDefault="007F3CFA" w:rsidP="00141F0D">
            <w:pPr>
              <w:spacing w:after="0" w:line="240" w:lineRule="auto"/>
              <w:ind w:left="-21" w:right="-38" w:hanging="3"/>
              <w:jc w:val="center"/>
              <w:rPr>
                <w:rFonts w:ascii="Angsana New" w:eastAsia="Cordia New" w:hAnsi="Angsana New"/>
                <w:sz w:val="27"/>
                <w:szCs w:val="27"/>
                <w:u w:val="single"/>
                <w:cs/>
              </w:rPr>
            </w:pPr>
            <w:r w:rsidRPr="0054227A">
              <w:rPr>
                <w:rFonts w:asciiTheme="majorBidi" w:eastAsia="Cordia New" w:hAnsiTheme="majorBidi" w:cstheme="majorBidi"/>
                <w:spacing w:val="-4"/>
                <w:sz w:val="27"/>
                <w:szCs w:val="27"/>
                <w:u w:val="single"/>
              </w:rPr>
              <w:t>March 31</w:t>
            </w:r>
            <w:r w:rsidRPr="0054227A">
              <w:rPr>
                <w:rFonts w:asciiTheme="majorBidi" w:eastAsia="Cordia New" w:hAnsiTheme="majorBidi" w:cstheme="majorBidi"/>
                <w:spacing w:val="-8"/>
                <w:sz w:val="27"/>
                <w:szCs w:val="27"/>
                <w:u w:val="single"/>
              </w:rPr>
              <w:t>, 2026</w:t>
            </w:r>
          </w:p>
        </w:tc>
        <w:tc>
          <w:tcPr>
            <w:tcW w:w="1498" w:type="dxa"/>
          </w:tcPr>
          <w:p w:rsidR="007F3CFA" w:rsidRPr="005828BB" w:rsidRDefault="007F3CFA" w:rsidP="00141F0D">
            <w:pPr>
              <w:spacing w:after="0" w:line="240" w:lineRule="auto"/>
              <w:ind w:left="-21" w:hanging="3"/>
              <w:jc w:val="center"/>
              <w:rPr>
                <w:rFonts w:ascii="Angsana New" w:eastAsia="Cordia New" w:hAnsi="Angsana New"/>
                <w:sz w:val="27"/>
                <w:szCs w:val="27"/>
                <w:u w:val="single"/>
                <w:cs/>
              </w:rPr>
            </w:pPr>
            <w:r w:rsidRPr="0054227A">
              <w:rPr>
                <w:rFonts w:asciiTheme="majorBidi" w:eastAsia="Cordia New" w:hAnsiTheme="majorBidi" w:cstheme="majorBidi"/>
                <w:sz w:val="27"/>
                <w:szCs w:val="27"/>
                <w:u w:val="single"/>
              </w:rPr>
              <w:t>December 31, 2025</w:t>
            </w:r>
          </w:p>
        </w:tc>
      </w:tr>
      <w:tr w:rsidR="007F3CFA" w:rsidRPr="0054227A" w:rsidTr="00141F0D">
        <w:tc>
          <w:tcPr>
            <w:tcW w:w="3037" w:type="dxa"/>
          </w:tcPr>
          <w:p w:rsidR="007F3CFA" w:rsidRPr="005828BB" w:rsidRDefault="007F3CFA" w:rsidP="00141F0D">
            <w:pPr>
              <w:spacing w:after="0" w:line="240" w:lineRule="auto"/>
              <w:ind w:left="38"/>
              <w:rPr>
                <w:rFonts w:ascii="Angsana New" w:eastAsia="Cordia New" w:hAnsi="Angsana New"/>
                <w:sz w:val="27"/>
                <w:szCs w:val="27"/>
                <w:cs/>
              </w:rPr>
            </w:pPr>
            <w:r w:rsidRPr="0054227A">
              <w:rPr>
                <w:rFonts w:asciiTheme="majorBidi" w:hAnsiTheme="majorBidi" w:cstheme="majorBidi"/>
                <w:spacing w:val="-8"/>
                <w:sz w:val="27"/>
                <w:szCs w:val="27"/>
              </w:rPr>
              <w:t>Impact Green Utilities Holding Co</w:t>
            </w:r>
            <w:r w:rsidRPr="0054227A">
              <w:rPr>
                <w:rFonts w:asciiTheme="majorBidi" w:hAnsiTheme="majorBidi"/>
                <w:spacing w:val="-8"/>
                <w:sz w:val="27"/>
                <w:szCs w:val="27"/>
              </w:rPr>
              <w:t>.</w:t>
            </w:r>
            <w:r w:rsidRPr="0054227A">
              <w:rPr>
                <w:rFonts w:asciiTheme="majorBidi" w:hAnsiTheme="majorBidi" w:cstheme="majorBidi"/>
                <w:spacing w:val="-8"/>
                <w:sz w:val="27"/>
                <w:szCs w:val="27"/>
              </w:rPr>
              <w:t>,</w:t>
            </w:r>
            <w:r w:rsidRPr="0054227A">
              <w:rPr>
                <w:rFonts w:asciiTheme="majorBidi" w:hAnsiTheme="majorBidi"/>
                <w:spacing w:val="-8"/>
                <w:sz w:val="27"/>
                <w:szCs w:val="27"/>
              </w:rPr>
              <w:t xml:space="preserve"> </w:t>
            </w:r>
            <w:r w:rsidRPr="0054227A">
              <w:rPr>
                <w:rFonts w:asciiTheme="majorBidi" w:hAnsiTheme="majorBidi" w:cstheme="majorBidi"/>
                <w:spacing w:val="-8"/>
                <w:sz w:val="27"/>
                <w:szCs w:val="27"/>
              </w:rPr>
              <w:t>Ltd</w:t>
            </w:r>
            <w:r w:rsidRPr="0054227A">
              <w:rPr>
                <w:rFonts w:asciiTheme="majorBidi" w:hAnsiTheme="majorBidi"/>
                <w:spacing w:val="-8"/>
                <w:sz w:val="27"/>
                <w:szCs w:val="27"/>
              </w:rPr>
              <w:t>.</w:t>
            </w:r>
          </w:p>
        </w:tc>
        <w:tc>
          <w:tcPr>
            <w:tcW w:w="812" w:type="dxa"/>
          </w:tcPr>
          <w:p w:rsidR="007F3CFA" w:rsidRPr="0054227A" w:rsidRDefault="007F3CFA" w:rsidP="00141F0D">
            <w:pPr>
              <w:spacing w:after="0" w:line="240" w:lineRule="auto"/>
              <w:ind w:left="-21" w:right="-39" w:hanging="3"/>
              <w:jc w:val="center"/>
              <w:rPr>
                <w:rFonts w:ascii="Angsana New" w:eastAsia="Cordia New" w:hAnsi="Angsana New"/>
                <w:sz w:val="27"/>
                <w:szCs w:val="27"/>
              </w:rPr>
            </w:pPr>
            <w:r w:rsidRPr="0054227A">
              <w:rPr>
                <w:rFonts w:ascii="Angsana New" w:hAnsi="Angsana New"/>
                <w:sz w:val="27"/>
                <w:szCs w:val="27"/>
              </w:rPr>
              <w:t>396,901</w:t>
            </w:r>
          </w:p>
        </w:tc>
        <w:tc>
          <w:tcPr>
            <w:tcW w:w="784" w:type="dxa"/>
          </w:tcPr>
          <w:p w:rsidR="007F3CFA" w:rsidRPr="0054227A" w:rsidRDefault="007F3CFA" w:rsidP="00141F0D">
            <w:pPr>
              <w:spacing w:after="0" w:line="240" w:lineRule="auto"/>
              <w:ind w:left="-21" w:right="-67" w:hanging="3"/>
              <w:jc w:val="center"/>
              <w:rPr>
                <w:rFonts w:ascii="Angsana New" w:eastAsia="Cordia New" w:hAnsi="Angsana New"/>
                <w:sz w:val="27"/>
                <w:szCs w:val="27"/>
              </w:rPr>
            </w:pPr>
            <w:r w:rsidRPr="0054227A">
              <w:rPr>
                <w:rFonts w:ascii="Angsana New" w:hAnsi="Angsana New"/>
                <w:sz w:val="27"/>
                <w:szCs w:val="27"/>
              </w:rPr>
              <w:t>396,901</w:t>
            </w:r>
          </w:p>
        </w:tc>
        <w:tc>
          <w:tcPr>
            <w:tcW w:w="644" w:type="dxa"/>
          </w:tcPr>
          <w:p w:rsidR="007F3CFA" w:rsidRPr="0054227A" w:rsidRDefault="007F3CFA" w:rsidP="00141F0D">
            <w:pPr>
              <w:spacing w:after="0" w:line="240" w:lineRule="auto"/>
              <w:ind w:left="-198" w:right="-153" w:hanging="3"/>
              <w:jc w:val="center"/>
              <w:rPr>
                <w:rFonts w:ascii="Angsana New" w:eastAsia="Cordia New" w:hAnsi="Angsana New"/>
                <w:sz w:val="27"/>
                <w:szCs w:val="27"/>
              </w:rPr>
            </w:pPr>
            <w:r w:rsidRPr="0054227A">
              <w:rPr>
                <w:rFonts w:ascii="Angsana New" w:hAnsi="Angsana New"/>
                <w:sz w:val="27"/>
                <w:szCs w:val="27"/>
              </w:rPr>
              <w:t>22.68</w:t>
            </w:r>
          </w:p>
        </w:tc>
        <w:tc>
          <w:tcPr>
            <w:tcW w:w="615"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r w:rsidRPr="0054227A">
              <w:rPr>
                <w:rFonts w:ascii="Angsana New" w:hAnsi="Angsana New"/>
                <w:sz w:val="27"/>
                <w:szCs w:val="27"/>
              </w:rPr>
              <w:t>22.68</w:t>
            </w:r>
          </w:p>
        </w:tc>
        <w:tc>
          <w:tcPr>
            <w:tcW w:w="1498" w:type="dxa"/>
          </w:tcPr>
          <w:p w:rsidR="007F3CFA" w:rsidRPr="005828BB" w:rsidRDefault="007F3CFA" w:rsidP="00141F0D">
            <w:pPr>
              <w:tabs>
                <w:tab w:val="left" w:pos="1027"/>
              </w:tabs>
              <w:spacing w:after="0" w:line="240" w:lineRule="auto"/>
              <w:ind w:left="-21" w:right="-38" w:hanging="3"/>
              <w:jc w:val="center"/>
              <w:rPr>
                <w:rFonts w:ascii="Angsana New" w:eastAsia="Cordia New" w:hAnsi="Angsana New"/>
                <w:sz w:val="27"/>
                <w:szCs w:val="27"/>
                <w:cs/>
              </w:rPr>
            </w:pPr>
            <w:r w:rsidRPr="0054227A">
              <w:rPr>
                <w:rFonts w:ascii="Angsana New" w:hAnsi="Angsana New"/>
                <w:sz w:val="27"/>
                <w:szCs w:val="27"/>
              </w:rPr>
              <w:t>198,633</w:t>
            </w:r>
          </w:p>
        </w:tc>
        <w:tc>
          <w:tcPr>
            <w:tcW w:w="1498" w:type="dxa"/>
          </w:tcPr>
          <w:p w:rsidR="007F3CFA" w:rsidRPr="005828BB" w:rsidRDefault="007F3CFA" w:rsidP="00141F0D">
            <w:pPr>
              <w:tabs>
                <w:tab w:val="left" w:pos="987"/>
                <w:tab w:val="left" w:pos="1134"/>
              </w:tabs>
              <w:spacing w:after="0" w:line="240" w:lineRule="auto"/>
              <w:ind w:left="-21" w:right="-38" w:hanging="3"/>
              <w:jc w:val="center"/>
              <w:rPr>
                <w:rFonts w:ascii="Angsana New" w:eastAsia="Cordia New" w:hAnsi="Angsana New"/>
                <w:sz w:val="27"/>
                <w:szCs w:val="27"/>
                <w:cs/>
              </w:rPr>
            </w:pPr>
            <w:r w:rsidRPr="0054227A">
              <w:rPr>
                <w:rFonts w:ascii="Angsana New" w:hAnsi="Angsana New"/>
                <w:sz w:val="27"/>
                <w:szCs w:val="27"/>
              </w:rPr>
              <w:t>198,633</w:t>
            </w:r>
          </w:p>
        </w:tc>
      </w:tr>
      <w:tr w:rsidR="007F3CFA" w:rsidRPr="0054227A" w:rsidTr="00141F0D">
        <w:tc>
          <w:tcPr>
            <w:tcW w:w="3037" w:type="dxa"/>
          </w:tcPr>
          <w:p w:rsidR="007F3CFA" w:rsidRPr="005828BB" w:rsidRDefault="007F3CFA" w:rsidP="00141F0D">
            <w:pPr>
              <w:spacing w:after="0" w:line="240" w:lineRule="auto"/>
              <w:ind w:left="38"/>
              <w:rPr>
                <w:rFonts w:ascii="Angsana New" w:hAnsi="Angsana New"/>
                <w:spacing w:val="-2"/>
                <w:sz w:val="27"/>
                <w:szCs w:val="27"/>
                <w:cs/>
              </w:rPr>
            </w:pPr>
            <w:r w:rsidRPr="0054227A">
              <w:rPr>
                <w:rFonts w:asciiTheme="majorBidi" w:hAnsiTheme="majorBidi" w:cstheme="majorBidi"/>
                <w:sz w:val="27"/>
                <w:szCs w:val="27"/>
                <w:u w:val="single"/>
              </w:rPr>
              <w:t>Less</w:t>
            </w:r>
            <w:r w:rsidRPr="0054227A">
              <w:rPr>
                <w:rFonts w:ascii="Angsana New" w:hAnsi="Angsana New" w:hint="cs"/>
                <w:spacing w:val="-2"/>
                <w:sz w:val="27"/>
                <w:szCs w:val="27"/>
              </w:rPr>
              <w:t xml:space="preserve"> </w:t>
            </w:r>
            <w:r w:rsidRPr="0054227A">
              <w:rPr>
                <w:rFonts w:ascii="Angsana New" w:hAnsi="Angsana New"/>
                <w:spacing w:val="-2"/>
                <w:sz w:val="27"/>
                <w:szCs w:val="27"/>
              </w:rPr>
              <w:t>excess value of total assets acquired</w:t>
            </w:r>
          </w:p>
        </w:tc>
        <w:tc>
          <w:tcPr>
            <w:tcW w:w="812"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784"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644"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615"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1498" w:type="dxa"/>
            <w:tcBorders>
              <w:bottom w:val="single" w:sz="4" w:space="0" w:color="auto"/>
            </w:tcBorders>
          </w:tcPr>
          <w:p w:rsidR="007F3CFA" w:rsidRPr="0054227A" w:rsidRDefault="007F3CFA" w:rsidP="00141F0D">
            <w:pPr>
              <w:tabs>
                <w:tab w:val="left" w:pos="1295"/>
              </w:tabs>
              <w:spacing w:after="0" w:line="240" w:lineRule="auto"/>
              <w:ind w:left="-21" w:right="-49" w:hanging="3"/>
              <w:jc w:val="center"/>
              <w:rPr>
                <w:rFonts w:ascii="Angsana New" w:eastAsia="Cordia New" w:hAnsi="Angsana New"/>
                <w:sz w:val="27"/>
                <w:szCs w:val="27"/>
              </w:rPr>
            </w:pPr>
            <w:r w:rsidRPr="0054227A">
              <w:rPr>
                <w:rFonts w:ascii="Angsana New" w:hAnsi="Angsana New"/>
                <w:sz w:val="27"/>
                <w:szCs w:val="27"/>
              </w:rPr>
              <w:t>(189,702)</w:t>
            </w:r>
          </w:p>
        </w:tc>
        <w:tc>
          <w:tcPr>
            <w:tcW w:w="1498" w:type="dxa"/>
            <w:tcBorders>
              <w:bottom w:val="single" w:sz="4" w:space="0" w:color="auto"/>
            </w:tcBorders>
          </w:tcPr>
          <w:p w:rsidR="007F3CFA" w:rsidRPr="0054227A" w:rsidRDefault="007F3CFA" w:rsidP="00141F0D">
            <w:pPr>
              <w:tabs>
                <w:tab w:val="left" w:pos="1233"/>
              </w:tabs>
              <w:spacing w:after="0" w:line="240" w:lineRule="auto"/>
              <w:ind w:left="-21" w:right="-38" w:hanging="3"/>
              <w:jc w:val="center"/>
              <w:rPr>
                <w:rFonts w:ascii="Angsana New" w:eastAsia="Cordia New" w:hAnsi="Angsana New"/>
                <w:sz w:val="27"/>
                <w:szCs w:val="27"/>
              </w:rPr>
            </w:pPr>
            <w:r w:rsidRPr="0054227A">
              <w:rPr>
                <w:rFonts w:ascii="Angsana New" w:hAnsi="Angsana New"/>
                <w:sz w:val="27"/>
                <w:szCs w:val="27"/>
              </w:rPr>
              <w:t>(189,702)</w:t>
            </w:r>
          </w:p>
        </w:tc>
      </w:tr>
      <w:tr w:rsidR="007F3CFA" w:rsidRPr="0054227A" w:rsidTr="00141F0D">
        <w:tc>
          <w:tcPr>
            <w:tcW w:w="3037" w:type="dxa"/>
            <w:vAlign w:val="bottom"/>
          </w:tcPr>
          <w:p w:rsidR="007F3CFA" w:rsidRPr="0054227A" w:rsidRDefault="007F3CFA" w:rsidP="00141F0D">
            <w:pPr>
              <w:spacing w:after="0" w:line="240" w:lineRule="auto"/>
              <w:ind w:left="38"/>
              <w:rPr>
                <w:rFonts w:ascii="Angsana New" w:hAnsi="Angsana New"/>
                <w:spacing w:val="-2"/>
                <w:sz w:val="27"/>
                <w:szCs w:val="27"/>
              </w:rPr>
            </w:pPr>
            <w:r w:rsidRPr="0054227A">
              <w:rPr>
                <w:rFonts w:ascii="Angsana New" w:hAnsi="Angsana New"/>
                <w:spacing w:val="-2"/>
                <w:sz w:val="27"/>
                <w:szCs w:val="27"/>
              </w:rPr>
              <w:t xml:space="preserve">Investment accounted for using </w:t>
            </w:r>
          </w:p>
          <w:p w:rsidR="007F3CFA" w:rsidRPr="0054227A" w:rsidRDefault="007F3CFA" w:rsidP="00141F0D">
            <w:pPr>
              <w:spacing w:after="0" w:line="240" w:lineRule="auto"/>
              <w:ind w:left="38"/>
              <w:rPr>
                <w:rFonts w:asciiTheme="majorBidi" w:hAnsiTheme="majorBidi" w:cstheme="majorBidi"/>
                <w:sz w:val="27"/>
                <w:szCs w:val="27"/>
                <w:u w:val="single"/>
              </w:rPr>
            </w:pPr>
            <w:r w:rsidRPr="0054227A">
              <w:rPr>
                <w:rFonts w:ascii="Angsana New" w:hAnsi="Angsana New"/>
                <w:spacing w:val="-2"/>
                <w:sz w:val="27"/>
                <w:szCs w:val="27"/>
              </w:rPr>
              <w:t xml:space="preserve">    the equity method</w:t>
            </w:r>
          </w:p>
        </w:tc>
        <w:tc>
          <w:tcPr>
            <w:tcW w:w="812"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784"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644"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615"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1498" w:type="dxa"/>
            <w:tcBorders>
              <w:top w:val="single" w:sz="4" w:space="0" w:color="auto"/>
            </w:tcBorders>
          </w:tcPr>
          <w:p w:rsidR="007F3CFA" w:rsidRDefault="007F3CFA" w:rsidP="00141F0D">
            <w:pPr>
              <w:tabs>
                <w:tab w:val="left" w:pos="587"/>
                <w:tab w:val="left" w:pos="863"/>
                <w:tab w:val="left" w:pos="1040"/>
              </w:tabs>
              <w:spacing w:after="0" w:line="240" w:lineRule="auto"/>
              <w:ind w:left="-21" w:right="-184" w:hanging="3"/>
              <w:jc w:val="center"/>
              <w:rPr>
                <w:rFonts w:ascii="Angsana New" w:hAnsi="Angsana New"/>
                <w:sz w:val="27"/>
                <w:szCs w:val="27"/>
              </w:rPr>
            </w:pPr>
          </w:p>
          <w:p w:rsidR="007F3CFA" w:rsidRPr="005828BB" w:rsidRDefault="007F3CFA" w:rsidP="00141F0D">
            <w:pPr>
              <w:tabs>
                <w:tab w:val="left" w:pos="587"/>
                <w:tab w:val="left" w:pos="863"/>
                <w:tab w:val="left" w:pos="1040"/>
              </w:tabs>
              <w:spacing w:after="0" w:line="240" w:lineRule="auto"/>
              <w:ind w:left="-21" w:right="-184" w:hanging="3"/>
              <w:jc w:val="center"/>
              <w:rPr>
                <w:rFonts w:ascii="Angsana New" w:eastAsia="Cordia New" w:hAnsi="Angsana New"/>
                <w:sz w:val="27"/>
                <w:szCs w:val="27"/>
                <w:cs/>
              </w:rPr>
            </w:pPr>
            <w:r w:rsidRPr="0054227A">
              <w:rPr>
                <w:rFonts w:ascii="Angsana New" w:hAnsi="Angsana New"/>
                <w:sz w:val="27"/>
                <w:szCs w:val="27"/>
              </w:rPr>
              <w:t>8,931</w:t>
            </w:r>
          </w:p>
        </w:tc>
        <w:tc>
          <w:tcPr>
            <w:tcW w:w="1498" w:type="dxa"/>
            <w:tcBorders>
              <w:top w:val="single" w:sz="4" w:space="0" w:color="auto"/>
            </w:tcBorders>
          </w:tcPr>
          <w:p w:rsidR="007F3CFA" w:rsidRDefault="007F3CFA" w:rsidP="00141F0D">
            <w:pPr>
              <w:tabs>
                <w:tab w:val="left" w:pos="1013"/>
                <w:tab w:val="left" w:pos="1076"/>
              </w:tabs>
              <w:spacing w:after="0" w:line="240" w:lineRule="auto"/>
              <w:ind w:left="-21" w:right="-216" w:hanging="3"/>
              <w:jc w:val="center"/>
              <w:rPr>
                <w:rFonts w:ascii="Angsana New" w:hAnsi="Angsana New"/>
                <w:sz w:val="27"/>
                <w:szCs w:val="27"/>
              </w:rPr>
            </w:pPr>
          </w:p>
          <w:p w:rsidR="007F3CFA" w:rsidRPr="005828BB" w:rsidRDefault="007F3CFA" w:rsidP="00141F0D">
            <w:pPr>
              <w:tabs>
                <w:tab w:val="left" w:pos="1013"/>
                <w:tab w:val="left" w:pos="1076"/>
              </w:tabs>
              <w:spacing w:after="0" w:line="240" w:lineRule="auto"/>
              <w:ind w:left="-21" w:right="-216" w:hanging="3"/>
              <w:jc w:val="center"/>
              <w:rPr>
                <w:rFonts w:ascii="Angsana New" w:eastAsia="Cordia New" w:hAnsi="Angsana New"/>
                <w:sz w:val="27"/>
                <w:szCs w:val="27"/>
                <w:cs/>
              </w:rPr>
            </w:pPr>
            <w:r w:rsidRPr="0054227A">
              <w:rPr>
                <w:rFonts w:ascii="Angsana New" w:hAnsi="Angsana New"/>
                <w:sz w:val="27"/>
                <w:szCs w:val="27"/>
              </w:rPr>
              <w:t>8,931</w:t>
            </w:r>
          </w:p>
        </w:tc>
      </w:tr>
      <w:tr w:rsidR="007F3CFA" w:rsidRPr="0054227A" w:rsidTr="00141F0D">
        <w:tc>
          <w:tcPr>
            <w:tcW w:w="3037" w:type="dxa"/>
            <w:vAlign w:val="bottom"/>
          </w:tcPr>
          <w:p w:rsidR="007F3CFA" w:rsidRPr="0054227A" w:rsidRDefault="007F3CFA" w:rsidP="00141F0D">
            <w:pPr>
              <w:spacing w:after="0" w:line="240" w:lineRule="auto"/>
              <w:ind w:left="38"/>
              <w:rPr>
                <w:rFonts w:asciiTheme="majorBidi" w:hAnsiTheme="majorBidi" w:cstheme="majorBidi"/>
                <w:sz w:val="27"/>
                <w:szCs w:val="27"/>
                <w:u w:val="single"/>
              </w:rPr>
            </w:pPr>
            <w:r w:rsidRPr="0054227A">
              <w:rPr>
                <w:rFonts w:asciiTheme="majorBidi" w:hAnsiTheme="majorBidi" w:cstheme="majorBidi"/>
                <w:snapToGrid w:val="0"/>
                <w:sz w:val="27"/>
                <w:szCs w:val="27"/>
                <w:u w:val="single"/>
                <w:lang w:eastAsia="th-TH"/>
              </w:rPr>
              <w:t>Less</w:t>
            </w:r>
            <w:r w:rsidRPr="0054227A">
              <w:rPr>
                <w:rFonts w:asciiTheme="majorBidi" w:hAnsiTheme="majorBidi" w:cstheme="majorBidi"/>
                <w:snapToGrid w:val="0"/>
                <w:sz w:val="27"/>
                <w:szCs w:val="27"/>
                <w:lang w:eastAsia="th-TH"/>
              </w:rPr>
              <w:t xml:space="preserve"> Allowance for impairment loss</w:t>
            </w:r>
          </w:p>
        </w:tc>
        <w:tc>
          <w:tcPr>
            <w:tcW w:w="812"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784"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644"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615"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1498" w:type="dxa"/>
            <w:tcBorders>
              <w:bottom w:val="single" w:sz="4" w:space="0" w:color="auto"/>
            </w:tcBorders>
          </w:tcPr>
          <w:p w:rsidR="007F3CFA" w:rsidRPr="005828BB" w:rsidRDefault="007F3CFA" w:rsidP="00141F0D">
            <w:pPr>
              <w:tabs>
                <w:tab w:val="left" w:pos="1233"/>
              </w:tabs>
              <w:spacing w:after="0" w:line="240" w:lineRule="auto"/>
              <w:ind w:left="-21" w:right="-203" w:hanging="3"/>
              <w:jc w:val="center"/>
              <w:rPr>
                <w:rFonts w:ascii="Angsana New" w:eastAsia="Cordia New" w:hAnsi="Angsana New"/>
                <w:sz w:val="27"/>
                <w:szCs w:val="27"/>
                <w:cs/>
              </w:rPr>
            </w:pPr>
            <w:r w:rsidRPr="0054227A">
              <w:rPr>
                <w:rFonts w:ascii="Angsana New" w:hAnsi="Angsana New"/>
                <w:sz w:val="27"/>
                <w:szCs w:val="27"/>
              </w:rPr>
              <w:t>(8,931)</w:t>
            </w:r>
          </w:p>
        </w:tc>
        <w:tc>
          <w:tcPr>
            <w:tcW w:w="1498" w:type="dxa"/>
            <w:tcBorders>
              <w:bottom w:val="single" w:sz="4" w:space="0" w:color="auto"/>
            </w:tcBorders>
          </w:tcPr>
          <w:p w:rsidR="007F3CFA" w:rsidRPr="005828BB" w:rsidRDefault="007F3CFA" w:rsidP="00141F0D">
            <w:pPr>
              <w:tabs>
                <w:tab w:val="left" w:pos="1347"/>
              </w:tabs>
              <w:spacing w:after="0" w:line="240" w:lineRule="auto"/>
              <w:ind w:left="143" w:right="-38" w:hanging="3"/>
              <w:jc w:val="center"/>
              <w:rPr>
                <w:rFonts w:ascii="Angsana New" w:eastAsia="Cordia New" w:hAnsi="Angsana New"/>
                <w:sz w:val="27"/>
                <w:szCs w:val="27"/>
                <w:cs/>
              </w:rPr>
            </w:pPr>
            <w:r w:rsidRPr="0054227A">
              <w:rPr>
                <w:rFonts w:ascii="Angsana New" w:hAnsi="Angsana New"/>
                <w:sz w:val="27"/>
                <w:szCs w:val="27"/>
              </w:rPr>
              <w:t>(8,931)</w:t>
            </w:r>
          </w:p>
        </w:tc>
      </w:tr>
      <w:tr w:rsidR="007F3CFA" w:rsidRPr="0054227A" w:rsidTr="00141F0D">
        <w:tc>
          <w:tcPr>
            <w:tcW w:w="3037" w:type="dxa"/>
            <w:vAlign w:val="bottom"/>
          </w:tcPr>
          <w:p w:rsidR="007F3CFA" w:rsidRPr="005828BB" w:rsidRDefault="007F3CFA" w:rsidP="00141F0D">
            <w:pPr>
              <w:spacing w:after="0" w:line="240" w:lineRule="auto"/>
              <w:ind w:left="38"/>
              <w:rPr>
                <w:rFonts w:ascii="Angsana New" w:hAnsi="Angsana New"/>
                <w:spacing w:val="-2"/>
                <w:sz w:val="27"/>
                <w:szCs w:val="27"/>
                <w:cs/>
              </w:rPr>
            </w:pPr>
            <w:r w:rsidRPr="0054227A">
              <w:rPr>
                <w:rFonts w:asciiTheme="majorBidi" w:hAnsiTheme="majorBidi" w:cstheme="majorBidi"/>
                <w:snapToGrid w:val="0"/>
                <w:sz w:val="27"/>
                <w:szCs w:val="27"/>
                <w:lang w:eastAsia="th-TH"/>
              </w:rPr>
              <w:t>Net</w:t>
            </w:r>
          </w:p>
        </w:tc>
        <w:tc>
          <w:tcPr>
            <w:tcW w:w="812"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784" w:type="dxa"/>
          </w:tcPr>
          <w:p w:rsidR="007F3CFA" w:rsidRPr="0054227A" w:rsidRDefault="007F3CFA" w:rsidP="00141F0D">
            <w:pPr>
              <w:spacing w:after="0" w:line="240" w:lineRule="auto"/>
              <w:ind w:left="-21" w:right="-85" w:hanging="3"/>
              <w:jc w:val="center"/>
              <w:rPr>
                <w:rFonts w:ascii="Angsana New" w:eastAsia="Cordia New" w:hAnsi="Angsana New"/>
                <w:sz w:val="27"/>
                <w:szCs w:val="27"/>
              </w:rPr>
            </w:pPr>
          </w:p>
        </w:tc>
        <w:tc>
          <w:tcPr>
            <w:tcW w:w="644"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615" w:type="dxa"/>
          </w:tcPr>
          <w:p w:rsidR="007F3CFA" w:rsidRPr="0054227A" w:rsidRDefault="007F3CFA" w:rsidP="00141F0D">
            <w:pPr>
              <w:spacing w:after="0" w:line="240" w:lineRule="auto"/>
              <w:ind w:left="-21" w:right="-38" w:hanging="3"/>
              <w:jc w:val="center"/>
              <w:rPr>
                <w:rFonts w:ascii="Angsana New" w:eastAsia="Cordia New" w:hAnsi="Angsana New"/>
                <w:sz w:val="27"/>
                <w:szCs w:val="27"/>
              </w:rPr>
            </w:pPr>
          </w:p>
        </w:tc>
        <w:tc>
          <w:tcPr>
            <w:tcW w:w="1498" w:type="dxa"/>
            <w:tcBorders>
              <w:top w:val="single" w:sz="4" w:space="0" w:color="auto"/>
              <w:bottom w:val="double" w:sz="4" w:space="0" w:color="auto"/>
            </w:tcBorders>
          </w:tcPr>
          <w:p w:rsidR="007F3CFA" w:rsidRPr="0054227A" w:rsidRDefault="007F3CFA" w:rsidP="00141F0D">
            <w:pPr>
              <w:tabs>
                <w:tab w:val="left" w:pos="383"/>
              </w:tabs>
              <w:spacing w:after="0" w:line="240" w:lineRule="auto"/>
              <w:ind w:right="409"/>
              <w:jc w:val="right"/>
              <w:rPr>
                <w:rFonts w:ascii="Angsana New" w:eastAsia="Cordia New" w:hAnsi="Angsana New"/>
                <w:sz w:val="27"/>
                <w:szCs w:val="27"/>
              </w:rPr>
            </w:pPr>
            <w:r w:rsidRPr="0054227A">
              <w:rPr>
                <w:rFonts w:ascii="Angsana New" w:eastAsia="Cordia New" w:hAnsi="Angsana New"/>
                <w:sz w:val="27"/>
                <w:szCs w:val="27"/>
              </w:rPr>
              <w:t>-</w:t>
            </w:r>
          </w:p>
        </w:tc>
        <w:tc>
          <w:tcPr>
            <w:tcW w:w="1498" w:type="dxa"/>
            <w:tcBorders>
              <w:top w:val="single" w:sz="4" w:space="0" w:color="auto"/>
              <w:bottom w:val="double" w:sz="4" w:space="0" w:color="auto"/>
            </w:tcBorders>
          </w:tcPr>
          <w:p w:rsidR="007F3CFA" w:rsidRPr="0054227A" w:rsidRDefault="007F3CFA" w:rsidP="00141F0D">
            <w:pPr>
              <w:spacing w:after="0" w:line="240" w:lineRule="auto"/>
              <w:ind w:right="429"/>
              <w:jc w:val="right"/>
              <w:rPr>
                <w:rFonts w:ascii="Angsana New" w:eastAsia="Cordia New" w:hAnsi="Angsana New"/>
                <w:sz w:val="27"/>
                <w:szCs w:val="27"/>
              </w:rPr>
            </w:pPr>
            <w:r w:rsidRPr="0054227A">
              <w:rPr>
                <w:rFonts w:ascii="Angsana New" w:eastAsia="Cordia New" w:hAnsi="Angsana New"/>
                <w:sz w:val="27"/>
                <w:szCs w:val="27"/>
              </w:rPr>
              <w:t>-</w:t>
            </w:r>
          </w:p>
        </w:tc>
      </w:tr>
    </w:tbl>
    <w:p w:rsidR="007F3CFA" w:rsidRPr="00606348" w:rsidRDefault="007F3CFA" w:rsidP="007F3CFA">
      <w:pPr>
        <w:tabs>
          <w:tab w:val="left" w:pos="360"/>
        </w:tabs>
        <w:spacing w:after="0" w:line="240" w:lineRule="auto"/>
        <w:ind w:left="344"/>
        <w:jc w:val="thaiDistribute"/>
        <w:rPr>
          <w:rFonts w:asciiTheme="majorBidi" w:hAnsiTheme="majorBidi" w:cstheme="majorBidi"/>
          <w:sz w:val="20"/>
          <w:szCs w:val="20"/>
        </w:rPr>
      </w:pPr>
    </w:p>
    <w:p w:rsidR="007F3CFA" w:rsidRPr="00804145" w:rsidRDefault="007F3CFA" w:rsidP="007F3CFA">
      <w:pPr>
        <w:spacing w:after="0" w:line="240" w:lineRule="auto"/>
        <w:ind w:firstLine="420"/>
        <w:jc w:val="thaiDistribute"/>
        <w:rPr>
          <w:rFonts w:asciiTheme="majorBidi" w:hAnsiTheme="majorBidi" w:cstheme="majorBidi"/>
          <w:sz w:val="28"/>
          <w:u w:val="single"/>
        </w:rPr>
      </w:pPr>
      <w:r w:rsidRPr="00804145">
        <w:rPr>
          <w:rFonts w:asciiTheme="majorBidi" w:hAnsiTheme="majorBidi" w:cstheme="majorBidi"/>
          <w:sz w:val="28"/>
          <w:u w:val="single"/>
        </w:rPr>
        <w:t>Financial information of associate company</w:t>
      </w:r>
    </w:p>
    <w:p w:rsidR="007F3CFA" w:rsidRPr="001B3B85" w:rsidRDefault="007F3CFA" w:rsidP="007F3CFA">
      <w:pPr>
        <w:spacing w:after="0" w:line="240" w:lineRule="auto"/>
        <w:ind w:left="360" w:firstLine="1076"/>
        <w:jc w:val="thaiDistribute"/>
        <w:rPr>
          <w:rFonts w:asciiTheme="majorBidi" w:hAnsiTheme="majorBidi" w:cstheme="majorBidi"/>
          <w:spacing w:val="-2"/>
          <w:sz w:val="28"/>
        </w:rPr>
      </w:pPr>
    </w:p>
    <w:p w:rsidR="007F3CFA" w:rsidRPr="00EC14EB" w:rsidRDefault="007F3CFA" w:rsidP="007F3CFA">
      <w:pPr>
        <w:spacing w:after="0" w:line="240" w:lineRule="auto"/>
        <w:ind w:left="999" w:hanging="579"/>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financial information as presented in the financial statements of associate </w:t>
      </w:r>
      <w:proofErr w:type="gramStart"/>
      <w:r w:rsidRPr="00EC14EB">
        <w:rPr>
          <w:rFonts w:asciiTheme="majorBidi" w:hAnsiTheme="majorBidi" w:cstheme="majorBidi"/>
          <w:spacing w:val="-4"/>
          <w:sz w:val="28"/>
        </w:rPr>
        <w:t>were</w:t>
      </w:r>
      <w:proofErr w:type="gramEnd"/>
      <w:r w:rsidRPr="00EC14EB">
        <w:rPr>
          <w:rFonts w:asciiTheme="majorBidi" w:hAnsiTheme="majorBidi" w:cstheme="majorBidi"/>
          <w:spacing w:val="-4"/>
          <w:sz w:val="28"/>
        </w:rPr>
        <w:t xml:space="preserve"> as follows</w:t>
      </w:r>
      <w:r w:rsidRPr="00346848">
        <w:rPr>
          <w:rFonts w:asciiTheme="majorBidi" w:hAnsiTheme="majorBidi"/>
          <w:spacing w:val="-4"/>
          <w:sz w:val="28"/>
        </w:rPr>
        <w:t>:-</w:t>
      </w:r>
    </w:p>
    <w:tbl>
      <w:tblPr>
        <w:tblW w:w="9085" w:type="dxa"/>
        <w:tblInd w:w="337" w:type="dxa"/>
        <w:tblBorders>
          <w:bottom w:val="single" w:sz="4" w:space="0" w:color="auto"/>
        </w:tblBorders>
        <w:tblLayout w:type="fixed"/>
        <w:tblCellMar>
          <w:left w:w="57" w:type="dxa"/>
          <w:right w:w="57" w:type="dxa"/>
        </w:tblCellMar>
        <w:tblLook w:val="04A0"/>
      </w:tblPr>
      <w:tblGrid>
        <w:gridCol w:w="6256"/>
        <w:gridCol w:w="2829"/>
      </w:tblGrid>
      <w:tr w:rsidR="007F3CFA" w:rsidRPr="004F017D" w:rsidTr="004F017D">
        <w:trPr>
          <w:tblHeader/>
        </w:trPr>
        <w:tc>
          <w:tcPr>
            <w:tcW w:w="6256" w:type="dxa"/>
            <w:tcBorders>
              <w:top w:val="nil"/>
              <w:left w:val="nil"/>
              <w:bottom w:val="nil"/>
              <w:right w:val="nil"/>
            </w:tcBorders>
            <w:vAlign w:val="bottom"/>
          </w:tcPr>
          <w:p w:rsidR="007F3CFA" w:rsidRPr="005828BB" w:rsidRDefault="007F3CFA" w:rsidP="00141F0D">
            <w:pPr>
              <w:spacing w:after="0" w:line="240" w:lineRule="auto"/>
              <w:ind w:right="-30"/>
              <w:jc w:val="right"/>
              <w:rPr>
                <w:rFonts w:ascii="Angsana New" w:hAnsi="Angsana New"/>
                <w:sz w:val="28"/>
                <w:cs/>
              </w:rPr>
            </w:pPr>
          </w:p>
        </w:tc>
        <w:tc>
          <w:tcPr>
            <w:tcW w:w="2829" w:type="dxa"/>
            <w:tcBorders>
              <w:top w:val="nil"/>
              <w:left w:val="nil"/>
              <w:bottom w:val="nil"/>
              <w:right w:val="nil"/>
            </w:tcBorders>
            <w:vAlign w:val="bottom"/>
          </w:tcPr>
          <w:p w:rsidR="007F3CFA" w:rsidRPr="005828BB" w:rsidRDefault="007F3CFA" w:rsidP="00141F0D">
            <w:pPr>
              <w:spacing w:after="0" w:line="240" w:lineRule="auto"/>
              <w:ind w:right="-30"/>
              <w:jc w:val="right"/>
              <w:rPr>
                <w:rFonts w:ascii="Angsana New" w:hAnsi="Angsana New"/>
                <w:sz w:val="28"/>
                <w:cs/>
              </w:rPr>
            </w:pPr>
            <w:r w:rsidRPr="004F017D">
              <w:rPr>
                <w:rFonts w:ascii="Angsana New" w:hAnsi="Angsana New"/>
                <w:sz w:val="28"/>
              </w:rPr>
              <w:t>(Unit : Thousand Baht)</w:t>
            </w:r>
          </w:p>
        </w:tc>
      </w:tr>
      <w:tr w:rsidR="007F3CFA" w:rsidRPr="004F017D" w:rsidTr="004F017D">
        <w:trPr>
          <w:tblHeader/>
        </w:trPr>
        <w:tc>
          <w:tcPr>
            <w:tcW w:w="6256" w:type="dxa"/>
            <w:tcBorders>
              <w:top w:val="nil"/>
              <w:left w:val="nil"/>
              <w:bottom w:val="nil"/>
              <w:right w:val="nil"/>
            </w:tcBorders>
            <w:vAlign w:val="bottom"/>
          </w:tcPr>
          <w:p w:rsidR="007F3CFA" w:rsidRPr="004F017D" w:rsidRDefault="007F3CFA" w:rsidP="00141F0D">
            <w:pPr>
              <w:spacing w:after="0" w:line="240" w:lineRule="auto"/>
              <w:ind w:left="-108" w:right="15" w:firstLine="140"/>
              <w:jc w:val="right"/>
              <w:rPr>
                <w:rFonts w:ascii="Angsana New" w:hAnsi="Angsana New"/>
                <w:spacing w:val="-8"/>
                <w:sz w:val="28"/>
                <w:u w:val="single"/>
              </w:rPr>
            </w:pPr>
          </w:p>
        </w:tc>
        <w:tc>
          <w:tcPr>
            <w:tcW w:w="2829" w:type="dxa"/>
            <w:tcBorders>
              <w:top w:val="nil"/>
              <w:left w:val="nil"/>
              <w:bottom w:val="nil"/>
              <w:right w:val="nil"/>
            </w:tcBorders>
            <w:vAlign w:val="bottom"/>
          </w:tcPr>
          <w:p w:rsidR="007F3CFA" w:rsidRPr="004F017D" w:rsidRDefault="007F3CFA" w:rsidP="00141F0D">
            <w:pPr>
              <w:spacing w:after="0" w:line="240" w:lineRule="auto"/>
              <w:ind w:left="-108" w:right="9" w:firstLine="108"/>
              <w:jc w:val="center"/>
              <w:rPr>
                <w:rFonts w:ascii="Angsana New" w:hAnsi="Angsana New"/>
                <w:spacing w:val="-8"/>
                <w:sz w:val="28"/>
                <w:u w:val="single"/>
              </w:rPr>
            </w:pPr>
            <w:r w:rsidRPr="004F017D">
              <w:rPr>
                <w:rFonts w:ascii="Angsana New" w:hAnsi="Angsana New"/>
                <w:spacing w:val="-8"/>
                <w:sz w:val="28"/>
                <w:u w:val="single"/>
              </w:rPr>
              <w:t xml:space="preserve">Impact Green Utilities Holding </w:t>
            </w:r>
            <w:proofErr w:type="spellStart"/>
            <w:r w:rsidRPr="004F017D">
              <w:rPr>
                <w:rFonts w:ascii="Angsana New" w:hAnsi="Angsana New"/>
                <w:spacing w:val="-8"/>
                <w:sz w:val="28"/>
                <w:u w:val="single"/>
              </w:rPr>
              <w:t>Co.,Ltd</w:t>
            </w:r>
            <w:proofErr w:type="spellEnd"/>
            <w:r w:rsidRPr="004F017D">
              <w:rPr>
                <w:rFonts w:ascii="Angsana New" w:hAnsi="Angsana New"/>
                <w:spacing w:val="-8"/>
                <w:sz w:val="28"/>
                <w:u w:val="single"/>
              </w:rPr>
              <w:t>.</w:t>
            </w:r>
          </w:p>
        </w:tc>
      </w:tr>
      <w:tr w:rsidR="007F3CFA" w:rsidRPr="004F017D" w:rsidTr="004F017D">
        <w:trPr>
          <w:tblHeader/>
        </w:trPr>
        <w:tc>
          <w:tcPr>
            <w:tcW w:w="6256" w:type="dxa"/>
            <w:tcBorders>
              <w:top w:val="nil"/>
              <w:left w:val="nil"/>
              <w:bottom w:val="nil"/>
              <w:right w:val="nil"/>
            </w:tcBorders>
            <w:vAlign w:val="bottom"/>
          </w:tcPr>
          <w:p w:rsidR="007F3CFA" w:rsidRPr="004F017D" w:rsidRDefault="007F3CFA" w:rsidP="00141F0D">
            <w:pPr>
              <w:spacing w:after="0" w:line="240" w:lineRule="auto"/>
              <w:ind w:left="-108" w:right="15" w:firstLine="140"/>
              <w:jc w:val="right"/>
              <w:rPr>
                <w:rFonts w:ascii="Angsana New" w:hAnsi="Angsana New"/>
                <w:spacing w:val="-8"/>
                <w:sz w:val="28"/>
                <w:u w:val="single"/>
              </w:rPr>
            </w:pPr>
          </w:p>
        </w:tc>
        <w:tc>
          <w:tcPr>
            <w:tcW w:w="2829" w:type="dxa"/>
            <w:tcBorders>
              <w:top w:val="nil"/>
              <w:left w:val="nil"/>
              <w:bottom w:val="nil"/>
              <w:right w:val="nil"/>
            </w:tcBorders>
          </w:tcPr>
          <w:p w:rsidR="007F3CFA" w:rsidRPr="004F017D" w:rsidRDefault="007F3CFA" w:rsidP="00141F0D">
            <w:pPr>
              <w:spacing w:after="0" w:line="240" w:lineRule="auto"/>
              <w:ind w:left="-108" w:right="15" w:firstLine="140"/>
              <w:jc w:val="center"/>
              <w:rPr>
                <w:rFonts w:ascii="Angsana New" w:hAnsi="Angsana New"/>
                <w:spacing w:val="-8"/>
                <w:sz w:val="28"/>
                <w:u w:val="single"/>
              </w:rPr>
            </w:pPr>
            <w:r w:rsidRPr="004F017D">
              <w:rPr>
                <w:rFonts w:asciiTheme="majorBidi" w:eastAsia="Cordia New" w:hAnsiTheme="majorBidi" w:cstheme="majorBidi"/>
                <w:sz w:val="28"/>
                <w:u w:val="single"/>
              </w:rPr>
              <w:t>December 31, 2025</w:t>
            </w:r>
          </w:p>
        </w:tc>
      </w:tr>
      <w:tr w:rsidR="007F3CFA" w:rsidRPr="004F017D" w:rsidTr="004F017D">
        <w:tc>
          <w:tcPr>
            <w:tcW w:w="6256" w:type="dxa"/>
            <w:tcBorders>
              <w:top w:val="nil"/>
              <w:left w:val="nil"/>
              <w:bottom w:val="nil"/>
              <w:right w:val="nil"/>
            </w:tcBorders>
            <w:vAlign w:val="bottom"/>
            <w:hideMark/>
          </w:tcPr>
          <w:p w:rsidR="007F3CFA" w:rsidRPr="004F017D" w:rsidRDefault="007F3CFA" w:rsidP="00141F0D">
            <w:pPr>
              <w:spacing w:after="0" w:line="240" w:lineRule="auto"/>
              <w:ind w:left="-73" w:firstLine="99"/>
              <w:jc w:val="thaiDistribute"/>
              <w:rPr>
                <w:rFonts w:ascii="Angsana New" w:hAnsi="Angsana New"/>
                <w:sz w:val="28"/>
              </w:rPr>
            </w:pPr>
            <w:r w:rsidRPr="004F017D">
              <w:rPr>
                <w:rFonts w:ascii="Angsana New" w:hAnsi="Angsana New"/>
                <w:sz w:val="28"/>
              </w:rPr>
              <w:t>Current assets</w:t>
            </w:r>
          </w:p>
        </w:tc>
        <w:tc>
          <w:tcPr>
            <w:tcW w:w="2829" w:type="dxa"/>
            <w:tcBorders>
              <w:top w:val="nil"/>
              <w:left w:val="nil"/>
              <w:bottom w:val="nil"/>
              <w:right w:val="nil"/>
            </w:tcBorders>
          </w:tcPr>
          <w:p w:rsidR="007F3CFA" w:rsidRPr="005828BB" w:rsidRDefault="007F3CFA" w:rsidP="00606348">
            <w:pPr>
              <w:spacing w:after="0" w:line="240" w:lineRule="auto"/>
              <w:ind w:right="751"/>
              <w:jc w:val="right"/>
              <w:rPr>
                <w:rFonts w:ascii="Angsana New" w:hAnsi="Angsana New"/>
                <w:sz w:val="28"/>
                <w:cs/>
              </w:rPr>
            </w:pPr>
            <w:r w:rsidRPr="004F017D">
              <w:rPr>
                <w:rFonts w:ascii="Angsana New" w:hAnsi="Angsana New"/>
                <w:sz w:val="28"/>
                <w:lang w:val="en-AU"/>
              </w:rPr>
              <w:t>436</w:t>
            </w:r>
          </w:p>
        </w:tc>
      </w:tr>
      <w:tr w:rsidR="007F3CFA" w:rsidRPr="004F017D" w:rsidTr="004F017D">
        <w:tc>
          <w:tcPr>
            <w:tcW w:w="6256" w:type="dxa"/>
            <w:tcBorders>
              <w:top w:val="nil"/>
              <w:left w:val="nil"/>
              <w:bottom w:val="nil"/>
              <w:right w:val="nil"/>
            </w:tcBorders>
            <w:vAlign w:val="bottom"/>
          </w:tcPr>
          <w:p w:rsidR="007F3CFA" w:rsidRPr="005828BB" w:rsidRDefault="007F3CFA" w:rsidP="00141F0D">
            <w:pPr>
              <w:spacing w:after="0" w:line="240" w:lineRule="auto"/>
              <w:ind w:left="-73" w:firstLine="98"/>
              <w:jc w:val="thaiDistribute"/>
              <w:rPr>
                <w:rFonts w:ascii="Angsana New" w:hAnsi="Angsana New"/>
                <w:sz w:val="28"/>
                <w:cs/>
              </w:rPr>
            </w:pPr>
            <w:r w:rsidRPr="004F017D">
              <w:rPr>
                <w:rFonts w:ascii="Angsana New" w:hAnsi="Angsana New"/>
                <w:sz w:val="28"/>
              </w:rPr>
              <w:t>Non-current assets</w:t>
            </w:r>
          </w:p>
        </w:tc>
        <w:tc>
          <w:tcPr>
            <w:tcW w:w="2829" w:type="dxa"/>
            <w:tcBorders>
              <w:top w:val="nil"/>
              <w:left w:val="nil"/>
              <w:bottom w:val="single" w:sz="4" w:space="0" w:color="auto"/>
              <w:right w:val="nil"/>
            </w:tcBorders>
          </w:tcPr>
          <w:p w:rsidR="007F3CFA" w:rsidRPr="005828BB" w:rsidRDefault="007F3CFA" w:rsidP="00606348">
            <w:pPr>
              <w:spacing w:after="0" w:line="240" w:lineRule="auto"/>
              <w:ind w:right="751"/>
              <w:jc w:val="right"/>
              <w:rPr>
                <w:rFonts w:ascii="Angsana New" w:hAnsi="Angsana New"/>
                <w:sz w:val="28"/>
                <w:cs/>
              </w:rPr>
            </w:pPr>
            <w:r w:rsidRPr="004F017D">
              <w:rPr>
                <w:rFonts w:ascii="Angsana New" w:hAnsi="Angsana New"/>
                <w:sz w:val="28"/>
                <w:lang w:val="en-AU"/>
              </w:rPr>
              <w:t>59,536</w:t>
            </w:r>
          </w:p>
        </w:tc>
      </w:tr>
      <w:tr w:rsidR="007F3CFA" w:rsidRPr="004F017D" w:rsidTr="004F017D">
        <w:trPr>
          <w:trHeight w:val="292"/>
        </w:trPr>
        <w:tc>
          <w:tcPr>
            <w:tcW w:w="6256" w:type="dxa"/>
            <w:tcBorders>
              <w:top w:val="nil"/>
              <w:left w:val="nil"/>
              <w:bottom w:val="nil"/>
              <w:right w:val="nil"/>
            </w:tcBorders>
            <w:vAlign w:val="bottom"/>
          </w:tcPr>
          <w:p w:rsidR="007F3CFA" w:rsidRPr="005828BB" w:rsidRDefault="007F3CFA" w:rsidP="00141F0D">
            <w:pPr>
              <w:spacing w:after="0" w:line="240" w:lineRule="auto"/>
              <w:ind w:left="-73" w:firstLine="98"/>
              <w:jc w:val="thaiDistribute"/>
              <w:rPr>
                <w:rFonts w:ascii="Angsana New" w:hAnsi="Angsana New"/>
                <w:sz w:val="28"/>
                <w:cs/>
              </w:rPr>
            </w:pPr>
            <w:r w:rsidRPr="004F017D">
              <w:rPr>
                <w:rFonts w:ascii="Angsana New" w:hAnsi="Angsana New"/>
                <w:sz w:val="28"/>
              </w:rPr>
              <w:t>Total assets</w:t>
            </w:r>
          </w:p>
        </w:tc>
        <w:tc>
          <w:tcPr>
            <w:tcW w:w="2829" w:type="dxa"/>
            <w:tcBorders>
              <w:top w:val="single" w:sz="4" w:space="0" w:color="auto"/>
              <w:left w:val="nil"/>
              <w:bottom w:val="single" w:sz="4" w:space="0" w:color="auto"/>
              <w:right w:val="nil"/>
            </w:tcBorders>
          </w:tcPr>
          <w:p w:rsidR="007F3CFA" w:rsidRPr="005828BB" w:rsidRDefault="007F3CFA" w:rsidP="00606348">
            <w:pPr>
              <w:spacing w:after="0" w:line="240" w:lineRule="auto"/>
              <w:ind w:right="751"/>
              <w:jc w:val="right"/>
              <w:rPr>
                <w:rFonts w:ascii="Angsana New" w:hAnsi="Angsana New"/>
                <w:sz w:val="28"/>
                <w:cs/>
              </w:rPr>
            </w:pPr>
            <w:r w:rsidRPr="004F017D">
              <w:rPr>
                <w:rFonts w:ascii="Angsana New" w:hAnsi="Angsana New"/>
                <w:sz w:val="28"/>
                <w:lang w:val="en-AU"/>
              </w:rPr>
              <w:t>59,972</w:t>
            </w:r>
          </w:p>
        </w:tc>
      </w:tr>
      <w:tr w:rsidR="007F3CFA" w:rsidRPr="004F017D" w:rsidTr="004F017D">
        <w:trPr>
          <w:trHeight w:val="213"/>
        </w:trPr>
        <w:tc>
          <w:tcPr>
            <w:tcW w:w="6256" w:type="dxa"/>
            <w:tcBorders>
              <w:top w:val="nil"/>
              <w:left w:val="nil"/>
              <w:bottom w:val="nil"/>
              <w:right w:val="nil"/>
            </w:tcBorders>
            <w:vAlign w:val="bottom"/>
          </w:tcPr>
          <w:p w:rsidR="007F3CFA" w:rsidRPr="005828BB" w:rsidRDefault="007F3CFA" w:rsidP="00141F0D">
            <w:pPr>
              <w:spacing w:after="0" w:line="240" w:lineRule="auto"/>
              <w:ind w:left="-73" w:firstLine="98"/>
              <w:jc w:val="thaiDistribute"/>
              <w:rPr>
                <w:rFonts w:ascii="Angsana New" w:hAnsi="Angsana New"/>
                <w:sz w:val="28"/>
                <w:cs/>
              </w:rPr>
            </w:pPr>
            <w:r w:rsidRPr="004F017D">
              <w:rPr>
                <w:rFonts w:ascii="Angsana New" w:hAnsi="Angsana New"/>
                <w:sz w:val="28"/>
              </w:rPr>
              <w:t>Current liabilities</w:t>
            </w:r>
          </w:p>
        </w:tc>
        <w:tc>
          <w:tcPr>
            <w:tcW w:w="2829" w:type="dxa"/>
            <w:tcBorders>
              <w:top w:val="single" w:sz="4" w:space="0" w:color="auto"/>
              <w:left w:val="nil"/>
              <w:bottom w:val="nil"/>
              <w:right w:val="nil"/>
            </w:tcBorders>
          </w:tcPr>
          <w:p w:rsidR="007F3CFA" w:rsidRPr="005828BB" w:rsidRDefault="007F3CFA" w:rsidP="00606348">
            <w:pPr>
              <w:spacing w:after="0" w:line="240" w:lineRule="auto"/>
              <w:ind w:right="695"/>
              <w:jc w:val="right"/>
              <w:rPr>
                <w:rFonts w:ascii="Angsana New" w:hAnsi="Angsana New"/>
                <w:sz w:val="28"/>
                <w:cs/>
              </w:rPr>
            </w:pPr>
            <w:r w:rsidRPr="004F017D">
              <w:rPr>
                <w:rFonts w:ascii="Angsana New" w:hAnsi="Angsana New"/>
                <w:sz w:val="28"/>
              </w:rPr>
              <w:t>(22,075)</w:t>
            </w:r>
          </w:p>
        </w:tc>
      </w:tr>
      <w:tr w:rsidR="007F3CFA" w:rsidRPr="004F017D" w:rsidTr="004F017D">
        <w:tc>
          <w:tcPr>
            <w:tcW w:w="6256" w:type="dxa"/>
            <w:tcBorders>
              <w:top w:val="nil"/>
              <w:left w:val="nil"/>
              <w:bottom w:val="nil"/>
              <w:right w:val="nil"/>
            </w:tcBorders>
          </w:tcPr>
          <w:p w:rsidR="007F3CFA" w:rsidRPr="005828BB" w:rsidRDefault="007F3CFA" w:rsidP="00141F0D">
            <w:pPr>
              <w:spacing w:after="0" w:line="240" w:lineRule="auto"/>
              <w:ind w:left="-73" w:firstLine="98"/>
              <w:jc w:val="thaiDistribute"/>
              <w:rPr>
                <w:rFonts w:ascii="Angsana New" w:hAnsi="Angsana New"/>
                <w:sz w:val="28"/>
                <w:cs/>
              </w:rPr>
            </w:pPr>
            <w:r w:rsidRPr="004F017D">
              <w:rPr>
                <w:rFonts w:ascii="Angsana New" w:hAnsi="Angsana New"/>
                <w:sz w:val="28"/>
              </w:rPr>
              <w:t>Non-current liabilities</w:t>
            </w:r>
          </w:p>
        </w:tc>
        <w:tc>
          <w:tcPr>
            <w:tcW w:w="2829" w:type="dxa"/>
            <w:tcBorders>
              <w:top w:val="nil"/>
              <w:left w:val="nil"/>
              <w:bottom w:val="single" w:sz="4" w:space="0" w:color="auto"/>
              <w:right w:val="nil"/>
            </w:tcBorders>
          </w:tcPr>
          <w:p w:rsidR="007F3CFA" w:rsidRPr="005828BB" w:rsidRDefault="007F3CFA" w:rsidP="00606348">
            <w:pPr>
              <w:spacing w:after="0" w:line="240" w:lineRule="auto"/>
              <w:ind w:right="751"/>
              <w:jc w:val="right"/>
              <w:rPr>
                <w:rFonts w:ascii="Angsana New" w:hAnsi="Angsana New"/>
                <w:sz w:val="28"/>
                <w:cs/>
              </w:rPr>
            </w:pPr>
            <w:r w:rsidRPr="004F017D">
              <w:rPr>
                <w:rFonts w:ascii="Angsana New" w:hAnsi="Angsana New"/>
                <w:sz w:val="28"/>
              </w:rPr>
              <w:t>-</w:t>
            </w:r>
          </w:p>
        </w:tc>
      </w:tr>
      <w:tr w:rsidR="007F3CFA" w:rsidRPr="004F017D" w:rsidTr="004F017D">
        <w:trPr>
          <w:trHeight w:val="350"/>
        </w:trPr>
        <w:tc>
          <w:tcPr>
            <w:tcW w:w="6256" w:type="dxa"/>
            <w:tcBorders>
              <w:top w:val="nil"/>
              <w:left w:val="nil"/>
              <w:bottom w:val="nil"/>
              <w:right w:val="nil"/>
            </w:tcBorders>
          </w:tcPr>
          <w:p w:rsidR="007F3CFA" w:rsidRPr="005828BB" w:rsidRDefault="007F3CFA" w:rsidP="00141F0D">
            <w:pPr>
              <w:spacing w:after="0" w:line="240" w:lineRule="auto"/>
              <w:ind w:left="-73" w:firstLine="98"/>
              <w:jc w:val="thaiDistribute"/>
              <w:rPr>
                <w:rFonts w:ascii="Angsana New" w:hAnsi="Angsana New"/>
                <w:sz w:val="28"/>
                <w:cs/>
              </w:rPr>
            </w:pPr>
            <w:r w:rsidRPr="004F017D">
              <w:rPr>
                <w:rFonts w:ascii="Angsana New" w:hAnsi="Angsana New"/>
                <w:sz w:val="28"/>
              </w:rPr>
              <w:t>Total liabilities</w:t>
            </w:r>
          </w:p>
        </w:tc>
        <w:tc>
          <w:tcPr>
            <w:tcW w:w="2829" w:type="dxa"/>
            <w:tcBorders>
              <w:top w:val="single" w:sz="4" w:space="0" w:color="auto"/>
              <w:left w:val="nil"/>
              <w:bottom w:val="single" w:sz="4" w:space="0" w:color="auto"/>
              <w:right w:val="nil"/>
            </w:tcBorders>
          </w:tcPr>
          <w:p w:rsidR="007F3CFA" w:rsidRPr="005828BB" w:rsidRDefault="007F3CFA" w:rsidP="00606348">
            <w:pPr>
              <w:spacing w:after="0" w:line="240" w:lineRule="auto"/>
              <w:ind w:right="695"/>
              <w:jc w:val="right"/>
              <w:rPr>
                <w:rFonts w:ascii="Angsana New" w:hAnsi="Angsana New"/>
                <w:sz w:val="28"/>
                <w:cs/>
              </w:rPr>
            </w:pPr>
            <w:r w:rsidRPr="004F017D">
              <w:rPr>
                <w:rFonts w:ascii="Angsana New" w:hAnsi="Angsana New"/>
                <w:sz w:val="28"/>
              </w:rPr>
              <w:t>(22,075)</w:t>
            </w:r>
          </w:p>
        </w:tc>
      </w:tr>
      <w:tr w:rsidR="007F3CFA" w:rsidRPr="004F017D" w:rsidTr="004F017D">
        <w:trPr>
          <w:trHeight w:val="271"/>
        </w:trPr>
        <w:tc>
          <w:tcPr>
            <w:tcW w:w="6256" w:type="dxa"/>
            <w:tcBorders>
              <w:top w:val="nil"/>
              <w:left w:val="nil"/>
              <w:bottom w:val="nil"/>
              <w:right w:val="nil"/>
            </w:tcBorders>
          </w:tcPr>
          <w:p w:rsidR="007F3CFA" w:rsidRPr="005828BB" w:rsidRDefault="007F3CFA" w:rsidP="00141F0D">
            <w:pPr>
              <w:spacing w:after="0" w:line="240" w:lineRule="auto"/>
              <w:ind w:left="-73" w:firstLine="98"/>
              <w:jc w:val="thaiDistribute"/>
              <w:rPr>
                <w:rFonts w:ascii="Angsana New" w:hAnsi="Angsana New"/>
                <w:sz w:val="28"/>
                <w:cs/>
              </w:rPr>
            </w:pPr>
            <w:r w:rsidRPr="004F017D">
              <w:rPr>
                <w:rFonts w:ascii="Angsana New" w:hAnsi="Angsana New"/>
                <w:sz w:val="28"/>
              </w:rPr>
              <w:t>Net assets</w:t>
            </w:r>
          </w:p>
        </w:tc>
        <w:tc>
          <w:tcPr>
            <w:tcW w:w="2829" w:type="dxa"/>
            <w:tcBorders>
              <w:top w:val="single" w:sz="4" w:space="0" w:color="auto"/>
              <w:left w:val="nil"/>
              <w:bottom w:val="double" w:sz="4" w:space="0" w:color="auto"/>
              <w:right w:val="nil"/>
            </w:tcBorders>
          </w:tcPr>
          <w:p w:rsidR="007F3CFA" w:rsidRPr="005828BB" w:rsidRDefault="007F3CFA" w:rsidP="00606348">
            <w:pPr>
              <w:spacing w:after="0" w:line="240" w:lineRule="auto"/>
              <w:ind w:right="751"/>
              <w:jc w:val="right"/>
              <w:rPr>
                <w:rFonts w:ascii="Angsana New" w:hAnsi="Angsana New"/>
                <w:sz w:val="28"/>
                <w:cs/>
              </w:rPr>
            </w:pPr>
            <w:r w:rsidRPr="004F017D">
              <w:rPr>
                <w:rFonts w:ascii="Angsana New" w:hAnsi="Angsana New"/>
                <w:sz w:val="28"/>
              </w:rPr>
              <w:t>37,897</w:t>
            </w:r>
          </w:p>
        </w:tc>
      </w:tr>
      <w:tr w:rsidR="00606348" w:rsidRPr="004F017D" w:rsidTr="004F017D">
        <w:trPr>
          <w:trHeight w:val="271"/>
        </w:trPr>
        <w:tc>
          <w:tcPr>
            <w:tcW w:w="6256" w:type="dxa"/>
            <w:tcBorders>
              <w:top w:val="nil"/>
              <w:left w:val="nil"/>
              <w:bottom w:val="nil"/>
              <w:right w:val="nil"/>
            </w:tcBorders>
          </w:tcPr>
          <w:p w:rsidR="00606348" w:rsidRPr="004F017D" w:rsidRDefault="00606348" w:rsidP="00141F0D">
            <w:pPr>
              <w:spacing w:after="0" w:line="240" w:lineRule="auto"/>
              <w:ind w:left="-73" w:firstLine="98"/>
              <w:jc w:val="thaiDistribute"/>
              <w:rPr>
                <w:rFonts w:ascii="Angsana New" w:hAnsi="Angsana New"/>
                <w:sz w:val="28"/>
              </w:rPr>
            </w:pPr>
          </w:p>
        </w:tc>
        <w:tc>
          <w:tcPr>
            <w:tcW w:w="2829" w:type="dxa"/>
            <w:tcBorders>
              <w:top w:val="double" w:sz="4" w:space="0" w:color="auto"/>
              <w:left w:val="nil"/>
              <w:bottom w:val="nil"/>
              <w:right w:val="nil"/>
            </w:tcBorders>
          </w:tcPr>
          <w:p w:rsidR="00606348" w:rsidRPr="004F017D" w:rsidRDefault="00606348" w:rsidP="00606348">
            <w:pPr>
              <w:spacing w:after="0" w:line="240" w:lineRule="auto"/>
              <w:ind w:right="751"/>
              <w:jc w:val="right"/>
              <w:rPr>
                <w:rFonts w:ascii="Angsana New" w:hAnsi="Angsana New"/>
                <w:sz w:val="28"/>
              </w:rPr>
            </w:pPr>
          </w:p>
        </w:tc>
      </w:tr>
      <w:tr w:rsidR="00606348" w:rsidRPr="004F017D" w:rsidTr="004F017D">
        <w:trPr>
          <w:trHeight w:val="294"/>
        </w:trPr>
        <w:tc>
          <w:tcPr>
            <w:tcW w:w="6256" w:type="dxa"/>
            <w:tcBorders>
              <w:top w:val="nil"/>
              <w:left w:val="nil"/>
              <w:bottom w:val="nil"/>
            </w:tcBorders>
          </w:tcPr>
          <w:p w:rsidR="004F017D" w:rsidRPr="004F017D" w:rsidRDefault="00606348" w:rsidP="00141F0D">
            <w:pPr>
              <w:spacing w:after="0" w:line="240" w:lineRule="auto"/>
              <w:ind w:right="510"/>
              <w:rPr>
                <w:rFonts w:ascii="Angsana New" w:hAnsi="Angsana New"/>
                <w:sz w:val="28"/>
              </w:rPr>
            </w:pPr>
            <w:r w:rsidRPr="004F017D">
              <w:rPr>
                <w:rFonts w:ascii="Angsana New" w:hAnsi="Angsana New"/>
                <w:sz w:val="28"/>
              </w:rPr>
              <w:lastRenderedPageBreak/>
              <w:t>The net assets of the consolidated financial statements of Impact Green</w:t>
            </w:r>
            <w:r w:rsidR="004F017D" w:rsidRPr="004F017D">
              <w:rPr>
                <w:rFonts w:ascii="Angsana New" w:hAnsi="Angsana New"/>
                <w:sz w:val="28"/>
              </w:rPr>
              <w:t xml:space="preserve"> </w:t>
            </w:r>
          </w:p>
          <w:p w:rsidR="00606348" w:rsidRPr="004F017D" w:rsidRDefault="004F017D" w:rsidP="00141F0D">
            <w:pPr>
              <w:spacing w:after="0" w:line="240" w:lineRule="auto"/>
              <w:ind w:right="510"/>
              <w:rPr>
                <w:rFonts w:ascii="Angsana New" w:hAnsi="Angsana New"/>
                <w:sz w:val="28"/>
              </w:rPr>
            </w:pPr>
            <w:r w:rsidRPr="004F017D">
              <w:rPr>
                <w:rFonts w:ascii="Angsana New" w:hAnsi="Angsana New"/>
                <w:sz w:val="28"/>
              </w:rPr>
              <w:t xml:space="preserve">       </w:t>
            </w:r>
            <w:r w:rsidR="00606348" w:rsidRPr="004F017D">
              <w:rPr>
                <w:rFonts w:ascii="Angsana New" w:hAnsi="Angsana New"/>
                <w:sz w:val="28"/>
              </w:rPr>
              <w:t>Utilities</w:t>
            </w:r>
            <w:r w:rsidRPr="004F017D">
              <w:rPr>
                <w:rFonts w:ascii="Angsana New" w:hAnsi="Angsana New"/>
                <w:sz w:val="28"/>
              </w:rPr>
              <w:t xml:space="preserve"> </w:t>
            </w:r>
            <w:r w:rsidR="00606348" w:rsidRPr="004F017D">
              <w:rPr>
                <w:rFonts w:ascii="Angsana New" w:hAnsi="Angsana New"/>
                <w:sz w:val="28"/>
              </w:rPr>
              <w:t xml:space="preserve">Holding Co., Ltd. </w:t>
            </w:r>
            <w:r w:rsidR="00606348" w:rsidRPr="004F017D">
              <w:rPr>
                <w:rFonts w:ascii="Angsana New" w:hAnsi="Angsana New"/>
                <w:spacing w:val="-4"/>
                <w:sz w:val="28"/>
              </w:rPr>
              <w:t>were as follows:-</w:t>
            </w:r>
          </w:p>
        </w:tc>
        <w:tc>
          <w:tcPr>
            <w:tcW w:w="2829" w:type="dxa"/>
            <w:tcBorders>
              <w:top w:val="nil"/>
              <w:left w:val="nil"/>
              <w:bottom w:val="nil"/>
            </w:tcBorders>
          </w:tcPr>
          <w:p w:rsidR="00606348" w:rsidRPr="005828BB" w:rsidRDefault="00606348" w:rsidP="00141F0D">
            <w:pPr>
              <w:spacing w:after="0" w:line="240" w:lineRule="auto"/>
              <w:ind w:right="510"/>
              <w:rPr>
                <w:rFonts w:ascii="Angsana New" w:hAnsi="Angsana New"/>
                <w:sz w:val="28"/>
                <w:cs/>
              </w:rPr>
            </w:pPr>
          </w:p>
        </w:tc>
      </w:tr>
      <w:tr w:rsidR="007F3CFA" w:rsidRPr="004F017D" w:rsidTr="004F017D">
        <w:tc>
          <w:tcPr>
            <w:tcW w:w="6256" w:type="dxa"/>
            <w:tcBorders>
              <w:top w:val="nil"/>
              <w:left w:val="nil"/>
            </w:tcBorders>
          </w:tcPr>
          <w:p w:rsidR="007F3CFA" w:rsidRPr="005828BB" w:rsidRDefault="007F3CFA" w:rsidP="00141F0D">
            <w:pPr>
              <w:spacing w:after="0" w:line="240" w:lineRule="auto"/>
              <w:ind w:left="15" w:firstLine="30"/>
              <w:jc w:val="thaiDistribute"/>
              <w:rPr>
                <w:rFonts w:ascii="Angsana New" w:hAnsi="Angsana New"/>
                <w:sz w:val="28"/>
                <w:cs/>
              </w:rPr>
            </w:pPr>
            <w:r w:rsidRPr="004F017D">
              <w:rPr>
                <w:rFonts w:ascii="Angsana New" w:hAnsi="Angsana New"/>
                <w:sz w:val="28"/>
              </w:rPr>
              <w:t>Net assets of Impact Green Utilities Holding Co., Ltd.</w:t>
            </w:r>
          </w:p>
        </w:tc>
        <w:tc>
          <w:tcPr>
            <w:tcW w:w="2829" w:type="dxa"/>
            <w:tcBorders>
              <w:top w:val="nil"/>
              <w:left w:val="nil"/>
              <w:bottom w:val="nil"/>
              <w:right w:val="nil"/>
            </w:tcBorders>
          </w:tcPr>
          <w:p w:rsidR="007F3CFA" w:rsidRPr="005828BB" w:rsidRDefault="007F3CFA" w:rsidP="00490E40">
            <w:pPr>
              <w:spacing w:after="0" w:line="240" w:lineRule="auto"/>
              <w:ind w:right="751"/>
              <w:jc w:val="right"/>
              <w:rPr>
                <w:rFonts w:ascii="Angsana New" w:hAnsi="Angsana New"/>
                <w:sz w:val="28"/>
                <w:cs/>
              </w:rPr>
            </w:pPr>
            <w:r w:rsidRPr="004F017D">
              <w:rPr>
                <w:rFonts w:ascii="Angsana New" w:hAnsi="Angsana New"/>
                <w:sz w:val="28"/>
              </w:rPr>
              <w:t>39,379</w:t>
            </w:r>
          </w:p>
        </w:tc>
      </w:tr>
      <w:tr w:rsidR="007F3CFA" w:rsidRPr="004F017D" w:rsidTr="004F017D">
        <w:tc>
          <w:tcPr>
            <w:tcW w:w="6256" w:type="dxa"/>
            <w:tcBorders>
              <w:left w:val="nil"/>
            </w:tcBorders>
          </w:tcPr>
          <w:p w:rsidR="007F3CFA" w:rsidRPr="004F017D" w:rsidRDefault="007F3CFA" w:rsidP="00141F0D">
            <w:pPr>
              <w:spacing w:after="0" w:line="240" w:lineRule="auto"/>
              <w:ind w:left="15" w:firstLine="30"/>
              <w:jc w:val="thaiDistribute"/>
              <w:rPr>
                <w:rFonts w:ascii="Angsana New" w:hAnsi="Angsana New"/>
                <w:spacing w:val="-4"/>
                <w:sz w:val="28"/>
              </w:rPr>
            </w:pPr>
            <w:r w:rsidRPr="004F017D">
              <w:rPr>
                <w:rFonts w:ascii="Angsana New" w:hAnsi="Angsana New"/>
                <w:sz w:val="28"/>
              </w:rPr>
              <w:t>Net assets of non-controlling interests</w:t>
            </w:r>
          </w:p>
        </w:tc>
        <w:tc>
          <w:tcPr>
            <w:tcW w:w="2829" w:type="dxa"/>
            <w:tcBorders>
              <w:top w:val="nil"/>
              <w:left w:val="nil"/>
              <w:bottom w:val="single" w:sz="4" w:space="0" w:color="auto"/>
              <w:right w:val="nil"/>
            </w:tcBorders>
          </w:tcPr>
          <w:p w:rsidR="007F3CFA" w:rsidRPr="005828BB" w:rsidRDefault="007F3CFA" w:rsidP="00490E40">
            <w:pPr>
              <w:spacing w:after="0" w:line="240" w:lineRule="auto"/>
              <w:ind w:right="681"/>
              <w:jc w:val="right"/>
              <w:rPr>
                <w:rFonts w:ascii="Angsana New" w:hAnsi="Angsana New"/>
                <w:sz w:val="28"/>
                <w:cs/>
              </w:rPr>
            </w:pPr>
            <w:r w:rsidRPr="004F017D">
              <w:rPr>
                <w:rFonts w:ascii="Angsana New" w:hAnsi="Angsana New"/>
                <w:sz w:val="28"/>
              </w:rPr>
              <w:t>(1,482)</w:t>
            </w:r>
          </w:p>
        </w:tc>
      </w:tr>
      <w:tr w:rsidR="007F3CFA" w:rsidRPr="004F017D" w:rsidTr="004F017D">
        <w:tc>
          <w:tcPr>
            <w:tcW w:w="6256" w:type="dxa"/>
            <w:tcBorders>
              <w:left w:val="nil"/>
              <w:bottom w:val="nil"/>
            </w:tcBorders>
          </w:tcPr>
          <w:p w:rsidR="007F3CFA" w:rsidRPr="005828BB" w:rsidRDefault="007F3CFA" w:rsidP="00141F0D">
            <w:pPr>
              <w:spacing w:after="0" w:line="240" w:lineRule="auto"/>
              <w:ind w:left="15" w:firstLine="30"/>
              <w:jc w:val="thaiDistribute"/>
              <w:rPr>
                <w:rFonts w:ascii="Angsana New" w:hAnsi="Angsana New"/>
                <w:sz w:val="28"/>
                <w:cs/>
              </w:rPr>
            </w:pPr>
            <w:r w:rsidRPr="004F017D">
              <w:rPr>
                <w:rFonts w:ascii="Angsana New" w:hAnsi="Angsana New"/>
                <w:sz w:val="28"/>
              </w:rPr>
              <w:t>Net assets</w:t>
            </w:r>
          </w:p>
        </w:tc>
        <w:tc>
          <w:tcPr>
            <w:tcW w:w="2829" w:type="dxa"/>
            <w:tcBorders>
              <w:top w:val="single" w:sz="4" w:space="0" w:color="auto"/>
              <w:left w:val="nil"/>
              <w:bottom w:val="double" w:sz="4" w:space="0" w:color="auto"/>
              <w:right w:val="nil"/>
            </w:tcBorders>
          </w:tcPr>
          <w:p w:rsidR="007F3CFA" w:rsidRPr="005828BB" w:rsidRDefault="007F3CFA" w:rsidP="00490E40">
            <w:pPr>
              <w:spacing w:after="0" w:line="240" w:lineRule="auto"/>
              <w:ind w:right="751"/>
              <w:jc w:val="right"/>
              <w:rPr>
                <w:rFonts w:ascii="Angsana New" w:hAnsi="Angsana New"/>
                <w:sz w:val="28"/>
                <w:cs/>
              </w:rPr>
            </w:pPr>
            <w:r w:rsidRPr="004F017D">
              <w:rPr>
                <w:rFonts w:ascii="Angsana New" w:hAnsi="Angsana New"/>
                <w:sz w:val="28"/>
              </w:rPr>
              <w:t>37,897</w:t>
            </w:r>
          </w:p>
        </w:tc>
      </w:tr>
    </w:tbl>
    <w:p w:rsidR="007F3CFA" w:rsidRPr="000E52D3" w:rsidRDefault="007F3CFA" w:rsidP="007F3CFA">
      <w:pPr>
        <w:spacing w:after="0" w:line="240" w:lineRule="auto"/>
        <w:ind w:left="308"/>
        <w:jc w:val="thaiDistribute"/>
        <w:rPr>
          <w:rFonts w:ascii="Angsana New" w:hAnsi="Angsana New"/>
          <w:sz w:val="12"/>
          <w:szCs w:val="12"/>
        </w:rPr>
      </w:pPr>
    </w:p>
    <w:p w:rsidR="007F3CFA" w:rsidRDefault="007F3CFA" w:rsidP="007F3CFA">
      <w:pPr>
        <w:spacing w:after="0" w:line="240" w:lineRule="auto"/>
        <w:ind w:left="420"/>
        <w:jc w:val="thaiDistribute"/>
        <w:rPr>
          <w:rFonts w:ascii="Angsana New" w:hAnsi="Angsana New"/>
          <w:sz w:val="28"/>
        </w:rPr>
      </w:pPr>
      <w:r w:rsidRPr="00E0097A">
        <w:rPr>
          <w:rFonts w:ascii="Angsana New" w:hAnsi="Angsana New"/>
          <w:sz w:val="28"/>
        </w:rPr>
        <w:t xml:space="preserve">Reconciliation of financial </w:t>
      </w:r>
      <w:r>
        <w:rPr>
          <w:rFonts w:ascii="Angsana New" w:hAnsi="Angsana New"/>
          <w:sz w:val="28"/>
        </w:rPr>
        <w:t xml:space="preserve">based on the </w:t>
      </w:r>
      <w:r w:rsidRPr="00E0097A">
        <w:rPr>
          <w:rFonts w:ascii="Angsana New" w:hAnsi="Angsana New"/>
          <w:sz w:val="28"/>
        </w:rPr>
        <w:t>above information and th</w:t>
      </w:r>
      <w:r>
        <w:rPr>
          <w:rFonts w:ascii="Angsana New" w:hAnsi="Angsana New"/>
          <w:sz w:val="28"/>
        </w:rPr>
        <w:t>e carrying amount of the equity of the associate</w:t>
      </w:r>
      <w:r w:rsidRPr="00E0097A">
        <w:rPr>
          <w:rFonts w:ascii="Angsana New" w:hAnsi="Angsana New"/>
          <w:sz w:val="28"/>
        </w:rPr>
        <w:t xml:space="preserve"> recognize them gradually in the consolidated financial statements is as </w:t>
      </w:r>
      <w:proofErr w:type="gramStart"/>
      <w:r w:rsidRPr="00E0097A">
        <w:rPr>
          <w:rFonts w:ascii="Angsana New" w:hAnsi="Angsana New"/>
          <w:sz w:val="28"/>
        </w:rPr>
        <w:t xml:space="preserve">follow </w:t>
      </w:r>
      <w:r w:rsidRPr="00346848">
        <w:rPr>
          <w:rFonts w:ascii="Angsana New" w:hAnsi="Angsana New"/>
          <w:sz w:val="28"/>
        </w:rPr>
        <w:t>:</w:t>
      </w:r>
      <w:proofErr w:type="gramEnd"/>
      <w:r w:rsidRPr="00346848">
        <w:rPr>
          <w:rFonts w:ascii="Angsana New" w:hAnsi="Angsana New"/>
          <w:sz w:val="28"/>
        </w:rPr>
        <w:t>-</w:t>
      </w:r>
    </w:p>
    <w:tbl>
      <w:tblPr>
        <w:tblW w:w="9081" w:type="dxa"/>
        <w:tblInd w:w="340" w:type="dxa"/>
        <w:tblLayout w:type="fixed"/>
        <w:tblCellMar>
          <w:left w:w="43" w:type="dxa"/>
          <w:right w:w="43" w:type="dxa"/>
        </w:tblCellMar>
        <w:tblLook w:val="0000"/>
      </w:tblPr>
      <w:tblGrid>
        <w:gridCol w:w="1413"/>
        <w:gridCol w:w="4840"/>
        <w:gridCol w:w="2828"/>
      </w:tblGrid>
      <w:tr w:rsidR="007F3CFA" w:rsidRPr="004F017D" w:rsidTr="00141F0D">
        <w:tc>
          <w:tcPr>
            <w:tcW w:w="1413" w:type="dxa"/>
          </w:tcPr>
          <w:p w:rsidR="007F3CFA" w:rsidRPr="005828BB" w:rsidRDefault="007F3CFA" w:rsidP="00141F0D">
            <w:pPr>
              <w:spacing w:after="0" w:line="240" w:lineRule="auto"/>
              <w:ind w:left="-108" w:right="-5" w:hanging="161"/>
              <w:jc w:val="right"/>
              <w:rPr>
                <w:rFonts w:ascii="Angsana New" w:hAnsi="Angsana New"/>
                <w:spacing w:val="-2"/>
                <w:sz w:val="28"/>
                <w:u w:val="single"/>
                <w:cs/>
              </w:rPr>
            </w:pPr>
          </w:p>
        </w:tc>
        <w:tc>
          <w:tcPr>
            <w:tcW w:w="7668" w:type="dxa"/>
            <w:gridSpan w:val="2"/>
          </w:tcPr>
          <w:p w:rsidR="007F3CFA" w:rsidRPr="005828BB" w:rsidRDefault="007F3CFA" w:rsidP="00141F0D">
            <w:pPr>
              <w:spacing w:after="0" w:line="240" w:lineRule="auto"/>
              <w:ind w:left="-108" w:right="-5" w:hanging="161"/>
              <w:jc w:val="right"/>
              <w:rPr>
                <w:rFonts w:ascii="Angsana New" w:hAnsi="Angsana New"/>
                <w:spacing w:val="-2"/>
                <w:sz w:val="28"/>
                <w:cs/>
              </w:rPr>
            </w:pPr>
            <w:r w:rsidRPr="004F017D">
              <w:rPr>
                <w:rFonts w:ascii="Angsana New" w:hAnsi="Angsana New"/>
                <w:sz w:val="28"/>
              </w:rPr>
              <w:t>(Unit : Thousand Baht)</w:t>
            </w:r>
          </w:p>
        </w:tc>
      </w:tr>
      <w:tr w:rsidR="007F3CFA" w:rsidRPr="004F017D" w:rsidTr="004F017D">
        <w:tc>
          <w:tcPr>
            <w:tcW w:w="6253" w:type="dxa"/>
            <w:gridSpan w:val="2"/>
            <w:vAlign w:val="bottom"/>
          </w:tcPr>
          <w:p w:rsidR="007F3CFA" w:rsidRPr="004F017D" w:rsidRDefault="007F3CFA" w:rsidP="00141F0D">
            <w:pPr>
              <w:spacing w:after="0" w:line="240" w:lineRule="auto"/>
              <w:ind w:left="-108" w:right="557" w:hanging="161"/>
              <w:jc w:val="right"/>
              <w:rPr>
                <w:rFonts w:ascii="Angsana New" w:hAnsi="Angsana New"/>
                <w:spacing w:val="-2"/>
                <w:sz w:val="28"/>
                <w:u w:val="single"/>
              </w:rPr>
            </w:pPr>
          </w:p>
        </w:tc>
        <w:tc>
          <w:tcPr>
            <w:tcW w:w="2828" w:type="dxa"/>
          </w:tcPr>
          <w:p w:rsidR="007F3CFA" w:rsidRPr="005828BB" w:rsidRDefault="007F3CFA" w:rsidP="00490E40">
            <w:pPr>
              <w:spacing w:after="0" w:line="240" w:lineRule="auto"/>
              <w:ind w:left="-108" w:right="-469" w:hanging="161"/>
              <w:jc w:val="center"/>
              <w:rPr>
                <w:rFonts w:ascii="Angsana New" w:hAnsi="Angsana New"/>
                <w:spacing w:val="-2"/>
                <w:sz w:val="28"/>
                <w:u w:val="single"/>
                <w:cs/>
              </w:rPr>
            </w:pPr>
            <w:r w:rsidRPr="004F017D">
              <w:rPr>
                <w:rFonts w:asciiTheme="majorBidi" w:eastAsia="Cordia New" w:hAnsiTheme="majorBidi" w:cstheme="majorBidi"/>
                <w:sz w:val="28"/>
                <w:u w:val="single"/>
              </w:rPr>
              <w:t>December 31, 2025</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left w:val="nil"/>
            </w:tcBorders>
          </w:tcPr>
          <w:p w:rsidR="007F3CFA" w:rsidRPr="005828BB" w:rsidRDefault="007F3CFA" w:rsidP="00141F0D">
            <w:pPr>
              <w:spacing w:after="0" w:line="240" w:lineRule="auto"/>
              <w:ind w:left="15" w:firstLine="30"/>
              <w:jc w:val="thaiDistribute"/>
              <w:rPr>
                <w:rFonts w:ascii="Angsana New" w:hAnsi="Angsana New"/>
                <w:sz w:val="28"/>
                <w:cs/>
              </w:rPr>
            </w:pPr>
            <w:r w:rsidRPr="004F017D">
              <w:rPr>
                <w:rFonts w:ascii="Angsana New" w:hAnsi="Angsana New"/>
                <w:sz w:val="28"/>
              </w:rPr>
              <w:t xml:space="preserve">Net </w:t>
            </w:r>
            <w:r w:rsidRPr="004F017D">
              <w:rPr>
                <w:rFonts w:ascii="Angsana New" w:eastAsia="Cordia New" w:hAnsi="Angsana New"/>
                <w:sz w:val="28"/>
              </w:rPr>
              <w:t>assets</w:t>
            </w:r>
            <w:r w:rsidRPr="004F017D">
              <w:rPr>
                <w:rFonts w:ascii="Angsana New" w:hAnsi="Angsana New"/>
                <w:sz w:val="28"/>
              </w:rPr>
              <w:t xml:space="preserve"> of the associate </w:t>
            </w:r>
          </w:p>
        </w:tc>
        <w:tc>
          <w:tcPr>
            <w:tcW w:w="2828" w:type="dxa"/>
            <w:tcBorders>
              <w:top w:val="nil"/>
              <w:left w:val="nil"/>
              <w:bottom w:val="nil"/>
              <w:right w:val="nil"/>
            </w:tcBorders>
          </w:tcPr>
          <w:p w:rsidR="007F3CFA" w:rsidRPr="004F017D" w:rsidRDefault="007F3CFA" w:rsidP="00490E40">
            <w:pPr>
              <w:tabs>
                <w:tab w:val="left" w:pos="1829"/>
              </w:tabs>
              <w:spacing w:after="0" w:line="240" w:lineRule="auto"/>
              <w:ind w:right="751"/>
              <w:jc w:val="right"/>
              <w:rPr>
                <w:rFonts w:ascii="Angsana New" w:hAnsi="Angsana New"/>
                <w:sz w:val="28"/>
              </w:rPr>
            </w:pPr>
            <w:r w:rsidRPr="004F017D">
              <w:rPr>
                <w:rFonts w:ascii="Angsana New" w:hAnsi="Angsana New"/>
                <w:sz w:val="28"/>
              </w:rPr>
              <w:t>39,379</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top w:val="nil"/>
              <w:left w:val="nil"/>
              <w:bottom w:val="nil"/>
            </w:tcBorders>
          </w:tcPr>
          <w:p w:rsidR="007F3CFA" w:rsidRPr="004F017D" w:rsidRDefault="007F3CFA" w:rsidP="00141F0D">
            <w:pPr>
              <w:spacing w:after="0" w:line="240" w:lineRule="auto"/>
              <w:ind w:left="15" w:firstLine="30"/>
              <w:jc w:val="thaiDistribute"/>
              <w:rPr>
                <w:rFonts w:ascii="Angsana New" w:hAnsi="Angsana New"/>
                <w:sz w:val="28"/>
              </w:rPr>
            </w:pPr>
            <w:r w:rsidRPr="004F017D">
              <w:rPr>
                <w:rFonts w:ascii="Angsana New" w:hAnsi="Angsana New"/>
                <w:sz w:val="28"/>
              </w:rPr>
              <w:t>Shareholding of the Group (%)</w:t>
            </w:r>
          </w:p>
        </w:tc>
        <w:tc>
          <w:tcPr>
            <w:tcW w:w="2828" w:type="dxa"/>
            <w:tcBorders>
              <w:top w:val="nil"/>
              <w:left w:val="nil"/>
              <w:bottom w:val="single" w:sz="4" w:space="0" w:color="auto"/>
              <w:right w:val="nil"/>
            </w:tcBorders>
          </w:tcPr>
          <w:p w:rsidR="007F3CFA" w:rsidRPr="004F017D" w:rsidRDefault="007F3CFA" w:rsidP="00490E40">
            <w:pPr>
              <w:tabs>
                <w:tab w:val="left" w:pos="1829"/>
              </w:tabs>
              <w:spacing w:after="0" w:line="240" w:lineRule="auto"/>
              <w:ind w:right="751"/>
              <w:jc w:val="right"/>
              <w:rPr>
                <w:rFonts w:ascii="Angsana New" w:hAnsi="Angsana New"/>
                <w:sz w:val="28"/>
              </w:rPr>
            </w:pPr>
            <w:r w:rsidRPr="004F017D">
              <w:rPr>
                <w:rFonts w:ascii="Angsana New" w:hAnsi="Angsana New"/>
                <w:sz w:val="28"/>
              </w:rPr>
              <w:t>22.68</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top w:val="nil"/>
              <w:left w:val="nil"/>
              <w:bottom w:val="nil"/>
            </w:tcBorders>
          </w:tcPr>
          <w:p w:rsidR="007F3CFA" w:rsidRPr="004F017D" w:rsidRDefault="007F3CFA" w:rsidP="00141F0D">
            <w:pPr>
              <w:spacing w:after="0" w:line="240" w:lineRule="auto"/>
              <w:ind w:left="15" w:firstLine="30"/>
              <w:jc w:val="thaiDistribute"/>
              <w:rPr>
                <w:rFonts w:ascii="Angsana New" w:hAnsi="Angsana New"/>
                <w:sz w:val="28"/>
              </w:rPr>
            </w:pPr>
            <w:r w:rsidRPr="004F017D">
              <w:rPr>
                <w:rFonts w:ascii="Angsana New" w:hAnsi="Angsana New"/>
                <w:sz w:val="28"/>
              </w:rPr>
              <w:t>Book value of the Investment in associate</w:t>
            </w:r>
          </w:p>
        </w:tc>
        <w:tc>
          <w:tcPr>
            <w:tcW w:w="2828" w:type="dxa"/>
            <w:tcBorders>
              <w:top w:val="single" w:sz="4" w:space="0" w:color="auto"/>
              <w:left w:val="nil"/>
              <w:bottom w:val="nil"/>
              <w:right w:val="nil"/>
            </w:tcBorders>
          </w:tcPr>
          <w:p w:rsidR="007F3CFA" w:rsidRPr="004F017D" w:rsidRDefault="007F3CFA" w:rsidP="00490E40">
            <w:pPr>
              <w:tabs>
                <w:tab w:val="left" w:pos="1829"/>
              </w:tabs>
              <w:spacing w:after="0" w:line="240" w:lineRule="auto"/>
              <w:ind w:right="751"/>
              <w:jc w:val="right"/>
              <w:rPr>
                <w:rFonts w:ascii="Angsana New" w:hAnsi="Angsana New"/>
                <w:sz w:val="28"/>
              </w:rPr>
            </w:pPr>
            <w:r w:rsidRPr="004F017D">
              <w:rPr>
                <w:rFonts w:ascii="Angsana New" w:hAnsi="Angsana New"/>
                <w:sz w:val="28"/>
              </w:rPr>
              <w:t>8,931</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top w:val="nil"/>
              <w:left w:val="nil"/>
              <w:bottom w:val="nil"/>
            </w:tcBorders>
          </w:tcPr>
          <w:p w:rsidR="007F3CFA" w:rsidRPr="004F017D" w:rsidRDefault="007F3CFA" w:rsidP="00141F0D">
            <w:pPr>
              <w:spacing w:after="0" w:line="240" w:lineRule="auto"/>
              <w:ind w:left="15" w:firstLine="30"/>
              <w:jc w:val="thaiDistribute"/>
              <w:rPr>
                <w:rFonts w:ascii="Angsana New" w:hAnsi="Angsana New"/>
                <w:sz w:val="28"/>
              </w:rPr>
            </w:pPr>
            <w:r w:rsidRPr="004F017D">
              <w:rPr>
                <w:rFonts w:ascii="Angsana New" w:hAnsi="Angsana New"/>
                <w:sz w:val="28"/>
              </w:rPr>
              <w:t>Other adjustment</w:t>
            </w:r>
          </w:p>
        </w:tc>
        <w:tc>
          <w:tcPr>
            <w:tcW w:w="2828" w:type="dxa"/>
            <w:tcBorders>
              <w:top w:val="nil"/>
              <w:left w:val="nil"/>
              <w:bottom w:val="single" w:sz="4" w:space="0" w:color="auto"/>
              <w:right w:val="nil"/>
            </w:tcBorders>
          </w:tcPr>
          <w:p w:rsidR="007F3CFA" w:rsidRPr="004F017D" w:rsidRDefault="007F3CFA" w:rsidP="00490E40">
            <w:pPr>
              <w:tabs>
                <w:tab w:val="left" w:pos="1829"/>
              </w:tabs>
              <w:spacing w:after="0" w:line="240" w:lineRule="auto"/>
              <w:ind w:right="751"/>
              <w:jc w:val="right"/>
              <w:rPr>
                <w:rFonts w:ascii="Angsana New" w:hAnsi="Angsana New"/>
                <w:sz w:val="28"/>
              </w:rPr>
            </w:pPr>
            <w:r w:rsidRPr="004F017D">
              <w:rPr>
                <w:rFonts w:ascii="Angsana New" w:hAnsi="Angsana New"/>
                <w:sz w:val="28"/>
              </w:rPr>
              <w:t>-</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left w:val="nil"/>
              <w:bottom w:val="nil"/>
            </w:tcBorders>
          </w:tcPr>
          <w:p w:rsidR="007F3CFA" w:rsidRPr="005828BB" w:rsidRDefault="007F3CFA" w:rsidP="00141F0D">
            <w:pPr>
              <w:spacing w:after="0" w:line="240" w:lineRule="auto"/>
              <w:ind w:left="15" w:firstLine="30"/>
              <w:jc w:val="thaiDistribute"/>
              <w:rPr>
                <w:rFonts w:ascii="Angsana New" w:hAnsi="Angsana New"/>
                <w:sz w:val="28"/>
                <w:cs/>
              </w:rPr>
            </w:pPr>
            <w:r w:rsidRPr="004F017D">
              <w:rPr>
                <w:rFonts w:ascii="Angsana New" w:hAnsi="Angsana New"/>
                <w:sz w:val="28"/>
              </w:rPr>
              <w:t xml:space="preserve">Book value of the Investment in associate </w:t>
            </w:r>
          </w:p>
        </w:tc>
        <w:tc>
          <w:tcPr>
            <w:tcW w:w="2828" w:type="dxa"/>
            <w:tcBorders>
              <w:top w:val="single" w:sz="4" w:space="0" w:color="auto"/>
              <w:left w:val="nil"/>
              <w:bottom w:val="double" w:sz="4" w:space="0" w:color="auto"/>
              <w:right w:val="nil"/>
            </w:tcBorders>
          </w:tcPr>
          <w:p w:rsidR="007F3CFA" w:rsidRPr="005828BB" w:rsidRDefault="007F3CFA" w:rsidP="00490E40">
            <w:pPr>
              <w:tabs>
                <w:tab w:val="left" w:pos="1829"/>
              </w:tabs>
              <w:spacing w:after="0" w:line="240" w:lineRule="auto"/>
              <w:ind w:right="751"/>
              <w:jc w:val="right"/>
              <w:rPr>
                <w:rFonts w:ascii="Angsana New" w:hAnsi="Angsana New"/>
                <w:sz w:val="28"/>
                <w:cs/>
              </w:rPr>
            </w:pPr>
            <w:r w:rsidRPr="004F017D">
              <w:rPr>
                <w:rFonts w:ascii="Angsana New" w:hAnsi="Angsana New"/>
                <w:sz w:val="28"/>
              </w:rPr>
              <w:t>8,931</w:t>
            </w:r>
          </w:p>
        </w:tc>
      </w:tr>
    </w:tbl>
    <w:p w:rsidR="007F3CFA" w:rsidRPr="00751E2F" w:rsidRDefault="007F3CFA" w:rsidP="007F3CFA">
      <w:pPr>
        <w:spacing w:after="0" w:line="240" w:lineRule="auto"/>
        <w:ind w:left="308"/>
        <w:jc w:val="thaiDistribute"/>
        <w:rPr>
          <w:rFonts w:ascii="Angsana New" w:hAnsi="Angsana New"/>
          <w:spacing w:val="-8"/>
          <w:sz w:val="20"/>
          <w:szCs w:val="20"/>
          <w:u w:val="single"/>
        </w:rPr>
      </w:pPr>
    </w:p>
    <w:p w:rsidR="007F3CFA" w:rsidRPr="006605DF" w:rsidRDefault="007F3CFA" w:rsidP="00490E40">
      <w:pPr>
        <w:pStyle w:val="ListParagraph"/>
        <w:ind w:left="448"/>
        <w:jc w:val="thaiDistribute"/>
        <w:rPr>
          <w:rFonts w:ascii="Angsana New" w:hAnsi="Angsana New" w:cs="Angsana New"/>
          <w:spacing w:val="-2"/>
          <w:szCs w:val="28"/>
        </w:rPr>
      </w:pPr>
      <w:r w:rsidRPr="006605DF">
        <w:rPr>
          <w:rFonts w:ascii="Angsana New" w:hAnsi="Angsana New" w:cs="Angsana New"/>
          <w:spacing w:val="-2"/>
          <w:szCs w:val="28"/>
        </w:rPr>
        <w:t>As at December 31, 2025, the consolidated financial statements included investments in associates accounted for under the equity method amount of Baht 8.93 million, and the Group’s share of profit (loss) and share of other comprehensive income on investments in associates for the year ended December 31, 2025 amount of Baht 1.98 million and amount of Baht (2.83) million, respectively. The financial statements of the associates used for recognition were prepared by the management of the associates and have not been audited or certified by the auditors, as the management of the associates was unable to prepare the financial statements and other significant financial information to complete the audit within the required timeframe. Nevertheless, the associates are not under the control of the Company’s management.</w:t>
      </w:r>
    </w:p>
    <w:p w:rsidR="007F3CFA" w:rsidRPr="00A45A11" w:rsidRDefault="007F3CFA" w:rsidP="007F3CFA">
      <w:pPr>
        <w:pStyle w:val="ListParagraph"/>
        <w:tabs>
          <w:tab w:val="left" w:pos="360"/>
        </w:tabs>
        <w:ind w:left="360"/>
        <w:jc w:val="thaiDistribute"/>
        <w:rPr>
          <w:rFonts w:ascii="Angsana New" w:hAnsi="Angsana New" w:cs="Angsana New"/>
          <w:sz w:val="20"/>
          <w:szCs w:val="20"/>
        </w:rPr>
      </w:pPr>
    </w:p>
    <w:p w:rsidR="007F3CFA" w:rsidRDefault="007F3CFA" w:rsidP="00A45A11">
      <w:pPr>
        <w:pStyle w:val="ListParagraph"/>
        <w:ind w:left="448"/>
        <w:jc w:val="thaiDistribute"/>
        <w:rPr>
          <w:rFonts w:ascii="Angsana New" w:hAnsi="Angsana New"/>
        </w:rPr>
      </w:pPr>
      <w:r w:rsidRPr="00B93633">
        <w:rPr>
          <w:rFonts w:ascii="Angsana New" w:hAnsi="Angsana New"/>
          <w:spacing w:val="-6"/>
        </w:rPr>
        <w:t>According to the minutes of the Audit Committee Meeting of the Company No. 5/2025 held on June 23, 2025 and the Executive</w:t>
      </w:r>
      <w:r w:rsidRPr="009C58E6">
        <w:rPr>
          <w:rFonts w:ascii="Angsana New" w:hAnsi="Angsana New"/>
        </w:rPr>
        <w:t xml:space="preserve"> Committee Meeting </w:t>
      </w:r>
      <w:r>
        <w:rPr>
          <w:rFonts w:ascii="Angsana New" w:hAnsi="Angsana New"/>
        </w:rPr>
        <w:t xml:space="preserve">of the Company </w:t>
      </w:r>
      <w:r w:rsidRPr="009C58E6">
        <w:rPr>
          <w:rFonts w:ascii="Angsana New" w:hAnsi="Angsana New"/>
        </w:rPr>
        <w:t>No</w:t>
      </w:r>
      <w:r w:rsidRPr="00A75FE8">
        <w:rPr>
          <w:rFonts w:ascii="Angsana New" w:hAnsi="Angsana New"/>
        </w:rPr>
        <w:t>. 7/2025</w:t>
      </w:r>
      <w:r w:rsidRPr="009C58E6">
        <w:rPr>
          <w:rFonts w:ascii="Angsana New" w:hAnsi="Angsana New"/>
        </w:rPr>
        <w:t xml:space="preserve"> held on August 14, </w:t>
      </w:r>
      <w:r w:rsidRPr="00A75FE8">
        <w:rPr>
          <w:rFonts w:ascii="Angsana New" w:hAnsi="Angsana New"/>
        </w:rPr>
        <w:t>2025</w:t>
      </w:r>
      <w:r w:rsidRPr="009C58E6">
        <w:rPr>
          <w:rFonts w:ascii="Angsana New" w:hAnsi="Angsana New"/>
        </w:rPr>
        <w:t xml:space="preserve">, the Committees considered the resolution of the Executive </w:t>
      </w:r>
      <w:r w:rsidRPr="00E747DA">
        <w:rPr>
          <w:rFonts w:ascii="Angsana New" w:hAnsi="Angsana New"/>
          <w:spacing w:val="-4"/>
        </w:rPr>
        <w:t>Committee Meeting No. 4/2023 dated February 15, 2023, which had approved CIG Utilities and Infrastructure Co., Ltd.</w:t>
      </w:r>
      <w:r w:rsidRPr="00A75FE8">
        <w:rPr>
          <w:rFonts w:ascii="Angsana New" w:hAnsi="Angsana New"/>
        </w:rPr>
        <w:t xml:space="preserve"> </w:t>
      </w:r>
      <w:r w:rsidRPr="00E747DA">
        <w:rPr>
          <w:rFonts w:ascii="Angsana New" w:hAnsi="Angsana New"/>
          <w:spacing w:val="-2"/>
        </w:rPr>
        <w:t xml:space="preserve">(CIGU) to acquire ordinary shares of IGU from HALCYONASIA ADVISORS (SINGAPORE) </w:t>
      </w:r>
      <w:r w:rsidRPr="005F12B9">
        <w:rPr>
          <w:rFonts w:ascii="Angsana New" w:hAnsi="Angsana New"/>
          <w:spacing w:val="-4"/>
        </w:rPr>
        <w:t xml:space="preserve">PTE. LTD. </w:t>
      </w:r>
      <w:r w:rsidRPr="00B93633">
        <w:rPr>
          <w:rFonts w:ascii="Angsana New" w:hAnsi="Angsana New"/>
          <w:spacing w:val="-2"/>
        </w:rPr>
        <w:t>(HCYA) (the Seller) for a total investment of Baht 225.00 million</w:t>
      </w:r>
      <w:r w:rsidR="00490E40">
        <w:rPr>
          <w:rFonts w:ascii="Angsana New" w:hAnsi="Angsana New"/>
          <w:spacing w:val="-2"/>
        </w:rPr>
        <w:t xml:space="preserve">. </w:t>
      </w:r>
      <w:r w:rsidRPr="00B93633">
        <w:rPr>
          <w:rFonts w:ascii="Angsana New" w:hAnsi="Angsana New"/>
        </w:rPr>
        <w:t>The share purchase agreement stipulated that the existing shareholders of IGU must provide a representation that, if</w:t>
      </w:r>
      <w:r w:rsidRPr="009C58E6">
        <w:rPr>
          <w:rFonts w:ascii="Angsana New" w:hAnsi="Angsana New"/>
        </w:rPr>
        <w:t xml:space="preserve"> IGU fails to commence operations in accordance with the agreed business plan within one year from the signing date of the share purchase </w:t>
      </w:r>
      <w:r w:rsidRPr="00E747DA">
        <w:rPr>
          <w:rFonts w:ascii="Angsana New" w:hAnsi="Angsana New"/>
          <w:spacing w:val="4"/>
        </w:rPr>
        <w:t>agreement (February 14, 2023), and such failure results in the value of IGU’s shares being lower than the share</w:t>
      </w:r>
      <w:r w:rsidRPr="004E6F57">
        <w:rPr>
          <w:rFonts w:ascii="Angsana New" w:hAnsi="Angsana New"/>
        </w:rPr>
        <w:t xml:space="preserve"> premium amount of Baht 135.00</w:t>
      </w:r>
      <w:r w:rsidRPr="009C58E6">
        <w:rPr>
          <w:rFonts w:ascii="Angsana New" w:hAnsi="Angsana New"/>
        </w:rPr>
        <w:t xml:space="preserve"> million, the existing shareholders shall be obligated to</w:t>
      </w:r>
      <w:r w:rsidRPr="00A75FE8">
        <w:rPr>
          <w:rFonts w:ascii="Angsana New" w:hAnsi="Angsana New"/>
        </w:rPr>
        <w:t xml:space="preserve"> </w:t>
      </w:r>
      <w:r w:rsidRPr="009C58E6">
        <w:rPr>
          <w:rFonts w:ascii="Angsana New" w:hAnsi="Angsana New"/>
        </w:rPr>
        <w:lastRenderedPageBreak/>
        <w:t xml:space="preserve">transfer IGU shares at par </w:t>
      </w:r>
      <w:r w:rsidRPr="00E747DA">
        <w:rPr>
          <w:rFonts w:ascii="Angsana New" w:hAnsi="Angsana New"/>
          <w:spacing w:val="4"/>
        </w:rPr>
        <w:t xml:space="preserve">value, and/or make additional cash payments to the Company and/or its subsidiary to fully compensate </w:t>
      </w:r>
      <w:r w:rsidRPr="00B93633">
        <w:rPr>
          <w:rFonts w:ascii="Angsana New" w:hAnsi="Angsana New"/>
          <w:spacing w:val="2"/>
        </w:rPr>
        <w:t>for the shortfall of Baht 135.00 million, unless IGU has already commenced implementation of the business plan.</w:t>
      </w:r>
      <w:r w:rsidRPr="00B93633">
        <w:rPr>
          <w:rFonts w:ascii="Angsana New" w:hAnsi="Angsana New" w:hint="cs"/>
          <w:spacing w:val="2"/>
        </w:rPr>
        <w:t xml:space="preserve"> </w:t>
      </w:r>
      <w:r w:rsidRPr="00B93633">
        <w:rPr>
          <w:rFonts w:ascii="Angsana New" w:hAnsi="Angsana New"/>
          <w:spacing w:val="2"/>
        </w:rPr>
        <w:t>After</w:t>
      </w:r>
      <w:r w:rsidRPr="009C58E6">
        <w:rPr>
          <w:rFonts w:ascii="Angsana New" w:hAnsi="Angsana New"/>
        </w:rPr>
        <w:t xml:space="preserve"> consideration, the Company</w:t>
      </w:r>
      <w:r w:rsidRPr="00A75FE8">
        <w:rPr>
          <w:rFonts w:ascii="Angsana New" w:hAnsi="Angsana New"/>
        </w:rPr>
        <w:t>’</w:t>
      </w:r>
      <w:r w:rsidRPr="009C58E6">
        <w:rPr>
          <w:rFonts w:ascii="Angsana New" w:hAnsi="Angsana New"/>
        </w:rPr>
        <w:t xml:space="preserve">s management concluded that, in order to </w:t>
      </w:r>
      <w:r w:rsidRPr="00340CDD">
        <w:rPr>
          <w:rFonts w:ascii="Angsana New" w:hAnsi="Angsana New"/>
          <w:spacing w:val="2"/>
        </w:rPr>
        <w:t>mitigate the risk of non-performing investment and preserve liquidity, CIGU should cancel the investment in IGU. The</w:t>
      </w:r>
      <w:r w:rsidRPr="00B93633">
        <w:rPr>
          <w:rFonts w:ascii="Angsana New" w:hAnsi="Angsana New"/>
          <w:spacing w:val="-2"/>
        </w:rPr>
        <w:t xml:space="preserve"> management was instructed to engage</w:t>
      </w:r>
      <w:r w:rsidRPr="009C58E6">
        <w:rPr>
          <w:rFonts w:ascii="Angsana New" w:hAnsi="Angsana New"/>
        </w:rPr>
        <w:t xml:space="preserve"> legal counsel to issue a notice of termination of the share purchase agreement between CIGU and </w:t>
      </w:r>
      <w:r>
        <w:rPr>
          <w:rFonts w:ascii="Angsana New" w:hAnsi="Angsana New"/>
        </w:rPr>
        <w:t xml:space="preserve">HCYA </w:t>
      </w:r>
      <w:r w:rsidRPr="00B93633">
        <w:rPr>
          <w:rFonts w:ascii="Angsana New" w:hAnsi="Angsana New"/>
          <w:spacing w:val="-4"/>
        </w:rPr>
        <w:t>and to demand a refund of the purchase price of Baht 225.00 million together with</w:t>
      </w:r>
      <w:r w:rsidRPr="009C58E6">
        <w:rPr>
          <w:rFonts w:ascii="Angsana New" w:hAnsi="Angsana New"/>
        </w:rPr>
        <w:t xml:space="preserve"> statutory default interest, payable within </w:t>
      </w:r>
      <w:r>
        <w:rPr>
          <w:rFonts w:ascii="Angsana New" w:hAnsi="Angsana New"/>
        </w:rPr>
        <w:t>15</w:t>
      </w:r>
      <w:r w:rsidRPr="009C58E6">
        <w:rPr>
          <w:rFonts w:ascii="Angsana New" w:hAnsi="Angsana New"/>
        </w:rPr>
        <w:t xml:space="preserve"> days from the date the termination notice is received</w:t>
      </w:r>
      <w:r w:rsidRPr="00A75FE8">
        <w:rPr>
          <w:rFonts w:ascii="Angsana New" w:hAnsi="Angsana New"/>
        </w:rPr>
        <w:t>.</w:t>
      </w:r>
      <w:r w:rsidRPr="00A75FE8">
        <w:rPr>
          <w:rFonts w:ascii="Angsana New" w:hAnsi="Angsana New" w:hint="cs"/>
        </w:rPr>
        <w:t xml:space="preserve"> </w:t>
      </w:r>
      <w:r w:rsidRPr="009C58E6">
        <w:rPr>
          <w:rFonts w:ascii="Angsana New" w:hAnsi="Angsana New"/>
        </w:rPr>
        <w:t>The Company issued the termination notice on July 8, 2025 and is currently in the process of following up with the Seller</w:t>
      </w:r>
      <w:r w:rsidRPr="00A75FE8">
        <w:rPr>
          <w:rFonts w:ascii="Angsana New" w:hAnsi="Angsana New"/>
        </w:rPr>
        <w:t>.</w:t>
      </w:r>
    </w:p>
    <w:p w:rsidR="007F3CFA" w:rsidRPr="00490E40" w:rsidRDefault="007F3CFA" w:rsidP="007F3CFA">
      <w:pPr>
        <w:pStyle w:val="ListParagraph"/>
        <w:tabs>
          <w:tab w:val="left" w:pos="142"/>
        </w:tabs>
        <w:ind w:left="364"/>
        <w:jc w:val="thaiDistribute"/>
        <w:rPr>
          <w:rFonts w:asciiTheme="majorBidi" w:hAnsiTheme="majorBidi" w:cstheme="majorBidi"/>
          <w:sz w:val="12"/>
          <w:szCs w:val="12"/>
          <w:u w:val="single"/>
        </w:rPr>
      </w:pPr>
    </w:p>
    <w:p w:rsidR="007F3CFA" w:rsidRDefault="007F3CFA" w:rsidP="00A45A11">
      <w:pPr>
        <w:pStyle w:val="ListParagraph"/>
        <w:ind w:left="448"/>
        <w:jc w:val="thaiDistribute"/>
        <w:rPr>
          <w:rFonts w:ascii="Angsana New" w:hAnsi="Angsana New"/>
        </w:rPr>
      </w:pPr>
      <w:r w:rsidRPr="00E27F6A">
        <w:rPr>
          <w:rFonts w:ascii="Angsana New" w:hAnsi="Angsana New"/>
        </w:rPr>
        <w:t>In this regard, the Company has not received any objection or formal response from HCYA, nor has there been any contact or clarification from IGU. The Company is in the process of collecting and reviewing relevant documents and information to support further consideration and legal proceedings. At present, the Group remains a shareholder in IGU with a 22.68% equity interest. Nevertheless, in light of the lack of progress in the joint investment plan to date and following the notification of termination of the share purchase agreement and the request for repayment of the share purchase consideration, there may be circumstances affecting the direction of the joint investment and the expected recoverable value of the investment. As at December 31, 2025, the investment in associates accounted for under the equity method had a carrying amount of Baht 8.93 million. Accordingly, the Group recognized an impairment loss allowance for the entire remaining carrying amount of the investment.</w:t>
      </w:r>
    </w:p>
    <w:p w:rsidR="00326DF8" w:rsidRPr="00326DF8" w:rsidRDefault="00326DF8" w:rsidP="007F3CFA">
      <w:pPr>
        <w:spacing w:after="0" w:line="240" w:lineRule="auto"/>
        <w:ind w:left="350"/>
        <w:jc w:val="thaiDistribute"/>
        <w:rPr>
          <w:rFonts w:ascii="Angsana New" w:hAnsi="Angsana New"/>
          <w:sz w:val="12"/>
          <w:szCs w:val="12"/>
        </w:rPr>
      </w:pPr>
    </w:p>
    <w:p w:rsidR="00326DF8" w:rsidRPr="00A45A11" w:rsidRDefault="00326DF8" w:rsidP="00A45A11">
      <w:pPr>
        <w:pStyle w:val="ListParagraph"/>
        <w:ind w:left="448"/>
        <w:jc w:val="thaiDistribute"/>
        <w:rPr>
          <w:rFonts w:ascii="Angsana New" w:hAnsi="Angsana New"/>
          <w:spacing w:val="-4"/>
        </w:rPr>
      </w:pPr>
      <w:r w:rsidRPr="00A45A11">
        <w:rPr>
          <w:rFonts w:ascii="Angsana New" w:hAnsi="Angsana New"/>
          <w:spacing w:val="-4"/>
        </w:rPr>
        <w:t>For the three-month period ended March</w:t>
      </w:r>
      <w:r w:rsidR="00A45A11" w:rsidRPr="00A45A11">
        <w:rPr>
          <w:rFonts w:ascii="Angsana New" w:hAnsi="Angsana New"/>
          <w:spacing w:val="-4"/>
        </w:rPr>
        <w:t xml:space="preserve"> 31,</w:t>
      </w:r>
      <w:r w:rsidRPr="00A45A11">
        <w:rPr>
          <w:rFonts w:ascii="Angsana New" w:hAnsi="Angsana New"/>
          <w:spacing w:val="-4"/>
        </w:rPr>
        <w:t xml:space="preserve"> 2026, the Group did not receive any financial information from the associate.</w:t>
      </w:r>
    </w:p>
    <w:p w:rsidR="00490E40" w:rsidRDefault="00490E40" w:rsidP="007F3CFA">
      <w:pPr>
        <w:spacing w:after="0" w:line="240" w:lineRule="auto"/>
        <w:ind w:left="350"/>
        <w:jc w:val="thaiDistribute"/>
        <w:rPr>
          <w:rFonts w:ascii="Angsana New" w:hAnsi="Angsana New"/>
          <w:sz w:val="28"/>
        </w:rPr>
      </w:pPr>
    </w:p>
    <w:p w:rsidR="007F3CFA" w:rsidRPr="005D3006" w:rsidRDefault="007F3CFA" w:rsidP="00490E40">
      <w:pPr>
        <w:numPr>
          <w:ilvl w:val="0"/>
          <w:numId w:val="1"/>
        </w:numPr>
        <w:tabs>
          <w:tab w:val="left" w:pos="142"/>
          <w:tab w:val="left" w:pos="364"/>
        </w:tabs>
        <w:spacing w:after="0" w:line="240" w:lineRule="auto"/>
        <w:ind w:left="420" w:hanging="406"/>
        <w:rPr>
          <w:rFonts w:ascii="Angsana New" w:hAnsi="Angsana New"/>
          <w:sz w:val="28"/>
          <w:u w:val="single"/>
        </w:rPr>
      </w:pPr>
      <w:r w:rsidRPr="005D3006">
        <w:rPr>
          <w:rFonts w:ascii="Angsana New" w:hAnsi="Angsana New"/>
          <w:sz w:val="28"/>
          <w:u w:val="single"/>
        </w:rPr>
        <w:t xml:space="preserve">Advance payment </w:t>
      </w:r>
    </w:p>
    <w:tbl>
      <w:tblPr>
        <w:tblW w:w="9486" w:type="dxa"/>
        <w:tblInd w:w="126" w:type="dxa"/>
        <w:tblCellMar>
          <w:left w:w="72" w:type="dxa"/>
          <w:right w:w="72" w:type="dxa"/>
        </w:tblCellMar>
        <w:tblLook w:val="04A0"/>
      </w:tblPr>
      <w:tblGrid>
        <w:gridCol w:w="4004"/>
        <w:gridCol w:w="1344"/>
        <w:gridCol w:w="1455"/>
        <w:gridCol w:w="1218"/>
        <w:gridCol w:w="1465"/>
      </w:tblGrid>
      <w:tr w:rsidR="007F3CFA" w:rsidRPr="00E670AA" w:rsidTr="00490E40">
        <w:trPr>
          <w:cantSplit/>
        </w:trPr>
        <w:tc>
          <w:tcPr>
            <w:tcW w:w="4004" w:type="dxa"/>
          </w:tcPr>
          <w:p w:rsidR="007F3CFA" w:rsidRPr="00E670AA" w:rsidRDefault="007F3CFA" w:rsidP="00141F0D">
            <w:pPr>
              <w:spacing w:after="0" w:line="240" w:lineRule="auto"/>
              <w:ind w:left="-36" w:right="-45"/>
              <w:jc w:val="thaiDistribute"/>
              <w:rPr>
                <w:rFonts w:ascii="Angsana New" w:hAnsi="Angsana New"/>
                <w:sz w:val="27"/>
                <w:szCs w:val="27"/>
                <w:highlight w:val="yellow"/>
              </w:rPr>
            </w:pPr>
          </w:p>
        </w:tc>
        <w:tc>
          <w:tcPr>
            <w:tcW w:w="5482" w:type="dxa"/>
            <w:gridSpan w:val="4"/>
            <w:hideMark/>
          </w:tcPr>
          <w:p w:rsidR="007F3CFA" w:rsidRPr="00E670AA" w:rsidRDefault="007F3CFA" w:rsidP="00141F0D">
            <w:pPr>
              <w:spacing w:after="0" w:line="240" w:lineRule="auto"/>
              <w:ind w:left="-27" w:right="-27"/>
              <w:jc w:val="right"/>
              <w:rPr>
                <w:rFonts w:ascii="Angsana New" w:hAnsi="Angsana New"/>
                <w:sz w:val="27"/>
                <w:szCs w:val="27"/>
              </w:rPr>
            </w:pPr>
            <w:r w:rsidRPr="00E670AA">
              <w:rPr>
                <w:rFonts w:ascii="Angsana New" w:hAnsi="Angsana New"/>
                <w:sz w:val="27"/>
                <w:szCs w:val="27"/>
              </w:rPr>
              <w:t>(Unit : Thousand Baht)</w:t>
            </w:r>
          </w:p>
        </w:tc>
      </w:tr>
      <w:tr w:rsidR="007F3CFA" w:rsidRPr="00E670AA" w:rsidTr="00490E40">
        <w:trPr>
          <w:cantSplit/>
          <w:trHeight w:val="195"/>
        </w:trPr>
        <w:tc>
          <w:tcPr>
            <w:tcW w:w="4004" w:type="dxa"/>
          </w:tcPr>
          <w:p w:rsidR="007F3CFA" w:rsidRPr="00E670AA" w:rsidRDefault="007F3CFA" w:rsidP="00141F0D">
            <w:pPr>
              <w:spacing w:after="0" w:line="240" w:lineRule="auto"/>
              <w:ind w:left="-36" w:right="-45"/>
              <w:jc w:val="thaiDistribute"/>
              <w:rPr>
                <w:rFonts w:ascii="Angsana New" w:hAnsi="Angsana New"/>
                <w:sz w:val="27"/>
                <w:szCs w:val="27"/>
                <w:highlight w:val="yellow"/>
              </w:rPr>
            </w:pPr>
          </w:p>
        </w:tc>
        <w:tc>
          <w:tcPr>
            <w:tcW w:w="2799" w:type="dxa"/>
            <w:gridSpan w:val="2"/>
            <w:hideMark/>
          </w:tcPr>
          <w:p w:rsidR="007F3CFA" w:rsidRPr="00E670AA" w:rsidRDefault="007F3CFA" w:rsidP="00141F0D">
            <w:pPr>
              <w:spacing w:after="0" w:line="240" w:lineRule="auto"/>
              <w:jc w:val="center"/>
              <w:rPr>
                <w:rFonts w:ascii="Angsana New" w:hAnsi="Angsana New"/>
                <w:color w:val="000000"/>
                <w:sz w:val="27"/>
                <w:szCs w:val="27"/>
                <w:u w:val="single"/>
              </w:rPr>
            </w:pPr>
            <w:r w:rsidRPr="00E670AA">
              <w:rPr>
                <w:rFonts w:ascii="Angsana New" w:hAnsi="Angsana New"/>
                <w:sz w:val="27"/>
                <w:szCs w:val="27"/>
                <w:u w:val="single"/>
              </w:rPr>
              <w:t>Consolidated financial statements</w:t>
            </w:r>
          </w:p>
        </w:tc>
        <w:tc>
          <w:tcPr>
            <w:tcW w:w="2683" w:type="dxa"/>
            <w:gridSpan w:val="2"/>
          </w:tcPr>
          <w:p w:rsidR="007F3CFA" w:rsidRPr="00E670AA" w:rsidRDefault="007F3CFA" w:rsidP="00141F0D">
            <w:pPr>
              <w:spacing w:after="0" w:line="240" w:lineRule="auto"/>
              <w:jc w:val="center"/>
              <w:rPr>
                <w:rFonts w:ascii="Angsana New" w:hAnsi="Angsana New"/>
                <w:sz w:val="27"/>
                <w:szCs w:val="27"/>
                <w:u w:val="single"/>
              </w:rPr>
            </w:pPr>
            <w:r w:rsidRPr="00E670AA">
              <w:rPr>
                <w:rFonts w:ascii="Angsana New" w:hAnsi="Angsana New"/>
                <w:sz w:val="27"/>
                <w:szCs w:val="27"/>
                <w:u w:val="single"/>
              </w:rPr>
              <w:t>Separate financial statements</w:t>
            </w:r>
          </w:p>
        </w:tc>
      </w:tr>
      <w:tr w:rsidR="007F3CFA" w:rsidRPr="00E670AA" w:rsidTr="00490E40">
        <w:trPr>
          <w:cantSplit/>
          <w:trHeight w:val="271"/>
        </w:trPr>
        <w:tc>
          <w:tcPr>
            <w:tcW w:w="4004" w:type="dxa"/>
          </w:tcPr>
          <w:p w:rsidR="007F3CFA" w:rsidRPr="00E670AA" w:rsidRDefault="007F3CFA" w:rsidP="00141F0D">
            <w:pPr>
              <w:spacing w:after="0" w:line="240" w:lineRule="auto"/>
              <w:ind w:left="-36" w:right="-45"/>
              <w:jc w:val="thaiDistribute"/>
              <w:rPr>
                <w:rFonts w:ascii="Angsana New" w:hAnsi="Angsana New"/>
                <w:sz w:val="27"/>
                <w:szCs w:val="27"/>
              </w:rPr>
            </w:pPr>
          </w:p>
        </w:tc>
        <w:tc>
          <w:tcPr>
            <w:tcW w:w="1344" w:type="dxa"/>
            <w:hideMark/>
          </w:tcPr>
          <w:p w:rsidR="007F3CFA" w:rsidRPr="00E670AA" w:rsidRDefault="007F3CFA" w:rsidP="00141F0D">
            <w:pPr>
              <w:spacing w:after="0" w:line="240" w:lineRule="auto"/>
              <w:ind w:left="-44" w:right="-53"/>
              <w:jc w:val="center"/>
              <w:rPr>
                <w:rFonts w:ascii="Angsana New" w:hAnsi="Angsana New"/>
                <w:spacing w:val="-4"/>
                <w:sz w:val="27"/>
                <w:szCs w:val="27"/>
                <w:u w:val="single"/>
              </w:rPr>
            </w:pPr>
            <w:r w:rsidRPr="00E670AA">
              <w:rPr>
                <w:rFonts w:ascii="Angsana New" w:hAnsi="Angsana New"/>
                <w:sz w:val="27"/>
                <w:szCs w:val="27"/>
                <w:u w:val="single"/>
              </w:rPr>
              <w:t>March 31</w:t>
            </w:r>
            <w:r w:rsidRPr="00E670AA">
              <w:rPr>
                <w:rFonts w:ascii="Angsana New" w:hAnsi="Angsana New"/>
                <w:spacing w:val="-4"/>
                <w:sz w:val="27"/>
                <w:szCs w:val="27"/>
                <w:u w:val="single"/>
              </w:rPr>
              <w:t>, 2026</w:t>
            </w:r>
          </w:p>
        </w:tc>
        <w:tc>
          <w:tcPr>
            <w:tcW w:w="1455" w:type="dxa"/>
            <w:hideMark/>
          </w:tcPr>
          <w:p w:rsidR="007F3CFA" w:rsidRPr="00E670AA" w:rsidRDefault="007F3CFA" w:rsidP="00141F0D">
            <w:pPr>
              <w:spacing w:after="0" w:line="240" w:lineRule="auto"/>
              <w:ind w:left="-44" w:right="-53"/>
              <w:jc w:val="center"/>
              <w:rPr>
                <w:rFonts w:ascii="Angsana New" w:hAnsi="Angsana New"/>
                <w:spacing w:val="-4"/>
                <w:sz w:val="27"/>
                <w:szCs w:val="27"/>
                <w:u w:val="single"/>
              </w:rPr>
            </w:pPr>
            <w:r w:rsidRPr="00E670AA">
              <w:rPr>
                <w:rFonts w:ascii="Angsana New" w:hAnsi="Angsana New"/>
                <w:spacing w:val="-4"/>
                <w:sz w:val="27"/>
                <w:szCs w:val="27"/>
                <w:u w:val="single"/>
              </w:rPr>
              <w:t>December 31, 2025</w:t>
            </w:r>
          </w:p>
        </w:tc>
        <w:tc>
          <w:tcPr>
            <w:tcW w:w="1218" w:type="dxa"/>
          </w:tcPr>
          <w:p w:rsidR="007F3CFA" w:rsidRPr="00E670AA" w:rsidRDefault="007F3CFA" w:rsidP="00141F0D">
            <w:pPr>
              <w:spacing w:after="0" w:line="240" w:lineRule="auto"/>
              <w:ind w:left="-44" w:right="-53"/>
              <w:jc w:val="center"/>
              <w:rPr>
                <w:rFonts w:ascii="Angsana New" w:hAnsi="Angsana New"/>
                <w:spacing w:val="-4"/>
                <w:sz w:val="27"/>
                <w:szCs w:val="27"/>
                <w:u w:val="single"/>
              </w:rPr>
            </w:pPr>
            <w:r w:rsidRPr="00E670AA">
              <w:rPr>
                <w:rFonts w:ascii="Angsana New" w:hAnsi="Angsana New"/>
                <w:sz w:val="27"/>
                <w:szCs w:val="27"/>
                <w:u w:val="single"/>
              </w:rPr>
              <w:t>March 31</w:t>
            </w:r>
            <w:r w:rsidRPr="00E670AA">
              <w:rPr>
                <w:rFonts w:ascii="Angsana New" w:hAnsi="Angsana New"/>
                <w:spacing w:val="-4"/>
                <w:sz w:val="27"/>
                <w:szCs w:val="27"/>
                <w:u w:val="single"/>
              </w:rPr>
              <w:t>, 2026</w:t>
            </w:r>
          </w:p>
        </w:tc>
        <w:tc>
          <w:tcPr>
            <w:tcW w:w="1465" w:type="dxa"/>
          </w:tcPr>
          <w:p w:rsidR="007F3CFA" w:rsidRPr="00E670AA" w:rsidRDefault="007F3CFA" w:rsidP="00141F0D">
            <w:pPr>
              <w:spacing w:after="0" w:line="240" w:lineRule="auto"/>
              <w:ind w:left="-44" w:right="-53"/>
              <w:jc w:val="center"/>
              <w:rPr>
                <w:rFonts w:ascii="Angsana New" w:hAnsi="Angsana New"/>
                <w:spacing w:val="-4"/>
                <w:sz w:val="27"/>
                <w:szCs w:val="27"/>
                <w:u w:val="single"/>
              </w:rPr>
            </w:pPr>
            <w:r w:rsidRPr="00E670AA">
              <w:rPr>
                <w:rFonts w:ascii="Angsana New" w:hAnsi="Angsana New"/>
                <w:spacing w:val="-4"/>
                <w:sz w:val="27"/>
                <w:szCs w:val="27"/>
                <w:u w:val="single"/>
              </w:rPr>
              <w:t>December 31, 2025</w:t>
            </w:r>
          </w:p>
        </w:tc>
      </w:tr>
      <w:tr w:rsidR="007F3CFA" w:rsidRPr="00E670AA" w:rsidTr="00490E40">
        <w:trPr>
          <w:cantSplit/>
          <w:trHeight w:val="205"/>
        </w:trPr>
        <w:tc>
          <w:tcPr>
            <w:tcW w:w="4004" w:type="dxa"/>
            <w:hideMark/>
          </w:tcPr>
          <w:p w:rsidR="007F3CFA" w:rsidRPr="00E670AA" w:rsidRDefault="007F3CFA" w:rsidP="00141F0D">
            <w:pPr>
              <w:spacing w:after="0" w:line="240" w:lineRule="auto"/>
              <w:ind w:left="47" w:right="-81" w:firstLine="113"/>
              <w:jc w:val="thaiDistribute"/>
              <w:rPr>
                <w:rFonts w:ascii="Angsana New" w:hAnsi="Angsana New"/>
                <w:sz w:val="27"/>
                <w:szCs w:val="27"/>
              </w:rPr>
            </w:pPr>
            <w:r w:rsidRPr="00E670AA">
              <w:rPr>
                <w:rFonts w:ascii="Angsana New" w:hAnsi="Angsana New"/>
                <w:sz w:val="27"/>
                <w:szCs w:val="27"/>
              </w:rPr>
              <w:t>Advance payment of share subscription</w:t>
            </w:r>
          </w:p>
        </w:tc>
        <w:tc>
          <w:tcPr>
            <w:tcW w:w="1344" w:type="dxa"/>
          </w:tcPr>
          <w:p w:rsidR="007F3CFA" w:rsidRPr="005828BB" w:rsidRDefault="007F3CFA" w:rsidP="00F002D6">
            <w:pPr>
              <w:spacing w:after="0" w:line="240" w:lineRule="auto"/>
              <w:ind w:left="-53" w:right="200"/>
              <w:jc w:val="right"/>
              <w:rPr>
                <w:rFonts w:ascii="Angsana New" w:hAnsi="Angsana New"/>
                <w:color w:val="000000"/>
                <w:sz w:val="27"/>
                <w:szCs w:val="27"/>
                <w:cs/>
              </w:rPr>
            </w:pPr>
            <w:r w:rsidRPr="00E670AA">
              <w:rPr>
                <w:rFonts w:ascii="Angsana New" w:hAnsi="Angsana New"/>
                <w:color w:val="000000"/>
                <w:sz w:val="27"/>
                <w:szCs w:val="27"/>
              </w:rPr>
              <w:t>236</w:t>
            </w:r>
          </w:p>
        </w:tc>
        <w:tc>
          <w:tcPr>
            <w:tcW w:w="1455" w:type="dxa"/>
          </w:tcPr>
          <w:p w:rsidR="007F3CFA" w:rsidRPr="00E670AA" w:rsidRDefault="007F3CFA" w:rsidP="00F002D6">
            <w:pPr>
              <w:spacing w:after="0" w:line="240" w:lineRule="auto"/>
              <w:ind w:left="-53" w:right="215"/>
              <w:jc w:val="right"/>
              <w:rPr>
                <w:rFonts w:ascii="Angsana New" w:hAnsi="Angsana New"/>
                <w:sz w:val="27"/>
                <w:szCs w:val="27"/>
              </w:rPr>
            </w:pPr>
            <w:r w:rsidRPr="00E670AA">
              <w:rPr>
                <w:rFonts w:ascii="Angsana New" w:hAnsi="Angsana New"/>
                <w:color w:val="000000"/>
                <w:sz w:val="27"/>
                <w:szCs w:val="27"/>
              </w:rPr>
              <w:t>236</w:t>
            </w:r>
          </w:p>
        </w:tc>
        <w:tc>
          <w:tcPr>
            <w:tcW w:w="1218" w:type="dxa"/>
          </w:tcPr>
          <w:p w:rsidR="007F3CFA" w:rsidRPr="00E670AA" w:rsidRDefault="007F3CFA" w:rsidP="00DC5957">
            <w:pPr>
              <w:spacing w:after="0" w:line="240" w:lineRule="auto"/>
              <w:ind w:left="-53" w:right="173"/>
              <w:jc w:val="right"/>
              <w:rPr>
                <w:rFonts w:ascii="Angsana New" w:hAnsi="Angsana New"/>
                <w:color w:val="000000"/>
                <w:sz w:val="27"/>
                <w:szCs w:val="27"/>
              </w:rPr>
            </w:pPr>
            <w:r w:rsidRPr="00E670AA">
              <w:rPr>
                <w:rFonts w:ascii="Angsana New" w:hAnsi="Angsana New"/>
                <w:color w:val="000000"/>
                <w:sz w:val="27"/>
                <w:szCs w:val="27"/>
              </w:rPr>
              <w:t>236</w:t>
            </w:r>
          </w:p>
        </w:tc>
        <w:tc>
          <w:tcPr>
            <w:tcW w:w="1465" w:type="dxa"/>
          </w:tcPr>
          <w:p w:rsidR="007F3CFA" w:rsidRPr="00E670AA" w:rsidRDefault="007F3CFA" w:rsidP="00F002D6">
            <w:pPr>
              <w:spacing w:after="0" w:line="240" w:lineRule="auto"/>
              <w:ind w:left="-27" w:right="198"/>
              <w:jc w:val="right"/>
              <w:rPr>
                <w:rFonts w:ascii="Angsana New" w:hAnsi="Angsana New"/>
                <w:sz w:val="27"/>
                <w:szCs w:val="27"/>
              </w:rPr>
            </w:pPr>
            <w:r w:rsidRPr="00E670AA">
              <w:rPr>
                <w:rFonts w:ascii="Angsana New" w:hAnsi="Angsana New"/>
                <w:color w:val="000000"/>
                <w:sz w:val="27"/>
                <w:szCs w:val="27"/>
              </w:rPr>
              <w:t>236</w:t>
            </w:r>
          </w:p>
        </w:tc>
      </w:tr>
      <w:tr w:rsidR="007F3CFA" w:rsidRPr="00E670AA" w:rsidTr="00490E40">
        <w:trPr>
          <w:cantSplit/>
          <w:trHeight w:val="300"/>
        </w:trPr>
        <w:tc>
          <w:tcPr>
            <w:tcW w:w="4004" w:type="dxa"/>
            <w:hideMark/>
          </w:tcPr>
          <w:p w:rsidR="007F3CFA" w:rsidRPr="00E670AA" w:rsidRDefault="007F3CFA" w:rsidP="00141F0D">
            <w:pPr>
              <w:spacing w:after="0" w:line="240" w:lineRule="auto"/>
              <w:ind w:left="47" w:right="-81" w:firstLine="113"/>
              <w:jc w:val="thaiDistribute"/>
              <w:rPr>
                <w:rFonts w:ascii="Angsana New" w:hAnsi="Angsana New"/>
                <w:sz w:val="27"/>
                <w:szCs w:val="27"/>
              </w:rPr>
            </w:pPr>
            <w:r w:rsidRPr="00E670AA">
              <w:rPr>
                <w:rFonts w:ascii="Angsana New" w:hAnsi="Angsana New"/>
                <w:sz w:val="27"/>
                <w:szCs w:val="27"/>
              </w:rPr>
              <w:t>Advance payment of purchase assets</w:t>
            </w:r>
          </w:p>
        </w:tc>
        <w:tc>
          <w:tcPr>
            <w:tcW w:w="1344" w:type="dxa"/>
          </w:tcPr>
          <w:p w:rsidR="007F3CFA" w:rsidRPr="00E670AA" w:rsidRDefault="007F3CFA" w:rsidP="00F002D6">
            <w:pPr>
              <w:spacing w:after="0" w:line="240" w:lineRule="auto"/>
              <w:ind w:left="-53" w:right="200"/>
              <w:jc w:val="right"/>
              <w:rPr>
                <w:rFonts w:ascii="Angsana New" w:hAnsi="Angsana New"/>
                <w:color w:val="000000"/>
                <w:sz w:val="27"/>
                <w:szCs w:val="27"/>
              </w:rPr>
            </w:pPr>
            <w:r w:rsidRPr="00E670AA">
              <w:rPr>
                <w:rFonts w:ascii="Angsana New" w:hAnsi="Angsana New"/>
                <w:color w:val="000000"/>
                <w:sz w:val="27"/>
                <w:szCs w:val="27"/>
              </w:rPr>
              <w:t>-</w:t>
            </w:r>
          </w:p>
        </w:tc>
        <w:tc>
          <w:tcPr>
            <w:tcW w:w="1455" w:type="dxa"/>
          </w:tcPr>
          <w:p w:rsidR="007F3CFA" w:rsidRPr="00E670AA" w:rsidRDefault="007F3CFA" w:rsidP="00F002D6">
            <w:pPr>
              <w:spacing w:after="0" w:line="240" w:lineRule="auto"/>
              <w:ind w:left="-53" w:right="215"/>
              <w:jc w:val="right"/>
              <w:rPr>
                <w:rFonts w:ascii="Angsana New" w:hAnsi="Angsana New"/>
                <w:sz w:val="27"/>
                <w:szCs w:val="27"/>
              </w:rPr>
            </w:pPr>
            <w:r w:rsidRPr="00E670AA">
              <w:rPr>
                <w:rFonts w:ascii="Angsana New" w:hAnsi="Angsana New"/>
                <w:color w:val="000000"/>
                <w:sz w:val="27"/>
                <w:szCs w:val="27"/>
              </w:rPr>
              <w:t>440,000</w:t>
            </w:r>
          </w:p>
        </w:tc>
        <w:tc>
          <w:tcPr>
            <w:tcW w:w="1218" w:type="dxa"/>
          </w:tcPr>
          <w:p w:rsidR="007F3CFA" w:rsidRPr="00E670AA" w:rsidRDefault="007F3CFA" w:rsidP="00DC5957">
            <w:pPr>
              <w:spacing w:after="0" w:line="240" w:lineRule="auto"/>
              <w:ind w:left="-53" w:right="173"/>
              <w:jc w:val="right"/>
              <w:rPr>
                <w:rFonts w:ascii="Angsana New" w:hAnsi="Angsana New"/>
                <w:color w:val="000000"/>
                <w:sz w:val="27"/>
                <w:szCs w:val="27"/>
              </w:rPr>
            </w:pPr>
            <w:r w:rsidRPr="00E670AA">
              <w:rPr>
                <w:rFonts w:ascii="Angsana New" w:hAnsi="Angsana New"/>
                <w:color w:val="000000"/>
                <w:sz w:val="27"/>
                <w:szCs w:val="27"/>
              </w:rPr>
              <w:t>-</w:t>
            </w:r>
          </w:p>
        </w:tc>
        <w:tc>
          <w:tcPr>
            <w:tcW w:w="1465" w:type="dxa"/>
          </w:tcPr>
          <w:p w:rsidR="007F3CFA" w:rsidRPr="00E670AA" w:rsidRDefault="007F3CFA" w:rsidP="00F002D6">
            <w:pPr>
              <w:spacing w:after="0" w:line="240" w:lineRule="auto"/>
              <w:ind w:left="-27" w:right="198"/>
              <w:jc w:val="right"/>
              <w:rPr>
                <w:rFonts w:ascii="Angsana New" w:hAnsi="Angsana New"/>
                <w:sz w:val="27"/>
                <w:szCs w:val="27"/>
              </w:rPr>
            </w:pPr>
            <w:r w:rsidRPr="00E670AA">
              <w:rPr>
                <w:rFonts w:ascii="Angsana New" w:hAnsi="Angsana New"/>
                <w:color w:val="000000"/>
                <w:sz w:val="27"/>
                <w:szCs w:val="27"/>
              </w:rPr>
              <w:t>-</w:t>
            </w:r>
          </w:p>
        </w:tc>
      </w:tr>
      <w:tr w:rsidR="007F3CFA" w:rsidRPr="00E670AA" w:rsidTr="00490E40">
        <w:trPr>
          <w:cantSplit/>
          <w:trHeight w:val="267"/>
        </w:trPr>
        <w:tc>
          <w:tcPr>
            <w:tcW w:w="4004" w:type="dxa"/>
            <w:hideMark/>
          </w:tcPr>
          <w:p w:rsidR="007F3CFA" w:rsidRPr="00E670AA" w:rsidRDefault="007F3CFA" w:rsidP="00141F0D">
            <w:pPr>
              <w:spacing w:after="0" w:line="240" w:lineRule="auto"/>
              <w:ind w:left="47" w:right="-81" w:firstLine="113"/>
              <w:jc w:val="thaiDistribute"/>
              <w:rPr>
                <w:rFonts w:ascii="Angsana New" w:hAnsi="Angsana New"/>
                <w:sz w:val="27"/>
                <w:szCs w:val="27"/>
              </w:rPr>
            </w:pPr>
            <w:r w:rsidRPr="00E670AA">
              <w:rPr>
                <w:rFonts w:ascii="Angsana New" w:hAnsi="Angsana New"/>
                <w:sz w:val="27"/>
                <w:szCs w:val="27"/>
              </w:rPr>
              <w:t>Total advance payment</w:t>
            </w:r>
          </w:p>
        </w:tc>
        <w:tc>
          <w:tcPr>
            <w:tcW w:w="1344" w:type="dxa"/>
            <w:tcBorders>
              <w:top w:val="single" w:sz="4" w:space="0" w:color="auto"/>
              <w:left w:val="nil"/>
              <w:bottom w:val="double" w:sz="4" w:space="0" w:color="auto"/>
              <w:right w:val="nil"/>
            </w:tcBorders>
          </w:tcPr>
          <w:p w:rsidR="007F3CFA" w:rsidRPr="00E670AA" w:rsidRDefault="007F3CFA" w:rsidP="00F002D6">
            <w:pPr>
              <w:spacing w:after="0" w:line="240" w:lineRule="auto"/>
              <w:ind w:left="-53" w:right="200"/>
              <w:jc w:val="right"/>
              <w:rPr>
                <w:rFonts w:ascii="Angsana New" w:hAnsi="Angsana New"/>
                <w:color w:val="000000"/>
                <w:sz w:val="27"/>
                <w:szCs w:val="27"/>
              </w:rPr>
            </w:pPr>
            <w:r w:rsidRPr="00E670AA">
              <w:rPr>
                <w:rFonts w:ascii="Angsana New" w:hAnsi="Angsana New"/>
                <w:color w:val="000000"/>
                <w:sz w:val="27"/>
                <w:szCs w:val="27"/>
              </w:rPr>
              <w:t>236</w:t>
            </w:r>
          </w:p>
        </w:tc>
        <w:tc>
          <w:tcPr>
            <w:tcW w:w="1455" w:type="dxa"/>
            <w:tcBorders>
              <w:top w:val="single" w:sz="4" w:space="0" w:color="auto"/>
              <w:left w:val="nil"/>
              <w:bottom w:val="double" w:sz="4" w:space="0" w:color="auto"/>
              <w:right w:val="nil"/>
            </w:tcBorders>
          </w:tcPr>
          <w:p w:rsidR="007F3CFA" w:rsidRPr="00E670AA" w:rsidRDefault="007F3CFA" w:rsidP="00F002D6">
            <w:pPr>
              <w:spacing w:after="0" w:line="240" w:lineRule="auto"/>
              <w:ind w:left="-53" w:right="215"/>
              <w:jc w:val="right"/>
              <w:rPr>
                <w:rFonts w:ascii="Angsana New" w:hAnsi="Angsana New"/>
                <w:sz w:val="27"/>
                <w:szCs w:val="27"/>
              </w:rPr>
            </w:pPr>
            <w:r w:rsidRPr="00E670AA">
              <w:rPr>
                <w:rFonts w:ascii="Angsana New" w:hAnsi="Angsana New"/>
                <w:color w:val="000000"/>
                <w:sz w:val="27"/>
                <w:szCs w:val="27"/>
              </w:rPr>
              <w:t>440,236</w:t>
            </w:r>
          </w:p>
        </w:tc>
        <w:tc>
          <w:tcPr>
            <w:tcW w:w="1218" w:type="dxa"/>
            <w:tcBorders>
              <w:top w:val="single" w:sz="4" w:space="0" w:color="auto"/>
              <w:left w:val="nil"/>
              <w:bottom w:val="double" w:sz="4" w:space="0" w:color="auto"/>
              <w:right w:val="nil"/>
            </w:tcBorders>
          </w:tcPr>
          <w:p w:rsidR="007F3CFA" w:rsidRPr="005828BB" w:rsidRDefault="007F3CFA" w:rsidP="00DC5957">
            <w:pPr>
              <w:spacing w:after="0" w:line="240" w:lineRule="auto"/>
              <w:ind w:left="-53" w:right="173"/>
              <w:jc w:val="right"/>
              <w:rPr>
                <w:rFonts w:ascii="Angsana New" w:hAnsi="Angsana New"/>
                <w:color w:val="000000"/>
                <w:sz w:val="27"/>
                <w:szCs w:val="27"/>
                <w:cs/>
              </w:rPr>
            </w:pPr>
            <w:r w:rsidRPr="00E670AA">
              <w:rPr>
                <w:rFonts w:ascii="Angsana New" w:hAnsi="Angsana New"/>
                <w:color w:val="000000"/>
                <w:sz w:val="27"/>
                <w:szCs w:val="27"/>
              </w:rPr>
              <w:t>236</w:t>
            </w:r>
          </w:p>
        </w:tc>
        <w:tc>
          <w:tcPr>
            <w:tcW w:w="1465" w:type="dxa"/>
            <w:tcBorders>
              <w:top w:val="single" w:sz="4" w:space="0" w:color="auto"/>
              <w:left w:val="nil"/>
              <w:bottom w:val="double" w:sz="4" w:space="0" w:color="auto"/>
              <w:right w:val="nil"/>
            </w:tcBorders>
          </w:tcPr>
          <w:p w:rsidR="007F3CFA" w:rsidRPr="00E670AA" w:rsidRDefault="007F3CFA" w:rsidP="00F002D6">
            <w:pPr>
              <w:spacing w:after="0" w:line="240" w:lineRule="auto"/>
              <w:ind w:left="-27" w:right="198"/>
              <w:jc w:val="right"/>
              <w:rPr>
                <w:rFonts w:ascii="Angsana New" w:hAnsi="Angsana New"/>
                <w:sz w:val="27"/>
                <w:szCs w:val="27"/>
              </w:rPr>
            </w:pPr>
            <w:r w:rsidRPr="00E670AA">
              <w:rPr>
                <w:rFonts w:ascii="Angsana New" w:hAnsi="Angsana New"/>
                <w:color w:val="000000"/>
                <w:sz w:val="27"/>
                <w:szCs w:val="27"/>
              </w:rPr>
              <w:t>236</w:t>
            </w:r>
          </w:p>
        </w:tc>
      </w:tr>
    </w:tbl>
    <w:p w:rsidR="00490E40" w:rsidRPr="00326DF8" w:rsidRDefault="00490E40" w:rsidP="00326DF8">
      <w:pPr>
        <w:jc w:val="thaiDistribute"/>
        <w:rPr>
          <w:rFonts w:asciiTheme="majorBidi" w:hAnsiTheme="majorBidi" w:cstheme="majorBidi"/>
          <w:sz w:val="12"/>
          <w:szCs w:val="12"/>
        </w:rPr>
      </w:pPr>
    </w:p>
    <w:p w:rsidR="007F3CFA" w:rsidRPr="00EC14EB" w:rsidRDefault="007F3CFA" w:rsidP="007F3CFA">
      <w:pPr>
        <w:pStyle w:val="ListParagraph"/>
        <w:ind w:left="56" w:hanging="14"/>
        <w:jc w:val="thaiDistribute"/>
        <w:rPr>
          <w:rFonts w:asciiTheme="majorBidi" w:hAnsiTheme="majorBidi" w:cstheme="majorBidi"/>
          <w:szCs w:val="28"/>
        </w:rPr>
      </w:pPr>
      <w:r>
        <w:rPr>
          <w:rFonts w:asciiTheme="majorBidi" w:hAnsiTheme="majorBidi" w:cstheme="majorBidi"/>
          <w:szCs w:val="28"/>
        </w:rPr>
        <w:t>14</w:t>
      </w:r>
      <w:r w:rsidRPr="003C2BE9">
        <w:rPr>
          <w:rFonts w:asciiTheme="majorBidi" w:hAnsiTheme="majorBidi" w:cs="Angsana New"/>
          <w:szCs w:val="28"/>
        </w:rPr>
        <w:t>.</w:t>
      </w:r>
      <w:r w:rsidRPr="00EC14EB">
        <w:rPr>
          <w:rFonts w:asciiTheme="majorBidi" w:hAnsiTheme="majorBidi" w:cstheme="majorBidi"/>
          <w:szCs w:val="28"/>
        </w:rPr>
        <w:t>1</w:t>
      </w:r>
      <w:r w:rsidRPr="003C2BE9">
        <w:rPr>
          <w:rFonts w:asciiTheme="majorBidi" w:hAnsiTheme="majorBidi" w:cs="Angsana New"/>
          <w:szCs w:val="28"/>
        </w:rPr>
        <w:t xml:space="preserve"> </w:t>
      </w:r>
      <w:r w:rsidRPr="00EC14EB">
        <w:rPr>
          <w:rFonts w:asciiTheme="majorBidi" w:hAnsiTheme="majorBidi" w:cstheme="majorBidi"/>
          <w:szCs w:val="28"/>
        </w:rPr>
        <w:t>Advance payment of share subscription</w:t>
      </w:r>
    </w:p>
    <w:p w:rsidR="007F3CFA" w:rsidRPr="004D5C1D" w:rsidRDefault="007F3CFA" w:rsidP="00490E40">
      <w:pPr>
        <w:spacing w:after="0" w:line="240" w:lineRule="auto"/>
        <w:ind w:left="322"/>
        <w:jc w:val="thaiDistribute"/>
        <w:rPr>
          <w:rFonts w:asciiTheme="majorBidi" w:eastAsia="Cordia New" w:hAnsiTheme="majorBidi" w:cstheme="majorBidi"/>
          <w:sz w:val="10"/>
          <w:szCs w:val="10"/>
          <w:u w:val="single"/>
        </w:rPr>
      </w:pPr>
    </w:p>
    <w:p w:rsidR="007F3CFA" w:rsidRDefault="007F3CFA" w:rsidP="007F3CFA">
      <w:pPr>
        <w:pStyle w:val="ListParagraph"/>
        <w:ind w:left="420" w:right="21"/>
        <w:jc w:val="thaiDistribute"/>
        <w:rPr>
          <w:rFonts w:asciiTheme="majorBidi" w:eastAsia="Cordia New" w:hAnsiTheme="majorBidi" w:cstheme="majorBidi"/>
          <w:spacing w:val="-4"/>
          <w:szCs w:val="28"/>
        </w:rPr>
      </w:pPr>
      <w:r w:rsidRPr="00A141B5">
        <w:rPr>
          <w:rFonts w:asciiTheme="majorBidi" w:hAnsiTheme="majorBidi" w:cstheme="majorBidi"/>
          <w:szCs w:val="28"/>
        </w:rPr>
        <w:t xml:space="preserve">As at </w:t>
      </w:r>
      <w:r w:rsidRPr="00A141B5">
        <w:rPr>
          <w:rFonts w:asciiTheme="majorBidi" w:hAnsiTheme="majorBidi" w:cstheme="majorBidi"/>
          <w:spacing w:val="-2"/>
          <w:szCs w:val="28"/>
        </w:rPr>
        <w:t>March 31, 202</w:t>
      </w:r>
      <w:r>
        <w:rPr>
          <w:rFonts w:asciiTheme="majorBidi" w:hAnsiTheme="majorBidi" w:cstheme="majorBidi"/>
          <w:spacing w:val="-2"/>
        </w:rPr>
        <w:t>6</w:t>
      </w:r>
      <w:r w:rsidRPr="00A141B5">
        <w:rPr>
          <w:rFonts w:asciiTheme="majorBidi" w:hAnsiTheme="majorBidi" w:cstheme="majorBidi"/>
          <w:spacing w:val="-2"/>
          <w:szCs w:val="28"/>
        </w:rPr>
        <w:t xml:space="preserve"> and December 31, 202</w:t>
      </w:r>
      <w:r>
        <w:rPr>
          <w:rFonts w:asciiTheme="majorBidi" w:hAnsiTheme="majorBidi" w:cstheme="majorBidi"/>
          <w:spacing w:val="-2"/>
        </w:rPr>
        <w:t>5</w:t>
      </w:r>
      <w:r w:rsidRPr="00A141B5">
        <w:rPr>
          <w:rFonts w:asciiTheme="majorBidi" w:hAnsiTheme="majorBidi" w:cstheme="majorBidi"/>
          <w:spacing w:val="-2"/>
          <w:szCs w:val="28"/>
        </w:rPr>
        <w:t>,</w:t>
      </w:r>
      <w:r w:rsidRPr="00BF0FAC">
        <w:rPr>
          <w:rFonts w:asciiTheme="majorBidi" w:hAnsiTheme="majorBidi" w:cstheme="majorBidi"/>
          <w:spacing w:val="2"/>
        </w:rPr>
        <w:t xml:space="preserve"> </w:t>
      </w:r>
      <w:r w:rsidRPr="00365E72">
        <w:rPr>
          <w:rFonts w:asciiTheme="majorBidi" w:eastAsia="Cordia New" w:hAnsiTheme="majorBidi" w:cstheme="majorBidi"/>
          <w:spacing w:val="-4"/>
          <w:szCs w:val="28"/>
        </w:rPr>
        <w:t xml:space="preserve">according to the separate financial statement, advance payment of share subscription amount to Baht 0.24 million, which the Company entered into a ordinary share purchase agreement of CIG </w:t>
      </w:r>
      <w:proofErr w:type="spellStart"/>
      <w:r w:rsidRPr="00365E72">
        <w:rPr>
          <w:rFonts w:asciiTheme="majorBidi" w:eastAsia="Cordia New" w:hAnsiTheme="majorBidi" w:cstheme="majorBidi"/>
          <w:spacing w:val="-4"/>
          <w:szCs w:val="28"/>
        </w:rPr>
        <w:t>Blusolutions</w:t>
      </w:r>
      <w:proofErr w:type="spellEnd"/>
      <w:r w:rsidRPr="00365E72">
        <w:rPr>
          <w:rFonts w:asciiTheme="majorBidi" w:eastAsia="Cordia New" w:hAnsiTheme="majorBidi" w:cstheme="majorBidi"/>
          <w:spacing w:val="-4"/>
          <w:szCs w:val="28"/>
        </w:rPr>
        <w:t xml:space="preserve"> Co., Ltd. (subsidiary) with </w:t>
      </w:r>
      <w:proofErr w:type="spellStart"/>
      <w:r w:rsidRPr="00365E72">
        <w:rPr>
          <w:rFonts w:asciiTheme="majorBidi" w:eastAsia="Cordia New" w:hAnsiTheme="majorBidi" w:cstheme="majorBidi"/>
          <w:spacing w:val="-4"/>
          <w:szCs w:val="28"/>
        </w:rPr>
        <w:t>Sirakorn</w:t>
      </w:r>
      <w:proofErr w:type="spellEnd"/>
      <w:r w:rsidRPr="00365E72">
        <w:rPr>
          <w:rFonts w:asciiTheme="majorBidi" w:eastAsia="Cordia New" w:hAnsiTheme="majorBidi" w:cstheme="majorBidi"/>
          <w:spacing w:val="-4"/>
          <w:szCs w:val="28"/>
        </w:rPr>
        <w:t xml:space="preserve"> Public Co., Ltd. on September 20, 2024, amount of 2,500 shares, amount of Baht 945.00 per share, totaling amount of Baht 2.36 million. The Company has paid an advance payment of 10.00 % of purchase agreement in amount of Baht 0.24 million</w:t>
      </w:r>
      <w:r>
        <w:rPr>
          <w:rFonts w:asciiTheme="majorBidi" w:eastAsia="Cordia New" w:hAnsiTheme="majorBidi" w:cstheme="majorBidi"/>
          <w:spacing w:val="-4"/>
          <w:szCs w:val="28"/>
        </w:rPr>
        <w:t>.</w:t>
      </w:r>
    </w:p>
    <w:p w:rsidR="007F3CFA" w:rsidRDefault="007F3CFA" w:rsidP="007F3CFA">
      <w:pPr>
        <w:pStyle w:val="ListParagraph"/>
        <w:ind w:left="360" w:right="21"/>
        <w:jc w:val="thaiDistribute"/>
        <w:rPr>
          <w:rFonts w:asciiTheme="majorBidi" w:eastAsia="Cordia New" w:hAnsiTheme="majorBidi" w:cstheme="majorBidi"/>
          <w:spacing w:val="-4"/>
          <w:sz w:val="12"/>
          <w:szCs w:val="12"/>
        </w:rPr>
      </w:pPr>
    </w:p>
    <w:p w:rsidR="00A45A11" w:rsidRDefault="00A45A11" w:rsidP="007F3CFA">
      <w:pPr>
        <w:pStyle w:val="ListParagraph"/>
        <w:ind w:left="360" w:right="21"/>
        <w:jc w:val="thaiDistribute"/>
        <w:rPr>
          <w:rFonts w:asciiTheme="majorBidi" w:eastAsia="Cordia New" w:hAnsiTheme="majorBidi" w:cstheme="majorBidi"/>
          <w:spacing w:val="-4"/>
          <w:sz w:val="12"/>
          <w:szCs w:val="12"/>
        </w:rPr>
      </w:pPr>
    </w:p>
    <w:p w:rsidR="00A45A11" w:rsidRDefault="00A45A11" w:rsidP="007F3CFA">
      <w:pPr>
        <w:pStyle w:val="ListParagraph"/>
        <w:ind w:left="360" w:right="21"/>
        <w:jc w:val="thaiDistribute"/>
        <w:rPr>
          <w:rFonts w:asciiTheme="majorBidi" w:eastAsia="Cordia New" w:hAnsiTheme="majorBidi" w:cstheme="majorBidi"/>
          <w:spacing w:val="-4"/>
          <w:sz w:val="12"/>
          <w:szCs w:val="12"/>
        </w:rPr>
      </w:pPr>
    </w:p>
    <w:p w:rsidR="00A45A11" w:rsidRDefault="00A45A11" w:rsidP="007F3CFA">
      <w:pPr>
        <w:pStyle w:val="ListParagraph"/>
        <w:ind w:left="360" w:right="21"/>
        <w:jc w:val="thaiDistribute"/>
        <w:rPr>
          <w:rFonts w:asciiTheme="majorBidi" w:eastAsia="Cordia New" w:hAnsiTheme="majorBidi" w:cstheme="majorBidi"/>
          <w:spacing w:val="-4"/>
          <w:sz w:val="12"/>
          <w:szCs w:val="12"/>
        </w:rPr>
      </w:pPr>
    </w:p>
    <w:p w:rsidR="00A45A11" w:rsidRDefault="00A45A11" w:rsidP="007F3CFA">
      <w:pPr>
        <w:pStyle w:val="ListParagraph"/>
        <w:ind w:left="360" w:right="21"/>
        <w:jc w:val="thaiDistribute"/>
        <w:rPr>
          <w:rFonts w:asciiTheme="majorBidi" w:eastAsia="Cordia New" w:hAnsiTheme="majorBidi" w:cstheme="majorBidi"/>
          <w:spacing w:val="-4"/>
          <w:sz w:val="12"/>
          <w:szCs w:val="12"/>
        </w:rPr>
      </w:pPr>
    </w:p>
    <w:p w:rsidR="007F3CFA" w:rsidRPr="00EC14EB" w:rsidRDefault="007F3CFA" w:rsidP="007F3CFA">
      <w:pPr>
        <w:pStyle w:val="ListParagraph"/>
        <w:ind w:left="56" w:hanging="14"/>
        <w:jc w:val="thaiDistribute"/>
        <w:rPr>
          <w:rFonts w:asciiTheme="majorBidi" w:hAnsiTheme="majorBidi" w:cstheme="majorBidi"/>
          <w:spacing w:val="-4"/>
        </w:rPr>
      </w:pPr>
      <w:r>
        <w:rPr>
          <w:rFonts w:asciiTheme="majorBidi" w:hAnsiTheme="majorBidi" w:cstheme="majorBidi"/>
          <w:szCs w:val="28"/>
        </w:rPr>
        <w:lastRenderedPageBreak/>
        <w:t>14</w:t>
      </w:r>
      <w:r w:rsidRPr="00346848">
        <w:rPr>
          <w:rFonts w:asciiTheme="majorBidi" w:hAnsiTheme="majorBidi" w:cs="Angsana New"/>
          <w:szCs w:val="28"/>
        </w:rPr>
        <w:t>.</w:t>
      </w:r>
      <w:r w:rsidRPr="00EC14EB">
        <w:rPr>
          <w:rFonts w:asciiTheme="majorBidi" w:hAnsiTheme="majorBidi" w:cstheme="majorBidi"/>
          <w:szCs w:val="28"/>
        </w:rPr>
        <w:t>2 Advance</w:t>
      </w:r>
      <w:r w:rsidRPr="00EC14EB">
        <w:rPr>
          <w:rFonts w:asciiTheme="majorBidi" w:hAnsiTheme="majorBidi" w:cstheme="majorBidi"/>
          <w:spacing w:val="-4"/>
        </w:rPr>
        <w:t xml:space="preserve"> payment of purchase assets </w:t>
      </w:r>
    </w:p>
    <w:p w:rsidR="007F3CFA" w:rsidRPr="005D3006" w:rsidRDefault="007F3CFA" w:rsidP="007F3CFA">
      <w:pPr>
        <w:spacing w:after="0" w:line="240" w:lineRule="auto"/>
        <w:ind w:left="322"/>
        <w:jc w:val="thaiDistribute"/>
        <w:rPr>
          <w:rFonts w:asciiTheme="majorBidi" w:hAnsiTheme="majorBidi" w:cstheme="majorBidi"/>
          <w:sz w:val="10"/>
          <w:szCs w:val="10"/>
        </w:rPr>
      </w:pPr>
    </w:p>
    <w:p w:rsidR="007F3CFA" w:rsidRPr="005D3006" w:rsidRDefault="007F3CFA" w:rsidP="007F3CFA">
      <w:pPr>
        <w:pStyle w:val="ListParagraph"/>
        <w:ind w:left="420" w:right="21"/>
        <w:jc w:val="thaiDistribute"/>
        <w:rPr>
          <w:rFonts w:ascii="Angsana New" w:hAnsi="Angsana New"/>
          <w:spacing w:val="-2"/>
          <w:szCs w:val="28"/>
        </w:rPr>
      </w:pPr>
      <w:r w:rsidRPr="005D3006">
        <w:rPr>
          <w:rFonts w:asciiTheme="majorBidi" w:hAnsiTheme="majorBidi" w:cstheme="majorBidi"/>
          <w:spacing w:val="-2"/>
          <w:szCs w:val="28"/>
        </w:rPr>
        <w:t>According</w:t>
      </w:r>
      <w:r w:rsidRPr="005D3006">
        <w:rPr>
          <w:rFonts w:ascii="Angsana New" w:hAnsi="Angsana New"/>
          <w:spacing w:val="-2"/>
          <w:szCs w:val="28"/>
        </w:rPr>
        <w:t xml:space="preserve"> to the minutes of the Board of Directors’ Meeting No. 13/2023 held on June</w:t>
      </w:r>
      <w:r w:rsidRPr="005D3006">
        <w:rPr>
          <w:rFonts w:ascii="Angsana New" w:hAnsi="Angsana New" w:hint="cs"/>
          <w:spacing w:val="-2"/>
          <w:szCs w:val="28"/>
        </w:rPr>
        <w:t xml:space="preserve"> </w:t>
      </w:r>
      <w:r w:rsidRPr="005D3006">
        <w:rPr>
          <w:rFonts w:ascii="Angsana New" w:hAnsi="Angsana New"/>
          <w:spacing w:val="-2"/>
          <w:szCs w:val="28"/>
        </w:rPr>
        <w:t xml:space="preserve">20, 2023, the Board approved CIG Utilities and Infrastructure Co., Ltd. (CIGU) which is the subsidiary to enter into a transaction to acquire the entire business of Good Ventures Co., Ltd. (GV) for a total consideration of Baht 450.00 million. The acquisition includes a logistics platform named “VE Logistics Platform,” which was originally developed by Solar Southern Express Co., Ltd. (SSS). SSS transferred the platform to GV and entered into a management and platform services agreement with GV, granting GV the rights to receive service fees from the VE Logistics Platform. The VE Logistics Platform operates as an integrated intermediary connecting cargo service users, freight drivers, warehouses, automotive financing providers, and electricity suppliers for electric trucks and pickup vehicles. The platform includes </w:t>
      </w:r>
      <w:proofErr w:type="gramStart"/>
      <w:r w:rsidRPr="005D3006">
        <w:rPr>
          <w:rFonts w:ascii="Angsana New" w:hAnsi="Angsana New"/>
          <w:spacing w:val="-2"/>
          <w:szCs w:val="28"/>
        </w:rPr>
        <w:t>a</w:t>
      </w:r>
      <w:proofErr w:type="gramEnd"/>
      <w:r w:rsidRPr="005D3006">
        <w:rPr>
          <w:rFonts w:ascii="Angsana New" w:hAnsi="Angsana New"/>
          <w:spacing w:val="-2"/>
          <w:szCs w:val="28"/>
        </w:rPr>
        <w:t xml:space="preserve"> application enabling customers to select transportation services, which then links data to freight drivers and warehouses.</w:t>
      </w:r>
    </w:p>
    <w:p w:rsidR="007F3CFA" w:rsidRPr="005D3006" w:rsidRDefault="007F3CFA" w:rsidP="007F3CFA">
      <w:pPr>
        <w:pStyle w:val="ListParagraph"/>
        <w:ind w:left="360" w:right="21"/>
        <w:jc w:val="thaiDistribute"/>
        <w:rPr>
          <w:rFonts w:ascii="Angsana New" w:hAnsi="Angsana New"/>
          <w:sz w:val="10"/>
          <w:szCs w:val="10"/>
        </w:rPr>
      </w:pPr>
    </w:p>
    <w:p w:rsidR="007F3CFA" w:rsidRDefault="007F3CFA" w:rsidP="007F3CFA">
      <w:pPr>
        <w:pStyle w:val="ListParagraph"/>
        <w:ind w:left="420" w:right="21"/>
        <w:jc w:val="thaiDistribute"/>
        <w:rPr>
          <w:rFonts w:ascii="Angsana New" w:hAnsi="Angsana New"/>
          <w:szCs w:val="28"/>
        </w:rPr>
      </w:pPr>
      <w:r w:rsidRPr="009C58E6">
        <w:rPr>
          <w:rFonts w:ascii="Angsana New" w:hAnsi="Angsana New"/>
          <w:szCs w:val="28"/>
        </w:rPr>
        <w:t>Upon acquisition of the VE Logistics Platform, CIGU will obtain the following assets and rights</w:t>
      </w:r>
      <w:r w:rsidRPr="00A75FE8">
        <w:rPr>
          <w:rFonts w:ascii="Angsana New" w:hAnsi="Angsana New"/>
          <w:szCs w:val="28"/>
        </w:rPr>
        <w:t>:</w:t>
      </w:r>
    </w:p>
    <w:p w:rsidR="007F3CFA" w:rsidRPr="005D3006" w:rsidRDefault="007F3CFA" w:rsidP="007F3CFA">
      <w:pPr>
        <w:pStyle w:val="ListParagraph"/>
        <w:ind w:left="360" w:right="21"/>
        <w:jc w:val="thaiDistribute"/>
        <w:rPr>
          <w:rFonts w:ascii="Angsana New" w:hAnsi="Angsana New"/>
          <w:sz w:val="10"/>
          <w:szCs w:val="10"/>
        </w:rPr>
      </w:pPr>
    </w:p>
    <w:p w:rsidR="007F3CFA" w:rsidRDefault="007F3CFA" w:rsidP="007F3CFA">
      <w:pPr>
        <w:numPr>
          <w:ilvl w:val="0"/>
          <w:numId w:val="39"/>
        </w:numPr>
        <w:tabs>
          <w:tab w:val="clear" w:pos="720"/>
          <w:tab w:val="num" w:pos="1036"/>
          <w:tab w:val="left" w:pos="1260"/>
        </w:tabs>
        <w:spacing w:after="0" w:line="240" w:lineRule="auto"/>
        <w:ind w:left="896" w:hanging="336"/>
        <w:jc w:val="thaiDistribute"/>
        <w:rPr>
          <w:rFonts w:ascii="Angsana New" w:hAnsi="Angsana New"/>
          <w:sz w:val="28"/>
        </w:rPr>
      </w:pPr>
      <w:r w:rsidRPr="00736B6C">
        <w:rPr>
          <w:rFonts w:ascii="Angsana New" w:hAnsi="Angsana New"/>
          <w:sz w:val="28"/>
        </w:rPr>
        <w:t>Sublease rights to the control room and ownership of assets located therein.</w:t>
      </w:r>
    </w:p>
    <w:p w:rsidR="007F3CFA" w:rsidRPr="00047E0C" w:rsidRDefault="007F3CFA" w:rsidP="007F3CFA">
      <w:pPr>
        <w:pStyle w:val="ListParagraph"/>
        <w:tabs>
          <w:tab w:val="num" w:pos="1080"/>
          <w:tab w:val="left" w:pos="1260"/>
        </w:tabs>
        <w:ind w:left="990" w:right="21" w:hanging="360"/>
        <w:jc w:val="thaiDistribute"/>
        <w:rPr>
          <w:rFonts w:ascii="Angsana New" w:hAnsi="Angsana New"/>
          <w:sz w:val="2"/>
          <w:szCs w:val="2"/>
        </w:rPr>
      </w:pPr>
    </w:p>
    <w:p w:rsidR="007F3CFA" w:rsidRPr="00DC5957" w:rsidRDefault="007F3CFA" w:rsidP="007F3CFA">
      <w:pPr>
        <w:numPr>
          <w:ilvl w:val="0"/>
          <w:numId w:val="39"/>
        </w:numPr>
        <w:tabs>
          <w:tab w:val="clear" w:pos="720"/>
          <w:tab w:val="left" w:pos="896"/>
        </w:tabs>
        <w:spacing w:after="0" w:line="240" w:lineRule="auto"/>
        <w:ind w:left="990" w:hanging="416"/>
        <w:jc w:val="thaiDistribute"/>
        <w:rPr>
          <w:rFonts w:ascii="Angsana New" w:hAnsi="Angsana New"/>
          <w:spacing w:val="-2"/>
          <w:sz w:val="28"/>
        </w:rPr>
      </w:pPr>
      <w:r w:rsidRPr="00DC5957">
        <w:rPr>
          <w:rFonts w:ascii="Angsana New" w:hAnsi="Angsana New"/>
          <w:spacing w:val="-2"/>
          <w:sz w:val="28"/>
        </w:rPr>
        <w:t>Rights under a software license agreement for the use of the computer program throughout the copyright term.</w:t>
      </w:r>
    </w:p>
    <w:p w:rsidR="007F3CFA" w:rsidRPr="00047E0C" w:rsidRDefault="007F3CFA" w:rsidP="007F3CFA">
      <w:pPr>
        <w:pStyle w:val="ListParagraph"/>
        <w:tabs>
          <w:tab w:val="num" w:pos="1080"/>
          <w:tab w:val="left" w:pos="1260"/>
        </w:tabs>
        <w:ind w:left="990" w:hanging="360"/>
        <w:rPr>
          <w:rFonts w:ascii="Angsana New" w:hAnsi="Angsana New"/>
          <w:sz w:val="2"/>
          <w:szCs w:val="2"/>
        </w:rPr>
      </w:pPr>
    </w:p>
    <w:p w:rsidR="007F3CFA" w:rsidRDefault="007F3CFA" w:rsidP="00490E40">
      <w:pPr>
        <w:numPr>
          <w:ilvl w:val="0"/>
          <w:numId w:val="39"/>
        </w:numPr>
        <w:tabs>
          <w:tab w:val="clear" w:pos="720"/>
          <w:tab w:val="left" w:pos="1260"/>
        </w:tabs>
        <w:spacing w:after="0" w:line="240" w:lineRule="auto"/>
        <w:ind w:left="910" w:hanging="322"/>
        <w:jc w:val="thaiDistribute"/>
        <w:rPr>
          <w:rFonts w:ascii="Angsana New" w:hAnsi="Angsana New"/>
          <w:spacing w:val="-6"/>
          <w:sz w:val="28"/>
        </w:rPr>
      </w:pPr>
      <w:r w:rsidRPr="009C58E6">
        <w:rPr>
          <w:rFonts w:ascii="Angsana New" w:hAnsi="Angsana New"/>
          <w:sz w:val="28"/>
        </w:rPr>
        <w:t>Rights under the Management Services and Platform Services Agreement, whereby the owner of the VE Logistics Platform is entitled to receive platform service fees from SSS, the logistics service provider</w:t>
      </w:r>
      <w:r w:rsidRPr="00A75FE8">
        <w:rPr>
          <w:rFonts w:ascii="Angsana New" w:hAnsi="Angsana New"/>
          <w:sz w:val="28"/>
        </w:rPr>
        <w:t xml:space="preserve">. </w:t>
      </w:r>
      <w:r w:rsidRPr="009C58E6">
        <w:rPr>
          <w:rFonts w:ascii="Angsana New" w:hAnsi="Angsana New"/>
          <w:sz w:val="28"/>
        </w:rPr>
        <w:t xml:space="preserve">SSS also agreed to provide operational management services for the VE Logistics Platform from June 16, 2023 to </w:t>
      </w:r>
      <w:r w:rsidRPr="00E27F6A">
        <w:rPr>
          <w:rFonts w:ascii="Angsana New" w:hAnsi="Angsana New"/>
          <w:spacing w:val="6"/>
          <w:sz w:val="28"/>
        </w:rPr>
        <w:t>December 31, 2029. The management fee is set at 30% of the platform’s earnings before deducting the</w:t>
      </w:r>
      <w:r w:rsidRPr="00E27F6A">
        <w:rPr>
          <w:rFonts w:ascii="Angsana New" w:hAnsi="Angsana New"/>
          <w:spacing w:val="-4"/>
          <w:sz w:val="28"/>
        </w:rPr>
        <w:t xml:space="preserve"> management fee (EBIT before Management Fee). Additionally, SSS agreed to guarantee the accumulated </w:t>
      </w:r>
      <w:r w:rsidRPr="00E27F6A">
        <w:rPr>
          <w:rFonts w:ascii="Angsana New" w:hAnsi="Angsana New"/>
          <w:spacing w:val="-6"/>
          <w:sz w:val="28"/>
        </w:rPr>
        <w:t>EBITDA of the VE Logistics Platform and compensate the owner for any shortfall between the actual accumulated EBITDA and the guaranteed amount, up to Baht 450.00 million during 2025–2029. Express (2023) Holding Co., Ltd.,</w:t>
      </w:r>
      <w:r w:rsidRPr="00E56F7E">
        <w:rPr>
          <w:rFonts w:ascii="Angsana New" w:hAnsi="Angsana New"/>
          <w:spacing w:val="-6"/>
          <w:sz w:val="28"/>
        </w:rPr>
        <w:t xml:space="preserve"> GV’s major shareholder, has also agreed to guarantee such compensation up to Baht 450.00 million.</w:t>
      </w:r>
    </w:p>
    <w:p w:rsidR="00490E40" w:rsidRPr="00490E40" w:rsidRDefault="00490E40" w:rsidP="00490E40">
      <w:pPr>
        <w:pStyle w:val="ListParagraph"/>
        <w:rPr>
          <w:rFonts w:ascii="Angsana New" w:hAnsi="Angsana New"/>
          <w:spacing w:val="-6"/>
          <w:sz w:val="10"/>
          <w:szCs w:val="10"/>
        </w:rPr>
      </w:pPr>
    </w:p>
    <w:p w:rsidR="007F3CFA" w:rsidRDefault="007F3CFA" w:rsidP="00490E40">
      <w:pPr>
        <w:spacing w:after="0" w:line="240" w:lineRule="auto"/>
        <w:ind w:left="420"/>
        <w:jc w:val="thaiDistribute"/>
        <w:rPr>
          <w:rFonts w:ascii="Angsana New" w:hAnsi="Angsana New"/>
          <w:sz w:val="28"/>
        </w:rPr>
      </w:pPr>
      <w:r w:rsidRPr="004E6F57">
        <w:rPr>
          <w:rFonts w:ascii="Angsana New" w:hAnsi="Angsana New"/>
          <w:spacing w:val="-4"/>
          <w:sz w:val="28"/>
        </w:rPr>
        <w:t>The Company engaged a financial advisor to assess the value of the business to be acquired.</w:t>
      </w:r>
      <w:r w:rsidRPr="004E6F57">
        <w:rPr>
          <w:spacing w:val="-4"/>
          <w:szCs w:val="22"/>
        </w:rPr>
        <w:t xml:space="preserve"> </w:t>
      </w:r>
      <w:r w:rsidRPr="004E6F57">
        <w:rPr>
          <w:rFonts w:ascii="Angsana New" w:hAnsi="Angsana New"/>
          <w:spacing w:val="-4"/>
          <w:sz w:val="28"/>
        </w:rPr>
        <w:t>The financial advisor noted that,</w:t>
      </w:r>
      <w:r w:rsidRPr="00736B6C">
        <w:rPr>
          <w:rFonts w:ascii="Angsana New" w:hAnsi="Angsana New"/>
          <w:sz w:val="28"/>
        </w:rPr>
        <w:t xml:space="preserve"> </w:t>
      </w:r>
      <w:r w:rsidRPr="00E27F6A">
        <w:rPr>
          <w:rFonts w:ascii="Angsana New" w:hAnsi="Angsana New"/>
          <w:spacing w:val="-2"/>
          <w:sz w:val="28"/>
        </w:rPr>
        <w:t>given the nature of the project as a newly established venture with no historical operating results or financial statements,</w:t>
      </w:r>
      <w:r w:rsidRPr="00E27F6A">
        <w:rPr>
          <w:rFonts w:ascii="Angsana New" w:hAnsi="Angsana New"/>
          <w:spacing w:val="-6"/>
          <w:sz w:val="28"/>
        </w:rPr>
        <w:t xml:space="preserve"> </w:t>
      </w:r>
      <w:r w:rsidRPr="00E27F6A">
        <w:rPr>
          <w:rFonts w:ascii="Angsana New" w:hAnsi="Angsana New"/>
          <w:sz w:val="28"/>
        </w:rPr>
        <w:t>the advisor applied a discounted cash flow (DCF) method over a 10-year period. The resulting net present value (NPV) of the</w:t>
      </w:r>
      <w:r w:rsidRPr="004E6F57">
        <w:rPr>
          <w:rFonts w:ascii="Angsana New" w:hAnsi="Angsana New"/>
          <w:spacing w:val="-4"/>
          <w:sz w:val="28"/>
        </w:rPr>
        <w:t xml:space="preserve"> project was estimated to be between Baht 1,738.83 million and Baht 1,895.05 million, using a discount rate of 13.50%</w:t>
      </w:r>
      <w:r w:rsidRPr="00736B6C">
        <w:rPr>
          <w:rFonts w:ascii="Angsana New" w:hAnsi="Angsana New"/>
          <w:sz w:val="28"/>
        </w:rPr>
        <w:t xml:space="preserve"> </w:t>
      </w:r>
      <w:r w:rsidRPr="004E6F57">
        <w:rPr>
          <w:rFonts w:ascii="Angsana New" w:hAnsi="Angsana New"/>
          <w:spacing w:val="-2"/>
          <w:sz w:val="28"/>
        </w:rPr>
        <w:t>per annum. Based on the financial advisor’s assessment, the business transfer transaction was considered to be reasonable.</w:t>
      </w:r>
      <w:r w:rsidRPr="00736B6C">
        <w:rPr>
          <w:rFonts w:ascii="Angsana New" w:hAnsi="Angsana New"/>
          <w:sz w:val="28"/>
        </w:rPr>
        <w:t xml:space="preserve"> </w:t>
      </w:r>
    </w:p>
    <w:p w:rsidR="007F3CFA" w:rsidRPr="00E670AA" w:rsidRDefault="007F3CFA" w:rsidP="007F3CFA">
      <w:pPr>
        <w:spacing w:after="0" w:line="240" w:lineRule="auto"/>
        <w:ind w:left="350" w:hanging="6"/>
        <w:jc w:val="thaiDistribute"/>
        <w:rPr>
          <w:rFonts w:ascii="Angsana New" w:hAnsi="Angsana New"/>
          <w:sz w:val="8"/>
          <w:szCs w:val="8"/>
        </w:rPr>
      </w:pPr>
    </w:p>
    <w:p w:rsidR="007F3CFA" w:rsidRPr="000A6A05" w:rsidRDefault="007F3CFA" w:rsidP="00D23E80">
      <w:pPr>
        <w:spacing w:after="0" w:line="240" w:lineRule="auto"/>
        <w:ind w:left="420"/>
        <w:jc w:val="thaiDistribute"/>
        <w:rPr>
          <w:rFonts w:ascii="Angsana New" w:hAnsi="Angsana New"/>
          <w:spacing w:val="-4"/>
          <w:sz w:val="28"/>
        </w:rPr>
      </w:pPr>
      <w:r w:rsidRPr="004E6F57">
        <w:rPr>
          <w:rFonts w:ascii="Angsana New" w:hAnsi="Angsana New"/>
          <w:spacing w:val="-4"/>
          <w:sz w:val="28"/>
        </w:rPr>
        <w:t>However, the valuation is based on key assumptions and factors that may affect the feasibility and success of the VE Logistics</w:t>
      </w:r>
      <w:r w:rsidRPr="000A6A05">
        <w:rPr>
          <w:rFonts w:ascii="Angsana New" w:hAnsi="Angsana New"/>
          <w:spacing w:val="-4"/>
          <w:sz w:val="28"/>
        </w:rPr>
        <w:t xml:space="preserve"> Platform, summarized as follows:</w:t>
      </w:r>
    </w:p>
    <w:p w:rsidR="007F3CFA" w:rsidRPr="00E670AA" w:rsidRDefault="007F3CFA" w:rsidP="007F3CFA">
      <w:pPr>
        <w:spacing w:after="0" w:line="240" w:lineRule="auto"/>
        <w:ind w:left="294" w:hanging="6"/>
        <w:jc w:val="thaiDistribute"/>
        <w:rPr>
          <w:rFonts w:ascii="Angsana New" w:hAnsi="Angsana New"/>
          <w:spacing w:val="-4"/>
          <w:sz w:val="8"/>
          <w:szCs w:val="8"/>
        </w:rPr>
      </w:pP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The rights to receive service fees and the EBITDA guarantee from SSS are in accordance with the terms of the Management Services and Platform Services Agreement</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pacing w:val="-4"/>
          <w:sz w:val="28"/>
        </w:rPr>
      </w:pPr>
      <w:r w:rsidRPr="006E0381">
        <w:rPr>
          <w:rFonts w:ascii="Angsana New" w:hAnsi="Angsana New"/>
          <w:spacing w:val="-4"/>
          <w:sz w:val="28"/>
        </w:rPr>
        <w:t>The platform</w:t>
      </w:r>
      <w:r w:rsidRPr="00A75FE8">
        <w:rPr>
          <w:rFonts w:ascii="Angsana New" w:hAnsi="Angsana New"/>
          <w:spacing w:val="-4"/>
          <w:sz w:val="28"/>
        </w:rPr>
        <w:t>’</w:t>
      </w:r>
      <w:r w:rsidRPr="006E0381">
        <w:rPr>
          <w:rFonts w:ascii="Angsana New" w:hAnsi="Angsana New"/>
          <w:spacing w:val="-4"/>
          <w:sz w:val="28"/>
        </w:rPr>
        <w:t>s ability to generate sustainable profits depends on the collaboration and capabilities of all relevant business partners</w:t>
      </w:r>
      <w:r w:rsidRPr="00A75FE8">
        <w:rPr>
          <w:rFonts w:ascii="Angsana New" w:hAnsi="Angsana New"/>
          <w:spacing w:val="-4"/>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517A3B">
        <w:rPr>
          <w:rFonts w:ascii="Angsana New" w:hAnsi="Angsana New"/>
          <w:spacing w:val="-4"/>
          <w:sz w:val="28"/>
        </w:rPr>
        <w:t>The</w:t>
      </w:r>
      <w:r w:rsidRPr="009C58E6">
        <w:rPr>
          <w:rFonts w:ascii="Angsana New" w:hAnsi="Angsana New"/>
          <w:sz w:val="28"/>
        </w:rPr>
        <w:t xml:space="preserve"> valuation assumes strong cooperation from multiple business partners</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lastRenderedPageBreak/>
        <w:t>Sufficient demand from cargo service users must match the number of trucks invested by business partners</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Adequate EV battery swapping and charging stations must be available to ensure investment viability for business partners</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Business partners must assess the investment</w:t>
      </w:r>
      <w:r w:rsidRPr="00A75FE8">
        <w:rPr>
          <w:rFonts w:ascii="Angsana New" w:hAnsi="Angsana New"/>
          <w:sz w:val="28"/>
        </w:rPr>
        <w:t>’</w:t>
      </w:r>
      <w:r w:rsidRPr="009C58E6">
        <w:rPr>
          <w:rFonts w:ascii="Angsana New" w:hAnsi="Angsana New"/>
          <w:sz w:val="28"/>
        </w:rPr>
        <w:t>s cost</w:t>
      </w:r>
      <w:r w:rsidRPr="00A75FE8">
        <w:rPr>
          <w:rFonts w:ascii="Angsana New" w:hAnsi="Angsana New"/>
          <w:sz w:val="28"/>
        </w:rPr>
        <w:t>-</w:t>
      </w:r>
      <w:r w:rsidRPr="009C58E6">
        <w:rPr>
          <w:rFonts w:ascii="Angsana New" w:hAnsi="Angsana New"/>
          <w:sz w:val="28"/>
        </w:rPr>
        <w:t>effectiveness</w:t>
      </w:r>
      <w:r w:rsidRPr="00A75FE8">
        <w:rPr>
          <w:rFonts w:ascii="Angsana New" w:hAnsi="Angsana New"/>
          <w:sz w:val="28"/>
        </w:rPr>
        <w:t>.</w:t>
      </w:r>
    </w:p>
    <w:p w:rsidR="007F3CFA" w:rsidRPr="009C58E6"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Availability of automotive financing partners with sufficient capital and liquidity, and the current lack of a clear secondary market for used electric trucks and pickups</w:t>
      </w:r>
      <w:r w:rsidRPr="00A75FE8">
        <w:rPr>
          <w:rFonts w:ascii="Angsana New" w:hAnsi="Angsana New"/>
          <w:sz w:val="28"/>
        </w:rPr>
        <w:t>.</w:t>
      </w:r>
    </w:p>
    <w:p w:rsidR="007F3CFA" w:rsidRPr="003B71A9" w:rsidRDefault="007F3CFA" w:rsidP="007F3CFA">
      <w:pPr>
        <w:spacing w:after="0" w:line="240" w:lineRule="auto"/>
        <w:ind w:left="350"/>
        <w:jc w:val="thaiDistribute"/>
        <w:rPr>
          <w:rFonts w:ascii="Angsana New" w:hAnsi="Angsana New"/>
          <w:spacing w:val="-4"/>
          <w:sz w:val="8"/>
          <w:szCs w:val="8"/>
        </w:rPr>
      </w:pPr>
    </w:p>
    <w:p w:rsidR="007F3CFA" w:rsidRDefault="007F3CFA" w:rsidP="007F3CFA">
      <w:pPr>
        <w:spacing w:after="0" w:line="240" w:lineRule="auto"/>
        <w:ind w:left="364"/>
        <w:jc w:val="thaiDistribute"/>
        <w:rPr>
          <w:rFonts w:ascii="Angsana New" w:hAnsi="Angsana New"/>
          <w:spacing w:val="-4"/>
          <w:sz w:val="28"/>
        </w:rPr>
      </w:pPr>
      <w:r w:rsidRPr="006E0381">
        <w:rPr>
          <w:rFonts w:ascii="Angsana New" w:hAnsi="Angsana New"/>
          <w:spacing w:val="-4"/>
          <w:sz w:val="28"/>
        </w:rPr>
        <w:t>CIGU entered into a business transfer agreement with GV on June 21, 2023</w:t>
      </w:r>
      <w:r w:rsidRPr="00A75FE8">
        <w:rPr>
          <w:rFonts w:ascii="Angsana New" w:hAnsi="Angsana New"/>
          <w:spacing w:val="-4"/>
          <w:sz w:val="28"/>
        </w:rPr>
        <w:t xml:space="preserve">. </w:t>
      </w:r>
      <w:r w:rsidRPr="006E0381">
        <w:rPr>
          <w:rFonts w:ascii="Angsana New" w:hAnsi="Angsana New"/>
          <w:spacing w:val="-4"/>
          <w:sz w:val="28"/>
        </w:rPr>
        <w:t>The agreement stipulates installment payments for the transfer as follows</w:t>
      </w:r>
      <w:r w:rsidRPr="00A75FE8">
        <w:rPr>
          <w:rFonts w:ascii="Angsana New" w:hAnsi="Angsana New"/>
          <w:spacing w:val="-4"/>
          <w:sz w:val="28"/>
        </w:rPr>
        <w:t>:</w:t>
      </w:r>
    </w:p>
    <w:p w:rsidR="007F3CFA" w:rsidRPr="003B71A9" w:rsidRDefault="007F3CFA" w:rsidP="007F3CFA">
      <w:pPr>
        <w:spacing w:after="0" w:line="240" w:lineRule="auto"/>
        <w:ind w:left="364"/>
        <w:jc w:val="thaiDistribute"/>
        <w:rPr>
          <w:rFonts w:ascii="Angsana New" w:hAnsi="Angsana New"/>
          <w:spacing w:val="-4"/>
          <w:sz w:val="8"/>
          <w:szCs w:val="8"/>
        </w:rPr>
      </w:pPr>
    </w:p>
    <w:p w:rsidR="007F3CFA" w:rsidRPr="009C58E6" w:rsidRDefault="007F3CFA" w:rsidP="007F3CFA">
      <w:pPr>
        <w:numPr>
          <w:ilvl w:val="0"/>
          <w:numId w:val="41"/>
        </w:numPr>
        <w:spacing w:after="0" w:line="240" w:lineRule="auto"/>
        <w:jc w:val="thaiDistribute"/>
        <w:rPr>
          <w:rFonts w:ascii="Angsana New" w:hAnsi="Angsana New"/>
          <w:sz w:val="28"/>
        </w:rPr>
      </w:pPr>
      <w:r w:rsidRPr="009C58E6">
        <w:rPr>
          <w:rFonts w:ascii="Angsana New" w:hAnsi="Angsana New"/>
          <w:sz w:val="28"/>
        </w:rPr>
        <w:t>Installment 1</w:t>
      </w:r>
      <w:r w:rsidRPr="00A75FE8">
        <w:rPr>
          <w:rFonts w:ascii="Angsana New" w:hAnsi="Angsana New"/>
          <w:sz w:val="28"/>
        </w:rPr>
        <w:t xml:space="preserve">: </w:t>
      </w:r>
      <w:r w:rsidRPr="009C58E6">
        <w:rPr>
          <w:rFonts w:ascii="Angsana New" w:hAnsi="Angsana New"/>
          <w:sz w:val="28"/>
        </w:rPr>
        <w:t>Baht 70</w:t>
      </w:r>
      <w:r w:rsidRPr="00A75FE8">
        <w:rPr>
          <w:rFonts w:ascii="Angsana New" w:hAnsi="Angsana New"/>
          <w:sz w:val="28"/>
        </w:rPr>
        <w:t>.</w:t>
      </w:r>
      <w:r w:rsidRPr="009C58E6">
        <w:rPr>
          <w:rFonts w:ascii="Angsana New" w:hAnsi="Angsana New"/>
          <w:sz w:val="28"/>
        </w:rPr>
        <w:t>00 million on June 21, 2023</w:t>
      </w:r>
    </w:p>
    <w:p w:rsidR="007F3CFA" w:rsidRPr="009C58E6" w:rsidRDefault="007F3CFA" w:rsidP="007F3CFA">
      <w:pPr>
        <w:numPr>
          <w:ilvl w:val="0"/>
          <w:numId w:val="41"/>
        </w:numPr>
        <w:spacing w:after="0" w:line="240" w:lineRule="auto"/>
        <w:jc w:val="thaiDistribute"/>
        <w:rPr>
          <w:rFonts w:ascii="Angsana New" w:hAnsi="Angsana New"/>
          <w:sz w:val="28"/>
        </w:rPr>
      </w:pPr>
      <w:r w:rsidRPr="009C58E6">
        <w:rPr>
          <w:rFonts w:ascii="Angsana New" w:hAnsi="Angsana New"/>
          <w:sz w:val="28"/>
        </w:rPr>
        <w:t>Installment 2</w:t>
      </w:r>
      <w:r w:rsidRPr="00A75FE8">
        <w:rPr>
          <w:rFonts w:ascii="Angsana New" w:hAnsi="Angsana New"/>
          <w:sz w:val="28"/>
        </w:rPr>
        <w:t xml:space="preserve">: </w:t>
      </w:r>
      <w:r w:rsidRPr="009C58E6">
        <w:rPr>
          <w:rFonts w:ascii="Angsana New" w:hAnsi="Angsana New"/>
          <w:sz w:val="28"/>
        </w:rPr>
        <w:t>Baht 190</w:t>
      </w:r>
      <w:r w:rsidRPr="00A75FE8">
        <w:rPr>
          <w:rFonts w:ascii="Angsana New" w:hAnsi="Angsana New"/>
          <w:sz w:val="28"/>
        </w:rPr>
        <w:t>.</w:t>
      </w:r>
      <w:r w:rsidRPr="009C58E6">
        <w:rPr>
          <w:rFonts w:ascii="Angsana New" w:hAnsi="Angsana New"/>
          <w:sz w:val="28"/>
        </w:rPr>
        <w:t>00 million on June 30, 2023</w:t>
      </w:r>
    </w:p>
    <w:p w:rsidR="007F3CFA" w:rsidRPr="006E0381" w:rsidRDefault="007F3CFA" w:rsidP="007F3CFA">
      <w:pPr>
        <w:numPr>
          <w:ilvl w:val="0"/>
          <w:numId w:val="41"/>
        </w:numPr>
        <w:spacing w:after="0" w:line="240" w:lineRule="auto"/>
        <w:jc w:val="thaiDistribute"/>
        <w:rPr>
          <w:rFonts w:ascii="Angsana New" w:hAnsi="Angsana New"/>
          <w:spacing w:val="-4"/>
          <w:sz w:val="28"/>
        </w:rPr>
      </w:pPr>
      <w:r w:rsidRPr="006E0381">
        <w:rPr>
          <w:rFonts w:ascii="Angsana New" w:hAnsi="Angsana New"/>
          <w:spacing w:val="-4"/>
          <w:sz w:val="28"/>
        </w:rPr>
        <w:t>Installment 3</w:t>
      </w:r>
      <w:r w:rsidRPr="00A75FE8">
        <w:rPr>
          <w:rFonts w:ascii="Angsana New" w:hAnsi="Angsana New"/>
          <w:spacing w:val="-4"/>
          <w:sz w:val="28"/>
        </w:rPr>
        <w:t xml:space="preserve">: </w:t>
      </w:r>
      <w:r w:rsidRPr="006E0381">
        <w:rPr>
          <w:rFonts w:ascii="Angsana New" w:hAnsi="Angsana New"/>
          <w:spacing w:val="-4"/>
          <w:sz w:val="28"/>
        </w:rPr>
        <w:t>Baht 190</w:t>
      </w:r>
      <w:r w:rsidRPr="00A75FE8">
        <w:rPr>
          <w:rFonts w:ascii="Angsana New" w:hAnsi="Angsana New"/>
          <w:spacing w:val="-4"/>
          <w:sz w:val="28"/>
        </w:rPr>
        <w:t>.</w:t>
      </w:r>
      <w:r w:rsidRPr="006E0381">
        <w:rPr>
          <w:rFonts w:ascii="Angsana New" w:hAnsi="Angsana New"/>
          <w:spacing w:val="-4"/>
          <w:sz w:val="28"/>
        </w:rPr>
        <w:t xml:space="preserve">00 million payable upon completion of the business transfer </w:t>
      </w:r>
      <w:r w:rsidRPr="00A75FE8">
        <w:rPr>
          <w:rFonts w:ascii="Angsana New" w:hAnsi="Angsana New"/>
          <w:spacing w:val="-4"/>
          <w:sz w:val="28"/>
        </w:rPr>
        <w:t>(</w:t>
      </w:r>
      <w:r w:rsidRPr="006E0381">
        <w:rPr>
          <w:rFonts w:ascii="Angsana New" w:hAnsi="Angsana New"/>
          <w:spacing w:val="-4"/>
          <w:sz w:val="28"/>
        </w:rPr>
        <w:t>by June 30, 2024 or another mutually agreed date</w:t>
      </w:r>
      <w:r w:rsidRPr="00A75FE8">
        <w:rPr>
          <w:rFonts w:ascii="Angsana New" w:hAnsi="Angsana New"/>
          <w:spacing w:val="-4"/>
          <w:sz w:val="28"/>
        </w:rPr>
        <w:t>)</w:t>
      </w:r>
    </w:p>
    <w:p w:rsidR="007F3CFA" w:rsidRPr="003B71A9" w:rsidRDefault="007F3CFA" w:rsidP="007F3CFA">
      <w:pPr>
        <w:spacing w:after="0" w:line="240" w:lineRule="auto"/>
        <w:jc w:val="thaiDistribute"/>
        <w:rPr>
          <w:rFonts w:ascii="Angsana New" w:hAnsi="Angsana New"/>
          <w:spacing w:val="-4"/>
          <w:sz w:val="10"/>
          <w:szCs w:val="10"/>
        </w:rPr>
      </w:pPr>
    </w:p>
    <w:p w:rsidR="007F3CFA" w:rsidRDefault="007F3CFA" w:rsidP="007F3CFA">
      <w:pPr>
        <w:spacing w:after="0" w:line="240" w:lineRule="auto"/>
        <w:ind w:left="364"/>
        <w:jc w:val="thaiDistribute"/>
        <w:rPr>
          <w:rFonts w:ascii="Angsana New" w:hAnsi="Angsana New"/>
          <w:spacing w:val="-4"/>
          <w:sz w:val="28"/>
        </w:rPr>
      </w:pPr>
      <w:r w:rsidRPr="006E0381">
        <w:rPr>
          <w:rFonts w:ascii="Angsana New" w:hAnsi="Angsana New"/>
          <w:spacing w:val="-4"/>
          <w:sz w:val="28"/>
        </w:rPr>
        <w:t>CIGU has paid the first and second installments for the business acquisition totaling Baht 290</w:t>
      </w:r>
      <w:r w:rsidRPr="00A75FE8">
        <w:rPr>
          <w:rFonts w:ascii="Angsana New" w:hAnsi="Angsana New"/>
          <w:spacing w:val="-4"/>
          <w:sz w:val="28"/>
        </w:rPr>
        <w:t>.</w:t>
      </w:r>
      <w:r w:rsidRPr="006E0381">
        <w:rPr>
          <w:rFonts w:ascii="Angsana New" w:hAnsi="Angsana New"/>
          <w:spacing w:val="-4"/>
          <w:sz w:val="28"/>
        </w:rPr>
        <w:t>00 million</w:t>
      </w:r>
      <w:r w:rsidRPr="00A75FE8">
        <w:rPr>
          <w:rFonts w:ascii="Angsana New" w:hAnsi="Angsana New"/>
          <w:spacing w:val="-4"/>
          <w:sz w:val="28"/>
        </w:rPr>
        <w:t xml:space="preserve">. </w:t>
      </w:r>
      <w:r w:rsidRPr="006E0381">
        <w:rPr>
          <w:rFonts w:ascii="Angsana New" w:hAnsi="Angsana New"/>
          <w:spacing w:val="-4"/>
          <w:sz w:val="28"/>
        </w:rPr>
        <w:t>Subsequently, an additional payment of Baht 150</w:t>
      </w:r>
      <w:r w:rsidRPr="00A75FE8">
        <w:rPr>
          <w:rFonts w:ascii="Angsana New" w:hAnsi="Angsana New"/>
          <w:spacing w:val="-4"/>
          <w:sz w:val="28"/>
        </w:rPr>
        <w:t>.</w:t>
      </w:r>
      <w:r w:rsidRPr="006E0381">
        <w:rPr>
          <w:rFonts w:ascii="Angsana New" w:hAnsi="Angsana New"/>
          <w:spacing w:val="-4"/>
          <w:sz w:val="28"/>
        </w:rPr>
        <w:t>00 million was made, resulting in total payments of Baht 440</w:t>
      </w:r>
      <w:r w:rsidRPr="00A75FE8">
        <w:rPr>
          <w:rFonts w:ascii="Angsana New" w:hAnsi="Angsana New"/>
          <w:spacing w:val="-4"/>
          <w:sz w:val="28"/>
        </w:rPr>
        <w:t>.</w:t>
      </w:r>
      <w:r w:rsidRPr="006E0381">
        <w:rPr>
          <w:rFonts w:ascii="Angsana New" w:hAnsi="Angsana New"/>
          <w:spacing w:val="-4"/>
          <w:sz w:val="28"/>
        </w:rPr>
        <w:t>00 million</w:t>
      </w:r>
      <w:r>
        <w:rPr>
          <w:rFonts w:ascii="Angsana New" w:hAnsi="Angsana New"/>
          <w:spacing w:val="-4"/>
          <w:sz w:val="28"/>
        </w:rPr>
        <w:t xml:space="preserve">. </w:t>
      </w:r>
      <w:r w:rsidRPr="006E0381">
        <w:rPr>
          <w:rFonts w:ascii="Angsana New" w:hAnsi="Angsana New"/>
          <w:spacing w:val="-4"/>
          <w:sz w:val="28"/>
        </w:rPr>
        <w:t xml:space="preserve">The amount paid has been recorded as </w:t>
      </w:r>
      <w:r w:rsidRPr="00A75FE8">
        <w:rPr>
          <w:rFonts w:ascii="Angsana New" w:hAnsi="Angsana New"/>
          <w:spacing w:val="-4"/>
          <w:sz w:val="28"/>
        </w:rPr>
        <w:t>“</w:t>
      </w:r>
      <w:r w:rsidRPr="006E0381">
        <w:rPr>
          <w:rFonts w:ascii="Angsana New" w:hAnsi="Angsana New"/>
          <w:spacing w:val="-4"/>
          <w:sz w:val="28"/>
        </w:rPr>
        <w:t>Prepaid Asset Acquisition</w:t>
      </w:r>
      <w:r w:rsidRPr="00A75FE8">
        <w:rPr>
          <w:rFonts w:ascii="Angsana New" w:hAnsi="Angsana New"/>
          <w:spacing w:val="-4"/>
          <w:sz w:val="28"/>
        </w:rPr>
        <w:t xml:space="preserve">.” </w:t>
      </w:r>
      <w:r w:rsidRPr="006E0381">
        <w:rPr>
          <w:rFonts w:ascii="Angsana New" w:hAnsi="Angsana New"/>
          <w:spacing w:val="-4"/>
          <w:sz w:val="28"/>
        </w:rPr>
        <w:t>The remaining unpaid balance of Baht 10</w:t>
      </w:r>
      <w:r w:rsidRPr="00A75FE8">
        <w:rPr>
          <w:rFonts w:ascii="Angsana New" w:hAnsi="Angsana New"/>
          <w:spacing w:val="-4"/>
          <w:sz w:val="28"/>
        </w:rPr>
        <w:t>.</w:t>
      </w:r>
      <w:r w:rsidRPr="006E0381">
        <w:rPr>
          <w:rFonts w:ascii="Angsana New" w:hAnsi="Angsana New"/>
          <w:spacing w:val="-4"/>
          <w:sz w:val="28"/>
        </w:rPr>
        <w:t>00 million is subject to an extension granted by GV, with the revised payment deadline set for completion within the third quarter of 2025</w:t>
      </w:r>
      <w:r w:rsidRPr="00A75FE8">
        <w:rPr>
          <w:rFonts w:ascii="Angsana New" w:hAnsi="Angsana New"/>
          <w:spacing w:val="-4"/>
          <w:sz w:val="28"/>
        </w:rPr>
        <w:t xml:space="preserve">. </w:t>
      </w:r>
    </w:p>
    <w:p w:rsidR="007F3CFA" w:rsidRPr="003B71A9" w:rsidRDefault="007F3CFA" w:rsidP="007F3CFA">
      <w:pPr>
        <w:spacing w:after="0" w:line="240" w:lineRule="auto"/>
        <w:ind w:left="364"/>
        <w:jc w:val="thaiDistribute"/>
        <w:rPr>
          <w:rFonts w:ascii="Angsana New" w:hAnsi="Angsana New"/>
          <w:spacing w:val="-4"/>
          <w:sz w:val="16"/>
          <w:szCs w:val="16"/>
        </w:rPr>
      </w:pPr>
    </w:p>
    <w:p w:rsidR="007F3CFA" w:rsidRDefault="007F3CFA" w:rsidP="007F3CFA">
      <w:pPr>
        <w:spacing w:after="0" w:line="240" w:lineRule="auto"/>
        <w:ind w:left="364"/>
        <w:jc w:val="thaiDistribute"/>
        <w:rPr>
          <w:rFonts w:ascii="Angsana New" w:hAnsi="Angsana New"/>
          <w:spacing w:val="-4"/>
          <w:sz w:val="28"/>
        </w:rPr>
      </w:pPr>
      <w:r w:rsidRPr="006E0381">
        <w:rPr>
          <w:rFonts w:ascii="Angsana New" w:hAnsi="Angsana New"/>
          <w:spacing w:val="-4"/>
          <w:sz w:val="28"/>
        </w:rPr>
        <w:t>According to the minutes of the Executive Committee Meeting No</w:t>
      </w:r>
      <w:r w:rsidRPr="00A75FE8">
        <w:rPr>
          <w:rFonts w:ascii="Angsana New" w:hAnsi="Angsana New"/>
          <w:spacing w:val="-4"/>
          <w:sz w:val="28"/>
        </w:rPr>
        <w:t xml:space="preserve">. </w:t>
      </w:r>
      <w:r>
        <w:rPr>
          <w:rFonts w:ascii="Angsana New" w:hAnsi="Angsana New"/>
          <w:spacing w:val="-4"/>
          <w:sz w:val="28"/>
        </w:rPr>
        <w:t>7/2025</w:t>
      </w:r>
      <w:r w:rsidRPr="006E0381">
        <w:rPr>
          <w:rFonts w:ascii="Angsana New" w:hAnsi="Angsana New"/>
          <w:spacing w:val="-4"/>
          <w:sz w:val="28"/>
        </w:rPr>
        <w:t xml:space="preserve"> held on August 14, </w:t>
      </w:r>
      <w:r>
        <w:rPr>
          <w:rFonts w:ascii="Angsana New" w:hAnsi="Angsana New"/>
          <w:spacing w:val="-4"/>
          <w:sz w:val="28"/>
        </w:rPr>
        <w:t>2025</w:t>
      </w:r>
      <w:r w:rsidRPr="006E0381">
        <w:rPr>
          <w:rFonts w:ascii="Angsana New" w:hAnsi="Angsana New"/>
          <w:spacing w:val="-4"/>
          <w:sz w:val="28"/>
        </w:rPr>
        <w:t>, the Committee acknowledged the progress of CIGU</w:t>
      </w:r>
      <w:r w:rsidRPr="00A75FE8">
        <w:rPr>
          <w:rFonts w:ascii="Angsana New" w:hAnsi="Angsana New"/>
          <w:spacing w:val="-4"/>
          <w:sz w:val="28"/>
        </w:rPr>
        <w:t>’</w:t>
      </w:r>
      <w:r w:rsidRPr="006E0381">
        <w:rPr>
          <w:rFonts w:ascii="Angsana New" w:hAnsi="Angsana New"/>
          <w:spacing w:val="-4"/>
          <w:sz w:val="28"/>
        </w:rPr>
        <w:t xml:space="preserve">s investment project, for which a total of Baht </w:t>
      </w:r>
      <w:r w:rsidRPr="00A75FE8">
        <w:rPr>
          <w:rFonts w:ascii="Angsana New" w:hAnsi="Angsana New"/>
          <w:spacing w:val="-4"/>
          <w:sz w:val="28"/>
        </w:rPr>
        <w:t>440</w:t>
      </w:r>
      <w:r>
        <w:rPr>
          <w:rFonts w:ascii="Angsana New" w:hAnsi="Angsana New"/>
          <w:spacing w:val="-4"/>
          <w:sz w:val="28"/>
        </w:rPr>
        <w:t>.00</w:t>
      </w:r>
      <w:r w:rsidRPr="006E0381">
        <w:rPr>
          <w:rFonts w:ascii="Angsana New" w:hAnsi="Angsana New"/>
          <w:spacing w:val="-4"/>
          <w:sz w:val="28"/>
        </w:rPr>
        <w:t xml:space="preserve"> million had been prepaid to GV </w:t>
      </w:r>
      <w:r w:rsidRPr="00227D21">
        <w:rPr>
          <w:rFonts w:ascii="Angsana New" w:hAnsi="Angsana New"/>
          <w:sz w:val="28"/>
        </w:rPr>
        <w:t>for asset acquisition. The meeting noted that the platform development had been delayed beyond expectations, and the target</w:t>
      </w:r>
      <w:r w:rsidRPr="006E0381">
        <w:rPr>
          <w:rFonts w:ascii="Angsana New" w:hAnsi="Angsana New"/>
          <w:spacing w:val="-4"/>
          <w:sz w:val="28"/>
        </w:rPr>
        <w:t xml:space="preserve"> customer group had not responded as anticipated</w:t>
      </w:r>
      <w:r w:rsidRPr="00A75FE8">
        <w:rPr>
          <w:rFonts w:ascii="Angsana New" w:hAnsi="Angsana New"/>
          <w:spacing w:val="-4"/>
          <w:sz w:val="28"/>
        </w:rPr>
        <w:t xml:space="preserve">. </w:t>
      </w:r>
      <w:r w:rsidRPr="006E0381">
        <w:rPr>
          <w:rFonts w:ascii="Angsana New" w:hAnsi="Angsana New"/>
          <w:spacing w:val="-4"/>
          <w:sz w:val="28"/>
        </w:rPr>
        <w:t>It was further observed that the investment objectives should be carefully reconsidered, given that three years had passed and the platform remained non</w:t>
      </w:r>
      <w:r w:rsidRPr="00A75FE8">
        <w:rPr>
          <w:rFonts w:ascii="Angsana New" w:hAnsi="Angsana New"/>
          <w:spacing w:val="-4"/>
          <w:sz w:val="28"/>
        </w:rPr>
        <w:t>-</w:t>
      </w:r>
      <w:r w:rsidRPr="006E0381">
        <w:rPr>
          <w:rFonts w:ascii="Angsana New" w:hAnsi="Angsana New"/>
          <w:spacing w:val="-4"/>
          <w:sz w:val="28"/>
        </w:rPr>
        <w:t>operational</w:t>
      </w:r>
      <w:r w:rsidRPr="00A75FE8">
        <w:rPr>
          <w:rFonts w:ascii="Angsana New" w:hAnsi="Angsana New"/>
          <w:spacing w:val="-4"/>
          <w:sz w:val="28"/>
        </w:rPr>
        <w:t>.</w:t>
      </w:r>
      <w:r w:rsidRPr="006E0381">
        <w:rPr>
          <w:rFonts w:ascii="Angsana New" w:hAnsi="Angsana New"/>
          <w:spacing w:val="-4"/>
          <w:sz w:val="28"/>
        </w:rPr>
        <w:t xml:space="preserve"> The Executive Committee resolved to instruct management to urgently proceed with the following actions</w:t>
      </w:r>
      <w:r w:rsidRPr="00A75FE8">
        <w:rPr>
          <w:rFonts w:ascii="Angsana New" w:hAnsi="Angsana New"/>
          <w:spacing w:val="-4"/>
          <w:sz w:val="28"/>
        </w:rPr>
        <w:t>:</w:t>
      </w:r>
    </w:p>
    <w:p w:rsidR="007F3CFA" w:rsidRPr="00141AA6" w:rsidRDefault="007F3CFA" w:rsidP="007F3CFA">
      <w:pPr>
        <w:spacing w:after="0" w:line="240" w:lineRule="auto"/>
        <w:jc w:val="thaiDistribute"/>
        <w:rPr>
          <w:rFonts w:ascii="Angsana New" w:hAnsi="Angsana New"/>
          <w:spacing w:val="-4"/>
          <w:sz w:val="10"/>
          <w:szCs w:val="10"/>
        </w:rPr>
      </w:pPr>
    </w:p>
    <w:p w:rsidR="007F3CFA" w:rsidRDefault="007F3CFA" w:rsidP="007F3CFA">
      <w:pPr>
        <w:numPr>
          <w:ilvl w:val="1"/>
          <w:numId w:val="40"/>
        </w:numPr>
        <w:spacing w:after="0" w:line="240" w:lineRule="auto"/>
        <w:ind w:left="714" w:hanging="350"/>
        <w:contextualSpacing/>
        <w:jc w:val="thaiDistribute"/>
        <w:rPr>
          <w:rFonts w:ascii="Angsana New" w:hAnsi="Angsana New"/>
          <w:sz w:val="28"/>
        </w:rPr>
      </w:pPr>
      <w:r w:rsidRPr="009C58E6">
        <w:rPr>
          <w:rFonts w:ascii="Angsana New" w:hAnsi="Angsana New"/>
          <w:sz w:val="28"/>
        </w:rPr>
        <w:t>Request the current operating performance of Good Ventures Co</w:t>
      </w:r>
      <w:r w:rsidRPr="00A75FE8">
        <w:rPr>
          <w:rFonts w:ascii="Angsana New" w:hAnsi="Angsana New"/>
          <w:sz w:val="28"/>
        </w:rPr>
        <w:t>.</w:t>
      </w:r>
      <w:r w:rsidRPr="009C58E6">
        <w:rPr>
          <w:rFonts w:ascii="Angsana New" w:hAnsi="Angsana New"/>
          <w:sz w:val="28"/>
        </w:rPr>
        <w:t>, Ltd</w:t>
      </w:r>
      <w:r w:rsidRPr="00A75FE8">
        <w:rPr>
          <w:rFonts w:ascii="Angsana New" w:hAnsi="Angsana New"/>
          <w:sz w:val="28"/>
        </w:rPr>
        <w:t xml:space="preserve">. </w:t>
      </w:r>
      <w:r w:rsidRPr="009C58E6">
        <w:rPr>
          <w:rFonts w:ascii="Angsana New" w:hAnsi="Angsana New"/>
          <w:sz w:val="28"/>
        </w:rPr>
        <w:t xml:space="preserve">to support the assessment of whether the remaining Baht </w:t>
      </w:r>
      <w:r>
        <w:rPr>
          <w:rFonts w:ascii="Angsana New" w:hAnsi="Angsana New"/>
          <w:sz w:val="28"/>
        </w:rPr>
        <w:t>10.00</w:t>
      </w:r>
      <w:r w:rsidRPr="009C58E6">
        <w:rPr>
          <w:rFonts w:ascii="Angsana New" w:hAnsi="Angsana New"/>
          <w:sz w:val="28"/>
        </w:rPr>
        <w:t xml:space="preserve"> million should be paid, and to ensure that such payment would enable the project to proceed in accordance with the business plan</w:t>
      </w:r>
      <w:r w:rsidRPr="00A75FE8">
        <w:rPr>
          <w:rFonts w:ascii="Angsana New" w:hAnsi="Angsana New"/>
          <w:sz w:val="28"/>
        </w:rPr>
        <w:t>.</w:t>
      </w:r>
    </w:p>
    <w:p w:rsidR="007F3CFA" w:rsidRDefault="007F3CFA" w:rsidP="007F3CFA">
      <w:pPr>
        <w:numPr>
          <w:ilvl w:val="1"/>
          <w:numId w:val="40"/>
        </w:numPr>
        <w:spacing w:after="0" w:line="240" w:lineRule="auto"/>
        <w:ind w:left="714" w:hanging="350"/>
        <w:contextualSpacing/>
        <w:jc w:val="thaiDistribute"/>
        <w:rPr>
          <w:rFonts w:ascii="Angsana New" w:hAnsi="Angsana New"/>
          <w:sz w:val="28"/>
        </w:rPr>
      </w:pPr>
      <w:r w:rsidRPr="009C58E6">
        <w:rPr>
          <w:rFonts w:ascii="Angsana New" w:hAnsi="Angsana New"/>
          <w:sz w:val="28"/>
        </w:rPr>
        <w:t>Review the terms and conditions of the business transfer agreement to evaluate whether incomplete payment under the agreement would result in any adverse consequences or binding obligations for the Company</w:t>
      </w:r>
      <w:r w:rsidRPr="00A75FE8">
        <w:rPr>
          <w:rFonts w:ascii="Angsana New" w:hAnsi="Angsana New"/>
          <w:sz w:val="28"/>
        </w:rPr>
        <w:t>.</w:t>
      </w:r>
    </w:p>
    <w:p w:rsidR="007F3CFA" w:rsidRPr="009C58E6" w:rsidRDefault="007F3CFA" w:rsidP="007F3CFA">
      <w:pPr>
        <w:numPr>
          <w:ilvl w:val="1"/>
          <w:numId w:val="40"/>
        </w:numPr>
        <w:spacing w:after="0" w:line="240" w:lineRule="auto"/>
        <w:ind w:left="714" w:hanging="350"/>
        <w:contextualSpacing/>
        <w:jc w:val="thaiDistribute"/>
        <w:rPr>
          <w:rFonts w:ascii="Angsana New" w:hAnsi="Angsana New"/>
          <w:sz w:val="28"/>
        </w:rPr>
      </w:pPr>
      <w:r w:rsidRPr="00227D21">
        <w:rPr>
          <w:rFonts w:ascii="Angsana New" w:hAnsi="Angsana New"/>
          <w:spacing w:val="2"/>
          <w:sz w:val="28"/>
        </w:rPr>
        <w:t xml:space="preserve">Examine whether the business transfer agreement contains provisions for EBITDA guarantees. If such </w:t>
      </w:r>
      <w:r w:rsidRPr="00227D21">
        <w:rPr>
          <w:rFonts w:ascii="Angsana New" w:hAnsi="Angsana New"/>
          <w:sz w:val="28"/>
        </w:rPr>
        <w:t>provisions are not adequately covered, notify the financial advisor and/or legal counsel to take corrective action to</w:t>
      </w:r>
      <w:r w:rsidRPr="009C58E6">
        <w:rPr>
          <w:rFonts w:ascii="Angsana New" w:hAnsi="Angsana New"/>
          <w:sz w:val="28"/>
        </w:rPr>
        <w:t xml:space="preserve"> ensure completeness and accuracy</w:t>
      </w:r>
      <w:r w:rsidRPr="00A75FE8">
        <w:rPr>
          <w:rFonts w:ascii="Angsana New" w:hAnsi="Angsana New"/>
          <w:sz w:val="28"/>
        </w:rPr>
        <w:t>.</w:t>
      </w:r>
    </w:p>
    <w:p w:rsidR="007F3CFA" w:rsidRDefault="007F3CFA" w:rsidP="007F3CFA">
      <w:pPr>
        <w:spacing w:after="0" w:line="240" w:lineRule="auto"/>
        <w:jc w:val="thaiDistribute"/>
        <w:rPr>
          <w:rFonts w:ascii="Angsana New" w:hAnsi="Angsana New"/>
          <w:sz w:val="10"/>
          <w:szCs w:val="10"/>
        </w:rPr>
      </w:pPr>
    </w:p>
    <w:p w:rsidR="00D23E80" w:rsidRDefault="00D23E80" w:rsidP="007F3CFA">
      <w:pPr>
        <w:spacing w:after="0" w:line="240" w:lineRule="auto"/>
        <w:jc w:val="thaiDistribute"/>
        <w:rPr>
          <w:rFonts w:ascii="Angsana New" w:hAnsi="Angsana New"/>
          <w:sz w:val="10"/>
          <w:szCs w:val="10"/>
        </w:rPr>
      </w:pPr>
    </w:p>
    <w:p w:rsidR="00D23E80" w:rsidRDefault="00D23E80" w:rsidP="007F3CFA">
      <w:pPr>
        <w:spacing w:after="0" w:line="240" w:lineRule="auto"/>
        <w:jc w:val="thaiDistribute"/>
        <w:rPr>
          <w:rFonts w:ascii="Angsana New" w:hAnsi="Angsana New"/>
          <w:sz w:val="10"/>
          <w:szCs w:val="10"/>
        </w:rPr>
      </w:pPr>
    </w:p>
    <w:p w:rsidR="00D23E80" w:rsidRDefault="00D23E80" w:rsidP="007F3CFA">
      <w:pPr>
        <w:spacing w:after="0" w:line="240" w:lineRule="auto"/>
        <w:jc w:val="thaiDistribute"/>
        <w:rPr>
          <w:rFonts w:ascii="Angsana New" w:hAnsi="Angsana New"/>
          <w:sz w:val="10"/>
          <w:szCs w:val="10"/>
        </w:rPr>
      </w:pPr>
    </w:p>
    <w:p w:rsidR="00D23E80" w:rsidRDefault="00D23E80" w:rsidP="007F3CFA">
      <w:pPr>
        <w:spacing w:after="0" w:line="240" w:lineRule="auto"/>
        <w:jc w:val="thaiDistribute"/>
        <w:rPr>
          <w:rFonts w:ascii="Angsana New" w:hAnsi="Angsana New"/>
          <w:sz w:val="10"/>
          <w:szCs w:val="10"/>
        </w:rPr>
      </w:pPr>
    </w:p>
    <w:p w:rsidR="00DC5957" w:rsidRDefault="00DC5957" w:rsidP="007F3CFA">
      <w:pPr>
        <w:spacing w:after="0" w:line="240" w:lineRule="auto"/>
        <w:jc w:val="thaiDistribute"/>
        <w:rPr>
          <w:rFonts w:ascii="Angsana New" w:hAnsi="Angsana New"/>
          <w:sz w:val="10"/>
          <w:szCs w:val="10"/>
        </w:rPr>
      </w:pPr>
    </w:p>
    <w:p w:rsidR="00D23E80" w:rsidRDefault="00D23E80" w:rsidP="007F3CFA">
      <w:pPr>
        <w:spacing w:after="0" w:line="240" w:lineRule="auto"/>
        <w:jc w:val="thaiDistribute"/>
        <w:rPr>
          <w:rFonts w:ascii="Angsana New" w:hAnsi="Angsana New"/>
          <w:sz w:val="10"/>
          <w:szCs w:val="10"/>
        </w:rPr>
      </w:pPr>
    </w:p>
    <w:p w:rsidR="00D23E80" w:rsidRPr="008426BA" w:rsidRDefault="00D23E80" w:rsidP="007F3CFA">
      <w:pPr>
        <w:spacing w:after="0" w:line="240" w:lineRule="auto"/>
        <w:jc w:val="thaiDistribute"/>
        <w:rPr>
          <w:rFonts w:ascii="Angsana New" w:hAnsi="Angsana New"/>
          <w:sz w:val="10"/>
          <w:szCs w:val="10"/>
        </w:rPr>
      </w:pPr>
    </w:p>
    <w:p w:rsidR="007F3CFA" w:rsidRPr="009851B1" w:rsidRDefault="007F3CFA" w:rsidP="00CE313F">
      <w:pPr>
        <w:spacing w:after="0" w:line="240" w:lineRule="auto"/>
        <w:ind w:left="378"/>
        <w:jc w:val="thaiDistribute"/>
        <w:rPr>
          <w:rFonts w:ascii="Angsana New" w:hAnsi="Angsana New"/>
          <w:sz w:val="28"/>
        </w:rPr>
      </w:pPr>
      <w:r w:rsidRPr="009C58E6">
        <w:rPr>
          <w:rFonts w:ascii="Angsana New" w:hAnsi="Angsana New"/>
          <w:sz w:val="28"/>
        </w:rPr>
        <w:lastRenderedPageBreak/>
        <w:t xml:space="preserve">According to the minutes of the Executive Committee Meeting No. </w:t>
      </w:r>
      <w:r>
        <w:rPr>
          <w:rFonts w:ascii="Angsana New" w:hAnsi="Angsana New"/>
          <w:sz w:val="28"/>
        </w:rPr>
        <w:t>9/2025</w:t>
      </w:r>
      <w:r w:rsidRPr="009C58E6">
        <w:rPr>
          <w:rFonts w:ascii="Angsana New" w:hAnsi="Angsana New"/>
          <w:sz w:val="28"/>
        </w:rPr>
        <w:t xml:space="preserve"> held on</w:t>
      </w:r>
      <w:r>
        <w:rPr>
          <w:rFonts w:ascii="Angsana New" w:hAnsi="Angsana New"/>
          <w:sz w:val="28"/>
        </w:rPr>
        <w:t xml:space="preserve"> October 14, 2025</w:t>
      </w:r>
      <w:r w:rsidRPr="009C58E6">
        <w:rPr>
          <w:rFonts w:ascii="Angsana New" w:hAnsi="Angsana New"/>
          <w:sz w:val="28"/>
        </w:rPr>
        <w:t xml:space="preserve">, the Committee considered and approved a request to extend the payment deadline for the remaining balance of the business transfer, </w:t>
      </w:r>
      <w:r w:rsidRPr="009851B1">
        <w:rPr>
          <w:rFonts w:ascii="Angsana New" w:hAnsi="Angsana New"/>
          <w:sz w:val="28"/>
        </w:rPr>
        <w:t>due to the Group’s liquidity constraints. The Subsidiary requested an extension of the payment deadline under the business transfer agreement, which was approved by the transferor, with the revised deadline set for completion within the fourth quarter of 2025.</w:t>
      </w:r>
    </w:p>
    <w:p w:rsidR="007F3CFA" w:rsidRPr="009851B1" w:rsidRDefault="007F3CFA" w:rsidP="007F3CFA">
      <w:pPr>
        <w:spacing w:after="0" w:line="240" w:lineRule="auto"/>
        <w:ind w:left="294" w:hanging="6"/>
        <w:jc w:val="thaiDistribute"/>
        <w:rPr>
          <w:rFonts w:asciiTheme="majorBidi" w:hAnsiTheme="majorBidi" w:cstheme="majorBidi"/>
          <w:sz w:val="10"/>
          <w:szCs w:val="10"/>
        </w:rPr>
      </w:pPr>
    </w:p>
    <w:p w:rsidR="007F3CFA" w:rsidRPr="00D23E80" w:rsidRDefault="00041577" w:rsidP="007F3CFA">
      <w:pPr>
        <w:spacing w:after="0" w:line="240" w:lineRule="auto"/>
        <w:ind w:left="378" w:hanging="6"/>
        <w:jc w:val="thaiDistribute"/>
        <w:rPr>
          <w:rFonts w:ascii="Angsana New" w:hAnsi="Angsana New"/>
          <w:spacing w:val="-8"/>
          <w:sz w:val="28"/>
        </w:rPr>
      </w:pPr>
      <w:r>
        <w:rPr>
          <w:rFonts w:ascii="Angsana New" w:hAnsi="Angsana New"/>
          <w:sz w:val="28"/>
        </w:rPr>
        <w:t>Subsequently, O</w:t>
      </w:r>
      <w:r w:rsidR="007F3CFA" w:rsidRPr="00227D21">
        <w:rPr>
          <w:rFonts w:ascii="Angsana New" w:hAnsi="Angsana New"/>
          <w:sz w:val="28"/>
        </w:rPr>
        <w:t xml:space="preserve">n February 2026, according to the Company’s Executive Committee Meeting No.5/2026 held on February 20, 2026. The progress of the transportation platform transfer was reviewed to the agreement with GV, </w:t>
      </w:r>
      <w:r w:rsidR="007F3CFA" w:rsidRPr="00227D21">
        <w:rPr>
          <w:rFonts w:ascii="Angsana New" w:hAnsi="Angsana New"/>
          <w:spacing w:val="-4"/>
          <w:sz w:val="28"/>
        </w:rPr>
        <w:t>noting that CIGU was unable to settle the transfer payment within the stipulated timeframe. Consequently, the</w:t>
      </w:r>
      <w:r w:rsidR="007F3CFA" w:rsidRPr="00227D21">
        <w:rPr>
          <w:rFonts w:ascii="Angsana New" w:hAnsi="Angsana New"/>
          <w:sz w:val="28"/>
        </w:rPr>
        <w:t xml:space="preserve"> counterparty </w:t>
      </w:r>
      <w:r w:rsidR="007F3CFA" w:rsidRPr="00227D21">
        <w:rPr>
          <w:rFonts w:ascii="Angsana New" w:hAnsi="Angsana New"/>
          <w:spacing w:val="-6"/>
          <w:sz w:val="28"/>
        </w:rPr>
        <w:t>is no longer able to provide the EBITDA guarantee as previously agreed. CIGU has entered in to negotiate with the counterparty</w:t>
      </w:r>
      <w:r w:rsidR="007F3CFA" w:rsidRPr="00227D21">
        <w:rPr>
          <w:rFonts w:ascii="Angsana New" w:hAnsi="Angsana New"/>
          <w:sz w:val="28"/>
        </w:rPr>
        <w:t xml:space="preserve"> </w:t>
      </w:r>
      <w:r w:rsidR="007F3CFA" w:rsidRPr="00227D21">
        <w:rPr>
          <w:rFonts w:ascii="Angsana New" w:hAnsi="Angsana New"/>
          <w:spacing w:val="4"/>
          <w:sz w:val="28"/>
        </w:rPr>
        <w:t>to waive the final transfer payment of Baht 10.00 million. The purpose of this arrangement is to compensate for the counterparty’s</w:t>
      </w:r>
      <w:r w:rsidR="007F3CFA" w:rsidRPr="00227D21">
        <w:rPr>
          <w:rFonts w:ascii="Angsana New" w:hAnsi="Angsana New"/>
          <w:sz w:val="28"/>
        </w:rPr>
        <w:t xml:space="preserve"> inability to provide the EBITDA guarantee as previously agreed, as well as the failure to transfer in the Control Room and the related assets, given that the equipment has become outdated and is no longer suitable for utilization under the new business model. CIGU shall undertake the development and management of the platform independently. CIGU is assigned to take over the project and adjust the business model to ensure its proper continuation. On February 23, 2026, CIGU completed the transfer of business under the agreement with GV, receiving the transportation platform as specified in the business transfer agreement. This transfer was recognized as an asset </w:t>
      </w:r>
      <w:r w:rsidR="007F3CFA" w:rsidRPr="00D23E80">
        <w:rPr>
          <w:rFonts w:ascii="Angsana New" w:hAnsi="Angsana New"/>
          <w:spacing w:val="-2"/>
          <w:sz w:val="28"/>
        </w:rPr>
        <w:t xml:space="preserve">acquisition, as the assets transferred did not constitute a business unit </w:t>
      </w:r>
      <w:r w:rsidR="00D23E80" w:rsidRPr="00D23E80">
        <w:rPr>
          <w:rFonts w:ascii="Angsana New" w:hAnsi="Angsana New"/>
          <w:spacing w:val="-2"/>
          <w:sz w:val="28"/>
        </w:rPr>
        <w:t xml:space="preserve">and were </w:t>
      </w:r>
      <w:r w:rsidR="007F3CFA" w:rsidRPr="00D23E80">
        <w:rPr>
          <w:rFonts w:ascii="Angsana New" w:hAnsi="Angsana New"/>
          <w:spacing w:val="-2"/>
          <w:sz w:val="28"/>
        </w:rPr>
        <w:t>recognized as intangible assets</w:t>
      </w:r>
      <w:r w:rsidR="00D23E80" w:rsidRPr="00D23E80">
        <w:rPr>
          <w:rFonts w:ascii="Angsana New" w:hAnsi="Angsana New"/>
          <w:spacing w:val="-2"/>
          <w:sz w:val="28"/>
        </w:rPr>
        <w:t xml:space="preserve"> as mention</w:t>
      </w:r>
      <w:r w:rsidR="007F3CFA" w:rsidRPr="00070F7E">
        <w:rPr>
          <w:rFonts w:ascii="Angsana New" w:hAnsi="Angsana New"/>
          <w:sz w:val="28"/>
        </w:rPr>
        <w:t xml:space="preserve"> in the note to </w:t>
      </w:r>
      <w:r w:rsidR="007F3CFA" w:rsidRPr="005F1B3B">
        <w:rPr>
          <w:rFonts w:ascii="Angsana New" w:hAnsi="Angsana New"/>
          <w:spacing w:val="-4"/>
          <w:sz w:val="28"/>
        </w:rPr>
        <w:t>financial statements No.1</w:t>
      </w:r>
      <w:r w:rsidR="00CE313F" w:rsidRPr="005F1B3B">
        <w:rPr>
          <w:rFonts w:ascii="Angsana New" w:hAnsi="Angsana New"/>
          <w:spacing w:val="-4"/>
          <w:sz w:val="28"/>
        </w:rPr>
        <w:t>8</w:t>
      </w:r>
      <w:r w:rsidR="007F3CFA" w:rsidRPr="005F1B3B">
        <w:rPr>
          <w:rFonts w:ascii="Angsana New" w:hAnsi="Angsana New"/>
          <w:spacing w:val="-4"/>
          <w:sz w:val="28"/>
        </w:rPr>
        <w:t>. On February 1</w:t>
      </w:r>
      <w:r w:rsidR="00CE313F" w:rsidRPr="005F1B3B">
        <w:rPr>
          <w:rFonts w:ascii="Angsana New" w:hAnsi="Angsana New"/>
          <w:spacing w:val="-4"/>
          <w:sz w:val="28"/>
        </w:rPr>
        <w:t>9</w:t>
      </w:r>
      <w:r w:rsidR="007F3CFA" w:rsidRPr="005F1B3B">
        <w:rPr>
          <w:rFonts w:ascii="Angsana New" w:hAnsi="Angsana New"/>
          <w:spacing w:val="-4"/>
          <w:sz w:val="28"/>
        </w:rPr>
        <w:t xml:space="preserve">, 2026, </w:t>
      </w:r>
      <w:r w:rsidR="00CE313F" w:rsidRPr="005F1B3B">
        <w:rPr>
          <w:rFonts w:asciiTheme="majorBidi" w:hAnsiTheme="majorBidi" w:cstheme="majorBidi"/>
          <w:spacing w:val="-4"/>
          <w:sz w:val="28"/>
        </w:rPr>
        <w:t>the Company</w:t>
      </w:r>
      <w:r w:rsidR="007F3CFA" w:rsidRPr="005F1B3B">
        <w:rPr>
          <w:rFonts w:ascii="Angsana New" w:hAnsi="Angsana New"/>
          <w:spacing w:val="-4"/>
          <w:sz w:val="28"/>
        </w:rPr>
        <w:t xml:space="preserve"> has engaged a financial advisory firm approved by the </w:t>
      </w:r>
      <w:r w:rsidR="007F3CFA" w:rsidRPr="005F1B3B">
        <w:rPr>
          <w:rFonts w:ascii="Angsana New" w:hAnsi="Angsana New"/>
          <w:spacing w:val="-6"/>
          <w:sz w:val="28"/>
        </w:rPr>
        <w:t xml:space="preserve">Securities and Exchange Commission (SEC) to assess the fair value of the transferred assets in order to evaluate </w:t>
      </w:r>
      <w:r w:rsidR="007F3CFA" w:rsidRPr="00D23E80">
        <w:rPr>
          <w:rFonts w:ascii="Angsana New" w:hAnsi="Angsana New"/>
          <w:spacing w:val="-8"/>
          <w:sz w:val="28"/>
        </w:rPr>
        <w:t>the recoverable amount of the assets, given the changes in the business model. The fair value assessment has not yet been completed.</w:t>
      </w:r>
    </w:p>
    <w:p w:rsidR="007F3CFA" w:rsidRPr="00B80C18" w:rsidRDefault="007F3CFA" w:rsidP="007F3CFA">
      <w:pPr>
        <w:spacing w:after="0" w:line="240" w:lineRule="auto"/>
        <w:ind w:left="364"/>
        <w:jc w:val="thaiDistribute"/>
        <w:rPr>
          <w:rFonts w:asciiTheme="majorBidi" w:hAnsiTheme="majorBidi"/>
          <w:spacing w:val="-4"/>
          <w:sz w:val="28"/>
        </w:rPr>
      </w:pPr>
    </w:p>
    <w:p w:rsidR="007F3CFA" w:rsidRPr="00070F7E" w:rsidRDefault="007F3CFA" w:rsidP="005F1B3B">
      <w:pPr>
        <w:numPr>
          <w:ilvl w:val="0"/>
          <w:numId w:val="1"/>
        </w:numPr>
        <w:tabs>
          <w:tab w:val="left" w:pos="0"/>
        </w:tabs>
        <w:spacing w:after="0" w:line="240" w:lineRule="auto"/>
        <w:ind w:left="378" w:hanging="378"/>
        <w:rPr>
          <w:rFonts w:ascii="Angsana New" w:eastAsia="Cordia New" w:hAnsi="Angsana New"/>
          <w:sz w:val="28"/>
          <w:u w:val="single"/>
        </w:rPr>
      </w:pPr>
      <w:r w:rsidRPr="00070F7E">
        <w:rPr>
          <w:rFonts w:ascii="Angsana New" w:eastAsia="Cordia New" w:hAnsi="Angsana New"/>
          <w:sz w:val="28"/>
          <w:u w:val="single"/>
        </w:rPr>
        <w:t>Investment property</w:t>
      </w:r>
    </w:p>
    <w:p w:rsidR="007F3CFA" w:rsidRPr="00B837A0" w:rsidRDefault="007F3CFA" w:rsidP="007F3CFA">
      <w:pPr>
        <w:spacing w:after="0" w:line="240" w:lineRule="auto"/>
        <w:ind w:left="378"/>
        <w:jc w:val="thaiDistribute"/>
        <w:rPr>
          <w:rFonts w:asciiTheme="majorBidi" w:eastAsia="Cordia New" w:hAnsiTheme="majorBidi" w:cstheme="majorBidi"/>
          <w:sz w:val="8"/>
          <w:szCs w:val="8"/>
          <w:u w:val="single"/>
        </w:rPr>
      </w:pPr>
    </w:p>
    <w:p w:rsidR="007F3CFA" w:rsidRPr="00035B85" w:rsidRDefault="007F3CFA" w:rsidP="005F1B3B">
      <w:pPr>
        <w:spacing w:after="0" w:line="240" w:lineRule="auto"/>
        <w:ind w:left="378"/>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w:t>
      </w:r>
      <w:r w:rsidRPr="00F8291E">
        <w:rPr>
          <w:rFonts w:asciiTheme="majorBidi" w:hAnsiTheme="majorBidi" w:cstheme="majorBidi"/>
          <w:sz w:val="28"/>
        </w:rPr>
        <w:t xml:space="preserve"> </w:t>
      </w:r>
      <w:r>
        <w:rPr>
          <w:rFonts w:asciiTheme="majorBidi" w:hAnsiTheme="majorBidi" w:cstheme="majorBidi"/>
          <w:sz w:val="28"/>
        </w:rPr>
        <w:t xml:space="preserve">March </w:t>
      </w:r>
      <w:r w:rsidRPr="00EC14EB">
        <w:rPr>
          <w:rFonts w:asciiTheme="majorBidi" w:hAnsiTheme="majorBidi" w:cstheme="majorBidi"/>
          <w:sz w:val="28"/>
        </w:rPr>
        <w:t>3</w:t>
      </w:r>
      <w:r>
        <w:rPr>
          <w:rFonts w:asciiTheme="majorBidi" w:hAnsiTheme="majorBidi" w:cstheme="majorBidi"/>
          <w:sz w:val="28"/>
        </w:rPr>
        <w:t>1</w:t>
      </w:r>
      <w:r w:rsidRPr="00EC14EB">
        <w:rPr>
          <w:rFonts w:asciiTheme="majorBidi" w:hAnsiTheme="majorBidi" w:cstheme="majorBidi"/>
          <w:sz w:val="28"/>
        </w:rPr>
        <w:t>, 202</w:t>
      </w:r>
      <w:r>
        <w:rPr>
          <w:rFonts w:asciiTheme="majorBidi" w:hAnsiTheme="majorBidi" w:cstheme="majorBidi"/>
          <w:sz w:val="28"/>
        </w:rPr>
        <w:t>6</w:t>
      </w:r>
      <w:r w:rsidRPr="00EC14EB">
        <w:rPr>
          <w:rFonts w:asciiTheme="majorBidi" w:hAnsiTheme="majorBidi" w:cstheme="majorBidi"/>
          <w:sz w:val="28"/>
        </w:rPr>
        <w:t>,</w:t>
      </w:r>
      <w:r w:rsidRPr="003C2BE9">
        <w:rPr>
          <w:rFonts w:asciiTheme="majorBidi" w:hAnsiTheme="majorBidi"/>
          <w:sz w:val="28"/>
        </w:rPr>
        <w:t xml:space="preserve"> </w:t>
      </w:r>
      <w:r w:rsidRPr="00EC14EB">
        <w:rPr>
          <w:rFonts w:asciiTheme="majorBidi" w:hAnsiTheme="majorBidi" w:cstheme="majorBidi"/>
          <w:sz w:val="28"/>
        </w:rPr>
        <w:t xml:space="preserve">the movement was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9067" w:type="dxa"/>
        <w:tblInd w:w="112" w:type="dxa"/>
        <w:tblLook w:val="01E0"/>
      </w:tblPr>
      <w:tblGrid>
        <w:gridCol w:w="1808"/>
        <w:gridCol w:w="3536"/>
        <w:gridCol w:w="322"/>
        <w:gridCol w:w="3401"/>
      </w:tblGrid>
      <w:tr w:rsidR="007F3CFA" w:rsidRPr="00070F7E" w:rsidTr="005F1B3B">
        <w:tc>
          <w:tcPr>
            <w:tcW w:w="1808" w:type="dxa"/>
          </w:tcPr>
          <w:p w:rsidR="007F3CFA" w:rsidRPr="005828BB" w:rsidRDefault="007F3CFA" w:rsidP="00141F0D">
            <w:pPr>
              <w:spacing w:after="0" w:line="240" w:lineRule="auto"/>
              <w:ind w:left="-101" w:right="-85"/>
              <w:jc w:val="right"/>
              <w:rPr>
                <w:rFonts w:asciiTheme="majorBidi" w:hAnsiTheme="majorBidi" w:cstheme="majorBidi"/>
                <w:sz w:val="28"/>
                <w:cs/>
              </w:rPr>
            </w:pPr>
          </w:p>
        </w:tc>
        <w:tc>
          <w:tcPr>
            <w:tcW w:w="7259" w:type="dxa"/>
            <w:gridSpan w:val="3"/>
          </w:tcPr>
          <w:p w:rsidR="007F3CFA" w:rsidRPr="00070F7E" w:rsidRDefault="007F3CFA" w:rsidP="00141F0D">
            <w:pPr>
              <w:spacing w:after="0" w:line="240" w:lineRule="auto"/>
              <w:ind w:left="-101" w:right="-85"/>
              <w:jc w:val="right"/>
              <w:rPr>
                <w:rFonts w:asciiTheme="majorBidi" w:hAnsiTheme="majorBidi" w:cstheme="majorBidi"/>
                <w:sz w:val="28"/>
              </w:rPr>
            </w:pPr>
            <w:r w:rsidRPr="00070F7E">
              <w:rPr>
                <w:rFonts w:asciiTheme="majorBidi" w:hAnsiTheme="majorBidi"/>
                <w:sz w:val="28"/>
              </w:rPr>
              <w:t>(</w:t>
            </w:r>
            <w:r w:rsidRPr="00070F7E">
              <w:rPr>
                <w:rFonts w:asciiTheme="majorBidi" w:hAnsiTheme="majorBidi" w:cstheme="majorBidi"/>
                <w:sz w:val="28"/>
              </w:rPr>
              <w:t xml:space="preserve">Unit </w:t>
            </w:r>
            <w:r w:rsidRPr="00070F7E">
              <w:rPr>
                <w:rFonts w:asciiTheme="majorBidi" w:hAnsiTheme="majorBidi"/>
                <w:sz w:val="28"/>
              </w:rPr>
              <w:t xml:space="preserve">: </w:t>
            </w:r>
            <w:r w:rsidRPr="00070F7E">
              <w:rPr>
                <w:rFonts w:asciiTheme="majorBidi" w:hAnsiTheme="majorBidi" w:cstheme="majorBidi"/>
                <w:sz w:val="28"/>
              </w:rPr>
              <w:t>Thousand Baht</w:t>
            </w:r>
            <w:r w:rsidRPr="00070F7E">
              <w:rPr>
                <w:rFonts w:asciiTheme="majorBidi" w:hAnsiTheme="majorBidi"/>
                <w:sz w:val="28"/>
              </w:rPr>
              <w:t>)</w:t>
            </w:r>
          </w:p>
        </w:tc>
      </w:tr>
      <w:tr w:rsidR="007F3CFA" w:rsidRPr="00070F7E" w:rsidTr="005F1B3B">
        <w:tc>
          <w:tcPr>
            <w:tcW w:w="5344" w:type="dxa"/>
            <w:gridSpan w:val="2"/>
          </w:tcPr>
          <w:p w:rsidR="007F3CFA" w:rsidRPr="00070F7E" w:rsidRDefault="007F3CFA" w:rsidP="00141F0D">
            <w:pPr>
              <w:spacing w:after="0" w:line="240" w:lineRule="auto"/>
              <w:ind w:left="-32" w:right="-101"/>
              <w:jc w:val="thaiDistribute"/>
              <w:rPr>
                <w:rFonts w:asciiTheme="majorBidi" w:eastAsia="Cordia New" w:hAnsiTheme="majorBidi" w:cstheme="majorBidi"/>
                <w:snapToGrid w:val="0"/>
                <w:sz w:val="28"/>
                <w:lang w:eastAsia="th-TH"/>
              </w:rPr>
            </w:pPr>
          </w:p>
        </w:tc>
        <w:tc>
          <w:tcPr>
            <w:tcW w:w="322" w:type="dxa"/>
          </w:tcPr>
          <w:p w:rsidR="007F3CFA" w:rsidRPr="00070F7E" w:rsidRDefault="007F3CFA" w:rsidP="00141F0D">
            <w:pPr>
              <w:tabs>
                <w:tab w:val="left" w:pos="1837"/>
              </w:tabs>
              <w:spacing w:after="0" w:line="240" w:lineRule="auto"/>
              <w:ind w:left="-96" w:right="-99"/>
              <w:jc w:val="center"/>
              <w:rPr>
                <w:rFonts w:asciiTheme="majorBidi" w:hAnsiTheme="majorBidi" w:cstheme="majorBidi"/>
                <w:sz w:val="28"/>
              </w:rPr>
            </w:pPr>
          </w:p>
        </w:tc>
        <w:tc>
          <w:tcPr>
            <w:tcW w:w="3401" w:type="dxa"/>
          </w:tcPr>
          <w:p w:rsidR="007F3CFA" w:rsidRPr="00070F7E" w:rsidRDefault="007F3CFA" w:rsidP="00141F0D">
            <w:pPr>
              <w:tabs>
                <w:tab w:val="left" w:pos="1837"/>
              </w:tabs>
              <w:spacing w:after="0" w:line="240" w:lineRule="auto"/>
              <w:ind w:left="-96" w:right="-99"/>
              <w:jc w:val="center"/>
              <w:rPr>
                <w:rFonts w:asciiTheme="majorBidi" w:hAnsiTheme="majorBidi" w:cstheme="majorBidi"/>
                <w:sz w:val="28"/>
              </w:rPr>
            </w:pPr>
            <w:r w:rsidRPr="00070F7E">
              <w:rPr>
                <w:rFonts w:asciiTheme="majorBidi" w:hAnsiTheme="majorBidi" w:cstheme="majorBidi"/>
                <w:color w:val="000000"/>
                <w:sz w:val="28"/>
                <w:u w:val="single"/>
              </w:rPr>
              <w:t>Consolidated /Separate financial statements</w:t>
            </w:r>
          </w:p>
        </w:tc>
      </w:tr>
      <w:tr w:rsidR="007F3CFA" w:rsidRPr="00070F7E" w:rsidTr="005F1B3B">
        <w:tc>
          <w:tcPr>
            <w:tcW w:w="5344" w:type="dxa"/>
            <w:gridSpan w:val="2"/>
          </w:tcPr>
          <w:p w:rsidR="007F3CFA" w:rsidRPr="005828BB" w:rsidRDefault="007F3CFA" w:rsidP="00D23E80">
            <w:pPr>
              <w:spacing w:after="0" w:line="240" w:lineRule="auto"/>
              <w:ind w:left="-32" w:right="-101" w:firstLine="199"/>
              <w:jc w:val="thaiDistribute"/>
              <w:rPr>
                <w:rFonts w:asciiTheme="majorBidi" w:eastAsia="Cordia New" w:hAnsiTheme="majorBidi" w:cstheme="majorBidi"/>
                <w:snapToGrid w:val="0"/>
                <w:sz w:val="28"/>
                <w:cs/>
                <w:lang w:eastAsia="th-TH"/>
              </w:rPr>
            </w:pPr>
            <w:r w:rsidRPr="00070F7E">
              <w:rPr>
                <w:rFonts w:asciiTheme="majorBidi" w:eastAsia="Cordia New" w:hAnsiTheme="majorBidi" w:cstheme="majorBidi"/>
                <w:snapToGrid w:val="0"/>
                <w:sz w:val="28"/>
                <w:lang w:eastAsia="th-TH"/>
              </w:rPr>
              <w:t>Beginning book value</w:t>
            </w:r>
          </w:p>
        </w:tc>
        <w:tc>
          <w:tcPr>
            <w:tcW w:w="322" w:type="dxa"/>
          </w:tcPr>
          <w:p w:rsidR="007F3CFA" w:rsidRPr="00070F7E" w:rsidRDefault="007F3CFA" w:rsidP="00141F0D">
            <w:pPr>
              <w:tabs>
                <w:tab w:val="left" w:pos="1353"/>
              </w:tabs>
              <w:spacing w:after="0" w:line="240" w:lineRule="auto"/>
              <w:ind w:left="-108" w:right="270"/>
              <w:jc w:val="right"/>
              <w:rPr>
                <w:rFonts w:ascii="Angsana New" w:hAnsi="Angsana New"/>
                <w:sz w:val="28"/>
              </w:rPr>
            </w:pPr>
          </w:p>
        </w:tc>
        <w:tc>
          <w:tcPr>
            <w:tcW w:w="3401" w:type="dxa"/>
          </w:tcPr>
          <w:p w:rsidR="007F3CFA" w:rsidRPr="00070F7E" w:rsidRDefault="007F3CFA" w:rsidP="00141F0D">
            <w:pPr>
              <w:tabs>
                <w:tab w:val="left" w:pos="2048"/>
              </w:tabs>
              <w:spacing w:after="0" w:line="240" w:lineRule="auto"/>
              <w:ind w:left="-108" w:right="1136"/>
              <w:jc w:val="right"/>
              <w:rPr>
                <w:rFonts w:ascii="Angsana New" w:eastAsia="Cordia New" w:hAnsi="Angsana New"/>
                <w:sz w:val="28"/>
              </w:rPr>
            </w:pPr>
            <w:r w:rsidRPr="00DA423E">
              <w:rPr>
                <w:rFonts w:ascii="Angsana New" w:eastAsia="Cordia New" w:hAnsi="Angsana New"/>
                <w:sz w:val="28"/>
              </w:rPr>
              <w:t>13</w:t>
            </w:r>
            <w:r>
              <w:rPr>
                <w:rFonts w:ascii="Angsana New" w:eastAsia="Cordia New" w:hAnsi="Angsana New"/>
                <w:sz w:val="28"/>
              </w:rPr>
              <w:t>3</w:t>
            </w:r>
          </w:p>
        </w:tc>
      </w:tr>
      <w:tr w:rsidR="007F3CFA" w:rsidRPr="00070F7E" w:rsidTr="005F1B3B">
        <w:tc>
          <w:tcPr>
            <w:tcW w:w="5344" w:type="dxa"/>
            <w:gridSpan w:val="2"/>
          </w:tcPr>
          <w:p w:rsidR="007F3CFA" w:rsidRPr="00070F7E" w:rsidRDefault="007F3CFA" w:rsidP="00D23E80">
            <w:pPr>
              <w:spacing w:after="0" w:line="240" w:lineRule="auto"/>
              <w:ind w:left="-32" w:right="-101" w:firstLine="199"/>
              <w:jc w:val="thaiDistribute"/>
              <w:rPr>
                <w:rFonts w:asciiTheme="majorBidi" w:eastAsia="Cordia New" w:hAnsiTheme="majorBidi" w:cstheme="majorBidi"/>
                <w:snapToGrid w:val="0"/>
                <w:sz w:val="28"/>
                <w:lang w:eastAsia="th-TH"/>
              </w:rPr>
            </w:pPr>
            <w:r w:rsidRPr="00070F7E">
              <w:rPr>
                <w:rFonts w:asciiTheme="majorBidi" w:eastAsia="Cordia New" w:hAnsiTheme="majorBidi" w:cstheme="majorBidi"/>
                <w:snapToGrid w:val="0"/>
                <w:sz w:val="28"/>
                <w:lang w:eastAsia="th-TH"/>
              </w:rPr>
              <w:t>Disposal</w:t>
            </w:r>
          </w:p>
        </w:tc>
        <w:tc>
          <w:tcPr>
            <w:tcW w:w="322" w:type="dxa"/>
          </w:tcPr>
          <w:p w:rsidR="007F3CFA" w:rsidRPr="00070F7E" w:rsidRDefault="007F3CFA" w:rsidP="00141F0D">
            <w:pPr>
              <w:tabs>
                <w:tab w:val="left" w:pos="1353"/>
              </w:tabs>
              <w:spacing w:after="0" w:line="240" w:lineRule="auto"/>
              <w:ind w:left="-108" w:right="270"/>
              <w:jc w:val="right"/>
              <w:rPr>
                <w:rFonts w:ascii="Angsana New" w:hAnsi="Angsana New"/>
                <w:sz w:val="28"/>
              </w:rPr>
            </w:pPr>
          </w:p>
        </w:tc>
        <w:tc>
          <w:tcPr>
            <w:tcW w:w="3401" w:type="dxa"/>
          </w:tcPr>
          <w:p w:rsidR="007F3CFA" w:rsidRPr="00070F7E" w:rsidRDefault="007F3CFA" w:rsidP="00141F0D">
            <w:pPr>
              <w:spacing w:after="0" w:line="240" w:lineRule="auto"/>
              <w:ind w:left="-108" w:right="1067"/>
              <w:jc w:val="right"/>
              <w:rPr>
                <w:rFonts w:ascii="Angsana New" w:eastAsia="Cordia New" w:hAnsi="Angsana New"/>
                <w:sz w:val="28"/>
              </w:rPr>
            </w:pPr>
            <w:r>
              <w:rPr>
                <w:rFonts w:ascii="Angsana New" w:eastAsia="Cordia New" w:hAnsi="Angsana New"/>
                <w:sz w:val="28"/>
              </w:rPr>
              <w:t>(214)</w:t>
            </w:r>
          </w:p>
        </w:tc>
      </w:tr>
      <w:tr w:rsidR="007F3CFA" w:rsidRPr="00070F7E" w:rsidTr="005F1B3B">
        <w:tc>
          <w:tcPr>
            <w:tcW w:w="5344" w:type="dxa"/>
            <w:gridSpan w:val="2"/>
          </w:tcPr>
          <w:p w:rsidR="007F3CFA" w:rsidRPr="00070F7E" w:rsidRDefault="007F3CFA" w:rsidP="00D23E80">
            <w:pPr>
              <w:spacing w:after="0" w:line="240" w:lineRule="auto"/>
              <w:ind w:left="-32" w:right="-101" w:firstLine="199"/>
              <w:jc w:val="thaiDistribute"/>
              <w:rPr>
                <w:rFonts w:asciiTheme="majorBidi" w:eastAsia="Cordia New" w:hAnsiTheme="majorBidi" w:cstheme="majorBidi"/>
                <w:snapToGrid w:val="0"/>
                <w:sz w:val="28"/>
                <w:lang w:eastAsia="th-TH"/>
              </w:rPr>
            </w:pPr>
            <w:r w:rsidRPr="00070F7E">
              <w:rPr>
                <w:rFonts w:asciiTheme="majorBidi" w:eastAsia="Cordia New" w:hAnsiTheme="majorBidi" w:cstheme="majorBidi"/>
                <w:snapToGrid w:val="0"/>
                <w:sz w:val="28"/>
                <w:lang w:eastAsia="th-TH"/>
              </w:rPr>
              <w:t>Accumulated depreciation in disposal</w:t>
            </w:r>
          </w:p>
        </w:tc>
        <w:tc>
          <w:tcPr>
            <w:tcW w:w="322" w:type="dxa"/>
          </w:tcPr>
          <w:p w:rsidR="007F3CFA" w:rsidRPr="00070F7E" w:rsidRDefault="007F3CFA" w:rsidP="00141F0D">
            <w:pPr>
              <w:spacing w:after="0" w:line="240" w:lineRule="auto"/>
              <w:ind w:left="-108" w:right="214"/>
              <w:jc w:val="right"/>
              <w:rPr>
                <w:rFonts w:ascii="Angsana New" w:hAnsi="Angsana New"/>
                <w:sz w:val="28"/>
              </w:rPr>
            </w:pPr>
          </w:p>
        </w:tc>
        <w:tc>
          <w:tcPr>
            <w:tcW w:w="3401" w:type="dxa"/>
          </w:tcPr>
          <w:p w:rsidR="007F3CFA" w:rsidRPr="00070F7E" w:rsidRDefault="007F3CFA" w:rsidP="00141F0D">
            <w:pPr>
              <w:spacing w:after="0" w:line="240" w:lineRule="auto"/>
              <w:ind w:left="-108" w:right="1136"/>
              <w:jc w:val="right"/>
              <w:rPr>
                <w:rFonts w:ascii="Angsana New" w:eastAsia="Cordia New" w:hAnsi="Angsana New"/>
                <w:sz w:val="28"/>
              </w:rPr>
            </w:pPr>
            <w:r>
              <w:rPr>
                <w:rFonts w:ascii="Angsana New" w:eastAsia="Cordia New" w:hAnsi="Angsana New"/>
                <w:sz w:val="28"/>
              </w:rPr>
              <w:t>81</w:t>
            </w:r>
          </w:p>
        </w:tc>
      </w:tr>
      <w:tr w:rsidR="007F3CFA" w:rsidRPr="00070F7E" w:rsidTr="005F1B3B">
        <w:tc>
          <w:tcPr>
            <w:tcW w:w="5344" w:type="dxa"/>
            <w:gridSpan w:val="2"/>
          </w:tcPr>
          <w:p w:rsidR="007F3CFA" w:rsidRPr="005828BB" w:rsidRDefault="007F3CFA" w:rsidP="00D23E80">
            <w:pPr>
              <w:spacing w:after="0" w:line="240" w:lineRule="auto"/>
              <w:ind w:left="-32" w:right="-101" w:firstLine="199"/>
              <w:jc w:val="thaiDistribute"/>
              <w:rPr>
                <w:rFonts w:asciiTheme="majorBidi" w:eastAsia="Cordia New" w:hAnsiTheme="majorBidi" w:cstheme="majorBidi"/>
                <w:snapToGrid w:val="0"/>
                <w:sz w:val="28"/>
                <w:cs/>
                <w:lang w:eastAsia="th-TH"/>
              </w:rPr>
            </w:pPr>
            <w:r w:rsidRPr="00070F7E">
              <w:rPr>
                <w:rFonts w:asciiTheme="majorBidi" w:eastAsia="Cordia New" w:hAnsiTheme="majorBidi" w:cstheme="majorBidi"/>
                <w:snapToGrid w:val="0"/>
                <w:sz w:val="28"/>
                <w:lang w:eastAsia="th-TH"/>
              </w:rPr>
              <w:t>Ending book value</w:t>
            </w:r>
          </w:p>
        </w:tc>
        <w:tc>
          <w:tcPr>
            <w:tcW w:w="322" w:type="dxa"/>
          </w:tcPr>
          <w:p w:rsidR="007F3CFA" w:rsidRPr="00070F7E" w:rsidRDefault="007F3CFA" w:rsidP="00141F0D">
            <w:pPr>
              <w:tabs>
                <w:tab w:val="left" w:pos="1353"/>
              </w:tabs>
              <w:spacing w:after="0" w:line="240" w:lineRule="auto"/>
              <w:ind w:left="-108" w:right="270"/>
              <w:jc w:val="right"/>
              <w:rPr>
                <w:rFonts w:ascii="Angsana New" w:hAnsi="Angsana New"/>
                <w:sz w:val="28"/>
              </w:rPr>
            </w:pPr>
          </w:p>
        </w:tc>
        <w:tc>
          <w:tcPr>
            <w:tcW w:w="3401" w:type="dxa"/>
            <w:tcBorders>
              <w:top w:val="single" w:sz="4" w:space="0" w:color="auto"/>
              <w:bottom w:val="double" w:sz="4" w:space="0" w:color="auto"/>
            </w:tcBorders>
          </w:tcPr>
          <w:p w:rsidR="007F3CFA" w:rsidRPr="00070F7E" w:rsidRDefault="007F3CFA" w:rsidP="00141F0D">
            <w:pPr>
              <w:tabs>
                <w:tab w:val="left" w:pos="2044"/>
              </w:tabs>
              <w:spacing w:after="0" w:line="240" w:lineRule="auto"/>
              <w:ind w:left="-108" w:right="1136"/>
              <w:jc w:val="right"/>
              <w:rPr>
                <w:rFonts w:ascii="Angsana New" w:eastAsia="Cordia New" w:hAnsi="Angsana New"/>
                <w:sz w:val="28"/>
              </w:rPr>
            </w:pPr>
            <w:r>
              <w:rPr>
                <w:rFonts w:ascii="Angsana New" w:eastAsia="Cordia New" w:hAnsi="Angsana New"/>
                <w:sz w:val="28"/>
              </w:rPr>
              <w:t>-</w:t>
            </w:r>
          </w:p>
        </w:tc>
      </w:tr>
    </w:tbl>
    <w:p w:rsidR="007F3CFA" w:rsidRPr="00D23E80" w:rsidRDefault="007F3CFA" w:rsidP="007F3CFA">
      <w:pPr>
        <w:spacing w:after="0" w:line="240" w:lineRule="auto"/>
        <w:jc w:val="thaiDistribute"/>
        <w:rPr>
          <w:rFonts w:asciiTheme="majorBidi" w:eastAsia="Cordia New" w:hAnsiTheme="majorBidi" w:cstheme="majorBidi"/>
          <w:sz w:val="12"/>
          <w:szCs w:val="12"/>
          <w:u w:val="single"/>
        </w:rPr>
      </w:pPr>
    </w:p>
    <w:p w:rsidR="007F3CFA" w:rsidRPr="00D23E80" w:rsidRDefault="007F3CFA" w:rsidP="00D23E80">
      <w:pPr>
        <w:pStyle w:val="ListParagraph"/>
        <w:ind w:left="378"/>
        <w:jc w:val="thaiDistribute"/>
        <w:rPr>
          <w:rFonts w:asciiTheme="majorBidi" w:hAnsiTheme="majorBidi" w:cstheme="majorBidi"/>
          <w:szCs w:val="28"/>
        </w:rPr>
      </w:pPr>
      <w:r w:rsidRPr="00D23E80">
        <w:rPr>
          <w:rFonts w:asciiTheme="majorBidi" w:hAnsiTheme="majorBidi" w:cstheme="majorBidi"/>
          <w:szCs w:val="28"/>
        </w:rPr>
        <w:t xml:space="preserve">For the three-month period ended March 31, 2026, the Company </w:t>
      </w:r>
      <w:r w:rsidR="00D23E80" w:rsidRPr="00D23E80">
        <w:rPr>
          <w:rFonts w:asciiTheme="majorBidi" w:hAnsiTheme="majorBidi" w:cstheme="majorBidi"/>
          <w:szCs w:val="28"/>
        </w:rPr>
        <w:t>d</w:t>
      </w:r>
      <w:r w:rsidRPr="00D23E80">
        <w:rPr>
          <w:rFonts w:asciiTheme="majorBidi" w:hAnsiTheme="majorBidi" w:cstheme="majorBidi"/>
          <w:szCs w:val="28"/>
        </w:rPr>
        <w:t xml:space="preserve">isposal </w:t>
      </w:r>
      <w:r w:rsidR="00D23E80" w:rsidRPr="00D23E80">
        <w:rPr>
          <w:rFonts w:asciiTheme="majorBidi" w:hAnsiTheme="majorBidi" w:cstheme="majorBidi"/>
          <w:szCs w:val="28"/>
        </w:rPr>
        <w:t>i</w:t>
      </w:r>
      <w:r w:rsidRPr="00D23E80">
        <w:rPr>
          <w:rFonts w:asciiTheme="majorBidi" w:hAnsiTheme="majorBidi" w:cstheme="majorBidi"/>
          <w:szCs w:val="28"/>
        </w:rPr>
        <w:t xml:space="preserve">nvestment property </w:t>
      </w:r>
      <w:r w:rsidR="00D23E80">
        <w:rPr>
          <w:rFonts w:asciiTheme="majorBidi" w:hAnsiTheme="majorBidi" w:cstheme="majorBidi"/>
          <w:szCs w:val="28"/>
        </w:rPr>
        <w:t xml:space="preserve">which generated a profit in </w:t>
      </w:r>
      <w:r w:rsidRPr="00D23E80">
        <w:rPr>
          <w:rFonts w:asciiTheme="majorBidi" w:hAnsiTheme="majorBidi" w:cstheme="majorBidi"/>
          <w:szCs w:val="28"/>
        </w:rPr>
        <w:t>amount of Baht 10.87 million.</w:t>
      </w:r>
    </w:p>
    <w:p w:rsidR="005828BB" w:rsidRDefault="005828BB" w:rsidP="007F3CFA">
      <w:pPr>
        <w:pStyle w:val="ListParagraph"/>
        <w:ind w:left="280"/>
        <w:jc w:val="thaiDistribute"/>
        <w:rPr>
          <w:rFonts w:ascii="Angsana New" w:hAnsi="Angsana New" w:cs="Angsana New"/>
          <w:spacing w:val="-4"/>
          <w:szCs w:val="28"/>
        </w:rPr>
      </w:pPr>
    </w:p>
    <w:p w:rsidR="00D23E80" w:rsidRDefault="00D23E80" w:rsidP="007F3CFA">
      <w:pPr>
        <w:pStyle w:val="ListParagraph"/>
        <w:ind w:left="280"/>
        <w:jc w:val="thaiDistribute"/>
        <w:rPr>
          <w:rFonts w:ascii="Angsana New" w:hAnsi="Angsana New" w:cs="Angsana New"/>
          <w:spacing w:val="-4"/>
          <w:szCs w:val="28"/>
        </w:rPr>
      </w:pPr>
    </w:p>
    <w:p w:rsidR="00D23E80" w:rsidRDefault="00D23E80" w:rsidP="007F3CFA">
      <w:pPr>
        <w:pStyle w:val="ListParagraph"/>
        <w:ind w:left="280"/>
        <w:jc w:val="thaiDistribute"/>
        <w:rPr>
          <w:rFonts w:ascii="Angsana New" w:hAnsi="Angsana New" w:cs="Angsana New"/>
          <w:spacing w:val="-4"/>
          <w:szCs w:val="28"/>
        </w:rPr>
      </w:pPr>
    </w:p>
    <w:p w:rsidR="007F3CFA" w:rsidRDefault="007F3CFA" w:rsidP="007F3CFA">
      <w:pPr>
        <w:numPr>
          <w:ilvl w:val="0"/>
          <w:numId w:val="9"/>
        </w:numPr>
        <w:spacing w:after="0" w:line="240" w:lineRule="auto"/>
        <w:ind w:left="252" w:hanging="378"/>
        <w:jc w:val="thaiDistribute"/>
        <w:rPr>
          <w:rFonts w:asciiTheme="majorBidi" w:eastAsia="Cordia New" w:hAnsiTheme="majorBidi" w:cstheme="majorBidi"/>
          <w:sz w:val="28"/>
          <w:u w:val="single"/>
        </w:rPr>
      </w:pPr>
      <w:r>
        <w:rPr>
          <w:rFonts w:asciiTheme="majorBidi" w:eastAsia="Cordia New" w:hAnsiTheme="majorBidi" w:cstheme="majorBidi"/>
          <w:sz w:val="28"/>
          <w:u w:val="single"/>
        </w:rPr>
        <w:lastRenderedPageBreak/>
        <w:t>P</w:t>
      </w:r>
      <w:r w:rsidRPr="00EC14EB">
        <w:rPr>
          <w:rFonts w:asciiTheme="majorBidi" w:eastAsia="Cordia New" w:hAnsiTheme="majorBidi" w:cstheme="majorBidi"/>
          <w:sz w:val="28"/>
          <w:u w:val="single"/>
        </w:rPr>
        <w:t>roperty, plant and equipment</w:t>
      </w:r>
    </w:p>
    <w:p w:rsidR="007F3CFA" w:rsidRPr="001034B8" w:rsidRDefault="007F3CFA" w:rsidP="007F3CFA">
      <w:pPr>
        <w:spacing w:after="0" w:line="240" w:lineRule="auto"/>
        <w:ind w:left="378"/>
        <w:jc w:val="thaiDistribute"/>
        <w:rPr>
          <w:rFonts w:asciiTheme="majorBidi" w:eastAsia="Cordia New" w:hAnsiTheme="majorBidi" w:cstheme="majorBidi"/>
          <w:sz w:val="16"/>
          <w:szCs w:val="16"/>
          <w:u w:val="single"/>
        </w:rPr>
      </w:pPr>
    </w:p>
    <w:p w:rsidR="007F3CFA" w:rsidRPr="00C06133" w:rsidRDefault="007F3CFA" w:rsidP="007F3CFA">
      <w:pPr>
        <w:spacing w:after="0" w:line="240" w:lineRule="auto"/>
        <w:ind w:firstLine="294"/>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 March 31, 202</w:t>
      </w:r>
      <w:r>
        <w:rPr>
          <w:rFonts w:asciiTheme="majorBidi" w:hAnsiTheme="majorBidi" w:cstheme="majorBidi"/>
          <w:sz w:val="28"/>
        </w:rPr>
        <w:t>6</w:t>
      </w:r>
      <w:r w:rsidRPr="00EC14EB">
        <w:rPr>
          <w:rFonts w:asciiTheme="majorBidi" w:hAnsiTheme="majorBidi" w:cstheme="majorBidi"/>
          <w:sz w:val="28"/>
        </w:rPr>
        <w:t xml:space="preserve">, the movement was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9099" w:type="dxa"/>
        <w:tblInd w:w="-42" w:type="dxa"/>
        <w:tblLayout w:type="fixed"/>
        <w:tblLook w:val="0000"/>
      </w:tblPr>
      <w:tblGrid>
        <w:gridCol w:w="4172"/>
        <w:gridCol w:w="2603"/>
        <w:gridCol w:w="2324"/>
      </w:tblGrid>
      <w:tr w:rsidR="007F3CFA" w:rsidRPr="00B837A0" w:rsidTr="00141F0D">
        <w:trPr>
          <w:cantSplit/>
          <w:tblHeader/>
        </w:trPr>
        <w:tc>
          <w:tcPr>
            <w:tcW w:w="4172" w:type="dxa"/>
          </w:tcPr>
          <w:p w:rsidR="007F3CFA" w:rsidRPr="00B837A0" w:rsidRDefault="007F3CFA" w:rsidP="00141F0D">
            <w:pPr>
              <w:spacing w:after="0" w:line="240" w:lineRule="auto"/>
              <w:ind w:left="-32" w:right="-101"/>
              <w:jc w:val="thaiDistribute"/>
              <w:rPr>
                <w:rFonts w:asciiTheme="majorBidi" w:eastAsia="Cordia New" w:hAnsiTheme="majorBidi" w:cstheme="majorBidi"/>
                <w:snapToGrid w:val="0"/>
                <w:sz w:val="28"/>
                <w:lang w:eastAsia="th-TH"/>
              </w:rPr>
            </w:pPr>
          </w:p>
        </w:tc>
        <w:tc>
          <w:tcPr>
            <w:tcW w:w="4927" w:type="dxa"/>
            <w:gridSpan w:val="2"/>
          </w:tcPr>
          <w:p w:rsidR="007F3CFA" w:rsidRPr="00B837A0" w:rsidRDefault="007F3CFA" w:rsidP="00141F0D">
            <w:pPr>
              <w:tabs>
                <w:tab w:val="left" w:pos="2403"/>
              </w:tabs>
              <w:spacing w:after="0" w:line="240" w:lineRule="auto"/>
              <w:ind w:left="-108" w:right="-77"/>
              <w:jc w:val="right"/>
              <w:rPr>
                <w:rFonts w:asciiTheme="majorBidi" w:hAnsiTheme="majorBidi" w:cstheme="majorBidi"/>
                <w:sz w:val="28"/>
              </w:rPr>
            </w:pPr>
            <w:r w:rsidRPr="00B837A0">
              <w:rPr>
                <w:rFonts w:asciiTheme="majorBidi" w:hAnsiTheme="majorBidi"/>
                <w:sz w:val="28"/>
              </w:rPr>
              <w:t>(</w:t>
            </w:r>
            <w:r w:rsidRPr="00B837A0">
              <w:rPr>
                <w:rFonts w:asciiTheme="majorBidi" w:hAnsiTheme="majorBidi" w:cstheme="majorBidi"/>
                <w:sz w:val="28"/>
              </w:rPr>
              <w:t xml:space="preserve">Unit </w:t>
            </w:r>
            <w:r w:rsidRPr="00B837A0">
              <w:rPr>
                <w:rFonts w:asciiTheme="majorBidi" w:hAnsiTheme="majorBidi"/>
                <w:sz w:val="28"/>
              </w:rPr>
              <w:t xml:space="preserve">: </w:t>
            </w:r>
            <w:r w:rsidRPr="00B837A0">
              <w:rPr>
                <w:rFonts w:asciiTheme="majorBidi" w:hAnsiTheme="majorBidi" w:cstheme="majorBidi"/>
                <w:sz w:val="28"/>
              </w:rPr>
              <w:t>Thousand Baht</w:t>
            </w:r>
            <w:r w:rsidRPr="00B837A0">
              <w:rPr>
                <w:rFonts w:asciiTheme="majorBidi" w:hAnsiTheme="majorBidi"/>
                <w:sz w:val="28"/>
              </w:rPr>
              <w:t>)</w:t>
            </w:r>
          </w:p>
        </w:tc>
      </w:tr>
      <w:tr w:rsidR="007F3CFA" w:rsidRPr="00B837A0" w:rsidTr="00141F0D">
        <w:trPr>
          <w:cantSplit/>
          <w:tblHeader/>
        </w:trPr>
        <w:tc>
          <w:tcPr>
            <w:tcW w:w="4172" w:type="dxa"/>
          </w:tcPr>
          <w:p w:rsidR="007F3CFA" w:rsidRPr="00B837A0" w:rsidRDefault="007F3CFA" w:rsidP="00141F0D">
            <w:pPr>
              <w:spacing w:after="0" w:line="240" w:lineRule="auto"/>
              <w:ind w:left="-32" w:right="-101"/>
              <w:jc w:val="thaiDistribute"/>
              <w:rPr>
                <w:rFonts w:asciiTheme="majorBidi" w:eastAsia="Cordia New" w:hAnsiTheme="majorBidi" w:cstheme="majorBidi"/>
                <w:snapToGrid w:val="0"/>
                <w:sz w:val="28"/>
                <w:lang w:eastAsia="th-TH"/>
              </w:rPr>
            </w:pPr>
          </w:p>
        </w:tc>
        <w:tc>
          <w:tcPr>
            <w:tcW w:w="2603" w:type="dxa"/>
          </w:tcPr>
          <w:p w:rsidR="007F3CFA" w:rsidRPr="00B837A0" w:rsidRDefault="007F3CFA" w:rsidP="00141F0D">
            <w:pPr>
              <w:spacing w:after="0" w:line="240" w:lineRule="auto"/>
              <w:ind w:left="-108" w:right="-108"/>
              <w:jc w:val="center"/>
              <w:rPr>
                <w:rFonts w:asciiTheme="majorBidi" w:hAnsiTheme="majorBidi" w:cstheme="majorBidi"/>
                <w:sz w:val="28"/>
                <w:u w:val="single"/>
              </w:rPr>
            </w:pPr>
            <w:r w:rsidRPr="00B837A0">
              <w:rPr>
                <w:rFonts w:asciiTheme="majorBidi" w:hAnsiTheme="majorBidi" w:cstheme="majorBidi"/>
                <w:sz w:val="28"/>
                <w:u w:val="single"/>
              </w:rPr>
              <w:t>Consolidated</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c>
          <w:tcPr>
            <w:tcW w:w="2324" w:type="dxa"/>
          </w:tcPr>
          <w:p w:rsidR="007F3CFA" w:rsidRPr="00B837A0" w:rsidRDefault="007F3CFA" w:rsidP="00141F0D">
            <w:pPr>
              <w:spacing w:after="0" w:line="240" w:lineRule="auto"/>
              <w:ind w:left="-108" w:right="-108"/>
              <w:jc w:val="center"/>
              <w:rPr>
                <w:rFonts w:asciiTheme="majorBidi" w:hAnsiTheme="majorBidi" w:cstheme="majorBidi"/>
                <w:sz w:val="28"/>
                <w:u w:val="single"/>
              </w:rPr>
            </w:pPr>
            <w:r w:rsidRPr="00B837A0">
              <w:rPr>
                <w:rFonts w:asciiTheme="majorBidi" w:hAnsiTheme="majorBidi" w:cstheme="majorBidi"/>
                <w:sz w:val="28"/>
                <w:u w:val="single"/>
              </w:rPr>
              <w:t>Separate</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r>
      <w:tr w:rsidR="007F3CFA" w:rsidRPr="00B837A0" w:rsidTr="00141F0D">
        <w:trPr>
          <w:cantSplit/>
        </w:trPr>
        <w:tc>
          <w:tcPr>
            <w:tcW w:w="4172" w:type="dxa"/>
          </w:tcPr>
          <w:p w:rsidR="007F3CFA" w:rsidRPr="00B837A0" w:rsidRDefault="007F3CFA" w:rsidP="00141F0D">
            <w:pPr>
              <w:spacing w:after="0" w:line="240" w:lineRule="auto"/>
              <w:ind w:left="-32" w:right="-101" w:firstLine="218"/>
              <w:jc w:val="thaiDistribute"/>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Beginning book value</w:t>
            </w:r>
          </w:p>
        </w:tc>
        <w:tc>
          <w:tcPr>
            <w:tcW w:w="2603" w:type="dxa"/>
          </w:tcPr>
          <w:p w:rsidR="007F3CFA" w:rsidRPr="00B837A0" w:rsidRDefault="007F3CFA" w:rsidP="00141F0D">
            <w:pPr>
              <w:spacing w:after="0" w:line="240" w:lineRule="auto"/>
              <w:ind w:right="498"/>
              <w:jc w:val="right"/>
              <w:rPr>
                <w:rFonts w:ascii="Angsana New" w:hAnsi="Angsana New"/>
                <w:sz w:val="28"/>
                <w:highlight w:val="yellow"/>
              </w:rPr>
            </w:pPr>
            <w:r>
              <w:rPr>
                <w:rFonts w:ascii="Angsana New" w:hAnsi="Angsana New"/>
                <w:sz w:val="28"/>
              </w:rPr>
              <w:t>133,242</w:t>
            </w:r>
          </w:p>
        </w:tc>
        <w:tc>
          <w:tcPr>
            <w:tcW w:w="2324" w:type="dxa"/>
          </w:tcPr>
          <w:p w:rsidR="007F3CFA" w:rsidRPr="00B837A0" w:rsidRDefault="007F3CFA" w:rsidP="00FD0C97">
            <w:pPr>
              <w:spacing w:after="0" w:line="240" w:lineRule="auto"/>
              <w:ind w:right="498"/>
              <w:jc w:val="right"/>
              <w:rPr>
                <w:rFonts w:ascii="Angsana New" w:hAnsi="Angsana New"/>
                <w:sz w:val="28"/>
                <w:highlight w:val="yellow"/>
              </w:rPr>
            </w:pPr>
            <w:r>
              <w:rPr>
                <w:rFonts w:ascii="Angsana New" w:hAnsi="Angsana New"/>
                <w:sz w:val="28"/>
              </w:rPr>
              <w:t>133,250</w:t>
            </w:r>
          </w:p>
        </w:tc>
      </w:tr>
      <w:tr w:rsidR="007F3CFA" w:rsidRPr="00B837A0" w:rsidTr="00141F0D">
        <w:trPr>
          <w:cantSplit/>
        </w:trPr>
        <w:tc>
          <w:tcPr>
            <w:tcW w:w="4172" w:type="dxa"/>
          </w:tcPr>
          <w:p w:rsidR="007F3CFA" w:rsidRPr="00B837A0" w:rsidRDefault="007F3CFA" w:rsidP="00141F0D">
            <w:pPr>
              <w:spacing w:after="0" w:line="240" w:lineRule="auto"/>
              <w:ind w:left="-32" w:right="-101" w:firstLine="218"/>
              <w:jc w:val="thaiDistribute"/>
              <w:rPr>
                <w:rFonts w:asciiTheme="majorBidi" w:eastAsia="Cordia New" w:hAnsiTheme="majorBidi" w:cstheme="majorBidi"/>
                <w:snapToGrid w:val="0"/>
                <w:sz w:val="28"/>
                <w:lang w:eastAsia="th-TH"/>
              </w:rPr>
            </w:pPr>
            <w:r w:rsidRPr="00B837A0">
              <w:rPr>
                <w:rFonts w:asciiTheme="majorBidi" w:eastAsia="Cordia New" w:hAnsiTheme="majorBidi" w:cstheme="majorBidi"/>
                <w:snapToGrid w:val="0"/>
                <w:sz w:val="28"/>
                <w:lang w:eastAsia="th-TH"/>
              </w:rPr>
              <w:t>Purchase of assets</w:t>
            </w:r>
          </w:p>
        </w:tc>
        <w:tc>
          <w:tcPr>
            <w:tcW w:w="2603" w:type="dxa"/>
          </w:tcPr>
          <w:p w:rsidR="007F3CFA" w:rsidRPr="00B837A0" w:rsidRDefault="007F3CFA" w:rsidP="00141F0D">
            <w:pPr>
              <w:spacing w:after="0" w:line="240" w:lineRule="auto"/>
              <w:ind w:right="498"/>
              <w:jc w:val="right"/>
              <w:rPr>
                <w:rFonts w:ascii="Angsana New" w:hAnsi="Angsana New"/>
                <w:sz w:val="28"/>
                <w:highlight w:val="yellow"/>
              </w:rPr>
            </w:pPr>
            <w:r>
              <w:rPr>
                <w:rFonts w:ascii="Angsana New" w:hAnsi="Angsana New"/>
                <w:sz w:val="28"/>
              </w:rPr>
              <w:t>843</w:t>
            </w:r>
          </w:p>
        </w:tc>
        <w:tc>
          <w:tcPr>
            <w:tcW w:w="2324" w:type="dxa"/>
          </w:tcPr>
          <w:p w:rsidR="007F3CFA" w:rsidRPr="00B837A0" w:rsidRDefault="007F3CFA" w:rsidP="00141F0D">
            <w:pPr>
              <w:spacing w:after="0" w:line="240" w:lineRule="auto"/>
              <w:ind w:right="498"/>
              <w:jc w:val="right"/>
              <w:rPr>
                <w:rFonts w:ascii="Angsana New" w:hAnsi="Angsana New"/>
                <w:sz w:val="28"/>
                <w:highlight w:val="yellow"/>
              </w:rPr>
            </w:pPr>
            <w:r>
              <w:rPr>
                <w:rFonts w:ascii="Angsana New" w:hAnsi="Angsana New"/>
                <w:sz w:val="28"/>
              </w:rPr>
              <w:t>421</w:t>
            </w:r>
          </w:p>
        </w:tc>
      </w:tr>
      <w:tr w:rsidR="007F3CFA" w:rsidRPr="00B837A0" w:rsidTr="00141F0D">
        <w:trPr>
          <w:cantSplit/>
        </w:trPr>
        <w:tc>
          <w:tcPr>
            <w:tcW w:w="4172" w:type="dxa"/>
          </w:tcPr>
          <w:p w:rsidR="007F3CFA" w:rsidRPr="005828BB" w:rsidRDefault="007F3CFA" w:rsidP="00141F0D">
            <w:pPr>
              <w:spacing w:after="0" w:line="240" w:lineRule="auto"/>
              <w:ind w:left="-32" w:right="-101" w:firstLine="218"/>
              <w:jc w:val="thaiDistribute"/>
              <w:rPr>
                <w:rFonts w:asciiTheme="majorBidi" w:eastAsia="Cordia New" w:hAnsiTheme="majorBidi" w:cstheme="majorBidi"/>
                <w:snapToGrid w:val="0"/>
                <w:sz w:val="28"/>
                <w:cs/>
                <w:lang w:eastAsia="th-TH"/>
              </w:rPr>
            </w:pPr>
            <w:r w:rsidRPr="00B837A0">
              <w:rPr>
                <w:rFonts w:asciiTheme="majorBidi" w:eastAsia="Cordia New" w:hAnsiTheme="majorBidi" w:cstheme="majorBidi"/>
                <w:snapToGrid w:val="0"/>
                <w:sz w:val="28"/>
                <w:lang w:eastAsia="th-TH"/>
              </w:rPr>
              <w:t>Depreciation for portion shown in profit and loss</w:t>
            </w:r>
          </w:p>
        </w:tc>
        <w:tc>
          <w:tcPr>
            <w:tcW w:w="2603" w:type="dxa"/>
          </w:tcPr>
          <w:p w:rsidR="007F3CFA" w:rsidRPr="00B837A0" w:rsidRDefault="007F3CFA" w:rsidP="00141F0D">
            <w:pPr>
              <w:spacing w:after="0" w:line="240" w:lineRule="auto"/>
              <w:ind w:right="440"/>
              <w:jc w:val="right"/>
              <w:rPr>
                <w:rFonts w:ascii="Angsana New" w:hAnsi="Angsana New"/>
                <w:sz w:val="28"/>
                <w:highlight w:val="yellow"/>
              </w:rPr>
            </w:pPr>
            <w:r>
              <w:rPr>
                <w:rFonts w:ascii="Angsana New" w:hAnsi="Angsana New"/>
                <w:sz w:val="28"/>
              </w:rPr>
              <w:t>(3,259)</w:t>
            </w:r>
          </w:p>
        </w:tc>
        <w:tc>
          <w:tcPr>
            <w:tcW w:w="2324" w:type="dxa"/>
          </w:tcPr>
          <w:p w:rsidR="007F3CFA" w:rsidRPr="00B837A0" w:rsidRDefault="007F3CFA" w:rsidP="00141F0D">
            <w:pPr>
              <w:spacing w:after="0" w:line="240" w:lineRule="auto"/>
              <w:ind w:right="440"/>
              <w:jc w:val="right"/>
              <w:rPr>
                <w:rFonts w:ascii="Angsana New" w:hAnsi="Angsana New"/>
                <w:sz w:val="28"/>
                <w:highlight w:val="yellow"/>
              </w:rPr>
            </w:pPr>
            <w:r>
              <w:rPr>
                <w:rFonts w:ascii="Angsana New" w:hAnsi="Angsana New"/>
                <w:sz w:val="28"/>
              </w:rPr>
              <w:t>(3,246)</w:t>
            </w:r>
          </w:p>
        </w:tc>
      </w:tr>
      <w:tr w:rsidR="007F3CFA" w:rsidRPr="00B837A0" w:rsidTr="00141F0D">
        <w:trPr>
          <w:cantSplit/>
        </w:trPr>
        <w:tc>
          <w:tcPr>
            <w:tcW w:w="4172" w:type="dxa"/>
          </w:tcPr>
          <w:p w:rsidR="007F3CFA" w:rsidRPr="005828BB" w:rsidRDefault="007F3CFA" w:rsidP="00141F0D">
            <w:pPr>
              <w:spacing w:after="0" w:line="240" w:lineRule="auto"/>
              <w:ind w:left="-32" w:right="-101" w:firstLine="218"/>
              <w:jc w:val="thaiDistribute"/>
              <w:rPr>
                <w:rFonts w:asciiTheme="majorBidi" w:eastAsia="Cordia New" w:hAnsiTheme="majorBidi" w:cstheme="majorBidi"/>
                <w:snapToGrid w:val="0"/>
                <w:sz w:val="28"/>
                <w:cs/>
                <w:lang w:eastAsia="th-TH"/>
              </w:rPr>
            </w:pPr>
            <w:r w:rsidRPr="00B837A0">
              <w:rPr>
                <w:rFonts w:asciiTheme="majorBidi" w:eastAsia="Cordia New" w:hAnsiTheme="majorBidi" w:cstheme="majorBidi"/>
                <w:snapToGrid w:val="0"/>
                <w:sz w:val="28"/>
                <w:lang w:eastAsia="th-TH"/>
              </w:rPr>
              <w:t>Ending book value</w:t>
            </w:r>
          </w:p>
        </w:tc>
        <w:tc>
          <w:tcPr>
            <w:tcW w:w="2603" w:type="dxa"/>
            <w:tcBorders>
              <w:top w:val="single" w:sz="4" w:space="0" w:color="auto"/>
              <w:bottom w:val="double" w:sz="4" w:space="0" w:color="auto"/>
            </w:tcBorders>
          </w:tcPr>
          <w:p w:rsidR="007F3CFA" w:rsidRPr="00B837A0" w:rsidRDefault="007F3CFA" w:rsidP="00141F0D">
            <w:pPr>
              <w:spacing w:after="0" w:line="240" w:lineRule="auto"/>
              <w:ind w:right="498"/>
              <w:jc w:val="right"/>
              <w:rPr>
                <w:rFonts w:ascii="Angsana New" w:hAnsi="Angsana New"/>
                <w:sz w:val="28"/>
                <w:highlight w:val="yellow"/>
              </w:rPr>
            </w:pPr>
            <w:r>
              <w:rPr>
                <w:rFonts w:ascii="Angsana New" w:hAnsi="Angsana New"/>
                <w:sz w:val="28"/>
              </w:rPr>
              <w:t>130,826</w:t>
            </w:r>
          </w:p>
        </w:tc>
        <w:tc>
          <w:tcPr>
            <w:tcW w:w="2324" w:type="dxa"/>
            <w:tcBorders>
              <w:top w:val="single" w:sz="4" w:space="0" w:color="auto"/>
              <w:bottom w:val="double" w:sz="4" w:space="0" w:color="auto"/>
            </w:tcBorders>
          </w:tcPr>
          <w:p w:rsidR="007F3CFA" w:rsidRPr="00B837A0" w:rsidRDefault="007F3CFA" w:rsidP="00141F0D">
            <w:pPr>
              <w:spacing w:after="0" w:line="240" w:lineRule="auto"/>
              <w:ind w:right="498"/>
              <w:jc w:val="right"/>
              <w:rPr>
                <w:rFonts w:ascii="Angsana New" w:hAnsi="Angsana New"/>
                <w:sz w:val="28"/>
                <w:highlight w:val="yellow"/>
              </w:rPr>
            </w:pPr>
            <w:r>
              <w:rPr>
                <w:rFonts w:ascii="Angsana New" w:hAnsi="Angsana New"/>
                <w:sz w:val="28"/>
              </w:rPr>
              <w:t>130,425</w:t>
            </w:r>
          </w:p>
        </w:tc>
      </w:tr>
    </w:tbl>
    <w:p w:rsidR="007F3CFA" w:rsidRPr="001034B8" w:rsidRDefault="007F3CFA" w:rsidP="007F3CFA">
      <w:pPr>
        <w:spacing w:after="0" w:line="240" w:lineRule="auto"/>
        <w:ind w:left="266" w:firstLine="14"/>
        <w:jc w:val="thaiDistribute"/>
        <w:rPr>
          <w:rFonts w:asciiTheme="majorBidi" w:hAnsiTheme="majorBidi" w:cstheme="majorBidi"/>
          <w:sz w:val="16"/>
          <w:szCs w:val="16"/>
        </w:rPr>
      </w:pPr>
    </w:p>
    <w:p w:rsidR="007F3CFA" w:rsidRPr="00B751A0" w:rsidRDefault="007F3CFA" w:rsidP="007F3CFA">
      <w:pPr>
        <w:spacing w:after="0" w:line="240" w:lineRule="auto"/>
        <w:ind w:left="243" w:firstLine="14"/>
        <w:jc w:val="thaiDistribute"/>
        <w:rPr>
          <w:rFonts w:asciiTheme="majorBidi" w:hAnsiTheme="majorBidi"/>
          <w:spacing w:val="-6"/>
          <w:sz w:val="28"/>
        </w:rPr>
      </w:pPr>
      <w:r w:rsidRPr="00751E2F">
        <w:rPr>
          <w:rFonts w:asciiTheme="majorBidi" w:hAnsiTheme="majorBidi" w:cstheme="majorBidi"/>
          <w:sz w:val="28"/>
        </w:rPr>
        <w:t xml:space="preserve">As at </w:t>
      </w:r>
      <w:r w:rsidRPr="00EC14EB">
        <w:rPr>
          <w:rFonts w:asciiTheme="majorBidi" w:hAnsiTheme="majorBidi" w:cstheme="majorBidi"/>
          <w:sz w:val="28"/>
        </w:rPr>
        <w:t>March</w:t>
      </w:r>
      <w:r w:rsidRPr="00751E2F">
        <w:rPr>
          <w:rFonts w:asciiTheme="majorBidi" w:hAnsiTheme="majorBidi" w:cstheme="majorBidi"/>
          <w:sz w:val="28"/>
        </w:rPr>
        <w:t xml:space="preserve"> 3</w:t>
      </w:r>
      <w:r>
        <w:rPr>
          <w:rFonts w:asciiTheme="majorBidi" w:hAnsiTheme="majorBidi" w:cstheme="majorBidi"/>
          <w:sz w:val="28"/>
        </w:rPr>
        <w:t>1</w:t>
      </w:r>
      <w:r w:rsidRPr="00751E2F">
        <w:rPr>
          <w:rFonts w:asciiTheme="majorBidi" w:hAnsiTheme="majorBidi" w:cstheme="majorBidi"/>
          <w:sz w:val="28"/>
        </w:rPr>
        <w:t>, 202</w:t>
      </w:r>
      <w:r>
        <w:rPr>
          <w:rFonts w:asciiTheme="majorBidi" w:hAnsiTheme="majorBidi" w:cstheme="majorBidi"/>
          <w:sz w:val="28"/>
        </w:rPr>
        <w:t>6</w:t>
      </w:r>
      <w:r w:rsidRPr="00751E2F">
        <w:rPr>
          <w:rFonts w:asciiTheme="majorBidi" w:hAnsiTheme="majorBidi" w:cstheme="majorBidi"/>
          <w:sz w:val="28"/>
        </w:rPr>
        <w:t xml:space="preserve"> and</w:t>
      </w:r>
      <w:r w:rsidRPr="0081369E">
        <w:rPr>
          <w:rFonts w:asciiTheme="majorBidi" w:hAnsiTheme="majorBidi" w:cstheme="majorBidi"/>
          <w:sz w:val="28"/>
        </w:rPr>
        <w:t xml:space="preserve"> </w:t>
      </w:r>
      <w:r>
        <w:rPr>
          <w:rFonts w:asciiTheme="majorBidi" w:hAnsiTheme="majorBidi" w:cstheme="majorBidi"/>
          <w:sz w:val="28"/>
        </w:rPr>
        <w:t xml:space="preserve">December 31, </w:t>
      </w:r>
      <w:r w:rsidRPr="0081369E">
        <w:rPr>
          <w:rFonts w:asciiTheme="majorBidi" w:hAnsiTheme="majorBidi" w:cstheme="majorBidi"/>
          <w:sz w:val="28"/>
        </w:rPr>
        <w:t>202</w:t>
      </w:r>
      <w:r>
        <w:rPr>
          <w:rFonts w:asciiTheme="majorBidi" w:hAnsiTheme="majorBidi" w:cstheme="majorBidi"/>
          <w:sz w:val="28"/>
        </w:rPr>
        <w:t xml:space="preserve">5, </w:t>
      </w:r>
      <w:r w:rsidRPr="00EC14EB">
        <w:rPr>
          <w:rFonts w:asciiTheme="majorBidi" w:hAnsiTheme="majorBidi" w:cstheme="majorBidi"/>
          <w:spacing w:val="-2"/>
          <w:sz w:val="28"/>
        </w:rPr>
        <w:t xml:space="preserve">the Company had property, plant and machinery in the cost price was </w:t>
      </w:r>
      <w:r w:rsidRPr="00D952F1">
        <w:rPr>
          <w:rFonts w:asciiTheme="majorBidi" w:hAnsiTheme="majorBidi" w:cstheme="majorBidi"/>
          <w:sz w:val="28"/>
        </w:rPr>
        <w:t xml:space="preserve">amount of </w:t>
      </w:r>
      <w:r w:rsidRPr="00B751A0">
        <w:rPr>
          <w:rFonts w:asciiTheme="majorBidi" w:hAnsiTheme="majorBidi" w:cstheme="majorBidi"/>
          <w:sz w:val="28"/>
        </w:rPr>
        <w:t>Baht 4</w:t>
      </w:r>
      <w:r w:rsidRPr="00B751A0">
        <w:rPr>
          <w:rFonts w:asciiTheme="majorBidi" w:hAnsiTheme="majorBidi" w:cstheme="majorBidi" w:hint="cs"/>
          <w:sz w:val="28"/>
        </w:rPr>
        <w:t>91.94</w:t>
      </w:r>
      <w:r w:rsidRPr="00B751A0">
        <w:rPr>
          <w:rFonts w:asciiTheme="majorBidi" w:hAnsiTheme="majorBidi" w:cstheme="majorBidi"/>
          <w:sz w:val="28"/>
        </w:rPr>
        <w:t xml:space="preserve"> million </w:t>
      </w:r>
      <w:r w:rsidRPr="00B751A0">
        <w:rPr>
          <w:rFonts w:asciiTheme="majorBidi" w:hAnsiTheme="majorBidi" w:cstheme="majorBidi"/>
          <w:spacing w:val="-4"/>
          <w:sz w:val="28"/>
        </w:rPr>
        <w:t>for the both</w:t>
      </w:r>
      <w:r w:rsidRPr="00B751A0">
        <w:rPr>
          <w:rFonts w:asciiTheme="majorBidi" w:hAnsiTheme="majorBidi" w:hint="cs"/>
          <w:spacing w:val="-4"/>
          <w:sz w:val="28"/>
        </w:rPr>
        <w:t xml:space="preserve"> </w:t>
      </w:r>
      <w:r w:rsidRPr="00B751A0">
        <w:rPr>
          <w:rFonts w:asciiTheme="majorBidi" w:hAnsiTheme="majorBidi" w:cstheme="majorBidi"/>
          <w:spacing w:val="-4"/>
          <w:sz w:val="28"/>
        </w:rPr>
        <w:t>period</w:t>
      </w:r>
      <w:r w:rsidRPr="00B751A0">
        <w:rPr>
          <w:rFonts w:asciiTheme="majorBidi" w:hAnsiTheme="majorBidi"/>
          <w:sz w:val="28"/>
        </w:rPr>
        <w:t xml:space="preserve">. </w:t>
      </w:r>
      <w:r w:rsidRPr="00B751A0">
        <w:rPr>
          <w:rFonts w:asciiTheme="majorBidi" w:hAnsiTheme="majorBidi" w:cstheme="majorBidi"/>
          <w:sz w:val="28"/>
        </w:rPr>
        <w:t xml:space="preserve">The book value amount of Baht </w:t>
      </w:r>
      <w:r>
        <w:rPr>
          <w:rFonts w:asciiTheme="majorBidi" w:hAnsiTheme="majorBidi" w:cstheme="majorBidi"/>
          <w:sz w:val="28"/>
        </w:rPr>
        <w:t>97.53</w:t>
      </w:r>
      <w:r w:rsidRPr="00B751A0">
        <w:rPr>
          <w:rFonts w:asciiTheme="majorBidi" w:hAnsiTheme="majorBidi" w:cstheme="majorBidi"/>
          <w:sz w:val="28"/>
        </w:rPr>
        <w:t xml:space="preserve"> million and amount of Baht</w:t>
      </w:r>
      <w:r w:rsidRPr="00B751A0">
        <w:rPr>
          <w:rFonts w:asciiTheme="majorBidi" w:hAnsiTheme="majorBidi"/>
          <w:spacing w:val="-4"/>
          <w:sz w:val="28"/>
        </w:rPr>
        <w:t xml:space="preserve"> </w:t>
      </w:r>
      <w:r>
        <w:rPr>
          <w:rFonts w:asciiTheme="majorBidi" w:hAnsiTheme="majorBidi" w:cstheme="majorBidi"/>
          <w:sz w:val="28"/>
        </w:rPr>
        <w:t>98.89</w:t>
      </w:r>
      <w:r w:rsidRPr="00B751A0">
        <w:rPr>
          <w:rFonts w:asciiTheme="majorBidi" w:hAnsiTheme="majorBidi" w:cstheme="majorBidi"/>
          <w:spacing w:val="-4"/>
          <w:sz w:val="28"/>
        </w:rPr>
        <w:t xml:space="preserve"> million</w:t>
      </w:r>
      <w:r w:rsidRPr="00B751A0">
        <w:rPr>
          <w:rFonts w:asciiTheme="majorBidi" w:hAnsiTheme="majorBidi"/>
          <w:spacing w:val="-2"/>
          <w:sz w:val="28"/>
        </w:rPr>
        <w:t xml:space="preserve"> </w:t>
      </w:r>
      <w:r w:rsidRPr="00B751A0">
        <w:rPr>
          <w:rFonts w:asciiTheme="majorBidi" w:hAnsiTheme="majorBidi" w:cstheme="majorBidi"/>
          <w:spacing w:val="-6"/>
          <w:sz w:val="28"/>
        </w:rPr>
        <w:t>respectively,</w:t>
      </w:r>
      <w:r w:rsidRPr="00B751A0">
        <w:rPr>
          <w:rFonts w:asciiTheme="majorBidi" w:hAnsiTheme="majorBidi"/>
          <w:spacing w:val="-2"/>
          <w:sz w:val="28"/>
        </w:rPr>
        <w:t xml:space="preserve"> </w:t>
      </w:r>
      <w:r w:rsidRPr="00B751A0">
        <w:rPr>
          <w:rFonts w:asciiTheme="majorBidi" w:hAnsiTheme="majorBidi" w:cstheme="majorBidi"/>
          <w:spacing w:val="-2"/>
          <w:sz w:val="28"/>
        </w:rPr>
        <w:t xml:space="preserve">and to be acquired in the future pledged for collateral </w:t>
      </w:r>
      <w:r w:rsidRPr="00B751A0">
        <w:rPr>
          <w:rFonts w:asciiTheme="majorBidi" w:hAnsiTheme="majorBidi" w:cstheme="majorBidi"/>
          <w:spacing w:val="-6"/>
          <w:sz w:val="28"/>
        </w:rPr>
        <w:t>against credit line to commercial banks, financial institutions and other persons in the note to financial statements No</w:t>
      </w:r>
      <w:r w:rsidRPr="00B751A0">
        <w:rPr>
          <w:rFonts w:asciiTheme="majorBidi" w:hAnsiTheme="majorBidi"/>
          <w:spacing w:val="-6"/>
          <w:sz w:val="28"/>
        </w:rPr>
        <w:t>.</w:t>
      </w:r>
      <w:r w:rsidR="00FD4D40">
        <w:rPr>
          <w:rFonts w:asciiTheme="majorBidi" w:hAnsiTheme="majorBidi"/>
          <w:spacing w:val="-6"/>
          <w:sz w:val="28"/>
        </w:rPr>
        <w:t>19</w:t>
      </w:r>
      <w:r w:rsidRPr="00B751A0">
        <w:rPr>
          <w:rFonts w:asciiTheme="majorBidi" w:hAnsiTheme="majorBidi"/>
          <w:spacing w:val="-6"/>
          <w:sz w:val="28"/>
        </w:rPr>
        <w:t xml:space="preserve">, </w:t>
      </w:r>
      <w:r w:rsidRPr="00B751A0">
        <w:rPr>
          <w:rFonts w:asciiTheme="majorBidi" w:hAnsiTheme="majorBidi" w:cstheme="majorBidi"/>
          <w:spacing w:val="-6"/>
          <w:sz w:val="28"/>
        </w:rPr>
        <w:t>2</w:t>
      </w:r>
      <w:r w:rsidR="00FD4D40">
        <w:rPr>
          <w:rFonts w:asciiTheme="majorBidi" w:hAnsiTheme="majorBidi" w:cstheme="majorBidi"/>
          <w:spacing w:val="-6"/>
          <w:sz w:val="28"/>
        </w:rPr>
        <w:t>0</w:t>
      </w:r>
      <w:r w:rsidRPr="00B751A0">
        <w:rPr>
          <w:rFonts w:asciiTheme="majorBidi" w:hAnsiTheme="majorBidi" w:cstheme="majorBidi"/>
          <w:spacing w:val="-6"/>
          <w:sz w:val="28"/>
        </w:rPr>
        <w:t xml:space="preserve"> and 3</w:t>
      </w:r>
      <w:r w:rsidR="00FD4D40">
        <w:rPr>
          <w:rFonts w:asciiTheme="majorBidi" w:hAnsiTheme="majorBidi" w:cstheme="majorBidi"/>
          <w:spacing w:val="-6"/>
          <w:sz w:val="28"/>
        </w:rPr>
        <w:t>0</w:t>
      </w:r>
      <w:r w:rsidRPr="00B751A0">
        <w:rPr>
          <w:rFonts w:asciiTheme="majorBidi" w:hAnsiTheme="majorBidi" w:cstheme="majorBidi"/>
          <w:spacing w:val="-6"/>
          <w:sz w:val="28"/>
        </w:rPr>
        <w:t>.1.</w:t>
      </w:r>
    </w:p>
    <w:p w:rsidR="007F3CFA" w:rsidRPr="001034B8" w:rsidRDefault="007F3CFA" w:rsidP="007F3CFA">
      <w:pPr>
        <w:spacing w:after="0" w:line="240" w:lineRule="auto"/>
        <w:ind w:left="266" w:firstLine="14"/>
        <w:jc w:val="thaiDistribute"/>
        <w:rPr>
          <w:rFonts w:asciiTheme="majorBidi" w:hAnsiTheme="majorBidi" w:cstheme="majorBidi"/>
          <w:spacing w:val="-6"/>
          <w:sz w:val="16"/>
          <w:szCs w:val="16"/>
        </w:rPr>
      </w:pPr>
    </w:p>
    <w:p w:rsidR="007F3CFA" w:rsidRPr="00B751A0" w:rsidRDefault="007F3CFA" w:rsidP="007F3CFA">
      <w:pPr>
        <w:spacing w:after="0" w:line="240" w:lineRule="auto"/>
        <w:ind w:left="252" w:firstLine="14"/>
        <w:jc w:val="thaiDistribute"/>
        <w:rPr>
          <w:rFonts w:asciiTheme="majorBidi" w:hAnsiTheme="majorBidi" w:cstheme="majorBidi"/>
          <w:sz w:val="28"/>
        </w:rPr>
      </w:pPr>
      <w:proofErr w:type="gramStart"/>
      <w:r w:rsidRPr="00751E2F">
        <w:rPr>
          <w:rFonts w:asciiTheme="majorBidi" w:hAnsiTheme="majorBidi" w:cstheme="majorBidi"/>
          <w:sz w:val="28"/>
        </w:rPr>
        <w:t xml:space="preserve">As at </w:t>
      </w:r>
      <w:r w:rsidRPr="00EC14EB">
        <w:rPr>
          <w:rFonts w:asciiTheme="majorBidi" w:hAnsiTheme="majorBidi" w:cstheme="majorBidi"/>
          <w:sz w:val="28"/>
        </w:rPr>
        <w:t>March</w:t>
      </w:r>
      <w:r w:rsidRPr="00751E2F">
        <w:rPr>
          <w:rFonts w:asciiTheme="majorBidi" w:hAnsiTheme="majorBidi" w:cstheme="majorBidi"/>
          <w:sz w:val="28"/>
        </w:rPr>
        <w:t xml:space="preserve"> 3</w:t>
      </w:r>
      <w:r>
        <w:rPr>
          <w:rFonts w:asciiTheme="majorBidi" w:hAnsiTheme="majorBidi" w:cstheme="majorBidi"/>
          <w:sz w:val="28"/>
        </w:rPr>
        <w:t>1</w:t>
      </w:r>
      <w:r w:rsidRPr="00751E2F">
        <w:rPr>
          <w:rFonts w:asciiTheme="majorBidi" w:hAnsiTheme="majorBidi" w:cstheme="majorBidi"/>
          <w:sz w:val="28"/>
        </w:rPr>
        <w:t>, 202</w:t>
      </w:r>
      <w:r>
        <w:rPr>
          <w:rFonts w:asciiTheme="majorBidi" w:hAnsiTheme="majorBidi" w:cstheme="majorBidi"/>
          <w:sz w:val="28"/>
        </w:rPr>
        <w:t>6</w:t>
      </w:r>
      <w:r w:rsidRPr="00751E2F">
        <w:rPr>
          <w:rFonts w:asciiTheme="majorBidi" w:hAnsiTheme="majorBidi" w:cstheme="majorBidi"/>
          <w:sz w:val="28"/>
        </w:rPr>
        <w:t xml:space="preserve"> and</w:t>
      </w:r>
      <w:r w:rsidRPr="0081369E">
        <w:rPr>
          <w:rFonts w:asciiTheme="majorBidi" w:hAnsiTheme="majorBidi" w:cstheme="majorBidi"/>
          <w:sz w:val="28"/>
        </w:rPr>
        <w:t xml:space="preserve"> </w:t>
      </w:r>
      <w:r>
        <w:rPr>
          <w:rFonts w:asciiTheme="majorBidi" w:hAnsiTheme="majorBidi" w:cstheme="majorBidi"/>
          <w:sz w:val="28"/>
        </w:rPr>
        <w:t xml:space="preserve">December 31, </w:t>
      </w:r>
      <w:r w:rsidRPr="0081369E">
        <w:rPr>
          <w:rFonts w:asciiTheme="majorBidi" w:hAnsiTheme="majorBidi" w:cstheme="majorBidi"/>
          <w:sz w:val="28"/>
        </w:rPr>
        <w:t>202</w:t>
      </w:r>
      <w:r>
        <w:rPr>
          <w:rFonts w:asciiTheme="majorBidi" w:hAnsiTheme="majorBidi" w:cstheme="majorBidi"/>
          <w:sz w:val="28"/>
        </w:rPr>
        <w:t xml:space="preserve">5, </w:t>
      </w:r>
      <w:r w:rsidRPr="00B751A0">
        <w:rPr>
          <w:rFonts w:asciiTheme="majorBidi" w:hAnsiTheme="majorBidi" w:cstheme="majorBidi"/>
          <w:sz w:val="28"/>
        </w:rPr>
        <w:t>the Group had the assets which had not the depreciation but they still used</w:t>
      </w:r>
      <w:r w:rsidRPr="00B751A0">
        <w:rPr>
          <w:rFonts w:asciiTheme="majorBidi" w:hAnsiTheme="majorBidi"/>
          <w:sz w:val="28"/>
        </w:rPr>
        <w:t>.</w:t>
      </w:r>
      <w:proofErr w:type="gramEnd"/>
      <w:r w:rsidRPr="00B751A0">
        <w:rPr>
          <w:rFonts w:asciiTheme="majorBidi" w:hAnsiTheme="majorBidi"/>
          <w:sz w:val="28"/>
        </w:rPr>
        <w:t xml:space="preserve"> </w:t>
      </w:r>
      <w:r w:rsidRPr="00B751A0">
        <w:rPr>
          <w:rFonts w:asciiTheme="majorBidi" w:hAnsiTheme="majorBidi" w:cstheme="majorBidi"/>
          <w:sz w:val="28"/>
        </w:rPr>
        <w:t xml:space="preserve">The cost price was Baht </w:t>
      </w:r>
      <w:r>
        <w:rPr>
          <w:rFonts w:asciiTheme="majorBidi" w:hAnsiTheme="majorBidi" w:cstheme="majorBidi"/>
          <w:sz w:val="28"/>
        </w:rPr>
        <w:t>665.60</w:t>
      </w:r>
      <w:r w:rsidRPr="00B751A0">
        <w:rPr>
          <w:rFonts w:asciiTheme="majorBidi" w:hAnsiTheme="majorBidi"/>
          <w:sz w:val="28"/>
        </w:rPr>
        <w:t xml:space="preserve"> </w:t>
      </w:r>
      <w:r w:rsidRPr="00B751A0">
        <w:rPr>
          <w:rFonts w:asciiTheme="majorBidi" w:hAnsiTheme="majorBidi" w:cstheme="majorBidi"/>
          <w:sz w:val="28"/>
        </w:rPr>
        <w:t>million, the book value was Baht</w:t>
      </w:r>
      <w:r w:rsidRPr="00B751A0">
        <w:rPr>
          <w:rFonts w:asciiTheme="majorBidi" w:hAnsiTheme="majorBidi"/>
          <w:sz w:val="28"/>
        </w:rPr>
        <w:t xml:space="preserve"> </w:t>
      </w:r>
      <w:r>
        <w:rPr>
          <w:rFonts w:asciiTheme="majorBidi" w:hAnsiTheme="majorBidi" w:cstheme="majorBidi"/>
          <w:sz w:val="28"/>
        </w:rPr>
        <w:t>8</w:t>
      </w:r>
      <w:r w:rsidRPr="00B751A0">
        <w:rPr>
          <w:rFonts w:asciiTheme="majorBidi" w:hAnsiTheme="majorBidi" w:cstheme="majorBidi"/>
          <w:sz w:val="28"/>
        </w:rPr>
        <w:t>,</w:t>
      </w:r>
      <w:r>
        <w:rPr>
          <w:rFonts w:asciiTheme="majorBidi" w:hAnsiTheme="majorBidi" w:cstheme="majorBidi"/>
          <w:sz w:val="28"/>
        </w:rPr>
        <w:t>419</w:t>
      </w:r>
      <w:r w:rsidRPr="00B751A0">
        <w:rPr>
          <w:rFonts w:asciiTheme="majorBidi" w:hAnsiTheme="majorBidi" w:cstheme="majorBidi"/>
          <w:sz w:val="28"/>
        </w:rPr>
        <w:t>.</w:t>
      </w:r>
      <w:r>
        <w:rPr>
          <w:rFonts w:asciiTheme="majorBidi" w:hAnsiTheme="majorBidi" w:cstheme="majorBidi"/>
          <w:sz w:val="28"/>
        </w:rPr>
        <w:t>6</w:t>
      </w:r>
      <w:r w:rsidRPr="00B751A0">
        <w:rPr>
          <w:rFonts w:asciiTheme="majorBidi" w:hAnsiTheme="majorBidi" w:cstheme="majorBidi"/>
          <w:sz w:val="28"/>
        </w:rPr>
        <w:t xml:space="preserve">9 and the cost price was Baht </w:t>
      </w:r>
      <w:r>
        <w:rPr>
          <w:rFonts w:asciiTheme="majorBidi" w:hAnsiTheme="majorBidi" w:cstheme="majorBidi"/>
          <w:sz w:val="28"/>
        </w:rPr>
        <w:t>664.</w:t>
      </w:r>
      <w:r w:rsidR="00C45E28">
        <w:rPr>
          <w:rFonts w:asciiTheme="majorBidi" w:hAnsiTheme="majorBidi" w:cstheme="majorBidi"/>
          <w:sz w:val="28"/>
        </w:rPr>
        <w:t>72</w:t>
      </w:r>
      <w:r w:rsidRPr="00B751A0">
        <w:rPr>
          <w:rFonts w:asciiTheme="majorBidi" w:hAnsiTheme="majorBidi"/>
          <w:sz w:val="28"/>
        </w:rPr>
        <w:t xml:space="preserve"> </w:t>
      </w:r>
      <w:r w:rsidRPr="00B751A0">
        <w:rPr>
          <w:rFonts w:asciiTheme="majorBidi" w:hAnsiTheme="majorBidi" w:cstheme="majorBidi"/>
          <w:sz w:val="28"/>
        </w:rPr>
        <w:t xml:space="preserve">million, the book value was Baht </w:t>
      </w:r>
      <w:r>
        <w:rPr>
          <w:rFonts w:asciiTheme="majorBidi" w:hAnsiTheme="majorBidi" w:cstheme="majorBidi"/>
          <w:sz w:val="28"/>
        </w:rPr>
        <w:t>7</w:t>
      </w:r>
      <w:r w:rsidRPr="00B751A0">
        <w:rPr>
          <w:rFonts w:asciiTheme="majorBidi" w:hAnsiTheme="majorBidi" w:cstheme="majorBidi"/>
          <w:sz w:val="28"/>
        </w:rPr>
        <w:t>,</w:t>
      </w:r>
      <w:r>
        <w:rPr>
          <w:rFonts w:asciiTheme="majorBidi" w:hAnsiTheme="majorBidi" w:cstheme="majorBidi"/>
          <w:sz w:val="28"/>
        </w:rPr>
        <w:t>742.22</w:t>
      </w:r>
      <w:r w:rsidRPr="00B751A0">
        <w:rPr>
          <w:rFonts w:asciiTheme="majorBidi" w:hAnsiTheme="majorBidi" w:cstheme="majorBidi"/>
          <w:sz w:val="28"/>
        </w:rPr>
        <w:t xml:space="preserve"> respectively</w:t>
      </w:r>
      <w:r w:rsidRPr="00B751A0">
        <w:rPr>
          <w:rFonts w:asciiTheme="majorBidi" w:hAnsiTheme="majorBidi"/>
          <w:sz w:val="28"/>
        </w:rPr>
        <w:t>.</w:t>
      </w:r>
    </w:p>
    <w:p w:rsidR="007F3CFA" w:rsidRPr="001034B8" w:rsidRDefault="007F3CFA" w:rsidP="007F3CFA">
      <w:pPr>
        <w:spacing w:after="0" w:line="240" w:lineRule="auto"/>
        <w:ind w:left="280"/>
        <w:jc w:val="thaiDistribute"/>
        <w:rPr>
          <w:rFonts w:asciiTheme="majorBidi" w:hAnsiTheme="majorBidi" w:cstheme="majorBidi"/>
          <w:spacing w:val="-2"/>
          <w:sz w:val="16"/>
          <w:szCs w:val="16"/>
        </w:rPr>
      </w:pPr>
    </w:p>
    <w:p w:rsidR="007F3CFA" w:rsidRDefault="007F3CFA" w:rsidP="007F3CFA">
      <w:pPr>
        <w:spacing w:after="0" w:line="240" w:lineRule="auto"/>
        <w:ind w:left="252"/>
        <w:jc w:val="thaiDistribute"/>
        <w:rPr>
          <w:rFonts w:asciiTheme="majorBidi" w:hAnsiTheme="majorBidi"/>
          <w:sz w:val="28"/>
        </w:rPr>
      </w:pPr>
      <w:proofErr w:type="gramStart"/>
      <w:r w:rsidRPr="00751E2F">
        <w:rPr>
          <w:rFonts w:asciiTheme="majorBidi" w:hAnsiTheme="majorBidi" w:cstheme="majorBidi"/>
          <w:sz w:val="28"/>
        </w:rPr>
        <w:t xml:space="preserve">As at </w:t>
      </w:r>
      <w:r w:rsidRPr="00EC14EB">
        <w:rPr>
          <w:rFonts w:asciiTheme="majorBidi" w:hAnsiTheme="majorBidi" w:cstheme="majorBidi"/>
          <w:sz w:val="28"/>
        </w:rPr>
        <w:t>March</w:t>
      </w:r>
      <w:r w:rsidRPr="00751E2F">
        <w:rPr>
          <w:rFonts w:asciiTheme="majorBidi" w:hAnsiTheme="majorBidi" w:cstheme="majorBidi"/>
          <w:sz w:val="28"/>
        </w:rPr>
        <w:t xml:space="preserve"> 3</w:t>
      </w:r>
      <w:r>
        <w:rPr>
          <w:rFonts w:asciiTheme="majorBidi" w:hAnsiTheme="majorBidi" w:cstheme="majorBidi"/>
          <w:sz w:val="28"/>
        </w:rPr>
        <w:t>1</w:t>
      </w:r>
      <w:r w:rsidRPr="00751E2F">
        <w:rPr>
          <w:rFonts w:asciiTheme="majorBidi" w:hAnsiTheme="majorBidi" w:cstheme="majorBidi"/>
          <w:sz w:val="28"/>
        </w:rPr>
        <w:t>, 202</w:t>
      </w:r>
      <w:r>
        <w:rPr>
          <w:rFonts w:asciiTheme="majorBidi" w:hAnsiTheme="majorBidi" w:cstheme="majorBidi"/>
          <w:sz w:val="28"/>
        </w:rPr>
        <w:t>6</w:t>
      </w:r>
      <w:r w:rsidRPr="00751E2F">
        <w:rPr>
          <w:rFonts w:asciiTheme="majorBidi" w:hAnsiTheme="majorBidi" w:cstheme="majorBidi"/>
          <w:sz w:val="28"/>
        </w:rPr>
        <w:t xml:space="preserve"> and</w:t>
      </w:r>
      <w:r w:rsidRPr="0081369E">
        <w:rPr>
          <w:rFonts w:asciiTheme="majorBidi" w:hAnsiTheme="majorBidi" w:cstheme="majorBidi"/>
          <w:sz w:val="28"/>
        </w:rPr>
        <w:t xml:space="preserve"> </w:t>
      </w:r>
      <w:r>
        <w:rPr>
          <w:rFonts w:asciiTheme="majorBidi" w:hAnsiTheme="majorBidi" w:cstheme="majorBidi"/>
          <w:sz w:val="28"/>
        </w:rPr>
        <w:t xml:space="preserve">December 31, </w:t>
      </w:r>
      <w:r w:rsidRPr="0081369E">
        <w:rPr>
          <w:rFonts w:asciiTheme="majorBidi" w:hAnsiTheme="majorBidi" w:cstheme="majorBidi"/>
          <w:sz w:val="28"/>
        </w:rPr>
        <w:t>202</w:t>
      </w:r>
      <w:r>
        <w:rPr>
          <w:rFonts w:asciiTheme="majorBidi" w:hAnsiTheme="majorBidi" w:cstheme="majorBidi"/>
          <w:sz w:val="28"/>
        </w:rPr>
        <w:t xml:space="preserve">5, </w:t>
      </w:r>
      <w:r w:rsidRPr="00B751A0">
        <w:rPr>
          <w:rFonts w:asciiTheme="majorBidi" w:hAnsiTheme="majorBidi" w:cstheme="majorBidi"/>
          <w:sz w:val="28"/>
        </w:rPr>
        <w:t>the Company had the assets which had not the depreciation but they still used</w:t>
      </w:r>
      <w:r w:rsidRPr="00B751A0">
        <w:rPr>
          <w:rFonts w:asciiTheme="majorBidi" w:hAnsiTheme="majorBidi"/>
          <w:sz w:val="28"/>
        </w:rPr>
        <w:t>.</w:t>
      </w:r>
      <w:proofErr w:type="gramEnd"/>
      <w:r w:rsidRPr="00B751A0">
        <w:rPr>
          <w:rFonts w:asciiTheme="majorBidi" w:hAnsiTheme="majorBidi" w:cstheme="majorBidi"/>
          <w:sz w:val="28"/>
        </w:rPr>
        <w:t xml:space="preserve"> The cost price was Baht 6</w:t>
      </w:r>
      <w:r>
        <w:rPr>
          <w:rFonts w:asciiTheme="majorBidi" w:hAnsiTheme="majorBidi" w:cstheme="majorBidi"/>
          <w:sz w:val="28"/>
        </w:rPr>
        <w:t>64.98</w:t>
      </w:r>
      <w:r w:rsidRPr="00B751A0">
        <w:rPr>
          <w:rFonts w:asciiTheme="majorBidi" w:hAnsiTheme="majorBidi" w:cstheme="majorBidi"/>
          <w:sz w:val="28"/>
        </w:rPr>
        <w:t xml:space="preserve"> million, the book value was Baht </w:t>
      </w:r>
      <w:r>
        <w:rPr>
          <w:rFonts w:asciiTheme="majorBidi" w:hAnsiTheme="majorBidi" w:cstheme="majorBidi"/>
          <w:sz w:val="28"/>
        </w:rPr>
        <w:t>8</w:t>
      </w:r>
      <w:r w:rsidRPr="00B751A0">
        <w:rPr>
          <w:rFonts w:asciiTheme="majorBidi" w:hAnsiTheme="majorBidi" w:cstheme="majorBidi"/>
          <w:sz w:val="28"/>
        </w:rPr>
        <w:t>,</w:t>
      </w:r>
      <w:r>
        <w:rPr>
          <w:rFonts w:asciiTheme="majorBidi" w:hAnsiTheme="majorBidi" w:cstheme="majorBidi"/>
          <w:sz w:val="28"/>
        </w:rPr>
        <w:t>417</w:t>
      </w:r>
      <w:r w:rsidRPr="00A75FE8">
        <w:rPr>
          <w:rFonts w:asciiTheme="majorBidi" w:hAnsiTheme="majorBidi" w:cstheme="majorBidi" w:hint="cs"/>
          <w:sz w:val="28"/>
        </w:rPr>
        <w:t>.</w:t>
      </w:r>
      <w:r>
        <w:rPr>
          <w:rFonts w:asciiTheme="majorBidi" w:hAnsiTheme="majorBidi" w:cstheme="majorBidi"/>
          <w:sz w:val="28"/>
        </w:rPr>
        <w:t>7</w:t>
      </w:r>
      <w:r w:rsidRPr="00A75FE8">
        <w:rPr>
          <w:rFonts w:asciiTheme="majorBidi" w:hAnsiTheme="majorBidi" w:cstheme="majorBidi" w:hint="cs"/>
          <w:sz w:val="28"/>
        </w:rPr>
        <w:t>0</w:t>
      </w:r>
      <w:r w:rsidRPr="00B751A0">
        <w:rPr>
          <w:rFonts w:asciiTheme="majorBidi" w:hAnsiTheme="majorBidi"/>
          <w:sz w:val="28"/>
        </w:rPr>
        <w:t xml:space="preserve"> </w:t>
      </w:r>
      <w:r w:rsidRPr="00B751A0">
        <w:rPr>
          <w:rFonts w:asciiTheme="majorBidi" w:hAnsiTheme="majorBidi" w:cstheme="majorBidi"/>
          <w:sz w:val="28"/>
        </w:rPr>
        <w:t>and the cos</w:t>
      </w:r>
      <w:r w:rsidRPr="00F56923">
        <w:rPr>
          <w:rFonts w:asciiTheme="majorBidi" w:hAnsiTheme="majorBidi" w:cstheme="majorBidi"/>
          <w:sz w:val="28"/>
        </w:rPr>
        <w:t xml:space="preserve">t price was Baht </w:t>
      </w:r>
      <w:r>
        <w:rPr>
          <w:rFonts w:asciiTheme="majorBidi" w:hAnsiTheme="majorBidi" w:cstheme="majorBidi"/>
          <w:sz w:val="28"/>
        </w:rPr>
        <w:t>664.10</w:t>
      </w:r>
      <w:r w:rsidRPr="00F56923">
        <w:rPr>
          <w:rFonts w:asciiTheme="majorBidi" w:hAnsiTheme="majorBidi" w:cstheme="majorBidi"/>
          <w:sz w:val="28"/>
        </w:rPr>
        <w:t xml:space="preserve"> million, the book value was Baht </w:t>
      </w:r>
      <w:r>
        <w:rPr>
          <w:rFonts w:asciiTheme="majorBidi" w:hAnsiTheme="majorBidi" w:cstheme="majorBidi"/>
          <w:sz w:val="28"/>
        </w:rPr>
        <w:t>7</w:t>
      </w:r>
      <w:r w:rsidRPr="00F56923">
        <w:rPr>
          <w:rFonts w:asciiTheme="majorBidi" w:hAnsiTheme="majorBidi" w:cstheme="majorBidi"/>
          <w:sz w:val="28"/>
        </w:rPr>
        <w:t>,</w:t>
      </w:r>
      <w:r>
        <w:rPr>
          <w:rFonts w:asciiTheme="majorBidi" w:hAnsiTheme="majorBidi" w:cstheme="majorBidi"/>
          <w:sz w:val="28"/>
        </w:rPr>
        <w:t>740.23</w:t>
      </w:r>
      <w:r w:rsidRPr="00785578">
        <w:rPr>
          <w:rFonts w:asciiTheme="majorBidi" w:hAnsiTheme="majorBidi"/>
          <w:sz w:val="28"/>
        </w:rPr>
        <w:t xml:space="preserve"> </w:t>
      </w:r>
      <w:r w:rsidRPr="00F56923">
        <w:rPr>
          <w:rFonts w:asciiTheme="majorBidi" w:hAnsiTheme="majorBidi" w:cstheme="majorBidi"/>
          <w:sz w:val="28"/>
        </w:rPr>
        <w:t>respectively</w:t>
      </w:r>
      <w:r w:rsidRPr="00785578">
        <w:rPr>
          <w:rFonts w:asciiTheme="majorBidi" w:hAnsiTheme="majorBidi"/>
          <w:sz w:val="28"/>
        </w:rPr>
        <w:t xml:space="preserve">. </w:t>
      </w:r>
    </w:p>
    <w:p w:rsidR="007F3CFA" w:rsidRPr="008426BA" w:rsidRDefault="007F3CFA" w:rsidP="007F3CFA">
      <w:pPr>
        <w:spacing w:after="0" w:line="240" w:lineRule="auto"/>
        <w:jc w:val="thaiDistribute"/>
        <w:rPr>
          <w:rFonts w:asciiTheme="majorBidi" w:hAnsiTheme="majorBidi" w:cstheme="majorBidi"/>
          <w:spacing w:val="-2"/>
          <w:sz w:val="28"/>
        </w:rPr>
      </w:pPr>
    </w:p>
    <w:p w:rsidR="007F3CFA" w:rsidRPr="00EC14EB" w:rsidRDefault="007F3CFA" w:rsidP="0045613B">
      <w:pPr>
        <w:numPr>
          <w:ilvl w:val="0"/>
          <w:numId w:val="9"/>
        </w:numPr>
        <w:spacing w:after="0" w:line="240" w:lineRule="auto"/>
        <w:ind w:left="322" w:hanging="322"/>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t>Right</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7F3CFA" w:rsidRPr="001034B8" w:rsidRDefault="007F3CFA" w:rsidP="007F3CFA">
      <w:pPr>
        <w:spacing w:after="0" w:line="240" w:lineRule="auto"/>
        <w:ind w:left="360"/>
        <w:jc w:val="thaiDistribute"/>
        <w:rPr>
          <w:rFonts w:asciiTheme="majorBidi" w:eastAsia="Cordia New" w:hAnsiTheme="majorBidi" w:cstheme="majorBidi"/>
          <w:sz w:val="16"/>
          <w:szCs w:val="16"/>
          <w:u w:val="single"/>
        </w:rPr>
      </w:pPr>
    </w:p>
    <w:p w:rsidR="007F3CFA" w:rsidRPr="00A73EB9" w:rsidRDefault="007F3CFA" w:rsidP="0045613B">
      <w:pPr>
        <w:spacing w:after="0" w:line="240" w:lineRule="auto"/>
        <w:ind w:left="364" w:hanging="28"/>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 March 31, 202</w:t>
      </w:r>
      <w:r>
        <w:rPr>
          <w:rFonts w:asciiTheme="majorBidi" w:hAnsiTheme="majorBidi" w:cstheme="majorBidi"/>
          <w:sz w:val="28"/>
        </w:rPr>
        <w:t>6</w:t>
      </w:r>
      <w:r w:rsidRPr="00EC14EB">
        <w:rPr>
          <w:rFonts w:asciiTheme="majorBidi" w:hAnsiTheme="majorBidi" w:cstheme="majorBidi"/>
          <w:sz w:val="28"/>
        </w:rPr>
        <w:t xml:space="preserve">, the movement was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8861" w:type="dxa"/>
        <w:tblInd w:w="182" w:type="dxa"/>
        <w:tblLook w:val="01E0"/>
      </w:tblPr>
      <w:tblGrid>
        <w:gridCol w:w="4008"/>
        <w:gridCol w:w="2606"/>
        <w:gridCol w:w="2247"/>
      </w:tblGrid>
      <w:tr w:rsidR="007F3CFA" w:rsidRPr="00B837A0" w:rsidTr="0045613B">
        <w:trPr>
          <w:tblHeader/>
        </w:trPr>
        <w:tc>
          <w:tcPr>
            <w:tcW w:w="4008" w:type="dxa"/>
          </w:tcPr>
          <w:p w:rsidR="007F3CFA" w:rsidRPr="00B837A0" w:rsidRDefault="007F3CFA" w:rsidP="00141F0D">
            <w:pPr>
              <w:spacing w:after="0" w:line="240" w:lineRule="auto"/>
              <w:ind w:left="-18"/>
              <w:jc w:val="thaiDistribute"/>
              <w:rPr>
                <w:rFonts w:asciiTheme="majorBidi" w:hAnsiTheme="majorBidi" w:cstheme="majorBidi"/>
                <w:sz w:val="28"/>
              </w:rPr>
            </w:pPr>
          </w:p>
        </w:tc>
        <w:tc>
          <w:tcPr>
            <w:tcW w:w="4853" w:type="dxa"/>
            <w:gridSpan w:val="2"/>
          </w:tcPr>
          <w:p w:rsidR="007F3CFA" w:rsidRPr="00B837A0" w:rsidRDefault="007F3CFA" w:rsidP="00141F0D">
            <w:pPr>
              <w:tabs>
                <w:tab w:val="left" w:pos="827"/>
              </w:tabs>
              <w:spacing w:after="0" w:line="240" w:lineRule="auto"/>
              <w:ind w:left="-101" w:right="-85"/>
              <w:jc w:val="right"/>
              <w:rPr>
                <w:rFonts w:asciiTheme="majorBidi" w:hAnsiTheme="majorBidi" w:cstheme="majorBidi"/>
                <w:sz w:val="28"/>
              </w:rPr>
            </w:pPr>
            <w:r w:rsidRPr="00B837A0">
              <w:rPr>
                <w:rFonts w:asciiTheme="majorBidi" w:hAnsiTheme="majorBidi"/>
                <w:sz w:val="28"/>
              </w:rPr>
              <w:t>(</w:t>
            </w:r>
            <w:r w:rsidRPr="00B837A0">
              <w:rPr>
                <w:rFonts w:asciiTheme="majorBidi" w:hAnsiTheme="majorBidi" w:cstheme="majorBidi"/>
                <w:sz w:val="28"/>
              </w:rPr>
              <w:t xml:space="preserve">Unit </w:t>
            </w:r>
            <w:r w:rsidRPr="00B837A0">
              <w:rPr>
                <w:rFonts w:asciiTheme="majorBidi" w:hAnsiTheme="majorBidi"/>
                <w:sz w:val="28"/>
              </w:rPr>
              <w:t xml:space="preserve">: </w:t>
            </w:r>
            <w:r w:rsidRPr="00B837A0">
              <w:rPr>
                <w:rFonts w:asciiTheme="majorBidi" w:hAnsiTheme="majorBidi" w:cstheme="majorBidi"/>
                <w:sz w:val="28"/>
              </w:rPr>
              <w:t>Thousand Baht</w:t>
            </w:r>
            <w:r w:rsidRPr="00B837A0">
              <w:rPr>
                <w:rFonts w:asciiTheme="majorBidi" w:hAnsiTheme="majorBidi"/>
                <w:sz w:val="28"/>
              </w:rPr>
              <w:t>)</w:t>
            </w:r>
          </w:p>
        </w:tc>
      </w:tr>
      <w:tr w:rsidR="007F3CFA" w:rsidRPr="00B837A0" w:rsidTr="0045613B">
        <w:trPr>
          <w:tblHeader/>
        </w:trPr>
        <w:tc>
          <w:tcPr>
            <w:tcW w:w="4008" w:type="dxa"/>
          </w:tcPr>
          <w:p w:rsidR="007F3CFA" w:rsidRPr="00B837A0" w:rsidRDefault="007F3CFA" w:rsidP="00141F0D">
            <w:pPr>
              <w:spacing w:after="0" w:line="240" w:lineRule="auto"/>
              <w:ind w:left="-96" w:right="-99"/>
              <w:jc w:val="right"/>
              <w:rPr>
                <w:rFonts w:asciiTheme="majorBidi" w:hAnsiTheme="majorBidi" w:cstheme="majorBidi"/>
                <w:sz w:val="28"/>
                <w:u w:val="single"/>
              </w:rPr>
            </w:pPr>
          </w:p>
        </w:tc>
        <w:tc>
          <w:tcPr>
            <w:tcW w:w="2606" w:type="dxa"/>
          </w:tcPr>
          <w:p w:rsidR="007F3CFA" w:rsidRPr="00B837A0" w:rsidRDefault="007F3CFA" w:rsidP="00141F0D">
            <w:pPr>
              <w:spacing w:after="0" w:line="240" w:lineRule="auto"/>
              <w:ind w:left="-96" w:right="-99"/>
              <w:jc w:val="center"/>
              <w:rPr>
                <w:rFonts w:asciiTheme="majorBidi" w:hAnsiTheme="majorBidi" w:cstheme="majorBidi"/>
                <w:sz w:val="28"/>
                <w:u w:val="single"/>
              </w:rPr>
            </w:pPr>
            <w:r w:rsidRPr="00B837A0">
              <w:rPr>
                <w:rFonts w:asciiTheme="majorBidi" w:hAnsiTheme="majorBidi" w:cstheme="majorBidi"/>
                <w:sz w:val="28"/>
                <w:u w:val="single"/>
              </w:rPr>
              <w:t>Consolidated</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c>
          <w:tcPr>
            <w:tcW w:w="2247" w:type="dxa"/>
          </w:tcPr>
          <w:p w:rsidR="007F3CFA" w:rsidRPr="00B837A0" w:rsidRDefault="007F3CFA" w:rsidP="00141F0D">
            <w:pPr>
              <w:spacing w:after="0" w:line="240" w:lineRule="auto"/>
              <w:ind w:left="-96" w:right="-99"/>
              <w:jc w:val="center"/>
              <w:rPr>
                <w:rFonts w:asciiTheme="majorBidi" w:hAnsiTheme="majorBidi" w:cstheme="majorBidi"/>
                <w:sz w:val="28"/>
                <w:u w:val="single"/>
              </w:rPr>
            </w:pPr>
            <w:r w:rsidRPr="00B837A0">
              <w:rPr>
                <w:rFonts w:asciiTheme="majorBidi" w:hAnsiTheme="majorBidi" w:cstheme="majorBidi"/>
                <w:sz w:val="28"/>
                <w:u w:val="single"/>
              </w:rPr>
              <w:t>Separate</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r>
      <w:tr w:rsidR="007F3CFA" w:rsidRPr="00B837A0" w:rsidTr="0045613B">
        <w:tc>
          <w:tcPr>
            <w:tcW w:w="4008" w:type="dxa"/>
            <w:hideMark/>
          </w:tcPr>
          <w:p w:rsidR="007F3CFA" w:rsidRPr="00B837A0" w:rsidRDefault="007F3CFA" w:rsidP="00141F0D">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Beginning book value</w:t>
            </w:r>
          </w:p>
        </w:tc>
        <w:tc>
          <w:tcPr>
            <w:tcW w:w="2606" w:type="dxa"/>
          </w:tcPr>
          <w:p w:rsidR="007F3CFA" w:rsidRPr="00B837A0" w:rsidRDefault="007F3CFA" w:rsidP="00FD0C97">
            <w:pPr>
              <w:tabs>
                <w:tab w:val="left" w:pos="1835"/>
              </w:tabs>
              <w:spacing w:after="0" w:line="240" w:lineRule="auto"/>
              <w:ind w:right="550"/>
              <w:jc w:val="right"/>
              <w:rPr>
                <w:rFonts w:ascii="Angsana New" w:hAnsi="Angsana New"/>
                <w:sz w:val="28"/>
              </w:rPr>
            </w:pPr>
            <w:r>
              <w:rPr>
                <w:rFonts w:ascii="Angsana New" w:hAnsi="Angsana New"/>
                <w:sz w:val="28"/>
              </w:rPr>
              <w:t>3,69</w:t>
            </w:r>
            <w:r w:rsidR="00990A2C">
              <w:rPr>
                <w:rFonts w:ascii="Angsana New" w:hAnsi="Angsana New"/>
                <w:sz w:val="28"/>
              </w:rPr>
              <w:t>9</w:t>
            </w:r>
          </w:p>
        </w:tc>
        <w:tc>
          <w:tcPr>
            <w:tcW w:w="2247" w:type="dxa"/>
          </w:tcPr>
          <w:p w:rsidR="007F3CFA" w:rsidRPr="00B837A0" w:rsidRDefault="007F3CFA" w:rsidP="00FD0C97">
            <w:pPr>
              <w:spacing w:after="0" w:line="240" w:lineRule="auto"/>
              <w:ind w:right="498"/>
              <w:jc w:val="right"/>
              <w:rPr>
                <w:rFonts w:ascii="Angsana New" w:hAnsi="Angsana New"/>
                <w:sz w:val="28"/>
              </w:rPr>
            </w:pPr>
            <w:r w:rsidRPr="00554B9F">
              <w:rPr>
                <w:rFonts w:ascii="Angsana New" w:hAnsi="Angsana New"/>
                <w:sz w:val="28"/>
              </w:rPr>
              <w:t>1,911</w:t>
            </w:r>
          </w:p>
        </w:tc>
      </w:tr>
      <w:tr w:rsidR="007F3CFA" w:rsidRPr="00B837A0" w:rsidTr="0045613B">
        <w:tc>
          <w:tcPr>
            <w:tcW w:w="4008" w:type="dxa"/>
          </w:tcPr>
          <w:p w:rsidR="007F3CFA" w:rsidRPr="00B837A0" w:rsidRDefault="007F3CFA" w:rsidP="00141F0D">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Increased during the period</w:t>
            </w:r>
          </w:p>
        </w:tc>
        <w:tc>
          <w:tcPr>
            <w:tcW w:w="2606" w:type="dxa"/>
          </w:tcPr>
          <w:p w:rsidR="007F3CFA" w:rsidRPr="00B837A0" w:rsidRDefault="007F3CFA" w:rsidP="00FD0C97">
            <w:pPr>
              <w:spacing w:after="0" w:line="240" w:lineRule="auto"/>
              <w:ind w:right="550"/>
              <w:jc w:val="right"/>
              <w:rPr>
                <w:rFonts w:ascii="Angsana New" w:hAnsi="Angsana New"/>
                <w:sz w:val="28"/>
              </w:rPr>
            </w:pPr>
            <w:r>
              <w:rPr>
                <w:rFonts w:ascii="Angsana New" w:hAnsi="Angsana New"/>
                <w:sz w:val="28"/>
              </w:rPr>
              <w:t>-</w:t>
            </w:r>
          </w:p>
        </w:tc>
        <w:tc>
          <w:tcPr>
            <w:tcW w:w="2247" w:type="dxa"/>
          </w:tcPr>
          <w:p w:rsidR="007F3CFA" w:rsidRPr="00B837A0" w:rsidRDefault="007F3CFA" w:rsidP="00FD0C97">
            <w:pPr>
              <w:spacing w:after="0" w:line="240" w:lineRule="auto"/>
              <w:ind w:right="498"/>
              <w:jc w:val="right"/>
              <w:rPr>
                <w:rFonts w:ascii="Angsana New" w:hAnsi="Angsana New"/>
                <w:sz w:val="28"/>
              </w:rPr>
            </w:pPr>
            <w:r>
              <w:rPr>
                <w:rFonts w:ascii="Angsana New" w:hAnsi="Angsana New"/>
                <w:sz w:val="28"/>
              </w:rPr>
              <w:t>-</w:t>
            </w:r>
          </w:p>
        </w:tc>
      </w:tr>
      <w:tr w:rsidR="007F3CFA" w:rsidRPr="00B837A0" w:rsidTr="0045613B">
        <w:tc>
          <w:tcPr>
            <w:tcW w:w="4008" w:type="dxa"/>
          </w:tcPr>
          <w:p w:rsidR="007F3CFA" w:rsidRPr="00B837A0" w:rsidRDefault="007F3CFA" w:rsidP="00141F0D">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Depreciation for portion shown in profit and loss</w:t>
            </w:r>
          </w:p>
        </w:tc>
        <w:tc>
          <w:tcPr>
            <w:tcW w:w="2606" w:type="dxa"/>
            <w:tcBorders>
              <w:bottom w:val="single" w:sz="4" w:space="0" w:color="auto"/>
            </w:tcBorders>
          </w:tcPr>
          <w:p w:rsidR="007F3CFA" w:rsidRPr="00B837A0" w:rsidRDefault="007F3CFA" w:rsidP="00FD0C97">
            <w:pPr>
              <w:spacing w:after="0" w:line="240" w:lineRule="auto"/>
              <w:ind w:right="496"/>
              <w:jc w:val="right"/>
              <w:rPr>
                <w:rFonts w:asciiTheme="majorBidi" w:eastAsia="Cordia New" w:hAnsiTheme="majorBidi" w:cstheme="majorBidi"/>
                <w:snapToGrid w:val="0"/>
                <w:sz w:val="28"/>
                <w:lang w:eastAsia="th-TH"/>
              </w:rPr>
            </w:pPr>
            <w:r>
              <w:rPr>
                <w:rFonts w:ascii="Angsana New" w:hAnsi="Angsana New"/>
                <w:sz w:val="28"/>
              </w:rPr>
              <w:t>(26</w:t>
            </w:r>
            <w:r w:rsidR="00990A2C">
              <w:rPr>
                <w:rFonts w:ascii="Angsana New" w:hAnsi="Angsana New"/>
                <w:sz w:val="28"/>
              </w:rPr>
              <w:t>8</w:t>
            </w:r>
            <w:r>
              <w:rPr>
                <w:rFonts w:ascii="Angsana New" w:hAnsi="Angsana New"/>
                <w:sz w:val="28"/>
              </w:rPr>
              <w:t>)</w:t>
            </w:r>
          </w:p>
        </w:tc>
        <w:tc>
          <w:tcPr>
            <w:tcW w:w="2247" w:type="dxa"/>
          </w:tcPr>
          <w:p w:rsidR="007F3CFA" w:rsidRPr="00B837A0" w:rsidRDefault="007F3CFA" w:rsidP="00FD0C97">
            <w:pPr>
              <w:spacing w:after="0" w:line="240" w:lineRule="auto"/>
              <w:ind w:right="440"/>
              <w:jc w:val="right"/>
              <w:rPr>
                <w:rFonts w:asciiTheme="majorBidi" w:eastAsia="Cordia New" w:hAnsiTheme="majorBidi" w:cstheme="majorBidi"/>
                <w:snapToGrid w:val="0"/>
                <w:sz w:val="28"/>
                <w:lang w:eastAsia="th-TH"/>
              </w:rPr>
            </w:pPr>
            <w:r>
              <w:rPr>
                <w:rFonts w:ascii="Angsana New" w:hAnsi="Angsana New"/>
                <w:sz w:val="28"/>
              </w:rPr>
              <w:t>(</w:t>
            </w:r>
            <w:r w:rsidRPr="00554B9F">
              <w:rPr>
                <w:rFonts w:ascii="Angsana New" w:hAnsi="Angsana New"/>
                <w:sz w:val="28"/>
              </w:rPr>
              <w:t>169</w:t>
            </w:r>
            <w:r>
              <w:rPr>
                <w:rFonts w:ascii="Angsana New" w:hAnsi="Angsana New"/>
                <w:sz w:val="28"/>
              </w:rPr>
              <w:t>)</w:t>
            </w:r>
          </w:p>
        </w:tc>
      </w:tr>
      <w:tr w:rsidR="007F3CFA" w:rsidRPr="00B837A0" w:rsidTr="0045613B">
        <w:tc>
          <w:tcPr>
            <w:tcW w:w="4008" w:type="dxa"/>
            <w:hideMark/>
          </w:tcPr>
          <w:p w:rsidR="007F3CFA" w:rsidRPr="00B837A0" w:rsidRDefault="007F3CFA" w:rsidP="00141F0D">
            <w:pPr>
              <w:spacing w:after="0" w:line="240" w:lineRule="auto"/>
              <w:ind w:left="-18" w:firstLine="29"/>
              <w:jc w:val="thaiDistribute"/>
              <w:rPr>
                <w:rFonts w:asciiTheme="majorBidi" w:hAnsiTheme="majorBidi" w:cstheme="majorBidi"/>
                <w:sz w:val="28"/>
              </w:rPr>
            </w:pPr>
            <w:r w:rsidRPr="00B837A0">
              <w:rPr>
                <w:rFonts w:asciiTheme="majorBidi" w:hAnsiTheme="majorBidi" w:cstheme="majorBidi"/>
                <w:sz w:val="28"/>
              </w:rPr>
              <w:t>Ending book value</w:t>
            </w:r>
          </w:p>
        </w:tc>
        <w:tc>
          <w:tcPr>
            <w:tcW w:w="2606" w:type="dxa"/>
            <w:tcBorders>
              <w:top w:val="single" w:sz="4" w:space="0" w:color="auto"/>
              <w:bottom w:val="double" w:sz="4" w:space="0" w:color="auto"/>
            </w:tcBorders>
          </w:tcPr>
          <w:p w:rsidR="007F3CFA" w:rsidRPr="005828BB" w:rsidRDefault="007F3CFA" w:rsidP="00FD0C97">
            <w:pPr>
              <w:tabs>
                <w:tab w:val="left" w:pos="1800"/>
              </w:tabs>
              <w:spacing w:after="0" w:line="240" w:lineRule="auto"/>
              <w:ind w:right="550"/>
              <w:jc w:val="right"/>
              <w:rPr>
                <w:rFonts w:ascii="Angsana New" w:hAnsi="Angsana New"/>
                <w:sz w:val="28"/>
                <w:cs/>
              </w:rPr>
            </w:pPr>
            <w:r>
              <w:rPr>
                <w:rFonts w:ascii="Angsana New" w:hAnsi="Angsana New"/>
                <w:sz w:val="28"/>
              </w:rPr>
              <w:t>3,431</w:t>
            </w:r>
          </w:p>
        </w:tc>
        <w:tc>
          <w:tcPr>
            <w:tcW w:w="2247" w:type="dxa"/>
            <w:tcBorders>
              <w:top w:val="single" w:sz="4" w:space="0" w:color="auto"/>
              <w:bottom w:val="double" w:sz="4" w:space="0" w:color="auto"/>
            </w:tcBorders>
          </w:tcPr>
          <w:p w:rsidR="007F3CFA" w:rsidRPr="00B837A0" w:rsidRDefault="007F3CFA" w:rsidP="00FD0C97">
            <w:pPr>
              <w:spacing w:after="0" w:line="240" w:lineRule="auto"/>
              <w:ind w:right="498"/>
              <w:jc w:val="right"/>
              <w:rPr>
                <w:rFonts w:ascii="Angsana New" w:hAnsi="Angsana New"/>
                <w:sz w:val="28"/>
              </w:rPr>
            </w:pPr>
            <w:r w:rsidRPr="00554B9F">
              <w:rPr>
                <w:rFonts w:ascii="Angsana New" w:hAnsi="Angsana New"/>
                <w:sz w:val="28"/>
              </w:rPr>
              <w:t>1,742</w:t>
            </w:r>
          </w:p>
        </w:tc>
      </w:tr>
    </w:tbl>
    <w:p w:rsidR="00C47776" w:rsidRDefault="00C47776" w:rsidP="00B80C18">
      <w:pPr>
        <w:spacing w:after="0" w:line="240" w:lineRule="auto"/>
        <w:jc w:val="thaiDistribute"/>
        <w:rPr>
          <w:rFonts w:asciiTheme="majorBidi" w:hAnsiTheme="majorBidi" w:cstheme="majorBidi"/>
          <w:sz w:val="28"/>
          <w:u w:val="single"/>
        </w:rPr>
      </w:pPr>
    </w:p>
    <w:p w:rsidR="001B3B85" w:rsidRDefault="001B3B85" w:rsidP="00B80C18">
      <w:pPr>
        <w:spacing w:after="0" w:line="240" w:lineRule="auto"/>
        <w:jc w:val="thaiDistribute"/>
        <w:rPr>
          <w:rFonts w:asciiTheme="majorBidi" w:hAnsiTheme="majorBidi" w:cstheme="majorBidi"/>
          <w:sz w:val="28"/>
          <w:u w:val="single"/>
        </w:rPr>
      </w:pPr>
    </w:p>
    <w:p w:rsidR="001B3B85" w:rsidRDefault="001B3B85" w:rsidP="00B80C18">
      <w:pPr>
        <w:spacing w:after="0" w:line="240" w:lineRule="auto"/>
        <w:jc w:val="thaiDistribute"/>
        <w:rPr>
          <w:rFonts w:asciiTheme="majorBidi" w:hAnsiTheme="majorBidi" w:cstheme="majorBidi"/>
          <w:sz w:val="28"/>
          <w:u w:val="single"/>
        </w:rPr>
      </w:pPr>
    </w:p>
    <w:p w:rsidR="001B3B85" w:rsidRDefault="001B3B85" w:rsidP="00B80C18">
      <w:pPr>
        <w:spacing w:after="0" w:line="240" w:lineRule="auto"/>
        <w:jc w:val="thaiDistribute"/>
        <w:rPr>
          <w:rFonts w:asciiTheme="majorBidi" w:hAnsiTheme="majorBidi" w:cstheme="majorBidi"/>
          <w:sz w:val="28"/>
          <w:u w:val="single"/>
        </w:rPr>
      </w:pPr>
    </w:p>
    <w:p w:rsidR="001B3B85" w:rsidRDefault="001B3B85" w:rsidP="00B80C18">
      <w:pPr>
        <w:spacing w:after="0" w:line="240" w:lineRule="auto"/>
        <w:jc w:val="thaiDistribute"/>
        <w:rPr>
          <w:rFonts w:asciiTheme="majorBidi" w:hAnsiTheme="majorBidi" w:cstheme="majorBidi"/>
          <w:sz w:val="28"/>
          <w:u w:val="single"/>
        </w:rPr>
      </w:pPr>
    </w:p>
    <w:p w:rsidR="001B3B85" w:rsidRDefault="001B3B85" w:rsidP="00B80C18">
      <w:pPr>
        <w:spacing w:after="0" w:line="240" w:lineRule="auto"/>
        <w:jc w:val="thaiDistribute"/>
        <w:rPr>
          <w:rFonts w:asciiTheme="majorBidi" w:hAnsiTheme="majorBidi" w:cstheme="majorBidi"/>
          <w:sz w:val="28"/>
          <w:u w:val="single"/>
        </w:rPr>
      </w:pPr>
    </w:p>
    <w:p w:rsidR="00547124" w:rsidRPr="0078226E" w:rsidRDefault="00ED1B4B" w:rsidP="006D0752">
      <w:pPr>
        <w:numPr>
          <w:ilvl w:val="0"/>
          <w:numId w:val="9"/>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lastRenderedPageBreak/>
        <w:t>Intangible assets</w:t>
      </w:r>
    </w:p>
    <w:p w:rsidR="0078226E" w:rsidRPr="0078226E" w:rsidRDefault="0078226E" w:rsidP="0078226E">
      <w:pPr>
        <w:spacing w:after="0" w:line="240" w:lineRule="auto"/>
        <w:ind w:left="308"/>
        <w:jc w:val="thaiDistribute"/>
        <w:rPr>
          <w:rFonts w:asciiTheme="majorBidi" w:hAnsiTheme="majorBidi" w:cstheme="majorBidi"/>
          <w:sz w:val="16"/>
          <w:szCs w:val="16"/>
          <w:u w:val="single"/>
        </w:rPr>
      </w:pPr>
    </w:p>
    <w:p w:rsidR="00BC06F5" w:rsidRPr="00BC06F5" w:rsidRDefault="00BC06F5" w:rsidP="00816FC5">
      <w:pPr>
        <w:pStyle w:val="ListParagraph"/>
        <w:ind w:left="324"/>
        <w:jc w:val="thaiDistribute"/>
        <w:rPr>
          <w:rFonts w:asciiTheme="majorBidi" w:hAnsiTheme="majorBidi" w:cstheme="majorBidi"/>
        </w:rPr>
      </w:pPr>
      <w:r w:rsidRPr="00BC06F5">
        <w:rPr>
          <w:rFonts w:asciiTheme="majorBidi" w:hAnsiTheme="majorBidi" w:cstheme="majorBidi"/>
        </w:rPr>
        <w:t>For the three-month period ended March 31, 202</w:t>
      </w:r>
      <w:r>
        <w:rPr>
          <w:rFonts w:asciiTheme="majorBidi" w:hAnsiTheme="majorBidi" w:cstheme="majorBidi"/>
        </w:rPr>
        <w:t>6</w:t>
      </w:r>
      <w:r w:rsidRPr="00BC06F5">
        <w:rPr>
          <w:rFonts w:asciiTheme="majorBidi" w:hAnsiTheme="majorBidi" w:cstheme="majorBidi"/>
        </w:rPr>
        <w:t xml:space="preserve">, the movement was as </w:t>
      </w:r>
      <w:proofErr w:type="gramStart"/>
      <w:r w:rsidRPr="00BC06F5">
        <w:rPr>
          <w:rFonts w:asciiTheme="majorBidi" w:hAnsiTheme="majorBidi" w:cstheme="majorBidi"/>
        </w:rPr>
        <w:t xml:space="preserve">follows </w:t>
      </w:r>
      <w:r w:rsidRPr="00BC06F5">
        <w:rPr>
          <w:rFonts w:asciiTheme="majorBidi" w:hAnsiTheme="majorBidi"/>
        </w:rPr>
        <w:t>:</w:t>
      </w:r>
      <w:proofErr w:type="gramEnd"/>
      <w:r w:rsidRPr="00BC06F5">
        <w:rPr>
          <w:rFonts w:asciiTheme="majorBidi" w:hAnsiTheme="majorBidi"/>
        </w:rPr>
        <w:t>-</w:t>
      </w:r>
    </w:p>
    <w:tbl>
      <w:tblPr>
        <w:tblW w:w="8757" w:type="dxa"/>
        <w:tblInd w:w="291" w:type="dxa"/>
        <w:tblLayout w:type="fixed"/>
        <w:tblCellMar>
          <w:left w:w="30" w:type="dxa"/>
          <w:right w:w="30" w:type="dxa"/>
        </w:tblCellMar>
        <w:tblLook w:val="0000"/>
      </w:tblPr>
      <w:tblGrid>
        <w:gridCol w:w="5499"/>
        <w:gridCol w:w="3258"/>
      </w:tblGrid>
      <w:tr w:rsidR="00106829" w:rsidRPr="00FD4D40" w:rsidTr="00B86B93">
        <w:trPr>
          <w:cantSplit/>
          <w:trHeight w:val="223"/>
        </w:trPr>
        <w:tc>
          <w:tcPr>
            <w:tcW w:w="8757" w:type="dxa"/>
            <w:gridSpan w:val="2"/>
          </w:tcPr>
          <w:p w:rsidR="00106829" w:rsidRPr="00FD4D40" w:rsidRDefault="00106829" w:rsidP="00106829">
            <w:pPr>
              <w:spacing w:after="0" w:line="240" w:lineRule="auto"/>
              <w:ind w:left="28" w:right="6"/>
              <w:jc w:val="right"/>
              <w:rPr>
                <w:rFonts w:asciiTheme="majorBidi" w:hAnsiTheme="majorBidi" w:cstheme="majorBidi"/>
                <w:sz w:val="28"/>
              </w:rPr>
            </w:pPr>
            <w:r w:rsidRPr="00FD4D40">
              <w:rPr>
                <w:rFonts w:asciiTheme="majorBidi" w:hAnsiTheme="majorBidi"/>
                <w:sz w:val="28"/>
              </w:rPr>
              <w:t>(</w:t>
            </w:r>
            <w:r w:rsidRPr="00FD4D40">
              <w:rPr>
                <w:rFonts w:asciiTheme="majorBidi" w:hAnsiTheme="majorBidi" w:cstheme="majorBidi"/>
                <w:sz w:val="28"/>
              </w:rPr>
              <w:t xml:space="preserve">Unit </w:t>
            </w:r>
            <w:r w:rsidRPr="00FD4D40">
              <w:rPr>
                <w:rFonts w:asciiTheme="majorBidi" w:hAnsiTheme="majorBidi"/>
                <w:sz w:val="28"/>
              </w:rPr>
              <w:t xml:space="preserve">: </w:t>
            </w:r>
            <w:r w:rsidRPr="00FD4D40">
              <w:rPr>
                <w:rFonts w:asciiTheme="majorBidi" w:hAnsiTheme="majorBidi" w:cstheme="majorBidi"/>
                <w:sz w:val="28"/>
              </w:rPr>
              <w:t>Thousand Baht</w:t>
            </w:r>
            <w:r w:rsidRPr="00FD4D40">
              <w:rPr>
                <w:rFonts w:asciiTheme="majorBidi" w:hAnsiTheme="majorBidi"/>
                <w:sz w:val="28"/>
              </w:rPr>
              <w:t>)</w:t>
            </w:r>
          </w:p>
        </w:tc>
      </w:tr>
      <w:tr w:rsidR="00390AEF" w:rsidRPr="00FD4D40" w:rsidTr="00B86B93">
        <w:trPr>
          <w:cantSplit/>
          <w:trHeight w:val="317"/>
        </w:trPr>
        <w:tc>
          <w:tcPr>
            <w:tcW w:w="8757" w:type="dxa"/>
            <w:gridSpan w:val="2"/>
          </w:tcPr>
          <w:p w:rsidR="00390AEF" w:rsidRPr="00FD4D40" w:rsidRDefault="00FD4D40" w:rsidP="00390AEF">
            <w:pPr>
              <w:spacing w:after="0" w:line="240" w:lineRule="auto"/>
              <w:ind w:left="-96" w:right="49"/>
              <w:jc w:val="right"/>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 xml:space="preserve">Consolidated </w:t>
            </w:r>
            <w:r w:rsidRPr="00FD4D40">
              <w:rPr>
                <w:rFonts w:asciiTheme="majorBidi" w:hAnsiTheme="majorBidi" w:cstheme="majorBidi"/>
                <w:sz w:val="28"/>
                <w:u w:val="single"/>
              </w:rPr>
              <w:t>financial statements</w:t>
            </w:r>
          </w:p>
        </w:tc>
      </w:tr>
      <w:tr w:rsidR="00816FC5" w:rsidRPr="00FD4D40" w:rsidTr="00B86B93">
        <w:trPr>
          <w:cantSplit/>
        </w:trPr>
        <w:tc>
          <w:tcPr>
            <w:tcW w:w="5499" w:type="dxa"/>
          </w:tcPr>
          <w:p w:rsidR="00816FC5" w:rsidRPr="00FD4D40" w:rsidRDefault="00816FC5" w:rsidP="00816FC5">
            <w:pPr>
              <w:spacing w:after="0" w:line="240" w:lineRule="auto"/>
              <w:ind w:left="46" w:right="-12" w:hanging="49"/>
              <w:jc w:val="thaiDistribute"/>
              <w:rPr>
                <w:rFonts w:asciiTheme="majorBidi" w:eastAsia="Cordia New" w:hAnsiTheme="majorBidi" w:cstheme="majorBidi"/>
                <w:snapToGrid w:val="0"/>
                <w:sz w:val="28"/>
                <w:lang w:eastAsia="th-TH"/>
              </w:rPr>
            </w:pPr>
            <w:r w:rsidRPr="00FD4D40">
              <w:rPr>
                <w:rFonts w:asciiTheme="majorBidi" w:eastAsia="Cordia New" w:hAnsiTheme="majorBidi" w:cstheme="majorBidi"/>
                <w:snapToGrid w:val="0"/>
                <w:sz w:val="28"/>
                <w:lang w:eastAsia="th-TH"/>
              </w:rPr>
              <w:t>Beginning book value</w:t>
            </w:r>
          </w:p>
        </w:tc>
        <w:tc>
          <w:tcPr>
            <w:tcW w:w="3258" w:type="dxa"/>
          </w:tcPr>
          <w:p w:rsidR="00816FC5" w:rsidRPr="00FD4D40" w:rsidRDefault="00816FC5" w:rsidP="00816FC5">
            <w:pPr>
              <w:spacing w:after="0" w:line="240" w:lineRule="auto"/>
              <w:ind w:left="-108" w:right="1153"/>
              <w:jc w:val="right"/>
              <w:rPr>
                <w:rFonts w:asciiTheme="majorBidi" w:eastAsia="Cordia New" w:hAnsiTheme="majorBidi" w:cstheme="majorBidi"/>
                <w:snapToGrid w:val="0"/>
                <w:sz w:val="28"/>
                <w:lang w:eastAsia="th-TH"/>
              </w:rPr>
            </w:pPr>
            <w:r w:rsidRPr="00FD4D40">
              <w:rPr>
                <w:rFonts w:ascii="Angsana New" w:hAnsi="Angsana New"/>
                <w:sz w:val="28"/>
              </w:rPr>
              <w:t>-</w:t>
            </w:r>
          </w:p>
        </w:tc>
      </w:tr>
      <w:tr w:rsidR="00816FC5" w:rsidRPr="00FD4D40" w:rsidTr="00B86B93">
        <w:trPr>
          <w:cantSplit/>
        </w:trPr>
        <w:tc>
          <w:tcPr>
            <w:tcW w:w="5499" w:type="dxa"/>
          </w:tcPr>
          <w:p w:rsidR="00816FC5" w:rsidRPr="00FD4D40" w:rsidRDefault="00035E07" w:rsidP="00816FC5">
            <w:pPr>
              <w:spacing w:after="0" w:line="240" w:lineRule="auto"/>
              <w:ind w:left="46" w:right="-12" w:hanging="49"/>
              <w:jc w:val="thaiDistribute"/>
              <w:rPr>
                <w:rFonts w:asciiTheme="majorBidi" w:eastAsia="Cordia New" w:hAnsiTheme="majorBidi" w:cstheme="majorBidi"/>
                <w:snapToGrid w:val="0"/>
                <w:sz w:val="28"/>
                <w:lang w:eastAsia="th-TH"/>
              </w:rPr>
            </w:pPr>
            <w:r w:rsidRPr="00FD4D40">
              <w:rPr>
                <w:rFonts w:ascii="Angsana New" w:hAnsi="Angsana New"/>
                <w:sz w:val="28"/>
              </w:rPr>
              <w:t>Transferred from prepaid asset account</w:t>
            </w:r>
          </w:p>
        </w:tc>
        <w:tc>
          <w:tcPr>
            <w:tcW w:w="3258" w:type="dxa"/>
          </w:tcPr>
          <w:p w:rsidR="00816FC5" w:rsidRPr="00FD4D40" w:rsidRDefault="00816FC5" w:rsidP="00816FC5">
            <w:pPr>
              <w:spacing w:after="0" w:line="240" w:lineRule="auto"/>
              <w:ind w:left="-108" w:right="1153"/>
              <w:jc w:val="right"/>
              <w:rPr>
                <w:rFonts w:asciiTheme="majorBidi" w:eastAsia="Cordia New" w:hAnsiTheme="majorBidi" w:cstheme="majorBidi"/>
                <w:snapToGrid w:val="0"/>
                <w:sz w:val="28"/>
                <w:lang w:eastAsia="th-TH"/>
              </w:rPr>
            </w:pPr>
            <w:r w:rsidRPr="00FD4D40">
              <w:rPr>
                <w:rFonts w:ascii="Angsana New" w:hAnsi="Angsana New"/>
                <w:sz w:val="28"/>
              </w:rPr>
              <w:t>440,000</w:t>
            </w:r>
          </w:p>
        </w:tc>
      </w:tr>
      <w:tr w:rsidR="00816FC5" w:rsidRPr="00FD4D40" w:rsidTr="00B86B93">
        <w:tc>
          <w:tcPr>
            <w:tcW w:w="5499" w:type="dxa"/>
          </w:tcPr>
          <w:p w:rsidR="00816FC5" w:rsidRPr="005828BB" w:rsidRDefault="00816FC5" w:rsidP="00816FC5">
            <w:pPr>
              <w:spacing w:after="0" w:line="240" w:lineRule="auto"/>
              <w:ind w:left="46" w:right="-12" w:hanging="49"/>
              <w:jc w:val="thaiDistribute"/>
              <w:rPr>
                <w:rFonts w:asciiTheme="majorBidi" w:eastAsia="Cordia New" w:hAnsiTheme="majorBidi" w:cstheme="majorBidi"/>
                <w:snapToGrid w:val="0"/>
                <w:sz w:val="28"/>
                <w:cs/>
                <w:lang w:eastAsia="th-TH"/>
              </w:rPr>
            </w:pPr>
            <w:r w:rsidRPr="00FD4D40">
              <w:rPr>
                <w:rFonts w:asciiTheme="majorBidi" w:eastAsia="Cordia New" w:hAnsiTheme="majorBidi" w:cstheme="majorBidi"/>
                <w:snapToGrid w:val="0"/>
                <w:sz w:val="28"/>
                <w:lang w:eastAsia="th-TH"/>
              </w:rPr>
              <w:t>Amortization for portion shown in profit and loss</w:t>
            </w:r>
          </w:p>
        </w:tc>
        <w:tc>
          <w:tcPr>
            <w:tcW w:w="3258" w:type="dxa"/>
          </w:tcPr>
          <w:p w:rsidR="00816FC5" w:rsidRPr="00FD4D40" w:rsidRDefault="00816FC5" w:rsidP="00816FC5">
            <w:pPr>
              <w:spacing w:after="0" w:line="240" w:lineRule="auto"/>
              <w:ind w:left="-108" w:right="1153"/>
              <w:jc w:val="right"/>
              <w:rPr>
                <w:rFonts w:asciiTheme="majorBidi" w:eastAsia="Cordia New" w:hAnsiTheme="majorBidi" w:cstheme="majorBidi"/>
                <w:snapToGrid w:val="0"/>
                <w:sz w:val="28"/>
                <w:lang w:eastAsia="th-TH"/>
              </w:rPr>
            </w:pPr>
            <w:r w:rsidRPr="00FD4D40">
              <w:rPr>
                <w:rFonts w:asciiTheme="majorBidi" w:eastAsia="Cordia New" w:hAnsiTheme="majorBidi" w:cstheme="majorBidi"/>
                <w:snapToGrid w:val="0"/>
                <w:sz w:val="28"/>
                <w:lang w:eastAsia="th-TH"/>
              </w:rPr>
              <w:t>-</w:t>
            </w:r>
          </w:p>
        </w:tc>
      </w:tr>
      <w:tr w:rsidR="00816FC5" w:rsidRPr="00FD4D40" w:rsidTr="00B86B93">
        <w:trPr>
          <w:cantSplit/>
          <w:trHeight w:val="291"/>
        </w:trPr>
        <w:tc>
          <w:tcPr>
            <w:tcW w:w="5499" w:type="dxa"/>
          </w:tcPr>
          <w:p w:rsidR="00816FC5" w:rsidRPr="005828BB" w:rsidRDefault="00816FC5" w:rsidP="00816FC5">
            <w:pPr>
              <w:spacing w:after="0" w:line="240" w:lineRule="auto"/>
              <w:ind w:left="46" w:right="-12" w:hanging="49"/>
              <w:jc w:val="thaiDistribute"/>
              <w:rPr>
                <w:rFonts w:asciiTheme="majorBidi" w:eastAsia="Cordia New" w:hAnsiTheme="majorBidi" w:cstheme="majorBidi"/>
                <w:snapToGrid w:val="0"/>
                <w:sz w:val="28"/>
                <w:cs/>
                <w:lang w:eastAsia="th-TH"/>
              </w:rPr>
            </w:pPr>
            <w:r w:rsidRPr="00FD4D40">
              <w:rPr>
                <w:rFonts w:asciiTheme="majorBidi" w:eastAsia="Cordia New" w:hAnsiTheme="majorBidi" w:cstheme="majorBidi"/>
                <w:snapToGrid w:val="0"/>
                <w:sz w:val="28"/>
                <w:lang w:eastAsia="th-TH"/>
              </w:rPr>
              <w:t>Ending book value</w:t>
            </w:r>
          </w:p>
        </w:tc>
        <w:tc>
          <w:tcPr>
            <w:tcW w:w="3258" w:type="dxa"/>
            <w:tcBorders>
              <w:top w:val="single" w:sz="4" w:space="0" w:color="auto"/>
              <w:bottom w:val="double" w:sz="4" w:space="0" w:color="auto"/>
            </w:tcBorders>
          </w:tcPr>
          <w:p w:rsidR="00816FC5" w:rsidRPr="00FD4D40" w:rsidRDefault="00816FC5" w:rsidP="00816FC5">
            <w:pPr>
              <w:spacing w:after="0" w:line="240" w:lineRule="auto"/>
              <w:ind w:left="-108" w:right="1129"/>
              <w:jc w:val="right"/>
              <w:rPr>
                <w:rFonts w:asciiTheme="majorBidi" w:eastAsia="Cordia New" w:hAnsiTheme="majorBidi" w:cstheme="majorBidi"/>
                <w:snapToGrid w:val="0"/>
                <w:sz w:val="28"/>
                <w:lang w:eastAsia="th-TH"/>
              </w:rPr>
            </w:pPr>
            <w:r w:rsidRPr="00FD4D40">
              <w:rPr>
                <w:rFonts w:ascii="Angsana New" w:hAnsi="Angsana New"/>
                <w:sz w:val="28"/>
              </w:rPr>
              <w:t>440,000</w:t>
            </w:r>
          </w:p>
        </w:tc>
      </w:tr>
    </w:tbl>
    <w:p w:rsidR="0045613B" w:rsidRPr="0045613B" w:rsidRDefault="0045613B" w:rsidP="003C2583">
      <w:pPr>
        <w:spacing w:after="0" w:line="240" w:lineRule="auto"/>
        <w:ind w:left="308"/>
        <w:jc w:val="thaiDistribute"/>
        <w:rPr>
          <w:rFonts w:asciiTheme="majorBidi" w:hAnsiTheme="majorBidi" w:cstheme="majorBidi"/>
          <w:sz w:val="12"/>
          <w:szCs w:val="12"/>
        </w:rPr>
      </w:pPr>
    </w:p>
    <w:p w:rsidR="0045613B" w:rsidRDefault="004F017D" w:rsidP="003C2583">
      <w:pPr>
        <w:spacing w:after="0" w:line="240" w:lineRule="auto"/>
        <w:ind w:left="308"/>
        <w:jc w:val="thaiDistribute"/>
        <w:rPr>
          <w:rFonts w:asciiTheme="majorBidi" w:hAnsiTheme="majorBidi" w:cstheme="majorBidi"/>
          <w:sz w:val="28"/>
        </w:rPr>
      </w:pPr>
      <w:r w:rsidRPr="004F017D">
        <w:rPr>
          <w:rFonts w:asciiTheme="majorBidi" w:hAnsiTheme="majorBidi" w:cstheme="majorBidi"/>
          <w:sz w:val="28"/>
        </w:rPr>
        <w:t xml:space="preserve">On February 23, 2026, </w:t>
      </w:r>
      <w:r w:rsidR="00D23E80">
        <w:rPr>
          <w:rFonts w:asciiTheme="majorBidi" w:hAnsiTheme="majorBidi" w:cstheme="majorBidi"/>
          <w:sz w:val="28"/>
        </w:rPr>
        <w:t>the</w:t>
      </w:r>
      <w:r w:rsidRPr="004F017D">
        <w:rPr>
          <w:rFonts w:asciiTheme="majorBidi" w:hAnsiTheme="majorBidi" w:cstheme="majorBidi"/>
          <w:sz w:val="28"/>
        </w:rPr>
        <w:t xml:space="preserve"> subsidiary compan</w:t>
      </w:r>
      <w:r w:rsidR="00D23E80">
        <w:rPr>
          <w:rFonts w:asciiTheme="majorBidi" w:hAnsiTheme="majorBidi" w:cstheme="majorBidi"/>
          <w:sz w:val="28"/>
        </w:rPr>
        <w:t>y</w:t>
      </w:r>
      <w:r w:rsidRPr="004F017D">
        <w:rPr>
          <w:rFonts w:asciiTheme="majorBidi" w:hAnsiTheme="majorBidi" w:cstheme="majorBidi"/>
          <w:sz w:val="28"/>
        </w:rPr>
        <w:t xml:space="preserve"> completed receiving the transportation platform</w:t>
      </w:r>
      <w:r w:rsidR="00D23E80">
        <w:rPr>
          <w:rFonts w:asciiTheme="majorBidi" w:hAnsiTheme="majorBidi" w:cstheme="majorBidi"/>
          <w:sz w:val="28"/>
        </w:rPr>
        <w:t xml:space="preserve"> (VE Logistic</w:t>
      </w:r>
      <w:r w:rsidR="00FD0C97">
        <w:rPr>
          <w:rFonts w:asciiTheme="majorBidi" w:hAnsiTheme="majorBidi" w:cstheme="majorBidi"/>
          <w:sz w:val="28"/>
        </w:rPr>
        <w:t>s</w:t>
      </w:r>
      <w:r w:rsidR="00D23E80">
        <w:rPr>
          <w:rFonts w:asciiTheme="majorBidi" w:hAnsiTheme="majorBidi" w:cstheme="majorBidi"/>
          <w:sz w:val="28"/>
        </w:rPr>
        <w:t xml:space="preserve"> </w:t>
      </w:r>
      <w:r w:rsidR="00FD0C97">
        <w:rPr>
          <w:rFonts w:asciiTheme="majorBidi" w:hAnsiTheme="majorBidi" w:cstheme="majorBidi"/>
          <w:sz w:val="28"/>
        </w:rPr>
        <w:t>P</w:t>
      </w:r>
      <w:r w:rsidR="00D23E80">
        <w:rPr>
          <w:rFonts w:asciiTheme="majorBidi" w:hAnsiTheme="majorBidi" w:cstheme="majorBidi"/>
          <w:sz w:val="28"/>
        </w:rPr>
        <w:t>latform)</w:t>
      </w:r>
      <w:r w:rsidR="00F17FC7">
        <w:rPr>
          <w:rFonts w:asciiTheme="majorBidi" w:hAnsiTheme="majorBidi" w:cstheme="majorBidi"/>
          <w:sz w:val="28"/>
        </w:rPr>
        <w:t xml:space="preserve"> as disclosed</w:t>
      </w:r>
      <w:r w:rsidRPr="004F017D">
        <w:rPr>
          <w:rFonts w:asciiTheme="majorBidi" w:hAnsiTheme="majorBidi" w:cstheme="majorBidi"/>
          <w:sz w:val="28"/>
        </w:rPr>
        <w:t xml:space="preserve"> in the note to financial statements No. 14.2. </w:t>
      </w:r>
      <w:proofErr w:type="gramStart"/>
      <w:r w:rsidRPr="004F017D">
        <w:rPr>
          <w:rFonts w:asciiTheme="majorBidi" w:hAnsiTheme="majorBidi" w:cstheme="majorBidi"/>
          <w:sz w:val="28"/>
        </w:rPr>
        <w:t>This transfer was recognized as an asset acquisition</w:t>
      </w:r>
      <w:r w:rsidR="00F17FC7">
        <w:rPr>
          <w:rFonts w:asciiTheme="majorBidi" w:hAnsiTheme="majorBidi" w:cstheme="majorBidi"/>
          <w:sz w:val="28"/>
        </w:rPr>
        <w:t xml:space="preserve"> and</w:t>
      </w:r>
      <w:r w:rsidRPr="004F017D">
        <w:rPr>
          <w:rFonts w:asciiTheme="majorBidi" w:hAnsiTheme="majorBidi" w:cstheme="majorBidi"/>
          <w:sz w:val="28"/>
        </w:rPr>
        <w:t xml:space="preserve"> </w:t>
      </w:r>
      <w:r w:rsidR="00F17FC7">
        <w:rPr>
          <w:rFonts w:asciiTheme="majorBidi" w:hAnsiTheme="majorBidi" w:cstheme="majorBidi"/>
          <w:sz w:val="28"/>
        </w:rPr>
        <w:t>were</w:t>
      </w:r>
      <w:proofErr w:type="gramEnd"/>
      <w:r w:rsidRPr="004F017D">
        <w:rPr>
          <w:rFonts w:asciiTheme="majorBidi" w:hAnsiTheme="majorBidi" w:cstheme="majorBidi"/>
          <w:sz w:val="28"/>
        </w:rPr>
        <w:t xml:space="preserve"> recognized as intangible assets. Currently</w:t>
      </w:r>
      <w:r w:rsidR="00F17FC7">
        <w:rPr>
          <w:rFonts w:asciiTheme="majorBidi" w:hAnsiTheme="majorBidi" w:cstheme="majorBidi"/>
          <w:sz w:val="28"/>
        </w:rPr>
        <w:t xml:space="preserve">, the Company </w:t>
      </w:r>
      <w:r w:rsidRPr="004F017D">
        <w:rPr>
          <w:rFonts w:asciiTheme="majorBidi" w:hAnsiTheme="majorBidi" w:cstheme="majorBidi"/>
          <w:sz w:val="28"/>
        </w:rPr>
        <w:t>engaged a financial advisory firm approved by the Securities and Exchange Commission (SEC) to assess the fair value of the transferred assets in order to evaluate the recoverable amount of the assets, given the changes in the business model. The fair value assessment has not yet been completed.</w:t>
      </w:r>
    </w:p>
    <w:p w:rsidR="004F017D" w:rsidRPr="003C2583" w:rsidRDefault="004F017D" w:rsidP="003C2583">
      <w:pPr>
        <w:spacing w:after="0" w:line="240" w:lineRule="auto"/>
        <w:ind w:left="308"/>
        <w:jc w:val="thaiDistribute"/>
        <w:rPr>
          <w:rFonts w:asciiTheme="majorBidi" w:hAnsiTheme="majorBidi" w:cstheme="majorBidi"/>
          <w:sz w:val="28"/>
        </w:rPr>
      </w:pPr>
    </w:p>
    <w:p w:rsidR="005969F1" w:rsidRPr="00A73EB9" w:rsidRDefault="00106829" w:rsidP="00E8359C">
      <w:pPr>
        <w:numPr>
          <w:ilvl w:val="0"/>
          <w:numId w:val="9"/>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19" w:type="dxa"/>
        <w:tblInd w:w="224" w:type="dxa"/>
        <w:tblLayout w:type="fixed"/>
        <w:tblLook w:val="0000"/>
      </w:tblPr>
      <w:tblGrid>
        <w:gridCol w:w="2632"/>
        <w:gridCol w:w="1498"/>
        <w:gridCol w:w="1623"/>
        <w:gridCol w:w="1470"/>
        <w:gridCol w:w="1596"/>
      </w:tblGrid>
      <w:tr w:rsidR="002435BC" w:rsidRPr="00FD4D40" w:rsidTr="0045613B">
        <w:trPr>
          <w:cantSplit/>
          <w:trHeight w:val="305"/>
        </w:trPr>
        <w:tc>
          <w:tcPr>
            <w:tcW w:w="2632" w:type="dxa"/>
          </w:tcPr>
          <w:p w:rsidR="002435BC" w:rsidRPr="00FD4D40" w:rsidRDefault="002435BC" w:rsidP="005E110B">
            <w:pPr>
              <w:spacing w:after="0" w:line="240" w:lineRule="auto"/>
              <w:ind w:left="24" w:right="-22"/>
              <w:jc w:val="thaiDistribute"/>
              <w:rPr>
                <w:rFonts w:asciiTheme="majorBidi" w:hAnsiTheme="majorBidi" w:cstheme="majorBidi"/>
                <w:color w:val="000000"/>
                <w:sz w:val="28"/>
              </w:rPr>
            </w:pPr>
          </w:p>
        </w:tc>
        <w:tc>
          <w:tcPr>
            <w:tcW w:w="1498" w:type="dxa"/>
          </w:tcPr>
          <w:p w:rsidR="002435BC" w:rsidRPr="00FD4D40" w:rsidRDefault="002435BC" w:rsidP="005E110B">
            <w:pPr>
              <w:spacing w:after="0" w:line="240" w:lineRule="auto"/>
              <w:ind w:right="-82"/>
              <w:jc w:val="right"/>
              <w:rPr>
                <w:rFonts w:asciiTheme="majorBidi" w:hAnsiTheme="majorBidi" w:cstheme="majorBidi"/>
                <w:color w:val="000000"/>
                <w:sz w:val="28"/>
              </w:rPr>
            </w:pPr>
          </w:p>
        </w:tc>
        <w:tc>
          <w:tcPr>
            <w:tcW w:w="1623" w:type="dxa"/>
          </w:tcPr>
          <w:p w:rsidR="002435BC" w:rsidRPr="00FD4D40" w:rsidRDefault="002435BC" w:rsidP="005E110B">
            <w:pPr>
              <w:spacing w:after="0" w:line="240" w:lineRule="auto"/>
              <w:ind w:right="-82"/>
              <w:jc w:val="right"/>
              <w:rPr>
                <w:rFonts w:asciiTheme="majorBidi" w:hAnsiTheme="majorBidi" w:cstheme="majorBidi"/>
                <w:color w:val="000000"/>
                <w:sz w:val="28"/>
              </w:rPr>
            </w:pPr>
          </w:p>
        </w:tc>
        <w:tc>
          <w:tcPr>
            <w:tcW w:w="3066" w:type="dxa"/>
            <w:gridSpan w:val="2"/>
          </w:tcPr>
          <w:p w:rsidR="002435BC" w:rsidRPr="00FD4D40" w:rsidRDefault="00810617" w:rsidP="005E110B">
            <w:pPr>
              <w:spacing w:after="0" w:line="240" w:lineRule="auto"/>
              <w:ind w:right="-82"/>
              <w:jc w:val="right"/>
              <w:rPr>
                <w:rFonts w:asciiTheme="majorBidi" w:hAnsiTheme="majorBidi" w:cstheme="majorBidi"/>
                <w:color w:val="000000"/>
                <w:sz w:val="28"/>
              </w:rPr>
            </w:pPr>
            <w:r w:rsidRPr="00FD4D40">
              <w:rPr>
                <w:rFonts w:asciiTheme="majorBidi" w:hAnsiTheme="majorBidi"/>
                <w:sz w:val="28"/>
              </w:rPr>
              <w:t>(</w:t>
            </w:r>
            <w:r w:rsidRPr="00FD4D40">
              <w:rPr>
                <w:rFonts w:asciiTheme="majorBidi" w:hAnsiTheme="majorBidi" w:cstheme="majorBidi"/>
                <w:sz w:val="28"/>
              </w:rPr>
              <w:t xml:space="preserve">Unit </w:t>
            </w:r>
            <w:r w:rsidRPr="00FD4D40">
              <w:rPr>
                <w:rFonts w:asciiTheme="majorBidi" w:hAnsiTheme="majorBidi"/>
                <w:sz w:val="28"/>
              </w:rPr>
              <w:t xml:space="preserve">: </w:t>
            </w:r>
            <w:r w:rsidRPr="00FD4D40">
              <w:rPr>
                <w:rFonts w:asciiTheme="majorBidi" w:hAnsiTheme="majorBidi" w:cstheme="majorBidi"/>
                <w:sz w:val="28"/>
              </w:rPr>
              <w:t>Thousand Baht</w:t>
            </w:r>
            <w:r w:rsidRPr="00FD4D40">
              <w:rPr>
                <w:rFonts w:asciiTheme="majorBidi" w:hAnsiTheme="majorBidi"/>
                <w:sz w:val="28"/>
              </w:rPr>
              <w:t>)</w:t>
            </w:r>
          </w:p>
        </w:tc>
      </w:tr>
      <w:tr w:rsidR="002435BC" w:rsidRPr="00FD4D40" w:rsidTr="0045613B">
        <w:trPr>
          <w:cantSplit/>
          <w:trHeight w:val="345"/>
        </w:trPr>
        <w:tc>
          <w:tcPr>
            <w:tcW w:w="2632" w:type="dxa"/>
          </w:tcPr>
          <w:p w:rsidR="002435BC" w:rsidRPr="00FD4D40" w:rsidRDefault="002435BC" w:rsidP="005E110B">
            <w:pPr>
              <w:spacing w:after="0" w:line="240" w:lineRule="auto"/>
              <w:ind w:left="24" w:right="-22"/>
              <w:jc w:val="thaiDistribute"/>
              <w:rPr>
                <w:rFonts w:asciiTheme="majorBidi" w:hAnsiTheme="majorBidi" w:cstheme="majorBidi"/>
                <w:color w:val="000000"/>
                <w:sz w:val="28"/>
              </w:rPr>
            </w:pPr>
          </w:p>
        </w:tc>
        <w:tc>
          <w:tcPr>
            <w:tcW w:w="3121" w:type="dxa"/>
            <w:gridSpan w:val="2"/>
          </w:tcPr>
          <w:p w:rsidR="002435BC" w:rsidRPr="00FD4D40" w:rsidRDefault="002435BC" w:rsidP="005E110B">
            <w:pPr>
              <w:spacing w:after="0" w:line="240" w:lineRule="auto"/>
              <w:ind w:left="-81" w:right="-81"/>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 xml:space="preserve">Consolidated </w:t>
            </w:r>
            <w:r w:rsidRPr="00FD4D40">
              <w:rPr>
                <w:rFonts w:asciiTheme="majorBidi" w:hAnsiTheme="majorBidi" w:cstheme="majorBidi"/>
                <w:sz w:val="28"/>
                <w:u w:val="single"/>
              </w:rPr>
              <w:t>financial statements</w:t>
            </w:r>
          </w:p>
        </w:tc>
        <w:tc>
          <w:tcPr>
            <w:tcW w:w="3066" w:type="dxa"/>
            <w:gridSpan w:val="2"/>
          </w:tcPr>
          <w:p w:rsidR="002435BC" w:rsidRPr="00FD4D40" w:rsidRDefault="002435BC" w:rsidP="005E110B">
            <w:pPr>
              <w:spacing w:after="0" w:line="240" w:lineRule="auto"/>
              <w:ind w:left="-81" w:right="-81"/>
              <w:jc w:val="center"/>
              <w:rPr>
                <w:rFonts w:asciiTheme="majorBidi" w:hAnsiTheme="majorBidi" w:cstheme="majorBidi"/>
                <w:color w:val="000000"/>
                <w:sz w:val="28"/>
                <w:u w:val="single"/>
              </w:rPr>
            </w:pPr>
            <w:r w:rsidRPr="00FD4D40">
              <w:rPr>
                <w:rFonts w:asciiTheme="majorBidi" w:hAnsiTheme="majorBidi" w:cstheme="majorBidi"/>
                <w:sz w:val="28"/>
                <w:u w:val="single"/>
              </w:rPr>
              <w:t>Separate financial statements</w:t>
            </w:r>
          </w:p>
        </w:tc>
      </w:tr>
      <w:tr w:rsidR="00BC06F5" w:rsidRPr="00FD4D40" w:rsidTr="0045613B">
        <w:tblPrEx>
          <w:tblCellMar>
            <w:left w:w="30" w:type="dxa"/>
            <w:right w:w="30" w:type="dxa"/>
          </w:tblCellMar>
        </w:tblPrEx>
        <w:trPr>
          <w:cantSplit/>
          <w:trHeight w:val="303"/>
        </w:trPr>
        <w:tc>
          <w:tcPr>
            <w:tcW w:w="2632" w:type="dxa"/>
          </w:tcPr>
          <w:p w:rsidR="00BC06F5" w:rsidRPr="00FD4D40" w:rsidRDefault="00BC06F5" w:rsidP="00BC06F5">
            <w:pPr>
              <w:spacing w:after="0" w:line="240" w:lineRule="auto"/>
              <w:ind w:left="24" w:right="-22"/>
              <w:jc w:val="thaiDistribute"/>
              <w:rPr>
                <w:rFonts w:asciiTheme="majorBidi" w:hAnsiTheme="majorBidi" w:cstheme="majorBidi"/>
                <w:color w:val="000000"/>
                <w:sz w:val="28"/>
              </w:rPr>
            </w:pPr>
          </w:p>
        </w:tc>
        <w:tc>
          <w:tcPr>
            <w:tcW w:w="1498" w:type="dxa"/>
          </w:tcPr>
          <w:p w:rsidR="00BC06F5" w:rsidRPr="00FD4D40" w:rsidRDefault="00BC06F5" w:rsidP="00BC06F5">
            <w:pPr>
              <w:spacing w:after="0" w:line="240" w:lineRule="auto"/>
              <w:ind w:left="-44" w:right="-38"/>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March 31, 2026</w:t>
            </w:r>
          </w:p>
        </w:tc>
        <w:tc>
          <w:tcPr>
            <w:tcW w:w="1623" w:type="dxa"/>
          </w:tcPr>
          <w:p w:rsidR="00BC06F5" w:rsidRPr="00FD4D40" w:rsidRDefault="00BC06F5" w:rsidP="00BC06F5">
            <w:pPr>
              <w:spacing w:after="0" w:line="240" w:lineRule="auto"/>
              <w:ind w:left="-44" w:right="-38"/>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December 31, 2025</w:t>
            </w:r>
          </w:p>
        </w:tc>
        <w:tc>
          <w:tcPr>
            <w:tcW w:w="1470" w:type="dxa"/>
          </w:tcPr>
          <w:p w:rsidR="00BC06F5" w:rsidRPr="00FD4D40" w:rsidRDefault="00BC06F5" w:rsidP="00BC06F5">
            <w:pPr>
              <w:spacing w:after="0" w:line="240" w:lineRule="auto"/>
              <w:ind w:left="-44" w:right="-38"/>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March 31, 2026</w:t>
            </w:r>
          </w:p>
        </w:tc>
        <w:tc>
          <w:tcPr>
            <w:tcW w:w="1596" w:type="dxa"/>
          </w:tcPr>
          <w:p w:rsidR="00BC06F5" w:rsidRPr="00FD4D40" w:rsidRDefault="00BC06F5" w:rsidP="00BC06F5">
            <w:pPr>
              <w:spacing w:after="0" w:line="240" w:lineRule="auto"/>
              <w:ind w:left="-44" w:right="-38"/>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December 31, 2025</w:t>
            </w:r>
          </w:p>
        </w:tc>
      </w:tr>
      <w:tr w:rsidR="00035E07" w:rsidRPr="00FD4D40" w:rsidTr="0045613B">
        <w:tblPrEx>
          <w:tblCellMar>
            <w:left w:w="30" w:type="dxa"/>
            <w:right w:w="30" w:type="dxa"/>
          </w:tblCellMar>
        </w:tblPrEx>
        <w:trPr>
          <w:cantSplit/>
        </w:trPr>
        <w:tc>
          <w:tcPr>
            <w:tcW w:w="2632" w:type="dxa"/>
          </w:tcPr>
          <w:p w:rsidR="00035E07" w:rsidRPr="00FD4D40" w:rsidRDefault="00035E07" w:rsidP="00035E07">
            <w:pPr>
              <w:spacing w:after="0" w:line="240" w:lineRule="auto"/>
              <w:ind w:left="24" w:right="-22" w:firstLine="14"/>
              <w:jc w:val="thaiDistribute"/>
              <w:rPr>
                <w:rFonts w:asciiTheme="majorBidi" w:hAnsiTheme="majorBidi" w:cstheme="majorBidi"/>
                <w:color w:val="000000"/>
                <w:sz w:val="28"/>
              </w:rPr>
            </w:pPr>
            <w:r w:rsidRPr="00FD4D40">
              <w:rPr>
                <w:rFonts w:asciiTheme="majorBidi" w:hAnsiTheme="majorBidi" w:cstheme="majorBidi"/>
                <w:color w:val="000000"/>
                <w:sz w:val="28"/>
              </w:rPr>
              <w:t>Trust receipt</w:t>
            </w:r>
          </w:p>
        </w:tc>
        <w:tc>
          <w:tcPr>
            <w:tcW w:w="1498" w:type="dxa"/>
          </w:tcPr>
          <w:p w:rsidR="00035E07" w:rsidRPr="00FD4D40" w:rsidRDefault="00035E07" w:rsidP="00035E07">
            <w:pPr>
              <w:tabs>
                <w:tab w:val="left" w:pos="593"/>
              </w:tabs>
              <w:spacing w:after="0" w:line="240" w:lineRule="auto"/>
              <w:ind w:left="-73" w:right="352"/>
              <w:jc w:val="right"/>
              <w:rPr>
                <w:rFonts w:ascii="Angsana New" w:hAnsi="Angsana New"/>
                <w:color w:val="000000"/>
                <w:sz w:val="28"/>
              </w:rPr>
            </w:pPr>
            <w:r w:rsidRPr="00FD4D40">
              <w:rPr>
                <w:rFonts w:ascii="Angsana New" w:hAnsi="Angsana New"/>
                <w:color w:val="000000"/>
                <w:sz w:val="28"/>
              </w:rPr>
              <w:t>6,252</w:t>
            </w:r>
          </w:p>
        </w:tc>
        <w:tc>
          <w:tcPr>
            <w:tcW w:w="1623" w:type="dxa"/>
          </w:tcPr>
          <w:p w:rsidR="00035E07" w:rsidRPr="00FD4D40" w:rsidRDefault="00035E07" w:rsidP="00035E07">
            <w:pPr>
              <w:tabs>
                <w:tab w:val="left" w:pos="593"/>
              </w:tabs>
              <w:spacing w:after="0" w:line="240" w:lineRule="auto"/>
              <w:ind w:left="-73" w:right="303"/>
              <w:jc w:val="right"/>
              <w:rPr>
                <w:rFonts w:ascii="Angsana New" w:hAnsi="Angsana New"/>
                <w:color w:val="000000"/>
                <w:sz w:val="28"/>
              </w:rPr>
            </w:pPr>
            <w:r w:rsidRPr="00FD4D40">
              <w:rPr>
                <w:rFonts w:ascii="Angsana New" w:hAnsi="Angsana New"/>
                <w:color w:val="000000"/>
                <w:sz w:val="28"/>
              </w:rPr>
              <w:t>25,237</w:t>
            </w:r>
          </w:p>
        </w:tc>
        <w:tc>
          <w:tcPr>
            <w:tcW w:w="1470" w:type="dxa"/>
          </w:tcPr>
          <w:p w:rsidR="00035E07" w:rsidRPr="00FD4D40" w:rsidRDefault="00035E07" w:rsidP="00035E07">
            <w:pPr>
              <w:tabs>
                <w:tab w:val="left" w:pos="593"/>
              </w:tabs>
              <w:spacing w:after="0" w:line="240" w:lineRule="auto"/>
              <w:ind w:left="-73" w:right="255"/>
              <w:jc w:val="right"/>
              <w:rPr>
                <w:rFonts w:ascii="Angsana New" w:hAnsi="Angsana New"/>
                <w:color w:val="000000"/>
                <w:sz w:val="28"/>
              </w:rPr>
            </w:pPr>
            <w:r w:rsidRPr="00FD4D40">
              <w:rPr>
                <w:rFonts w:ascii="Angsana New" w:hAnsi="Angsana New"/>
                <w:color w:val="000000"/>
                <w:sz w:val="28"/>
              </w:rPr>
              <w:t>-</w:t>
            </w:r>
          </w:p>
        </w:tc>
        <w:tc>
          <w:tcPr>
            <w:tcW w:w="1596" w:type="dxa"/>
          </w:tcPr>
          <w:p w:rsidR="00035E07" w:rsidRPr="00FD4D40" w:rsidRDefault="00035E07" w:rsidP="00035E07">
            <w:pPr>
              <w:tabs>
                <w:tab w:val="left" w:pos="593"/>
              </w:tabs>
              <w:spacing w:after="0" w:line="240" w:lineRule="auto"/>
              <w:ind w:left="-73" w:right="247"/>
              <w:jc w:val="right"/>
              <w:rPr>
                <w:rFonts w:ascii="Angsana New" w:hAnsi="Angsana New"/>
                <w:color w:val="000000"/>
                <w:sz w:val="28"/>
              </w:rPr>
            </w:pPr>
            <w:r w:rsidRPr="00FD4D40">
              <w:rPr>
                <w:rFonts w:ascii="Angsana New" w:hAnsi="Angsana New"/>
                <w:color w:val="000000"/>
                <w:sz w:val="28"/>
              </w:rPr>
              <w:t>-</w:t>
            </w:r>
          </w:p>
        </w:tc>
      </w:tr>
      <w:tr w:rsidR="00035E07" w:rsidRPr="00FD4D40" w:rsidTr="0045613B">
        <w:tblPrEx>
          <w:tblCellMar>
            <w:left w:w="30" w:type="dxa"/>
            <w:right w:w="30" w:type="dxa"/>
          </w:tblCellMar>
        </w:tblPrEx>
        <w:trPr>
          <w:cantSplit/>
        </w:trPr>
        <w:tc>
          <w:tcPr>
            <w:tcW w:w="2632" w:type="dxa"/>
          </w:tcPr>
          <w:p w:rsidR="00035E07" w:rsidRPr="00FD4D40" w:rsidRDefault="00035E07" w:rsidP="00035E07">
            <w:pPr>
              <w:spacing w:after="0" w:line="240" w:lineRule="auto"/>
              <w:ind w:left="24" w:right="-22" w:firstLine="14"/>
              <w:jc w:val="thaiDistribute"/>
              <w:rPr>
                <w:rFonts w:asciiTheme="majorBidi" w:hAnsiTheme="majorBidi" w:cstheme="majorBidi"/>
                <w:color w:val="000000"/>
                <w:sz w:val="28"/>
              </w:rPr>
            </w:pPr>
            <w:r w:rsidRPr="00FD4D40">
              <w:rPr>
                <w:rFonts w:asciiTheme="majorBidi" w:hAnsiTheme="majorBidi" w:cstheme="majorBidi"/>
                <w:color w:val="000000"/>
                <w:sz w:val="28"/>
              </w:rPr>
              <w:t>Short</w:t>
            </w:r>
            <w:r w:rsidRPr="00FD4D40">
              <w:rPr>
                <w:rFonts w:asciiTheme="majorBidi" w:hAnsiTheme="majorBidi"/>
                <w:color w:val="000000"/>
                <w:sz w:val="28"/>
              </w:rPr>
              <w:t>-</w:t>
            </w:r>
            <w:r w:rsidRPr="00FD4D40">
              <w:rPr>
                <w:rFonts w:asciiTheme="majorBidi" w:hAnsiTheme="majorBidi" w:cstheme="majorBidi"/>
                <w:color w:val="000000"/>
                <w:sz w:val="28"/>
              </w:rPr>
              <w:t>term loans</w:t>
            </w:r>
          </w:p>
        </w:tc>
        <w:tc>
          <w:tcPr>
            <w:tcW w:w="1498" w:type="dxa"/>
            <w:tcBorders>
              <w:bottom w:val="single" w:sz="4" w:space="0" w:color="auto"/>
            </w:tcBorders>
          </w:tcPr>
          <w:p w:rsidR="00035E07" w:rsidRPr="00FD4D40" w:rsidRDefault="00035E07" w:rsidP="00035E07">
            <w:pPr>
              <w:tabs>
                <w:tab w:val="left" w:pos="593"/>
              </w:tabs>
              <w:spacing w:after="0" w:line="240" w:lineRule="auto"/>
              <w:ind w:left="-73" w:right="352"/>
              <w:jc w:val="right"/>
              <w:rPr>
                <w:rFonts w:ascii="Angsana New" w:hAnsi="Angsana New"/>
                <w:color w:val="000000"/>
                <w:sz w:val="28"/>
              </w:rPr>
            </w:pPr>
            <w:r w:rsidRPr="00FD4D40">
              <w:rPr>
                <w:rFonts w:ascii="Angsana New" w:hAnsi="Angsana New"/>
                <w:color w:val="000000"/>
                <w:sz w:val="28"/>
              </w:rPr>
              <w:t>1,466</w:t>
            </w:r>
          </w:p>
        </w:tc>
        <w:tc>
          <w:tcPr>
            <w:tcW w:w="1623" w:type="dxa"/>
            <w:tcBorders>
              <w:bottom w:val="single" w:sz="4" w:space="0" w:color="auto"/>
            </w:tcBorders>
          </w:tcPr>
          <w:p w:rsidR="00035E07" w:rsidRPr="00FD4D40" w:rsidRDefault="00035E07" w:rsidP="00035E07">
            <w:pPr>
              <w:tabs>
                <w:tab w:val="left" w:pos="593"/>
              </w:tabs>
              <w:spacing w:after="0" w:line="240" w:lineRule="auto"/>
              <w:ind w:left="-73" w:right="303"/>
              <w:jc w:val="right"/>
              <w:rPr>
                <w:rFonts w:ascii="Angsana New" w:hAnsi="Angsana New"/>
                <w:color w:val="000000"/>
                <w:sz w:val="28"/>
              </w:rPr>
            </w:pPr>
            <w:r w:rsidRPr="00FD4D40">
              <w:rPr>
                <w:rFonts w:ascii="Angsana New" w:hAnsi="Angsana New"/>
                <w:color w:val="000000"/>
                <w:sz w:val="28"/>
              </w:rPr>
              <w:t>2,667</w:t>
            </w:r>
          </w:p>
        </w:tc>
        <w:tc>
          <w:tcPr>
            <w:tcW w:w="1470" w:type="dxa"/>
            <w:tcBorders>
              <w:bottom w:val="single" w:sz="4" w:space="0" w:color="auto"/>
            </w:tcBorders>
          </w:tcPr>
          <w:p w:rsidR="00035E07" w:rsidRPr="00FD4D40" w:rsidRDefault="00035E07" w:rsidP="00035E07">
            <w:pPr>
              <w:tabs>
                <w:tab w:val="left" w:pos="593"/>
              </w:tabs>
              <w:spacing w:after="0" w:line="240" w:lineRule="auto"/>
              <w:ind w:left="-73" w:right="255"/>
              <w:jc w:val="right"/>
              <w:rPr>
                <w:rFonts w:ascii="Angsana New" w:hAnsi="Angsana New"/>
                <w:color w:val="000000"/>
                <w:sz w:val="28"/>
              </w:rPr>
            </w:pPr>
            <w:r w:rsidRPr="00FD4D40">
              <w:rPr>
                <w:rFonts w:ascii="Angsana New" w:hAnsi="Angsana New"/>
                <w:color w:val="000000"/>
                <w:sz w:val="28"/>
              </w:rPr>
              <w:t>1,466</w:t>
            </w:r>
          </w:p>
        </w:tc>
        <w:tc>
          <w:tcPr>
            <w:tcW w:w="1596" w:type="dxa"/>
            <w:tcBorders>
              <w:bottom w:val="single" w:sz="4" w:space="0" w:color="auto"/>
            </w:tcBorders>
          </w:tcPr>
          <w:p w:rsidR="00035E07" w:rsidRPr="00FD4D40" w:rsidRDefault="00035E07" w:rsidP="00035E07">
            <w:pPr>
              <w:tabs>
                <w:tab w:val="left" w:pos="593"/>
              </w:tabs>
              <w:spacing w:after="0" w:line="240" w:lineRule="auto"/>
              <w:ind w:left="-73" w:right="247"/>
              <w:jc w:val="right"/>
              <w:rPr>
                <w:rFonts w:ascii="Angsana New" w:hAnsi="Angsana New"/>
                <w:color w:val="000000"/>
                <w:sz w:val="28"/>
              </w:rPr>
            </w:pPr>
            <w:r w:rsidRPr="00FD4D40">
              <w:rPr>
                <w:rFonts w:ascii="Angsana New" w:hAnsi="Angsana New"/>
                <w:color w:val="000000"/>
                <w:sz w:val="28"/>
              </w:rPr>
              <w:t>2,667</w:t>
            </w:r>
          </w:p>
        </w:tc>
      </w:tr>
      <w:tr w:rsidR="00035E07" w:rsidRPr="00FD4D40" w:rsidTr="0045613B">
        <w:tblPrEx>
          <w:tblCellMar>
            <w:left w:w="30" w:type="dxa"/>
            <w:right w:w="30" w:type="dxa"/>
          </w:tblCellMar>
        </w:tblPrEx>
        <w:trPr>
          <w:cantSplit/>
        </w:trPr>
        <w:tc>
          <w:tcPr>
            <w:tcW w:w="2632" w:type="dxa"/>
          </w:tcPr>
          <w:p w:rsidR="00035E07" w:rsidRPr="00FD4D40" w:rsidRDefault="00035E07" w:rsidP="00035E07">
            <w:pPr>
              <w:spacing w:after="0" w:line="240" w:lineRule="auto"/>
              <w:ind w:left="24" w:right="-22" w:firstLine="14"/>
              <w:jc w:val="thaiDistribute"/>
              <w:rPr>
                <w:rFonts w:asciiTheme="majorBidi" w:hAnsiTheme="majorBidi" w:cstheme="majorBidi"/>
                <w:color w:val="000000"/>
                <w:sz w:val="28"/>
              </w:rPr>
            </w:pPr>
            <w:r w:rsidRPr="00FD4D40">
              <w:rPr>
                <w:rFonts w:asciiTheme="majorBidi" w:hAnsiTheme="majorBidi" w:cstheme="majorBidi"/>
                <w:color w:val="000000"/>
                <w:sz w:val="28"/>
              </w:rPr>
              <w:t>Total</w:t>
            </w:r>
          </w:p>
        </w:tc>
        <w:tc>
          <w:tcPr>
            <w:tcW w:w="1498" w:type="dxa"/>
            <w:tcBorders>
              <w:top w:val="single" w:sz="4" w:space="0" w:color="auto"/>
              <w:bottom w:val="double" w:sz="4" w:space="0" w:color="auto"/>
            </w:tcBorders>
          </w:tcPr>
          <w:p w:rsidR="00035E07" w:rsidRPr="00FD4D40" w:rsidRDefault="00035E07" w:rsidP="00035E07">
            <w:pPr>
              <w:tabs>
                <w:tab w:val="left" w:pos="593"/>
              </w:tabs>
              <w:spacing w:after="0" w:line="240" w:lineRule="auto"/>
              <w:ind w:left="-73" w:right="352"/>
              <w:jc w:val="right"/>
              <w:rPr>
                <w:rFonts w:ascii="Angsana New" w:hAnsi="Angsana New"/>
                <w:color w:val="000000"/>
                <w:sz w:val="28"/>
              </w:rPr>
            </w:pPr>
            <w:r w:rsidRPr="00FD4D40">
              <w:rPr>
                <w:rFonts w:ascii="Angsana New" w:hAnsi="Angsana New"/>
                <w:color w:val="000000"/>
                <w:sz w:val="28"/>
              </w:rPr>
              <w:t>7,718</w:t>
            </w:r>
          </w:p>
        </w:tc>
        <w:tc>
          <w:tcPr>
            <w:tcW w:w="1623" w:type="dxa"/>
            <w:tcBorders>
              <w:top w:val="single" w:sz="4" w:space="0" w:color="auto"/>
              <w:bottom w:val="double" w:sz="4" w:space="0" w:color="auto"/>
            </w:tcBorders>
          </w:tcPr>
          <w:p w:rsidR="00035E07" w:rsidRPr="00FD4D40" w:rsidRDefault="00035E07" w:rsidP="00035E07">
            <w:pPr>
              <w:tabs>
                <w:tab w:val="left" w:pos="593"/>
              </w:tabs>
              <w:spacing w:after="0" w:line="240" w:lineRule="auto"/>
              <w:ind w:left="-73" w:right="303"/>
              <w:jc w:val="right"/>
              <w:rPr>
                <w:rFonts w:ascii="Angsana New" w:hAnsi="Angsana New"/>
                <w:color w:val="000000"/>
                <w:sz w:val="28"/>
              </w:rPr>
            </w:pPr>
            <w:r w:rsidRPr="00FD4D40">
              <w:rPr>
                <w:rFonts w:ascii="Angsana New" w:hAnsi="Angsana New"/>
                <w:color w:val="000000"/>
                <w:sz w:val="28"/>
              </w:rPr>
              <w:t>27,904</w:t>
            </w:r>
          </w:p>
        </w:tc>
        <w:tc>
          <w:tcPr>
            <w:tcW w:w="1470" w:type="dxa"/>
            <w:tcBorders>
              <w:top w:val="single" w:sz="4" w:space="0" w:color="auto"/>
              <w:bottom w:val="double" w:sz="4" w:space="0" w:color="auto"/>
            </w:tcBorders>
          </w:tcPr>
          <w:p w:rsidR="00035E07" w:rsidRPr="00FD4D40" w:rsidRDefault="00035E07" w:rsidP="00035E07">
            <w:pPr>
              <w:tabs>
                <w:tab w:val="left" w:pos="593"/>
              </w:tabs>
              <w:spacing w:after="0" w:line="240" w:lineRule="auto"/>
              <w:ind w:left="-73" w:right="255"/>
              <w:jc w:val="right"/>
              <w:rPr>
                <w:rFonts w:ascii="Angsana New" w:hAnsi="Angsana New"/>
                <w:color w:val="000000"/>
                <w:sz w:val="28"/>
              </w:rPr>
            </w:pPr>
            <w:r w:rsidRPr="00FD4D40">
              <w:rPr>
                <w:rFonts w:ascii="Angsana New" w:hAnsi="Angsana New"/>
                <w:color w:val="000000"/>
                <w:sz w:val="28"/>
              </w:rPr>
              <w:t>1,466</w:t>
            </w:r>
          </w:p>
        </w:tc>
        <w:tc>
          <w:tcPr>
            <w:tcW w:w="1596" w:type="dxa"/>
            <w:tcBorders>
              <w:top w:val="single" w:sz="4" w:space="0" w:color="auto"/>
              <w:bottom w:val="double" w:sz="4" w:space="0" w:color="auto"/>
            </w:tcBorders>
          </w:tcPr>
          <w:p w:rsidR="00035E07" w:rsidRPr="00FD4D40" w:rsidRDefault="00035E07" w:rsidP="00035E07">
            <w:pPr>
              <w:tabs>
                <w:tab w:val="left" w:pos="593"/>
              </w:tabs>
              <w:spacing w:after="0" w:line="240" w:lineRule="auto"/>
              <w:ind w:left="-73" w:right="247"/>
              <w:jc w:val="right"/>
              <w:rPr>
                <w:rFonts w:ascii="Angsana New" w:hAnsi="Angsana New"/>
                <w:color w:val="000000"/>
                <w:sz w:val="28"/>
              </w:rPr>
            </w:pPr>
            <w:r w:rsidRPr="00FD4D40">
              <w:rPr>
                <w:rFonts w:ascii="Angsana New" w:hAnsi="Angsana New"/>
                <w:color w:val="000000"/>
                <w:sz w:val="28"/>
              </w:rPr>
              <w:t>2,667</w:t>
            </w:r>
          </w:p>
        </w:tc>
      </w:tr>
    </w:tbl>
    <w:p w:rsidR="00B80C18" w:rsidRPr="00B80C18" w:rsidRDefault="00B80C18" w:rsidP="00A35E83">
      <w:pPr>
        <w:spacing w:after="0" w:line="240" w:lineRule="auto"/>
        <w:ind w:left="360" w:firstLine="4"/>
        <w:jc w:val="thaiDistribute"/>
        <w:rPr>
          <w:rFonts w:asciiTheme="majorBidi" w:hAnsiTheme="majorBidi" w:cstheme="majorBidi"/>
          <w:sz w:val="16"/>
          <w:szCs w:val="16"/>
        </w:rPr>
      </w:pPr>
    </w:p>
    <w:p w:rsidR="00E36416" w:rsidRPr="00B520F6" w:rsidRDefault="00E36416" w:rsidP="0045613B">
      <w:pPr>
        <w:spacing w:after="0" w:line="240" w:lineRule="auto"/>
        <w:ind w:left="294" w:firstLine="4"/>
        <w:jc w:val="thaiDistribute"/>
        <w:rPr>
          <w:rFonts w:asciiTheme="majorBidi" w:hAnsiTheme="majorBidi"/>
          <w:sz w:val="28"/>
        </w:rPr>
      </w:pPr>
      <w:r w:rsidRPr="00B520F6">
        <w:rPr>
          <w:rFonts w:asciiTheme="majorBidi" w:hAnsiTheme="majorBidi" w:cstheme="majorBidi"/>
          <w:sz w:val="28"/>
        </w:rPr>
        <w:t xml:space="preserve">As at </w:t>
      </w:r>
      <w:r w:rsidR="00035E07">
        <w:rPr>
          <w:rFonts w:asciiTheme="majorBidi" w:hAnsiTheme="majorBidi" w:cstheme="majorBidi"/>
          <w:sz w:val="28"/>
        </w:rPr>
        <w:t>March</w:t>
      </w:r>
      <w:r w:rsidRPr="00B520F6">
        <w:rPr>
          <w:rFonts w:asciiTheme="majorBidi" w:hAnsiTheme="majorBidi" w:cstheme="majorBidi"/>
          <w:sz w:val="28"/>
        </w:rPr>
        <w:t xml:space="preserve"> 31, 202</w:t>
      </w:r>
      <w:r w:rsidR="00035E07">
        <w:rPr>
          <w:rFonts w:asciiTheme="majorBidi" w:hAnsiTheme="majorBidi" w:cstheme="majorBidi"/>
          <w:sz w:val="28"/>
        </w:rPr>
        <w:t>6</w:t>
      </w:r>
      <w:r w:rsidRPr="00B520F6">
        <w:rPr>
          <w:rFonts w:asciiTheme="majorBidi" w:hAnsiTheme="majorBidi" w:cstheme="majorBidi"/>
          <w:sz w:val="28"/>
        </w:rPr>
        <w:t xml:space="preserve"> and </w:t>
      </w:r>
      <w:r w:rsidR="00035E07" w:rsidRPr="00946EDA">
        <w:rPr>
          <w:rFonts w:asciiTheme="majorBidi" w:hAnsiTheme="majorBidi" w:cstheme="majorBidi"/>
          <w:sz w:val="28"/>
        </w:rPr>
        <w:t>December 31, 2025</w:t>
      </w:r>
      <w:r w:rsidRPr="00B520F6">
        <w:rPr>
          <w:rFonts w:asciiTheme="majorBidi" w:hAnsiTheme="majorBidi" w:cstheme="majorBidi"/>
          <w:sz w:val="28"/>
        </w:rPr>
        <w:t xml:space="preserve">, the Group held letters of credit and trust receipt facilities from several financial institutions as mentioned in the note to </w:t>
      </w:r>
      <w:r w:rsidRPr="003252DB">
        <w:rPr>
          <w:rFonts w:asciiTheme="majorBidi" w:hAnsiTheme="majorBidi" w:cstheme="majorBidi"/>
          <w:sz w:val="28"/>
        </w:rPr>
        <w:t>financial statements No</w:t>
      </w:r>
      <w:r w:rsidRPr="00346848">
        <w:rPr>
          <w:rFonts w:asciiTheme="majorBidi" w:hAnsiTheme="majorBidi"/>
          <w:sz w:val="28"/>
        </w:rPr>
        <w:t>.</w:t>
      </w:r>
      <w:r w:rsidR="00035E07">
        <w:rPr>
          <w:rFonts w:asciiTheme="majorBidi" w:hAnsiTheme="majorBidi" w:cstheme="majorBidi"/>
          <w:sz w:val="28"/>
        </w:rPr>
        <w:t>3</w:t>
      </w:r>
      <w:r w:rsidR="0045613B">
        <w:rPr>
          <w:rFonts w:asciiTheme="majorBidi" w:hAnsiTheme="majorBidi" w:cstheme="majorBidi"/>
          <w:sz w:val="28"/>
        </w:rPr>
        <w:t>0</w:t>
      </w:r>
      <w:r w:rsidRPr="00346848">
        <w:rPr>
          <w:rFonts w:asciiTheme="majorBidi" w:hAnsiTheme="majorBidi"/>
          <w:sz w:val="28"/>
        </w:rPr>
        <w:t>.</w:t>
      </w:r>
      <w:r w:rsidRPr="003252DB">
        <w:rPr>
          <w:rFonts w:asciiTheme="majorBidi" w:hAnsiTheme="majorBidi" w:cstheme="majorBidi"/>
          <w:sz w:val="28"/>
        </w:rPr>
        <w:t>1 which bearing</w:t>
      </w:r>
      <w:r w:rsidRPr="00B520F6">
        <w:rPr>
          <w:rFonts w:asciiTheme="majorBidi" w:hAnsiTheme="majorBidi" w:cstheme="majorBidi"/>
          <w:sz w:val="28"/>
        </w:rPr>
        <w:t xml:space="preserve"> the interest rates at </w:t>
      </w:r>
      <w:r w:rsidRPr="006B5802">
        <w:rPr>
          <w:rFonts w:ascii="Angsana New" w:hAnsi="Angsana New"/>
          <w:spacing w:val="-4"/>
          <w:sz w:val="28"/>
        </w:rPr>
        <w:t xml:space="preserve">MOR, MOR-1, </w:t>
      </w:r>
      <w:r>
        <w:rPr>
          <w:rFonts w:ascii="Angsana New" w:hAnsi="Angsana New"/>
          <w:spacing w:val="-4"/>
          <w:sz w:val="28"/>
        </w:rPr>
        <w:t>5.40 %</w:t>
      </w:r>
      <w:r w:rsidRPr="00346848">
        <w:rPr>
          <w:rFonts w:asciiTheme="majorBidi" w:hAnsiTheme="majorBidi"/>
          <w:sz w:val="28"/>
        </w:rPr>
        <w:t xml:space="preserve"> </w:t>
      </w:r>
      <w:r w:rsidRPr="000D2E4D">
        <w:rPr>
          <w:rFonts w:asciiTheme="majorBidi" w:hAnsiTheme="majorBidi" w:cstheme="majorBidi"/>
          <w:sz w:val="28"/>
        </w:rPr>
        <w:t>per annum and MOR, MOR</w:t>
      </w:r>
      <w:r w:rsidRPr="00346848">
        <w:rPr>
          <w:rFonts w:asciiTheme="majorBidi" w:hAnsiTheme="majorBidi"/>
          <w:sz w:val="28"/>
        </w:rPr>
        <w:t>-</w:t>
      </w:r>
      <w:r w:rsidR="00035E07" w:rsidRPr="006B5802">
        <w:rPr>
          <w:rFonts w:ascii="Angsana New" w:hAnsi="Angsana New"/>
          <w:spacing w:val="-4"/>
          <w:sz w:val="28"/>
        </w:rPr>
        <w:t xml:space="preserve">1, </w:t>
      </w:r>
      <w:r w:rsidR="00035E07">
        <w:rPr>
          <w:rFonts w:ascii="Angsana New" w:hAnsi="Angsana New"/>
          <w:spacing w:val="-4"/>
          <w:sz w:val="28"/>
        </w:rPr>
        <w:t>5.40 %-</w:t>
      </w:r>
      <w:r w:rsidR="00035E07" w:rsidRPr="006B5802">
        <w:rPr>
          <w:rFonts w:ascii="Angsana New" w:hAnsi="Angsana New" w:hint="cs"/>
          <w:spacing w:val="-4"/>
          <w:sz w:val="28"/>
        </w:rPr>
        <w:t>5.</w:t>
      </w:r>
      <w:r w:rsidR="00035E07" w:rsidRPr="006B5802">
        <w:rPr>
          <w:rFonts w:ascii="Angsana New" w:hAnsi="Angsana New"/>
          <w:spacing w:val="-4"/>
          <w:sz w:val="28"/>
        </w:rPr>
        <w:t xml:space="preserve">70 </w:t>
      </w:r>
      <w:r w:rsidRPr="00346848">
        <w:rPr>
          <w:rFonts w:asciiTheme="majorBidi" w:hAnsiTheme="majorBidi"/>
          <w:sz w:val="28"/>
        </w:rPr>
        <w:t xml:space="preserve">% </w:t>
      </w:r>
      <w:r w:rsidRPr="000D2E4D">
        <w:rPr>
          <w:rFonts w:asciiTheme="majorBidi" w:hAnsiTheme="majorBidi" w:cstheme="majorBidi"/>
          <w:sz w:val="28"/>
        </w:rPr>
        <w:t>per annum</w:t>
      </w:r>
      <w:r w:rsidRPr="00B520F6">
        <w:rPr>
          <w:rFonts w:asciiTheme="majorBidi" w:hAnsiTheme="majorBidi" w:cstheme="majorBidi"/>
          <w:sz w:val="28"/>
        </w:rPr>
        <w:t xml:space="preserve"> respectively</w:t>
      </w:r>
      <w:r w:rsidRPr="00346848">
        <w:rPr>
          <w:rFonts w:asciiTheme="majorBidi" w:hAnsiTheme="majorBidi"/>
          <w:sz w:val="28"/>
        </w:rPr>
        <w:t>.</w:t>
      </w:r>
    </w:p>
    <w:p w:rsidR="00E36416" w:rsidRPr="00670F1F" w:rsidRDefault="00E36416" w:rsidP="00E36416">
      <w:pPr>
        <w:spacing w:after="0" w:line="240" w:lineRule="auto"/>
        <w:ind w:left="360" w:firstLine="4"/>
        <w:jc w:val="thaiDistribute"/>
        <w:rPr>
          <w:rFonts w:asciiTheme="majorBidi" w:hAnsiTheme="majorBidi"/>
          <w:spacing w:val="-8"/>
          <w:sz w:val="10"/>
          <w:szCs w:val="10"/>
        </w:rPr>
      </w:pPr>
    </w:p>
    <w:p w:rsidR="00E36416" w:rsidRDefault="00E36416" w:rsidP="00E36416">
      <w:pPr>
        <w:spacing w:after="0" w:line="240" w:lineRule="auto"/>
        <w:ind w:left="270" w:firstLine="4"/>
        <w:jc w:val="thaiDistribute"/>
        <w:rPr>
          <w:rFonts w:asciiTheme="majorBidi" w:hAnsiTheme="majorBidi"/>
          <w:sz w:val="28"/>
        </w:rPr>
      </w:pPr>
      <w:r w:rsidRPr="00A36A0D">
        <w:rPr>
          <w:rFonts w:asciiTheme="majorBidi" w:hAnsiTheme="majorBidi" w:cstheme="majorBidi"/>
          <w:sz w:val="28"/>
        </w:rPr>
        <w:t xml:space="preserve">As at </w:t>
      </w:r>
      <w:r w:rsidR="00117B6F">
        <w:rPr>
          <w:rFonts w:asciiTheme="majorBidi" w:hAnsiTheme="majorBidi" w:cstheme="majorBidi"/>
          <w:sz w:val="28"/>
        </w:rPr>
        <w:t>March</w:t>
      </w:r>
      <w:r w:rsidRPr="00A36A0D">
        <w:rPr>
          <w:rFonts w:asciiTheme="majorBidi" w:hAnsiTheme="majorBidi" w:cstheme="majorBidi"/>
          <w:sz w:val="28"/>
        </w:rPr>
        <w:t xml:space="preserve"> 31, 202</w:t>
      </w:r>
      <w:r w:rsidR="00117B6F">
        <w:rPr>
          <w:rFonts w:asciiTheme="majorBidi" w:hAnsiTheme="majorBidi" w:cstheme="majorBidi"/>
          <w:sz w:val="28"/>
        </w:rPr>
        <w:t>6</w:t>
      </w:r>
      <w:r w:rsidRPr="00A36A0D">
        <w:rPr>
          <w:rFonts w:asciiTheme="majorBidi" w:hAnsiTheme="majorBidi" w:cstheme="majorBidi"/>
          <w:sz w:val="28"/>
        </w:rPr>
        <w:t xml:space="preserve"> and </w:t>
      </w:r>
      <w:r w:rsidR="00117B6F" w:rsidRPr="00A36A0D">
        <w:rPr>
          <w:rFonts w:asciiTheme="majorBidi" w:hAnsiTheme="majorBidi" w:cstheme="majorBidi"/>
          <w:sz w:val="28"/>
        </w:rPr>
        <w:t>December 31, 202</w:t>
      </w:r>
      <w:r w:rsidR="00117B6F" w:rsidRPr="00665332">
        <w:rPr>
          <w:rFonts w:asciiTheme="majorBidi" w:hAnsiTheme="majorBidi" w:cstheme="majorBidi" w:hint="cs"/>
          <w:sz w:val="28"/>
        </w:rPr>
        <w:t>5</w:t>
      </w:r>
      <w:r w:rsidRPr="00A36A0D">
        <w:rPr>
          <w:rFonts w:asciiTheme="majorBidi" w:hAnsiTheme="majorBidi" w:cstheme="majorBidi"/>
          <w:sz w:val="28"/>
        </w:rPr>
        <w:t xml:space="preserve">, </w:t>
      </w:r>
      <w:r w:rsidRPr="00EC14EB">
        <w:rPr>
          <w:rFonts w:asciiTheme="majorBidi" w:hAnsiTheme="majorBidi" w:cstheme="majorBidi"/>
          <w:sz w:val="28"/>
        </w:rPr>
        <w:t>the Company has short</w:t>
      </w:r>
      <w:r w:rsidRPr="00346848">
        <w:rPr>
          <w:rFonts w:asciiTheme="majorBidi" w:hAnsiTheme="majorBidi"/>
          <w:sz w:val="28"/>
        </w:rPr>
        <w:t>-</w:t>
      </w:r>
      <w:r w:rsidRPr="00EC14EB">
        <w:rPr>
          <w:rFonts w:asciiTheme="majorBidi" w:hAnsiTheme="majorBidi" w:cstheme="majorBidi"/>
          <w:sz w:val="28"/>
        </w:rPr>
        <w:t xml:space="preserve">term loans amount </w:t>
      </w:r>
      <w:r w:rsidRPr="006B36BF">
        <w:rPr>
          <w:rFonts w:asciiTheme="majorBidi" w:hAnsiTheme="majorBidi" w:cstheme="majorBidi"/>
          <w:sz w:val="28"/>
        </w:rPr>
        <w:t xml:space="preserve">of </w:t>
      </w:r>
      <w:r w:rsidRPr="000E11CE">
        <w:rPr>
          <w:rFonts w:asciiTheme="majorBidi" w:hAnsiTheme="majorBidi" w:cstheme="majorBidi"/>
          <w:sz w:val="28"/>
        </w:rPr>
        <w:t xml:space="preserve">Baht </w:t>
      </w:r>
      <w:r w:rsidR="00117B6F">
        <w:rPr>
          <w:rFonts w:asciiTheme="majorBidi" w:hAnsiTheme="majorBidi" w:cstheme="majorBidi"/>
          <w:sz w:val="28"/>
        </w:rPr>
        <w:t>1.47</w:t>
      </w:r>
      <w:r w:rsidRPr="006B36BF">
        <w:rPr>
          <w:rFonts w:asciiTheme="majorBidi" w:hAnsiTheme="majorBidi" w:cstheme="majorBidi"/>
          <w:sz w:val="28"/>
        </w:rPr>
        <w:t xml:space="preserve"> million</w:t>
      </w:r>
      <w:r>
        <w:rPr>
          <w:rFonts w:asciiTheme="majorBidi" w:hAnsiTheme="majorBidi" w:cstheme="majorBidi"/>
          <w:sz w:val="28"/>
        </w:rPr>
        <w:t xml:space="preserve"> and amount </w:t>
      </w:r>
      <w:r w:rsidRPr="000E11CE">
        <w:rPr>
          <w:rFonts w:asciiTheme="majorBidi" w:hAnsiTheme="majorBidi" w:cstheme="majorBidi"/>
          <w:sz w:val="28"/>
        </w:rPr>
        <w:t xml:space="preserve">of Baht </w:t>
      </w:r>
      <w:r w:rsidR="00117B6F">
        <w:rPr>
          <w:rFonts w:asciiTheme="majorBidi" w:hAnsiTheme="majorBidi" w:cstheme="majorBidi"/>
          <w:sz w:val="28"/>
        </w:rPr>
        <w:t>2.67</w:t>
      </w:r>
      <w:r w:rsidRPr="00EC14EB">
        <w:rPr>
          <w:rFonts w:asciiTheme="majorBidi" w:hAnsiTheme="majorBidi" w:cstheme="majorBidi"/>
          <w:sz w:val="28"/>
        </w:rPr>
        <w:t xml:space="preserve"> million</w:t>
      </w:r>
      <w:r>
        <w:rPr>
          <w:rFonts w:asciiTheme="majorBidi" w:hAnsiTheme="majorBidi" w:cstheme="majorBidi"/>
          <w:sz w:val="28"/>
        </w:rPr>
        <w:t xml:space="preserve"> respectively,</w:t>
      </w:r>
      <w:r w:rsidRPr="00EC14EB">
        <w:rPr>
          <w:rFonts w:asciiTheme="majorBidi" w:hAnsiTheme="majorBidi" w:cstheme="majorBidi"/>
          <w:sz w:val="28"/>
        </w:rPr>
        <w:t xml:space="preserve"> from financial institution, interest rate </w:t>
      </w:r>
      <w:r w:rsidRPr="000E11CE">
        <w:rPr>
          <w:rFonts w:asciiTheme="majorBidi" w:hAnsiTheme="majorBidi" w:cstheme="majorBidi"/>
          <w:sz w:val="28"/>
        </w:rPr>
        <w:t>at MLR</w:t>
      </w:r>
      <w:r w:rsidRPr="00346848">
        <w:rPr>
          <w:rFonts w:asciiTheme="majorBidi" w:hAnsiTheme="majorBidi"/>
          <w:sz w:val="28"/>
        </w:rPr>
        <w:t>-</w:t>
      </w:r>
      <w:r w:rsidRPr="000E11CE">
        <w:rPr>
          <w:rFonts w:asciiTheme="majorBidi" w:hAnsiTheme="majorBidi" w:cstheme="majorBidi"/>
          <w:sz w:val="28"/>
        </w:rPr>
        <w:t>1</w:t>
      </w:r>
      <w:r w:rsidRPr="00346848">
        <w:rPr>
          <w:rFonts w:asciiTheme="majorBidi" w:hAnsiTheme="majorBidi"/>
          <w:sz w:val="28"/>
        </w:rPr>
        <w:t>.</w:t>
      </w:r>
      <w:r w:rsidRPr="000E11CE">
        <w:rPr>
          <w:rFonts w:asciiTheme="majorBidi" w:hAnsiTheme="majorBidi" w:cstheme="majorBidi"/>
          <w:sz w:val="28"/>
        </w:rPr>
        <w:t>825</w:t>
      </w:r>
      <w:r w:rsidRPr="00346848">
        <w:rPr>
          <w:rFonts w:asciiTheme="majorBidi" w:hAnsiTheme="majorBidi"/>
          <w:sz w:val="28"/>
        </w:rPr>
        <w:t xml:space="preserve">% </w:t>
      </w:r>
      <w:r w:rsidRPr="000E11CE">
        <w:rPr>
          <w:rFonts w:asciiTheme="majorBidi" w:hAnsiTheme="majorBidi" w:cstheme="majorBidi"/>
          <w:sz w:val="28"/>
        </w:rPr>
        <w:t>per annum</w:t>
      </w:r>
      <w:r w:rsidRPr="00346848">
        <w:rPr>
          <w:rFonts w:asciiTheme="majorBidi" w:hAnsiTheme="majorBidi"/>
          <w:sz w:val="28"/>
        </w:rPr>
        <w:t>.</w:t>
      </w:r>
    </w:p>
    <w:p w:rsidR="00E36416" w:rsidRPr="00670F1F" w:rsidRDefault="00E36416" w:rsidP="00E36416">
      <w:pPr>
        <w:spacing w:after="0" w:line="240" w:lineRule="auto"/>
        <w:ind w:left="360" w:firstLine="4"/>
        <w:jc w:val="thaiDistribute"/>
        <w:rPr>
          <w:rFonts w:asciiTheme="majorBidi" w:hAnsiTheme="majorBidi"/>
          <w:spacing w:val="-8"/>
          <w:sz w:val="10"/>
          <w:szCs w:val="10"/>
        </w:rPr>
      </w:pPr>
    </w:p>
    <w:p w:rsidR="00E36416" w:rsidRDefault="00E36416" w:rsidP="00E36416">
      <w:pPr>
        <w:spacing w:after="0" w:line="240" w:lineRule="auto"/>
        <w:ind w:left="279"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Such credit facility line is pledged by the mortgage register of land, property and machinery as mentioned in the note to financial statements </w:t>
      </w:r>
      <w:r w:rsidR="0045613B">
        <w:rPr>
          <w:rFonts w:asciiTheme="majorBidi" w:hAnsiTheme="majorBidi" w:cstheme="majorBidi"/>
          <w:spacing w:val="-4"/>
          <w:sz w:val="28"/>
        </w:rPr>
        <w:t>N</w:t>
      </w:r>
      <w:r w:rsidRPr="00EC14EB">
        <w:rPr>
          <w:rFonts w:asciiTheme="majorBidi" w:hAnsiTheme="majorBidi" w:cstheme="majorBidi"/>
          <w:spacing w:val="-4"/>
          <w:sz w:val="28"/>
        </w:rPr>
        <w:t>o</w:t>
      </w:r>
      <w:r w:rsidRPr="00BD3BC7">
        <w:rPr>
          <w:rFonts w:asciiTheme="majorBidi" w:hAnsiTheme="majorBidi"/>
          <w:spacing w:val="-4"/>
          <w:sz w:val="28"/>
        </w:rPr>
        <w:t xml:space="preserve">. </w:t>
      </w:r>
      <w:r>
        <w:rPr>
          <w:rFonts w:asciiTheme="majorBidi" w:hAnsiTheme="majorBidi" w:cstheme="majorBidi"/>
          <w:spacing w:val="-4"/>
          <w:sz w:val="28"/>
        </w:rPr>
        <w:t>1</w:t>
      </w:r>
      <w:r w:rsidR="0045613B">
        <w:rPr>
          <w:rFonts w:asciiTheme="majorBidi" w:hAnsiTheme="majorBidi" w:cstheme="majorBidi"/>
          <w:spacing w:val="-4"/>
          <w:sz w:val="28"/>
        </w:rPr>
        <w:t>6</w:t>
      </w:r>
      <w:r>
        <w:rPr>
          <w:rFonts w:asciiTheme="majorBidi" w:hAnsiTheme="majorBidi" w:cstheme="majorBidi"/>
          <w:spacing w:val="-4"/>
          <w:sz w:val="28"/>
        </w:rPr>
        <w:t>.</w:t>
      </w:r>
      <w:r w:rsidRPr="00EC14EB">
        <w:rPr>
          <w:rFonts w:asciiTheme="majorBidi" w:hAnsiTheme="majorBidi" w:cstheme="majorBidi"/>
          <w:spacing w:val="-4"/>
          <w:sz w:val="28"/>
        </w:rPr>
        <w:t xml:space="preserve"> Furthermore, the benefit from the insurance of those assets was forfeited to the lenders</w:t>
      </w:r>
      <w:r w:rsidRPr="00BD3BC7">
        <w:rPr>
          <w:rFonts w:asciiTheme="majorBidi" w:hAnsiTheme="majorBidi"/>
          <w:spacing w:val="-4"/>
          <w:sz w:val="28"/>
        </w:rPr>
        <w:t xml:space="preserve">. </w:t>
      </w:r>
      <w:r w:rsidRPr="00A34EB7">
        <w:rPr>
          <w:rFonts w:asciiTheme="majorBidi" w:hAnsiTheme="majorBidi" w:cstheme="majorBidi"/>
          <w:spacing w:val="-4"/>
          <w:sz w:val="28"/>
        </w:rPr>
        <w:t xml:space="preserve">Also the Company and director of the Company jointly </w:t>
      </w:r>
      <w:proofErr w:type="gramStart"/>
      <w:r>
        <w:rPr>
          <w:rFonts w:asciiTheme="majorBidi" w:hAnsiTheme="majorBidi" w:cstheme="majorBidi"/>
          <w:spacing w:val="-4"/>
          <w:sz w:val="28"/>
        </w:rPr>
        <w:t>guarantees</w:t>
      </w:r>
      <w:proofErr w:type="gramEnd"/>
      <w:r>
        <w:rPr>
          <w:rFonts w:asciiTheme="majorBidi" w:hAnsiTheme="majorBidi" w:cstheme="majorBidi"/>
          <w:spacing w:val="-4"/>
          <w:sz w:val="28"/>
        </w:rPr>
        <w:t>.</w:t>
      </w:r>
    </w:p>
    <w:p w:rsidR="00D51563" w:rsidRDefault="00D51563" w:rsidP="009A37F2">
      <w:pPr>
        <w:spacing w:after="0" w:line="240" w:lineRule="auto"/>
        <w:jc w:val="thaiDistribute"/>
        <w:rPr>
          <w:rFonts w:asciiTheme="majorBidi" w:hAnsiTheme="majorBidi" w:cstheme="majorBidi"/>
          <w:spacing w:val="-4"/>
          <w:sz w:val="28"/>
          <w:lang w:val="en-AU"/>
        </w:rPr>
      </w:pPr>
    </w:p>
    <w:p w:rsidR="001B3B85" w:rsidRDefault="001B3B85" w:rsidP="009A37F2">
      <w:pPr>
        <w:spacing w:after="0" w:line="240" w:lineRule="auto"/>
        <w:jc w:val="thaiDistribute"/>
        <w:rPr>
          <w:rFonts w:asciiTheme="majorBidi" w:hAnsiTheme="majorBidi" w:cstheme="majorBidi"/>
          <w:spacing w:val="-4"/>
          <w:sz w:val="28"/>
          <w:lang w:val="en-AU"/>
        </w:rPr>
      </w:pPr>
    </w:p>
    <w:p w:rsidR="001B3B85" w:rsidRDefault="001B3B85" w:rsidP="009A37F2">
      <w:pPr>
        <w:spacing w:after="0" w:line="240" w:lineRule="auto"/>
        <w:jc w:val="thaiDistribute"/>
        <w:rPr>
          <w:rFonts w:asciiTheme="majorBidi" w:hAnsiTheme="majorBidi" w:cstheme="majorBidi"/>
          <w:spacing w:val="-4"/>
          <w:sz w:val="28"/>
          <w:lang w:val="en-AU"/>
        </w:rPr>
      </w:pPr>
    </w:p>
    <w:p w:rsidR="005828BB" w:rsidRDefault="005828BB" w:rsidP="009A37F2">
      <w:pPr>
        <w:spacing w:after="0" w:line="240" w:lineRule="auto"/>
        <w:jc w:val="thaiDistribute"/>
        <w:rPr>
          <w:rFonts w:asciiTheme="majorBidi" w:hAnsiTheme="majorBidi" w:cstheme="majorBidi"/>
          <w:spacing w:val="-4"/>
          <w:sz w:val="28"/>
          <w:lang w:val="en-AU"/>
        </w:rPr>
      </w:pPr>
    </w:p>
    <w:p w:rsidR="00106829" w:rsidRPr="00D51563" w:rsidRDefault="00106829" w:rsidP="00A4222E">
      <w:pPr>
        <w:numPr>
          <w:ilvl w:val="0"/>
          <w:numId w:val="9"/>
        </w:numPr>
        <w:spacing w:after="0" w:line="240" w:lineRule="auto"/>
        <w:ind w:left="315" w:hanging="392"/>
        <w:jc w:val="thaiDistribute"/>
        <w:rPr>
          <w:rFonts w:asciiTheme="majorBidi" w:hAnsiTheme="majorBidi" w:cstheme="majorBidi"/>
          <w:sz w:val="28"/>
        </w:rPr>
      </w:pPr>
      <w:r w:rsidRPr="00EC14EB">
        <w:rPr>
          <w:rFonts w:asciiTheme="majorBidi" w:hAnsiTheme="majorBidi" w:cstheme="majorBidi"/>
          <w:color w:val="000000"/>
          <w:sz w:val="28"/>
          <w:u w:val="single"/>
        </w:rPr>
        <w:lastRenderedPageBreak/>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tbl>
      <w:tblPr>
        <w:tblW w:w="9001" w:type="dxa"/>
        <w:tblInd w:w="182" w:type="dxa"/>
        <w:tblLayout w:type="fixed"/>
        <w:tblCellMar>
          <w:left w:w="62" w:type="dxa"/>
          <w:right w:w="62" w:type="dxa"/>
        </w:tblCellMar>
        <w:tblLook w:val="0000"/>
      </w:tblPr>
      <w:tblGrid>
        <w:gridCol w:w="3150"/>
        <w:gridCol w:w="1400"/>
        <w:gridCol w:w="1553"/>
        <w:gridCol w:w="1400"/>
        <w:gridCol w:w="1498"/>
      </w:tblGrid>
      <w:tr w:rsidR="00106829" w:rsidRPr="00B86B93" w:rsidTr="005828BB">
        <w:trPr>
          <w:cantSplit/>
          <w:trHeight w:val="315"/>
        </w:trPr>
        <w:tc>
          <w:tcPr>
            <w:tcW w:w="3150" w:type="dxa"/>
          </w:tcPr>
          <w:p w:rsidR="00106829" w:rsidRPr="00B86B93" w:rsidRDefault="00106829" w:rsidP="00106829">
            <w:pPr>
              <w:spacing w:after="0" w:line="240" w:lineRule="auto"/>
              <w:ind w:left="-8" w:right="-37"/>
              <w:jc w:val="thaiDistribute"/>
              <w:rPr>
                <w:rFonts w:asciiTheme="majorBidi" w:hAnsiTheme="majorBidi" w:cstheme="majorBidi"/>
                <w:sz w:val="27"/>
                <w:szCs w:val="27"/>
              </w:rPr>
            </w:pPr>
          </w:p>
        </w:tc>
        <w:tc>
          <w:tcPr>
            <w:tcW w:w="2953" w:type="dxa"/>
            <w:gridSpan w:val="2"/>
          </w:tcPr>
          <w:p w:rsidR="00106829" w:rsidRPr="00B86B93" w:rsidRDefault="00106829" w:rsidP="00106829">
            <w:pPr>
              <w:spacing w:after="0" w:line="240" w:lineRule="auto"/>
              <w:jc w:val="center"/>
              <w:rPr>
                <w:rFonts w:asciiTheme="majorBidi" w:hAnsiTheme="majorBidi" w:cstheme="majorBidi"/>
                <w:sz w:val="27"/>
                <w:szCs w:val="27"/>
              </w:rPr>
            </w:pPr>
          </w:p>
        </w:tc>
        <w:tc>
          <w:tcPr>
            <w:tcW w:w="2898" w:type="dxa"/>
            <w:gridSpan w:val="2"/>
          </w:tcPr>
          <w:p w:rsidR="00106829" w:rsidRPr="00B86B93" w:rsidRDefault="00106829" w:rsidP="00106829">
            <w:pPr>
              <w:spacing w:after="0" w:line="240" w:lineRule="auto"/>
              <w:ind w:right="-6"/>
              <w:jc w:val="right"/>
              <w:rPr>
                <w:rFonts w:asciiTheme="majorBidi" w:hAnsiTheme="majorBidi" w:cstheme="majorBidi"/>
                <w:sz w:val="27"/>
                <w:szCs w:val="27"/>
              </w:rPr>
            </w:pPr>
            <w:r w:rsidRPr="00B86B93">
              <w:rPr>
                <w:rFonts w:asciiTheme="majorBidi" w:hAnsiTheme="majorBidi"/>
                <w:sz w:val="27"/>
                <w:szCs w:val="27"/>
              </w:rPr>
              <w:t>(</w:t>
            </w:r>
            <w:r w:rsidRPr="00B86B93">
              <w:rPr>
                <w:rFonts w:asciiTheme="majorBidi" w:hAnsiTheme="majorBidi" w:cstheme="majorBidi"/>
                <w:sz w:val="27"/>
                <w:szCs w:val="27"/>
              </w:rPr>
              <w:t xml:space="preserve">Unit </w:t>
            </w:r>
            <w:r w:rsidRPr="00B86B93">
              <w:rPr>
                <w:rFonts w:asciiTheme="majorBidi" w:hAnsiTheme="majorBidi"/>
                <w:sz w:val="27"/>
                <w:szCs w:val="27"/>
              </w:rPr>
              <w:t xml:space="preserve">: </w:t>
            </w:r>
            <w:r w:rsidRPr="00B86B93">
              <w:rPr>
                <w:rFonts w:asciiTheme="majorBidi" w:hAnsiTheme="majorBidi" w:cstheme="majorBidi"/>
                <w:sz w:val="27"/>
                <w:szCs w:val="27"/>
              </w:rPr>
              <w:t>Thousand Baht</w:t>
            </w:r>
            <w:r w:rsidRPr="00B86B93">
              <w:rPr>
                <w:rFonts w:asciiTheme="majorBidi" w:hAnsiTheme="majorBidi"/>
                <w:sz w:val="27"/>
                <w:szCs w:val="27"/>
              </w:rPr>
              <w:t>)</w:t>
            </w:r>
          </w:p>
        </w:tc>
      </w:tr>
      <w:tr w:rsidR="00106829" w:rsidRPr="00B86B93" w:rsidTr="005828BB">
        <w:trPr>
          <w:cantSplit/>
          <w:trHeight w:val="315"/>
        </w:trPr>
        <w:tc>
          <w:tcPr>
            <w:tcW w:w="3150" w:type="dxa"/>
          </w:tcPr>
          <w:p w:rsidR="00106829" w:rsidRPr="00B86B93" w:rsidRDefault="00106829" w:rsidP="00106829">
            <w:pPr>
              <w:spacing w:after="0" w:line="240" w:lineRule="auto"/>
              <w:ind w:left="-8" w:right="-37"/>
              <w:jc w:val="thaiDistribute"/>
              <w:rPr>
                <w:rFonts w:asciiTheme="majorBidi" w:hAnsiTheme="majorBidi" w:cstheme="majorBidi"/>
                <w:sz w:val="27"/>
                <w:szCs w:val="27"/>
              </w:rPr>
            </w:pPr>
          </w:p>
        </w:tc>
        <w:tc>
          <w:tcPr>
            <w:tcW w:w="2953" w:type="dxa"/>
            <w:gridSpan w:val="2"/>
          </w:tcPr>
          <w:p w:rsidR="00106829" w:rsidRPr="00B86B93" w:rsidRDefault="00106829" w:rsidP="00002B46">
            <w:pPr>
              <w:spacing w:after="0" w:line="240" w:lineRule="auto"/>
              <w:ind w:left="-44" w:right="-38"/>
              <w:jc w:val="center"/>
              <w:rPr>
                <w:rFonts w:asciiTheme="majorBidi" w:hAnsiTheme="majorBidi" w:cstheme="majorBidi"/>
                <w:sz w:val="27"/>
                <w:szCs w:val="27"/>
                <w:u w:val="single"/>
              </w:rPr>
            </w:pPr>
            <w:r w:rsidRPr="00B86B93">
              <w:rPr>
                <w:rFonts w:asciiTheme="majorBidi" w:hAnsiTheme="majorBidi" w:cstheme="majorBidi"/>
                <w:sz w:val="27"/>
                <w:szCs w:val="27"/>
                <w:u w:val="single"/>
              </w:rPr>
              <w:t>Consolidated financial statements</w:t>
            </w:r>
          </w:p>
        </w:tc>
        <w:tc>
          <w:tcPr>
            <w:tcW w:w="2898" w:type="dxa"/>
            <w:gridSpan w:val="2"/>
          </w:tcPr>
          <w:p w:rsidR="00106829" w:rsidRPr="00B86B93" w:rsidRDefault="00106829" w:rsidP="00106829">
            <w:pPr>
              <w:spacing w:after="0" w:line="240" w:lineRule="auto"/>
              <w:ind w:left="-44" w:right="-38"/>
              <w:jc w:val="center"/>
              <w:rPr>
                <w:rFonts w:asciiTheme="majorBidi" w:hAnsiTheme="majorBidi" w:cstheme="majorBidi"/>
                <w:sz w:val="27"/>
                <w:szCs w:val="27"/>
                <w:u w:val="single"/>
              </w:rPr>
            </w:pPr>
            <w:r w:rsidRPr="00B86B93">
              <w:rPr>
                <w:rFonts w:asciiTheme="majorBidi" w:hAnsiTheme="majorBidi" w:cstheme="majorBidi"/>
                <w:sz w:val="27"/>
                <w:szCs w:val="27"/>
                <w:u w:val="single"/>
              </w:rPr>
              <w:t>Separate financial statements</w:t>
            </w:r>
          </w:p>
        </w:tc>
      </w:tr>
      <w:tr w:rsidR="00E36416" w:rsidRPr="00B86B93" w:rsidTr="005828BB">
        <w:trPr>
          <w:cantSplit/>
          <w:trHeight w:val="297"/>
        </w:trPr>
        <w:tc>
          <w:tcPr>
            <w:tcW w:w="3150" w:type="dxa"/>
          </w:tcPr>
          <w:p w:rsidR="00E36416" w:rsidRPr="00B86B93" w:rsidRDefault="00E36416" w:rsidP="00E36416">
            <w:pPr>
              <w:spacing w:after="0" w:line="240" w:lineRule="auto"/>
              <w:ind w:left="-8" w:right="-37"/>
              <w:jc w:val="thaiDistribute"/>
              <w:rPr>
                <w:rFonts w:asciiTheme="majorBidi" w:hAnsiTheme="majorBidi" w:cstheme="majorBidi"/>
                <w:sz w:val="27"/>
                <w:szCs w:val="27"/>
              </w:rPr>
            </w:pPr>
          </w:p>
        </w:tc>
        <w:tc>
          <w:tcPr>
            <w:tcW w:w="1400" w:type="dxa"/>
          </w:tcPr>
          <w:p w:rsidR="00E36416" w:rsidRPr="00B86B93" w:rsidRDefault="00E36416" w:rsidP="00E36416">
            <w:pPr>
              <w:spacing w:after="0" w:line="240" w:lineRule="auto"/>
              <w:ind w:left="-44" w:right="-38"/>
              <w:jc w:val="center"/>
              <w:rPr>
                <w:rFonts w:asciiTheme="majorBidi" w:hAnsiTheme="majorBidi" w:cstheme="majorBidi"/>
                <w:snapToGrid w:val="0"/>
                <w:sz w:val="27"/>
                <w:szCs w:val="27"/>
                <w:u w:val="single"/>
                <w:lang w:eastAsia="th-TH"/>
              </w:rPr>
            </w:pPr>
            <w:r w:rsidRPr="005320C3">
              <w:rPr>
                <w:rFonts w:asciiTheme="majorBidi" w:hAnsiTheme="majorBidi" w:cstheme="majorBidi"/>
                <w:snapToGrid w:val="0"/>
                <w:sz w:val="28"/>
                <w:u w:val="single"/>
                <w:lang w:eastAsia="th-TH"/>
              </w:rPr>
              <w:t>March 31, 202</w:t>
            </w:r>
            <w:r>
              <w:rPr>
                <w:rFonts w:asciiTheme="majorBidi" w:hAnsiTheme="majorBidi" w:cstheme="majorBidi"/>
                <w:snapToGrid w:val="0"/>
                <w:sz w:val="28"/>
                <w:u w:val="single"/>
                <w:lang w:eastAsia="th-TH"/>
              </w:rPr>
              <w:t>6</w:t>
            </w:r>
          </w:p>
        </w:tc>
        <w:tc>
          <w:tcPr>
            <w:tcW w:w="1553" w:type="dxa"/>
          </w:tcPr>
          <w:p w:rsidR="00E36416" w:rsidRPr="00B86B93" w:rsidRDefault="00E36416" w:rsidP="00E36416">
            <w:pPr>
              <w:spacing w:after="0" w:line="240" w:lineRule="auto"/>
              <w:ind w:left="-44" w:right="-38"/>
              <w:jc w:val="center"/>
              <w:rPr>
                <w:rFonts w:asciiTheme="majorBidi" w:hAnsiTheme="majorBidi" w:cstheme="majorBidi"/>
                <w:snapToGrid w:val="0"/>
                <w:sz w:val="27"/>
                <w:szCs w:val="27"/>
                <w:u w:val="single"/>
                <w:lang w:eastAsia="th-TH"/>
              </w:rPr>
            </w:pPr>
            <w:r w:rsidRPr="005320C3">
              <w:rPr>
                <w:rFonts w:asciiTheme="majorBidi" w:hAnsiTheme="majorBidi" w:cstheme="majorBidi"/>
                <w:snapToGrid w:val="0"/>
                <w:sz w:val="28"/>
                <w:u w:val="single"/>
                <w:lang w:eastAsia="th-TH"/>
              </w:rPr>
              <w:t>December 31, 202</w:t>
            </w:r>
            <w:r>
              <w:rPr>
                <w:rFonts w:asciiTheme="majorBidi" w:hAnsiTheme="majorBidi" w:cstheme="majorBidi"/>
                <w:snapToGrid w:val="0"/>
                <w:sz w:val="28"/>
                <w:u w:val="single"/>
                <w:lang w:eastAsia="th-TH"/>
              </w:rPr>
              <w:t>5</w:t>
            </w:r>
          </w:p>
        </w:tc>
        <w:tc>
          <w:tcPr>
            <w:tcW w:w="1400" w:type="dxa"/>
          </w:tcPr>
          <w:p w:rsidR="00E36416" w:rsidRPr="00B86B93" w:rsidRDefault="00E36416" w:rsidP="00E36416">
            <w:pPr>
              <w:spacing w:after="0" w:line="240" w:lineRule="auto"/>
              <w:ind w:left="-44" w:right="-38"/>
              <w:jc w:val="center"/>
              <w:rPr>
                <w:rFonts w:asciiTheme="majorBidi" w:hAnsiTheme="majorBidi" w:cstheme="majorBidi"/>
                <w:snapToGrid w:val="0"/>
                <w:sz w:val="27"/>
                <w:szCs w:val="27"/>
                <w:u w:val="single"/>
                <w:lang w:eastAsia="th-TH"/>
              </w:rPr>
            </w:pPr>
            <w:r w:rsidRPr="005320C3">
              <w:rPr>
                <w:rFonts w:asciiTheme="majorBidi" w:hAnsiTheme="majorBidi" w:cstheme="majorBidi"/>
                <w:snapToGrid w:val="0"/>
                <w:sz w:val="28"/>
                <w:u w:val="single"/>
                <w:lang w:eastAsia="th-TH"/>
              </w:rPr>
              <w:t>March 31, 202</w:t>
            </w:r>
            <w:r>
              <w:rPr>
                <w:rFonts w:asciiTheme="majorBidi" w:hAnsiTheme="majorBidi" w:cstheme="majorBidi"/>
                <w:snapToGrid w:val="0"/>
                <w:sz w:val="28"/>
                <w:u w:val="single"/>
                <w:lang w:eastAsia="th-TH"/>
              </w:rPr>
              <w:t>6</w:t>
            </w:r>
          </w:p>
        </w:tc>
        <w:tc>
          <w:tcPr>
            <w:tcW w:w="1498" w:type="dxa"/>
          </w:tcPr>
          <w:p w:rsidR="00E36416" w:rsidRPr="00B86B93" w:rsidRDefault="00E36416" w:rsidP="00E36416">
            <w:pPr>
              <w:spacing w:after="0" w:line="240" w:lineRule="auto"/>
              <w:ind w:left="-44" w:right="-38"/>
              <w:jc w:val="center"/>
              <w:rPr>
                <w:rFonts w:asciiTheme="majorBidi" w:hAnsiTheme="majorBidi" w:cstheme="majorBidi"/>
                <w:snapToGrid w:val="0"/>
                <w:sz w:val="27"/>
                <w:szCs w:val="27"/>
                <w:u w:val="single"/>
                <w:lang w:eastAsia="th-TH"/>
              </w:rPr>
            </w:pPr>
            <w:r w:rsidRPr="005320C3">
              <w:rPr>
                <w:rFonts w:asciiTheme="majorBidi" w:hAnsiTheme="majorBidi" w:cstheme="majorBidi"/>
                <w:snapToGrid w:val="0"/>
                <w:sz w:val="28"/>
                <w:u w:val="single"/>
                <w:lang w:eastAsia="th-TH"/>
              </w:rPr>
              <w:t>December 31, 202</w:t>
            </w:r>
            <w:r>
              <w:rPr>
                <w:rFonts w:asciiTheme="majorBidi" w:hAnsiTheme="majorBidi" w:cstheme="majorBidi"/>
                <w:snapToGrid w:val="0"/>
                <w:sz w:val="28"/>
                <w:u w:val="single"/>
                <w:lang w:eastAsia="th-TH"/>
              </w:rPr>
              <w:t>5</w:t>
            </w:r>
          </w:p>
        </w:tc>
      </w:tr>
      <w:tr w:rsidR="001B3B85" w:rsidRPr="00B86B93" w:rsidTr="005828BB">
        <w:trPr>
          <w:cantSplit/>
          <w:trHeight w:val="297"/>
        </w:trPr>
        <w:tc>
          <w:tcPr>
            <w:tcW w:w="3150" w:type="dxa"/>
          </w:tcPr>
          <w:p w:rsidR="001B3B85" w:rsidRPr="00B86B93" w:rsidRDefault="001B3B85" w:rsidP="001B3B85">
            <w:pPr>
              <w:pStyle w:val="BodyTextIndent3"/>
              <w:tabs>
                <w:tab w:val="clear" w:pos="1701"/>
                <w:tab w:val="clear" w:pos="2268"/>
                <w:tab w:val="clear" w:pos="3544"/>
              </w:tabs>
              <w:ind w:left="84" w:right="-72" w:hanging="14"/>
              <w:jc w:val="thaiDistribute"/>
              <w:rPr>
                <w:rFonts w:asciiTheme="majorBidi" w:hAnsiTheme="majorBidi" w:cstheme="majorBidi"/>
                <w:sz w:val="27"/>
                <w:szCs w:val="27"/>
              </w:rPr>
            </w:pPr>
            <w:r w:rsidRPr="00B86B93">
              <w:rPr>
                <w:rFonts w:asciiTheme="majorBidi" w:hAnsiTheme="majorBidi" w:cstheme="majorBidi"/>
                <w:sz w:val="27"/>
                <w:szCs w:val="27"/>
              </w:rPr>
              <w:t>Factoring</w:t>
            </w:r>
            <w:r w:rsidRPr="00B86B93">
              <w:rPr>
                <w:rFonts w:hAnsi="Angsana New"/>
                <w:sz w:val="27"/>
                <w:szCs w:val="27"/>
              </w:rPr>
              <w:t xml:space="preserve"> payables</w:t>
            </w:r>
            <w:r w:rsidRPr="00B86B93">
              <w:rPr>
                <w:rFonts w:asciiTheme="majorBidi" w:hAnsiTheme="majorBidi"/>
                <w:spacing w:val="-6"/>
                <w:sz w:val="27"/>
                <w:szCs w:val="27"/>
              </w:rPr>
              <w:t>-</w:t>
            </w:r>
            <w:r w:rsidRPr="00B86B93">
              <w:rPr>
                <w:rFonts w:hAnsi="Angsana New"/>
                <w:sz w:val="27"/>
                <w:szCs w:val="27"/>
              </w:rPr>
              <w:t xml:space="preserve">other </w:t>
            </w:r>
            <w:r w:rsidRPr="00B86B93">
              <w:rPr>
                <w:rFonts w:asciiTheme="majorBidi" w:hAnsiTheme="majorBidi" w:cstheme="majorBidi"/>
                <w:sz w:val="27"/>
                <w:szCs w:val="27"/>
              </w:rPr>
              <w:t>parties</w:t>
            </w:r>
          </w:p>
        </w:tc>
        <w:tc>
          <w:tcPr>
            <w:tcW w:w="1400" w:type="dxa"/>
          </w:tcPr>
          <w:p w:rsidR="001B3B85" w:rsidRPr="001B3B85" w:rsidRDefault="001B3B85" w:rsidP="001B3B85">
            <w:pPr>
              <w:tabs>
                <w:tab w:val="left" w:pos="593"/>
              </w:tabs>
              <w:spacing w:after="0" w:line="240" w:lineRule="auto"/>
              <w:ind w:left="-73" w:right="326"/>
              <w:jc w:val="right"/>
              <w:rPr>
                <w:rFonts w:ascii="Angsana New" w:hAnsi="Angsana New"/>
                <w:color w:val="000000"/>
                <w:sz w:val="27"/>
                <w:szCs w:val="27"/>
              </w:rPr>
            </w:pPr>
            <w:r w:rsidRPr="001B3B85">
              <w:rPr>
                <w:rFonts w:ascii="Angsana New" w:hAnsi="Angsana New"/>
                <w:color w:val="000000"/>
                <w:sz w:val="27"/>
                <w:szCs w:val="27"/>
              </w:rPr>
              <w:t>6,244</w:t>
            </w:r>
          </w:p>
        </w:tc>
        <w:tc>
          <w:tcPr>
            <w:tcW w:w="1553" w:type="dxa"/>
          </w:tcPr>
          <w:p w:rsidR="001B3B85" w:rsidRPr="001B3B85" w:rsidRDefault="001B3B85" w:rsidP="001B3B85">
            <w:pPr>
              <w:tabs>
                <w:tab w:val="left" w:pos="593"/>
              </w:tabs>
              <w:spacing w:after="0" w:line="240" w:lineRule="auto"/>
              <w:ind w:left="-73" w:right="259"/>
              <w:jc w:val="right"/>
              <w:rPr>
                <w:rFonts w:ascii="Angsana New" w:hAnsi="Angsana New"/>
                <w:color w:val="000000"/>
                <w:sz w:val="27"/>
                <w:szCs w:val="27"/>
              </w:rPr>
            </w:pPr>
            <w:r w:rsidRPr="001B3B85">
              <w:rPr>
                <w:rFonts w:ascii="Angsana New" w:hAnsi="Angsana New"/>
                <w:spacing w:val="-4"/>
                <w:sz w:val="27"/>
                <w:szCs w:val="27"/>
              </w:rPr>
              <w:t>2,281</w:t>
            </w:r>
          </w:p>
        </w:tc>
        <w:tc>
          <w:tcPr>
            <w:tcW w:w="1400" w:type="dxa"/>
          </w:tcPr>
          <w:p w:rsidR="001B3B85" w:rsidRPr="001B3B85" w:rsidRDefault="001B3B85" w:rsidP="001B3B85">
            <w:pPr>
              <w:tabs>
                <w:tab w:val="left" w:pos="593"/>
              </w:tabs>
              <w:spacing w:after="0" w:line="240" w:lineRule="auto"/>
              <w:ind w:left="-73" w:right="215"/>
              <w:jc w:val="right"/>
              <w:rPr>
                <w:rFonts w:ascii="Angsana New" w:hAnsi="Angsana New"/>
                <w:color w:val="000000"/>
                <w:sz w:val="27"/>
                <w:szCs w:val="27"/>
              </w:rPr>
            </w:pPr>
            <w:r w:rsidRPr="001B3B85">
              <w:rPr>
                <w:rFonts w:ascii="Angsana New" w:hAnsi="Angsana New"/>
                <w:color w:val="000000"/>
                <w:sz w:val="27"/>
                <w:szCs w:val="27"/>
              </w:rPr>
              <w:t>-</w:t>
            </w:r>
          </w:p>
        </w:tc>
        <w:tc>
          <w:tcPr>
            <w:tcW w:w="1498" w:type="dxa"/>
          </w:tcPr>
          <w:p w:rsidR="001B3B85" w:rsidRPr="001B3B85" w:rsidRDefault="001B3B85" w:rsidP="001B3B85">
            <w:pPr>
              <w:tabs>
                <w:tab w:val="left" w:pos="593"/>
              </w:tabs>
              <w:spacing w:after="0" w:line="240" w:lineRule="auto"/>
              <w:ind w:left="-73" w:right="217"/>
              <w:jc w:val="right"/>
              <w:rPr>
                <w:rFonts w:ascii="Angsana New" w:hAnsi="Angsana New"/>
                <w:color w:val="000000"/>
                <w:sz w:val="27"/>
                <w:szCs w:val="27"/>
              </w:rPr>
            </w:pPr>
            <w:r w:rsidRPr="001B3B85">
              <w:rPr>
                <w:rFonts w:ascii="Angsana New" w:hAnsi="Angsana New" w:hint="cs"/>
                <w:color w:val="000000"/>
                <w:sz w:val="27"/>
                <w:szCs w:val="27"/>
              </w:rPr>
              <w:t>-</w:t>
            </w:r>
          </w:p>
        </w:tc>
      </w:tr>
      <w:tr w:rsidR="001B3B85" w:rsidRPr="00B86B93" w:rsidTr="005828BB">
        <w:trPr>
          <w:cantSplit/>
          <w:trHeight w:val="390"/>
        </w:trPr>
        <w:tc>
          <w:tcPr>
            <w:tcW w:w="3150" w:type="dxa"/>
            <w:vAlign w:val="bottom"/>
          </w:tcPr>
          <w:p w:rsidR="001B3B85" w:rsidRPr="00B86B93" w:rsidRDefault="001B3B85" w:rsidP="001B3B85">
            <w:pPr>
              <w:pStyle w:val="BodyTextIndent3"/>
              <w:tabs>
                <w:tab w:val="clear" w:pos="1701"/>
                <w:tab w:val="clear" w:pos="2268"/>
                <w:tab w:val="clear" w:pos="3544"/>
              </w:tabs>
              <w:ind w:left="84" w:right="-72" w:hanging="14"/>
              <w:jc w:val="thaiDistribute"/>
              <w:rPr>
                <w:rFonts w:asciiTheme="majorBidi" w:hAnsiTheme="majorBidi" w:cstheme="majorBidi"/>
                <w:spacing w:val="-6"/>
                <w:sz w:val="27"/>
                <w:szCs w:val="27"/>
              </w:rPr>
            </w:pPr>
            <w:r w:rsidRPr="00B86B93">
              <w:rPr>
                <w:rFonts w:asciiTheme="majorBidi" w:hAnsiTheme="majorBidi" w:cstheme="majorBidi"/>
                <w:spacing w:val="-6"/>
                <w:sz w:val="27"/>
                <w:szCs w:val="27"/>
              </w:rPr>
              <w:t>Short</w:t>
            </w:r>
            <w:r w:rsidRPr="00B86B93">
              <w:rPr>
                <w:rFonts w:asciiTheme="majorBidi" w:hAnsiTheme="majorBidi"/>
                <w:spacing w:val="-6"/>
                <w:sz w:val="27"/>
                <w:szCs w:val="27"/>
              </w:rPr>
              <w:t>-</w:t>
            </w:r>
            <w:r w:rsidRPr="00B86B93">
              <w:rPr>
                <w:rFonts w:asciiTheme="majorBidi" w:hAnsiTheme="majorBidi" w:cstheme="majorBidi"/>
                <w:spacing w:val="-6"/>
                <w:sz w:val="27"/>
                <w:szCs w:val="27"/>
              </w:rPr>
              <w:t>term loans-other persons</w:t>
            </w:r>
            <w:r w:rsidRPr="00B86B93">
              <w:rPr>
                <w:rFonts w:asciiTheme="majorBidi" w:hAnsiTheme="majorBidi" w:cstheme="majorBidi" w:hint="cs"/>
                <w:spacing w:val="-6"/>
                <w:sz w:val="27"/>
                <w:szCs w:val="27"/>
              </w:rPr>
              <w:t xml:space="preserve"> </w:t>
            </w:r>
            <w:r w:rsidRPr="00B86B93">
              <w:rPr>
                <w:rFonts w:asciiTheme="majorBidi" w:hAnsiTheme="majorBidi" w:cstheme="majorBidi"/>
                <w:spacing w:val="-6"/>
                <w:sz w:val="27"/>
                <w:szCs w:val="27"/>
              </w:rPr>
              <w:t>and parties</w:t>
            </w:r>
          </w:p>
        </w:tc>
        <w:tc>
          <w:tcPr>
            <w:tcW w:w="1400" w:type="dxa"/>
          </w:tcPr>
          <w:p w:rsidR="001B3B85" w:rsidRPr="001B3B85" w:rsidRDefault="001B3B85" w:rsidP="001B3B85">
            <w:pPr>
              <w:tabs>
                <w:tab w:val="left" w:pos="593"/>
              </w:tabs>
              <w:spacing w:after="0" w:line="240" w:lineRule="auto"/>
              <w:ind w:left="-73" w:right="326"/>
              <w:jc w:val="right"/>
              <w:rPr>
                <w:rFonts w:ascii="Angsana New" w:hAnsi="Angsana New"/>
                <w:color w:val="000000"/>
                <w:sz w:val="27"/>
                <w:szCs w:val="27"/>
              </w:rPr>
            </w:pPr>
            <w:r w:rsidRPr="001B3B85">
              <w:rPr>
                <w:rFonts w:ascii="Angsana New" w:hAnsi="Angsana New"/>
                <w:color w:val="000000"/>
                <w:sz w:val="27"/>
                <w:szCs w:val="27"/>
              </w:rPr>
              <w:t>85,</w:t>
            </w:r>
            <w:r w:rsidRPr="001B3B85">
              <w:rPr>
                <w:rFonts w:ascii="Angsana New" w:hAnsi="Angsana New" w:hint="cs"/>
                <w:color w:val="000000"/>
                <w:sz w:val="27"/>
                <w:szCs w:val="27"/>
              </w:rPr>
              <w:t>415</w:t>
            </w:r>
          </w:p>
        </w:tc>
        <w:tc>
          <w:tcPr>
            <w:tcW w:w="1553" w:type="dxa"/>
            <w:vAlign w:val="bottom"/>
          </w:tcPr>
          <w:p w:rsidR="001B3B85" w:rsidRPr="001B3B85" w:rsidRDefault="001B3B85" w:rsidP="001B3B85">
            <w:pPr>
              <w:tabs>
                <w:tab w:val="left" w:pos="593"/>
              </w:tabs>
              <w:spacing w:after="0" w:line="240" w:lineRule="auto"/>
              <w:ind w:left="-73" w:right="259"/>
              <w:jc w:val="right"/>
              <w:rPr>
                <w:rFonts w:ascii="Angsana New" w:hAnsi="Angsana New"/>
                <w:color w:val="000000"/>
                <w:sz w:val="27"/>
                <w:szCs w:val="27"/>
              </w:rPr>
            </w:pPr>
            <w:r w:rsidRPr="001B3B85">
              <w:rPr>
                <w:rFonts w:ascii="Angsana New" w:hAnsi="Angsana New"/>
                <w:color w:val="000000"/>
                <w:sz w:val="27"/>
                <w:szCs w:val="27"/>
              </w:rPr>
              <w:t>91,215</w:t>
            </w:r>
          </w:p>
        </w:tc>
        <w:tc>
          <w:tcPr>
            <w:tcW w:w="1400" w:type="dxa"/>
          </w:tcPr>
          <w:p w:rsidR="001B3B85" w:rsidRPr="001B3B85" w:rsidRDefault="001B3B85" w:rsidP="001B3B85">
            <w:pPr>
              <w:tabs>
                <w:tab w:val="left" w:pos="593"/>
              </w:tabs>
              <w:spacing w:after="0" w:line="240" w:lineRule="auto"/>
              <w:ind w:left="-73" w:right="215"/>
              <w:jc w:val="right"/>
              <w:rPr>
                <w:rFonts w:ascii="Angsana New" w:hAnsi="Angsana New"/>
                <w:color w:val="000000"/>
                <w:sz w:val="27"/>
                <w:szCs w:val="27"/>
              </w:rPr>
            </w:pPr>
            <w:r w:rsidRPr="001B3B85">
              <w:rPr>
                <w:rFonts w:ascii="Angsana New" w:hAnsi="Angsana New"/>
                <w:color w:val="000000"/>
                <w:sz w:val="27"/>
                <w:szCs w:val="27"/>
              </w:rPr>
              <w:t>85,044</w:t>
            </w:r>
          </w:p>
        </w:tc>
        <w:tc>
          <w:tcPr>
            <w:tcW w:w="1498" w:type="dxa"/>
            <w:vAlign w:val="bottom"/>
          </w:tcPr>
          <w:p w:rsidR="001B3B85" w:rsidRPr="001B3B85" w:rsidRDefault="001B3B85" w:rsidP="001B3B85">
            <w:pPr>
              <w:tabs>
                <w:tab w:val="left" w:pos="593"/>
              </w:tabs>
              <w:spacing w:after="0" w:line="240" w:lineRule="auto"/>
              <w:ind w:left="-73" w:right="217"/>
              <w:jc w:val="right"/>
              <w:rPr>
                <w:rFonts w:ascii="Angsana New" w:hAnsi="Angsana New"/>
                <w:color w:val="000000"/>
                <w:sz w:val="27"/>
                <w:szCs w:val="27"/>
              </w:rPr>
            </w:pPr>
            <w:r w:rsidRPr="001B3B85">
              <w:rPr>
                <w:rFonts w:ascii="Angsana New" w:hAnsi="Angsana New"/>
                <w:color w:val="000000"/>
                <w:sz w:val="27"/>
                <w:szCs w:val="27"/>
              </w:rPr>
              <w:t>90,844</w:t>
            </w:r>
          </w:p>
        </w:tc>
      </w:tr>
      <w:tr w:rsidR="001B3B85" w:rsidRPr="00B86B93" w:rsidTr="005828BB">
        <w:trPr>
          <w:cantSplit/>
          <w:trHeight w:val="390"/>
        </w:trPr>
        <w:tc>
          <w:tcPr>
            <w:tcW w:w="3150" w:type="dxa"/>
            <w:vAlign w:val="bottom"/>
          </w:tcPr>
          <w:p w:rsidR="001B3B85" w:rsidRPr="00B86B93" w:rsidRDefault="001B3B85" w:rsidP="001B3B85">
            <w:pPr>
              <w:pStyle w:val="BodyTextIndent3"/>
              <w:tabs>
                <w:tab w:val="clear" w:pos="1701"/>
                <w:tab w:val="clear" w:pos="2268"/>
                <w:tab w:val="clear" w:pos="3544"/>
              </w:tabs>
              <w:ind w:left="84" w:right="-72" w:hanging="14"/>
              <w:jc w:val="thaiDistribute"/>
              <w:rPr>
                <w:rFonts w:asciiTheme="majorBidi" w:hAnsiTheme="majorBidi" w:cstheme="majorBidi"/>
                <w:sz w:val="27"/>
                <w:szCs w:val="27"/>
              </w:rPr>
            </w:pPr>
            <w:r w:rsidRPr="00B86B93">
              <w:rPr>
                <w:rFonts w:asciiTheme="majorBidi" w:hAnsiTheme="majorBidi" w:cstheme="majorBidi"/>
                <w:sz w:val="27"/>
                <w:szCs w:val="27"/>
              </w:rPr>
              <w:t>Deferred interest</w:t>
            </w:r>
          </w:p>
        </w:tc>
        <w:tc>
          <w:tcPr>
            <w:tcW w:w="1400" w:type="dxa"/>
            <w:vAlign w:val="bottom"/>
          </w:tcPr>
          <w:p w:rsidR="001B3B85" w:rsidRPr="001B3B85" w:rsidRDefault="001B3B85" w:rsidP="001B3B85">
            <w:pPr>
              <w:spacing w:after="0" w:line="240" w:lineRule="auto"/>
              <w:ind w:left="-73" w:right="284"/>
              <w:jc w:val="right"/>
              <w:rPr>
                <w:rFonts w:asciiTheme="majorBidi" w:hAnsiTheme="majorBidi" w:cstheme="majorBidi"/>
                <w:color w:val="000000"/>
                <w:sz w:val="27"/>
                <w:szCs w:val="27"/>
              </w:rPr>
            </w:pPr>
            <w:r w:rsidRPr="001B3B85">
              <w:rPr>
                <w:rFonts w:ascii="Angsana New" w:hAnsi="Angsana New"/>
                <w:color w:val="000000"/>
                <w:sz w:val="27"/>
                <w:szCs w:val="27"/>
              </w:rPr>
              <w:t>(63)</w:t>
            </w:r>
          </w:p>
        </w:tc>
        <w:tc>
          <w:tcPr>
            <w:tcW w:w="1553" w:type="dxa"/>
            <w:vAlign w:val="bottom"/>
          </w:tcPr>
          <w:p w:rsidR="001B3B85" w:rsidRPr="001B3B85" w:rsidRDefault="001B3B85" w:rsidP="001B3B85">
            <w:pPr>
              <w:spacing w:after="0" w:line="240" w:lineRule="auto"/>
              <w:ind w:left="-73" w:right="203"/>
              <w:jc w:val="right"/>
              <w:rPr>
                <w:rFonts w:ascii="Angsana New" w:hAnsi="Angsana New"/>
                <w:color w:val="000000"/>
                <w:sz w:val="27"/>
                <w:szCs w:val="27"/>
              </w:rPr>
            </w:pPr>
            <w:r w:rsidRPr="001B3B85">
              <w:rPr>
                <w:rFonts w:ascii="Angsana New" w:hAnsi="Angsana New"/>
                <w:color w:val="000000"/>
                <w:sz w:val="27"/>
                <w:szCs w:val="27"/>
              </w:rPr>
              <w:t>(30)</w:t>
            </w:r>
          </w:p>
        </w:tc>
        <w:tc>
          <w:tcPr>
            <w:tcW w:w="1400" w:type="dxa"/>
            <w:vAlign w:val="bottom"/>
          </w:tcPr>
          <w:p w:rsidR="001B3B85" w:rsidRPr="001B3B85" w:rsidRDefault="001B3B85" w:rsidP="001B3B85">
            <w:pPr>
              <w:tabs>
                <w:tab w:val="left" w:pos="593"/>
              </w:tabs>
              <w:spacing w:after="0" w:line="240" w:lineRule="auto"/>
              <w:ind w:left="-73" w:right="215"/>
              <w:jc w:val="right"/>
              <w:rPr>
                <w:rFonts w:ascii="Angsana New" w:hAnsi="Angsana New"/>
                <w:color w:val="000000"/>
                <w:sz w:val="27"/>
                <w:szCs w:val="27"/>
              </w:rPr>
            </w:pPr>
            <w:r w:rsidRPr="001B3B85">
              <w:rPr>
                <w:rFonts w:ascii="Angsana New" w:hAnsi="Angsana New"/>
                <w:color w:val="000000"/>
                <w:sz w:val="27"/>
                <w:szCs w:val="27"/>
              </w:rPr>
              <w:t>-</w:t>
            </w:r>
          </w:p>
        </w:tc>
        <w:tc>
          <w:tcPr>
            <w:tcW w:w="1498" w:type="dxa"/>
            <w:vAlign w:val="bottom"/>
          </w:tcPr>
          <w:p w:rsidR="001B3B85" w:rsidRPr="001B3B85" w:rsidRDefault="001B3B85" w:rsidP="001B3B85">
            <w:pPr>
              <w:tabs>
                <w:tab w:val="left" w:pos="593"/>
              </w:tabs>
              <w:spacing w:after="0" w:line="240" w:lineRule="auto"/>
              <w:ind w:left="-73" w:right="217"/>
              <w:jc w:val="right"/>
              <w:rPr>
                <w:rFonts w:ascii="Angsana New" w:hAnsi="Angsana New"/>
                <w:color w:val="000000"/>
                <w:sz w:val="27"/>
                <w:szCs w:val="27"/>
              </w:rPr>
            </w:pPr>
            <w:r w:rsidRPr="001B3B85">
              <w:rPr>
                <w:rFonts w:ascii="Angsana New" w:hAnsi="Angsana New"/>
                <w:color w:val="000000"/>
                <w:sz w:val="27"/>
                <w:szCs w:val="27"/>
              </w:rPr>
              <w:t>-</w:t>
            </w:r>
          </w:p>
        </w:tc>
      </w:tr>
      <w:tr w:rsidR="001B3B85" w:rsidRPr="00B86B93" w:rsidTr="005828BB">
        <w:trPr>
          <w:cantSplit/>
          <w:trHeight w:val="390"/>
        </w:trPr>
        <w:tc>
          <w:tcPr>
            <w:tcW w:w="3150" w:type="dxa"/>
            <w:vAlign w:val="bottom"/>
          </w:tcPr>
          <w:p w:rsidR="001B3B85" w:rsidRPr="00B86B93" w:rsidRDefault="001B3B85" w:rsidP="001B3B85">
            <w:pPr>
              <w:pStyle w:val="BodyTextIndent3"/>
              <w:tabs>
                <w:tab w:val="clear" w:pos="1701"/>
                <w:tab w:val="clear" w:pos="2268"/>
                <w:tab w:val="clear" w:pos="3544"/>
              </w:tabs>
              <w:ind w:left="84" w:right="-72" w:hanging="14"/>
              <w:jc w:val="thaiDistribute"/>
              <w:rPr>
                <w:rFonts w:asciiTheme="majorBidi" w:hAnsiTheme="majorBidi" w:cstheme="majorBidi"/>
                <w:sz w:val="27"/>
                <w:szCs w:val="27"/>
              </w:rPr>
            </w:pPr>
            <w:r w:rsidRPr="00B86B93">
              <w:rPr>
                <w:rFonts w:asciiTheme="majorBidi" w:hAnsiTheme="majorBidi" w:cstheme="majorBidi"/>
                <w:sz w:val="27"/>
                <w:szCs w:val="27"/>
              </w:rPr>
              <w:t>Total</w:t>
            </w:r>
          </w:p>
        </w:tc>
        <w:tc>
          <w:tcPr>
            <w:tcW w:w="1400" w:type="dxa"/>
            <w:tcBorders>
              <w:top w:val="single" w:sz="4" w:space="0" w:color="auto"/>
              <w:bottom w:val="double" w:sz="4" w:space="0" w:color="auto"/>
            </w:tcBorders>
            <w:vAlign w:val="bottom"/>
          </w:tcPr>
          <w:p w:rsidR="001B3B85" w:rsidRPr="001B3B85" w:rsidRDefault="001B3B85" w:rsidP="001B3B85">
            <w:pPr>
              <w:tabs>
                <w:tab w:val="left" w:pos="593"/>
              </w:tabs>
              <w:spacing w:after="0" w:line="240" w:lineRule="auto"/>
              <w:ind w:left="-73" w:right="326"/>
              <w:jc w:val="right"/>
              <w:rPr>
                <w:rFonts w:ascii="Angsana New" w:hAnsi="Angsana New"/>
                <w:color w:val="000000"/>
                <w:sz w:val="27"/>
                <w:szCs w:val="27"/>
              </w:rPr>
            </w:pPr>
            <w:r w:rsidRPr="001B3B85">
              <w:rPr>
                <w:rFonts w:ascii="Angsana New" w:hAnsi="Angsana New"/>
                <w:color w:val="000000"/>
                <w:sz w:val="27"/>
                <w:szCs w:val="27"/>
              </w:rPr>
              <w:t>91,</w:t>
            </w:r>
            <w:r w:rsidRPr="001B3B85">
              <w:rPr>
                <w:rFonts w:ascii="Angsana New" w:hAnsi="Angsana New" w:hint="cs"/>
                <w:color w:val="000000"/>
                <w:sz w:val="27"/>
                <w:szCs w:val="27"/>
              </w:rPr>
              <w:t>596</w:t>
            </w:r>
          </w:p>
        </w:tc>
        <w:tc>
          <w:tcPr>
            <w:tcW w:w="1553" w:type="dxa"/>
            <w:tcBorders>
              <w:top w:val="single" w:sz="4" w:space="0" w:color="auto"/>
              <w:bottom w:val="double" w:sz="4" w:space="0" w:color="auto"/>
            </w:tcBorders>
            <w:vAlign w:val="bottom"/>
          </w:tcPr>
          <w:p w:rsidR="001B3B85" w:rsidRPr="001B3B85" w:rsidRDefault="001B3B85" w:rsidP="001B3B85">
            <w:pPr>
              <w:tabs>
                <w:tab w:val="left" w:pos="593"/>
              </w:tabs>
              <w:spacing w:after="0" w:line="240" w:lineRule="auto"/>
              <w:ind w:left="-73" w:right="259"/>
              <w:jc w:val="right"/>
              <w:rPr>
                <w:rFonts w:ascii="Angsana New" w:hAnsi="Angsana New"/>
                <w:color w:val="000000"/>
                <w:sz w:val="27"/>
                <w:szCs w:val="27"/>
              </w:rPr>
            </w:pPr>
            <w:r w:rsidRPr="001B3B85">
              <w:rPr>
                <w:rFonts w:ascii="Angsana New" w:hAnsi="Angsana New"/>
                <w:color w:val="000000"/>
                <w:sz w:val="27"/>
                <w:szCs w:val="27"/>
              </w:rPr>
              <w:t>93,466</w:t>
            </w:r>
          </w:p>
        </w:tc>
        <w:tc>
          <w:tcPr>
            <w:tcW w:w="1400" w:type="dxa"/>
            <w:tcBorders>
              <w:top w:val="single" w:sz="4" w:space="0" w:color="auto"/>
              <w:bottom w:val="double" w:sz="4" w:space="0" w:color="auto"/>
            </w:tcBorders>
            <w:vAlign w:val="bottom"/>
          </w:tcPr>
          <w:p w:rsidR="001B3B85" w:rsidRPr="001B3B85" w:rsidRDefault="001B3B85" w:rsidP="001B3B85">
            <w:pPr>
              <w:tabs>
                <w:tab w:val="left" w:pos="593"/>
              </w:tabs>
              <w:spacing w:after="0" w:line="240" w:lineRule="auto"/>
              <w:ind w:left="-73" w:right="215"/>
              <w:jc w:val="right"/>
              <w:rPr>
                <w:rFonts w:ascii="Angsana New" w:hAnsi="Angsana New"/>
                <w:color w:val="000000"/>
                <w:sz w:val="27"/>
                <w:szCs w:val="27"/>
              </w:rPr>
            </w:pPr>
            <w:r w:rsidRPr="001B3B85">
              <w:rPr>
                <w:rFonts w:ascii="Angsana New" w:hAnsi="Angsana New"/>
                <w:color w:val="000000"/>
                <w:sz w:val="27"/>
                <w:szCs w:val="27"/>
              </w:rPr>
              <w:t>85,044</w:t>
            </w:r>
          </w:p>
        </w:tc>
        <w:tc>
          <w:tcPr>
            <w:tcW w:w="1498" w:type="dxa"/>
            <w:tcBorders>
              <w:top w:val="single" w:sz="4" w:space="0" w:color="auto"/>
              <w:bottom w:val="double" w:sz="4" w:space="0" w:color="auto"/>
            </w:tcBorders>
            <w:vAlign w:val="bottom"/>
          </w:tcPr>
          <w:p w:rsidR="001B3B85" w:rsidRPr="001B3B85" w:rsidRDefault="001B3B85" w:rsidP="001B3B85">
            <w:pPr>
              <w:tabs>
                <w:tab w:val="left" w:pos="593"/>
              </w:tabs>
              <w:spacing w:after="0" w:line="240" w:lineRule="auto"/>
              <w:ind w:left="-73" w:right="217"/>
              <w:jc w:val="right"/>
              <w:rPr>
                <w:rFonts w:ascii="Angsana New" w:hAnsi="Angsana New"/>
                <w:color w:val="000000"/>
                <w:sz w:val="27"/>
                <w:szCs w:val="27"/>
              </w:rPr>
            </w:pPr>
            <w:r w:rsidRPr="001B3B85">
              <w:rPr>
                <w:rFonts w:ascii="Angsana New" w:hAnsi="Angsana New"/>
                <w:color w:val="000000"/>
                <w:sz w:val="27"/>
                <w:szCs w:val="27"/>
              </w:rPr>
              <w:t>90,844</w:t>
            </w:r>
          </w:p>
        </w:tc>
      </w:tr>
    </w:tbl>
    <w:p w:rsidR="002435BC" w:rsidRPr="005828BB" w:rsidRDefault="002435BC" w:rsidP="002435BC">
      <w:pPr>
        <w:spacing w:after="0" w:line="240" w:lineRule="auto"/>
        <w:jc w:val="thaiDistribute"/>
        <w:rPr>
          <w:rFonts w:asciiTheme="majorBidi" w:hAnsiTheme="majorBidi" w:cstheme="majorBidi"/>
          <w:spacing w:val="-4"/>
          <w:sz w:val="8"/>
          <w:szCs w:val="8"/>
          <w:highlight w:val="yellow"/>
        </w:rPr>
      </w:pPr>
    </w:p>
    <w:p w:rsidR="00E36416" w:rsidRDefault="001B3B85" w:rsidP="005828BB">
      <w:pPr>
        <w:pStyle w:val="ListParagraph"/>
        <w:ind w:left="308"/>
        <w:jc w:val="thaiDistribute"/>
        <w:rPr>
          <w:rFonts w:asciiTheme="majorBidi" w:hAnsiTheme="majorBidi" w:cstheme="majorBidi"/>
        </w:rPr>
      </w:pPr>
      <w:r w:rsidRPr="001F6AD4">
        <w:rPr>
          <w:rFonts w:asciiTheme="majorBidi" w:hAnsiTheme="majorBidi" w:cstheme="majorBidi"/>
          <w:spacing w:val="-4"/>
        </w:rPr>
        <w:t xml:space="preserve">As at </w:t>
      </w:r>
      <w:r>
        <w:rPr>
          <w:rFonts w:asciiTheme="majorBidi" w:hAnsiTheme="majorBidi" w:cstheme="majorBidi"/>
          <w:spacing w:val="-4"/>
        </w:rPr>
        <w:t>March</w:t>
      </w:r>
      <w:r w:rsidRPr="001F6AD4">
        <w:rPr>
          <w:rFonts w:asciiTheme="majorBidi" w:hAnsiTheme="majorBidi" w:cstheme="majorBidi"/>
          <w:spacing w:val="-4"/>
        </w:rPr>
        <w:t xml:space="preserve"> 31, 202</w:t>
      </w:r>
      <w:r>
        <w:rPr>
          <w:rFonts w:asciiTheme="majorBidi" w:hAnsiTheme="majorBidi" w:cstheme="majorBidi"/>
          <w:spacing w:val="-4"/>
        </w:rPr>
        <w:t>6</w:t>
      </w:r>
      <w:r w:rsidRPr="001F6AD4">
        <w:rPr>
          <w:rFonts w:asciiTheme="majorBidi" w:hAnsiTheme="majorBidi" w:cstheme="majorBidi"/>
          <w:spacing w:val="-4"/>
        </w:rPr>
        <w:t xml:space="preserve"> and</w:t>
      </w:r>
      <w:r w:rsidR="00E36416" w:rsidRPr="0025592E">
        <w:rPr>
          <w:rFonts w:asciiTheme="majorBidi" w:hAnsiTheme="majorBidi" w:cstheme="majorBidi"/>
          <w:spacing w:val="-4"/>
        </w:rPr>
        <w:t xml:space="preserve"> </w:t>
      </w:r>
      <w:r w:rsidR="00E36416" w:rsidRPr="00A36A0D">
        <w:rPr>
          <w:rFonts w:asciiTheme="majorBidi" w:hAnsiTheme="majorBidi" w:cstheme="majorBidi"/>
        </w:rPr>
        <w:t>December 31</w:t>
      </w:r>
      <w:r w:rsidR="00E36416" w:rsidRPr="0025592E">
        <w:rPr>
          <w:rFonts w:asciiTheme="majorBidi" w:hAnsiTheme="majorBidi" w:cstheme="majorBidi"/>
          <w:spacing w:val="-4"/>
        </w:rPr>
        <w:t>, 2025, the consolidated financial statements, factoring payables is loan from the transfer of claims in the trade receivable according note to financial statements No.</w:t>
      </w:r>
      <w:r w:rsidR="00117B6F">
        <w:rPr>
          <w:rFonts w:asciiTheme="majorBidi" w:hAnsiTheme="majorBidi" w:cstheme="majorBidi"/>
          <w:spacing w:val="-4"/>
        </w:rPr>
        <w:t>5</w:t>
      </w:r>
      <w:r w:rsidR="00E36416" w:rsidRPr="0025592E">
        <w:rPr>
          <w:rFonts w:asciiTheme="majorBidi" w:hAnsiTheme="majorBidi" w:cstheme="majorBidi"/>
          <w:spacing w:val="-4"/>
        </w:rPr>
        <w:t xml:space="preserve"> to a factoring company and interest is carried by the interest rate is 9</w:t>
      </w:r>
      <w:r>
        <w:rPr>
          <w:rFonts w:asciiTheme="majorBidi" w:hAnsiTheme="majorBidi" w:cstheme="majorBidi"/>
          <w:spacing w:val="-4"/>
        </w:rPr>
        <w:t>.50</w:t>
      </w:r>
      <w:r w:rsidR="00E36416" w:rsidRPr="0025592E">
        <w:rPr>
          <w:rFonts w:asciiTheme="majorBidi" w:hAnsiTheme="majorBidi" w:cstheme="majorBidi"/>
          <w:spacing w:val="-4"/>
        </w:rPr>
        <w:t xml:space="preserve">% </w:t>
      </w:r>
      <w:r w:rsidR="00FD1DF2" w:rsidRPr="000D2E4D">
        <w:rPr>
          <w:rFonts w:asciiTheme="majorBidi" w:hAnsiTheme="majorBidi" w:cstheme="majorBidi"/>
        </w:rPr>
        <w:t>and M</w:t>
      </w:r>
      <w:r w:rsidR="00FD1DF2">
        <w:rPr>
          <w:rFonts w:asciiTheme="majorBidi" w:hAnsiTheme="majorBidi" w:cstheme="majorBidi"/>
        </w:rPr>
        <w:t>R</w:t>
      </w:r>
      <w:r w:rsidR="00FD1DF2" w:rsidRPr="000D2E4D">
        <w:rPr>
          <w:rFonts w:asciiTheme="majorBidi" w:hAnsiTheme="majorBidi" w:cstheme="majorBidi"/>
        </w:rPr>
        <w:t>R</w:t>
      </w:r>
      <w:r w:rsidR="00FD1DF2">
        <w:rPr>
          <w:rFonts w:asciiTheme="majorBidi" w:hAnsiTheme="majorBidi"/>
        </w:rPr>
        <w:t>+2.20</w:t>
      </w:r>
      <w:r w:rsidR="00FD1DF2" w:rsidRPr="00346848">
        <w:rPr>
          <w:rFonts w:asciiTheme="majorBidi" w:hAnsiTheme="majorBidi"/>
        </w:rPr>
        <w:t xml:space="preserve"> </w:t>
      </w:r>
      <w:r w:rsidR="00FD1DF2" w:rsidRPr="000D2E4D">
        <w:rPr>
          <w:rFonts w:asciiTheme="majorBidi" w:hAnsiTheme="majorBidi" w:cstheme="majorBidi"/>
        </w:rPr>
        <w:t>per annum</w:t>
      </w:r>
      <w:r w:rsidR="00FD1DF2">
        <w:rPr>
          <w:rFonts w:asciiTheme="majorBidi" w:hAnsiTheme="majorBidi" w:cstheme="majorBidi"/>
        </w:rPr>
        <w:t>.</w:t>
      </w:r>
    </w:p>
    <w:p w:rsidR="00FD1DF2" w:rsidRPr="005828BB" w:rsidRDefault="00FD1DF2" w:rsidP="00FD1DF2">
      <w:pPr>
        <w:pStyle w:val="ListParagraph"/>
        <w:ind w:left="279"/>
        <w:jc w:val="thaiDistribute"/>
        <w:rPr>
          <w:rFonts w:asciiTheme="majorBidi" w:hAnsiTheme="majorBidi" w:cstheme="majorBidi"/>
          <w:spacing w:val="-4"/>
          <w:sz w:val="8"/>
          <w:szCs w:val="8"/>
          <w:cs/>
        </w:rPr>
      </w:pPr>
    </w:p>
    <w:p w:rsidR="00E36416" w:rsidRPr="005828BB" w:rsidRDefault="00E36416" w:rsidP="005828BB">
      <w:pPr>
        <w:pStyle w:val="ListParagraph"/>
        <w:ind w:left="308"/>
        <w:jc w:val="thaiDistribute"/>
        <w:rPr>
          <w:rFonts w:asciiTheme="majorBidi" w:hAnsiTheme="majorBidi"/>
        </w:rPr>
      </w:pPr>
      <w:r w:rsidRPr="005828BB">
        <w:rPr>
          <w:rFonts w:asciiTheme="majorBidi" w:hAnsiTheme="majorBidi" w:cstheme="majorBidi"/>
        </w:rPr>
        <w:t xml:space="preserve">As at </w:t>
      </w:r>
      <w:r w:rsidR="00117B6F" w:rsidRPr="005828BB">
        <w:rPr>
          <w:rFonts w:asciiTheme="majorBidi" w:hAnsiTheme="majorBidi" w:cstheme="majorBidi"/>
        </w:rPr>
        <w:t>March</w:t>
      </w:r>
      <w:r w:rsidRPr="005828BB">
        <w:rPr>
          <w:rFonts w:asciiTheme="majorBidi" w:hAnsiTheme="majorBidi" w:cstheme="majorBidi"/>
        </w:rPr>
        <w:t xml:space="preserve"> 31, 202</w:t>
      </w:r>
      <w:r w:rsidR="00117B6F" w:rsidRPr="005828BB">
        <w:rPr>
          <w:rFonts w:asciiTheme="majorBidi" w:hAnsiTheme="majorBidi" w:cstheme="majorBidi"/>
        </w:rPr>
        <w:t>6</w:t>
      </w:r>
      <w:r w:rsidRPr="005828BB">
        <w:rPr>
          <w:rFonts w:asciiTheme="majorBidi" w:hAnsiTheme="majorBidi" w:cstheme="majorBidi"/>
        </w:rPr>
        <w:t xml:space="preserve"> and </w:t>
      </w:r>
      <w:r w:rsidR="00117B6F" w:rsidRPr="005828BB">
        <w:rPr>
          <w:rFonts w:asciiTheme="majorBidi" w:hAnsiTheme="majorBidi" w:cstheme="majorBidi"/>
        </w:rPr>
        <w:t>December 31, 2025</w:t>
      </w:r>
      <w:r w:rsidRPr="005828BB">
        <w:rPr>
          <w:rFonts w:asciiTheme="majorBidi" w:hAnsiTheme="majorBidi" w:cstheme="majorBidi"/>
        </w:rPr>
        <w:t>, the consolidate and separate financial statements, the whole amount of short</w:t>
      </w:r>
      <w:r w:rsidRPr="005828BB">
        <w:rPr>
          <w:rFonts w:asciiTheme="majorBidi" w:hAnsiTheme="majorBidi"/>
        </w:rPr>
        <w:t>-</w:t>
      </w:r>
      <w:r w:rsidRPr="005828BB">
        <w:rPr>
          <w:rFonts w:asciiTheme="majorBidi" w:hAnsiTheme="majorBidi" w:cstheme="majorBidi"/>
        </w:rPr>
        <w:t>term loans from other person to short</w:t>
      </w:r>
      <w:r w:rsidRPr="005828BB">
        <w:rPr>
          <w:rFonts w:asciiTheme="majorBidi" w:hAnsiTheme="majorBidi"/>
        </w:rPr>
        <w:t>-</w:t>
      </w:r>
      <w:r w:rsidRPr="005828BB">
        <w:rPr>
          <w:rFonts w:asciiTheme="majorBidi" w:hAnsiTheme="majorBidi" w:cstheme="majorBidi"/>
        </w:rPr>
        <w:t xml:space="preserve">term loan in the form loans agreements, maturity within </w:t>
      </w:r>
      <w:r w:rsidRPr="005828BB">
        <w:rPr>
          <w:rFonts w:asciiTheme="majorBidi" w:hAnsiTheme="majorBidi" w:cstheme="majorBidi" w:hint="cs"/>
        </w:rPr>
        <w:t>2</w:t>
      </w:r>
      <w:r w:rsidRPr="005828BB">
        <w:rPr>
          <w:rFonts w:asciiTheme="majorBidi" w:hAnsiTheme="majorBidi"/>
        </w:rPr>
        <w:t>-</w:t>
      </w:r>
      <w:r w:rsidRPr="005828BB">
        <w:rPr>
          <w:rFonts w:asciiTheme="majorBidi" w:hAnsiTheme="majorBidi" w:cstheme="majorBidi"/>
        </w:rPr>
        <w:t xml:space="preserve">12 months and </w:t>
      </w:r>
      <w:r w:rsidRPr="005828BB">
        <w:rPr>
          <w:rFonts w:asciiTheme="majorBidi" w:hAnsiTheme="majorBidi" w:cstheme="majorBidi"/>
          <w:spacing w:val="-2"/>
        </w:rPr>
        <w:t>interest rates of 0</w:t>
      </w:r>
      <w:r w:rsidRPr="005828BB">
        <w:rPr>
          <w:rFonts w:asciiTheme="majorBidi" w:hAnsiTheme="majorBidi"/>
          <w:spacing w:val="-2"/>
        </w:rPr>
        <w:t>.</w:t>
      </w:r>
      <w:r w:rsidRPr="005828BB">
        <w:rPr>
          <w:rFonts w:asciiTheme="majorBidi" w:hAnsiTheme="majorBidi" w:cstheme="majorBidi"/>
          <w:spacing w:val="-2"/>
        </w:rPr>
        <w:t>50</w:t>
      </w:r>
      <w:r w:rsidRPr="005828BB">
        <w:rPr>
          <w:rFonts w:asciiTheme="majorBidi" w:hAnsiTheme="majorBidi"/>
          <w:spacing w:val="-2"/>
        </w:rPr>
        <w:t>%-</w:t>
      </w:r>
      <w:r w:rsidRPr="005828BB">
        <w:rPr>
          <w:rFonts w:asciiTheme="majorBidi" w:hAnsiTheme="majorBidi" w:cstheme="majorBidi"/>
          <w:spacing w:val="-2"/>
        </w:rPr>
        <w:t>15</w:t>
      </w:r>
      <w:r w:rsidRPr="005828BB">
        <w:rPr>
          <w:rFonts w:asciiTheme="majorBidi" w:hAnsiTheme="majorBidi"/>
          <w:spacing w:val="-2"/>
        </w:rPr>
        <w:t>.</w:t>
      </w:r>
      <w:r w:rsidRPr="005828BB">
        <w:rPr>
          <w:rFonts w:asciiTheme="majorBidi" w:hAnsiTheme="majorBidi" w:cstheme="majorBidi"/>
          <w:spacing w:val="-2"/>
        </w:rPr>
        <w:t>00</w:t>
      </w:r>
      <w:r w:rsidRPr="005828BB">
        <w:rPr>
          <w:rFonts w:asciiTheme="majorBidi" w:hAnsiTheme="majorBidi"/>
          <w:spacing w:val="-2"/>
        </w:rPr>
        <w:t>%</w:t>
      </w:r>
      <w:r w:rsidRPr="005828BB">
        <w:rPr>
          <w:rFonts w:asciiTheme="majorBidi" w:hAnsiTheme="majorBidi" w:cstheme="majorBidi"/>
          <w:spacing w:val="-2"/>
        </w:rPr>
        <w:t xml:space="preserve"> per annum for the both</w:t>
      </w:r>
      <w:r w:rsidRPr="005828BB">
        <w:rPr>
          <w:rFonts w:asciiTheme="majorBidi" w:hAnsiTheme="majorBidi" w:hint="cs"/>
          <w:spacing w:val="-2"/>
        </w:rPr>
        <w:t xml:space="preserve"> </w:t>
      </w:r>
      <w:r w:rsidRPr="005828BB">
        <w:rPr>
          <w:rFonts w:asciiTheme="majorBidi" w:hAnsiTheme="majorBidi" w:cstheme="majorBidi"/>
          <w:spacing w:val="-2"/>
        </w:rPr>
        <w:t>period</w:t>
      </w:r>
      <w:r w:rsidRPr="005828BB">
        <w:rPr>
          <w:rFonts w:asciiTheme="majorBidi" w:hAnsiTheme="majorBidi"/>
          <w:spacing w:val="-2"/>
        </w:rPr>
        <w:t xml:space="preserve">. </w:t>
      </w:r>
      <w:r w:rsidR="001B3B85" w:rsidRPr="005828BB">
        <w:rPr>
          <w:rFonts w:asciiTheme="majorBidi" w:hAnsiTheme="majorBidi" w:cstheme="majorBidi"/>
          <w:spacing w:val="-2"/>
        </w:rPr>
        <w:t>As at March 31, 2026 and</w:t>
      </w:r>
      <w:r w:rsidRPr="005828BB">
        <w:rPr>
          <w:rFonts w:asciiTheme="majorBidi" w:hAnsiTheme="majorBidi" w:cstheme="majorBidi"/>
          <w:spacing w:val="-2"/>
        </w:rPr>
        <w:t xml:space="preserve"> December 31, 2025, short</w:t>
      </w:r>
      <w:r w:rsidRPr="005828BB">
        <w:rPr>
          <w:rFonts w:asciiTheme="majorBidi" w:hAnsiTheme="majorBidi"/>
          <w:spacing w:val="-2"/>
        </w:rPr>
        <w:t>-</w:t>
      </w:r>
      <w:r w:rsidRPr="005828BB">
        <w:rPr>
          <w:rFonts w:asciiTheme="majorBidi" w:hAnsiTheme="majorBidi" w:cstheme="majorBidi"/>
          <w:spacing w:val="-2"/>
        </w:rPr>
        <w:t>term</w:t>
      </w:r>
      <w:r w:rsidRPr="005828BB">
        <w:rPr>
          <w:rFonts w:asciiTheme="majorBidi" w:hAnsiTheme="majorBidi" w:cstheme="majorBidi"/>
        </w:rPr>
        <w:t xml:space="preserve"> </w:t>
      </w:r>
      <w:r w:rsidRPr="005828BB">
        <w:rPr>
          <w:rFonts w:asciiTheme="majorBidi" w:hAnsiTheme="majorBidi" w:cstheme="majorBidi"/>
          <w:spacing w:val="-6"/>
        </w:rPr>
        <w:t>loans from other person and parties amount of</w:t>
      </w:r>
      <w:r w:rsidRPr="005828BB">
        <w:rPr>
          <w:rFonts w:asciiTheme="majorBidi" w:hAnsiTheme="majorBidi"/>
          <w:spacing w:val="-6"/>
        </w:rPr>
        <w:t xml:space="preserve"> </w:t>
      </w:r>
      <w:r w:rsidRPr="005828BB">
        <w:rPr>
          <w:rFonts w:asciiTheme="majorBidi" w:hAnsiTheme="majorBidi" w:cstheme="majorBidi"/>
          <w:spacing w:val="-6"/>
        </w:rPr>
        <w:t xml:space="preserve">Baht </w:t>
      </w:r>
      <w:r w:rsidR="001B3B85" w:rsidRPr="005828BB">
        <w:rPr>
          <w:rFonts w:asciiTheme="majorBidi" w:hAnsiTheme="majorBidi" w:cstheme="majorBidi"/>
          <w:spacing w:val="-6"/>
        </w:rPr>
        <w:t>47.22 million and amount of Baht</w:t>
      </w:r>
      <w:r w:rsidR="001B3B85" w:rsidRPr="005828BB">
        <w:rPr>
          <w:rFonts w:asciiTheme="majorBidi" w:hAnsiTheme="majorBidi"/>
          <w:spacing w:val="-6"/>
        </w:rPr>
        <w:t xml:space="preserve"> </w:t>
      </w:r>
      <w:r w:rsidR="001B3B85" w:rsidRPr="005828BB">
        <w:rPr>
          <w:rFonts w:asciiTheme="majorBidi" w:hAnsiTheme="majorBidi" w:cstheme="majorBidi"/>
          <w:spacing w:val="-6"/>
        </w:rPr>
        <w:t>52.04 million</w:t>
      </w:r>
      <w:r w:rsidR="001B3B85" w:rsidRPr="005828BB">
        <w:rPr>
          <w:rFonts w:asciiTheme="majorBidi" w:hAnsiTheme="majorBidi"/>
          <w:spacing w:val="-6"/>
        </w:rPr>
        <w:t xml:space="preserve"> </w:t>
      </w:r>
      <w:r w:rsidR="001B3B85" w:rsidRPr="005828BB">
        <w:rPr>
          <w:rFonts w:asciiTheme="majorBidi" w:hAnsiTheme="majorBidi" w:cstheme="majorBidi"/>
          <w:spacing w:val="-6"/>
        </w:rPr>
        <w:t>respectively</w:t>
      </w:r>
      <w:r w:rsidRPr="005828BB">
        <w:rPr>
          <w:rFonts w:asciiTheme="majorBidi" w:hAnsiTheme="majorBidi" w:cstheme="majorBidi"/>
          <w:spacing w:val="-6"/>
        </w:rPr>
        <w:t>, which secured</w:t>
      </w:r>
      <w:r w:rsidRPr="005828BB">
        <w:rPr>
          <w:rFonts w:asciiTheme="majorBidi" w:hAnsiTheme="majorBidi" w:cstheme="majorBidi"/>
        </w:rPr>
        <w:t xml:space="preserve"> by the assets of Company’s director, the assets of two shareholders and property, plant as mentioned in the note to financial statements No</w:t>
      </w:r>
      <w:r w:rsidRPr="005828BB">
        <w:rPr>
          <w:rFonts w:asciiTheme="majorBidi" w:hAnsiTheme="majorBidi"/>
        </w:rPr>
        <w:t>.</w:t>
      </w:r>
      <w:r w:rsidRPr="005828BB">
        <w:rPr>
          <w:rFonts w:asciiTheme="majorBidi" w:hAnsiTheme="majorBidi" w:cstheme="majorBidi"/>
        </w:rPr>
        <w:t>1</w:t>
      </w:r>
      <w:r w:rsidR="0045613B" w:rsidRPr="005828BB">
        <w:rPr>
          <w:rFonts w:asciiTheme="majorBidi" w:hAnsiTheme="majorBidi" w:cstheme="majorBidi"/>
        </w:rPr>
        <w:t>5</w:t>
      </w:r>
      <w:r w:rsidRPr="005828BB">
        <w:rPr>
          <w:rFonts w:asciiTheme="majorBidi" w:hAnsiTheme="majorBidi"/>
        </w:rPr>
        <w:t xml:space="preserve"> and 1</w:t>
      </w:r>
      <w:r w:rsidR="0045613B" w:rsidRPr="005828BB">
        <w:rPr>
          <w:rFonts w:asciiTheme="majorBidi" w:hAnsiTheme="majorBidi"/>
        </w:rPr>
        <w:t>6</w:t>
      </w:r>
      <w:r w:rsidRPr="005828BB">
        <w:rPr>
          <w:rFonts w:asciiTheme="majorBidi" w:hAnsiTheme="majorBidi"/>
        </w:rPr>
        <w:t>.</w:t>
      </w:r>
    </w:p>
    <w:p w:rsidR="008146E4" w:rsidRPr="008146E4" w:rsidRDefault="008146E4" w:rsidP="001B3B85">
      <w:pPr>
        <w:pStyle w:val="ListParagraph"/>
        <w:ind w:left="350"/>
        <w:jc w:val="thaiDistribute"/>
        <w:rPr>
          <w:rFonts w:asciiTheme="majorBidi" w:hAnsiTheme="majorBidi" w:cstheme="majorBidi"/>
          <w:szCs w:val="36"/>
        </w:rPr>
      </w:pPr>
    </w:p>
    <w:p w:rsidR="003775A5" w:rsidRPr="005828BB" w:rsidRDefault="00106829" w:rsidP="005828BB">
      <w:pPr>
        <w:numPr>
          <w:ilvl w:val="0"/>
          <w:numId w:val="9"/>
        </w:numPr>
        <w:spacing w:after="0" w:line="240" w:lineRule="auto"/>
        <w:ind w:left="322" w:hanging="322"/>
        <w:jc w:val="thaiDistribute"/>
        <w:rPr>
          <w:rFonts w:asciiTheme="majorBidi" w:hAnsiTheme="majorBidi" w:cstheme="majorBidi"/>
          <w:sz w:val="28"/>
          <w:u w:val="single"/>
          <w:cs/>
        </w:rPr>
      </w:pPr>
      <w:r w:rsidRPr="00EC14EB">
        <w:rPr>
          <w:rFonts w:asciiTheme="majorBidi" w:hAnsiTheme="majorBidi" w:cstheme="majorBidi"/>
          <w:sz w:val="28"/>
          <w:u w:val="single"/>
        </w:rPr>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216" w:tblpY="1"/>
        <w:tblOverlap w:val="never"/>
        <w:tblW w:w="8973" w:type="dxa"/>
        <w:tblLayout w:type="fixed"/>
        <w:tblLook w:val="00A0"/>
      </w:tblPr>
      <w:tblGrid>
        <w:gridCol w:w="3724"/>
        <w:gridCol w:w="1204"/>
        <w:gridCol w:w="1455"/>
        <w:gridCol w:w="1162"/>
        <w:gridCol w:w="1428"/>
      </w:tblGrid>
      <w:tr w:rsidR="00106829" w:rsidRPr="0045613B" w:rsidTr="005828BB">
        <w:trPr>
          <w:trHeight w:val="183"/>
          <w:tblHeader/>
        </w:trPr>
        <w:tc>
          <w:tcPr>
            <w:tcW w:w="3724" w:type="dxa"/>
          </w:tcPr>
          <w:p w:rsidR="00106829" w:rsidRPr="0045613B" w:rsidRDefault="00106829" w:rsidP="005828BB">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659" w:type="dxa"/>
            <w:gridSpan w:val="2"/>
          </w:tcPr>
          <w:p w:rsidR="00106829" w:rsidRPr="0045613B" w:rsidRDefault="00106829" w:rsidP="005828BB">
            <w:pPr>
              <w:tabs>
                <w:tab w:val="left" w:pos="3544"/>
              </w:tabs>
              <w:spacing w:after="0" w:line="240" w:lineRule="auto"/>
              <w:ind w:left="-140" w:right="-108"/>
              <w:jc w:val="center"/>
              <w:rPr>
                <w:rFonts w:asciiTheme="majorBidi" w:hAnsiTheme="majorBidi" w:cstheme="majorBidi"/>
                <w:sz w:val="26"/>
                <w:szCs w:val="26"/>
              </w:rPr>
            </w:pPr>
          </w:p>
        </w:tc>
        <w:tc>
          <w:tcPr>
            <w:tcW w:w="2590" w:type="dxa"/>
            <w:gridSpan w:val="2"/>
          </w:tcPr>
          <w:p w:rsidR="00106829" w:rsidRPr="0045613B" w:rsidRDefault="00106829" w:rsidP="005828BB">
            <w:pPr>
              <w:tabs>
                <w:tab w:val="left" w:pos="3544"/>
              </w:tabs>
              <w:spacing w:after="0" w:line="240" w:lineRule="auto"/>
              <w:ind w:left="-73" w:right="-80" w:hanging="67"/>
              <w:jc w:val="right"/>
              <w:rPr>
                <w:rFonts w:asciiTheme="majorBidi" w:hAnsiTheme="majorBidi" w:cstheme="majorBidi"/>
                <w:sz w:val="26"/>
                <w:szCs w:val="26"/>
              </w:rPr>
            </w:pPr>
            <w:r w:rsidRPr="0045613B">
              <w:rPr>
                <w:rFonts w:asciiTheme="majorBidi" w:hAnsiTheme="majorBidi" w:cstheme="majorBidi"/>
                <w:sz w:val="26"/>
                <w:szCs w:val="26"/>
              </w:rPr>
              <w:t>(Unit : Thousand Baht)</w:t>
            </w:r>
          </w:p>
        </w:tc>
      </w:tr>
      <w:tr w:rsidR="00106829" w:rsidRPr="0045613B" w:rsidTr="005828BB">
        <w:trPr>
          <w:trHeight w:val="246"/>
          <w:tblHeader/>
        </w:trPr>
        <w:tc>
          <w:tcPr>
            <w:tcW w:w="3724" w:type="dxa"/>
          </w:tcPr>
          <w:p w:rsidR="00106829" w:rsidRPr="0045613B" w:rsidRDefault="00106829" w:rsidP="005828BB">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659" w:type="dxa"/>
            <w:gridSpan w:val="2"/>
            <w:vAlign w:val="bottom"/>
          </w:tcPr>
          <w:p w:rsidR="00106829" w:rsidRPr="0045613B" w:rsidRDefault="00106829" w:rsidP="005828BB">
            <w:pPr>
              <w:spacing w:after="0" w:line="240" w:lineRule="auto"/>
              <w:jc w:val="center"/>
              <w:rPr>
                <w:rFonts w:asciiTheme="majorBidi" w:hAnsiTheme="majorBidi" w:cstheme="majorBidi"/>
                <w:spacing w:val="-2"/>
                <w:sz w:val="26"/>
                <w:szCs w:val="26"/>
                <w:u w:val="single"/>
              </w:rPr>
            </w:pPr>
            <w:r w:rsidRPr="0045613B">
              <w:rPr>
                <w:rFonts w:asciiTheme="majorBidi" w:hAnsiTheme="majorBidi" w:cstheme="majorBidi"/>
                <w:spacing w:val="-2"/>
                <w:sz w:val="26"/>
                <w:szCs w:val="26"/>
                <w:u w:val="single"/>
              </w:rPr>
              <w:t>Consolidated financial statements</w:t>
            </w:r>
          </w:p>
        </w:tc>
        <w:tc>
          <w:tcPr>
            <w:tcW w:w="2590" w:type="dxa"/>
            <w:gridSpan w:val="2"/>
            <w:vAlign w:val="bottom"/>
          </w:tcPr>
          <w:p w:rsidR="00106829" w:rsidRPr="0045613B" w:rsidRDefault="00106829" w:rsidP="005828BB">
            <w:pPr>
              <w:tabs>
                <w:tab w:val="left" w:pos="1910"/>
              </w:tabs>
              <w:spacing w:after="0" w:line="240" w:lineRule="auto"/>
              <w:jc w:val="center"/>
              <w:rPr>
                <w:rFonts w:asciiTheme="majorBidi" w:hAnsiTheme="majorBidi" w:cstheme="majorBidi"/>
                <w:sz w:val="26"/>
                <w:szCs w:val="26"/>
                <w:u w:val="single"/>
              </w:rPr>
            </w:pPr>
            <w:r w:rsidRPr="0045613B">
              <w:rPr>
                <w:rFonts w:asciiTheme="majorBidi" w:hAnsiTheme="majorBidi" w:cstheme="majorBidi"/>
                <w:sz w:val="26"/>
                <w:szCs w:val="26"/>
                <w:u w:val="single"/>
              </w:rPr>
              <w:t>Separate financial statements</w:t>
            </w:r>
          </w:p>
        </w:tc>
      </w:tr>
      <w:tr w:rsidR="00E36416" w:rsidRPr="0045613B" w:rsidTr="005828BB">
        <w:trPr>
          <w:trHeight w:val="291"/>
          <w:tblHeader/>
        </w:trPr>
        <w:tc>
          <w:tcPr>
            <w:tcW w:w="3724" w:type="dxa"/>
          </w:tcPr>
          <w:p w:rsidR="00E36416" w:rsidRPr="0045613B" w:rsidRDefault="00E36416" w:rsidP="005828BB">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1204" w:type="dxa"/>
          </w:tcPr>
          <w:p w:rsidR="00E36416" w:rsidRPr="0045613B" w:rsidRDefault="00E36416" w:rsidP="005828BB">
            <w:pPr>
              <w:spacing w:after="0" w:line="240" w:lineRule="auto"/>
              <w:ind w:left="-165" w:right="-108"/>
              <w:jc w:val="center"/>
              <w:rPr>
                <w:rFonts w:asciiTheme="majorBidi" w:hAnsiTheme="majorBidi" w:cstheme="majorBidi"/>
                <w:snapToGrid w:val="0"/>
                <w:sz w:val="26"/>
                <w:szCs w:val="26"/>
                <w:u w:val="single"/>
                <w:lang w:eastAsia="th-TH"/>
              </w:rPr>
            </w:pPr>
            <w:r w:rsidRPr="0045613B">
              <w:rPr>
                <w:rFonts w:asciiTheme="majorBidi" w:hAnsiTheme="majorBidi" w:cstheme="majorBidi"/>
                <w:snapToGrid w:val="0"/>
                <w:sz w:val="26"/>
                <w:szCs w:val="26"/>
                <w:u w:val="single"/>
                <w:lang w:eastAsia="th-TH"/>
              </w:rPr>
              <w:t>March 31, 2026</w:t>
            </w:r>
          </w:p>
        </w:tc>
        <w:tc>
          <w:tcPr>
            <w:tcW w:w="1455" w:type="dxa"/>
          </w:tcPr>
          <w:p w:rsidR="00E36416" w:rsidRPr="0045613B" w:rsidRDefault="00E36416" w:rsidP="005828BB">
            <w:pPr>
              <w:spacing w:after="0" w:line="240" w:lineRule="auto"/>
              <w:ind w:left="-92" w:right="-57"/>
              <w:jc w:val="center"/>
              <w:rPr>
                <w:rFonts w:asciiTheme="majorBidi" w:hAnsiTheme="majorBidi" w:cstheme="majorBidi"/>
                <w:snapToGrid w:val="0"/>
                <w:sz w:val="26"/>
                <w:szCs w:val="26"/>
                <w:u w:val="single"/>
                <w:lang w:eastAsia="th-TH"/>
              </w:rPr>
            </w:pPr>
            <w:r w:rsidRPr="0045613B">
              <w:rPr>
                <w:rFonts w:asciiTheme="majorBidi" w:hAnsiTheme="majorBidi" w:cstheme="majorBidi"/>
                <w:snapToGrid w:val="0"/>
                <w:sz w:val="26"/>
                <w:szCs w:val="26"/>
                <w:u w:val="single"/>
                <w:lang w:eastAsia="th-TH"/>
              </w:rPr>
              <w:t>December 31, 2025</w:t>
            </w:r>
          </w:p>
        </w:tc>
        <w:tc>
          <w:tcPr>
            <w:tcW w:w="1162" w:type="dxa"/>
          </w:tcPr>
          <w:p w:rsidR="00E36416" w:rsidRPr="0045613B" w:rsidRDefault="00E36416" w:rsidP="005828BB">
            <w:pPr>
              <w:spacing w:after="0" w:line="240" w:lineRule="auto"/>
              <w:ind w:left="-123" w:right="-123"/>
              <w:jc w:val="center"/>
              <w:rPr>
                <w:rFonts w:asciiTheme="majorBidi" w:hAnsiTheme="majorBidi" w:cstheme="majorBidi"/>
                <w:snapToGrid w:val="0"/>
                <w:sz w:val="26"/>
                <w:szCs w:val="26"/>
                <w:u w:val="single"/>
                <w:lang w:eastAsia="th-TH"/>
              </w:rPr>
            </w:pPr>
            <w:r w:rsidRPr="0045613B">
              <w:rPr>
                <w:rFonts w:asciiTheme="majorBidi" w:hAnsiTheme="majorBidi" w:cstheme="majorBidi"/>
                <w:snapToGrid w:val="0"/>
                <w:sz w:val="26"/>
                <w:szCs w:val="26"/>
                <w:u w:val="single"/>
                <w:lang w:eastAsia="th-TH"/>
              </w:rPr>
              <w:t>March 31, 2026</w:t>
            </w:r>
          </w:p>
        </w:tc>
        <w:tc>
          <w:tcPr>
            <w:tcW w:w="1428" w:type="dxa"/>
          </w:tcPr>
          <w:p w:rsidR="00E36416" w:rsidRPr="0045613B" w:rsidRDefault="00E36416" w:rsidP="005828BB">
            <w:pPr>
              <w:spacing w:after="0" w:line="240" w:lineRule="auto"/>
              <w:ind w:left="-95" w:right="-78"/>
              <w:jc w:val="center"/>
              <w:rPr>
                <w:rFonts w:asciiTheme="majorBidi" w:hAnsiTheme="majorBidi" w:cstheme="majorBidi"/>
                <w:snapToGrid w:val="0"/>
                <w:sz w:val="26"/>
                <w:szCs w:val="26"/>
                <w:u w:val="single"/>
                <w:lang w:eastAsia="th-TH"/>
              </w:rPr>
            </w:pPr>
            <w:r w:rsidRPr="0045613B">
              <w:rPr>
                <w:rFonts w:asciiTheme="majorBidi" w:hAnsiTheme="majorBidi" w:cstheme="majorBidi"/>
                <w:snapToGrid w:val="0"/>
                <w:sz w:val="26"/>
                <w:szCs w:val="26"/>
                <w:u w:val="single"/>
                <w:lang w:eastAsia="th-TH"/>
              </w:rPr>
              <w:t>December 31, 2025</w:t>
            </w:r>
          </w:p>
        </w:tc>
      </w:tr>
      <w:tr w:rsidR="00E37CA0" w:rsidRPr="0045613B" w:rsidTr="005828BB">
        <w:trPr>
          <w:trHeight w:val="255"/>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Trade payables-related parties</w:t>
            </w:r>
          </w:p>
        </w:tc>
        <w:tc>
          <w:tcPr>
            <w:tcW w:w="1204"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3,629</w:t>
            </w:r>
          </w:p>
        </w:tc>
        <w:tc>
          <w:tcPr>
            <w:tcW w:w="1455" w:type="dxa"/>
          </w:tcPr>
          <w:p w:rsidR="00E37CA0" w:rsidRPr="00E37CA0" w:rsidRDefault="00E37CA0" w:rsidP="00E37CA0">
            <w:pPr>
              <w:tabs>
                <w:tab w:val="left" w:pos="76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3,214</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25,507</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19,033</w:t>
            </w:r>
          </w:p>
        </w:tc>
      </w:tr>
      <w:tr w:rsidR="00E37CA0" w:rsidRPr="0045613B" w:rsidTr="005828BB">
        <w:trPr>
          <w:trHeight w:val="255"/>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Trade payables-other parties</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157,071</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177,499</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111,734</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150,882</w:t>
            </w:r>
          </w:p>
        </w:tc>
      </w:tr>
      <w:tr w:rsidR="00E37CA0" w:rsidRPr="0045613B" w:rsidTr="005828BB">
        <w:trPr>
          <w:trHeight w:val="255"/>
        </w:trPr>
        <w:tc>
          <w:tcPr>
            <w:tcW w:w="3724" w:type="dxa"/>
          </w:tcPr>
          <w:p w:rsidR="00E37CA0" w:rsidRPr="005828B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cs/>
              </w:rPr>
            </w:pPr>
            <w:r w:rsidRPr="0045613B">
              <w:rPr>
                <w:rFonts w:asciiTheme="majorBidi" w:hAnsiTheme="majorBidi" w:cstheme="majorBidi"/>
                <w:sz w:val="26"/>
                <w:szCs w:val="26"/>
              </w:rPr>
              <w:t>Other payables-related person and parties</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135</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125</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481</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481</w:t>
            </w:r>
          </w:p>
        </w:tc>
      </w:tr>
      <w:tr w:rsidR="00E37CA0" w:rsidRPr="0045613B" w:rsidTr="005828BB">
        <w:trPr>
          <w:trHeight w:val="255"/>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Other payables-other parties</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28,865</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23,675</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28,226</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23,081</w:t>
            </w:r>
          </w:p>
        </w:tc>
      </w:tr>
      <w:tr w:rsidR="00E37CA0" w:rsidRPr="0045613B" w:rsidTr="005828BB">
        <w:trPr>
          <w:trHeight w:val="255"/>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pacing w:val="-6"/>
                <w:sz w:val="26"/>
                <w:szCs w:val="26"/>
              </w:rPr>
            </w:pPr>
            <w:r w:rsidRPr="0045613B">
              <w:rPr>
                <w:rFonts w:asciiTheme="majorBidi" w:hAnsiTheme="majorBidi" w:cstheme="majorBidi"/>
                <w:spacing w:val="-6"/>
                <w:sz w:val="26"/>
                <w:szCs w:val="26"/>
              </w:rPr>
              <w:t>Accrued interest expenses-related person and parties</w:t>
            </w:r>
          </w:p>
        </w:tc>
        <w:tc>
          <w:tcPr>
            <w:tcW w:w="1204"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w:t>
            </w:r>
          </w:p>
        </w:tc>
        <w:tc>
          <w:tcPr>
            <w:tcW w:w="1455"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53</w:t>
            </w:r>
          </w:p>
        </w:tc>
      </w:tr>
      <w:tr w:rsidR="00E37CA0" w:rsidRPr="0045613B" w:rsidTr="005828BB">
        <w:trPr>
          <w:trHeight w:val="92"/>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Accrued interest expenses-other parties</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20,351</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19,518</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20,262</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19,409</w:t>
            </w:r>
          </w:p>
        </w:tc>
      </w:tr>
      <w:tr w:rsidR="00E37CA0" w:rsidRPr="0045613B" w:rsidTr="005828BB">
        <w:trPr>
          <w:trHeight w:val="92"/>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Accrued expenses-other parties</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28,194</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22,522</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cs/>
              </w:rPr>
            </w:pPr>
            <w:r w:rsidRPr="00E37CA0">
              <w:rPr>
                <w:rFonts w:ascii="Angsana New" w:hAnsi="Angsana New"/>
                <w:color w:val="000000"/>
                <w:sz w:val="26"/>
                <w:szCs w:val="26"/>
              </w:rPr>
              <w:t>13,690</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8,133</w:t>
            </w:r>
          </w:p>
        </w:tc>
      </w:tr>
      <w:tr w:rsidR="00E37CA0" w:rsidRPr="0045613B" w:rsidTr="005828BB">
        <w:trPr>
          <w:trHeight w:val="92"/>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Advance payment-related person</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2,419</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2,419</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w:t>
            </w:r>
          </w:p>
        </w:tc>
        <w:tc>
          <w:tcPr>
            <w:tcW w:w="1428"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w:t>
            </w:r>
          </w:p>
        </w:tc>
      </w:tr>
      <w:tr w:rsidR="00E37CA0" w:rsidRPr="0045613B" w:rsidTr="005828BB">
        <w:trPr>
          <w:trHeight w:val="92"/>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Advance payment-other parties</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616</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610</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cs/>
              </w:rPr>
            </w:pPr>
            <w:r w:rsidRPr="00E37CA0">
              <w:rPr>
                <w:rFonts w:ascii="Angsana New" w:hAnsi="Angsana New"/>
                <w:color w:val="000000"/>
                <w:sz w:val="26"/>
                <w:szCs w:val="26"/>
              </w:rPr>
              <w:t>-</w:t>
            </w:r>
          </w:p>
        </w:tc>
        <w:tc>
          <w:tcPr>
            <w:tcW w:w="1428"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cs/>
              </w:rPr>
            </w:pPr>
            <w:r w:rsidRPr="00E37CA0">
              <w:rPr>
                <w:rFonts w:ascii="Angsana New" w:hAnsi="Angsana New"/>
                <w:color w:val="000000"/>
                <w:sz w:val="26"/>
                <w:szCs w:val="26"/>
              </w:rPr>
              <w:t>-</w:t>
            </w:r>
          </w:p>
        </w:tc>
      </w:tr>
      <w:tr w:rsidR="00E37CA0" w:rsidRPr="0045613B" w:rsidTr="005828BB">
        <w:trPr>
          <w:trHeight w:val="92"/>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Advance received</w:t>
            </w:r>
            <w:r w:rsidR="0078226E">
              <w:rPr>
                <w:rFonts w:asciiTheme="majorBidi" w:hAnsiTheme="majorBidi" w:cstheme="majorBidi"/>
                <w:sz w:val="26"/>
                <w:szCs w:val="26"/>
              </w:rPr>
              <w:t xml:space="preserve"> for goods</w:t>
            </w:r>
            <w:r w:rsidRPr="0045613B">
              <w:rPr>
                <w:rFonts w:asciiTheme="majorBidi" w:hAnsiTheme="majorBidi" w:cstheme="majorBidi"/>
                <w:sz w:val="26"/>
                <w:szCs w:val="26"/>
              </w:rPr>
              <w:t>-related parties</w:t>
            </w:r>
          </w:p>
        </w:tc>
        <w:tc>
          <w:tcPr>
            <w:tcW w:w="1204"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w:t>
            </w:r>
          </w:p>
        </w:tc>
        <w:tc>
          <w:tcPr>
            <w:tcW w:w="1455"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22,350</w:t>
            </w:r>
          </w:p>
        </w:tc>
        <w:tc>
          <w:tcPr>
            <w:tcW w:w="1428" w:type="dxa"/>
          </w:tcPr>
          <w:p w:rsidR="00E37CA0" w:rsidRPr="00E37CA0" w:rsidRDefault="00E37CA0" w:rsidP="00E37CA0">
            <w:pPr>
              <w:tabs>
                <w:tab w:val="left" w:pos="1254"/>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41,300</w:t>
            </w:r>
          </w:p>
        </w:tc>
      </w:tr>
      <w:tr w:rsidR="00E37CA0" w:rsidRPr="0045613B" w:rsidTr="005828BB">
        <w:trPr>
          <w:trHeight w:val="92"/>
        </w:trPr>
        <w:tc>
          <w:tcPr>
            <w:tcW w:w="3724" w:type="dxa"/>
          </w:tcPr>
          <w:p w:rsidR="00E37CA0" w:rsidRPr="0078226E" w:rsidRDefault="00E37CA0" w:rsidP="00DC5957">
            <w:pPr>
              <w:pStyle w:val="BodyTextIndent3"/>
              <w:tabs>
                <w:tab w:val="clear" w:pos="1701"/>
                <w:tab w:val="clear" w:pos="2268"/>
                <w:tab w:val="clear" w:pos="3544"/>
              </w:tabs>
              <w:ind w:left="0" w:right="-72" w:hanging="14"/>
              <w:jc w:val="thaiDistribute"/>
              <w:rPr>
                <w:rFonts w:asciiTheme="majorBidi" w:hAnsiTheme="majorBidi" w:cstheme="majorBidi"/>
                <w:spacing w:val="-2"/>
                <w:sz w:val="26"/>
                <w:szCs w:val="26"/>
              </w:rPr>
            </w:pPr>
            <w:r w:rsidRPr="0078226E">
              <w:rPr>
                <w:rFonts w:asciiTheme="majorBidi" w:hAnsiTheme="majorBidi" w:cstheme="majorBidi"/>
                <w:spacing w:val="-2"/>
                <w:sz w:val="26"/>
                <w:szCs w:val="26"/>
              </w:rPr>
              <w:t>Advance received</w:t>
            </w:r>
            <w:r w:rsidR="0078226E" w:rsidRPr="0078226E">
              <w:rPr>
                <w:rFonts w:asciiTheme="majorBidi" w:hAnsiTheme="majorBidi" w:cstheme="majorBidi"/>
                <w:spacing w:val="-2"/>
                <w:sz w:val="26"/>
                <w:szCs w:val="26"/>
              </w:rPr>
              <w:t xml:space="preserve"> for goods</w:t>
            </w:r>
            <w:r w:rsidRPr="0078226E">
              <w:rPr>
                <w:rFonts w:asciiTheme="majorBidi" w:hAnsiTheme="majorBidi" w:cstheme="majorBidi"/>
                <w:spacing w:val="-2"/>
                <w:sz w:val="26"/>
                <w:szCs w:val="26"/>
              </w:rPr>
              <w:t>-other parties</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81,492</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70,615</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515</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515</w:t>
            </w:r>
          </w:p>
        </w:tc>
      </w:tr>
      <w:tr w:rsidR="00E37CA0" w:rsidRPr="0045613B" w:rsidTr="005828BB">
        <w:trPr>
          <w:trHeight w:val="92"/>
        </w:trPr>
        <w:tc>
          <w:tcPr>
            <w:tcW w:w="3724" w:type="dxa"/>
          </w:tcPr>
          <w:p w:rsidR="00E37CA0" w:rsidRPr="0045613B" w:rsidRDefault="00E37CA0" w:rsidP="00E37CA0">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45613B">
              <w:rPr>
                <w:rFonts w:asciiTheme="majorBidi" w:hAnsiTheme="majorBidi" w:cstheme="majorBidi"/>
                <w:sz w:val="26"/>
                <w:szCs w:val="26"/>
              </w:rPr>
              <w:t xml:space="preserve">Provision for litigation of former </w:t>
            </w:r>
          </w:p>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 xml:space="preserve">   subsidiary and associate</w:t>
            </w:r>
            <w:r>
              <w:rPr>
                <w:rFonts w:asciiTheme="majorBidi" w:hAnsiTheme="majorBidi" w:cstheme="majorBidi"/>
                <w:sz w:val="26"/>
                <w:szCs w:val="26"/>
              </w:rPr>
              <w:t xml:space="preserve"> *</w:t>
            </w:r>
          </w:p>
        </w:tc>
        <w:tc>
          <w:tcPr>
            <w:tcW w:w="1204" w:type="dxa"/>
          </w:tcPr>
          <w:p w:rsidR="00E37CA0" w:rsidRPr="00E37CA0" w:rsidRDefault="00E37CA0" w:rsidP="00E37CA0">
            <w:pPr>
              <w:spacing w:after="0" w:line="240" w:lineRule="auto"/>
              <w:ind w:left="-53" w:right="178"/>
              <w:jc w:val="right"/>
              <w:rPr>
                <w:rFonts w:ascii="Angsana New" w:hAnsi="Angsana New"/>
                <w:color w:val="000000"/>
                <w:sz w:val="26"/>
                <w:szCs w:val="26"/>
              </w:rPr>
            </w:pPr>
          </w:p>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33,171</w:t>
            </w:r>
          </w:p>
        </w:tc>
        <w:tc>
          <w:tcPr>
            <w:tcW w:w="1455" w:type="dxa"/>
          </w:tcPr>
          <w:p w:rsidR="00E37CA0" w:rsidRPr="00E37CA0" w:rsidRDefault="00E37CA0" w:rsidP="00E37CA0">
            <w:pPr>
              <w:spacing w:after="0" w:line="240" w:lineRule="auto"/>
              <w:ind w:left="-53" w:right="-38"/>
              <w:jc w:val="right"/>
              <w:rPr>
                <w:rFonts w:ascii="Angsana New" w:hAnsi="Angsana New"/>
                <w:color w:val="000000"/>
                <w:sz w:val="26"/>
                <w:szCs w:val="26"/>
              </w:rPr>
            </w:pPr>
          </w:p>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34,598</w:t>
            </w:r>
          </w:p>
        </w:tc>
        <w:tc>
          <w:tcPr>
            <w:tcW w:w="1162" w:type="dxa"/>
          </w:tcPr>
          <w:p w:rsidR="00E37CA0" w:rsidRPr="00E37CA0" w:rsidRDefault="00E37CA0" w:rsidP="00E37CA0">
            <w:pPr>
              <w:spacing w:after="0" w:line="240" w:lineRule="auto"/>
              <w:ind w:left="-53" w:right="175"/>
              <w:jc w:val="right"/>
              <w:rPr>
                <w:rFonts w:ascii="Angsana New" w:hAnsi="Angsana New"/>
                <w:color w:val="000000"/>
                <w:sz w:val="26"/>
                <w:szCs w:val="26"/>
              </w:rPr>
            </w:pPr>
          </w:p>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33,171</w:t>
            </w:r>
          </w:p>
        </w:tc>
        <w:tc>
          <w:tcPr>
            <w:tcW w:w="1428" w:type="dxa"/>
          </w:tcPr>
          <w:p w:rsidR="00E37CA0" w:rsidRPr="00E37CA0" w:rsidRDefault="00E37CA0" w:rsidP="00E37CA0">
            <w:pPr>
              <w:spacing w:after="0" w:line="240" w:lineRule="auto"/>
              <w:ind w:left="-53" w:right="-21"/>
              <w:jc w:val="right"/>
              <w:rPr>
                <w:rFonts w:ascii="Angsana New" w:hAnsi="Angsana New"/>
                <w:color w:val="000000"/>
                <w:sz w:val="26"/>
                <w:szCs w:val="26"/>
              </w:rPr>
            </w:pPr>
          </w:p>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34,598</w:t>
            </w:r>
          </w:p>
        </w:tc>
      </w:tr>
      <w:tr w:rsidR="00E37CA0" w:rsidRPr="0045613B" w:rsidTr="005828BB">
        <w:trPr>
          <w:trHeight w:val="282"/>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 xml:space="preserve">Other </w:t>
            </w:r>
          </w:p>
        </w:tc>
        <w:tc>
          <w:tcPr>
            <w:tcW w:w="1204"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42,264</w:t>
            </w:r>
          </w:p>
        </w:tc>
        <w:tc>
          <w:tcPr>
            <w:tcW w:w="1455"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32,002</w:t>
            </w:r>
          </w:p>
        </w:tc>
        <w:tc>
          <w:tcPr>
            <w:tcW w:w="1162" w:type="dxa"/>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35,750</w:t>
            </w:r>
          </w:p>
        </w:tc>
        <w:tc>
          <w:tcPr>
            <w:tcW w:w="1428" w:type="dxa"/>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25,600</w:t>
            </w:r>
          </w:p>
        </w:tc>
      </w:tr>
      <w:tr w:rsidR="00E37CA0" w:rsidRPr="0045613B" w:rsidTr="005828BB">
        <w:trPr>
          <w:trHeight w:val="245"/>
        </w:trPr>
        <w:tc>
          <w:tcPr>
            <w:tcW w:w="3724" w:type="dxa"/>
          </w:tcPr>
          <w:p w:rsidR="00E37CA0" w:rsidRPr="0045613B" w:rsidRDefault="00E37CA0" w:rsidP="00E37CA0">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45613B">
              <w:rPr>
                <w:rFonts w:asciiTheme="majorBidi" w:hAnsiTheme="majorBidi" w:cstheme="majorBidi"/>
                <w:sz w:val="26"/>
                <w:szCs w:val="26"/>
              </w:rPr>
              <w:t>Total</w:t>
            </w:r>
          </w:p>
        </w:tc>
        <w:tc>
          <w:tcPr>
            <w:tcW w:w="1204" w:type="dxa"/>
            <w:tcBorders>
              <w:top w:val="single" w:sz="4" w:space="0" w:color="auto"/>
              <w:bottom w:val="double" w:sz="4" w:space="0" w:color="auto"/>
            </w:tcBorders>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398,207</w:t>
            </w:r>
          </w:p>
        </w:tc>
        <w:tc>
          <w:tcPr>
            <w:tcW w:w="1455" w:type="dxa"/>
            <w:tcBorders>
              <w:top w:val="single" w:sz="4" w:space="0" w:color="auto"/>
              <w:bottom w:val="double" w:sz="4" w:space="0" w:color="auto"/>
            </w:tcBorders>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386,797</w:t>
            </w:r>
          </w:p>
        </w:tc>
        <w:tc>
          <w:tcPr>
            <w:tcW w:w="1162" w:type="dxa"/>
            <w:tcBorders>
              <w:top w:val="single" w:sz="4" w:space="0" w:color="auto"/>
              <w:bottom w:val="double" w:sz="4" w:space="0" w:color="auto"/>
            </w:tcBorders>
          </w:tcPr>
          <w:p w:rsidR="00E37CA0" w:rsidRPr="00E37CA0" w:rsidRDefault="00E37CA0" w:rsidP="00E37CA0">
            <w:pPr>
              <w:tabs>
                <w:tab w:val="left" w:pos="593"/>
              </w:tabs>
              <w:spacing w:after="0" w:line="240" w:lineRule="auto"/>
              <w:ind w:left="-73" w:right="64"/>
              <w:jc w:val="right"/>
              <w:rPr>
                <w:rFonts w:ascii="Angsana New" w:hAnsi="Angsana New"/>
                <w:color w:val="000000"/>
                <w:sz w:val="26"/>
                <w:szCs w:val="26"/>
              </w:rPr>
            </w:pPr>
            <w:r w:rsidRPr="00E37CA0">
              <w:rPr>
                <w:rFonts w:ascii="Angsana New" w:hAnsi="Angsana New"/>
                <w:color w:val="000000"/>
                <w:sz w:val="26"/>
                <w:szCs w:val="26"/>
              </w:rPr>
              <w:t>291,686</w:t>
            </w:r>
          </w:p>
        </w:tc>
        <w:tc>
          <w:tcPr>
            <w:tcW w:w="1428" w:type="dxa"/>
            <w:tcBorders>
              <w:top w:val="single" w:sz="4" w:space="0" w:color="auto"/>
              <w:bottom w:val="double" w:sz="4" w:space="0" w:color="auto"/>
            </w:tcBorders>
          </w:tcPr>
          <w:p w:rsidR="00E37CA0" w:rsidRPr="00E37CA0" w:rsidRDefault="00E37CA0" w:rsidP="00E37CA0">
            <w:pPr>
              <w:tabs>
                <w:tab w:val="left" w:pos="593"/>
              </w:tabs>
              <w:spacing w:after="0" w:line="240" w:lineRule="auto"/>
              <w:ind w:left="-73" w:right="64"/>
              <w:jc w:val="right"/>
              <w:rPr>
                <w:rFonts w:asciiTheme="majorBidi" w:hAnsiTheme="majorBidi" w:cstheme="majorBidi"/>
                <w:color w:val="000000"/>
                <w:sz w:val="26"/>
                <w:szCs w:val="26"/>
              </w:rPr>
            </w:pPr>
            <w:r w:rsidRPr="00E37CA0">
              <w:rPr>
                <w:rFonts w:ascii="Angsana New" w:hAnsi="Angsana New"/>
                <w:color w:val="000000"/>
                <w:sz w:val="26"/>
                <w:szCs w:val="26"/>
              </w:rPr>
              <w:t>323,085</w:t>
            </w:r>
          </w:p>
        </w:tc>
      </w:tr>
    </w:tbl>
    <w:p w:rsidR="00E36416" w:rsidRDefault="004F017D" w:rsidP="0045613B">
      <w:pPr>
        <w:pStyle w:val="ListParagraph"/>
        <w:ind w:left="350"/>
        <w:jc w:val="thaiDistribute"/>
        <w:rPr>
          <w:rFonts w:asciiTheme="majorBidi" w:hAnsiTheme="majorBidi" w:cstheme="majorBidi"/>
          <w:szCs w:val="28"/>
          <w:u w:val="single"/>
        </w:rPr>
      </w:pPr>
      <w:r>
        <w:rPr>
          <w:rFonts w:ascii="Angsana New" w:hAnsi="Angsana New" w:cs="Angsana New"/>
          <w:szCs w:val="28"/>
        </w:rPr>
        <w:lastRenderedPageBreak/>
        <w:t xml:space="preserve">* </w:t>
      </w:r>
      <w:r w:rsidR="0045613B">
        <w:rPr>
          <w:rFonts w:ascii="Angsana New" w:hAnsi="Angsana New" w:cs="Angsana New"/>
          <w:szCs w:val="28"/>
        </w:rPr>
        <w:t>P</w:t>
      </w:r>
      <w:r w:rsidR="00E36416">
        <w:rPr>
          <w:rFonts w:ascii="Angsana New" w:hAnsi="Angsana New" w:cs="Angsana New"/>
          <w:szCs w:val="28"/>
        </w:rPr>
        <w:t>rovision for litigation of former subsidiary and associate represents</w:t>
      </w:r>
      <w:r w:rsidR="00E36416" w:rsidRPr="00E60DA9">
        <w:rPr>
          <w:rFonts w:ascii="Angsana New" w:hAnsi="Angsana New" w:cs="Angsana New"/>
          <w:szCs w:val="28"/>
        </w:rPr>
        <w:t xml:space="preserve"> </w:t>
      </w:r>
      <w:r w:rsidR="00E36416">
        <w:rPr>
          <w:rFonts w:ascii="Angsana New" w:hAnsi="Angsana New" w:cs="Angsana New"/>
          <w:szCs w:val="28"/>
        </w:rPr>
        <w:t xml:space="preserve">the </w:t>
      </w:r>
      <w:r w:rsidR="00E36416" w:rsidRPr="00E60DA9">
        <w:rPr>
          <w:rFonts w:ascii="Angsana New" w:hAnsi="Angsana New" w:cs="Angsana New"/>
          <w:szCs w:val="28"/>
        </w:rPr>
        <w:t xml:space="preserve">provision for litigation liabilities in accordance with the court’s </w:t>
      </w:r>
      <w:r w:rsidR="00E36416" w:rsidRPr="00E1177B">
        <w:rPr>
          <w:rFonts w:ascii="Angsana New" w:hAnsi="Angsana New" w:cs="Angsana New"/>
          <w:spacing w:val="-4"/>
          <w:szCs w:val="28"/>
        </w:rPr>
        <w:t>judgment. The provision relates to le</w:t>
      </w:r>
      <w:r w:rsidR="00E36416">
        <w:rPr>
          <w:rFonts w:ascii="Angsana New" w:hAnsi="Angsana New" w:cs="Angsana New"/>
          <w:spacing w:val="-4"/>
          <w:szCs w:val="28"/>
        </w:rPr>
        <w:t>gal cases of former subsidiary</w:t>
      </w:r>
      <w:r w:rsidR="00E36416" w:rsidRPr="00E1177B">
        <w:rPr>
          <w:rFonts w:ascii="Angsana New" w:hAnsi="Angsana New" w:cs="Angsana New"/>
          <w:spacing w:val="-4"/>
          <w:szCs w:val="28"/>
        </w:rPr>
        <w:t xml:space="preserve"> and associate </w:t>
      </w:r>
      <w:r w:rsidR="00E36416" w:rsidRPr="00460786">
        <w:rPr>
          <w:rFonts w:ascii="Angsana New" w:hAnsi="Angsana New" w:cs="Angsana New"/>
          <w:spacing w:val="-2"/>
          <w:szCs w:val="28"/>
        </w:rPr>
        <w:t xml:space="preserve">for </w:t>
      </w:r>
      <w:proofErr w:type="gramStart"/>
      <w:r w:rsidR="00E36416" w:rsidRPr="00460786">
        <w:rPr>
          <w:rFonts w:ascii="Angsana New" w:hAnsi="Angsana New" w:cs="Angsana New"/>
          <w:spacing w:val="-2"/>
          <w:szCs w:val="28"/>
        </w:rPr>
        <w:t>which</w:t>
      </w:r>
      <w:proofErr w:type="gramEnd"/>
      <w:r w:rsidR="00E36416" w:rsidRPr="00460786">
        <w:rPr>
          <w:rFonts w:ascii="Angsana New" w:hAnsi="Angsana New" w:cs="Angsana New"/>
          <w:spacing w:val="-2"/>
          <w:szCs w:val="28"/>
        </w:rPr>
        <w:t xml:space="preserve"> a director of the Company had provided personal guarantees for the obligations and had also signed cheques on </w:t>
      </w:r>
      <w:r w:rsidR="00E36416">
        <w:rPr>
          <w:rFonts w:ascii="Angsana New" w:hAnsi="Angsana New" w:cs="Angsana New"/>
          <w:spacing w:val="-2"/>
          <w:szCs w:val="28"/>
        </w:rPr>
        <w:t>behalf of such former subsidiary and associate</w:t>
      </w:r>
      <w:r w:rsidR="00E36416" w:rsidRPr="00460786">
        <w:rPr>
          <w:rFonts w:ascii="Angsana New" w:hAnsi="Angsana New" w:cs="Angsana New"/>
          <w:spacing w:val="-2"/>
          <w:szCs w:val="28"/>
        </w:rPr>
        <w:t xml:space="preserve">. According to the minutes of the Board of Directors’ Meeting No. 2/2025 held on </w:t>
      </w:r>
      <w:r w:rsidR="00FD0C97" w:rsidRPr="00460786">
        <w:rPr>
          <w:rFonts w:ascii="Angsana New" w:hAnsi="Angsana New" w:cs="Angsana New"/>
          <w:spacing w:val="-2"/>
          <w:szCs w:val="28"/>
        </w:rPr>
        <w:t xml:space="preserve">February </w:t>
      </w:r>
      <w:r w:rsidR="00E36416" w:rsidRPr="00460786">
        <w:rPr>
          <w:rFonts w:ascii="Angsana New" w:hAnsi="Angsana New" w:cs="Angsana New"/>
          <w:spacing w:val="-2"/>
          <w:szCs w:val="28"/>
        </w:rPr>
        <w:t>28</w:t>
      </w:r>
      <w:r w:rsidR="00FD0C97">
        <w:rPr>
          <w:rFonts w:ascii="Angsana New" w:hAnsi="Angsana New" w:cs="Angsana New"/>
          <w:spacing w:val="-2"/>
          <w:szCs w:val="28"/>
        </w:rPr>
        <w:t>,</w:t>
      </w:r>
      <w:r w:rsidR="00E36416" w:rsidRPr="00460786">
        <w:rPr>
          <w:rFonts w:ascii="Angsana New" w:hAnsi="Angsana New" w:cs="Angsana New"/>
          <w:spacing w:val="-2"/>
          <w:szCs w:val="28"/>
        </w:rPr>
        <w:t xml:space="preserve"> 2025, the Board considered that the directors and/or executives of the Company had acted in good faith in accordance with the resolutions of the Company. Accordingly, it was resolved that the Company shall be</w:t>
      </w:r>
      <w:r w:rsidR="00E36416" w:rsidRPr="00E60DA9">
        <w:rPr>
          <w:rFonts w:ascii="Angsana New" w:hAnsi="Angsana New" w:cs="Angsana New"/>
          <w:szCs w:val="28"/>
        </w:rPr>
        <w:t xml:space="preserve"> responsible for any damages incurred in the course of performing their duties, including liabilities arising from such performance. This includes legal expenses and costs incurred in connection with the litigation and any legal proceedings brought against the directors and/or executives who were duly authorized by the Company.</w:t>
      </w:r>
    </w:p>
    <w:p w:rsidR="00241751" w:rsidRPr="00826F21" w:rsidRDefault="00241751" w:rsidP="00E338C8">
      <w:pPr>
        <w:pStyle w:val="BodyText"/>
        <w:spacing w:after="0" w:line="240" w:lineRule="auto"/>
        <w:ind w:left="360" w:hanging="10"/>
        <w:jc w:val="thaiDistribute"/>
        <w:rPr>
          <w:rFonts w:asciiTheme="majorBidi" w:hAnsiTheme="majorBidi" w:cstheme="majorBidi"/>
          <w:spacing w:val="-4"/>
          <w:sz w:val="28"/>
        </w:rPr>
      </w:pPr>
    </w:p>
    <w:p w:rsidR="005B7A33" w:rsidRPr="005B7A33" w:rsidRDefault="005B7A33" w:rsidP="0045613B">
      <w:pPr>
        <w:numPr>
          <w:ilvl w:val="0"/>
          <w:numId w:val="9"/>
        </w:numPr>
        <w:spacing w:after="0" w:line="240" w:lineRule="auto"/>
        <w:ind w:left="350" w:hanging="405"/>
        <w:jc w:val="thaiDistribute"/>
        <w:rPr>
          <w:rFonts w:asciiTheme="majorBidi" w:hAnsiTheme="majorBidi" w:cstheme="majorBidi"/>
          <w:spacing w:val="-4"/>
          <w:u w:val="single"/>
        </w:rPr>
      </w:pPr>
      <w:r w:rsidRPr="005B7A33">
        <w:rPr>
          <w:rFonts w:asciiTheme="majorBidi" w:hAnsiTheme="majorBidi" w:cstheme="majorBidi"/>
          <w:sz w:val="28"/>
          <w:u w:val="single"/>
        </w:rPr>
        <w:t>Long</w:t>
      </w:r>
      <w:r w:rsidRPr="005B7A33">
        <w:rPr>
          <w:rFonts w:asciiTheme="majorBidi" w:hAnsiTheme="majorBidi"/>
          <w:sz w:val="28"/>
          <w:u w:val="single"/>
        </w:rPr>
        <w:t>-</w:t>
      </w:r>
      <w:r w:rsidRPr="005B7A33">
        <w:rPr>
          <w:rFonts w:asciiTheme="majorBidi" w:hAnsiTheme="majorBidi" w:cstheme="majorBidi"/>
          <w:sz w:val="28"/>
          <w:u w:val="single"/>
        </w:rPr>
        <w:t xml:space="preserve">term loans from </w:t>
      </w:r>
      <w:r w:rsidRPr="005B7A33">
        <w:rPr>
          <w:rFonts w:asciiTheme="majorBidi" w:hAnsiTheme="majorBidi" w:cstheme="majorBidi"/>
          <w:spacing w:val="-6"/>
          <w:sz w:val="28"/>
          <w:u w:val="single"/>
        </w:rPr>
        <w:t>other parties</w:t>
      </w:r>
    </w:p>
    <w:p w:rsidR="005B7A33" w:rsidRPr="00057BFA" w:rsidRDefault="005B7A33" w:rsidP="005B7A33">
      <w:pPr>
        <w:spacing w:after="0" w:line="240" w:lineRule="auto"/>
        <w:ind w:left="644"/>
        <w:jc w:val="thaiDistribute"/>
        <w:rPr>
          <w:rFonts w:asciiTheme="majorBidi" w:hAnsiTheme="majorBidi" w:cstheme="majorBidi"/>
          <w:spacing w:val="-4"/>
          <w:sz w:val="10"/>
          <w:szCs w:val="14"/>
          <w:u w:val="single"/>
        </w:rPr>
      </w:pPr>
    </w:p>
    <w:p w:rsidR="00E36416" w:rsidRDefault="00E36416" w:rsidP="0045613B">
      <w:pPr>
        <w:pStyle w:val="ListParagraph"/>
        <w:ind w:left="350"/>
        <w:rPr>
          <w:rFonts w:asciiTheme="majorBidi" w:hAnsiTheme="majorBidi" w:cstheme="majorBidi"/>
          <w:spacing w:val="-4"/>
          <w:szCs w:val="28"/>
        </w:rPr>
      </w:pPr>
      <w:r w:rsidRPr="00B34489">
        <w:rPr>
          <w:rFonts w:asciiTheme="majorBidi" w:hAnsiTheme="majorBidi" w:cstheme="majorBidi"/>
          <w:spacing w:val="-6"/>
          <w:szCs w:val="28"/>
        </w:rPr>
        <w:t xml:space="preserve">As at </w:t>
      </w:r>
      <w:r w:rsidR="005C6676">
        <w:rPr>
          <w:rFonts w:asciiTheme="majorBidi" w:hAnsiTheme="majorBidi" w:cstheme="majorBidi"/>
          <w:spacing w:val="-4"/>
        </w:rPr>
        <w:t>March</w:t>
      </w:r>
      <w:r w:rsidR="005C6676" w:rsidRPr="001F6AD4">
        <w:rPr>
          <w:rFonts w:asciiTheme="majorBidi" w:hAnsiTheme="majorBidi" w:cstheme="majorBidi"/>
          <w:spacing w:val="-4"/>
        </w:rPr>
        <w:t xml:space="preserve"> 31, 202</w:t>
      </w:r>
      <w:r w:rsidR="005C6676">
        <w:rPr>
          <w:rFonts w:asciiTheme="majorBidi" w:hAnsiTheme="majorBidi" w:cstheme="majorBidi"/>
          <w:spacing w:val="-4"/>
        </w:rPr>
        <w:t>6</w:t>
      </w:r>
      <w:r w:rsidR="005C6676" w:rsidRPr="001F6AD4">
        <w:rPr>
          <w:rFonts w:asciiTheme="majorBidi" w:hAnsiTheme="majorBidi" w:cstheme="majorBidi"/>
          <w:spacing w:val="-4"/>
        </w:rPr>
        <w:t xml:space="preserve"> and </w:t>
      </w:r>
      <w:r w:rsidR="005C6676" w:rsidRPr="00A36A0D">
        <w:rPr>
          <w:rFonts w:asciiTheme="majorBidi" w:hAnsiTheme="majorBidi" w:cstheme="majorBidi"/>
        </w:rPr>
        <w:t>December 31</w:t>
      </w:r>
      <w:r w:rsidR="005C6676" w:rsidRPr="0025592E">
        <w:rPr>
          <w:rFonts w:asciiTheme="majorBidi" w:hAnsiTheme="majorBidi" w:cstheme="majorBidi"/>
          <w:spacing w:val="-4"/>
        </w:rPr>
        <w:t>, 2025</w:t>
      </w:r>
      <w:r w:rsidRPr="00B34489">
        <w:rPr>
          <w:rFonts w:asciiTheme="majorBidi" w:hAnsiTheme="majorBidi" w:cstheme="majorBidi"/>
          <w:spacing w:val="-6"/>
          <w:szCs w:val="28"/>
        </w:rPr>
        <w:t>, the consolidated financial statements, a subsidiary company has the long</w:t>
      </w:r>
      <w:r w:rsidRPr="00B34489">
        <w:rPr>
          <w:rFonts w:asciiTheme="majorBidi" w:hAnsiTheme="majorBidi"/>
          <w:spacing w:val="-6"/>
        </w:rPr>
        <w:t>-</w:t>
      </w:r>
      <w:r w:rsidRPr="00B34489">
        <w:rPr>
          <w:rFonts w:asciiTheme="majorBidi" w:hAnsiTheme="majorBidi" w:cstheme="majorBidi"/>
          <w:spacing w:val="-6"/>
        </w:rPr>
        <w:t>term loans from other party</w:t>
      </w:r>
      <w:r w:rsidRPr="005B7A33">
        <w:rPr>
          <w:rFonts w:asciiTheme="majorBidi" w:hAnsiTheme="majorBidi" w:cstheme="majorBidi"/>
          <w:spacing w:val="-4"/>
          <w:szCs w:val="28"/>
        </w:rPr>
        <w:t xml:space="preserve"> amount </w:t>
      </w:r>
      <w:r>
        <w:rPr>
          <w:rFonts w:asciiTheme="majorBidi" w:hAnsiTheme="majorBidi" w:cstheme="majorBidi"/>
          <w:spacing w:val="-4"/>
          <w:szCs w:val="28"/>
        </w:rPr>
        <w:t>of</w:t>
      </w:r>
      <w:r w:rsidRPr="005B7A33">
        <w:rPr>
          <w:rFonts w:asciiTheme="majorBidi" w:hAnsiTheme="majorBidi" w:cstheme="majorBidi"/>
          <w:spacing w:val="-4"/>
          <w:szCs w:val="28"/>
        </w:rPr>
        <w:t xml:space="preserve"> Baht 15.00 million</w:t>
      </w:r>
      <w:r>
        <w:rPr>
          <w:rFonts w:asciiTheme="majorBidi" w:hAnsiTheme="majorBidi" w:cstheme="majorBidi"/>
          <w:spacing w:val="-4"/>
          <w:szCs w:val="28"/>
        </w:rPr>
        <w:t>, maturity within 3 years and without interest</w:t>
      </w:r>
      <w:r w:rsidR="00200E7F">
        <w:rPr>
          <w:rFonts w:asciiTheme="majorBidi" w:hAnsiTheme="majorBidi" w:cstheme="majorBidi"/>
          <w:spacing w:val="-4"/>
          <w:szCs w:val="28"/>
        </w:rPr>
        <w:t>.</w:t>
      </w:r>
    </w:p>
    <w:p w:rsidR="0045613B" w:rsidRPr="00826F21" w:rsidRDefault="0045613B" w:rsidP="005B7A33">
      <w:pPr>
        <w:spacing w:after="0" w:line="240" w:lineRule="auto"/>
        <w:ind w:left="308"/>
        <w:jc w:val="thaiDistribute"/>
        <w:rPr>
          <w:rFonts w:asciiTheme="majorBidi" w:hAnsiTheme="majorBidi" w:cstheme="majorBidi"/>
          <w:sz w:val="28"/>
          <w:u w:val="single"/>
        </w:rPr>
      </w:pPr>
    </w:p>
    <w:p w:rsidR="00D126A9" w:rsidRPr="00826F21" w:rsidRDefault="00106829" w:rsidP="005828BB">
      <w:pPr>
        <w:numPr>
          <w:ilvl w:val="0"/>
          <w:numId w:val="9"/>
        </w:numPr>
        <w:spacing w:after="0" w:line="240" w:lineRule="auto"/>
        <w:ind w:left="336" w:hanging="364"/>
        <w:jc w:val="thaiDistribute"/>
        <w:rPr>
          <w:rFonts w:asciiTheme="majorBidi" w:hAnsiTheme="majorBidi" w:cstheme="majorBidi"/>
          <w:sz w:val="28"/>
          <w:u w:val="single"/>
        </w:rPr>
      </w:pPr>
      <w:r w:rsidRPr="00826F21">
        <w:rPr>
          <w:rFonts w:asciiTheme="majorBidi" w:hAnsiTheme="majorBidi" w:cstheme="majorBidi"/>
          <w:sz w:val="28"/>
          <w:u w:val="single"/>
        </w:rPr>
        <w:t>Lease liabilities</w:t>
      </w:r>
    </w:p>
    <w:tbl>
      <w:tblPr>
        <w:tblW w:w="9119" w:type="dxa"/>
        <w:tblInd w:w="225" w:type="dxa"/>
        <w:tblLook w:val="01E0"/>
      </w:tblPr>
      <w:tblGrid>
        <w:gridCol w:w="3247"/>
        <w:gridCol w:w="1414"/>
        <w:gridCol w:w="1539"/>
        <w:gridCol w:w="1344"/>
        <w:gridCol w:w="1575"/>
      </w:tblGrid>
      <w:tr w:rsidR="006E6092" w:rsidRPr="008108EA" w:rsidTr="008108EA">
        <w:trPr>
          <w:tblHeader/>
        </w:trPr>
        <w:tc>
          <w:tcPr>
            <w:tcW w:w="3247" w:type="dxa"/>
          </w:tcPr>
          <w:p w:rsidR="006E6092" w:rsidRPr="008108EA" w:rsidRDefault="006E6092" w:rsidP="0085772C">
            <w:pPr>
              <w:spacing w:after="0" w:line="240" w:lineRule="auto"/>
              <w:ind w:left="-18"/>
              <w:jc w:val="thaiDistribute"/>
              <w:rPr>
                <w:rFonts w:asciiTheme="majorBidi" w:eastAsia="Cordia New" w:hAnsiTheme="majorBidi" w:cstheme="majorBidi"/>
                <w:sz w:val="28"/>
              </w:rPr>
            </w:pPr>
          </w:p>
        </w:tc>
        <w:tc>
          <w:tcPr>
            <w:tcW w:w="1414" w:type="dxa"/>
          </w:tcPr>
          <w:p w:rsidR="006E6092" w:rsidRPr="008108EA" w:rsidRDefault="006E6092" w:rsidP="00106829">
            <w:pPr>
              <w:spacing w:after="0" w:line="240" w:lineRule="auto"/>
              <w:ind w:left="-101" w:right="-85"/>
              <w:jc w:val="right"/>
              <w:rPr>
                <w:rFonts w:asciiTheme="majorBidi" w:eastAsia="Cordia New" w:hAnsiTheme="majorBidi" w:cstheme="majorBidi"/>
                <w:sz w:val="28"/>
                <w:cs/>
              </w:rPr>
            </w:pPr>
          </w:p>
        </w:tc>
        <w:tc>
          <w:tcPr>
            <w:tcW w:w="1539" w:type="dxa"/>
          </w:tcPr>
          <w:p w:rsidR="006E6092" w:rsidRPr="005828BB" w:rsidRDefault="006E6092" w:rsidP="00106829">
            <w:pPr>
              <w:spacing w:after="0" w:line="240" w:lineRule="auto"/>
              <w:ind w:left="-101" w:right="-85"/>
              <w:jc w:val="right"/>
              <w:rPr>
                <w:rFonts w:asciiTheme="majorBidi" w:eastAsia="Cordia New" w:hAnsiTheme="majorBidi" w:cstheme="majorBidi"/>
                <w:sz w:val="28"/>
                <w:cs/>
              </w:rPr>
            </w:pPr>
          </w:p>
        </w:tc>
        <w:tc>
          <w:tcPr>
            <w:tcW w:w="2919" w:type="dxa"/>
            <w:gridSpan w:val="2"/>
          </w:tcPr>
          <w:p w:rsidR="006E6092" w:rsidRPr="008108EA" w:rsidRDefault="006E6092" w:rsidP="00106829">
            <w:pPr>
              <w:spacing w:after="0" w:line="240" w:lineRule="auto"/>
              <w:ind w:left="-101" w:right="-85"/>
              <w:jc w:val="right"/>
              <w:rPr>
                <w:rFonts w:asciiTheme="majorBidi" w:eastAsia="Cordia New" w:hAnsiTheme="majorBidi" w:cstheme="majorBidi"/>
                <w:sz w:val="28"/>
              </w:rPr>
            </w:pPr>
            <w:r w:rsidRPr="008108EA">
              <w:rPr>
                <w:rFonts w:asciiTheme="majorBidi" w:hAnsiTheme="majorBidi"/>
                <w:sz w:val="28"/>
              </w:rPr>
              <w:t>(</w:t>
            </w:r>
            <w:r w:rsidRPr="008108EA">
              <w:rPr>
                <w:rFonts w:asciiTheme="majorBidi" w:hAnsiTheme="majorBidi" w:cstheme="majorBidi"/>
                <w:sz w:val="28"/>
              </w:rPr>
              <w:t xml:space="preserve">Unit </w:t>
            </w:r>
            <w:r w:rsidRPr="008108EA">
              <w:rPr>
                <w:rFonts w:asciiTheme="majorBidi" w:hAnsiTheme="majorBidi"/>
                <w:sz w:val="28"/>
              </w:rPr>
              <w:t xml:space="preserve">: </w:t>
            </w:r>
            <w:r w:rsidRPr="008108EA">
              <w:rPr>
                <w:rFonts w:asciiTheme="majorBidi" w:hAnsiTheme="majorBidi" w:cstheme="majorBidi"/>
                <w:sz w:val="28"/>
              </w:rPr>
              <w:t>Thousand Baht</w:t>
            </w:r>
            <w:r w:rsidRPr="008108EA">
              <w:rPr>
                <w:rFonts w:asciiTheme="majorBidi" w:hAnsiTheme="majorBidi"/>
                <w:sz w:val="28"/>
              </w:rPr>
              <w:t>)</w:t>
            </w:r>
          </w:p>
        </w:tc>
      </w:tr>
      <w:tr w:rsidR="00F01D13" w:rsidRPr="008108EA" w:rsidTr="008108EA">
        <w:trPr>
          <w:tblHeader/>
        </w:trPr>
        <w:tc>
          <w:tcPr>
            <w:tcW w:w="3247" w:type="dxa"/>
          </w:tcPr>
          <w:p w:rsidR="00F01D13" w:rsidRPr="008108EA" w:rsidRDefault="00F01D13" w:rsidP="00F01D13">
            <w:pPr>
              <w:spacing w:after="0" w:line="240" w:lineRule="auto"/>
              <w:ind w:left="-18"/>
              <w:jc w:val="thaiDistribute"/>
              <w:rPr>
                <w:rFonts w:asciiTheme="majorBidi" w:eastAsia="Cordia New" w:hAnsiTheme="majorBidi" w:cstheme="majorBidi"/>
                <w:sz w:val="28"/>
              </w:rPr>
            </w:pPr>
          </w:p>
        </w:tc>
        <w:tc>
          <w:tcPr>
            <w:tcW w:w="2953" w:type="dxa"/>
            <w:gridSpan w:val="2"/>
            <w:vAlign w:val="bottom"/>
          </w:tcPr>
          <w:p w:rsidR="00F01D13" w:rsidRPr="008108EA" w:rsidRDefault="00F01D13" w:rsidP="00F01D13">
            <w:pPr>
              <w:spacing w:after="0" w:line="240" w:lineRule="auto"/>
              <w:ind w:left="-108" w:right="-108"/>
              <w:jc w:val="center"/>
              <w:rPr>
                <w:rFonts w:asciiTheme="majorBidi" w:hAnsiTheme="majorBidi" w:cstheme="majorBidi"/>
                <w:b/>
                <w:sz w:val="28"/>
                <w:u w:val="single"/>
              </w:rPr>
            </w:pPr>
            <w:r w:rsidRPr="008108EA">
              <w:rPr>
                <w:rFonts w:asciiTheme="majorBidi" w:hAnsiTheme="majorBidi" w:cstheme="majorBidi"/>
                <w:sz w:val="28"/>
                <w:u w:val="single"/>
              </w:rPr>
              <w:t>Consolidated financial statements</w:t>
            </w:r>
          </w:p>
        </w:tc>
        <w:tc>
          <w:tcPr>
            <w:tcW w:w="2919" w:type="dxa"/>
            <w:gridSpan w:val="2"/>
            <w:vAlign w:val="bottom"/>
          </w:tcPr>
          <w:p w:rsidR="00F01D13" w:rsidRPr="008108EA" w:rsidRDefault="00F01D13" w:rsidP="00F01D13">
            <w:pPr>
              <w:spacing w:after="0" w:line="240" w:lineRule="auto"/>
              <w:ind w:left="-108" w:right="-108"/>
              <w:jc w:val="center"/>
              <w:rPr>
                <w:rFonts w:asciiTheme="majorBidi" w:hAnsiTheme="majorBidi" w:cstheme="majorBidi"/>
                <w:b/>
                <w:sz w:val="28"/>
                <w:u w:val="single"/>
              </w:rPr>
            </w:pPr>
            <w:r w:rsidRPr="008108EA">
              <w:rPr>
                <w:rFonts w:asciiTheme="majorBidi" w:hAnsiTheme="majorBidi" w:cstheme="majorBidi"/>
                <w:sz w:val="28"/>
                <w:u w:val="single"/>
              </w:rPr>
              <w:t>Separate financial statements</w:t>
            </w:r>
          </w:p>
        </w:tc>
      </w:tr>
      <w:tr w:rsidR="008108EA" w:rsidRPr="008108EA" w:rsidTr="008108EA">
        <w:tc>
          <w:tcPr>
            <w:tcW w:w="3247" w:type="dxa"/>
          </w:tcPr>
          <w:p w:rsidR="008108EA" w:rsidRPr="008108EA" w:rsidRDefault="008108EA" w:rsidP="008108EA">
            <w:pPr>
              <w:spacing w:after="0" w:line="240" w:lineRule="auto"/>
              <w:ind w:left="-18" w:hanging="49"/>
              <w:jc w:val="thaiDistribute"/>
              <w:rPr>
                <w:rFonts w:asciiTheme="majorBidi" w:eastAsia="Cordia New" w:hAnsiTheme="majorBidi" w:cstheme="majorBidi"/>
                <w:snapToGrid w:val="0"/>
                <w:sz w:val="28"/>
                <w:lang w:eastAsia="th-TH"/>
              </w:rPr>
            </w:pPr>
          </w:p>
        </w:tc>
        <w:tc>
          <w:tcPr>
            <w:tcW w:w="1414" w:type="dxa"/>
          </w:tcPr>
          <w:p w:rsidR="008108EA" w:rsidRPr="008108EA" w:rsidRDefault="008108EA" w:rsidP="008108EA">
            <w:pPr>
              <w:spacing w:after="0" w:line="240" w:lineRule="auto"/>
              <w:ind w:left="-259" w:right="-218"/>
              <w:jc w:val="center"/>
              <w:rPr>
                <w:rFonts w:asciiTheme="majorBidi" w:hAnsiTheme="majorBidi" w:cstheme="majorBidi"/>
                <w:snapToGrid w:val="0"/>
                <w:sz w:val="28"/>
                <w:u w:val="single"/>
                <w:lang w:eastAsia="th-TH"/>
              </w:rPr>
            </w:pPr>
            <w:r w:rsidRPr="008108EA">
              <w:rPr>
                <w:rFonts w:asciiTheme="majorBidi" w:hAnsiTheme="majorBidi" w:cstheme="majorBidi"/>
                <w:snapToGrid w:val="0"/>
                <w:sz w:val="28"/>
                <w:u w:val="single"/>
                <w:lang w:eastAsia="th-TH"/>
              </w:rPr>
              <w:t>March 31, 2026</w:t>
            </w:r>
          </w:p>
        </w:tc>
        <w:tc>
          <w:tcPr>
            <w:tcW w:w="1539" w:type="dxa"/>
          </w:tcPr>
          <w:p w:rsidR="008108EA" w:rsidRPr="008108EA" w:rsidRDefault="008108EA" w:rsidP="008108EA">
            <w:pPr>
              <w:spacing w:after="0" w:line="240" w:lineRule="auto"/>
              <w:ind w:left="-122" w:right="-78"/>
              <w:jc w:val="center"/>
              <w:rPr>
                <w:rFonts w:asciiTheme="majorBidi" w:hAnsiTheme="majorBidi" w:cstheme="majorBidi"/>
                <w:snapToGrid w:val="0"/>
                <w:sz w:val="28"/>
                <w:u w:val="single"/>
                <w:lang w:eastAsia="th-TH"/>
              </w:rPr>
            </w:pPr>
            <w:r w:rsidRPr="008108EA">
              <w:rPr>
                <w:rFonts w:asciiTheme="majorBidi" w:hAnsiTheme="majorBidi" w:cstheme="majorBidi"/>
                <w:snapToGrid w:val="0"/>
                <w:sz w:val="28"/>
                <w:u w:val="single"/>
                <w:lang w:eastAsia="th-TH"/>
              </w:rPr>
              <w:t>December 31, 2025</w:t>
            </w:r>
          </w:p>
        </w:tc>
        <w:tc>
          <w:tcPr>
            <w:tcW w:w="1344" w:type="dxa"/>
          </w:tcPr>
          <w:p w:rsidR="008108EA" w:rsidRPr="008108EA" w:rsidRDefault="008108EA" w:rsidP="008108EA">
            <w:pPr>
              <w:spacing w:after="0" w:line="240" w:lineRule="auto"/>
              <w:ind w:left="-184" w:right="-173"/>
              <w:jc w:val="center"/>
              <w:rPr>
                <w:rFonts w:asciiTheme="majorBidi" w:hAnsiTheme="majorBidi" w:cstheme="majorBidi"/>
                <w:snapToGrid w:val="0"/>
                <w:sz w:val="28"/>
                <w:u w:val="single"/>
                <w:lang w:eastAsia="th-TH"/>
              </w:rPr>
            </w:pPr>
            <w:r w:rsidRPr="008108EA">
              <w:rPr>
                <w:rFonts w:asciiTheme="majorBidi" w:hAnsiTheme="majorBidi" w:cstheme="majorBidi"/>
                <w:snapToGrid w:val="0"/>
                <w:sz w:val="28"/>
                <w:u w:val="single"/>
                <w:lang w:eastAsia="th-TH"/>
              </w:rPr>
              <w:t>March 31, 2026</w:t>
            </w:r>
          </w:p>
        </w:tc>
        <w:tc>
          <w:tcPr>
            <w:tcW w:w="1575" w:type="dxa"/>
          </w:tcPr>
          <w:p w:rsidR="008108EA" w:rsidRPr="008108EA" w:rsidRDefault="008108EA" w:rsidP="008108EA">
            <w:pPr>
              <w:spacing w:after="0" w:line="240" w:lineRule="auto"/>
              <w:ind w:left="-125" w:right="-92"/>
              <w:jc w:val="center"/>
              <w:rPr>
                <w:rFonts w:asciiTheme="majorBidi" w:hAnsiTheme="majorBidi" w:cstheme="majorBidi"/>
                <w:snapToGrid w:val="0"/>
                <w:sz w:val="28"/>
                <w:u w:val="single"/>
                <w:lang w:eastAsia="th-TH"/>
              </w:rPr>
            </w:pPr>
            <w:r w:rsidRPr="008108EA">
              <w:rPr>
                <w:rFonts w:asciiTheme="majorBidi" w:hAnsiTheme="majorBidi" w:cstheme="majorBidi"/>
                <w:snapToGrid w:val="0"/>
                <w:sz w:val="28"/>
                <w:u w:val="single"/>
                <w:lang w:eastAsia="th-TH"/>
              </w:rPr>
              <w:t>December 31, 2025</w:t>
            </w:r>
          </w:p>
        </w:tc>
      </w:tr>
      <w:tr w:rsidR="008108EA" w:rsidRPr="008108EA" w:rsidTr="008108EA">
        <w:tc>
          <w:tcPr>
            <w:tcW w:w="3247" w:type="dxa"/>
          </w:tcPr>
          <w:p w:rsidR="008108EA" w:rsidRPr="008108EA" w:rsidRDefault="008108EA" w:rsidP="00DC5957">
            <w:pPr>
              <w:spacing w:after="0" w:line="240" w:lineRule="auto"/>
              <w:ind w:left="135"/>
              <w:jc w:val="thaiDistribute"/>
              <w:rPr>
                <w:rFonts w:asciiTheme="majorBidi" w:eastAsia="Cordia New" w:hAnsiTheme="majorBidi" w:cstheme="majorBidi"/>
                <w:snapToGrid w:val="0"/>
                <w:sz w:val="28"/>
                <w:lang w:eastAsia="th-TH"/>
              </w:rPr>
            </w:pPr>
            <w:r w:rsidRPr="008108EA">
              <w:rPr>
                <w:rFonts w:asciiTheme="majorBidi" w:eastAsia="Cordia New" w:hAnsiTheme="majorBidi" w:cstheme="majorBidi"/>
                <w:snapToGrid w:val="0"/>
                <w:sz w:val="28"/>
                <w:lang w:eastAsia="th-TH"/>
              </w:rPr>
              <w:t>Lease liabilities</w:t>
            </w:r>
          </w:p>
        </w:tc>
        <w:tc>
          <w:tcPr>
            <w:tcW w:w="1414" w:type="dxa"/>
          </w:tcPr>
          <w:p w:rsidR="008108EA" w:rsidRPr="008108EA" w:rsidRDefault="008108EA" w:rsidP="008108EA">
            <w:pPr>
              <w:pStyle w:val="acctfourfigures"/>
              <w:tabs>
                <w:tab w:val="clear" w:pos="765"/>
                <w:tab w:val="left" w:pos="1161"/>
              </w:tabs>
              <w:spacing w:line="240" w:lineRule="auto"/>
              <w:ind w:left="47" w:right="222"/>
              <w:jc w:val="right"/>
              <w:rPr>
                <w:rFonts w:ascii="Angsana New" w:hAnsi="Angsana New" w:cs="Angsana New"/>
                <w:sz w:val="28"/>
                <w:szCs w:val="28"/>
                <w:lang w:val="en-US" w:bidi="th-TH"/>
              </w:rPr>
            </w:pPr>
            <w:r>
              <w:rPr>
                <w:rFonts w:ascii="Angsana New" w:hAnsi="Angsana New" w:cs="Angsana New"/>
                <w:sz w:val="28"/>
                <w:szCs w:val="28"/>
                <w:lang w:val="en-US" w:bidi="th-TH"/>
              </w:rPr>
              <w:t>2,89</w:t>
            </w:r>
            <w:r w:rsidR="005C6676">
              <w:rPr>
                <w:rFonts w:ascii="Angsana New" w:hAnsi="Angsana New" w:cs="Angsana New"/>
                <w:sz w:val="28"/>
                <w:szCs w:val="28"/>
                <w:lang w:val="en-US" w:bidi="th-TH"/>
              </w:rPr>
              <w:t>4</w:t>
            </w:r>
          </w:p>
        </w:tc>
        <w:tc>
          <w:tcPr>
            <w:tcW w:w="1539" w:type="dxa"/>
          </w:tcPr>
          <w:p w:rsidR="008108EA" w:rsidRPr="008108EA" w:rsidRDefault="008108EA" w:rsidP="008108EA">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3,145</w:t>
            </w:r>
          </w:p>
        </w:tc>
        <w:tc>
          <w:tcPr>
            <w:tcW w:w="1344" w:type="dxa"/>
          </w:tcPr>
          <w:p w:rsidR="008108EA" w:rsidRPr="008108EA" w:rsidRDefault="008108EA" w:rsidP="008108EA">
            <w:pPr>
              <w:tabs>
                <w:tab w:val="left" w:pos="990"/>
              </w:tabs>
              <w:spacing w:after="0" w:line="240" w:lineRule="auto"/>
              <w:ind w:left="-53" w:right="225"/>
              <w:jc w:val="right"/>
              <w:rPr>
                <w:rFonts w:ascii="Angsana New" w:hAnsi="Angsana New"/>
                <w:sz w:val="28"/>
              </w:rPr>
            </w:pPr>
            <w:r w:rsidRPr="00477150">
              <w:rPr>
                <w:rFonts w:ascii="Angsana New" w:hAnsi="Angsana New"/>
                <w:sz w:val="28"/>
              </w:rPr>
              <w:t>1,12</w:t>
            </w:r>
            <w:r w:rsidR="00FD0C97">
              <w:rPr>
                <w:rFonts w:ascii="Angsana New" w:hAnsi="Angsana New"/>
                <w:sz w:val="28"/>
              </w:rPr>
              <w:t>8</w:t>
            </w:r>
          </w:p>
        </w:tc>
        <w:tc>
          <w:tcPr>
            <w:tcW w:w="1575" w:type="dxa"/>
          </w:tcPr>
          <w:p w:rsidR="008108EA" w:rsidRPr="008108EA" w:rsidRDefault="008108EA" w:rsidP="008108EA">
            <w:pPr>
              <w:tabs>
                <w:tab w:val="left" w:pos="921"/>
              </w:tabs>
              <w:spacing w:after="0" w:line="240" w:lineRule="auto"/>
              <w:ind w:left="-53" w:right="331"/>
              <w:jc w:val="right"/>
              <w:rPr>
                <w:rFonts w:ascii="Angsana New" w:hAnsi="Angsana New"/>
                <w:sz w:val="28"/>
              </w:rPr>
            </w:pPr>
            <w:r w:rsidRPr="002C0384">
              <w:rPr>
                <w:rFonts w:ascii="Angsana New" w:hAnsi="Angsana New"/>
                <w:sz w:val="28"/>
              </w:rPr>
              <w:t>1</w:t>
            </w:r>
            <w:r w:rsidRPr="00EC75A9">
              <w:rPr>
                <w:rFonts w:ascii="Angsana New" w:hAnsi="Angsana New"/>
                <w:sz w:val="28"/>
              </w:rPr>
              <w:t>,</w:t>
            </w:r>
            <w:r w:rsidRPr="002C0384">
              <w:rPr>
                <w:rFonts w:ascii="Angsana New" w:hAnsi="Angsana New"/>
                <w:sz w:val="28"/>
              </w:rPr>
              <w:t>30</w:t>
            </w:r>
            <w:r>
              <w:rPr>
                <w:rFonts w:ascii="Angsana New" w:hAnsi="Angsana New"/>
                <w:sz w:val="28"/>
              </w:rPr>
              <w:t>2</w:t>
            </w:r>
          </w:p>
        </w:tc>
      </w:tr>
      <w:tr w:rsidR="008108EA" w:rsidRPr="008108EA" w:rsidTr="008108EA">
        <w:tc>
          <w:tcPr>
            <w:tcW w:w="3247" w:type="dxa"/>
          </w:tcPr>
          <w:p w:rsidR="008108EA" w:rsidRPr="008108EA" w:rsidRDefault="008108EA" w:rsidP="00DC5957">
            <w:pPr>
              <w:spacing w:after="0" w:line="240" w:lineRule="auto"/>
              <w:ind w:left="135"/>
              <w:jc w:val="thaiDistribute"/>
              <w:rPr>
                <w:rFonts w:asciiTheme="majorBidi" w:eastAsia="Cordia New" w:hAnsiTheme="majorBidi" w:cstheme="majorBidi"/>
                <w:snapToGrid w:val="0"/>
                <w:sz w:val="28"/>
                <w:lang w:eastAsia="th-TH"/>
              </w:rPr>
            </w:pPr>
            <w:r w:rsidRPr="008108EA">
              <w:rPr>
                <w:rFonts w:asciiTheme="majorBidi" w:eastAsia="Cordia New" w:hAnsiTheme="majorBidi" w:cstheme="majorBidi"/>
                <w:snapToGrid w:val="0"/>
                <w:sz w:val="28"/>
                <w:u w:val="single"/>
                <w:lang w:eastAsia="th-TH"/>
              </w:rPr>
              <w:t>Less</w:t>
            </w:r>
            <w:r w:rsidRPr="008108EA">
              <w:rPr>
                <w:rFonts w:asciiTheme="majorBidi" w:eastAsia="Cordia New" w:hAnsiTheme="majorBidi" w:cstheme="majorBidi"/>
                <w:snapToGrid w:val="0"/>
                <w:sz w:val="28"/>
                <w:lang w:eastAsia="th-TH"/>
              </w:rPr>
              <w:t xml:space="preserve"> Current portion of lease liabilities</w:t>
            </w:r>
          </w:p>
        </w:tc>
        <w:tc>
          <w:tcPr>
            <w:tcW w:w="1414" w:type="dxa"/>
            <w:tcBorders>
              <w:bottom w:val="single" w:sz="4" w:space="0" w:color="auto"/>
            </w:tcBorders>
          </w:tcPr>
          <w:p w:rsidR="008108EA" w:rsidRPr="008108EA" w:rsidRDefault="008108EA" w:rsidP="008108EA">
            <w:pPr>
              <w:pStyle w:val="acctfourfigures"/>
              <w:tabs>
                <w:tab w:val="clear" w:pos="765"/>
              </w:tabs>
              <w:spacing w:line="240" w:lineRule="auto"/>
              <w:ind w:left="47" w:right="180"/>
              <w:jc w:val="right"/>
              <w:rPr>
                <w:rFonts w:ascii="Angsana New" w:hAnsi="Angsana New" w:cs="Angsana New"/>
                <w:sz w:val="28"/>
                <w:szCs w:val="28"/>
                <w:lang w:val="en-US" w:bidi="th-TH"/>
              </w:rPr>
            </w:pPr>
            <w:r>
              <w:rPr>
                <w:rFonts w:ascii="Angsana New" w:hAnsi="Angsana New" w:cs="Angsana New"/>
                <w:sz w:val="28"/>
                <w:szCs w:val="28"/>
                <w:lang w:val="en-US" w:bidi="th-TH"/>
              </w:rPr>
              <w:t>(1,025)</w:t>
            </w:r>
          </w:p>
        </w:tc>
        <w:tc>
          <w:tcPr>
            <w:tcW w:w="1539" w:type="dxa"/>
            <w:tcBorders>
              <w:bottom w:val="single" w:sz="4" w:space="0" w:color="auto"/>
            </w:tcBorders>
          </w:tcPr>
          <w:p w:rsidR="008108EA" w:rsidRPr="008108EA" w:rsidRDefault="008108EA" w:rsidP="008108EA">
            <w:pPr>
              <w:pStyle w:val="acctfourfigures"/>
              <w:tabs>
                <w:tab w:val="clear" w:pos="765"/>
                <w:tab w:val="left" w:pos="962"/>
              </w:tabs>
              <w:spacing w:line="240" w:lineRule="auto"/>
              <w:ind w:left="47" w:right="253"/>
              <w:jc w:val="right"/>
              <w:rPr>
                <w:rFonts w:ascii="Angsana New" w:hAnsi="Angsana New" w:cs="Angsana New"/>
                <w:sz w:val="28"/>
                <w:szCs w:val="28"/>
                <w:lang w:val="en-US" w:bidi="th-TH"/>
              </w:rPr>
            </w:pPr>
            <w:r>
              <w:rPr>
                <w:rFonts w:ascii="Angsana New" w:hAnsi="Angsana New" w:cs="Angsana New"/>
                <w:sz w:val="28"/>
                <w:szCs w:val="28"/>
                <w:lang w:val="en-US" w:bidi="th-TH"/>
              </w:rPr>
              <w:t>(1,033)</w:t>
            </w:r>
          </w:p>
        </w:tc>
        <w:tc>
          <w:tcPr>
            <w:tcW w:w="1344" w:type="dxa"/>
          </w:tcPr>
          <w:p w:rsidR="008108EA" w:rsidRPr="008108EA" w:rsidRDefault="008108EA" w:rsidP="008108EA">
            <w:pPr>
              <w:pStyle w:val="acctfourfigures"/>
              <w:tabs>
                <w:tab w:val="clear" w:pos="765"/>
              </w:tabs>
              <w:spacing w:line="240" w:lineRule="auto"/>
              <w:ind w:left="47" w:right="171"/>
              <w:jc w:val="right"/>
              <w:rPr>
                <w:rFonts w:ascii="Angsana New" w:hAnsi="Angsana New"/>
                <w:sz w:val="28"/>
                <w:szCs w:val="28"/>
              </w:rPr>
            </w:pPr>
            <w:r>
              <w:rPr>
                <w:rFonts w:ascii="Angsana New" w:hAnsi="Angsana New" w:cs="Angsana New"/>
                <w:sz w:val="28"/>
                <w:szCs w:val="28"/>
                <w:lang w:val="en-US" w:bidi="th-TH"/>
              </w:rPr>
              <w:t>(</w:t>
            </w:r>
            <w:r w:rsidRPr="00477150">
              <w:rPr>
                <w:rFonts w:ascii="Angsana New" w:hAnsi="Angsana New" w:cs="Angsana New"/>
                <w:sz w:val="28"/>
                <w:szCs w:val="28"/>
                <w:lang w:val="en-US" w:bidi="th-TH"/>
              </w:rPr>
              <w:t>690</w:t>
            </w:r>
            <w:r>
              <w:rPr>
                <w:rFonts w:ascii="Angsana New" w:hAnsi="Angsana New" w:cs="Angsana New"/>
                <w:sz w:val="28"/>
                <w:szCs w:val="28"/>
                <w:lang w:val="en-US" w:bidi="th-TH"/>
              </w:rPr>
              <w:t>)</w:t>
            </w:r>
          </w:p>
        </w:tc>
        <w:tc>
          <w:tcPr>
            <w:tcW w:w="1575" w:type="dxa"/>
          </w:tcPr>
          <w:p w:rsidR="008108EA" w:rsidRPr="008108EA" w:rsidRDefault="008108EA" w:rsidP="008108EA">
            <w:pPr>
              <w:pStyle w:val="acctfourfigures"/>
              <w:tabs>
                <w:tab w:val="clear" w:pos="765"/>
              </w:tabs>
              <w:spacing w:line="240" w:lineRule="auto"/>
              <w:ind w:left="47" w:right="288"/>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2C0384">
              <w:rPr>
                <w:rFonts w:ascii="Angsana New" w:hAnsi="Angsana New" w:cs="Angsana New"/>
                <w:sz w:val="28"/>
                <w:szCs w:val="28"/>
                <w:lang w:val="en-US" w:bidi="th-TH"/>
              </w:rPr>
              <w:t>70</w:t>
            </w:r>
            <w:r>
              <w:rPr>
                <w:rFonts w:ascii="Angsana New" w:hAnsi="Angsana New" w:cs="Angsana New"/>
                <w:sz w:val="28"/>
                <w:szCs w:val="28"/>
                <w:lang w:val="en-US" w:bidi="th-TH"/>
              </w:rPr>
              <w:t>8)</w:t>
            </w:r>
          </w:p>
        </w:tc>
      </w:tr>
      <w:tr w:rsidR="008108EA" w:rsidRPr="008108EA" w:rsidTr="00BF2961">
        <w:tc>
          <w:tcPr>
            <w:tcW w:w="3247" w:type="dxa"/>
          </w:tcPr>
          <w:p w:rsidR="008108EA" w:rsidRPr="008108EA" w:rsidRDefault="008108EA" w:rsidP="00DC5957">
            <w:pPr>
              <w:spacing w:after="0" w:line="240" w:lineRule="auto"/>
              <w:ind w:left="135"/>
              <w:jc w:val="thaiDistribute"/>
              <w:rPr>
                <w:rFonts w:asciiTheme="majorBidi" w:eastAsia="Cordia New" w:hAnsiTheme="majorBidi" w:cstheme="majorBidi"/>
                <w:snapToGrid w:val="0"/>
                <w:sz w:val="28"/>
                <w:lang w:eastAsia="th-TH"/>
              </w:rPr>
            </w:pPr>
            <w:r w:rsidRPr="008108EA">
              <w:rPr>
                <w:rFonts w:asciiTheme="majorBidi" w:eastAsia="Cordia New" w:hAnsiTheme="majorBidi" w:cstheme="majorBidi"/>
                <w:snapToGrid w:val="0"/>
                <w:sz w:val="28"/>
                <w:lang w:eastAsia="th-TH"/>
              </w:rPr>
              <w:t>Net</w:t>
            </w:r>
          </w:p>
        </w:tc>
        <w:tc>
          <w:tcPr>
            <w:tcW w:w="1414" w:type="dxa"/>
            <w:tcBorders>
              <w:top w:val="single" w:sz="4" w:space="0" w:color="auto"/>
              <w:bottom w:val="double" w:sz="4" w:space="0" w:color="auto"/>
            </w:tcBorders>
          </w:tcPr>
          <w:p w:rsidR="008108EA" w:rsidRPr="005828BB" w:rsidRDefault="008108EA" w:rsidP="008108EA">
            <w:pPr>
              <w:pStyle w:val="acctfourfigures"/>
              <w:tabs>
                <w:tab w:val="clear" w:pos="765"/>
              </w:tabs>
              <w:spacing w:line="240" w:lineRule="auto"/>
              <w:ind w:left="47" w:right="222"/>
              <w:jc w:val="right"/>
              <w:rPr>
                <w:rFonts w:ascii="Angsana New" w:hAnsi="Angsana New" w:cs="Angsana New"/>
                <w:sz w:val="28"/>
                <w:szCs w:val="28"/>
                <w:cs/>
                <w:lang w:val="en-US" w:bidi="th-TH"/>
              </w:rPr>
            </w:pPr>
            <w:r>
              <w:rPr>
                <w:rFonts w:ascii="Angsana New" w:hAnsi="Angsana New" w:cs="Angsana New"/>
                <w:sz w:val="28"/>
                <w:szCs w:val="28"/>
                <w:lang w:val="en-US"/>
              </w:rPr>
              <w:t>1,869</w:t>
            </w:r>
          </w:p>
        </w:tc>
        <w:tc>
          <w:tcPr>
            <w:tcW w:w="1539" w:type="dxa"/>
            <w:tcBorders>
              <w:top w:val="single" w:sz="4" w:space="0" w:color="auto"/>
              <w:bottom w:val="double" w:sz="4" w:space="0" w:color="auto"/>
            </w:tcBorders>
          </w:tcPr>
          <w:p w:rsidR="008108EA" w:rsidRPr="008108EA" w:rsidRDefault="008108EA" w:rsidP="008108EA">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2,112</w:t>
            </w:r>
          </w:p>
        </w:tc>
        <w:tc>
          <w:tcPr>
            <w:tcW w:w="1344" w:type="dxa"/>
            <w:tcBorders>
              <w:top w:val="single" w:sz="4" w:space="0" w:color="auto"/>
              <w:bottom w:val="double" w:sz="4" w:space="0" w:color="auto"/>
            </w:tcBorders>
          </w:tcPr>
          <w:p w:rsidR="008108EA" w:rsidRPr="005828BB" w:rsidRDefault="008108EA" w:rsidP="008108EA">
            <w:pPr>
              <w:tabs>
                <w:tab w:val="left" w:pos="990"/>
              </w:tabs>
              <w:spacing w:after="0" w:line="240" w:lineRule="auto"/>
              <w:ind w:left="-53" w:right="225"/>
              <w:jc w:val="right"/>
              <w:rPr>
                <w:rFonts w:ascii="Angsana New" w:hAnsi="Angsana New"/>
                <w:sz w:val="28"/>
                <w:cs/>
              </w:rPr>
            </w:pPr>
            <w:r w:rsidRPr="00477150">
              <w:rPr>
                <w:rFonts w:ascii="Angsana New" w:hAnsi="Angsana New"/>
                <w:sz w:val="28"/>
              </w:rPr>
              <w:t>438</w:t>
            </w:r>
          </w:p>
        </w:tc>
        <w:tc>
          <w:tcPr>
            <w:tcW w:w="1575" w:type="dxa"/>
            <w:tcBorders>
              <w:top w:val="single" w:sz="4" w:space="0" w:color="auto"/>
              <w:bottom w:val="double" w:sz="4" w:space="0" w:color="auto"/>
            </w:tcBorders>
          </w:tcPr>
          <w:p w:rsidR="008108EA" w:rsidRPr="005828BB" w:rsidRDefault="008108EA" w:rsidP="008108EA">
            <w:pPr>
              <w:spacing w:after="0" w:line="240" w:lineRule="auto"/>
              <w:ind w:left="-53" w:right="331"/>
              <w:jc w:val="right"/>
              <w:rPr>
                <w:rFonts w:ascii="Angsana New" w:hAnsi="Angsana New"/>
                <w:sz w:val="28"/>
                <w:cs/>
              </w:rPr>
            </w:pPr>
            <w:r w:rsidRPr="002C0384">
              <w:rPr>
                <w:rFonts w:ascii="Angsana New" w:hAnsi="Angsana New"/>
                <w:sz w:val="28"/>
              </w:rPr>
              <w:t>594</w:t>
            </w:r>
          </w:p>
        </w:tc>
      </w:tr>
    </w:tbl>
    <w:p w:rsidR="002869B1" w:rsidRPr="00826F21" w:rsidRDefault="002869B1" w:rsidP="00B34489">
      <w:pPr>
        <w:spacing w:after="0" w:line="240" w:lineRule="auto"/>
        <w:ind w:left="308"/>
        <w:jc w:val="thaiDistribute"/>
        <w:rPr>
          <w:rFonts w:asciiTheme="majorBidi" w:hAnsiTheme="majorBidi" w:cstheme="majorBidi"/>
          <w:sz w:val="16"/>
          <w:szCs w:val="16"/>
        </w:rPr>
      </w:pPr>
    </w:p>
    <w:p w:rsidR="008108EA" w:rsidRPr="00C80688" w:rsidRDefault="008108EA" w:rsidP="00DC5957">
      <w:pPr>
        <w:pStyle w:val="ListParagraph"/>
        <w:ind w:left="360"/>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for the three</w:t>
      </w:r>
      <w:r w:rsidRPr="003C2BE9">
        <w:rPr>
          <w:rFonts w:asciiTheme="majorBidi" w:hAnsiTheme="majorBidi" w:cs="Angsana New"/>
          <w:spacing w:val="-6"/>
          <w:szCs w:val="28"/>
        </w:rPr>
        <w:t>-</w:t>
      </w:r>
      <w:r w:rsidRPr="0072504A">
        <w:rPr>
          <w:rFonts w:asciiTheme="majorBidi" w:hAnsiTheme="majorBidi" w:cstheme="majorBidi"/>
          <w:spacing w:val="-6"/>
        </w:rPr>
        <w:t>month period</w:t>
      </w:r>
      <w:r w:rsidRPr="003C2BE9">
        <w:rPr>
          <w:rFonts w:hAnsi="Angsana New"/>
          <w:spacing w:val="-4"/>
          <w:szCs w:val="28"/>
        </w:rPr>
        <w:t xml:space="preserve"> </w:t>
      </w:r>
      <w:r>
        <w:rPr>
          <w:rFonts w:asciiTheme="majorBidi" w:hAnsiTheme="majorBidi" w:cstheme="majorBidi"/>
          <w:spacing w:val="-6"/>
        </w:rPr>
        <w:t xml:space="preserve">ended </w:t>
      </w:r>
      <w:r>
        <w:rPr>
          <w:rFonts w:asciiTheme="majorBidi" w:hAnsiTheme="majorBidi" w:cstheme="majorBidi"/>
          <w:spacing w:val="-4"/>
        </w:rPr>
        <w:t xml:space="preserve">March 31, 2026 </w:t>
      </w:r>
      <w:r w:rsidRPr="00A36A0D">
        <w:rPr>
          <w:rFonts w:asciiTheme="majorBidi" w:hAnsiTheme="majorBidi" w:cstheme="majorBidi"/>
          <w:spacing w:val="-6"/>
        </w:rPr>
        <w:t xml:space="preserve">as </w:t>
      </w:r>
      <w:proofErr w:type="gramStart"/>
      <w:r w:rsidRPr="00A36A0D">
        <w:rPr>
          <w:rFonts w:asciiTheme="majorBidi" w:hAnsiTheme="majorBidi" w:cstheme="majorBidi"/>
          <w:spacing w:val="-6"/>
        </w:rPr>
        <w:t xml:space="preserve">follows </w:t>
      </w:r>
      <w:r w:rsidRPr="003C2BE9">
        <w:rPr>
          <w:rFonts w:asciiTheme="majorBidi" w:hAnsiTheme="majorBidi" w:cs="Angsana New"/>
          <w:spacing w:val="-6"/>
          <w:szCs w:val="28"/>
        </w:rPr>
        <w:t>:</w:t>
      </w:r>
      <w:proofErr w:type="gramEnd"/>
      <w:r w:rsidRPr="003C2BE9">
        <w:rPr>
          <w:rFonts w:asciiTheme="majorBidi" w:hAnsiTheme="majorBidi" w:cs="Angsana New"/>
          <w:spacing w:val="-6"/>
          <w:szCs w:val="28"/>
        </w:rPr>
        <w:t>-</w:t>
      </w:r>
    </w:p>
    <w:p w:rsidR="005E5BC5" w:rsidRPr="00826F21" w:rsidRDefault="005E5BC5" w:rsidP="005E5BC5">
      <w:pPr>
        <w:spacing w:after="0" w:line="240" w:lineRule="auto"/>
        <w:ind w:left="308"/>
        <w:jc w:val="thaiDistribute"/>
        <w:rPr>
          <w:rFonts w:asciiTheme="majorBidi" w:hAnsiTheme="majorBidi" w:cstheme="majorBidi"/>
          <w:sz w:val="16"/>
          <w:szCs w:val="16"/>
          <w:u w:val="single"/>
        </w:rPr>
      </w:pPr>
    </w:p>
    <w:tbl>
      <w:tblPr>
        <w:tblW w:w="9124" w:type="dxa"/>
        <w:tblInd w:w="225" w:type="dxa"/>
        <w:tblLayout w:type="fixed"/>
        <w:tblCellMar>
          <w:left w:w="10" w:type="dxa"/>
          <w:right w:w="10" w:type="dxa"/>
        </w:tblCellMar>
        <w:tblLook w:val="0000"/>
      </w:tblPr>
      <w:tblGrid>
        <w:gridCol w:w="3366"/>
        <w:gridCol w:w="2953"/>
        <w:gridCol w:w="2805"/>
      </w:tblGrid>
      <w:tr w:rsidR="00864741" w:rsidRPr="005425D3" w:rsidTr="00826F21">
        <w:trPr>
          <w:trHeight w:val="354"/>
        </w:trPr>
        <w:tc>
          <w:tcPr>
            <w:tcW w:w="3366" w:type="dxa"/>
            <w:tcMar>
              <w:top w:w="0" w:type="dxa"/>
              <w:left w:w="108" w:type="dxa"/>
              <w:bottom w:w="0" w:type="dxa"/>
              <w:right w:w="108" w:type="dxa"/>
            </w:tcMar>
          </w:tcPr>
          <w:p w:rsidR="00864741" w:rsidRPr="005425D3" w:rsidRDefault="00864741" w:rsidP="00261458">
            <w:pPr>
              <w:spacing w:after="0" w:line="240" w:lineRule="auto"/>
              <w:rPr>
                <w:rFonts w:ascii="Angsana New" w:eastAsia="Cordia New" w:hAnsi="Angsana New"/>
                <w:sz w:val="28"/>
                <w:cs/>
              </w:rPr>
            </w:pPr>
          </w:p>
        </w:tc>
        <w:tc>
          <w:tcPr>
            <w:tcW w:w="2953" w:type="dxa"/>
          </w:tcPr>
          <w:p w:rsidR="00864741" w:rsidRPr="005828BB" w:rsidRDefault="00864741" w:rsidP="00261458">
            <w:pPr>
              <w:spacing w:after="0" w:line="240" w:lineRule="auto"/>
              <w:ind w:right="34"/>
              <w:jc w:val="right"/>
              <w:rPr>
                <w:rFonts w:ascii="Angsana New" w:eastAsia="Cordia New" w:hAnsi="Angsana New"/>
                <w:sz w:val="28"/>
                <w:cs/>
              </w:rPr>
            </w:pPr>
          </w:p>
        </w:tc>
        <w:tc>
          <w:tcPr>
            <w:tcW w:w="2805" w:type="dxa"/>
            <w:tcMar>
              <w:top w:w="0" w:type="dxa"/>
              <w:left w:w="108" w:type="dxa"/>
              <w:bottom w:w="0" w:type="dxa"/>
              <w:right w:w="108" w:type="dxa"/>
            </w:tcMar>
          </w:tcPr>
          <w:p w:rsidR="00864741" w:rsidRPr="005828BB" w:rsidRDefault="00864741" w:rsidP="00261458">
            <w:pPr>
              <w:tabs>
                <w:tab w:val="left" w:pos="1844"/>
              </w:tabs>
              <w:spacing w:after="0" w:line="240" w:lineRule="auto"/>
              <w:ind w:left="-108" w:right="-108" w:hanging="281"/>
              <w:jc w:val="right"/>
              <w:rPr>
                <w:rFonts w:ascii="Angsana New" w:eastAsia="Cordia New" w:hAnsi="Angsana New"/>
                <w:sz w:val="28"/>
                <w:cs/>
              </w:rPr>
            </w:pPr>
            <w:r w:rsidRPr="005425D3">
              <w:rPr>
                <w:rFonts w:asciiTheme="majorBidi" w:hAnsiTheme="majorBidi"/>
                <w:sz w:val="28"/>
              </w:rPr>
              <w:t>(</w:t>
            </w:r>
            <w:r w:rsidRPr="005425D3">
              <w:rPr>
                <w:rFonts w:asciiTheme="majorBidi" w:hAnsiTheme="majorBidi" w:cstheme="majorBidi"/>
                <w:sz w:val="28"/>
              </w:rPr>
              <w:t xml:space="preserve">Unit </w:t>
            </w:r>
            <w:r w:rsidRPr="005425D3">
              <w:rPr>
                <w:rFonts w:asciiTheme="majorBidi" w:hAnsiTheme="majorBidi"/>
                <w:sz w:val="28"/>
              </w:rPr>
              <w:t xml:space="preserve">: </w:t>
            </w:r>
            <w:r w:rsidRPr="005425D3">
              <w:rPr>
                <w:rFonts w:asciiTheme="majorBidi" w:hAnsiTheme="majorBidi" w:cstheme="majorBidi"/>
                <w:sz w:val="28"/>
              </w:rPr>
              <w:t>Thousand Baht</w:t>
            </w:r>
            <w:r w:rsidRPr="005425D3">
              <w:rPr>
                <w:rFonts w:asciiTheme="majorBidi" w:hAnsiTheme="majorBidi"/>
                <w:sz w:val="28"/>
              </w:rPr>
              <w:t>)</w:t>
            </w:r>
          </w:p>
        </w:tc>
      </w:tr>
      <w:tr w:rsidR="00864741" w:rsidRPr="005425D3" w:rsidTr="00826F21">
        <w:trPr>
          <w:trHeight w:val="354"/>
        </w:trPr>
        <w:tc>
          <w:tcPr>
            <w:tcW w:w="3366" w:type="dxa"/>
            <w:tcMar>
              <w:top w:w="0" w:type="dxa"/>
              <w:left w:w="108" w:type="dxa"/>
              <w:bottom w:w="0" w:type="dxa"/>
              <w:right w:w="108" w:type="dxa"/>
            </w:tcMar>
          </w:tcPr>
          <w:p w:rsidR="00864741" w:rsidRPr="005828BB" w:rsidRDefault="00864741" w:rsidP="00261458">
            <w:pPr>
              <w:spacing w:after="0" w:line="240" w:lineRule="auto"/>
              <w:rPr>
                <w:rFonts w:ascii="Angsana New" w:eastAsia="Cordia New" w:hAnsi="Angsana New"/>
                <w:sz w:val="28"/>
                <w:cs/>
              </w:rPr>
            </w:pPr>
          </w:p>
        </w:tc>
        <w:tc>
          <w:tcPr>
            <w:tcW w:w="2953" w:type="dxa"/>
          </w:tcPr>
          <w:p w:rsidR="00864741" w:rsidRPr="005828BB" w:rsidRDefault="00536981" w:rsidP="00261458">
            <w:pPr>
              <w:spacing w:after="0" w:line="240" w:lineRule="auto"/>
              <w:ind w:left="-81"/>
              <w:jc w:val="center"/>
              <w:rPr>
                <w:rFonts w:ascii="Angsana New" w:eastAsia="Cordia New" w:hAnsi="Angsana New"/>
                <w:sz w:val="28"/>
                <w:cs/>
              </w:rPr>
            </w:pPr>
            <w:r w:rsidRPr="005425D3">
              <w:rPr>
                <w:rFonts w:asciiTheme="majorBidi" w:hAnsiTheme="majorBidi" w:cstheme="majorBidi"/>
                <w:sz w:val="28"/>
                <w:u w:val="single"/>
              </w:rPr>
              <w:t>Consolidated financial statements</w:t>
            </w:r>
          </w:p>
        </w:tc>
        <w:tc>
          <w:tcPr>
            <w:tcW w:w="2805" w:type="dxa"/>
          </w:tcPr>
          <w:p w:rsidR="00864741" w:rsidRPr="005828BB" w:rsidRDefault="00536981" w:rsidP="00261458">
            <w:pPr>
              <w:spacing w:after="0" w:line="240" w:lineRule="auto"/>
              <w:ind w:left="-81" w:right="-38" w:firstLine="81"/>
              <w:jc w:val="center"/>
              <w:rPr>
                <w:rFonts w:ascii="Angsana New" w:eastAsia="Cordia New" w:hAnsi="Angsana New"/>
                <w:sz w:val="28"/>
                <w:cs/>
              </w:rPr>
            </w:pPr>
            <w:r w:rsidRPr="005425D3">
              <w:rPr>
                <w:rFonts w:asciiTheme="majorBidi" w:hAnsiTheme="majorBidi" w:cstheme="majorBidi"/>
                <w:sz w:val="28"/>
                <w:u w:val="single"/>
              </w:rPr>
              <w:t>Separate financial statements</w:t>
            </w:r>
          </w:p>
        </w:tc>
      </w:tr>
      <w:tr w:rsidR="008108EA" w:rsidRPr="005425D3" w:rsidTr="00826F21">
        <w:trPr>
          <w:trHeight w:val="362"/>
        </w:trPr>
        <w:tc>
          <w:tcPr>
            <w:tcW w:w="3366" w:type="dxa"/>
            <w:tcMar>
              <w:top w:w="0" w:type="dxa"/>
              <w:left w:w="108" w:type="dxa"/>
              <w:bottom w:w="0" w:type="dxa"/>
              <w:right w:w="108" w:type="dxa"/>
            </w:tcMar>
          </w:tcPr>
          <w:p w:rsidR="008108EA" w:rsidRPr="005828BB" w:rsidRDefault="008108EA" w:rsidP="00DC5957">
            <w:pPr>
              <w:spacing w:after="0" w:line="240" w:lineRule="auto"/>
              <w:ind w:left="135"/>
              <w:jc w:val="thaiDistribute"/>
              <w:rPr>
                <w:rFonts w:asciiTheme="majorBidi" w:eastAsia="Cordia New" w:hAnsiTheme="majorBidi" w:cstheme="majorBidi"/>
                <w:snapToGrid w:val="0"/>
                <w:sz w:val="28"/>
                <w:cs/>
                <w:lang w:eastAsia="th-TH"/>
              </w:rPr>
            </w:pPr>
            <w:r w:rsidRPr="008108EA">
              <w:rPr>
                <w:rFonts w:asciiTheme="majorBidi" w:eastAsia="Cordia New" w:hAnsiTheme="majorBidi" w:cstheme="majorBidi"/>
                <w:snapToGrid w:val="0"/>
                <w:sz w:val="28"/>
                <w:lang w:eastAsia="th-TH"/>
              </w:rPr>
              <w:t>Beginning</w:t>
            </w:r>
            <w:r w:rsidRPr="008108EA">
              <w:rPr>
                <w:rFonts w:ascii="Angsana New" w:hAnsi="Angsana New"/>
                <w:sz w:val="28"/>
              </w:rPr>
              <w:t xml:space="preserve"> book value</w:t>
            </w:r>
          </w:p>
        </w:tc>
        <w:tc>
          <w:tcPr>
            <w:tcW w:w="2953" w:type="dxa"/>
            <w:vAlign w:val="bottom"/>
          </w:tcPr>
          <w:p w:rsidR="008108EA" w:rsidRPr="005828BB" w:rsidRDefault="008108EA" w:rsidP="008108EA">
            <w:pPr>
              <w:spacing w:after="0" w:line="240" w:lineRule="auto"/>
              <w:ind w:left="-72" w:right="968"/>
              <w:jc w:val="right"/>
              <w:rPr>
                <w:rFonts w:ascii="Angsana New" w:eastAsia="Cordia New" w:hAnsi="Angsana New"/>
                <w:sz w:val="28"/>
                <w:cs/>
              </w:rPr>
            </w:pPr>
            <w:r>
              <w:rPr>
                <w:rFonts w:ascii="Angsana New" w:hAnsi="Angsana New"/>
                <w:sz w:val="28"/>
              </w:rPr>
              <w:t>3,145</w:t>
            </w:r>
          </w:p>
        </w:tc>
        <w:tc>
          <w:tcPr>
            <w:tcW w:w="2805" w:type="dxa"/>
            <w:tcMar>
              <w:top w:w="0" w:type="dxa"/>
              <w:left w:w="108" w:type="dxa"/>
              <w:bottom w:w="0" w:type="dxa"/>
              <w:right w:w="108" w:type="dxa"/>
            </w:tcMar>
            <w:vAlign w:val="bottom"/>
          </w:tcPr>
          <w:p w:rsidR="008108EA" w:rsidRPr="005425D3" w:rsidRDefault="008108EA" w:rsidP="005C6676">
            <w:pPr>
              <w:spacing w:after="0" w:line="240" w:lineRule="auto"/>
              <w:ind w:left="-27" w:right="870"/>
              <w:jc w:val="right"/>
              <w:rPr>
                <w:rFonts w:ascii="Angsana New" w:hAnsi="Angsana New"/>
                <w:sz w:val="28"/>
              </w:rPr>
            </w:pPr>
            <w:r w:rsidRPr="00477150">
              <w:rPr>
                <w:rFonts w:ascii="Angsana New" w:hAnsi="Angsana New"/>
                <w:sz w:val="28"/>
              </w:rPr>
              <w:t>1,30</w:t>
            </w:r>
            <w:r>
              <w:rPr>
                <w:rFonts w:ascii="Angsana New" w:hAnsi="Angsana New"/>
                <w:sz w:val="28"/>
              </w:rPr>
              <w:t>2</w:t>
            </w:r>
          </w:p>
        </w:tc>
      </w:tr>
      <w:tr w:rsidR="008108EA" w:rsidRPr="005425D3" w:rsidTr="00826F21">
        <w:trPr>
          <w:trHeight w:val="354"/>
        </w:trPr>
        <w:tc>
          <w:tcPr>
            <w:tcW w:w="3366" w:type="dxa"/>
            <w:tcMar>
              <w:top w:w="0" w:type="dxa"/>
              <w:left w:w="108" w:type="dxa"/>
              <w:bottom w:w="0" w:type="dxa"/>
              <w:right w:w="108" w:type="dxa"/>
            </w:tcMar>
          </w:tcPr>
          <w:p w:rsidR="008108EA" w:rsidRPr="005828BB" w:rsidRDefault="008108EA" w:rsidP="00DC5957">
            <w:pPr>
              <w:spacing w:after="0" w:line="240" w:lineRule="auto"/>
              <w:ind w:left="135" w:firstLine="14"/>
              <w:jc w:val="thaiDistribute"/>
              <w:rPr>
                <w:rFonts w:ascii="Angsana New" w:eastAsia="Cordia New" w:hAnsi="Angsana New"/>
                <w:sz w:val="28"/>
                <w:cs/>
              </w:rPr>
            </w:pPr>
            <w:r w:rsidRPr="008108EA">
              <w:rPr>
                <w:rFonts w:ascii="Angsana New" w:hAnsi="Angsana New"/>
                <w:sz w:val="28"/>
              </w:rPr>
              <w:t>Repayment</w:t>
            </w:r>
            <w:r w:rsidRPr="008108EA">
              <w:rPr>
                <w:rFonts w:ascii="Angsana New" w:eastAsia="Cordia New" w:hAnsi="Angsana New"/>
                <w:snapToGrid w:val="0"/>
                <w:sz w:val="28"/>
                <w:lang w:eastAsia="th-TH"/>
              </w:rPr>
              <w:t xml:space="preserve"> during the </w:t>
            </w:r>
            <w:r w:rsidRPr="008108EA">
              <w:rPr>
                <w:rFonts w:ascii="Angsana New" w:hAnsi="Angsana New"/>
                <w:sz w:val="28"/>
              </w:rPr>
              <w:t>period</w:t>
            </w:r>
          </w:p>
        </w:tc>
        <w:tc>
          <w:tcPr>
            <w:tcW w:w="2953" w:type="dxa"/>
            <w:tcBorders>
              <w:bottom w:val="single" w:sz="4" w:space="0" w:color="auto"/>
            </w:tcBorders>
            <w:vAlign w:val="bottom"/>
          </w:tcPr>
          <w:p w:rsidR="008108EA" w:rsidRPr="005828BB" w:rsidRDefault="008108EA" w:rsidP="005C6676">
            <w:pPr>
              <w:spacing w:after="0" w:line="240" w:lineRule="auto"/>
              <w:ind w:left="-72" w:right="909"/>
              <w:jc w:val="right"/>
              <w:rPr>
                <w:rFonts w:ascii="Angsana New" w:eastAsia="Arial Unicode MS" w:hAnsi="Angsana New"/>
                <w:sz w:val="28"/>
                <w:cs/>
              </w:rPr>
            </w:pPr>
            <w:r>
              <w:rPr>
                <w:rFonts w:ascii="Angsana New" w:hAnsi="Angsana New"/>
                <w:sz w:val="28"/>
              </w:rPr>
              <w:t>(25</w:t>
            </w:r>
            <w:r w:rsidR="00200E7F">
              <w:rPr>
                <w:rFonts w:ascii="Angsana New" w:hAnsi="Angsana New"/>
                <w:sz w:val="28"/>
              </w:rPr>
              <w:t>1</w:t>
            </w:r>
            <w:r>
              <w:rPr>
                <w:rFonts w:ascii="Angsana New" w:hAnsi="Angsana New"/>
                <w:sz w:val="28"/>
              </w:rPr>
              <w:t>)</w:t>
            </w:r>
          </w:p>
        </w:tc>
        <w:tc>
          <w:tcPr>
            <w:tcW w:w="2805" w:type="dxa"/>
            <w:tcMar>
              <w:top w:w="0" w:type="dxa"/>
              <w:left w:w="108" w:type="dxa"/>
              <w:bottom w:w="0" w:type="dxa"/>
              <w:right w:w="108" w:type="dxa"/>
            </w:tcMar>
            <w:vAlign w:val="bottom"/>
          </w:tcPr>
          <w:p w:rsidR="008108EA" w:rsidRPr="005828BB" w:rsidRDefault="008108EA" w:rsidP="008108EA">
            <w:pPr>
              <w:spacing w:after="0" w:line="240" w:lineRule="auto"/>
              <w:ind w:left="-27" w:right="819"/>
              <w:jc w:val="right"/>
              <w:rPr>
                <w:rFonts w:ascii="Angsana New" w:hAnsi="Angsana New"/>
                <w:sz w:val="28"/>
                <w:cs/>
              </w:rPr>
            </w:pPr>
            <w:r w:rsidRPr="00477150">
              <w:rPr>
                <w:rFonts w:ascii="Angsana New" w:hAnsi="Angsana New"/>
                <w:sz w:val="28"/>
              </w:rPr>
              <w:t>(17</w:t>
            </w:r>
            <w:r w:rsidR="00200E7F">
              <w:rPr>
                <w:rFonts w:ascii="Angsana New" w:hAnsi="Angsana New"/>
                <w:sz w:val="28"/>
              </w:rPr>
              <w:t>4</w:t>
            </w:r>
            <w:r w:rsidRPr="00477150">
              <w:rPr>
                <w:rFonts w:ascii="Angsana New" w:hAnsi="Angsana New"/>
                <w:sz w:val="28"/>
              </w:rPr>
              <w:t>)</w:t>
            </w:r>
          </w:p>
        </w:tc>
      </w:tr>
      <w:tr w:rsidR="008108EA" w:rsidRPr="005425D3" w:rsidTr="00826F21">
        <w:trPr>
          <w:trHeight w:val="305"/>
        </w:trPr>
        <w:tc>
          <w:tcPr>
            <w:tcW w:w="3366" w:type="dxa"/>
            <w:tcMar>
              <w:top w:w="0" w:type="dxa"/>
              <w:left w:w="108" w:type="dxa"/>
              <w:bottom w:w="0" w:type="dxa"/>
              <w:right w:w="108" w:type="dxa"/>
            </w:tcMar>
            <w:vAlign w:val="bottom"/>
          </w:tcPr>
          <w:p w:rsidR="008108EA" w:rsidRPr="005828BB" w:rsidRDefault="008108EA" w:rsidP="00DC5957">
            <w:pPr>
              <w:spacing w:after="0" w:line="240" w:lineRule="auto"/>
              <w:ind w:left="135"/>
              <w:jc w:val="thaiDistribute"/>
              <w:rPr>
                <w:rFonts w:ascii="Angsana New" w:eastAsia="Cordia New" w:hAnsi="Angsana New"/>
                <w:sz w:val="28"/>
                <w:cs/>
              </w:rPr>
            </w:pPr>
            <w:r w:rsidRPr="008108EA">
              <w:rPr>
                <w:rFonts w:ascii="Angsana New" w:hAnsi="Angsana New"/>
                <w:sz w:val="28"/>
              </w:rPr>
              <w:t>Ending</w:t>
            </w:r>
            <w:r w:rsidRPr="008108EA">
              <w:rPr>
                <w:rFonts w:ascii="Angsana New" w:eastAsia="Cordia New" w:hAnsi="Angsana New"/>
                <w:snapToGrid w:val="0"/>
                <w:sz w:val="28"/>
                <w:lang w:eastAsia="th-TH"/>
              </w:rPr>
              <w:t xml:space="preserve"> book </w:t>
            </w:r>
            <w:r w:rsidRPr="008108EA">
              <w:rPr>
                <w:rFonts w:ascii="Angsana New" w:eastAsia="Cordia New" w:hAnsi="Angsana New"/>
                <w:sz w:val="28"/>
              </w:rPr>
              <w:t>value</w:t>
            </w:r>
          </w:p>
        </w:tc>
        <w:tc>
          <w:tcPr>
            <w:tcW w:w="2953" w:type="dxa"/>
            <w:tcBorders>
              <w:top w:val="single" w:sz="4" w:space="0" w:color="auto"/>
              <w:bottom w:val="double" w:sz="4" w:space="0" w:color="auto"/>
            </w:tcBorders>
            <w:vAlign w:val="bottom"/>
          </w:tcPr>
          <w:p w:rsidR="008108EA" w:rsidRPr="005425D3" w:rsidRDefault="008108EA" w:rsidP="005C6676">
            <w:pPr>
              <w:spacing w:after="0" w:line="240" w:lineRule="auto"/>
              <w:ind w:left="-72" w:right="968"/>
              <w:jc w:val="right"/>
              <w:rPr>
                <w:rFonts w:ascii="Angsana New" w:eastAsia="Arial Unicode MS" w:hAnsi="Angsana New"/>
                <w:sz w:val="28"/>
                <w:lang w:val="en-GB"/>
              </w:rPr>
            </w:pPr>
            <w:r>
              <w:rPr>
                <w:rFonts w:ascii="Angsana New" w:eastAsia="Arial Unicode MS" w:hAnsi="Angsana New"/>
                <w:sz w:val="28"/>
              </w:rPr>
              <w:t>2,89</w:t>
            </w:r>
            <w:r w:rsidR="00200E7F">
              <w:rPr>
                <w:rFonts w:ascii="Angsana New" w:eastAsia="Arial Unicode MS" w:hAnsi="Angsana New"/>
                <w:sz w:val="28"/>
              </w:rPr>
              <w:t>4</w:t>
            </w:r>
          </w:p>
        </w:tc>
        <w:tc>
          <w:tcPr>
            <w:tcW w:w="2805" w:type="dxa"/>
            <w:tcBorders>
              <w:top w:val="single" w:sz="4" w:space="0" w:color="auto"/>
              <w:bottom w:val="double" w:sz="4" w:space="0" w:color="auto"/>
            </w:tcBorders>
            <w:tcMar>
              <w:top w:w="0" w:type="dxa"/>
              <w:left w:w="108" w:type="dxa"/>
              <w:bottom w:w="0" w:type="dxa"/>
              <w:right w:w="108" w:type="dxa"/>
            </w:tcMar>
            <w:vAlign w:val="bottom"/>
          </w:tcPr>
          <w:p w:rsidR="008108EA" w:rsidRPr="005425D3" w:rsidRDefault="008108EA" w:rsidP="008108EA">
            <w:pPr>
              <w:spacing w:after="0" w:line="240" w:lineRule="auto"/>
              <w:ind w:left="-27" w:right="875"/>
              <w:jc w:val="right"/>
              <w:rPr>
                <w:rFonts w:ascii="Angsana New" w:hAnsi="Angsana New"/>
                <w:sz w:val="28"/>
              </w:rPr>
            </w:pPr>
            <w:r w:rsidRPr="00477150">
              <w:rPr>
                <w:rFonts w:ascii="Angsana New" w:hAnsi="Angsana New"/>
                <w:sz w:val="28"/>
              </w:rPr>
              <w:t>1,12</w:t>
            </w:r>
            <w:r w:rsidR="00200E7F">
              <w:rPr>
                <w:rFonts w:ascii="Angsana New" w:hAnsi="Angsana New"/>
                <w:sz w:val="28"/>
              </w:rPr>
              <w:t>8</w:t>
            </w:r>
          </w:p>
        </w:tc>
      </w:tr>
    </w:tbl>
    <w:p w:rsidR="00826F21" w:rsidRDefault="00826F21" w:rsidP="00826F21">
      <w:pPr>
        <w:pStyle w:val="ListParagraph"/>
        <w:ind w:left="252"/>
        <w:jc w:val="thaiDistribute"/>
        <w:rPr>
          <w:rFonts w:asciiTheme="majorBidi" w:hAnsiTheme="majorBidi" w:cstheme="majorBidi"/>
          <w:szCs w:val="28"/>
          <w:u w:val="single"/>
        </w:rPr>
      </w:pPr>
    </w:p>
    <w:p w:rsidR="00BF2961" w:rsidRDefault="00BF2961" w:rsidP="00826F21">
      <w:pPr>
        <w:pStyle w:val="ListParagraph"/>
        <w:ind w:left="252"/>
        <w:jc w:val="thaiDistribute"/>
        <w:rPr>
          <w:rFonts w:asciiTheme="majorBidi" w:hAnsiTheme="majorBidi" w:cstheme="majorBidi"/>
          <w:szCs w:val="28"/>
          <w:u w:val="single"/>
        </w:rPr>
      </w:pPr>
    </w:p>
    <w:p w:rsidR="00BF2961" w:rsidRDefault="00BF2961" w:rsidP="00826F21">
      <w:pPr>
        <w:pStyle w:val="ListParagraph"/>
        <w:ind w:left="252"/>
        <w:jc w:val="thaiDistribute"/>
        <w:rPr>
          <w:rFonts w:asciiTheme="majorBidi" w:hAnsiTheme="majorBidi" w:cstheme="majorBidi"/>
          <w:szCs w:val="28"/>
          <w:u w:val="single"/>
        </w:rPr>
      </w:pPr>
    </w:p>
    <w:p w:rsidR="00BF2961" w:rsidRDefault="00BF2961" w:rsidP="00826F21">
      <w:pPr>
        <w:pStyle w:val="ListParagraph"/>
        <w:ind w:left="252"/>
        <w:jc w:val="thaiDistribute"/>
        <w:rPr>
          <w:rFonts w:asciiTheme="majorBidi" w:hAnsiTheme="majorBidi" w:cstheme="majorBidi"/>
          <w:szCs w:val="28"/>
          <w:u w:val="single"/>
        </w:rPr>
      </w:pPr>
    </w:p>
    <w:p w:rsidR="00BF2961" w:rsidRDefault="00BF2961" w:rsidP="00826F21">
      <w:pPr>
        <w:pStyle w:val="ListParagraph"/>
        <w:ind w:left="252"/>
        <w:jc w:val="thaiDistribute"/>
        <w:rPr>
          <w:rFonts w:asciiTheme="majorBidi" w:hAnsiTheme="majorBidi" w:cstheme="majorBidi"/>
          <w:szCs w:val="28"/>
          <w:u w:val="single"/>
        </w:rPr>
      </w:pPr>
    </w:p>
    <w:p w:rsidR="00BF2961" w:rsidRDefault="00BF2961" w:rsidP="00826F21">
      <w:pPr>
        <w:pStyle w:val="ListParagraph"/>
        <w:ind w:left="252"/>
        <w:jc w:val="thaiDistribute"/>
        <w:rPr>
          <w:rFonts w:asciiTheme="majorBidi" w:hAnsiTheme="majorBidi" w:cstheme="majorBidi"/>
          <w:szCs w:val="28"/>
          <w:u w:val="single"/>
        </w:rPr>
      </w:pPr>
    </w:p>
    <w:p w:rsidR="00BF2961" w:rsidRPr="00826F21" w:rsidRDefault="00BF2961" w:rsidP="00826F21">
      <w:pPr>
        <w:pStyle w:val="ListParagraph"/>
        <w:ind w:left="252"/>
        <w:jc w:val="thaiDistribute"/>
        <w:rPr>
          <w:rFonts w:asciiTheme="majorBidi" w:hAnsiTheme="majorBidi" w:cstheme="majorBidi"/>
          <w:szCs w:val="28"/>
          <w:u w:val="single"/>
        </w:rPr>
      </w:pPr>
    </w:p>
    <w:p w:rsidR="007263F7" w:rsidRPr="00215541" w:rsidRDefault="0072504A" w:rsidP="00BF2961">
      <w:pPr>
        <w:pStyle w:val="ListParagraph"/>
        <w:numPr>
          <w:ilvl w:val="0"/>
          <w:numId w:val="9"/>
        </w:numPr>
        <w:ind w:left="308"/>
        <w:jc w:val="thaiDistribute"/>
        <w:rPr>
          <w:rFonts w:asciiTheme="majorBidi" w:hAnsiTheme="majorBidi" w:cstheme="majorBidi"/>
          <w:szCs w:val="28"/>
          <w:u w:val="single"/>
        </w:rPr>
      </w:pPr>
      <w:r w:rsidRPr="00DB2712">
        <w:rPr>
          <w:rFonts w:ascii="Angsana New" w:eastAsia="Cordia New" w:hAnsi="Angsana New"/>
          <w:szCs w:val="28"/>
          <w:u w:val="single"/>
          <w:lang w:val="en-GB"/>
        </w:rPr>
        <w:lastRenderedPageBreak/>
        <w:t>Non</w:t>
      </w:r>
      <w:r w:rsidRPr="00DB2712">
        <w:rPr>
          <w:rFonts w:ascii="Angsana New" w:eastAsia="Cordia New" w:hAnsi="Angsana New" w:cs="Angsana New"/>
          <w:szCs w:val="28"/>
          <w:u w:val="single"/>
        </w:rPr>
        <w:t>-</w:t>
      </w:r>
      <w:r w:rsidRPr="00DB2712">
        <w:rPr>
          <w:rFonts w:ascii="Angsana New" w:eastAsia="Cordia New" w:hAnsi="Angsana New"/>
          <w:szCs w:val="28"/>
          <w:u w:val="single"/>
          <w:lang w:val="en-GB"/>
        </w:rPr>
        <w:t>current provisions for employee benefits</w:t>
      </w:r>
    </w:p>
    <w:p w:rsidR="00215541" w:rsidRPr="00215541" w:rsidRDefault="00215541" w:rsidP="00215541">
      <w:pPr>
        <w:pStyle w:val="ListParagraph"/>
        <w:ind w:left="360"/>
        <w:rPr>
          <w:rFonts w:asciiTheme="majorBidi" w:hAnsiTheme="majorBidi" w:cstheme="majorBidi"/>
          <w:sz w:val="12"/>
          <w:szCs w:val="12"/>
          <w:u w:val="single"/>
        </w:rPr>
      </w:pPr>
    </w:p>
    <w:p w:rsidR="00314BB5" w:rsidRPr="00667219" w:rsidRDefault="00314BB5" w:rsidP="00BF2961">
      <w:pPr>
        <w:pStyle w:val="ListParagraph"/>
        <w:ind w:left="308"/>
        <w:jc w:val="thaiDistribute"/>
        <w:rPr>
          <w:rFonts w:asciiTheme="majorBidi" w:hAnsiTheme="majorBidi" w:cstheme="majorBidi"/>
          <w:spacing w:val="-6"/>
        </w:rPr>
      </w:pPr>
      <w:r w:rsidRPr="0059405C">
        <w:rPr>
          <w:rFonts w:asciiTheme="majorBidi" w:hAnsiTheme="majorBidi" w:cstheme="majorBidi"/>
          <w:spacing w:val="-2"/>
        </w:rPr>
        <w:t xml:space="preserve">Movements in the </w:t>
      </w:r>
      <w:r w:rsidRPr="0059405C">
        <w:rPr>
          <w:rFonts w:ascii="Angsana New" w:eastAsia="Cordia New" w:hAnsi="Angsana New"/>
          <w:spacing w:val="-2"/>
          <w:sz w:val="27"/>
          <w:szCs w:val="27"/>
          <w:lang w:val="en-GB"/>
        </w:rPr>
        <w:t>non-current provisions for employee benefits</w:t>
      </w:r>
      <w:r w:rsidRPr="0059405C">
        <w:rPr>
          <w:rFonts w:ascii="Angsana New" w:eastAsia="Cordia New" w:hAnsi="Angsana New" w:hint="cs"/>
          <w:spacing w:val="-2"/>
          <w:sz w:val="27"/>
          <w:szCs w:val="27"/>
        </w:rPr>
        <w:t xml:space="preserve"> </w:t>
      </w:r>
      <w:r w:rsidRPr="0059405C">
        <w:rPr>
          <w:rFonts w:asciiTheme="majorBidi" w:hAnsiTheme="majorBidi" w:cstheme="majorBidi"/>
          <w:spacing w:val="-2"/>
        </w:rPr>
        <w:t xml:space="preserve">for the three-month period ended </w:t>
      </w:r>
      <w:r w:rsidRPr="0059405C">
        <w:rPr>
          <w:rFonts w:asciiTheme="majorBidi" w:hAnsiTheme="majorBidi" w:cstheme="majorBidi"/>
          <w:spacing w:val="-4"/>
        </w:rPr>
        <w:t xml:space="preserve">March 31, 2026 </w:t>
      </w:r>
      <w:r w:rsidRPr="0059405C">
        <w:rPr>
          <w:rFonts w:asciiTheme="majorBidi" w:hAnsiTheme="majorBidi" w:cstheme="majorBidi"/>
          <w:spacing w:val="-6"/>
        </w:rPr>
        <w:t xml:space="preserve">are as follows </w:t>
      </w:r>
      <w:r w:rsidRPr="0059405C">
        <w:rPr>
          <w:rFonts w:asciiTheme="majorBidi" w:hAnsiTheme="majorBidi" w:cs="Angsana New"/>
          <w:spacing w:val="-6"/>
          <w:szCs w:val="28"/>
        </w:rPr>
        <w:t>:-</w:t>
      </w:r>
    </w:p>
    <w:tbl>
      <w:tblPr>
        <w:tblW w:w="8805" w:type="dxa"/>
        <w:tblInd w:w="252" w:type="dxa"/>
        <w:tblLayout w:type="fixed"/>
        <w:tblLook w:val="0000"/>
      </w:tblPr>
      <w:tblGrid>
        <w:gridCol w:w="3825"/>
        <w:gridCol w:w="2684"/>
        <w:gridCol w:w="2296"/>
      </w:tblGrid>
      <w:tr w:rsidR="00314BB5" w:rsidRPr="000E6890" w:rsidTr="00B30D90">
        <w:trPr>
          <w:cantSplit/>
          <w:tblHeader/>
        </w:trPr>
        <w:tc>
          <w:tcPr>
            <w:tcW w:w="3825" w:type="dxa"/>
          </w:tcPr>
          <w:p w:rsidR="00314BB5" w:rsidRPr="000E6890" w:rsidRDefault="00314BB5" w:rsidP="00141F0D">
            <w:pPr>
              <w:spacing w:after="0" w:line="240" w:lineRule="auto"/>
              <w:ind w:left="-36" w:right="-86"/>
              <w:jc w:val="thaiDistribute"/>
              <w:rPr>
                <w:rFonts w:ascii="Angsana New" w:hAnsi="Angsana New"/>
                <w:sz w:val="28"/>
              </w:rPr>
            </w:pPr>
          </w:p>
        </w:tc>
        <w:tc>
          <w:tcPr>
            <w:tcW w:w="2684" w:type="dxa"/>
          </w:tcPr>
          <w:p w:rsidR="00314BB5" w:rsidRPr="000E6890" w:rsidRDefault="00314BB5" w:rsidP="00141F0D">
            <w:pPr>
              <w:pStyle w:val="Heading7"/>
              <w:keepNext/>
              <w:spacing w:before="0" w:after="0" w:line="240" w:lineRule="auto"/>
              <w:ind w:left="-108" w:right="-108"/>
              <w:jc w:val="center"/>
              <w:rPr>
                <w:rFonts w:ascii="Angsana New" w:hAnsi="Angsana New"/>
                <w:sz w:val="28"/>
                <w:szCs w:val="28"/>
                <w:u w:val="single"/>
              </w:rPr>
            </w:pPr>
          </w:p>
        </w:tc>
        <w:tc>
          <w:tcPr>
            <w:tcW w:w="2296" w:type="dxa"/>
          </w:tcPr>
          <w:p w:rsidR="00314BB5" w:rsidRPr="000E6890" w:rsidRDefault="00826F21" w:rsidP="00141F0D">
            <w:pPr>
              <w:pStyle w:val="Heading7"/>
              <w:keepNext/>
              <w:spacing w:before="0" w:after="0" w:line="240" w:lineRule="auto"/>
              <w:ind w:left="-108" w:right="-83"/>
              <w:jc w:val="right"/>
              <w:rPr>
                <w:rFonts w:ascii="Angsana New" w:hAnsi="Angsana New"/>
                <w:sz w:val="28"/>
                <w:szCs w:val="28"/>
              </w:rPr>
            </w:pPr>
            <w:r w:rsidRPr="005425D3">
              <w:rPr>
                <w:rFonts w:asciiTheme="majorBidi" w:hAnsiTheme="majorBidi"/>
                <w:sz w:val="28"/>
              </w:rPr>
              <w:t>(</w:t>
            </w:r>
            <w:proofErr w:type="gramStart"/>
            <w:r w:rsidRPr="005425D3">
              <w:rPr>
                <w:rFonts w:asciiTheme="majorBidi" w:hAnsiTheme="majorBidi" w:cstheme="majorBidi"/>
                <w:sz w:val="28"/>
              </w:rPr>
              <w:t xml:space="preserve">Unit </w:t>
            </w:r>
            <w:r w:rsidRPr="005425D3">
              <w:rPr>
                <w:rFonts w:asciiTheme="majorBidi" w:hAnsiTheme="majorBidi"/>
                <w:sz w:val="28"/>
              </w:rPr>
              <w:t>:</w:t>
            </w:r>
            <w:proofErr w:type="gramEnd"/>
            <w:r w:rsidRPr="005425D3">
              <w:rPr>
                <w:rFonts w:asciiTheme="majorBidi" w:hAnsiTheme="majorBidi"/>
                <w:sz w:val="28"/>
              </w:rPr>
              <w:t xml:space="preserve"> </w:t>
            </w:r>
            <w:r w:rsidRPr="005425D3">
              <w:rPr>
                <w:rFonts w:asciiTheme="majorBidi" w:hAnsiTheme="majorBidi" w:cstheme="majorBidi"/>
                <w:sz w:val="28"/>
              </w:rPr>
              <w:t>Thousand Baht</w:t>
            </w:r>
            <w:r w:rsidR="00314BB5" w:rsidRPr="000E6890">
              <w:rPr>
                <w:rFonts w:ascii="Angsana New" w:hAnsi="Angsana New"/>
                <w:sz w:val="28"/>
                <w:szCs w:val="28"/>
              </w:rPr>
              <w:t>)</w:t>
            </w:r>
          </w:p>
        </w:tc>
      </w:tr>
      <w:tr w:rsidR="00314BB5" w:rsidRPr="000E6890" w:rsidTr="00B30D90">
        <w:trPr>
          <w:cantSplit/>
          <w:tblHeader/>
        </w:trPr>
        <w:tc>
          <w:tcPr>
            <w:tcW w:w="3825" w:type="dxa"/>
          </w:tcPr>
          <w:p w:rsidR="00314BB5" w:rsidRPr="000E6890" w:rsidRDefault="00314BB5" w:rsidP="00141F0D">
            <w:pPr>
              <w:spacing w:after="0" w:line="240" w:lineRule="auto"/>
              <w:ind w:left="-36" w:right="-86"/>
              <w:jc w:val="thaiDistribute"/>
              <w:rPr>
                <w:rFonts w:ascii="Angsana New" w:hAnsi="Angsana New"/>
                <w:sz w:val="28"/>
              </w:rPr>
            </w:pPr>
          </w:p>
        </w:tc>
        <w:tc>
          <w:tcPr>
            <w:tcW w:w="2684" w:type="dxa"/>
          </w:tcPr>
          <w:p w:rsidR="00314BB5" w:rsidRPr="000E6890" w:rsidRDefault="00314BB5" w:rsidP="00141F0D">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Consolidated financial statements</w:t>
            </w:r>
          </w:p>
        </w:tc>
        <w:tc>
          <w:tcPr>
            <w:tcW w:w="2296" w:type="dxa"/>
          </w:tcPr>
          <w:p w:rsidR="00314BB5" w:rsidRPr="000E6890" w:rsidRDefault="00314BB5" w:rsidP="00B30D90">
            <w:pPr>
              <w:pStyle w:val="Heading7"/>
              <w:keepNext/>
              <w:spacing w:before="0" w:after="0" w:line="240" w:lineRule="auto"/>
              <w:ind w:left="-155" w:right="-108"/>
              <w:jc w:val="center"/>
              <w:rPr>
                <w:rFonts w:ascii="Angsana New" w:hAnsi="Angsana New"/>
                <w:sz w:val="28"/>
                <w:szCs w:val="28"/>
                <w:u w:val="single"/>
              </w:rPr>
            </w:pPr>
            <w:r w:rsidRPr="000E6890">
              <w:rPr>
                <w:rFonts w:ascii="Angsana New" w:hAnsi="Angsana New"/>
                <w:sz w:val="28"/>
                <w:szCs w:val="28"/>
                <w:u w:val="single"/>
              </w:rPr>
              <w:t>Separate financial statements</w:t>
            </w:r>
          </w:p>
        </w:tc>
      </w:tr>
      <w:tr w:rsidR="008146E4" w:rsidRPr="000E6890" w:rsidTr="00B30D90">
        <w:trPr>
          <w:cantSplit/>
        </w:trPr>
        <w:tc>
          <w:tcPr>
            <w:tcW w:w="3825" w:type="dxa"/>
          </w:tcPr>
          <w:p w:rsidR="008146E4" w:rsidRPr="005828BB" w:rsidRDefault="008146E4" w:rsidP="008146E4">
            <w:pPr>
              <w:spacing w:after="0" w:line="240" w:lineRule="auto"/>
              <w:ind w:left="-77" w:right="-86"/>
              <w:jc w:val="thaiDistribute"/>
              <w:rPr>
                <w:rFonts w:ascii="Angsana New" w:hAnsi="Angsana New"/>
                <w:sz w:val="28"/>
                <w:cs/>
              </w:rPr>
            </w:pPr>
            <w:r w:rsidRPr="000E6890">
              <w:rPr>
                <w:rFonts w:ascii="Angsana New" w:hAnsi="Angsana New"/>
                <w:sz w:val="28"/>
              </w:rPr>
              <w:t>Beginning present value of the obligation</w:t>
            </w:r>
          </w:p>
        </w:tc>
        <w:tc>
          <w:tcPr>
            <w:tcW w:w="2684" w:type="dxa"/>
          </w:tcPr>
          <w:p w:rsidR="008146E4" w:rsidRPr="000E6890" w:rsidRDefault="008146E4" w:rsidP="008146E4">
            <w:pPr>
              <w:tabs>
                <w:tab w:val="left" w:pos="468"/>
                <w:tab w:val="left" w:pos="1284"/>
              </w:tabs>
              <w:spacing w:after="0" w:line="240" w:lineRule="auto"/>
              <w:ind w:left="-108" w:right="923"/>
              <w:jc w:val="right"/>
              <w:rPr>
                <w:rFonts w:ascii="Angsana New" w:hAnsi="Angsana New"/>
                <w:color w:val="000000"/>
                <w:sz w:val="28"/>
              </w:rPr>
            </w:pPr>
            <w:r>
              <w:rPr>
                <w:rFonts w:ascii="Angsana New" w:hAnsi="Angsana New"/>
                <w:color w:val="000000"/>
                <w:sz w:val="28"/>
              </w:rPr>
              <w:t>45,302</w:t>
            </w:r>
          </w:p>
        </w:tc>
        <w:tc>
          <w:tcPr>
            <w:tcW w:w="2296" w:type="dxa"/>
          </w:tcPr>
          <w:p w:rsidR="008146E4" w:rsidRPr="000E6890" w:rsidRDefault="008146E4" w:rsidP="008146E4">
            <w:pPr>
              <w:spacing w:after="0" w:line="240" w:lineRule="auto"/>
              <w:ind w:left="-92" w:right="693"/>
              <w:jc w:val="right"/>
              <w:rPr>
                <w:rFonts w:ascii="Angsana New" w:hAnsi="Angsana New"/>
                <w:color w:val="000000"/>
                <w:sz w:val="28"/>
              </w:rPr>
            </w:pPr>
            <w:r w:rsidRPr="009A75BF">
              <w:rPr>
                <w:rFonts w:ascii="Angsana New" w:hAnsi="Angsana New"/>
                <w:color w:val="000000"/>
                <w:sz w:val="28"/>
              </w:rPr>
              <w:t>44,7</w:t>
            </w:r>
            <w:r>
              <w:rPr>
                <w:rFonts w:ascii="Angsana New" w:hAnsi="Angsana New"/>
                <w:color w:val="000000"/>
                <w:sz w:val="28"/>
              </w:rPr>
              <w:t>90</w:t>
            </w:r>
          </w:p>
        </w:tc>
      </w:tr>
      <w:tr w:rsidR="008146E4" w:rsidRPr="000E6890" w:rsidTr="00B30D90">
        <w:trPr>
          <w:cantSplit/>
        </w:trPr>
        <w:tc>
          <w:tcPr>
            <w:tcW w:w="3825" w:type="dxa"/>
          </w:tcPr>
          <w:p w:rsidR="008146E4" w:rsidRPr="000E6890" w:rsidRDefault="008146E4" w:rsidP="008146E4">
            <w:pPr>
              <w:spacing w:after="0" w:line="240" w:lineRule="auto"/>
              <w:ind w:left="-77" w:right="-86"/>
              <w:jc w:val="thaiDistribute"/>
              <w:rPr>
                <w:rFonts w:ascii="Angsana New" w:hAnsi="Angsana New"/>
                <w:sz w:val="28"/>
              </w:rPr>
            </w:pPr>
            <w:r w:rsidRPr="000E6890">
              <w:rPr>
                <w:rFonts w:ascii="Angsana New" w:hAnsi="Angsana New"/>
                <w:sz w:val="28"/>
              </w:rPr>
              <w:t>Current service cost</w:t>
            </w:r>
          </w:p>
        </w:tc>
        <w:tc>
          <w:tcPr>
            <w:tcW w:w="2684" w:type="dxa"/>
            <w:vAlign w:val="bottom"/>
          </w:tcPr>
          <w:p w:rsidR="008146E4" w:rsidRPr="000E6890" w:rsidRDefault="008146E4" w:rsidP="008146E4">
            <w:pPr>
              <w:tabs>
                <w:tab w:val="left" w:pos="468"/>
                <w:tab w:val="left" w:pos="1284"/>
              </w:tabs>
              <w:spacing w:after="0" w:line="240" w:lineRule="auto"/>
              <w:ind w:left="-108" w:right="923"/>
              <w:jc w:val="right"/>
              <w:rPr>
                <w:rFonts w:ascii="Angsana New" w:hAnsi="Angsana New"/>
                <w:color w:val="000000"/>
                <w:sz w:val="28"/>
              </w:rPr>
            </w:pPr>
            <w:r>
              <w:rPr>
                <w:rFonts w:ascii="Angsana New" w:hAnsi="Angsana New"/>
                <w:color w:val="000000"/>
                <w:sz w:val="28"/>
              </w:rPr>
              <w:t>633</w:t>
            </w:r>
          </w:p>
        </w:tc>
        <w:tc>
          <w:tcPr>
            <w:tcW w:w="2296" w:type="dxa"/>
          </w:tcPr>
          <w:p w:rsidR="008146E4" w:rsidRPr="000E6890" w:rsidRDefault="008146E4" w:rsidP="008146E4">
            <w:pPr>
              <w:spacing w:after="0" w:line="240" w:lineRule="auto"/>
              <w:ind w:left="-92" w:right="693"/>
              <w:jc w:val="right"/>
              <w:rPr>
                <w:rFonts w:ascii="Angsana New" w:hAnsi="Angsana New"/>
                <w:color w:val="000000"/>
                <w:sz w:val="28"/>
              </w:rPr>
            </w:pPr>
            <w:r w:rsidRPr="009A75BF">
              <w:rPr>
                <w:rFonts w:ascii="Angsana New" w:hAnsi="Angsana New"/>
                <w:color w:val="000000"/>
                <w:sz w:val="28"/>
              </w:rPr>
              <w:t>62</w:t>
            </w:r>
            <w:r>
              <w:rPr>
                <w:rFonts w:ascii="Angsana New" w:hAnsi="Angsana New"/>
                <w:color w:val="000000"/>
                <w:sz w:val="28"/>
              </w:rPr>
              <w:t>6</w:t>
            </w:r>
          </w:p>
        </w:tc>
      </w:tr>
      <w:tr w:rsidR="008146E4" w:rsidRPr="000E6890" w:rsidTr="00B30D90">
        <w:trPr>
          <w:cantSplit/>
        </w:trPr>
        <w:tc>
          <w:tcPr>
            <w:tcW w:w="3825" w:type="dxa"/>
          </w:tcPr>
          <w:p w:rsidR="008146E4" w:rsidRPr="000E6890" w:rsidRDefault="008146E4" w:rsidP="008146E4">
            <w:pPr>
              <w:spacing w:after="0" w:line="240" w:lineRule="auto"/>
              <w:ind w:left="-77" w:right="-86"/>
              <w:jc w:val="thaiDistribute"/>
              <w:rPr>
                <w:rFonts w:ascii="Angsana New" w:hAnsi="Angsana New"/>
                <w:sz w:val="28"/>
              </w:rPr>
            </w:pPr>
            <w:r w:rsidRPr="000E6890">
              <w:rPr>
                <w:rFonts w:ascii="Angsana New" w:hAnsi="Angsana New"/>
                <w:sz w:val="28"/>
              </w:rPr>
              <w:t>Interest cost</w:t>
            </w:r>
          </w:p>
        </w:tc>
        <w:tc>
          <w:tcPr>
            <w:tcW w:w="2684" w:type="dxa"/>
            <w:vAlign w:val="bottom"/>
          </w:tcPr>
          <w:p w:rsidR="008146E4" w:rsidRPr="000E6890" w:rsidRDefault="008146E4" w:rsidP="008146E4">
            <w:pPr>
              <w:tabs>
                <w:tab w:val="left" w:pos="468"/>
                <w:tab w:val="left" w:pos="1284"/>
              </w:tabs>
              <w:spacing w:after="0" w:line="240" w:lineRule="auto"/>
              <w:ind w:left="-108" w:right="923"/>
              <w:jc w:val="right"/>
              <w:rPr>
                <w:rFonts w:ascii="Angsana New" w:hAnsi="Angsana New"/>
                <w:color w:val="000000"/>
                <w:sz w:val="28"/>
              </w:rPr>
            </w:pPr>
            <w:r>
              <w:rPr>
                <w:rFonts w:ascii="Angsana New" w:hAnsi="Angsana New"/>
                <w:color w:val="000000"/>
                <w:sz w:val="28"/>
              </w:rPr>
              <w:t>224</w:t>
            </w:r>
          </w:p>
        </w:tc>
        <w:tc>
          <w:tcPr>
            <w:tcW w:w="2296" w:type="dxa"/>
          </w:tcPr>
          <w:p w:rsidR="008146E4" w:rsidRPr="000E6890" w:rsidRDefault="008146E4" w:rsidP="008146E4">
            <w:pPr>
              <w:spacing w:after="0" w:line="240" w:lineRule="auto"/>
              <w:ind w:left="-92" w:right="693"/>
              <w:jc w:val="right"/>
              <w:rPr>
                <w:rFonts w:ascii="Angsana New" w:hAnsi="Angsana New"/>
                <w:color w:val="000000"/>
                <w:sz w:val="28"/>
              </w:rPr>
            </w:pPr>
            <w:r w:rsidRPr="009A75BF">
              <w:rPr>
                <w:rFonts w:ascii="Angsana New" w:hAnsi="Angsana New"/>
                <w:color w:val="000000"/>
                <w:sz w:val="28"/>
              </w:rPr>
              <w:t>22</w:t>
            </w:r>
            <w:r>
              <w:rPr>
                <w:rFonts w:ascii="Angsana New" w:hAnsi="Angsana New"/>
                <w:color w:val="000000"/>
                <w:sz w:val="28"/>
              </w:rPr>
              <w:t>3</w:t>
            </w:r>
          </w:p>
        </w:tc>
      </w:tr>
      <w:tr w:rsidR="008146E4" w:rsidRPr="000E6890" w:rsidTr="00B30D90">
        <w:trPr>
          <w:cantSplit/>
        </w:trPr>
        <w:tc>
          <w:tcPr>
            <w:tcW w:w="3825" w:type="dxa"/>
          </w:tcPr>
          <w:p w:rsidR="008146E4" w:rsidRPr="000E6890" w:rsidRDefault="008146E4" w:rsidP="008146E4">
            <w:pPr>
              <w:spacing w:after="0" w:line="240" w:lineRule="auto"/>
              <w:ind w:left="-77" w:right="-86"/>
              <w:jc w:val="thaiDistribute"/>
              <w:rPr>
                <w:rFonts w:ascii="Angsana New" w:hAnsi="Angsana New"/>
                <w:sz w:val="28"/>
              </w:rPr>
            </w:pPr>
            <w:r w:rsidRPr="008108EA">
              <w:rPr>
                <w:rFonts w:asciiTheme="majorBidi" w:hAnsiTheme="majorBidi" w:cstheme="majorBidi"/>
                <w:color w:val="000000" w:themeColor="text1"/>
                <w:sz w:val="26"/>
                <w:szCs w:val="26"/>
                <w:u w:val="single"/>
              </w:rPr>
              <w:t>Less</w:t>
            </w:r>
            <w:r w:rsidRPr="008108EA">
              <w:rPr>
                <w:rFonts w:asciiTheme="majorBidi" w:hAnsiTheme="majorBidi"/>
                <w:color w:val="000000" w:themeColor="text1"/>
                <w:sz w:val="26"/>
                <w:szCs w:val="26"/>
              </w:rPr>
              <w:t xml:space="preserve"> </w:t>
            </w:r>
            <w:r w:rsidRPr="008108EA">
              <w:rPr>
                <w:rFonts w:asciiTheme="majorBidi" w:hAnsiTheme="majorBidi" w:cstheme="majorBidi"/>
                <w:color w:val="000000" w:themeColor="text1"/>
                <w:sz w:val="26"/>
                <w:szCs w:val="26"/>
              </w:rPr>
              <w:t>Repayment for the period</w:t>
            </w:r>
          </w:p>
        </w:tc>
        <w:tc>
          <w:tcPr>
            <w:tcW w:w="2684" w:type="dxa"/>
            <w:tcBorders>
              <w:bottom w:val="single" w:sz="4" w:space="0" w:color="auto"/>
            </w:tcBorders>
            <w:vAlign w:val="bottom"/>
          </w:tcPr>
          <w:p w:rsidR="008146E4" w:rsidRPr="000E6890" w:rsidRDefault="008146E4" w:rsidP="008146E4">
            <w:pPr>
              <w:tabs>
                <w:tab w:val="left" w:pos="468"/>
                <w:tab w:val="left" w:pos="1284"/>
              </w:tabs>
              <w:spacing w:after="0" w:line="240" w:lineRule="auto"/>
              <w:ind w:left="-108" w:right="866"/>
              <w:jc w:val="right"/>
              <w:rPr>
                <w:rFonts w:ascii="Angsana New" w:hAnsi="Angsana New"/>
                <w:color w:val="000000"/>
                <w:sz w:val="28"/>
              </w:rPr>
            </w:pPr>
            <w:r>
              <w:rPr>
                <w:rFonts w:ascii="Angsana New" w:hAnsi="Angsana New"/>
                <w:color w:val="000000"/>
                <w:sz w:val="28"/>
              </w:rPr>
              <w:t>(629)</w:t>
            </w:r>
          </w:p>
        </w:tc>
        <w:tc>
          <w:tcPr>
            <w:tcW w:w="2296" w:type="dxa"/>
            <w:tcBorders>
              <w:bottom w:val="single" w:sz="4" w:space="0" w:color="auto"/>
            </w:tcBorders>
          </w:tcPr>
          <w:p w:rsidR="008146E4" w:rsidRPr="000E6890" w:rsidRDefault="008146E4" w:rsidP="008146E4">
            <w:pPr>
              <w:spacing w:after="0" w:line="240" w:lineRule="auto"/>
              <w:ind w:left="-92" w:right="648"/>
              <w:jc w:val="right"/>
              <w:rPr>
                <w:rFonts w:ascii="Angsana New" w:hAnsi="Angsana New"/>
                <w:color w:val="000000"/>
                <w:sz w:val="28"/>
              </w:rPr>
            </w:pPr>
            <w:r w:rsidRPr="009A75BF">
              <w:rPr>
                <w:rFonts w:ascii="Angsana New" w:hAnsi="Angsana New"/>
                <w:color w:val="000000"/>
                <w:sz w:val="28"/>
              </w:rPr>
              <w:t>(629)</w:t>
            </w:r>
          </w:p>
        </w:tc>
      </w:tr>
      <w:tr w:rsidR="008146E4" w:rsidRPr="000E6890" w:rsidTr="00B30D90">
        <w:trPr>
          <w:cantSplit/>
        </w:trPr>
        <w:tc>
          <w:tcPr>
            <w:tcW w:w="3825" w:type="dxa"/>
          </w:tcPr>
          <w:p w:rsidR="008146E4" w:rsidRPr="000E6890" w:rsidRDefault="008146E4" w:rsidP="008146E4">
            <w:pPr>
              <w:spacing w:after="0" w:line="240" w:lineRule="auto"/>
              <w:ind w:left="-77" w:right="-86"/>
              <w:jc w:val="thaiDistribute"/>
              <w:rPr>
                <w:rFonts w:ascii="Angsana New" w:hAnsi="Angsana New"/>
                <w:sz w:val="28"/>
              </w:rPr>
            </w:pPr>
            <w:r w:rsidRPr="000E6890">
              <w:rPr>
                <w:rFonts w:ascii="Angsana New" w:hAnsi="Angsana New"/>
                <w:sz w:val="28"/>
              </w:rPr>
              <w:t>Ending present value of the obligation</w:t>
            </w:r>
          </w:p>
        </w:tc>
        <w:tc>
          <w:tcPr>
            <w:tcW w:w="2684" w:type="dxa"/>
            <w:tcBorders>
              <w:top w:val="single" w:sz="4" w:space="0" w:color="auto"/>
              <w:bottom w:val="double" w:sz="4" w:space="0" w:color="auto"/>
            </w:tcBorders>
            <w:vAlign w:val="bottom"/>
          </w:tcPr>
          <w:p w:rsidR="008146E4" w:rsidRPr="005828BB" w:rsidRDefault="008146E4" w:rsidP="008146E4">
            <w:pPr>
              <w:tabs>
                <w:tab w:val="left" w:pos="468"/>
                <w:tab w:val="left" w:pos="1284"/>
              </w:tabs>
              <w:spacing w:after="0" w:line="240" w:lineRule="auto"/>
              <w:ind w:left="-108" w:right="923"/>
              <w:jc w:val="right"/>
              <w:rPr>
                <w:rFonts w:ascii="Angsana New" w:hAnsi="Angsana New"/>
                <w:color w:val="000000"/>
                <w:sz w:val="28"/>
                <w:cs/>
              </w:rPr>
            </w:pPr>
            <w:r>
              <w:rPr>
                <w:rFonts w:ascii="Angsana New" w:hAnsi="Angsana New"/>
                <w:color w:val="000000"/>
                <w:sz w:val="28"/>
              </w:rPr>
              <w:t>45,530</w:t>
            </w:r>
          </w:p>
        </w:tc>
        <w:tc>
          <w:tcPr>
            <w:tcW w:w="2296" w:type="dxa"/>
            <w:tcBorders>
              <w:top w:val="single" w:sz="4" w:space="0" w:color="auto"/>
              <w:bottom w:val="double" w:sz="4" w:space="0" w:color="auto"/>
            </w:tcBorders>
          </w:tcPr>
          <w:p w:rsidR="008146E4" w:rsidRPr="000E6890" w:rsidRDefault="008146E4" w:rsidP="008146E4">
            <w:pPr>
              <w:spacing w:after="0" w:line="240" w:lineRule="auto"/>
              <w:ind w:left="-92" w:right="693"/>
              <w:jc w:val="right"/>
              <w:rPr>
                <w:rFonts w:ascii="Angsana New" w:hAnsi="Angsana New"/>
                <w:color w:val="000000"/>
                <w:sz w:val="28"/>
              </w:rPr>
            </w:pPr>
            <w:r w:rsidRPr="009A75BF">
              <w:rPr>
                <w:rFonts w:ascii="Angsana New" w:hAnsi="Angsana New"/>
                <w:color w:val="000000"/>
                <w:sz w:val="28"/>
              </w:rPr>
              <w:t>45,0</w:t>
            </w:r>
            <w:r>
              <w:rPr>
                <w:rFonts w:ascii="Angsana New" w:hAnsi="Angsana New"/>
                <w:color w:val="000000"/>
                <w:sz w:val="28"/>
              </w:rPr>
              <w:t>10</w:t>
            </w:r>
          </w:p>
        </w:tc>
      </w:tr>
    </w:tbl>
    <w:p w:rsidR="000F33F6" w:rsidRDefault="000F33F6" w:rsidP="000F33F6">
      <w:pPr>
        <w:pStyle w:val="ListParagraph"/>
        <w:ind w:left="360"/>
        <w:rPr>
          <w:rFonts w:asciiTheme="majorBidi" w:hAnsiTheme="majorBidi" w:cstheme="majorBidi"/>
          <w:spacing w:val="-4"/>
          <w:szCs w:val="28"/>
          <w:u w:val="single"/>
        </w:rPr>
      </w:pPr>
    </w:p>
    <w:p w:rsidR="00E338C8" w:rsidRDefault="00E338C8" w:rsidP="0059405C">
      <w:pPr>
        <w:pStyle w:val="ListParagraph"/>
        <w:numPr>
          <w:ilvl w:val="0"/>
          <w:numId w:val="9"/>
        </w:numPr>
        <w:ind w:left="288"/>
        <w:rPr>
          <w:rFonts w:asciiTheme="majorBidi" w:hAnsiTheme="majorBidi" w:cstheme="majorBidi"/>
          <w:spacing w:val="-4"/>
          <w:szCs w:val="28"/>
          <w:u w:val="single"/>
        </w:rPr>
      </w:pPr>
      <w:r w:rsidRPr="00EC14EB">
        <w:rPr>
          <w:rFonts w:asciiTheme="majorBidi" w:hAnsiTheme="majorBidi" w:cstheme="majorBidi"/>
          <w:spacing w:val="-4"/>
          <w:szCs w:val="28"/>
          <w:u w:val="single"/>
        </w:rPr>
        <w:t xml:space="preserve">Convertible Debentures </w:t>
      </w:r>
    </w:p>
    <w:p w:rsidR="0076596C" w:rsidRPr="0059405C" w:rsidRDefault="0076596C" w:rsidP="0076596C">
      <w:pPr>
        <w:pStyle w:val="ListParagraph"/>
        <w:ind w:left="360"/>
        <w:rPr>
          <w:rFonts w:asciiTheme="majorBidi" w:hAnsiTheme="majorBidi" w:cstheme="majorBidi"/>
          <w:spacing w:val="-4"/>
          <w:sz w:val="18"/>
          <w:szCs w:val="18"/>
          <w:u w:val="single"/>
        </w:rPr>
      </w:pPr>
    </w:p>
    <w:p w:rsidR="00314BB5" w:rsidRDefault="00314BB5" w:rsidP="00B30D90">
      <w:pPr>
        <w:spacing w:after="0" w:line="240" w:lineRule="auto"/>
        <w:ind w:left="294"/>
        <w:jc w:val="thaiDistribute"/>
        <w:rPr>
          <w:rFonts w:asciiTheme="majorBidi" w:hAnsiTheme="majorBidi" w:cstheme="majorBidi"/>
          <w:spacing w:val="-4"/>
          <w:sz w:val="28"/>
        </w:rPr>
      </w:pPr>
      <w:r w:rsidRPr="00F82E5B">
        <w:rPr>
          <w:rFonts w:asciiTheme="majorBidi" w:hAnsiTheme="majorBidi" w:cstheme="majorBidi"/>
          <w:spacing w:val="-4"/>
          <w:sz w:val="28"/>
        </w:rPr>
        <w:t>On October 9, 2023, the Extraordinary General Meeting of Shareholders No</w:t>
      </w:r>
      <w:r w:rsidRPr="00346848">
        <w:rPr>
          <w:rFonts w:asciiTheme="majorBidi" w:hAnsiTheme="majorBidi"/>
          <w:spacing w:val="-4"/>
          <w:sz w:val="28"/>
        </w:rPr>
        <w:t xml:space="preserve">. </w:t>
      </w:r>
      <w:r w:rsidRPr="00F82E5B">
        <w:rPr>
          <w:rFonts w:asciiTheme="majorBidi" w:hAnsiTheme="majorBidi" w:cstheme="majorBidi"/>
          <w:spacing w:val="-4"/>
          <w:sz w:val="28"/>
        </w:rPr>
        <w:t>2</w:t>
      </w:r>
      <w:r w:rsidRPr="00346848">
        <w:rPr>
          <w:rFonts w:asciiTheme="majorBidi" w:hAnsiTheme="majorBidi"/>
          <w:spacing w:val="-4"/>
          <w:sz w:val="28"/>
        </w:rPr>
        <w:t>/</w:t>
      </w:r>
      <w:r w:rsidRPr="00F82E5B">
        <w:rPr>
          <w:rFonts w:asciiTheme="majorBidi" w:hAnsiTheme="majorBidi" w:cstheme="majorBidi"/>
          <w:spacing w:val="-4"/>
          <w:sz w:val="28"/>
        </w:rPr>
        <w:t>2023 of the Company passed a resolution to approve on issuance which total offering amount of not exceeding Baht 400</w:t>
      </w:r>
      <w:r w:rsidRPr="00346848">
        <w:rPr>
          <w:rFonts w:asciiTheme="majorBidi" w:hAnsiTheme="majorBidi"/>
          <w:spacing w:val="-4"/>
          <w:sz w:val="28"/>
        </w:rPr>
        <w:t>.</w:t>
      </w:r>
      <w:r w:rsidRPr="00F82E5B">
        <w:rPr>
          <w:rFonts w:asciiTheme="majorBidi" w:hAnsiTheme="majorBidi" w:cstheme="majorBidi"/>
          <w:spacing w:val="-4"/>
          <w:sz w:val="28"/>
        </w:rPr>
        <w:t xml:space="preserve">00 million and offering of the convertible debentures on a private placement basis to Sycamore Capital SPC, </w:t>
      </w:r>
      <w:r>
        <w:rPr>
          <w:rFonts w:asciiTheme="majorBidi" w:hAnsiTheme="majorBidi" w:cstheme="majorBidi"/>
          <w:spacing w:val="-4"/>
          <w:sz w:val="28"/>
        </w:rPr>
        <w:t>a representative acting on behalf of f</w:t>
      </w:r>
      <w:r w:rsidRPr="00F82E5B">
        <w:rPr>
          <w:rFonts w:asciiTheme="majorBidi" w:hAnsiTheme="majorBidi" w:cstheme="majorBidi"/>
          <w:spacing w:val="-4"/>
          <w:sz w:val="28"/>
        </w:rPr>
        <w:t>or the account of</w:t>
      </w:r>
      <w:r w:rsidRPr="00346848">
        <w:rPr>
          <w:rFonts w:asciiTheme="majorBidi" w:hAnsiTheme="majorBidi"/>
          <w:spacing w:val="-4"/>
          <w:sz w:val="28"/>
        </w:rPr>
        <w:t>/</w:t>
      </w:r>
      <w:r w:rsidRPr="00F82E5B">
        <w:rPr>
          <w:rFonts w:asciiTheme="majorBidi" w:hAnsiTheme="majorBidi" w:cstheme="majorBidi"/>
          <w:spacing w:val="-4"/>
          <w:sz w:val="28"/>
        </w:rPr>
        <w:t>on behalf of</w:t>
      </w:r>
      <w:r w:rsidRPr="00346848">
        <w:rPr>
          <w:rFonts w:asciiTheme="majorBidi" w:hAnsiTheme="majorBidi"/>
          <w:spacing w:val="-4"/>
          <w:sz w:val="28"/>
        </w:rPr>
        <w:t>/</w:t>
      </w:r>
      <w:r w:rsidRPr="00F82E5B">
        <w:rPr>
          <w:rFonts w:asciiTheme="majorBidi" w:hAnsiTheme="majorBidi" w:cstheme="majorBidi"/>
          <w:spacing w:val="-4"/>
          <w:sz w:val="28"/>
        </w:rPr>
        <w:t>Sycamore Equity Fund SP, which is not related persons with the Company</w:t>
      </w:r>
      <w:r w:rsidRPr="00346848">
        <w:rPr>
          <w:rFonts w:asciiTheme="majorBidi" w:hAnsiTheme="majorBidi"/>
          <w:spacing w:val="-4"/>
          <w:sz w:val="28"/>
        </w:rPr>
        <w:t xml:space="preserve"> </w:t>
      </w:r>
      <w:r w:rsidRPr="00F82E5B">
        <w:rPr>
          <w:rFonts w:asciiTheme="majorBidi" w:hAnsiTheme="majorBidi" w:cstheme="majorBidi"/>
          <w:spacing w:val="-4"/>
          <w:sz w:val="28"/>
        </w:rPr>
        <w:t xml:space="preserve">with terms and conditions </w:t>
      </w:r>
      <w:proofErr w:type="gramStart"/>
      <w:r w:rsidRPr="00F82E5B">
        <w:rPr>
          <w:rFonts w:asciiTheme="majorBidi" w:hAnsiTheme="majorBidi" w:cstheme="majorBidi"/>
          <w:spacing w:val="-4"/>
          <w:sz w:val="28"/>
        </w:rPr>
        <w:t>below</w:t>
      </w:r>
      <w:r w:rsidRPr="00346848">
        <w:rPr>
          <w:rFonts w:asciiTheme="majorBidi" w:hAnsiTheme="majorBidi"/>
          <w:spacing w:val="-4"/>
          <w:sz w:val="28"/>
        </w:rPr>
        <w:t xml:space="preserve"> :</w:t>
      </w:r>
      <w:proofErr w:type="gramEnd"/>
    </w:p>
    <w:p w:rsidR="00314BB5" w:rsidRPr="0059405C" w:rsidRDefault="00314BB5" w:rsidP="00314BB5">
      <w:pPr>
        <w:spacing w:after="0" w:line="240" w:lineRule="auto"/>
        <w:ind w:left="360" w:firstLine="18"/>
        <w:jc w:val="thaiDistribute"/>
        <w:rPr>
          <w:rFonts w:asciiTheme="majorBidi" w:hAnsiTheme="majorBidi" w:cstheme="majorBidi"/>
          <w:spacing w:val="-4"/>
          <w:sz w:val="16"/>
          <w:szCs w:val="16"/>
        </w:rPr>
      </w:pPr>
    </w:p>
    <w:tbl>
      <w:tblPr>
        <w:tblW w:w="9140" w:type="dxa"/>
        <w:tblInd w:w="252" w:type="dxa"/>
        <w:tblLook w:val="0000"/>
      </w:tblPr>
      <w:tblGrid>
        <w:gridCol w:w="2903"/>
        <w:gridCol w:w="6237"/>
      </w:tblGrid>
      <w:tr w:rsidR="00314BB5" w:rsidRPr="00A36A0D" w:rsidTr="00B30D90">
        <w:trPr>
          <w:trHeight w:val="427"/>
        </w:trPr>
        <w:tc>
          <w:tcPr>
            <w:tcW w:w="2903" w:type="dxa"/>
          </w:tcPr>
          <w:p w:rsidR="00314BB5" w:rsidRPr="00A36A0D" w:rsidRDefault="00314BB5" w:rsidP="00141F0D">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Type of Convertible Debentures</w:t>
            </w:r>
          </w:p>
        </w:tc>
        <w:tc>
          <w:tcPr>
            <w:tcW w:w="6237" w:type="dxa"/>
          </w:tcPr>
          <w:p w:rsidR="00314BB5" w:rsidRPr="00A36A0D" w:rsidRDefault="00314BB5" w:rsidP="00141F0D">
            <w:pPr>
              <w:spacing w:after="0" w:line="240" w:lineRule="auto"/>
              <w:ind w:left="-18" w:right="-108"/>
              <w:jc w:val="thaiDistribute"/>
              <w:rPr>
                <w:rFonts w:asciiTheme="majorBidi" w:hAnsiTheme="majorBidi" w:cstheme="majorBidi"/>
                <w:sz w:val="28"/>
              </w:rPr>
            </w:pPr>
            <w:r w:rsidRPr="00346848">
              <w:rPr>
                <w:rFonts w:asciiTheme="majorBidi" w:hAnsiTheme="majorBidi"/>
                <w:sz w:val="28"/>
              </w:rPr>
              <w:t>-</w:t>
            </w:r>
            <w:r w:rsidRPr="00B26259">
              <w:rPr>
                <w:rFonts w:ascii="Angsana New" w:hAnsi="Angsana New"/>
                <w:snapToGrid w:val="0"/>
                <w:spacing w:val="-4"/>
                <w:sz w:val="27"/>
                <w:szCs w:val="27"/>
                <w:lang w:eastAsia="th-TH"/>
              </w:rPr>
              <w:t xml:space="preserve"> Senior Unsecured Convertible Debentures </w:t>
            </w:r>
            <w:r w:rsidRPr="00346848">
              <w:rPr>
                <w:rFonts w:ascii="Angsana New" w:hAnsi="Angsana New" w:hint="cs"/>
                <w:sz w:val="27"/>
                <w:szCs w:val="27"/>
              </w:rPr>
              <w:t>(“</w:t>
            </w:r>
            <w:r w:rsidRPr="00B26259">
              <w:rPr>
                <w:rFonts w:ascii="Angsana New" w:hAnsi="Angsana New" w:hint="cs"/>
                <w:sz w:val="27"/>
                <w:szCs w:val="27"/>
              </w:rPr>
              <w:t>Convertible Debentures</w:t>
            </w:r>
            <w:r w:rsidRPr="00346848">
              <w:rPr>
                <w:rFonts w:ascii="Angsana New" w:hAnsi="Angsana New" w:hint="cs"/>
                <w:sz w:val="27"/>
                <w:szCs w:val="27"/>
              </w:rPr>
              <w:t>”)</w:t>
            </w:r>
          </w:p>
        </w:tc>
      </w:tr>
      <w:tr w:rsidR="00314BB5" w:rsidRPr="00A36A0D" w:rsidTr="00B30D90">
        <w:trPr>
          <w:trHeight w:val="197"/>
        </w:trPr>
        <w:tc>
          <w:tcPr>
            <w:tcW w:w="2903" w:type="dxa"/>
          </w:tcPr>
          <w:p w:rsidR="00314BB5" w:rsidRPr="00A36A0D" w:rsidRDefault="00314BB5" w:rsidP="00141F0D">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Currency</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Baht</w:t>
            </w:r>
          </w:p>
        </w:tc>
      </w:tr>
      <w:tr w:rsidR="00314BB5" w:rsidRPr="00A36A0D" w:rsidTr="00B30D90">
        <w:trPr>
          <w:trHeight w:val="189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Total</w:t>
            </w:r>
            <w:r w:rsidRPr="00346848">
              <w:rPr>
                <w:rFonts w:asciiTheme="majorBidi" w:hAnsiTheme="majorBidi" w:hint="cs"/>
                <w:sz w:val="28"/>
              </w:rPr>
              <w:t xml:space="preserve"> </w:t>
            </w:r>
            <w:r>
              <w:rPr>
                <w:rFonts w:asciiTheme="majorBidi" w:hAnsiTheme="majorBidi" w:cstheme="majorBidi"/>
                <w:sz w:val="28"/>
              </w:rPr>
              <w:t xml:space="preserve">principal amount </w:t>
            </w:r>
            <w:r w:rsidRPr="00346848">
              <w:rPr>
                <w:rFonts w:asciiTheme="majorBidi" w:hAnsiTheme="majorBidi"/>
                <w:sz w:val="28"/>
              </w:rPr>
              <w:t xml:space="preserve"> </w:t>
            </w:r>
          </w:p>
        </w:tc>
        <w:tc>
          <w:tcPr>
            <w:tcW w:w="6237" w:type="dxa"/>
          </w:tcPr>
          <w:p w:rsidR="00314BB5" w:rsidRPr="005F2561" w:rsidRDefault="00314BB5" w:rsidP="00141F0D">
            <w:pPr>
              <w:spacing w:after="0"/>
              <w:jc w:val="thaiDistribute"/>
              <w:rPr>
                <w:rFonts w:asciiTheme="majorBidi" w:hAnsiTheme="majorBidi" w:cstheme="majorBidi"/>
                <w:spacing w:val="-6"/>
                <w:sz w:val="28"/>
              </w:rPr>
            </w:pPr>
            <w:r w:rsidRPr="00346848">
              <w:rPr>
                <w:rFonts w:asciiTheme="majorBidi" w:hAnsiTheme="majorBidi"/>
                <w:sz w:val="28"/>
              </w:rPr>
              <w:t>-</w:t>
            </w:r>
            <w:r w:rsidRPr="005F2561">
              <w:rPr>
                <w:rFonts w:asciiTheme="majorBidi" w:hAnsiTheme="majorBidi" w:cstheme="majorBidi"/>
                <w:spacing w:val="-6"/>
                <w:sz w:val="28"/>
              </w:rPr>
              <w:t>Not exceeding Baht 400</w:t>
            </w:r>
            <w:r w:rsidRPr="00346848">
              <w:rPr>
                <w:rFonts w:asciiTheme="majorBidi" w:hAnsiTheme="majorBidi"/>
                <w:spacing w:val="-6"/>
                <w:sz w:val="28"/>
              </w:rPr>
              <w:t>.</w:t>
            </w:r>
            <w:r w:rsidRPr="005F2561">
              <w:rPr>
                <w:rFonts w:asciiTheme="majorBidi" w:hAnsiTheme="majorBidi" w:cstheme="majorBidi"/>
                <w:spacing w:val="-6"/>
                <w:sz w:val="28"/>
              </w:rPr>
              <w:t>00</w:t>
            </w:r>
            <w:r w:rsidRPr="00346848">
              <w:rPr>
                <w:rFonts w:asciiTheme="majorBidi" w:hAnsiTheme="majorBidi" w:hint="cs"/>
                <w:spacing w:val="-6"/>
                <w:sz w:val="28"/>
              </w:rPr>
              <w:t xml:space="preserve"> </w:t>
            </w:r>
            <w:r w:rsidRPr="005F2561">
              <w:rPr>
                <w:rFonts w:asciiTheme="majorBidi" w:hAnsiTheme="majorBidi" w:cstheme="majorBidi"/>
                <w:spacing w:val="-6"/>
                <w:sz w:val="28"/>
              </w:rPr>
              <w:t>million</w:t>
            </w:r>
            <w:r w:rsidRPr="00346848">
              <w:rPr>
                <w:rFonts w:asciiTheme="majorBidi" w:hAnsiTheme="majorBidi"/>
                <w:spacing w:val="-6"/>
                <w:sz w:val="28"/>
              </w:rPr>
              <w:t xml:space="preserve"> </w:t>
            </w:r>
            <w:r w:rsidRPr="005F2561">
              <w:rPr>
                <w:rFonts w:asciiTheme="majorBidi" w:hAnsiTheme="majorBidi" w:cstheme="majorBidi"/>
                <w:spacing w:val="-6"/>
                <w:sz w:val="28"/>
              </w:rPr>
              <w:t>as it can be broken down to 2 tranches, as follows</w:t>
            </w:r>
            <w:r w:rsidRPr="00346848">
              <w:rPr>
                <w:rFonts w:asciiTheme="majorBidi" w:hAnsiTheme="majorBidi"/>
                <w:spacing w:val="-6"/>
                <w:sz w:val="28"/>
              </w:rPr>
              <w:t xml:space="preserve">: </w:t>
            </w:r>
          </w:p>
          <w:p w:rsidR="00314BB5" w:rsidRPr="00A36A0D" w:rsidRDefault="00314BB5" w:rsidP="00314BB5">
            <w:pPr>
              <w:pStyle w:val="ListParagraph"/>
              <w:numPr>
                <w:ilvl w:val="0"/>
                <w:numId w:val="3"/>
              </w:numPr>
              <w:ind w:left="406" w:hanging="375"/>
              <w:jc w:val="thaiDistribute"/>
              <w:rPr>
                <w:rFonts w:asciiTheme="majorBidi" w:hAnsiTheme="majorBidi" w:cstheme="majorBidi"/>
              </w:rPr>
            </w:pPr>
            <w:r w:rsidRPr="00A36A0D">
              <w:rPr>
                <w:rFonts w:asciiTheme="majorBidi" w:hAnsiTheme="majorBidi" w:cstheme="majorBidi"/>
              </w:rPr>
              <w:t xml:space="preserve">Tranche </w:t>
            </w:r>
            <w:r>
              <w:rPr>
                <w:rFonts w:asciiTheme="majorBidi" w:hAnsiTheme="majorBidi" w:cstheme="majorBidi"/>
              </w:rPr>
              <w:t>1 not exceeding Baht</w:t>
            </w:r>
            <w:r w:rsidRPr="00A36A0D">
              <w:rPr>
                <w:rFonts w:asciiTheme="majorBidi" w:hAnsiTheme="majorBidi" w:cstheme="majorBidi"/>
              </w:rPr>
              <w:t xml:space="preserve"> 200</w:t>
            </w:r>
            <w:r w:rsidRPr="00346848">
              <w:rPr>
                <w:rFonts w:asciiTheme="majorBidi" w:hAnsiTheme="majorBidi" w:cs="Angsana New"/>
                <w:szCs w:val="28"/>
              </w:rPr>
              <w:t>.</w:t>
            </w:r>
            <w:r>
              <w:rPr>
                <w:rFonts w:asciiTheme="majorBidi" w:hAnsiTheme="majorBidi" w:cstheme="majorBidi"/>
              </w:rPr>
              <w:t>00</w:t>
            </w:r>
            <w:r w:rsidRPr="00A36A0D">
              <w:rPr>
                <w:rFonts w:asciiTheme="majorBidi" w:hAnsiTheme="majorBidi" w:cstheme="majorBidi"/>
              </w:rPr>
              <w:t xml:space="preserve"> mi</w:t>
            </w:r>
            <w:r>
              <w:rPr>
                <w:rFonts w:asciiTheme="majorBidi" w:hAnsiTheme="majorBidi" w:cstheme="majorBidi"/>
              </w:rPr>
              <w:t>l</w:t>
            </w:r>
            <w:r w:rsidRPr="00A36A0D">
              <w:rPr>
                <w:rFonts w:asciiTheme="majorBidi" w:hAnsiTheme="majorBidi" w:cstheme="majorBidi"/>
              </w:rPr>
              <w:t xml:space="preserve">lion </w:t>
            </w:r>
            <w:r>
              <w:rPr>
                <w:rFonts w:asciiTheme="majorBidi" w:hAnsiTheme="majorBidi" w:cstheme="majorBidi"/>
              </w:rPr>
              <w:t>which is</w:t>
            </w:r>
            <w:r w:rsidRPr="00A36A0D">
              <w:rPr>
                <w:rFonts w:asciiTheme="majorBidi" w:hAnsiTheme="majorBidi" w:cstheme="majorBidi"/>
              </w:rPr>
              <w:t xml:space="preserve"> divided into 40 sets</w:t>
            </w:r>
            <w:r>
              <w:rPr>
                <w:rFonts w:asciiTheme="majorBidi" w:hAnsiTheme="majorBidi" w:cstheme="majorBidi"/>
              </w:rPr>
              <w:t xml:space="preserve"> and Baht 5</w:t>
            </w:r>
            <w:r w:rsidRPr="00346848">
              <w:rPr>
                <w:rFonts w:asciiTheme="majorBidi" w:hAnsiTheme="majorBidi" w:cs="Angsana New"/>
                <w:szCs w:val="28"/>
              </w:rPr>
              <w:t>.</w:t>
            </w:r>
            <w:r>
              <w:rPr>
                <w:rFonts w:asciiTheme="majorBidi" w:hAnsiTheme="majorBidi" w:cstheme="majorBidi"/>
              </w:rPr>
              <w:t>00 million per</w:t>
            </w:r>
            <w:r w:rsidRPr="00A36A0D">
              <w:rPr>
                <w:rFonts w:asciiTheme="majorBidi" w:hAnsiTheme="majorBidi" w:cstheme="majorBidi"/>
              </w:rPr>
              <w:t xml:space="preserve"> set</w:t>
            </w:r>
            <w:r w:rsidRPr="00346848">
              <w:rPr>
                <w:rFonts w:asciiTheme="majorBidi" w:hAnsiTheme="majorBidi" w:cs="Angsana New"/>
                <w:szCs w:val="28"/>
              </w:rPr>
              <w:t>.</w:t>
            </w:r>
          </w:p>
          <w:p w:rsidR="00314BB5" w:rsidRPr="00A36A0D" w:rsidRDefault="00314BB5" w:rsidP="00314BB5">
            <w:pPr>
              <w:pStyle w:val="ListParagraph"/>
              <w:numPr>
                <w:ilvl w:val="0"/>
                <w:numId w:val="3"/>
              </w:numPr>
              <w:ind w:left="353" w:hanging="305"/>
              <w:jc w:val="thaiDistribute"/>
              <w:rPr>
                <w:rFonts w:asciiTheme="majorBidi" w:hAnsiTheme="majorBidi" w:cstheme="majorBidi"/>
              </w:rPr>
            </w:pPr>
            <w:r w:rsidRPr="00A36A0D">
              <w:rPr>
                <w:rFonts w:asciiTheme="majorBidi" w:hAnsiTheme="majorBidi" w:cstheme="majorBidi"/>
              </w:rPr>
              <w:t>Tranche 2</w:t>
            </w:r>
            <w:r>
              <w:rPr>
                <w:rFonts w:asciiTheme="majorBidi" w:hAnsiTheme="majorBidi" w:cstheme="majorBidi"/>
              </w:rPr>
              <w:t xml:space="preserve"> not exceeding Baht</w:t>
            </w:r>
            <w:r w:rsidRPr="00346848">
              <w:rPr>
                <w:rFonts w:asciiTheme="majorBidi" w:hAnsiTheme="majorBidi" w:cs="Angsana New"/>
                <w:szCs w:val="28"/>
              </w:rPr>
              <w:t xml:space="preserve"> </w:t>
            </w:r>
            <w:r>
              <w:rPr>
                <w:rFonts w:asciiTheme="majorBidi" w:hAnsiTheme="majorBidi" w:cstheme="majorBidi"/>
              </w:rPr>
              <w:t>200</w:t>
            </w:r>
            <w:r w:rsidRPr="00346848">
              <w:rPr>
                <w:rFonts w:asciiTheme="majorBidi" w:hAnsiTheme="majorBidi" w:cs="Angsana New"/>
                <w:szCs w:val="28"/>
              </w:rPr>
              <w:t>.</w:t>
            </w:r>
            <w:r>
              <w:rPr>
                <w:rFonts w:asciiTheme="majorBidi" w:hAnsiTheme="majorBidi" w:cstheme="majorBidi"/>
              </w:rPr>
              <w:t xml:space="preserve">00 million which is </w:t>
            </w:r>
            <w:r w:rsidRPr="00A36A0D">
              <w:rPr>
                <w:rFonts w:asciiTheme="majorBidi" w:hAnsiTheme="majorBidi" w:cstheme="majorBidi"/>
              </w:rPr>
              <w:t>divided into 40 sets</w:t>
            </w:r>
            <w:r>
              <w:rPr>
                <w:rFonts w:asciiTheme="majorBidi" w:hAnsiTheme="majorBidi" w:cstheme="majorBidi"/>
              </w:rPr>
              <w:t xml:space="preserve"> and Baht 5</w:t>
            </w:r>
            <w:r w:rsidRPr="00346848">
              <w:rPr>
                <w:rFonts w:asciiTheme="majorBidi" w:hAnsiTheme="majorBidi" w:cs="Angsana New"/>
                <w:szCs w:val="28"/>
              </w:rPr>
              <w:t>.</w:t>
            </w:r>
            <w:r>
              <w:rPr>
                <w:rFonts w:asciiTheme="majorBidi" w:hAnsiTheme="majorBidi" w:cstheme="majorBidi"/>
              </w:rPr>
              <w:t>00 million</w:t>
            </w:r>
            <w:r w:rsidRPr="00A36A0D">
              <w:rPr>
                <w:rFonts w:asciiTheme="majorBidi" w:hAnsiTheme="majorBidi" w:cstheme="majorBidi"/>
              </w:rPr>
              <w:t xml:space="preserve"> per set</w:t>
            </w:r>
            <w:r w:rsidRPr="00346848">
              <w:rPr>
                <w:rFonts w:asciiTheme="majorBidi" w:hAnsiTheme="majorBidi" w:cs="Angsana New"/>
                <w:szCs w:val="28"/>
              </w:rPr>
              <w:t>.</w:t>
            </w:r>
          </w:p>
        </w:tc>
      </w:tr>
      <w:tr w:rsidR="00314BB5" w:rsidRPr="00A36A0D" w:rsidTr="00B30D90">
        <w:trPr>
          <w:trHeight w:val="225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Conditions of the issuance of convertible d</w:t>
            </w:r>
            <w:r w:rsidRPr="00A36A0D">
              <w:rPr>
                <w:rFonts w:asciiTheme="majorBidi" w:hAnsiTheme="majorBidi" w:cstheme="majorBidi"/>
                <w:sz w:val="28"/>
              </w:rPr>
              <w:t>ebentures</w:t>
            </w:r>
          </w:p>
        </w:tc>
        <w:tc>
          <w:tcPr>
            <w:tcW w:w="6237" w:type="dxa"/>
          </w:tcPr>
          <w:p w:rsidR="00314BB5" w:rsidRPr="00B72540" w:rsidRDefault="00314BB5" w:rsidP="00141F0D">
            <w:pPr>
              <w:spacing w:after="0"/>
              <w:jc w:val="thaiDistribute"/>
              <w:rPr>
                <w:rFonts w:ascii="Angsana New" w:hAnsi="Angsana New"/>
                <w:sz w:val="28"/>
              </w:rPr>
            </w:pPr>
            <w:r w:rsidRPr="00346848">
              <w:rPr>
                <w:rFonts w:ascii="Angsana New" w:hAnsi="Angsana New"/>
                <w:sz w:val="28"/>
              </w:rPr>
              <w:t>-</w:t>
            </w:r>
            <w:r>
              <w:rPr>
                <w:rFonts w:ascii="Angsana New" w:hAnsi="Angsana New"/>
                <w:sz w:val="28"/>
              </w:rPr>
              <w:t xml:space="preserve">The Company will gradually issue the convertible debentures by tranche, each </w:t>
            </w:r>
            <w:r w:rsidRPr="000E6890">
              <w:rPr>
                <w:rFonts w:ascii="Angsana New" w:hAnsi="Angsana New"/>
                <w:sz w:val="28"/>
              </w:rPr>
              <w:t>tranche, respectively. In each issuance of the tranche of convertible debentures, the</w:t>
            </w:r>
            <w:r w:rsidRPr="00FE1C39">
              <w:rPr>
                <w:rFonts w:ascii="Angsana New" w:hAnsi="Angsana New"/>
                <w:spacing w:val="-4"/>
                <w:sz w:val="28"/>
              </w:rPr>
              <w:t xml:space="preserve"> Company will gradually issue each set in each tranche according to the agreement</w:t>
            </w:r>
            <w:r>
              <w:rPr>
                <w:rFonts w:ascii="Angsana New" w:hAnsi="Angsana New"/>
                <w:sz w:val="28"/>
              </w:rPr>
              <w:t xml:space="preserve"> between Company and </w:t>
            </w:r>
            <w:proofErr w:type="spellStart"/>
            <w:r>
              <w:rPr>
                <w:rFonts w:ascii="Angsana New" w:hAnsi="Angsana New"/>
                <w:sz w:val="28"/>
              </w:rPr>
              <w:t>Invertos</w:t>
            </w:r>
            <w:proofErr w:type="spellEnd"/>
            <w:r w:rsidRPr="00346848">
              <w:rPr>
                <w:rFonts w:ascii="Angsana New" w:hAnsi="Angsana New"/>
                <w:sz w:val="28"/>
              </w:rPr>
              <w:t xml:space="preserve">. </w:t>
            </w:r>
            <w:r>
              <w:rPr>
                <w:rFonts w:ascii="Angsana New" w:hAnsi="Angsana New"/>
                <w:sz w:val="28"/>
              </w:rPr>
              <w:t xml:space="preserve">The issuance of convertible debentures is subject to the completion of the conditions precedent which </w:t>
            </w:r>
            <w:proofErr w:type="gramStart"/>
            <w:r>
              <w:rPr>
                <w:rFonts w:ascii="Angsana New" w:hAnsi="Angsana New"/>
                <w:sz w:val="28"/>
              </w:rPr>
              <w:t xml:space="preserve">are </w:t>
            </w:r>
            <w:r w:rsidRPr="00346848">
              <w:rPr>
                <w:rFonts w:ascii="Angsana New" w:hAnsi="Angsana New"/>
                <w:sz w:val="28"/>
              </w:rPr>
              <w:t>:</w:t>
            </w:r>
            <w:proofErr w:type="gramEnd"/>
            <w:r w:rsidRPr="00346848">
              <w:rPr>
                <w:rFonts w:ascii="Angsana New" w:hAnsi="Angsana New"/>
                <w:sz w:val="28"/>
              </w:rPr>
              <w:t xml:space="preserve"> </w:t>
            </w:r>
            <w:r>
              <w:rPr>
                <w:rFonts w:ascii="Angsana New" w:hAnsi="Angsana New"/>
                <w:sz w:val="28"/>
              </w:rPr>
              <w:t xml:space="preserve">Permission from the Securities and Exchange </w:t>
            </w:r>
            <w:proofErr w:type="spellStart"/>
            <w:r>
              <w:rPr>
                <w:rFonts w:ascii="Angsana New" w:hAnsi="Angsana New"/>
                <w:sz w:val="28"/>
              </w:rPr>
              <w:t>commision</w:t>
            </w:r>
            <w:proofErr w:type="spellEnd"/>
            <w:r>
              <w:rPr>
                <w:rFonts w:ascii="Angsana New" w:hAnsi="Angsana New"/>
                <w:sz w:val="28"/>
              </w:rPr>
              <w:t xml:space="preserve"> and other relevant agencies, including the terms and conditions of the convertible debentures</w:t>
            </w:r>
            <w:r w:rsidRPr="00346848">
              <w:rPr>
                <w:rFonts w:ascii="Angsana New" w:hAnsi="Angsana New"/>
                <w:sz w:val="28"/>
              </w:rPr>
              <w:t>.</w:t>
            </w:r>
          </w:p>
        </w:tc>
      </w:tr>
      <w:tr w:rsidR="00314BB5" w:rsidRPr="00A36A0D" w:rsidTr="00B30D90">
        <w:trPr>
          <w:trHeight w:val="36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Interest r</w:t>
            </w:r>
            <w:r w:rsidRPr="00A36A0D">
              <w:rPr>
                <w:rFonts w:asciiTheme="majorBidi" w:hAnsiTheme="majorBidi" w:cstheme="majorBidi"/>
                <w:sz w:val="28"/>
              </w:rPr>
              <w:t xml:space="preserve">ate </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 xml:space="preserve">- </w:t>
            </w:r>
            <w:r>
              <w:rPr>
                <w:rFonts w:asciiTheme="majorBidi" w:hAnsiTheme="majorBidi" w:cstheme="majorBidi"/>
                <w:sz w:val="28"/>
              </w:rPr>
              <w:t>0</w:t>
            </w:r>
            <w:r w:rsidRPr="00346848">
              <w:rPr>
                <w:rFonts w:asciiTheme="majorBidi" w:hAnsiTheme="majorBidi"/>
                <w:sz w:val="28"/>
              </w:rPr>
              <w:t xml:space="preserve"> %</w:t>
            </w:r>
            <w:r>
              <w:rPr>
                <w:rFonts w:asciiTheme="majorBidi" w:hAnsiTheme="majorBidi" w:cstheme="majorBidi"/>
                <w:sz w:val="28"/>
              </w:rPr>
              <w:t xml:space="preserve"> per annum</w:t>
            </w:r>
            <w:r w:rsidRPr="00346848">
              <w:rPr>
                <w:rFonts w:asciiTheme="majorBidi" w:hAnsiTheme="majorBidi"/>
                <w:sz w:val="28"/>
              </w:rPr>
              <w:t>.</w:t>
            </w:r>
          </w:p>
        </w:tc>
      </w:tr>
      <w:tr w:rsidR="00314BB5" w:rsidRPr="00A36A0D" w:rsidTr="00B30D90">
        <w:trPr>
          <w:trHeight w:val="353"/>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 xml:space="preserve">Maturity period </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 xml:space="preserve">- </w:t>
            </w:r>
            <w:r w:rsidRPr="00A36A0D">
              <w:rPr>
                <w:rFonts w:asciiTheme="majorBidi" w:hAnsiTheme="majorBidi" w:cstheme="majorBidi"/>
                <w:sz w:val="28"/>
              </w:rPr>
              <w:t xml:space="preserve">3 years after the issuance </w:t>
            </w:r>
            <w:r>
              <w:rPr>
                <w:rFonts w:asciiTheme="majorBidi" w:hAnsiTheme="majorBidi" w:cstheme="majorBidi"/>
                <w:sz w:val="28"/>
              </w:rPr>
              <w:t>of each</w:t>
            </w:r>
            <w:r w:rsidRPr="00A36A0D">
              <w:rPr>
                <w:rFonts w:asciiTheme="majorBidi" w:hAnsiTheme="majorBidi" w:cstheme="majorBidi"/>
                <w:sz w:val="28"/>
              </w:rPr>
              <w:t xml:space="preserve"> Tranche</w:t>
            </w:r>
            <w:r w:rsidRPr="00346848">
              <w:rPr>
                <w:rFonts w:asciiTheme="majorBidi" w:hAnsiTheme="majorBidi"/>
                <w:sz w:val="28"/>
              </w:rPr>
              <w:t>.</w:t>
            </w:r>
          </w:p>
        </w:tc>
      </w:tr>
      <w:tr w:rsidR="00314BB5" w:rsidRPr="00A36A0D" w:rsidTr="00B30D90">
        <w:trPr>
          <w:trHeight w:val="1607"/>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sidRPr="001D5889">
              <w:rPr>
                <w:rFonts w:asciiTheme="majorBidi" w:hAnsiTheme="majorBidi" w:cstheme="majorBidi"/>
                <w:sz w:val="28"/>
              </w:rPr>
              <w:lastRenderedPageBreak/>
              <w:t xml:space="preserve">Principal </w:t>
            </w:r>
            <w:r>
              <w:rPr>
                <w:rFonts w:asciiTheme="majorBidi" w:hAnsiTheme="majorBidi" w:cstheme="majorBidi"/>
                <w:sz w:val="28"/>
              </w:rPr>
              <w:t>repayment</w:t>
            </w:r>
            <w:r w:rsidRPr="00346848">
              <w:rPr>
                <w:rFonts w:asciiTheme="majorBidi" w:hAnsiTheme="majorBidi"/>
                <w:sz w:val="28"/>
              </w:rPr>
              <w:t xml:space="preserve"> </w:t>
            </w:r>
            <w:r>
              <w:rPr>
                <w:rFonts w:asciiTheme="majorBidi" w:hAnsiTheme="majorBidi" w:cstheme="majorBidi"/>
                <w:sz w:val="28"/>
              </w:rPr>
              <w:t>condition</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Repay in lump sum after</w:t>
            </w:r>
            <w:r>
              <w:rPr>
                <w:rFonts w:asciiTheme="majorBidi" w:hAnsiTheme="majorBidi" w:cstheme="majorBidi"/>
                <w:sz w:val="28"/>
              </w:rPr>
              <w:t xml:space="preserve"> the</w:t>
            </w:r>
            <w:r w:rsidRPr="00A36A0D">
              <w:rPr>
                <w:rFonts w:asciiTheme="majorBidi" w:hAnsiTheme="majorBidi" w:cstheme="majorBidi"/>
                <w:sz w:val="28"/>
              </w:rPr>
              <w:t xml:space="preserve"> maturity date </w:t>
            </w:r>
            <w:r>
              <w:rPr>
                <w:rFonts w:asciiTheme="majorBidi" w:hAnsiTheme="majorBidi" w:cstheme="majorBidi"/>
                <w:sz w:val="28"/>
              </w:rPr>
              <w:t>of</w:t>
            </w:r>
            <w:r w:rsidRPr="00A36A0D">
              <w:rPr>
                <w:rFonts w:asciiTheme="majorBidi" w:hAnsiTheme="majorBidi" w:cstheme="majorBidi"/>
                <w:sz w:val="28"/>
              </w:rPr>
              <w:t xml:space="preserve"> each Tranche according to the terms and co</w:t>
            </w:r>
            <w:r>
              <w:rPr>
                <w:rFonts w:asciiTheme="majorBidi" w:hAnsiTheme="majorBidi" w:cstheme="majorBidi"/>
                <w:sz w:val="28"/>
              </w:rPr>
              <w:t>nditions of each convertible d</w:t>
            </w:r>
            <w:r w:rsidRPr="00A36A0D">
              <w:rPr>
                <w:rFonts w:asciiTheme="majorBidi" w:hAnsiTheme="majorBidi" w:cstheme="majorBidi"/>
                <w:sz w:val="28"/>
              </w:rPr>
              <w:t>ebenture</w:t>
            </w:r>
            <w:r w:rsidRPr="00346848">
              <w:rPr>
                <w:rFonts w:asciiTheme="majorBidi" w:hAnsiTheme="majorBidi"/>
                <w:sz w:val="28"/>
              </w:rPr>
              <w:t>.</w:t>
            </w:r>
            <w:r>
              <w:rPr>
                <w:rFonts w:asciiTheme="majorBidi" w:hAnsiTheme="majorBidi"/>
                <w:sz w:val="28"/>
              </w:rPr>
              <w:t xml:space="preserve"> In such, for each tranche</w:t>
            </w:r>
            <w:r w:rsidRPr="00346848">
              <w:rPr>
                <w:rFonts w:asciiTheme="majorBidi" w:hAnsiTheme="majorBidi"/>
                <w:sz w:val="28"/>
              </w:rPr>
              <w:t xml:space="preserve"> </w:t>
            </w:r>
            <w:r>
              <w:rPr>
                <w:rFonts w:asciiTheme="majorBidi" w:hAnsiTheme="majorBidi" w:cstheme="majorBidi"/>
                <w:sz w:val="28"/>
              </w:rPr>
              <w:t xml:space="preserve">the term is </w:t>
            </w:r>
            <w:r w:rsidRPr="00A36A0D">
              <w:rPr>
                <w:rFonts w:asciiTheme="majorBidi" w:hAnsiTheme="majorBidi" w:cstheme="majorBidi"/>
                <w:sz w:val="28"/>
              </w:rPr>
              <w:t xml:space="preserve">3 years after issuance of the </w:t>
            </w:r>
            <w:proofErr w:type="spellStart"/>
            <w:r w:rsidRPr="00A36A0D">
              <w:rPr>
                <w:rFonts w:asciiTheme="majorBidi" w:hAnsiTheme="majorBidi" w:cstheme="majorBidi"/>
                <w:sz w:val="28"/>
              </w:rPr>
              <w:t>frst</w:t>
            </w:r>
            <w:proofErr w:type="spellEnd"/>
            <w:r w:rsidRPr="00A36A0D">
              <w:rPr>
                <w:rFonts w:asciiTheme="majorBidi" w:hAnsiTheme="majorBidi" w:cstheme="majorBidi"/>
                <w:sz w:val="28"/>
              </w:rPr>
              <w:t xml:space="preserve"> tranc</w:t>
            </w:r>
            <w:r>
              <w:rPr>
                <w:rFonts w:asciiTheme="majorBidi" w:hAnsiTheme="majorBidi" w:cstheme="majorBidi"/>
                <w:sz w:val="28"/>
              </w:rPr>
              <w:t>he</w:t>
            </w:r>
            <w:r w:rsidRPr="00346848">
              <w:rPr>
                <w:rFonts w:asciiTheme="majorBidi" w:hAnsiTheme="majorBidi"/>
                <w:sz w:val="28"/>
              </w:rPr>
              <w:t xml:space="preserve">. </w:t>
            </w:r>
            <w:r>
              <w:rPr>
                <w:rFonts w:asciiTheme="majorBidi" w:hAnsiTheme="majorBidi" w:cstheme="majorBidi"/>
                <w:sz w:val="28"/>
              </w:rPr>
              <w:t>However, the outstanding convertible debentures</w:t>
            </w:r>
            <w:r w:rsidRPr="00A36A0D">
              <w:rPr>
                <w:rFonts w:asciiTheme="majorBidi" w:hAnsiTheme="majorBidi" w:cstheme="majorBidi"/>
                <w:sz w:val="28"/>
              </w:rPr>
              <w:t xml:space="preserve"> shall be converted on Maturity Date</w:t>
            </w:r>
            <w:r w:rsidRPr="00346848">
              <w:rPr>
                <w:rFonts w:asciiTheme="majorBidi" w:hAnsiTheme="majorBidi"/>
                <w:sz w:val="28"/>
              </w:rPr>
              <w:t>.</w:t>
            </w:r>
          </w:p>
        </w:tc>
      </w:tr>
      <w:tr w:rsidR="00314BB5" w:rsidRPr="00A36A0D" w:rsidTr="00B30D90">
        <w:trPr>
          <w:trHeight w:val="636"/>
        </w:trPr>
        <w:tc>
          <w:tcPr>
            <w:tcW w:w="2903" w:type="dxa"/>
          </w:tcPr>
          <w:p w:rsidR="00314BB5" w:rsidRPr="006C0276" w:rsidRDefault="00314BB5" w:rsidP="00141F0D">
            <w:pPr>
              <w:spacing w:after="0" w:line="240" w:lineRule="auto"/>
              <w:ind w:left="-72"/>
              <w:jc w:val="thaiDistribute"/>
              <w:rPr>
                <w:rFonts w:asciiTheme="majorBidi" w:hAnsiTheme="majorBidi" w:cstheme="majorBidi"/>
                <w:spacing w:val="-8"/>
                <w:sz w:val="28"/>
              </w:rPr>
            </w:pPr>
            <w:r w:rsidRPr="006C0276">
              <w:rPr>
                <w:rFonts w:asciiTheme="majorBidi" w:hAnsiTheme="majorBidi" w:cstheme="majorBidi"/>
                <w:spacing w:val="-8"/>
                <w:sz w:val="28"/>
              </w:rPr>
              <w:t>The right to redeem the convertible debentures before due date</w:t>
            </w:r>
          </w:p>
        </w:tc>
        <w:tc>
          <w:tcPr>
            <w:tcW w:w="6237" w:type="dxa"/>
          </w:tcPr>
          <w:p w:rsidR="00314BB5" w:rsidRPr="00DB1F6D" w:rsidRDefault="00314BB5" w:rsidP="00141F0D">
            <w:pPr>
              <w:spacing w:after="0"/>
              <w:jc w:val="thaiDistribute"/>
              <w:rPr>
                <w:rFonts w:asciiTheme="majorBidi" w:hAnsiTheme="majorBidi"/>
                <w:sz w:val="28"/>
              </w:rPr>
            </w:pPr>
            <w:r w:rsidRPr="00346848">
              <w:rPr>
                <w:rFonts w:asciiTheme="majorBidi" w:hAnsiTheme="majorBidi"/>
                <w:sz w:val="28"/>
              </w:rPr>
              <w:t>-</w:t>
            </w:r>
            <w:r>
              <w:rPr>
                <w:rFonts w:asciiTheme="majorBidi" w:hAnsiTheme="majorBidi" w:cstheme="majorBidi"/>
                <w:sz w:val="28"/>
              </w:rPr>
              <w:t>The convertible d</w:t>
            </w:r>
            <w:r w:rsidRPr="00A36A0D">
              <w:rPr>
                <w:rFonts w:asciiTheme="majorBidi" w:hAnsiTheme="majorBidi" w:cstheme="majorBidi"/>
                <w:sz w:val="28"/>
              </w:rPr>
              <w:t xml:space="preserve">ebentures holders may or may not have right to redeem the </w:t>
            </w:r>
            <w:r>
              <w:rPr>
                <w:rFonts w:asciiTheme="majorBidi" w:hAnsiTheme="majorBidi" w:cstheme="majorBidi"/>
                <w:sz w:val="28"/>
              </w:rPr>
              <w:t>convertible debentures before due</w:t>
            </w:r>
            <w:r w:rsidRPr="00A36A0D">
              <w:rPr>
                <w:rFonts w:asciiTheme="majorBidi" w:hAnsiTheme="majorBidi" w:cstheme="majorBidi"/>
                <w:sz w:val="28"/>
              </w:rPr>
              <w:t xml:space="preserve"> date and</w:t>
            </w:r>
            <w:r w:rsidRPr="00346848">
              <w:rPr>
                <w:rFonts w:asciiTheme="majorBidi" w:hAnsiTheme="majorBidi"/>
                <w:sz w:val="28"/>
              </w:rPr>
              <w:t>/</w:t>
            </w:r>
            <w:r>
              <w:rPr>
                <w:rFonts w:asciiTheme="majorBidi" w:hAnsiTheme="majorBidi" w:cstheme="majorBidi"/>
                <w:sz w:val="28"/>
              </w:rPr>
              <w:t xml:space="preserve">or the Company </w:t>
            </w:r>
            <w:r w:rsidRPr="00A36A0D">
              <w:rPr>
                <w:rFonts w:asciiTheme="majorBidi" w:hAnsiTheme="majorBidi" w:cstheme="majorBidi"/>
                <w:sz w:val="28"/>
              </w:rPr>
              <w:t>may or ma</w:t>
            </w:r>
            <w:r>
              <w:rPr>
                <w:rFonts w:asciiTheme="majorBidi" w:hAnsiTheme="majorBidi" w:cstheme="majorBidi"/>
                <w:sz w:val="28"/>
              </w:rPr>
              <w:t>y not have right to redeem the convertible d</w:t>
            </w:r>
            <w:r w:rsidRPr="00A36A0D">
              <w:rPr>
                <w:rFonts w:asciiTheme="majorBidi" w:hAnsiTheme="majorBidi" w:cstheme="majorBidi"/>
                <w:sz w:val="28"/>
              </w:rPr>
              <w:t xml:space="preserve">ebentures before </w:t>
            </w:r>
            <w:r>
              <w:rPr>
                <w:rFonts w:asciiTheme="majorBidi" w:hAnsiTheme="majorBidi" w:cstheme="majorBidi"/>
                <w:sz w:val="28"/>
              </w:rPr>
              <w:t>due date either</w:t>
            </w:r>
            <w:r w:rsidRPr="00346848">
              <w:rPr>
                <w:rFonts w:asciiTheme="majorBidi" w:hAnsiTheme="majorBidi"/>
                <w:sz w:val="28"/>
              </w:rPr>
              <w:t xml:space="preserve">. </w:t>
            </w:r>
            <w:r w:rsidRPr="00A36A0D">
              <w:rPr>
                <w:rFonts w:asciiTheme="majorBidi" w:hAnsiTheme="majorBidi" w:cstheme="majorBidi"/>
                <w:sz w:val="28"/>
              </w:rPr>
              <w:t xml:space="preserve">The redemption has to be followed by the </w:t>
            </w:r>
            <w:r>
              <w:rPr>
                <w:rFonts w:asciiTheme="majorBidi" w:hAnsiTheme="majorBidi" w:cstheme="majorBidi"/>
                <w:sz w:val="28"/>
              </w:rPr>
              <w:t xml:space="preserve">terms and conditions of each convertible </w:t>
            </w:r>
            <w:proofErr w:type="gramStart"/>
            <w:r>
              <w:rPr>
                <w:rFonts w:asciiTheme="majorBidi" w:hAnsiTheme="majorBidi" w:cstheme="majorBidi"/>
                <w:sz w:val="28"/>
              </w:rPr>
              <w:t>d</w:t>
            </w:r>
            <w:r w:rsidRPr="00A36A0D">
              <w:rPr>
                <w:rFonts w:asciiTheme="majorBidi" w:hAnsiTheme="majorBidi" w:cstheme="majorBidi"/>
                <w:sz w:val="28"/>
              </w:rPr>
              <w:t>ebentures</w:t>
            </w:r>
            <w:proofErr w:type="gramEnd"/>
            <w:r w:rsidRPr="00A36A0D">
              <w:rPr>
                <w:rFonts w:asciiTheme="majorBidi" w:hAnsiTheme="majorBidi" w:cstheme="majorBidi"/>
                <w:sz w:val="28"/>
              </w:rPr>
              <w:t xml:space="preserve"> in accordance with the rules, regulations, law, and</w:t>
            </w:r>
            <w:r w:rsidRPr="00346848">
              <w:rPr>
                <w:rFonts w:asciiTheme="majorBidi" w:hAnsiTheme="majorBidi"/>
                <w:sz w:val="28"/>
              </w:rPr>
              <w:t>/</w:t>
            </w:r>
            <w:r w:rsidRPr="00A36A0D">
              <w:rPr>
                <w:rFonts w:asciiTheme="majorBidi" w:hAnsiTheme="majorBidi" w:cstheme="majorBidi"/>
                <w:sz w:val="28"/>
              </w:rPr>
              <w:t xml:space="preserve">or permissions from related </w:t>
            </w:r>
            <w:proofErr w:type="spellStart"/>
            <w:r w:rsidRPr="00A36A0D">
              <w:rPr>
                <w:rFonts w:asciiTheme="majorBidi" w:hAnsiTheme="majorBidi" w:cstheme="majorBidi"/>
                <w:sz w:val="28"/>
              </w:rPr>
              <w:t>authori</w:t>
            </w:r>
            <w:r>
              <w:rPr>
                <w:rFonts w:asciiTheme="majorBidi" w:hAnsiTheme="majorBidi" w:cstheme="majorBidi"/>
                <w:sz w:val="28"/>
              </w:rPr>
              <w:t>rized</w:t>
            </w:r>
            <w:proofErr w:type="spellEnd"/>
            <w:r w:rsidRPr="00A36A0D">
              <w:rPr>
                <w:rFonts w:asciiTheme="majorBidi" w:hAnsiTheme="majorBidi" w:cstheme="majorBidi"/>
                <w:sz w:val="28"/>
              </w:rPr>
              <w:t xml:space="preserve"> governmental agencies</w:t>
            </w:r>
            <w:r w:rsidRPr="00346848">
              <w:rPr>
                <w:rFonts w:asciiTheme="majorBidi" w:hAnsiTheme="majorBidi"/>
                <w:sz w:val="28"/>
              </w:rPr>
              <w:t>.</w:t>
            </w:r>
          </w:p>
        </w:tc>
      </w:tr>
      <w:tr w:rsidR="00314BB5" w:rsidRPr="00A36A0D" w:rsidTr="00B30D90">
        <w:trPr>
          <w:trHeight w:val="398"/>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r</w:t>
            </w:r>
            <w:r w:rsidRPr="001D5889">
              <w:rPr>
                <w:rFonts w:asciiTheme="majorBidi" w:hAnsiTheme="majorBidi" w:cstheme="majorBidi"/>
                <w:sz w:val="28"/>
              </w:rPr>
              <w:t>atio</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proofErr w:type="spellStart"/>
            <w:r>
              <w:rPr>
                <w:rFonts w:asciiTheme="majorBidi" w:hAnsiTheme="majorBidi" w:cstheme="majorBidi"/>
                <w:sz w:val="28"/>
              </w:rPr>
              <w:t>Priciple</w:t>
            </w:r>
            <w:proofErr w:type="spellEnd"/>
            <w:r>
              <w:rPr>
                <w:rFonts w:asciiTheme="majorBidi" w:hAnsiTheme="majorBidi" w:cstheme="majorBidi"/>
                <w:sz w:val="28"/>
              </w:rPr>
              <w:t xml:space="preserve"> amount of the convertible d</w:t>
            </w:r>
            <w:r w:rsidRPr="001D5889">
              <w:rPr>
                <w:rFonts w:asciiTheme="majorBidi" w:hAnsiTheme="majorBidi" w:cstheme="majorBidi"/>
                <w:sz w:val="28"/>
              </w:rPr>
              <w:t>ebentures divided by the conversion price</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price</w:t>
            </w:r>
          </w:p>
        </w:tc>
        <w:tc>
          <w:tcPr>
            <w:tcW w:w="6237" w:type="dxa"/>
          </w:tcPr>
          <w:p w:rsidR="00314BB5" w:rsidRPr="00422792" w:rsidRDefault="00314BB5" w:rsidP="00141F0D">
            <w:pPr>
              <w:spacing w:after="0"/>
              <w:jc w:val="thaiDistribute"/>
              <w:rPr>
                <w:rFonts w:asciiTheme="majorBidi" w:hAnsiTheme="majorBidi" w:cstheme="majorBidi"/>
                <w:spacing w:val="-4"/>
                <w:sz w:val="28"/>
              </w:rPr>
            </w:pPr>
            <w:r w:rsidRPr="00346848">
              <w:rPr>
                <w:rFonts w:asciiTheme="majorBidi" w:hAnsiTheme="majorBidi"/>
                <w:sz w:val="28"/>
              </w:rPr>
              <w:t>-</w:t>
            </w:r>
            <w:r w:rsidRPr="00A36A0D">
              <w:rPr>
                <w:rFonts w:asciiTheme="majorBidi" w:hAnsiTheme="majorBidi" w:cstheme="majorBidi"/>
                <w:sz w:val="28"/>
              </w:rPr>
              <w:t>Not lower than</w:t>
            </w:r>
            <w:r>
              <w:rPr>
                <w:rFonts w:asciiTheme="majorBidi" w:hAnsiTheme="majorBidi" w:cstheme="majorBidi"/>
                <w:sz w:val="28"/>
              </w:rPr>
              <w:t xml:space="preserve"> 90</w:t>
            </w:r>
            <w:r w:rsidRPr="00346848">
              <w:rPr>
                <w:rFonts w:asciiTheme="majorBidi" w:hAnsiTheme="majorBidi"/>
                <w:sz w:val="28"/>
              </w:rPr>
              <w:t xml:space="preserve">% </w:t>
            </w:r>
            <w:r>
              <w:rPr>
                <w:rFonts w:asciiTheme="majorBidi" w:hAnsiTheme="majorBidi" w:cstheme="majorBidi"/>
                <w:sz w:val="28"/>
              </w:rPr>
              <w:t>of the market price, there</w:t>
            </w:r>
            <w:r w:rsidRPr="00A36A0D">
              <w:rPr>
                <w:rFonts w:asciiTheme="majorBidi" w:hAnsiTheme="majorBidi" w:cstheme="majorBidi"/>
                <w:sz w:val="28"/>
              </w:rPr>
              <w:t xml:space="preserve">fore it is not considered an offer for sale of newly issued shares at a price lower than the </w:t>
            </w:r>
            <w:proofErr w:type="spellStart"/>
            <w:r w:rsidRPr="00A36A0D">
              <w:rPr>
                <w:rFonts w:asciiTheme="majorBidi" w:hAnsiTheme="majorBidi" w:cstheme="majorBidi"/>
                <w:sz w:val="28"/>
              </w:rPr>
              <w:t>maket</w:t>
            </w:r>
            <w:proofErr w:type="spellEnd"/>
            <w:r w:rsidRPr="00A36A0D">
              <w:rPr>
                <w:rFonts w:asciiTheme="majorBidi" w:hAnsiTheme="majorBidi" w:cstheme="majorBidi"/>
                <w:sz w:val="28"/>
              </w:rPr>
              <w:t xml:space="preserve"> price as prescribed </w:t>
            </w:r>
            <w:r w:rsidRPr="00422792">
              <w:rPr>
                <w:rFonts w:asciiTheme="majorBidi" w:hAnsiTheme="majorBidi" w:cstheme="majorBidi"/>
                <w:spacing w:val="-4"/>
                <w:sz w:val="28"/>
              </w:rPr>
              <w:t xml:space="preserve">in the Notification of the Securities and Exchange </w:t>
            </w:r>
            <w:proofErr w:type="spellStart"/>
            <w:r w:rsidRPr="00422792">
              <w:rPr>
                <w:rFonts w:asciiTheme="majorBidi" w:hAnsiTheme="majorBidi" w:cstheme="majorBidi"/>
                <w:spacing w:val="-4"/>
                <w:sz w:val="28"/>
              </w:rPr>
              <w:t>Commisson</w:t>
            </w:r>
            <w:proofErr w:type="spellEnd"/>
            <w:r w:rsidRPr="00422792">
              <w:rPr>
                <w:rFonts w:asciiTheme="majorBidi" w:hAnsiTheme="majorBidi" w:cstheme="majorBidi"/>
                <w:spacing w:val="-4"/>
                <w:sz w:val="28"/>
              </w:rPr>
              <w:t xml:space="preserve"> No</w:t>
            </w:r>
            <w:r w:rsidRPr="00346848">
              <w:rPr>
                <w:rFonts w:asciiTheme="majorBidi" w:hAnsiTheme="majorBidi"/>
                <w:spacing w:val="-4"/>
                <w:sz w:val="28"/>
              </w:rPr>
              <w:t xml:space="preserve">. </w:t>
            </w:r>
            <w:proofErr w:type="spellStart"/>
            <w:r w:rsidRPr="00422792">
              <w:rPr>
                <w:rFonts w:asciiTheme="majorBidi" w:hAnsiTheme="majorBidi" w:cstheme="majorBidi"/>
                <w:spacing w:val="-4"/>
                <w:sz w:val="28"/>
              </w:rPr>
              <w:t>TorJor</w:t>
            </w:r>
            <w:proofErr w:type="spellEnd"/>
            <w:r w:rsidRPr="00346848">
              <w:rPr>
                <w:rFonts w:asciiTheme="majorBidi" w:hAnsiTheme="majorBidi"/>
                <w:spacing w:val="-4"/>
                <w:sz w:val="28"/>
              </w:rPr>
              <w:t xml:space="preserve">. </w:t>
            </w:r>
            <w:r w:rsidRPr="00422792">
              <w:rPr>
                <w:rFonts w:asciiTheme="majorBidi" w:hAnsiTheme="majorBidi" w:cstheme="majorBidi"/>
                <w:spacing w:val="-4"/>
                <w:sz w:val="28"/>
              </w:rPr>
              <w:t>16</w:t>
            </w:r>
            <w:r w:rsidRPr="00346848">
              <w:rPr>
                <w:rFonts w:asciiTheme="majorBidi" w:hAnsiTheme="majorBidi"/>
                <w:spacing w:val="-4"/>
                <w:sz w:val="28"/>
              </w:rPr>
              <w:t>/</w:t>
            </w:r>
            <w:r w:rsidRPr="00422792">
              <w:rPr>
                <w:rFonts w:asciiTheme="majorBidi" w:hAnsiTheme="majorBidi" w:cstheme="majorBidi"/>
                <w:spacing w:val="-4"/>
                <w:sz w:val="28"/>
              </w:rPr>
              <w:t>2022</w:t>
            </w:r>
            <w:r w:rsidRPr="00346848">
              <w:rPr>
                <w:rFonts w:asciiTheme="majorBidi" w:hAnsiTheme="majorBidi"/>
                <w:spacing w:val="-4"/>
                <w:sz w:val="28"/>
              </w:rPr>
              <w:t xml:space="preserve">. </w:t>
            </w:r>
          </w:p>
          <w:p w:rsidR="00314BB5" w:rsidRPr="00A36A0D" w:rsidRDefault="00314BB5" w:rsidP="00141F0D">
            <w:pPr>
              <w:spacing w:after="0"/>
              <w:jc w:val="thaiDistribute"/>
              <w:rPr>
                <w:rFonts w:asciiTheme="majorBidi" w:hAnsiTheme="majorBidi" w:cstheme="majorBidi"/>
                <w:sz w:val="28"/>
              </w:rPr>
            </w:pPr>
            <w:r>
              <w:rPr>
                <w:rFonts w:asciiTheme="majorBidi" w:hAnsiTheme="majorBidi"/>
                <w:sz w:val="28"/>
              </w:rPr>
              <w:t xml:space="preserve">The </w:t>
            </w:r>
            <w:proofErr w:type="spellStart"/>
            <w:r>
              <w:rPr>
                <w:rFonts w:asciiTheme="majorBidi" w:hAnsiTheme="majorBidi"/>
                <w:sz w:val="28"/>
              </w:rPr>
              <w:t>maket</w:t>
            </w:r>
            <w:proofErr w:type="spellEnd"/>
            <w:r>
              <w:rPr>
                <w:rFonts w:asciiTheme="majorBidi" w:hAnsiTheme="majorBidi"/>
                <w:sz w:val="28"/>
              </w:rPr>
              <w:t xml:space="preserve"> price</w:t>
            </w:r>
            <w:r w:rsidRPr="00346848">
              <w:rPr>
                <w:rFonts w:asciiTheme="majorBidi" w:hAnsiTheme="majorBidi"/>
                <w:sz w:val="28"/>
              </w:rPr>
              <w:t xml:space="preserve"> </w:t>
            </w:r>
            <w:r w:rsidRPr="00A36A0D">
              <w:rPr>
                <w:rFonts w:asciiTheme="majorBidi" w:hAnsiTheme="majorBidi" w:cstheme="majorBidi"/>
                <w:sz w:val="28"/>
              </w:rPr>
              <w:t>is calculated</w:t>
            </w:r>
            <w:r>
              <w:rPr>
                <w:rFonts w:asciiTheme="majorBidi" w:hAnsiTheme="majorBidi" w:cstheme="majorBidi"/>
                <w:sz w:val="28"/>
              </w:rPr>
              <w:t xml:space="preserve"> based on the weighted average p</w:t>
            </w:r>
            <w:r w:rsidRPr="00A36A0D">
              <w:rPr>
                <w:rFonts w:asciiTheme="majorBidi" w:hAnsiTheme="majorBidi" w:cstheme="majorBidi"/>
                <w:sz w:val="28"/>
              </w:rPr>
              <w:t>rice of the Company</w:t>
            </w:r>
            <w:r w:rsidRPr="00346848">
              <w:rPr>
                <w:rFonts w:asciiTheme="majorBidi" w:hAnsiTheme="majorBidi"/>
                <w:sz w:val="28"/>
              </w:rPr>
              <w:t>’</w:t>
            </w:r>
            <w:r w:rsidRPr="00A36A0D">
              <w:rPr>
                <w:rFonts w:asciiTheme="majorBidi" w:hAnsiTheme="majorBidi" w:cstheme="majorBidi"/>
                <w:sz w:val="28"/>
              </w:rPr>
              <w:t xml:space="preserve">s shares trading on the Market for Alternative Investment </w:t>
            </w:r>
            <w:r w:rsidRPr="00346848">
              <w:rPr>
                <w:rFonts w:asciiTheme="majorBidi" w:hAnsiTheme="majorBidi"/>
                <w:sz w:val="28"/>
              </w:rPr>
              <w:t>(</w:t>
            </w:r>
            <w:r>
              <w:rPr>
                <w:rFonts w:asciiTheme="majorBidi" w:hAnsiTheme="majorBidi" w:cstheme="majorBidi"/>
                <w:sz w:val="28"/>
              </w:rPr>
              <w:t>MAI</w:t>
            </w:r>
            <w:r w:rsidRPr="00346848">
              <w:rPr>
                <w:rFonts w:asciiTheme="majorBidi" w:hAnsiTheme="majorBidi"/>
                <w:sz w:val="28"/>
              </w:rPr>
              <w:t xml:space="preserve">) </w:t>
            </w:r>
            <w:r w:rsidRPr="00A36A0D">
              <w:rPr>
                <w:rFonts w:asciiTheme="majorBidi" w:hAnsiTheme="majorBidi" w:cstheme="majorBidi"/>
                <w:sz w:val="28"/>
              </w:rPr>
              <w:t>for not less than 7 consecutive business day</w:t>
            </w:r>
            <w:r>
              <w:rPr>
                <w:rFonts w:asciiTheme="majorBidi" w:hAnsiTheme="majorBidi" w:cstheme="majorBidi"/>
                <w:sz w:val="28"/>
              </w:rPr>
              <w:t>s</w:t>
            </w:r>
            <w:r w:rsidRPr="00A36A0D">
              <w:rPr>
                <w:rFonts w:asciiTheme="majorBidi" w:hAnsiTheme="majorBidi" w:cstheme="majorBidi"/>
                <w:sz w:val="28"/>
              </w:rPr>
              <w:t>, but not more than 15 consecutive business day</w:t>
            </w:r>
            <w:r>
              <w:rPr>
                <w:rFonts w:asciiTheme="majorBidi" w:hAnsiTheme="majorBidi" w:cstheme="majorBidi"/>
                <w:sz w:val="28"/>
              </w:rPr>
              <w:t>s</w:t>
            </w:r>
            <w:r w:rsidRPr="00346848">
              <w:rPr>
                <w:rFonts w:asciiTheme="majorBidi" w:hAnsiTheme="majorBidi"/>
                <w:sz w:val="28"/>
              </w:rPr>
              <w:t xml:space="preserve"> (</w:t>
            </w:r>
            <w:r w:rsidRPr="00A36A0D">
              <w:rPr>
                <w:rFonts w:asciiTheme="majorBidi" w:hAnsiTheme="majorBidi" w:cstheme="majorBidi"/>
                <w:snapToGrid w:val="0"/>
                <w:sz w:val="28"/>
                <w:lang w:eastAsia="th-TH"/>
              </w:rPr>
              <w:t>Floating Conversion Price</w:t>
            </w:r>
            <w:r w:rsidRPr="00346848">
              <w:rPr>
                <w:rFonts w:asciiTheme="majorBidi" w:hAnsiTheme="majorBidi"/>
                <w:snapToGrid w:val="0"/>
                <w:sz w:val="28"/>
                <w:lang w:eastAsia="th-TH"/>
              </w:rPr>
              <w:t xml:space="preserve">) </w:t>
            </w:r>
            <w:r w:rsidRPr="00A36A0D">
              <w:rPr>
                <w:rFonts w:asciiTheme="majorBidi" w:hAnsiTheme="majorBidi" w:cstheme="majorBidi"/>
                <w:snapToGrid w:val="0"/>
                <w:sz w:val="28"/>
                <w:lang w:eastAsia="th-TH"/>
              </w:rPr>
              <w:t>I</w:t>
            </w:r>
            <w:r>
              <w:rPr>
                <w:rFonts w:asciiTheme="majorBidi" w:hAnsiTheme="majorBidi" w:cstheme="majorBidi"/>
                <w:snapToGrid w:val="0"/>
                <w:sz w:val="28"/>
                <w:lang w:eastAsia="th-TH"/>
              </w:rPr>
              <w:t>n  the case that the accommodating</w:t>
            </w:r>
            <w:r w:rsidRPr="00A36A0D">
              <w:rPr>
                <w:rFonts w:asciiTheme="majorBidi" w:hAnsiTheme="majorBidi" w:cstheme="majorBidi"/>
                <w:snapToGrid w:val="0"/>
                <w:sz w:val="28"/>
                <w:lang w:eastAsia="th-TH"/>
              </w:rPr>
              <w:t xml:space="preserve"> shares are insufficient, the Company</w:t>
            </w:r>
            <w:r>
              <w:rPr>
                <w:rFonts w:asciiTheme="majorBidi" w:hAnsiTheme="majorBidi" w:cstheme="majorBidi"/>
                <w:snapToGrid w:val="0"/>
                <w:sz w:val="28"/>
                <w:lang w:eastAsia="th-TH"/>
              </w:rPr>
              <w:t xml:space="preserve"> may be register the increase in capital to accommodate the conversion by the resolution of shareholders</w:t>
            </w:r>
            <w:r w:rsidRPr="00346848">
              <w:rPr>
                <w:rFonts w:asciiTheme="majorBidi" w:hAnsiTheme="majorBidi"/>
                <w:snapToGrid w:val="0"/>
                <w:sz w:val="28"/>
                <w:lang w:eastAsia="th-TH"/>
              </w:rPr>
              <w:t xml:space="preserve">’ </w:t>
            </w:r>
            <w:r>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346848">
              <w:rPr>
                <w:rFonts w:asciiTheme="majorBidi" w:hAnsiTheme="majorBidi"/>
                <w:snapToGrid w:val="0"/>
                <w:sz w:val="28"/>
                <w:lang w:eastAsia="th-TH"/>
              </w:rPr>
              <w:t>.</w:t>
            </w:r>
          </w:p>
        </w:tc>
      </w:tr>
      <w:tr w:rsidR="00314BB5" w:rsidRPr="00A36A0D" w:rsidTr="00B30D90">
        <w:trPr>
          <w:trHeight w:val="127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p</w:t>
            </w:r>
            <w:r w:rsidRPr="00A36A0D">
              <w:rPr>
                <w:rFonts w:asciiTheme="majorBidi" w:hAnsiTheme="majorBidi" w:cstheme="majorBidi"/>
                <w:sz w:val="28"/>
              </w:rPr>
              <w:t xml:space="preserve">eriod </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 xml:space="preserve">The </w:t>
            </w:r>
            <w:r>
              <w:rPr>
                <w:rFonts w:asciiTheme="majorBidi" w:hAnsiTheme="majorBidi" w:cstheme="majorBidi"/>
                <w:sz w:val="28"/>
              </w:rPr>
              <w:t>convertible d</w:t>
            </w:r>
            <w:r w:rsidRPr="00A36A0D">
              <w:rPr>
                <w:rFonts w:asciiTheme="majorBidi" w:hAnsiTheme="majorBidi" w:cstheme="majorBidi"/>
                <w:sz w:val="28"/>
              </w:rPr>
              <w:t xml:space="preserve">ebentures </w:t>
            </w:r>
            <w:r>
              <w:rPr>
                <w:rFonts w:asciiTheme="majorBidi" w:hAnsiTheme="majorBidi" w:cstheme="majorBidi"/>
                <w:sz w:val="28"/>
              </w:rPr>
              <w:t>holders</w:t>
            </w:r>
            <w:r w:rsidRPr="00A36A0D">
              <w:rPr>
                <w:rFonts w:asciiTheme="majorBidi" w:hAnsiTheme="majorBidi" w:cstheme="majorBidi"/>
                <w:sz w:val="28"/>
              </w:rPr>
              <w:t xml:space="preserve"> may exercise their</w:t>
            </w:r>
            <w:r>
              <w:rPr>
                <w:rFonts w:asciiTheme="majorBidi" w:hAnsiTheme="majorBidi" w:cstheme="majorBidi"/>
                <w:sz w:val="28"/>
              </w:rPr>
              <w:t xml:space="preserve"> conversion</w:t>
            </w:r>
            <w:r w:rsidRPr="00346848">
              <w:rPr>
                <w:rFonts w:asciiTheme="majorBidi" w:hAnsiTheme="majorBidi"/>
                <w:sz w:val="28"/>
              </w:rPr>
              <w:t xml:space="preserve"> </w:t>
            </w:r>
            <w:r>
              <w:rPr>
                <w:rFonts w:asciiTheme="majorBidi" w:hAnsiTheme="majorBidi" w:cstheme="majorBidi"/>
                <w:sz w:val="28"/>
              </w:rPr>
              <w:t>rights of the convertible d</w:t>
            </w:r>
            <w:r w:rsidRPr="00A36A0D">
              <w:rPr>
                <w:rFonts w:asciiTheme="majorBidi" w:hAnsiTheme="majorBidi" w:cstheme="majorBidi"/>
                <w:sz w:val="28"/>
              </w:rPr>
              <w:t>ebentures every day</w:t>
            </w:r>
            <w:r w:rsidRPr="00346848">
              <w:rPr>
                <w:rFonts w:asciiTheme="majorBidi" w:hAnsiTheme="majorBidi"/>
                <w:sz w:val="28"/>
              </w:rPr>
              <w:t xml:space="preserve"> </w:t>
            </w:r>
            <w:r w:rsidRPr="00A36A0D">
              <w:rPr>
                <w:rFonts w:asciiTheme="majorBidi" w:hAnsiTheme="majorBidi" w:cstheme="majorBidi"/>
                <w:sz w:val="28"/>
              </w:rPr>
              <w:t xml:space="preserve">until the close of business </w:t>
            </w:r>
            <w:r>
              <w:rPr>
                <w:rFonts w:asciiTheme="majorBidi" w:hAnsiTheme="majorBidi" w:cstheme="majorBidi"/>
                <w:sz w:val="28"/>
              </w:rPr>
              <w:t>hours</w:t>
            </w:r>
            <w:r w:rsidRPr="00346848">
              <w:rPr>
                <w:rFonts w:asciiTheme="majorBidi" w:hAnsiTheme="majorBidi"/>
                <w:sz w:val="28"/>
              </w:rPr>
              <w:t xml:space="preserve"> </w:t>
            </w:r>
            <w:r w:rsidRPr="00A36A0D">
              <w:rPr>
                <w:rFonts w:asciiTheme="majorBidi" w:hAnsiTheme="majorBidi" w:cstheme="majorBidi"/>
                <w:sz w:val="28"/>
              </w:rPr>
              <w:t>1 week prior to the</w:t>
            </w:r>
            <w:r w:rsidRPr="00346848">
              <w:rPr>
                <w:rFonts w:asciiTheme="majorBidi" w:hAnsiTheme="majorBidi"/>
                <w:sz w:val="28"/>
              </w:rPr>
              <w:t xml:space="preserve"> </w:t>
            </w:r>
            <w:r>
              <w:rPr>
                <w:rFonts w:asciiTheme="majorBidi" w:hAnsiTheme="majorBidi"/>
                <w:sz w:val="28"/>
              </w:rPr>
              <w:t>maturity date of the</w:t>
            </w:r>
            <w:r w:rsidRPr="00346848">
              <w:rPr>
                <w:rFonts w:asciiTheme="majorBidi" w:hAnsiTheme="majorBidi"/>
                <w:sz w:val="28"/>
              </w:rPr>
              <w:t xml:space="preserve"> </w:t>
            </w:r>
            <w:r>
              <w:rPr>
                <w:rFonts w:asciiTheme="majorBidi" w:hAnsiTheme="majorBidi" w:cstheme="majorBidi"/>
                <w:sz w:val="28"/>
              </w:rPr>
              <w:t>convertible d</w:t>
            </w:r>
            <w:r w:rsidRPr="00A36A0D">
              <w:rPr>
                <w:rFonts w:asciiTheme="majorBidi" w:hAnsiTheme="majorBidi" w:cstheme="majorBidi"/>
                <w:sz w:val="28"/>
              </w:rPr>
              <w:t>ebenture</w:t>
            </w:r>
            <w:r>
              <w:rPr>
                <w:rFonts w:asciiTheme="majorBidi" w:hAnsiTheme="majorBidi"/>
                <w:sz w:val="28"/>
              </w:rPr>
              <w:t>s</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ind w:left="-52"/>
              <w:rPr>
                <w:rFonts w:asciiTheme="majorBidi" w:hAnsiTheme="majorBidi" w:cstheme="majorBidi"/>
                <w:sz w:val="28"/>
              </w:rPr>
            </w:pPr>
            <w:r>
              <w:rPr>
                <w:rFonts w:asciiTheme="majorBidi" w:hAnsiTheme="majorBidi" w:cstheme="majorBidi"/>
                <w:sz w:val="28"/>
              </w:rPr>
              <w:t>Number of</w:t>
            </w:r>
            <w:r w:rsidRPr="00A36A0D">
              <w:rPr>
                <w:rFonts w:asciiTheme="majorBidi" w:hAnsiTheme="majorBidi" w:cstheme="majorBidi"/>
                <w:sz w:val="28"/>
              </w:rPr>
              <w:t xml:space="preserve"> ordinary shares accommodated for conversion </w:t>
            </w:r>
          </w:p>
        </w:tc>
        <w:tc>
          <w:tcPr>
            <w:tcW w:w="6237" w:type="dxa"/>
          </w:tcPr>
          <w:p w:rsidR="00314BB5" w:rsidRPr="000E6890" w:rsidRDefault="00314BB5" w:rsidP="00141F0D">
            <w:pPr>
              <w:spacing w:after="0"/>
              <w:jc w:val="thaiDistribute"/>
              <w:rPr>
                <w:rFonts w:asciiTheme="majorBidi" w:hAnsiTheme="majorBidi" w:cstheme="majorBidi"/>
                <w:spacing w:val="-8"/>
                <w:sz w:val="28"/>
              </w:rPr>
            </w:pPr>
            <w:r w:rsidRPr="00346848">
              <w:rPr>
                <w:rFonts w:asciiTheme="majorBidi" w:hAnsiTheme="majorBidi"/>
                <w:sz w:val="28"/>
              </w:rPr>
              <w:t>-</w:t>
            </w:r>
            <w:r w:rsidR="00B30D90">
              <w:rPr>
                <w:rFonts w:asciiTheme="majorBidi" w:hAnsiTheme="majorBidi"/>
                <w:sz w:val="28"/>
              </w:rPr>
              <w:t xml:space="preserve"> </w:t>
            </w:r>
            <w:r w:rsidRPr="00F417C3">
              <w:rPr>
                <w:rFonts w:asciiTheme="majorBidi" w:hAnsiTheme="majorBidi" w:cstheme="majorBidi"/>
                <w:spacing w:val="-6"/>
                <w:sz w:val="28"/>
              </w:rPr>
              <w:t xml:space="preserve">538,372,419 shares to accommodate the exercise of the conversion rights of the </w:t>
            </w:r>
            <w:r w:rsidRPr="00DA041D">
              <w:rPr>
                <w:rFonts w:asciiTheme="majorBidi" w:hAnsiTheme="majorBidi" w:cstheme="majorBidi"/>
                <w:spacing w:val="-6"/>
                <w:sz w:val="28"/>
              </w:rPr>
              <w:t>aforementioned convertible debentures, representing 24</w:t>
            </w:r>
            <w:r w:rsidRPr="00346848">
              <w:rPr>
                <w:rFonts w:asciiTheme="majorBidi" w:hAnsiTheme="majorBidi"/>
                <w:spacing w:val="-6"/>
                <w:sz w:val="28"/>
              </w:rPr>
              <w:t>.</w:t>
            </w:r>
            <w:r w:rsidRPr="00DA041D">
              <w:rPr>
                <w:rFonts w:asciiTheme="majorBidi" w:hAnsiTheme="majorBidi" w:cstheme="majorBidi"/>
                <w:spacing w:val="-6"/>
                <w:sz w:val="28"/>
              </w:rPr>
              <w:t>31</w:t>
            </w:r>
            <w:r w:rsidRPr="00346848">
              <w:rPr>
                <w:rFonts w:asciiTheme="majorBidi" w:hAnsiTheme="majorBidi"/>
                <w:spacing w:val="-6"/>
                <w:sz w:val="28"/>
              </w:rPr>
              <w:t xml:space="preserve">% </w:t>
            </w:r>
            <w:r w:rsidRPr="00DA041D">
              <w:rPr>
                <w:rFonts w:asciiTheme="majorBidi" w:hAnsiTheme="majorBidi" w:cstheme="majorBidi"/>
                <w:spacing w:val="-6"/>
                <w:sz w:val="28"/>
              </w:rPr>
              <w:t>of the paid</w:t>
            </w:r>
            <w:r w:rsidRPr="00346848">
              <w:rPr>
                <w:rFonts w:asciiTheme="majorBidi" w:hAnsiTheme="majorBidi"/>
                <w:spacing w:val="-6"/>
                <w:sz w:val="28"/>
              </w:rPr>
              <w:t>-</w:t>
            </w:r>
            <w:r w:rsidRPr="00DA041D">
              <w:rPr>
                <w:rFonts w:asciiTheme="majorBidi" w:hAnsiTheme="majorBidi" w:cstheme="majorBidi"/>
                <w:spacing w:val="-6"/>
                <w:sz w:val="28"/>
              </w:rPr>
              <w:t>up capital</w:t>
            </w:r>
            <w:r w:rsidRPr="00DA041D">
              <w:rPr>
                <w:rFonts w:asciiTheme="majorBidi" w:hAnsiTheme="majorBidi" w:cstheme="majorBidi"/>
                <w:sz w:val="28"/>
              </w:rPr>
              <w:t xml:space="preserve"> of </w:t>
            </w:r>
            <w:r w:rsidRPr="000E6890">
              <w:rPr>
                <w:rFonts w:asciiTheme="majorBidi" w:hAnsiTheme="majorBidi" w:cstheme="majorBidi"/>
                <w:spacing w:val="-8"/>
                <w:sz w:val="28"/>
              </w:rPr>
              <w:t>the Company as of the Bord of Directors</w:t>
            </w:r>
            <w:r w:rsidRPr="000E6890">
              <w:rPr>
                <w:rFonts w:asciiTheme="majorBidi" w:hAnsiTheme="majorBidi"/>
                <w:spacing w:val="-8"/>
                <w:sz w:val="28"/>
              </w:rPr>
              <w:t>’</w:t>
            </w:r>
            <w:r w:rsidRPr="000E6890">
              <w:rPr>
                <w:rFonts w:asciiTheme="majorBidi" w:hAnsiTheme="majorBidi" w:cstheme="majorBidi"/>
                <w:spacing w:val="-8"/>
                <w:sz w:val="28"/>
              </w:rPr>
              <w:t xml:space="preserve"> Meeting No</w:t>
            </w:r>
            <w:r w:rsidRPr="000E6890">
              <w:rPr>
                <w:rFonts w:asciiTheme="majorBidi" w:hAnsiTheme="majorBidi"/>
                <w:spacing w:val="-8"/>
                <w:sz w:val="28"/>
              </w:rPr>
              <w:t>.</w:t>
            </w:r>
            <w:r w:rsidRPr="000E6890">
              <w:rPr>
                <w:rFonts w:asciiTheme="majorBidi" w:hAnsiTheme="majorBidi" w:cstheme="majorBidi"/>
                <w:spacing w:val="-8"/>
                <w:sz w:val="28"/>
              </w:rPr>
              <w:t>15</w:t>
            </w:r>
            <w:r w:rsidRPr="000E6890">
              <w:rPr>
                <w:rFonts w:asciiTheme="majorBidi" w:hAnsiTheme="majorBidi"/>
                <w:spacing w:val="-8"/>
                <w:sz w:val="28"/>
              </w:rPr>
              <w:t>/</w:t>
            </w:r>
            <w:r w:rsidRPr="000E6890">
              <w:rPr>
                <w:rFonts w:asciiTheme="majorBidi" w:hAnsiTheme="majorBidi" w:cstheme="majorBidi"/>
                <w:spacing w:val="-8"/>
                <w:sz w:val="28"/>
              </w:rPr>
              <w:t>2023 held on August 29,</w:t>
            </w:r>
            <w:r w:rsidRPr="000E6890">
              <w:rPr>
                <w:rFonts w:asciiTheme="majorBidi" w:hAnsiTheme="majorBidi"/>
                <w:spacing w:val="-8"/>
                <w:sz w:val="28"/>
              </w:rPr>
              <w:t xml:space="preserve"> </w:t>
            </w:r>
            <w:r w:rsidRPr="000E6890">
              <w:rPr>
                <w:rFonts w:asciiTheme="majorBidi" w:hAnsiTheme="majorBidi" w:cstheme="majorBidi"/>
                <w:spacing w:val="-8"/>
                <w:sz w:val="28"/>
              </w:rPr>
              <w:t>2023</w:t>
            </w:r>
            <w:r w:rsidRPr="000E6890">
              <w:rPr>
                <w:rFonts w:asciiTheme="majorBidi" w:hAnsiTheme="majorBidi"/>
                <w:spacing w:val="-8"/>
                <w:sz w:val="28"/>
              </w:rPr>
              <w:t>.</w:t>
            </w:r>
          </w:p>
          <w:p w:rsidR="00314BB5" w:rsidRPr="00A36A0D" w:rsidRDefault="00314BB5" w:rsidP="00141F0D">
            <w:pPr>
              <w:spacing w:after="0"/>
              <w:jc w:val="thaiDistribute"/>
              <w:rPr>
                <w:rFonts w:asciiTheme="majorBidi" w:hAnsiTheme="majorBidi" w:cstheme="majorBidi"/>
                <w:sz w:val="28"/>
              </w:rPr>
            </w:pPr>
            <w:r w:rsidRPr="00A36A0D">
              <w:rPr>
                <w:rFonts w:asciiTheme="majorBidi" w:hAnsiTheme="majorBidi" w:cstheme="majorBidi"/>
                <w:sz w:val="28"/>
              </w:rPr>
              <w:t>When combined with the number of shares allocated to a</w:t>
            </w:r>
            <w:r>
              <w:rPr>
                <w:rFonts w:asciiTheme="majorBidi" w:hAnsiTheme="majorBidi" w:cstheme="majorBidi"/>
                <w:sz w:val="28"/>
              </w:rPr>
              <w:t xml:space="preserve">ccommodate </w:t>
            </w:r>
            <w:r w:rsidRPr="00346848">
              <w:rPr>
                <w:rFonts w:asciiTheme="majorBidi" w:hAnsiTheme="majorBidi"/>
                <w:sz w:val="28"/>
              </w:rPr>
              <w:t>(</w:t>
            </w:r>
            <w:r w:rsidRPr="00EF3DCB">
              <w:rPr>
                <w:rFonts w:asciiTheme="majorBidi" w:hAnsiTheme="majorBidi" w:cstheme="majorBidi"/>
                <w:sz w:val="28"/>
              </w:rPr>
              <w:t>1</w:t>
            </w:r>
            <w:r w:rsidRPr="00346848">
              <w:rPr>
                <w:rFonts w:asciiTheme="majorBidi" w:hAnsiTheme="majorBidi"/>
                <w:sz w:val="28"/>
              </w:rPr>
              <w:t xml:space="preserve">) </w:t>
            </w:r>
            <w:r>
              <w:rPr>
                <w:rFonts w:asciiTheme="majorBidi" w:hAnsiTheme="majorBidi" w:cstheme="majorBidi"/>
                <w:sz w:val="28"/>
              </w:rPr>
              <w:t xml:space="preserve">The </w:t>
            </w:r>
            <w:r w:rsidRPr="00DA041D">
              <w:rPr>
                <w:rFonts w:asciiTheme="majorBidi" w:hAnsiTheme="majorBidi" w:cstheme="majorBidi"/>
                <w:spacing w:val="-2"/>
                <w:sz w:val="28"/>
              </w:rPr>
              <w:t>exercise of warrants to purchase ordinary shares of the Company No</w:t>
            </w:r>
            <w:r w:rsidRPr="00346848">
              <w:rPr>
                <w:rFonts w:asciiTheme="majorBidi" w:hAnsiTheme="majorBidi"/>
                <w:spacing w:val="-2"/>
                <w:sz w:val="28"/>
              </w:rPr>
              <w:t>.</w:t>
            </w:r>
            <w:r w:rsidRPr="00DA041D">
              <w:rPr>
                <w:rFonts w:asciiTheme="majorBidi" w:hAnsiTheme="majorBidi" w:cstheme="majorBidi"/>
                <w:spacing w:val="-2"/>
                <w:sz w:val="28"/>
              </w:rPr>
              <w:t xml:space="preserve">9 </w:t>
            </w:r>
            <w:r w:rsidRPr="00346848">
              <w:rPr>
                <w:rFonts w:asciiTheme="majorBidi" w:hAnsiTheme="majorBidi"/>
                <w:spacing w:val="-2"/>
                <w:sz w:val="28"/>
              </w:rPr>
              <w:t>(</w:t>
            </w:r>
            <w:r w:rsidRPr="00DA041D">
              <w:rPr>
                <w:rFonts w:asciiTheme="majorBidi" w:hAnsiTheme="majorBidi" w:cstheme="majorBidi"/>
                <w:spacing w:val="-2"/>
                <w:sz w:val="28"/>
              </w:rPr>
              <w:t>CIG</w:t>
            </w:r>
            <w:r w:rsidRPr="00346848">
              <w:rPr>
                <w:rFonts w:asciiTheme="majorBidi" w:hAnsiTheme="majorBidi"/>
                <w:spacing w:val="-2"/>
                <w:sz w:val="28"/>
              </w:rPr>
              <w:t>-</w:t>
            </w:r>
            <w:r w:rsidRPr="00DA041D">
              <w:rPr>
                <w:rFonts w:asciiTheme="majorBidi" w:hAnsiTheme="majorBidi" w:cstheme="majorBidi"/>
                <w:spacing w:val="-2"/>
                <w:sz w:val="28"/>
              </w:rPr>
              <w:t>W9</w:t>
            </w:r>
            <w:r w:rsidRPr="00346848">
              <w:rPr>
                <w:rFonts w:asciiTheme="majorBidi" w:hAnsiTheme="majorBidi"/>
                <w:spacing w:val="-2"/>
                <w:sz w:val="28"/>
              </w:rPr>
              <w:t xml:space="preserve">) </w:t>
            </w:r>
            <w:r w:rsidRPr="00DA041D">
              <w:rPr>
                <w:rFonts w:asciiTheme="majorBidi" w:hAnsiTheme="majorBidi" w:cstheme="majorBidi"/>
                <w:spacing w:val="-2"/>
                <w:sz w:val="28"/>
              </w:rPr>
              <w:t xml:space="preserve">and </w:t>
            </w:r>
            <w:r w:rsidRPr="00346848">
              <w:rPr>
                <w:rFonts w:asciiTheme="majorBidi" w:hAnsiTheme="majorBidi"/>
                <w:sz w:val="28"/>
              </w:rPr>
              <w:t>(</w:t>
            </w:r>
            <w:r w:rsidRPr="00EF3DCB">
              <w:rPr>
                <w:rFonts w:asciiTheme="majorBidi" w:hAnsiTheme="majorBidi" w:cstheme="majorBidi"/>
                <w:sz w:val="28"/>
              </w:rPr>
              <w:t>2</w:t>
            </w:r>
            <w:r w:rsidRPr="00346848">
              <w:rPr>
                <w:rFonts w:asciiTheme="majorBidi" w:hAnsiTheme="majorBidi"/>
                <w:sz w:val="28"/>
              </w:rPr>
              <w:t xml:space="preserve">) </w:t>
            </w:r>
            <w:r>
              <w:rPr>
                <w:rFonts w:asciiTheme="majorBidi" w:hAnsiTheme="majorBidi" w:cstheme="majorBidi"/>
                <w:sz w:val="28"/>
              </w:rPr>
              <w:t>The exercise of w</w:t>
            </w:r>
            <w:r w:rsidRPr="00EF3DCB">
              <w:rPr>
                <w:rFonts w:asciiTheme="majorBidi" w:hAnsiTheme="majorBidi" w:cstheme="majorBidi"/>
                <w:sz w:val="28"/>
              </w:rPr>
              <w:t>arrants</w:t>
            </w:r>
            <w:r>
              <w:rPr>
                <w:rFonts w:asciiTheme="majorBidi" w:hAnsiTheme="majorBidi" w:cstheme="majorBidi"/>
                <w:sz w:val="28"/>
              </w:rPr>
              <w:t xml:space="preserve"> to purchase ordinary shares of the Company </w:t>
            </w:r>
            <w:r>
              <w:rPr>
                <w:rFonts w:asciiTheme="majorBidi" w:hAnsiTheme="majorBidi" w:cstheme="majorBidi"/>
                <w:sz w:val="28"/>
              </w:rPr>
              <w:lastRenderedPageBreak/>
              <w:t>N</w:t>
            </w:r>
            <w:r w:rsidR="00200E7F">
              <w:rPr>
                <w:rFonts w:asciiTheme="majorBidi" w:hAnsiTheme="majorBidi" w:cstheme="majorBidi"/>
                <w:sz w:val="28"/>
              </w:rPr>
              <w:t>o</w:t>
            </w:r>
            <w:r w:rsidRPr="00346848">
              <w:rPr>
                <w:rFonts w:asciiTheme="majorBidi" w:hAnsiTheme="majorBidi"/>
                <w:sz w:val="28"/>
              </w:rPr>
              <w:t>.</w:t>
            </w:r>
            <w:r>
              <w:rPr>
                <w:rFonts w:asciiTheme="majorBidi" w:hAnsiTheme="majorBidi" w:cstheme="majorBidi"/>
                <w:sz w:val="28"/>
              </w:rPr>
              <w:t>10</w:t>
            </w:r>
            <w:r w:rsidRPr="00346848">
              <w:rPr>
                <w:rFonts w:asciiTheme="majorBidi" w:hAnsiTheme="majorBidi"/>
                <w:sz w:val="28"/>
              </w:rPr>
              <w:t xml:space="preserve"> (</w:t>
            </w:r>
            <w:r w:rsidRPr="00EF3DCB">
              <w:rPr>
                <w:rFonts w:asciiTheme="majorBidi" w:hAnsiTheme="majorBidi" w:cstheme="majorBidi"/>
                <w:sz w:val="28"/>
              </w:rPr>
              <w:t>CIG</w:t>
            </w:r>
            <w:r w:rsidRPr="00346848">
              <w:rPr>
                <w:rFonts w:asciiTheme="majorBidi" w:hAnsiTheme="majorBidi"/>
                <w:sz w:val="28"/>
              </w:rPr>
              <w:t>-</w:t>
            </w:r>
            <w:r w:rsidRPr="00EF3DCB">
              <w:rPr>
                <w:rFonts w:asciiTheme="majorBidi" w:hAnsiTheme="majorBidi" w:cstheme="majorBidi"/>
                <w:sz w:val="28"/>
              </w:rPr>
              <w:t>W10</w:t>
            </w:r>
            <w:r w:rsidRPr="00346848">
              <w:rPr>
                <w:rFonts w:asciiTheme="majorBidi" w:hAnsiTheme="majorBidi"/>
                <w:sz w:val="28"/>
              </w:rPr>
              <w:t>)</w:t>
            </w:r>
            <w:r w:rsidRPr="00EF3DCB">
              <w:rPr>
                <w:rFonts w:asciiTheme="majorBidi" w:hAnsiTheme="majorBidi" w:cstheme="majorBidi"/>
                <w:sz w:val="28"/>
              </w:rPr>
              <w:t xml:space="preserve">, </w:t>
            </w:r>
            <w:r w:rsidRPr="00A36A0D">
              <w:rPr>
                <w:rFonts w:asciiTheme="majorBidi" w:hAnsiTheme="majorBidi" w:cstheme="majorBidi"/>
                <w:sz w:val="28"/>
              </w:rPr>
              <w:t>totaling 907,540,028 shares</w:t>
            </w:r>
            <w:r>
              <w:rPr>
                <w:rFonts w:asciiTheme="majorBidi" w:hAnsiTheme="majorBidi" w:cstheme="majorBidi"/>
                <w:sz w:val="28"/>
              </w:rPr>
              <w:t>,</w:t>
            </w:r>
            <w:r w:rsidRPr="00A36A0D">
              <w:rPr>
                <w:rFonts w:asciiTheme="majorBidi" w:hAnsiTheme="majorBidi" w:cstheme="majorBidi"/>
                <w:sz w:val="28"/>
              </w:rPr>
              <w:t xml:space="preserve"> representing 40</w:t>
            </w:r>
            <w:r w:rsidRPr="00346848">
              <w:rPr>
                <w:rFonts w:asciiTheme="majorBidi" w:hAnsiTheme="majorBidi"/>
                <w:sz w:val="28"/>
              </w:rPr>
              <w:t>.</w:t>
            </w:r>
            <w:r w:rsidRPr="00A36A0D">
              <w:rPr>
                <w:rFonts w:asciiTheme="majorBidi" w:hAnsiTheme="majorBidi" w:cstheme="majorBidi"/>
                <w:sz w:val="28"/>
              </w:rPr>
              <w:t>97</w:t>
            </w:r>
            <w:r w:rsidRPr="00346848">
              <w:rPr>
                <w:rFonts w:asciiTheme="majorBidi" w:hAnsiTheme="majorBidi"/>
                <w:sz w:val="28"/>
              </w:rPr>
              <w:t>%</w:t>
            </w:r>
            <w:r w:rsidRPr="00A36A0D">
              <w:rPr>
                <w:rFonts w:asciiTheme="majorBidi" w:hAnsiTheme="majorBidi" w:cstheme="majorBidi"/>
                <w:sz w:val="28"/>
              </w:rPr>
              <w:t>, which is not exceeding 50</w:t>
            </w:r>
            <w:r w:rsidRPr="00346848">
              <w:rPr>
                <w:rFonts w:asciiTheme="majorBidi" w:hAnsiTheme="majorBidi"/>
                <w:sz w:val="28"/>
              </w:rPr>
              <w:t xml:space="preserve">% </w:t>
            </w:r>
            <w:r w:rsidRPr="00A36A0D">
              <w:rPr>
                <w:rFonts w:asciiTheme="majorBidi" w:hAnsiTheme="majorBidi" w:cstheme="majorBidi"/>
                <w:sz w:val="28"/>
              </w:rPr>
              <w:t>of the paid</w:t>
            </w:r>
            <w:r w:rsidRPr="00346848">
              <w:rPr>
                <w:rFonts w:asciiTheme="majorBidi" w:hAnsiTheme="majorBidi"/>
                <w:sz w:val="28"/>
              </w:rPr>
              <w:t>-</w:t>
            </w:r>
            <w:r w:rsidRPr="00A36A0D">
              <w:rPr>
                <w:rFonts w:asciiTheme="majorBidi" w:hAnsiTheme="majorBidi" w:cstheme="majorBidi"/>
                <w:sz w:val="28"/>
              </w:rPr>
              <w:t xml:space="preserve">up capital of the Company as of </w:t>
            </w:r>
            <w:r>
              <w:rPr>
                <w:rFonts w:asciiTheme="majorBidi" w:hAnsiTheme="majorBidi" w:cstheme="majorBidi"/>
                <w:sz w:val="28"/>
              </w:rPr>
              <w:t xml:space="preserve">that </w:t>
            </w:r>
            <w:r w:rsidRPr="00A36A0D">
              <w:rPr>
                <w:rFonts w:asciiTheme="majorBidi" w:hAnsiTheme="majorBidi" w:cstheme="majorBidi"/>
                <w:sz w:val="28"/>
              </w:rPr>
              <w:t>date</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ind w:left="-52"/>
              <w:rPr>
                <w:rFonts w:asciiTheme="majorBidi" w:hAnsiTheme="majorBidi" w:cstheme="majorBidi"/>
                <w:sz w:val="28"/>
              </w:rPr>
            </w:pPr>
            <w:r w:rsidRPr="00A36A0D">
              <w:rPr>
                <w:rFonts w:asciiTheme="majorBidi" w:hAnsiTheme="majorBidi" w:cstheme="majorBidi"/>
                <w:sz w:val="28"/>
              </w:rPr>
              <w:lastRenderedPageBreak/>
              <w:t>Secondary marke</w:t>
            </w:r>
            <w:r>
              <w:rPr>
                <w:rFonts w:asciiTheme="majorBidi" w:hAnsiTheme="majorBidi" w:cstheme="majorBidi"/>
                <w:sz w:val="28"/>
              </w:rPr>
              <w:t>t for ordinary shares as a resul</w:t>
            </w:r>
            <w:r w:rsidRPr="00A36A0D">
              <w:rPr>
                <w:rFonts w:asciiTheme="majorBidi" w:hAnsiTheme="majorBidi" w:cstheme="majorBidi"/>
                <w:sz w:val="28"/>
              </w:rPr>
              <w:t>t of the conversion</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The Company shall arrang</w:t>
            </w:r>
            <w:r>
              <w:rPr>
                <w:rFonts w:asciiTheme="majorBidi" w:hAnsiTheme="majorBidi" w:cstheme="majorBidi"/>
                <w:sz w:val="28"/>
              </w:rPr>
              <w:t>e</w:t>
            </w:r>
            <w:r w:rsidRPr="00A36A0D">
              <w:rPr>
                <w:rFonts w:asciiTheme="majorBidi" w:hAnsiTheme="majorBidi" w:cstheme="majorBidi"/>
                <w:sz w:val="28"/>
              </w:rPr>
              <w:t xml:space="preserve"> to list the ordinary shares issued </w:t>
            </w:r>
            <w:r>
              <w:rPr>
                <w:rFonts w:asciiTheme="majorBidi" w:hAnsiTheme="majorBidi" w:cstheme="majorBidi"/>
                <w:sz w:val="28"/>
              </w:rPr>
              <w:t xml:space="preserve">as a result of the conversion </w:t>
            </w:r>
            <w:r w:rsidRPr="00A36A0D">
              <w:rPr>
                <w:rFonts w:asciiTheme="majorBidi" w:hAnsiTheme="majorBidi" w:cstheme="majorBidi"/>
                <w:sz w:val="28"/>
              </w:rPr>
              <w:t>on the Market</w:t>
            </w:r>
            <w:r>
              <w:rPr>
                <w:rFonts w:asciiTheme="majorBidi" w:hAnsiTheme="majorBidi" w:cstheme="majorBidi"/>
                <w:sz w:val="28"/>
              </w:rPr>
              <w:t xml:space="preserve"> for Alternative Investment </w:t>
            </w:r>
            <w:r w:rsidRPr="00346848">
              <w:rPr>
                <w:rFonts w:asciiTheme="majorBidi" w:hAnsiTheme="majorBidi"/>
                <w:sz w:val="28"/>
              </w:rPr>
              <w:t>(</w:t>
            </w:r>
            <w:r>
              <w:rPr>
                <w:rFonts w:asciiTheme="majorBidi" w:hAnsiTheme="majorBidi" w:cstheme="majorBidi"/>
                <w:sz w:val="28"/>
              </w:rPr>
              <w:t>MAI</w:t>
            </w:r>
            <w:r w:rsidRPr="00346848">
              <w:rPr>
                <w:rFonts w:asciiTheme="majorBidi" w:hAnsiTheme="majorBidi"/>
                <w:sz w:val="28"/>
              </w:rPr>
              <w:t xml:space="preserve">) </w:t>
            </w:r>
            <w:r>
              <w:rPr>
                <w:rFonts w:asciiTheme="majorBidi" w:hAnsiTheme="majorBidi" w:cstheme="majorBidi"/>
                <w:sz w:val="28"/>
              </w:rPr>
              <w:t>o</w:t>
            </w:r>
            <w:r w:rsidRPr="00A36A0D">
              <w:rPr>
                <w:rFonts w:asciiTheme="majorBidi" w:hAnsiTheme="majorBidi" w:cstheme="majorBidi"/>
                <w:sz w:val="28"/>
              </w:rPr>
              <w:t xml:space="preserve">r </w:t>
            </w:r>
            <w:r>
              <w:rPr>
                <w:rFonts w:asciiTheme="majorBidi" w:hAnsiTheme="majorBidi" w:cstheme="majorBidi"/>
                <w:sz w:val="28"/>
              </w:rPr>
              <w:t>any exchange</w:t>
            </w:r>
            <w:r w:rsidRPr="00346848">
              <w:rPr>
                <w:rFonts w:asciiTheme="majorBidi" w:hAnsiTheme="majorBidi"/>
                <w:sz w:val="28"/>
              </w:rPr>
              <w:t xml:space="preserve"> </w:t>
            </w:r>
            <w:r>
              <w:rPr>
                <w:rFonts w:asciiTheme="majorBidi" w:hAnsiTheme="majorBidi" w:cstheme="majorBidi"/>
                <w:sz w:val="28"/>
              </w:rPr>
              <w:t>that the Company</w:t>
            </w:r>
            <w:r w:rsidRPr="00346848">
              <w:rPr>
                <w:rFonts w:asciiTheme="majorBidi" w:hAnsiTheme="majorBidi"/>
                <w:sz w:val="28"/>
              </w:rPr>
              <w:t>’</w:t>
            </w:r>
            <w:r>
              <w:rPr>
                <w:rFonts w:asciiTheme="majorBidi" w:hAnsiTheme="majorBidi" w:cstheme="majorBidi"/>
                <w:sz w:val="28"/>
              </w:rPr>
              <w:t>s</w:t>
            </w:r>
            <w:r w:rsidRPr="00346848">
              <w:rPr>
                <w:rFonts w:asciiTheme="majorBidi" w:hAnsiTheme="majorBidi"/>
                <w:sz w:val="28"/>
              </w:rPr>
              <w:t xml:space="preserve"> </w:t>
            </w:r>
            <w:r>
              <w:rPr>
                <w:rFonts w:asciiTheme="majorBidi" w:hAnsiTheme="majorBidi" w:cstheme="majorBidi"/>
                <w:sz w:val="28"/>
              </w:rPr>
              <w:t>securities are listed on</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Other i</w:t>
            </w:r>
            <w:r w:rsidRPr="00A36A0D">
              <w:rPr>
                <w:rFonts w:asciiTheme="majorBidi" w:hAnsiTheme="majorBidi" w:cstheme="majorBidi"/>
                <w:sz w:val="28"/>
              </w:rPr>
              <w:t xml:space="preserve">nformation </w:t>
            </w:r>
          </w:p>
        </w:tc>
        <w:tc>
          <w:tcPr>
            <w:tcW w:w="6237" w:type="dxa"/>
          </w:tcPr>
          <w:p w:rsidR="00314BB5" w:rsidRPr="005828BB" w:rsidRDefault="00314BB5" w:rsidP="00141F0D">
            <w:pPr>
              <w:spacing w:after="0"/>
              <w:jc w:val="thaiDistribute"/>
              <w:rPr>
                <w:rFonts w:asciiTheme="majorBidi" w:hAnsiTheme="majorBidi" w:cstheme="majorBidi"/>
                <w:sz w:val="28"/>
                <w:cs/>
              </w:rPr>
            </w:pPr>
            <w:r w:rsidRPr="00346848">
              <w:rPr>
                <w:rFonts w:asciiTheme="majorBidi" w:hAnsiTheme="majorBidi"/>
                <w:sz w:val="28"/>
              </w:rPr>
              <w:t>-</w:t>
            </w:r>
            <w:r w:rsidRPr="004A1CFB">
              <w:rPr>
                <w:rFonts w:asciiTheme="majorBidi" w:hAnsiTheme="majorBidi" w:cstheme="majorBidi"/>
                <w:sz w:val="28"/>
              </w:rPr>
              <w:t>The details</w:t>
            </w:r>
            <w:r>
              <w:rPr>
                <w:rFonts w:asciiTheme="majorBidi" w:hAnsiTheme="majorBidi" w:cstheme="majorBidi"/>
                <w:sz w:val="28"/>
              </w:rPr>
              <w:t xml:space="preserve"> described above are the</w:t>
            </w:r>
            <w:r w:rsidRPr="004A1CFB">
              <w:rPr>
                <w:rFonts w:asciiTheme="majorBidi" w:hAnsiTheme="majorBidi" w:cstheme="majorBidi"/>
                <w:sz w:val="28"/>
              </w:rPr>
              <w:t xml:space="preserve"> summary of the terms and conditions of the </w:t>
            </w:r>
            <w:r>
              <w:rPr>
                <w:rFonts w:asciiTheme="majorBidi" w:hAnsiTheme="majorBidi" w:cstheme="majorBidi"/>
                <w:sz w:val="28"/>
              </w:rPr>
              <w:t>convertible d</w:t>
            </w:r>
            <w:r w:rsidRPr="004A1CFB">
              <w:rPr>
                <w:rFonts w:asciiTheme="majorBidi" w:hAnsiTheme="majorBidi" w:cstheme="majorBidi"/>
                <w:sz w:val="28"/>
              </w:rPr>
              <w:t xml:space="preserve">ebentures </w:t>
            </w:r>
            <w:r>
              <w:rPr>
                <w:rFonts w:asciiTheme="majorBidi" w:hAnsiTheme="majorBidi" w:cstheme="majorBidi"/>
                <w:sz w:val="28"/>
              </w:rPr>
              <w:t>and are still subject to change</w:t>
            </w:r>
            <w:r w:rsidRPr="00346848">
              <w:rPr>
                <w:rFonts w:asciiTheme="majorBidi" w:hAnsiTheme="majorBidi"/>
                <w:sz w:val="28"/>
              </w:rPr>
              <w:t>.</w:t>
            </w:r>
            <w:r w:rsidRPr="004A1CFB">
              <w:rPr>
                <w:rFonts w:asciiTheme="majorBidi" w:hAnsiTheme="majorBidi" w:cstheme="majorBidi"/>
                <w:sz w:val="28"/>
              </w:rPr>
              <w:t xml:space="preserve"> Further </w:t>
            </w:r>
            <w:r>
              <w:rPr>
                <w:rFonts w:asciiTheme="majorBidi" w:hAnsiTheme="majorBidi" w:cstheme="majorBidi"/>
                <w:sz w:val="28"/>
              </w:rPr>
              <w:t xml:space="preserve">relevant </w:t>
            </w:r>
            <w:r w:rsidRPr="004A1CFB">
              <w:rPr>
                <w:rFonts w:asciiTheme="majorBidi" w:hAnsiTheme="majorBidi" w:cstheme="majorBidi"/>
                <w:sz w:val="28"/>
              </w:rPr>
              <w:t>details will be st</w:t>
            </w:r>
            <w:r>
              <w:rPr>
                <w:rFonts w:asciiTheme="majorBidi" w:hAnsiTheme="majorBidi" w:cstheme="majorBidi"/>
                <w:sz w:val="28"/>
              </w:rPr>
              <w:t>ipulated in the terms and conditions of the convertible d</w:t>
            </w:r>
            <w:r w:rsidRPr="004A1CFB">
              <w:rPr>
                <w:rFonts w:asciiTheme="majorBidi" w:hAnsiTheme="majorBidi" w:cstheme="majorBidi"/>
                <w:sz w:val="28"/>
              </w:rPr>
              <w:t>ebentures</w:t>
            </w:r>
            <w:r w:rsidRPr="00346848">
              <w:rPr>
                <w:rFonts w:asciiTheme="majorBidi" w:hAnsiTheme="majorBidi"/>
                <w:sz w:val="28"/>
              </w:rPr>
              <w:t>.</w:t>
            </w:r>
          </w:p>
        </w:tc>
      </w:tr>
    </w:tbl>
    <w:p w:rsidR="00314BB5" w:rsidRPr="002A157A" w:rsidRDefault="00314BB5" w:rsidP="00314BB5">
      <w:pPr>
        <w:spacing w:after="0" w:line="240" w:lineRule="auto"/>
        <w:ind w:left="360" w:firstLine="4"/>
        <w:jc w:val="thaiDistribute"/>
        <w:rPr>
          <w:rFonts w:asciiTheme="majorBidi" w:hAnsiTheme="majorBidi" w:cstheme="majorBidi"/>
          <w:spacing w:val="-2"/>
          <w:sz w:val="16"/>
          <w:szCs w:val="16"/>
          <w:lang w:val="en-GB"/>
        </w:rPr>
      </w:pPr>
    </w:p>
    <w:p w:rsidR="00314BB5" w:rsidRDefault="00314BB5" w:rsidP="00390D1E">
      <w:pPr>
        <w:spacing w:after="0" w:line="240" w:lineRule="auto"/>
        <w:ind w:left="322" w:hanging="4"/>
        <w:jc w:val="thaiDistribute"/>
        <w:rPr>
          <w:rFonts w:asciiTheme="majorBidi" w:hAnsiTheme="majorBidi"/>
          <w:sz w:val="28"/>
        </w:rPr>
      </w:pPr>
      <w:r w:rsidRPr="00A36A0D">
        <w:rPr>
          <w:rFonts w:asciiTheme="majorBidi" w:hAnsiTheme="majorBidi" w:cstheme="majorBidi"/>
          <w:spacing w:val="-2"/>
          <w:sz w:val="28"/>
          <w:lang w:val="en-GB"/>
        </w:rPr>
        <w:t>Presentation</w:t>
      </w:r>
      <w:r w:rsidRPr="00A36A0D">
        <w:rPr>
          <w:rFonts w:asciiTheme="majorBidi" w:hAnsiTheme="majorBidi" w:cstheme="majorBidi"/>
          <w:spacing w:val="-2"/>
          <w:sz w:val="28"/>
        </w:rPr>
        <w:t xml:space="preserve"> and</w:t>
      </w:r>
      <w:r w:rsidRPr="00A36A0D">
        <w:rPr>
          <w:rFonts w:asciiTheme="majorBidi" w:hAnsiTheme="majorBidi" w:cstheme="majorBidi"/>
          <w:spacing w:val="-2"/>
          <w:sz w:val="28"/>
          <w:lang w:val="en-GB"/>
        </w:rPr>
        <w:t xml:space="preserve"> disclosure of Financial Instruments is determined at the date of initial recognised</w:t>
      </w:r>
      <w:r w:rsidRPr="00346848">
        <w:rPr>
          <w:rFonts w:asciiTheme="majorBidi" w:hAnsiTheme="majorBidi"/>
          <w:spacing w:val="-2"/>
          <w:sz w:val="28"/>
        </w:rPr>
        <w:t xml:space="preserve">. </w:t>
      </w:r>
      <w:r w:rsidRPr="00A36A0D">
        <w:rPr>
          <w:rFonts w:asciiTheme="majorBidi" w:hAnsiTheme="majorBidi" w:cstheme="majorBidi"/>
          <w:spacing w:val="-2"/>
          <w:sz w:val="28"/>
          <w:lang w:val="en-GB"/>
        </w:rPr>
        <w:t>The entity classifies</w:t>
      </w:r>
      <w:r w:rsidRPr="00A36A0D">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46848">
        <w:rPr>
          <w:rFonts w:asciiTheme="majorBidi" w:hAnsiTheme="majorBidi"/>
          <w:sz w:val="28"/>
        </w:rPr>
        <w:t>.</w:t>
      </w:r>
    </w:p>
    <w:p w:rsidR="0059405C" w:rsidRPr="0059405C" w:rsidRDefault="0059405C" w:rsidP="0059405C">
      <w:pPr>
        <w:spacing w:after="0" w:line="240" w:lineRule="auto"/>
        <w:ind w:left="378" w:hanging="4"/>
        <w:jc w:val="thaiDistribute"/>
        <w:rPr>
          <w:rFonts w:asciiTheme="majorBidi" w:hAnsiTheme="majorBidi" w:cstheme="majorBidi"/>
          <w:sz w:val="16"/>
          <w:szCs w:val="16"/>
          <w:lang w:val="en-GB"/>
        </w:rPr>
      </w:pPr>
    </w:p>
    <w:p w:rsidR="00314BB5" w:rsidRPr="00A36A0D" w:rsidRDefault="00314BB5" w:rsidP="00390D1E">
      <w:pPr>
        <w:spacing w:after="0" w:line="240" w:lineRule="auto"/>
        <w:ind w:left="322" w:hanging="4"/>
        <w:jc w:val="thaiDistribute"/>
        <w:rPr>
          <w:rFonts w:asciiTheme="majorBidi" w:hAnsiTheme="majorBidi" w:cstheme="majorBidi"/>
          <w:sz w:val="28"/>
          <w:lang w:val="en-GB"/>
        </w:rPr>
      </w:pPr>
      <w:r w:rsidRPr="00A36A0D">
        <w:rPr>
          <w:rFonts w:asciiTheme="majorBidi" w:hAnsiTheme="majorBidi" w:cstheme="majorBidi"/>
          <w:sz w:val="28"/>
          <w:lang w:val="en-GB"/>
        </w:rPr>
        <w:t xml:space="preserve">Such convertible debentures </w:t>
      </w:r>
      <w:r w:rsidRPr="00A36A0D">
        <w:rPr>
          <w:rFonts w:asciiTheme="majorBidi" w:hAnsiTheme="majorBidi" w:cstheme="majorBidi"/>
          <w:sz w:val="28"/>
        </w:rPr>
        <w:t>have floating conversion price</w:t>
      </w:r>
      <w:r w:rsidRPr="00A36A0D">
        <w:rPr>
          <w:rFonts w:asciiTheme="majorBidi" w:hAnsiTheme="majorBidi" w:cstheme="majorBidi"/>
          <w:sz w:val="28"/>
          <w:lang w:val="en-GB"/>
        </w:rPr>
        <w:t xml:space="preserve"> and the number of shares arising from the conversion </w:t>
      </w:r>
      <w:r w:rsidRPr="0059405C">
        <w:rPr>
          <w:rFonts w:asciiTheme="majorBidi" w:hAnsiTheme="majorBidi" w:cstheme="majorBidi"/>
          <w:spacing w:val="-2"/>
          <w:sz w:val="28"/>
          <w:lang w:val="en-GB"/>
        </w:rPr>
        <w:t>depends on the future market price (Fixed - for - variable convertible debentures). Consequently, the convertible options</w:t>
      </w:r>
      <w:r w:rsidRPr="00A36A0D">
        <w:rPr>
          <w:rFonts w:asciiTheme="majorBidi" w:hAnsiTheme="majorBidi" w:cstheme="majorBidi"/>
          <w:spacing w:val="-4"/>
          <w:sz w:val="28"/>
          <w:lang w:val="en-GB"/>
        </w:rPr>
        <w:t xml:space="preserve"> </w:t>
      </w:r>
      <w:r w:rsidRPr="00A36A0D">
        <w:rPr>
          <w:rFonts w:asciiTheme="majorBidi" w:hAnsiTheme="majorBidi" w:cstheme="majorBidi"/>
          <w:sz w:val="28"/>
          <w:lang w:val="en-GB"/>
        </w:rPr>
        <w:t>are classified as a financial liability</w:t>
      </w:r>
      <w:r w:rsidRPr="00346848">
        <w:rPr>
          <w:rFonts w:asciiTheme="majorBidi" w:hAnsiTheme="majorBidi"/>
          <w:sz w:val="28"/>
        </w:rPr>
        <w:t>.</w:t>
      </w:r>
    </w:p>
    <w:p w:rsidR="00314BB5" w:rsidRPr="00A36A0D" w:rsidRDefault="00314BB5" w:rsidP="00314BB5">
      <w:pPr>
        <w:spacing w:after="0" w:line="240" w:lineRule="auto"/>
        <w:ind w:left="360" w:firstLine="4"/>
        <w:jc w:val="thaiDistribute"/>
        <w:rPr>
          <w:rFonts w:asciiTheme="majorBidi" w:hAnsiTheme="majorBidi" w:cstheme="majorBidi"/>
          <w:sz w:val="16"/>
          <w:szCs w:val="16"/>
        </w:rPr>
      </w:pPr>
    </w:p>
    <w:p w:rsidR="00314BB5" w:rsidRDefault="00314BB5" w:rsidP="00390D1E">
      <w:pPr>
        <w:spacing w:after="0" w:line="240" w:lineRule="auto"/>
        <w:ind w:left="336" w:hanging="4"/>
        <w:jc w:val="thaiDistribute"/>
        <w:rPr>
          <w:rFonts w:asciiTheme="majorBidi" w:hAnsiTheme="majorBidi" w:cstheme="majorBidi"/>
          <w:spacing w:val="-4"/>
          <w:sz w:val="28"/>
          <w:lang w:val="en-GB"/>
        </w:rPr>
      </w:pPr>
      <w:r w:rsidRPr="0059405C">
        <w:rPr>
          <w:rFonts w:asciiTheme="majorBidi" w:hAnsiTheme="majorBidi" w:cstheme="majorBidi"/>
          <w:sz w:val="28"/>
          <w:lang w:val="en-GB"/>
        </w:rPr>
        <w:t>The</w:t>
      </w:r>
      <w:r w:rsidRPr="00A36A0D">
        <w:rPr>
          <w:rFonts w:asciiTheme="majorBidi" w:hAnsiTheme="majorBidi" w:cstheme="majorBidi"/>
          <w:spacing w:val="4"/>
          <w:sz w:val="28"/>
          <w:lang w:val="en-GB"/>
        </w:rPr>
        <w:t xml:space="preserve"> convertible debentures are presented at amortised cost until the conversion or maturity of the debentures</w:t>
      </w:r>
      <w:r w:rsidRPr="00346848">
        <w:rPr>
          <w:rFonts w:asciiTheme="majorBidi" w:hAnsiTheme="majorBidi"/>
          <w:spacing w:val="4"/>
          <w:sz w:val="28"/>
        </w:rPr>
        <w:t xml:space="preserve">. </w:t>
      </w:r>
      <w:r w:rsidRPr="00A36A0D">
        <w:rPr>
          <w:rFonts w:asciiTheme="majorBidi" w:hAnsiTheme="majorBidi" w:cstheme="majorBidi"/>
          <w:spacing w:val="4"/>
          <w:sz w:val="28"/>
          <w:lang w:val="en-GB"/>
        </w:rPr>
        <w:t>The</w:t>
      </w:r>
      <w:r w:rsidRPr="00A36A0D">
        <w:rPr>
          <w:rFonts w:asciiTheme="majorBidi" w:hAnsiTheme="majorBidi" w:cstheme="majorBidi"/>
          <w:spacing w:val="-4"/>
          <w:sz w:val="28"/>
          <w:lang w:val="en-GB"/>
        </w:rPr>
        <w:t xml:space="preserve"> convertible options are presented at fair value</w:t>
      </w:r>
      <w:r w:rsidRPr="00346848">
        <w:rPr>
          <w:rFonts w:asciiTheme="majorBidi" w:hAnsiTheme="majorBidi"/>
          <w:spacing w:val="-4"/>
          <w:sz w:val="28"/>
        </w:rPr>
        <w:t xml:space="preserve"> </w:t>
      </w:r>
      <w:r w:rsidRPr="00A36A0D">
        <w:rPr>
          <w:rFonts w:asciiTheme="majorBidi" w:hAnsiTheme="majorBidi" w:cstheme="majorBidi"/>
          <w:spacing w:val="-4"/>
          <w:sz w:val="28"/>
          <w:lang w:val="en-GB"/>
        </w:rPr>
        <w:t xml:space="preserve">through profit or loss until there is an exercise of conversion right to </w:t>
      </w:r>
      <w:r w:rsidRPr="00A36A0D">
        <w:rPr>
          <w:rFonts w:asciiTheme="majorBidi" w:hAnsiTheme="majorBidi" w:cstheme="majorBidi"/>
          <w:sz w:val="28"/>
          <w:lang w:val="en-GB"/>
        </w:rPr>
        <w:t>ordinary shares</w:t>
      </w:r>
      <w:r w:rsidRPr="00346848">
        <w:rPr>
          <w:rFonts w:asciiTheme="majorBidi" w:hAnsiTheme="majorBidi"/>
          <w:sz w:val="28"/>
        </w:rPr>
        <w:t xml:space="preserve">. </w:t>
      </w:r>
      <w:r w:rsidRPr="00A36A0D">
        <w:rPr>
          <w:rFonts w:asciiTheme="majorBidi" w:hAnsiTheme="majorBidi" w:cstheme="majorBidi"/>
          <w:sz w:val="28"/>
          <w:lang w:val="en-GB"/>
        </w:rPr>
        <w:t>Expenses for issuance debentures were deducted from convertible debentures and amortised over the life</w:t>
      </w:r>
      <w:r w:rsidRPr="00A36A0D">
        <w:rPr>
          <w:rFonts w:asciiTheme="majorBidi" w:hAnsiTheme="majorBidi" w:cstheme="majorBidi"/>
          <w:spacing w:val="-4"/>
          <w:sz w:val="28"/>
          <w:lang w:val="en-GB"/>
        </w:rPr>
        <w:t xml:space="preserve"> of the convertible debentures</w:t>
      </w:r>
      <w:r w:rsidRPr="00346848">
        <w:rPr>
          <w:rFonts w:asciiTheme="majorBidi" w:hAnsiTheme="majorBidi"/>
          <w:spacing w:val="-4"/>
          <w:sz w:val="28"/>
        </w:rPr>
        <w:t>.</w:t>
      </w:r>
    </w:p>
    <w:p w:rsidR="006E6092" w:rsidRPr="00314BB5" w:rsidRDefault="006E6092" w:rsidP="009E1DBA">
      <w:pPr>
        <w:spacing w:after="0" w:line="240" w:lineRule="auto"/>
        <w:ind w:left="360" w:firstLine="4"/>
        <w:jc w:val="thaiDistribute"/>
        <w:rPr>
          <w:rFonts w:asciiTheme="majorBidi" w:hAnsiTheme="majorBidi" w:cstheme="majorBidi"/>
          <w:spacing w:val="-4"/>
          <w:sz w:val="6"/>
          <w:szCs w:val="6"/>
        </w:rPr>
      </w:pPr>
    </w:p>
    <w:p w:rsidR="00314BB5" w:rsidRPr="00334DEF" w:rsidRDefault="00314BB5" w:rsidP="00390D1E">
      <w:pPr>
        <w:spacing w:after="0" w:line="240" w:lineRule="auto"/>
        <w:ind w:left="322" w:hanging="4"/>
        <w:jc w:val="thaiDistribute"/>
        <w:rPr>
          <w:rFonts w:asciiTheme="majorBidi" w:eastAsia="Calibri" w:hAnsiTheme="majorBidi" w:cstheme="majorBidi"/>
          <w:spacing w:val="-8"/>
          <w:sz w:val="28"/>
          <w:lang w:val="en-GB"/>
        </w:rPr>
      </w:pPr>
      <w:r w:rsidRPr="0059405C">
        <w:rPr>
          <w:rFonts w:asciiTheme="majorBidi" w:hAnsiTheme="majorBidi" w:cstheme="majorBidi"/>
          <w:sz w:val="28"/>
          <w:lang w:val="en-GB"/>
        </w:rPr>
        <w:t xml:space="preserve">Movements of convertible debentures and convertible options for the </w:t>
      </w:r>
      <w:r w:rsidR="00FD0C97">
        <w:rPr>
          <w:rFonts w:asciiTheme="majorBidi" w:hAnsiTheme="majorBidi" w:cstheme="majorBidi"/>
          <w:sz w:val="28"/>
          <w:lang w:val="en-GB"/>
        </w:rPr>
        <w:t>three-month ended March 31, 2025</w:t>
      </w:r>
      <w:r w:rsidRPr="0059405C">
        <w:rPr>
          <w:rFonts w:asciiTheme="majorBidi" w:hAnsiTheme="majorBidi" w:cstheme="majorBidi"/>
          <w:sz w:val="28"/>
          <w:lang w:val="en-GB"/>
        </w:rPr>
        <w:t xml:space="preserve"> are summarised </w:t>
      </w:r>
      <w:proofErr w:type="gramStart"/>
      <w:r w:rsidRPr="0059405C">
        <w:rPr>
          <w:rFonts w:asciiTheme="majorBidi" w:hAnsiTheme="majorBidi" w:cstheme="majorBidi"/>
          <w:sz w:val="28"/>
          <w:lang w:val="en-GB"/>
        </w:rPr>
        <w:t>below</w:t>
      </w:r>
      <w:r w:rsidRPr="00334DEF">
        <w:rPr>
          <w:rFonts w:asciiTheme="majorBidi" w:eastAsia="Calibri" w:hAnsiTheme="majorBidi" w:cstheme="majorBidi"/>
          <w:spacing w:val="-8"/>
          <w:sz w:val="28"/>
          <w:lang w:val="en-GB"/>
        </w:rPr>
        <w:t xml:space="preserve"> </w:t>
      </w:r>
      <w:r w:rsidRPr="00334DEF">
        <w:rPr>
          <w:rFonts w:asciiTheme="majorBidi" w:eastAsia="Calibri" w:hAnsiTheme="majorBidi" w:cstheme="majorBidi"/>
          <w:spacing w:val="-8"/>
          <w:sz w:val="28"/>
        </w:rPr>
        <w:t>:</w:t>
      </w:r>
      <w:proofErr w:type="gramEnd"/>
    </w:p>
    <w:p w:rsidR="00002BF5" w:rsidRPr="00134ABE" w:rsidRDefault="00002BF5" w:rsidP="00E338C8">
      <w:pPr>
        <w:spacing w:after="0" w:line="240" w:lineRule="auto"/>
        <w:ind w:left="360" w:firstLine="4"/>
        <w:jc w:val="thaiDistribute"/>
        <w:rPr>
          <w:rFonts w:asciiTheme="majorBidi" w:eastAsia="Calibri" w:hAnsiTheme="majorBidi" w:cstheme="majorBidi"/>
          <w:spacing w:val="-10"/>
          <w:sz w:val="2"/>
          <w:szCs w:val="2"/>
        </w:rPr>
      </w:pPr>
    </w:p>
    <w:tbl>
      <w:tblPr>
        <w:tblW w:w="8892" w:type="dxa"/>
        <w:tblInd w:w="315" w:type="dxa"/>
        <w:tblLayout w:type="fixed"/>
        <w:tblLook w:val="0000"/>
      </w:tblPr>
      <w:tblGrid>
        <w:gridCol w:w="3213"/>
        <w:gridCol w:w="1134"/>
        <w:gridCol w:w="249"/>
        <w:gridCol w:w="591"/>
        <w:gridCol w:w="237"/>
        <w:gridCol w:w="1400"/>
        <w:gridCol w:w="1246"/>
        <w:gridCol w:w="822"/>
      </w:tblGrid>
      <w:tr w:rsidR="00E338C8" w:rsidRPr="00B30D90" w:rsidTr="00B30D90">
        <w:trPr>
          <w:cantSplit/>
          <w:trHeight w:val="246"/>
          <w:tblHeader/>
        </w:trPr>
        <w:tc>
          <w:tcPr>
            <w:tcW w:w="3213" w:type="dxa"/>
          </w:tcPr>
          <w:p w:rsidR="00E338C8" w:rsidRPr="00B30D90" w:rsidRDefault="00E338C8" w:rsidP="005E110B">
            <w:pPr>
              <w:spacing w:after="0" w:line="240" w:lineRule="auto"/>
              <w:ind w:left="-108" w:right="-77"/>
              <w:jc w:val="right"/>
              <w:rPr>
                <w:rFonts w:ascii="Angsana New" w:hAnsi="Angsana New"/>
                <w:sz w:val="28"/>
              </w:rPr>
            </w:pPr>
          </w:p>
        </w:tc>
        <w:tc>
          <w:tcPr>
            <w:tcW w:w="1383" w:type="dxa"/>
            <w:gridSpan w:val="2"/>
          </w:tcPr>
          <w:p w:rsidR="00E338C8" w:rsidRPr="005828BB" w:rsidRDefault="00E338C8" w:rsidP="005E110B">
            <w:pPr>
              <w:spacing w:after="0" w:line="240" w:lineRule="auto"/>
              <w:ind w:left="-108" w:right="-77"/>
              <w:jc w:val="right"/>
              <w:rPr>
                <w:rFonts w:ascii="Angsana New" w:hAnsi="Angsana New"/>
                <w:sz w:val="28"/>
                <w:cs/>
              </w:rPr>
            </w:pPr>
          </w:p>
        </w:tc>
        <w:tc>
          <w:tcPr>
            <w:tcW w:w="4296" w:type="dxa"/>
            <w:gridSpan w:val="5"/>
          </w:tcPr>
          <w:p w:rsidR="00E338C8" w:rsidRPr="005828BB" w:rsidRDefault="00E338C8" w:rsidP="005E110B">
            <w:pPr>
              <w:spacing w:after="0" w:line="240" w:lineRule="auto"/>
              <w:ind w:left="-108" w:right="-77"/>
              <w:jc w:val="right"/>
              <w:rPr>
                <w:rFonts w:ascii="Angsana New" w:hAnsi="Angsana New"/>
                <w:sz w:val="28"/>
                <w:cs/>
              </w:rPr>
            </w:pPr>
            <w:r w:rsidRPr="00B30D90">
              <w:rPr>
                <w:rFonts w:ascii="Angsana New" w:hAnsi="Angsana New"/>
                <w:sz w:val="28"/>
              </w:rPr>
              <w:t>(Unit : Thousand Baht)</w:t>
            </w:r>
          </w:p>
        </w:tc>
      </w:tr>
      <w:tr w:rsidR="00E338C8" w:rsidRPr="00B30D90" w:rsidTr="00B30D90">
        <w:trPr>
          <w:cantSplit/>
          <w:trHeight w:val="332"/>
          <w:tblHeader/>
        </w:trPr>
        <w:tc>
          <w:tcPr>
            <w:tcW w:w="3213" w:type="dxa"/>
            <w:vAlign w:val="bottom"/>
          </w:tcPr>
          <w:p w:rsidR="00E338C8" w:rsidRPr="00B30D90" w:rsidRDefault="00E338C8" w:rsidP="005E110B">
            <w:pPr>
              <w:spacing w:after="0" w:line="240" w:lineRule="auto"/>
              <w:ind w:left="-32" w:right="-72"/>
              <w:jc w:val="thaiDistribute"/>
              <w:rPr>
                <w:rFonts w:ascii="Angsana New" w:eastAsia="SimSun" w:hAnsi="Angsana New"/>
                <w:sz w:val="28"/>
              </w:rPr>
            </w:pPr>
          </w:p>
        </w:tc>
        <w:tc>
          <w:tcPr>
            <w:tcW w:w="5679" w:type="dxa"/>
            <w:gridSpan w:val="7"/>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Consolidated/</w:t>
            </w:r>
            <w:r w:rsidRPr="00B30D90">
              <w:rPr>
                <w:rFonts w:ascii="Angsana New" w:eastAsia="Cordia New" w:hAnsi="Angsana New"/>
                <w:sz w:val="28"/>
                <w:u w:val="single"/>
              </w:rPr>
              <w:t>Separate</w:t>
            </w:r>
            <w:r w:rsidRPr="00B30D90">
              <w:rPr>
                <w:rFonts w:ascii="Angsana New" w:hAnsi="Angsana New"/>
                <w:sz w:val="28"/>
                <w:u w:val="single"/>
              </w:rPr>
              <w:t xml:space="preserve"> financial statements</w:t>
            </w:r>
          </w:p>
        </w:tc>
      </w:tr>
      <w:tr w:rsidR="00E338C8" w:rsidRPr="00B30D90" w:rsidTr="00B30D90">
        <w:trPr>
          <w:cantSplit/>
          <w:trHeight w:val="246"/>
          <w:tblHeader/>
        </w:trPr>
        <w:tc>
          <w:tcPr>
            <w:tcW w:w="3213" w:type="dxa"/>
            <w:vAlign w:val="bottom"/>
          </w:tcPr>
          <w:p w:rsidR="00E338C8" w:rsidRPr="00B30D90" w:rsidRDefault="00E338C8" w:rsidP="005E110B">
            <w:pPr>
              <w:spacing w:after="0" w:line="240" w:lineRule="auto"/>
              <w:ind w:left="-32" w:right="-72"/>
              <w:jc w:val="thaiDistribute"/>
              <w:rPr>
                <w:rFonts w:ascii="Angsana New" w:hAnsi="Angsana New"/>
                <w:sz w:val="28"/>
                <w:u w:val="single"/>
              </w:rPr>
            </w:pPr>
          </w:p>
        </w:tc>
        <w:tc>
          <w:tcPr>
            <w:tcW w:w="1134" w:type="dxa"/>
          </w:tcPr>
          <w:p w:rsidR="00E338C8" w:rsidRPr="00B30D90" w:rsidRDefault="00E338C8" w:rsidP="005E110B">
            <w:pPr>
              <w:spacing w:after="0" w:line="240" w:lineRule="auto"/>
              <w:ind w:left="-108" w:right="-108" w:hanging="4"/>
              <w:jc w:val="center"/>
              <w:rPr>
                <w:rFonts w:ascii="Angsana New" w:hAnsi="Angsana New"/>
                <w:sz w:val="28"/>
                <w:u w:val="single"/>
              </w:rPr>
            </w:pPr>
          </w:p>
        </w:tc>
        <w:tc>
          <w:tcPr>
            <w:tcW w:w="840" w:type="dxa"/>
            <w:gridSpan w:val="2"/>
          </w:tcPr>
          <w:p w:rsidR="00E338C8" w:rsidRPr="00B30D90" w:rsidRDefault="00E338C8" w:rsidP="005E110B">
            <w:pPr>
              <w:spacing w:after="0" w:line="240" w:lineRule="auto"/>
              <w:ind w:left="-108" w:right="-108" w:hanging="4"/>
              <w:jc w:val="center"/>
              <w:rPr>
                <w:rFonts w:ascii="Angsana New" w:hAnsi="Angsana New"/>
                <w:sz w:val="28"/>
                <w:u w:val="single"/>
              </w:rPr>
            </w:pPr>
          </w:p>
        </w:tc>
        <w:tc>
          <w:tcPr>
            <w:tcW w:w="237" w:type="dxa"/>
          </w:tcPr>
          <w:p w:rsidR="00E338C8" w:rsidRPr="00B30D90" w:rsidRDefault="00E338C8" w:rsidP="00B30D90">
            <w:pPr>
              <w:spacing w:after="0" w:line="240" w:lineRule="auto"/>
              <w:ind w:left="-108" w:right="-108" w:hanging="4"/>
              <w:jc w:val="right"/>
              <w:rPr>
                <w:rFonts w:ascii="Angsana New" w:hAnsi="Angsana New"/>
                <w:sz w:val="14"/>
                <w:szCs w:val="14"/>
                <w:u w:val="single"/>
              </w:rPr>
            </w:pPr>
          </w:p>
        </w:tc>
        <w:tc>
          <w:tcPr>
            <w:tcW w:w="3468" w:type="dxa"/>
            <w:gridSpan w:val="3"/>
          </w:tcPr>
          <w:p w:rsidR="00E338C8" w:rsidRPr="00B30D90" w:rsidRDefault="00A44966" w:rsidP="004A10D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Changes in equity arising from the e</w:t>
            </w:r>
            <w:r w:rsidR="00E338C8" w:rsidRPr="00B30D90">
              <w:rPr>
                <w:rFonts w:ascii="Angsana New" w:hAnsi="Angsana New"/>
                <w:sz w:val="28"/>
                <w:u w:val="single"/>
              </w:rPr>
              <w:t>xercise of Convertible debentures</w:t>
            </w:r>
          </w:p>
        </w:tc>
      </w:tr>
      <w:tr w:rsidR="00E338C8" w:rsidRPr="00B30D90" w:rsidTr="00B30D90">
        <w:trPr>
          <w:cantSplit/>
          <w:trHeight w:val="246"/>
          <w:tblHeader/>
        </w:trPr>
        <w:tc>
          <w:tcPr>
            <w:tcW w:w="3213" w:type="dxa"/>
            <w:vAlign w:val="bottom"/>
          </w:tcPr>
          <w:p w:rsidR="00E338C8" w:rsidRPr="00B30D90" w:rsidRDefault="00E338C8" w:rsidP="005E110B">
            <w:pPr>
              <w:spacing w:after="0" w:line="240" w:lineRule="auto"/>
              <w:ind w:left="-32" w:right="-72"/>
              <w:jc w:val="thaiDistribute"/>
              <w:rPr>
                <w:rFonts w:ascii="Angsana New" w:hAnsi="Angsana New"/>
                <w:sz w:val="28"/>
                <w:u w:val="single"/>
              </w:rPr>
            </w:pPr>
          </w:p>
        </w:tc>
        <w:tc>
          <w:tcPr>
            <w:tcW w:w="1134" w:type="dxa"/>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Convertible debentures</w:t>
            </w:r>
          </w:p>
        </w:tc>
        <w:tc>
          <w:tcPr>
            <w:tcW w:w="840" w:type="dxa"/>
            <w:gridSpan w:val="2"/>
          </w:tcPr>
          <w:p w:rsidR="00E338C8" w:rsidRPr="00B30D90" w:rsidRDefault="00E338C8" w:rsidP="005E110B">
            <w:pPr>
              <w:spacing w:after="0" w:line="240" w:lineRule="auto"/>
              <w:ind w:left="-108" w:right="-108" w:hanging="4"/>
              <w:jc w:val="center"/>
              <w:rPr>
                <w:rFonts w:ascii="Angsana New" w:hAnsi="Angsana New"/>
                <w:sz w:val="28"/>
                <w:u w:val="single"/>
              </w:rPr>
            </w:pPr>
          </w:p>
          <w:p w:rsidR="00E338C8" w:rsidRPr="005828BB" w:rsidRDefault="00E338C8" w:rsidP="005E110B">
            <w:pPr>
              <w:spacing w:after="0" w:line="240" w:lineRule="auto"/>
              <w:ind w:left="-108" w:right="-108" w:hanging="4"/>
              <w:jc w:val="center"/>
              <w:rPr>
                <w:rFonts w:ascii="Angsana New" w:hAnsi="Angsana New"/>
                <w:sz w:val="28"/>
                <w:u w:val="single"/>
                <w:cs/>
              </w:rPr>
            </w:pPr>
            <w:r w:rsidRPr="00B30D90">
              <w:rPr>
                <w:rFonts w:ascii="Angsana New" w:hAnsi="Angsana New"/>
                <w:sz w:val="28"/>
                <w:u w:val="single"/>
              </w:rPr>
              <w:t>Options</w:t>
            </w:r>
          </w:p>
        </w:tc>
        <w:tc>
          <w:tcPr>
            <w:tcW w:w="237" w:type="dxa"/>
          </w:tcPr>
          <w:p w:rsidR="00E338C8" w:rsidRPr="00B30D90" w:rsidRDefault="00E338C8" w:rsidP="00B30D90">
            <w:pPr>
              <w:spacing w:after="0" w:line="240" w:lineRule="auto"/>
              <w:ind w:left="-108" w:right="-108" w:hanging="4"/>
              <w:jc w:val="right"/>
              <w:rPr>
                <w:rFonts w:ascii="Angsana New" w:hAnsi="Angsana New"/>
                <w:sz w:val="14"/>
                <w:szCs w:val="14"/>
                <w:u w:val="single"/>
              </w:rPr>
            </w:pPr>
          </w:p>
        </w:tc>
        <w:tc>
          <w:tcPr>
            <w:tcW w:w="1400" w:type="dxa"/>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Issued in paid-up shares capital</w:t>
            </w:r>
          </w:p>
        </w:tc>
        <w:tc>
          <w:tcPr>
            <w:tcW w:w="1246" w:type="dxa"/>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Discount on ordinary shares</w:t>
            </w:r>
          </w:p>
        </w:tc>
        <w:tc>
          <w:tcPr>
            <w:tcW w:w="822" w:type="dxa"/>
          </w:tcPr>
          <w:p w:rsidR="00E338C8" w:rsidRPr="00B30D90" w:rsidRDefault="00E338C8" w:rsidP="005E110B">
            <w:pPr>
              <w:spacing w:after="0" w:line="240" w:lineRule="auto"/>
              <w:ind w:left="-108" w:right="-108" w:hanging="4"/>
              <w:jc w:val="center"/>
              <w:rPr>
                <w:rFonts w:ascii="Angsana New" w:hAnsi="Angsana New"/>
                <w:sz w:val="28"/>
                <w:u w:val="single"/>
              </w:rPr>
            </w:pPr>
          </w:p>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Total</w:t>
            </w:r>
          </w:p>
        </w:tc>
      </w:tr>
      <w:tr w:rsidR="00B30D90" w:rsidRPr="00B30D90" w:rsidTr="00B30D90">
        <w:trPr>
          <w:cantSplit/>
          <w:trHeight w:val="230"/>
        </w:trPr>
        <w:tc>
          <w:tcPr>
            <w:tcW w:w="3213" w:type="dxa"/>
          </w:tcPr>
          <w:p w:rsidR="00B30D90" w:rsidRPr="005828BB" w:rsidRDefault="00B30D90" w:rsidP="00B30D90">
            <w:pPr>
              <w:spacing w:after="0" w:line="240" w:lineRule="auto"/>
              <w:ind w:left="-32" w:right="-72"/>
              <w:jc w:val="thaiDistribute"/>
              <w:rPr>
                <w:rFonts w:ascii="Angsana New" w:hAnsi="Angsana New"/>
                <w:sz w:val="28"/>
                <w:cs/>
              </w:rPr>
            </w:pPr>
            <w:r w:rsidRPr="00B30D90">
              <w:rPr>
                <w:rFonts w:asciiTheme="majorBidi" w:hAnsiTheme="majorBidi" w:cstheme="majorBidi"/>
                <w:sz w:val="28"/>
              </w:rPr>
              <w:t>Beginning balance as at January 1, 2025</w:t>
            </w:r>
          </w:p>
        </w:tc>
        <w:tc>
          <w:tcPr>
            <w:tcW w:w="1134" w:type="dxa"/>
            <w:tcBorders>
              <w:top w:val="nil"/>
              <w:left w:val="nil"/>
              <w:bottom w:val="nil"/>
              <w:right w:val="nil"/>
            </w:tcBorders>
            <w:vAlign w:val="center"/>
          </w:tcPr>
          <w:p w:rsidR="00B30D90" w:rsidRPr="00B30D90" w:rsidRDefault="00B30D90" w:rsidP="00B30D90">
            <w:pPr>
              <w:spacing w:after="0" w:line="240" w:lineRule="auto"/>
              <w:ind w:right="227"/>
              <w:jc w:val="right"/>
              <w:rPr>
                <w:rFonts w:ascii="Angsana New" w:hAnsi="Angsana New"/>
                <w:color w:val="000000"/>
                <w:sz w:val="28"/>
              </w:rPr>
            </w:pPr>
            <w:r w:rsidRPr="00B30D90">
              <w:rPr>
                <w:rFonts w:ascii="Angsana New" w:hAnsi="Angsana New"/>
                <w:sz w:val="28"/>
              </w:rPr>
              <w:t>4,088</w:t>
            </w:r>
          </w:p>
        </w:tc>
        <w:tc>
          <w:tcPr>
            <w:tcW w:w="840" w:type="dxa"/>
            <w:gridSpan w:val="2"/>
            <w:tcBorders>
              <w:top w:val="nil"/>
              <w:left w:val="nil"/>
              <w:bottom w:val="nil"/>
              <w:right w:val="nil"/>
            </w:tcBorders>
            <w:vAlign w:val="center"/>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575</w:t>
            </w:r>
          </w:p>
        </w:tc>
        <w:tc>
          <w:tcPr>
            <w:tcW w:w="237" w:type="dxa"/>
            <w:tcBorders>
              <w:top w:val="nil"/>
              <w:left w:val="nil"/>
              <w:bottom w:val="nil"/>
              <w:right w:val="nil"/>
            </w:tcBorders>
          </w:tcPr>
          <w:p w:rsidR="00B30D90" w:rsidRPr="00B30D90" w:rsidRDefault="00B30D90" w:rsidP="00B30D90">
            <w:pPr>
              <w:spacing w:after="0" w:line="240" w:lineRule="auto"/>
              <w:ind w:right="470"/>
              <w:jc w:val="right"/>
              <w:rPr>
                <w:rFonts w:ascii="Angsana New" w:hAnsi="Angsana New"/>
                <w:color w:val="000000"/>
                <w:sz w:val="14"/>
                <w:szCs w:val="14"/>
              </w:rPr>
            </w:pPr>
          </w:p>
        </w:tc>
        <w:tc>
          <w:tcPr>
            <w:tcW w:w="1400" w:type="dxa"/>
            <w:tcBorders>
              <w:top w:val="nil"/>
              <w:left w:val="nil"/>
              <w:bottom w:val="nil"/>
              <w:right w:val="nil"/>
            </w:tcBorders>
          </w:tcPr>
          <w:p w:rsidR="00B30D90" w:rsidRPr="005828BB" w:rsidRDefault="00B30D90" w:rsidP="00B30D90">
            <w:pPr>
              <w:spacing w:after="0" w:line="240" w:lineRule="auto"/>
              <w:ind w:right="171"/>
              <w:jc w:val="right"/>
              <w:rPr>
                <w:rFonts w:ascii="Angsana New" w:hAnsi="Angsana New"/>
                <w:color w:val="000000"/>
                <w:sz w:val="28"/>
                <w:cs/>
              </w:rPr>
            </w:pPr>
            <w:r w:rsidRPr="00B30D90">
              <w:rPr>
                <w:rFonts w:ascii="Angsana New" w:hAnsi="Angsana New" w:hint="cs"/>
                <w:color w:val="000000"/>
                <w:sz w:val="28"/>
              </w:rPr>
              <w:t>698</w:t>
            </w:r>
            <w:r w:rsidRPr="00B30D90">
              <w:rPr>
                <w:rFonts w:ascii="Angsana New" w:hAnsi="Angsana New"/>
                <w:color w:val="000000"/>
                <w:sz w:val="28"/>
              </w:rPr>
              <w:t>,</w:t>
            </w:r>
            <w:r w:rsidRPr="00B30D90">
              <w:rPr>
                <w:rFonts w:ascii="Angsana New" w:hAnsi="Angsana New" w:hint="cs"/>
                <w:color w:val="000000"/>
                <w:sz w:val="28"/>
              </w:rPr>
              <w:t>280</w:t>
            </w:r>
          </w:p>
        </w:tc>
        <w:tc>
          <w:tcPr>
            <w:tcW w:w="1246" w:type="dxa"/>
            <w:tcBorders>
              <w:top w:val="nil"/>
              <w:left w:val="nil"/>
              <w:bottom w:val="nil"/>
              <w:right w:val="nil"/>
            </w:tcBorders>
            <w:vAlign w:val="center"/>
          </w:tcPr>
          <w:p w:rsidR="00B30D90" w:rsidRPr="00B30D90" w:rsidRDefault="00B30D90" w:rsidP="00B30D90">
            <w:pPr>
              <w:spacing w:after="0" w:line="240" w:lineRule="auto"/>
              <w:ind w:right="41"/>
              <w:jc w:val="right"/>
              <w:rPr>
                <w:rFonts w:ascii="Angsana New" w:hAnsi="Angsana New"/>
                <w:color w:val="000000"/>
                <w:sz w:val="28"/>
              </w:rPr>
            </w:pPr>
            <w:r w:rsidRPr="00B30D90">
              <w:rPr>
                <w:rFonts w:ascii="Angsana New" w:hAnsi="Angsana New"/>
                <w:color w:val="000000"/>
                <w:sz w:val="28"/>
              </w:rPr>
              <w:t>(</w:t>
            </w:r>
            <w:r w:rsidRPr="00B30D90">
              <w:rPr>
                <w:rFonts w:ascii="Angsana New" w:hAnsi="Angsana New" w:hint="cs"/>
                <w:color w:val="000000"/>
                <w:sz w:val="28"/>
              </w:rPr>
              <w:t>603</w:t>
            </w:r>
            <w:r w:rsidRPr="00B30D90">
              <w:rPr>
                <w:rFonts w:ascii="Angsana New" w:hAnsi="Angsana New"/>
                <w:color w:val="000000"/>
                <w:sz w:val="28"/>
              </w:rPr>
              <w:t>,</w:t>
            </w:r>
            <w:r w:rsidRPr="00B30D90">
              <w:rPr>
                <w:rFonts w:ascii="Angsana New" w:hAnsi="Angsana New" w:hint="cs"/>
                <w:color w:val="000000"/>
                <w:sz w:val="28"/>
              </w:rPr>
              <w:t>280</w:t>
            </w:r>
            <w:r w:rsidRPr="00B30D90">
              <w:rPr>
                <w:rFonts w:ascii="Angsana New" w:hAnsi="Angsana New"/>
                <w:color w:val="000000"/>
                <w:sz w:val="28"/>
              </w:rPr>
              <w:t>)</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hint="cs"/>
                <w:color w:val="000000"/>
                <w:sz w:val="28"/>
              </w:rPr>
              <w:t>9</w:t>
            </w:r>
            <w:r w:rsidRPr="00B30D90">
              <w:rPr>
                <w:rFonts w:ascii="Angsana New" w:hAnsi="Angsana New"/>
                <w:color w:val="000000"/>
                <w:sz w:val="28"/>
              </w:rPr>
              <w:t>5,000</w:t>
            </w:r>
          </w:p>
        </w:tc>
      </w:tr>
      <w:tr w:rsidR="00B30D90" w:rsidRPr="00B30D90" w:rsidTr="00B30D90">
        <w:trPr>
          <w:cantSplit/>
          <w:trHeight w:val="230"/>
        </w:trPr>
        <w:tc>
          <w:tcPr>
            <w:tcW w:w="3213" w:type="dxa"/>
            <w:vAlign w:val="bottom"/>
          </w:tcPr>
          <w:p w:rsidR="00B30D90" w:rsidRPr="005828BB" w:rsidRDefault="00B30D90" w:rsidP="00B30D90">
            <w:pPr>
              <w:spacing w:after="0" w:line="240" w:lineRule="auto"/>
              <w:ind w:left="-32" w:right="-72"/>
              <w:jc w:val="thaiDistribute"/>
              <w:rPr>
                <w:rFonts w:ascii="Angsana New" w:hAnsi="Angsana New"/>
                <w:sz w:val="28"/>
                <w:cs/>
              </w:rPr>
            </w:pPr>
            <w:r w:rsidRPr="0016785A">
              <w:rPr>
                <w:rFonts w:ascii="Angsana New" w:eastAsia="SimSun" w:hAnsi="Angsana New"/>
                <w:sz w:val="28"/>
              </w:rPr>
              <w:t>Issuing during the period</w:t>
            </w:r>
            <w:r w:rsidRPr="0016785A">
              <w:rPr>
                <w:rFonts w:ascii="Angsana New" w:hAnsi="Angsana New"/>
                <w:sz w:val="28"/>
              </w:rPr>
              <w:t xml:space="preserve"> </w:t>
            </w:r>
          </w:p>
        </w:tc>
        <w:tc>
          <w:tcPr>
            <w:tcW w:w="1134" w:type="dxa"/>
            <w:tcBorders>
              <w:top w:val="nil"/>
              <w:left w:val="nil"/>
              <w:bottom w:val="nil"/>
              <w:right w:val="nil"/>
            </w:tcBorders>
          </w:tcPr>
          <w:p w:rsidR="00B30D90" w:rsidRPr="00B30D90" w:rsidRDefault="00B30D90" w:rsidP="00B30D90">
            <w:pPr>
              <w:spacing w:after="0" w:line="240" w:lineRule="auto"/>
              <w:ind w:right="242"/>
              <w:jc w:val="right"/>
              <w:rPr>
                <w:rFonts w:ascii="Angsana New" w:hAnsi="Angsana New"/>
                <w:color w:val="000000"/>
                <w:sz w:val="28"/>
              </w:rPr>
            </w:pPr>
            <w:r w:rsidRPr="00B30D90">
              <w:rPr>
                <w:rFonts w:ascii="Angsana New" w:hAnsi="Angsana New"/>
                <w:sz w:val="28"/>
              </w:rPr>
              <w:t>-</w:t>
            </w:r>
          </w:p>
        </w:tc>
        <w:tc>
          <w:tcPr>
            <w:tcW w:w="840" w:type="dxa"/>
            <w:gridSpan w:val="2"/>
            <w:tcBorders>
              <w:top w:val="nil"/>
              <w:left w:val="nil"/>
              <w:bottom w:val="nil"/>
              <w:right w:val="nil"/>
            </w:tcBorders>
            <w:vAlign w:val="center"/>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w:t>
            </w:r>
          </w:p>
        </w:tc>
        <w:tc>
          <w:tcPr>
            <w:tcW w:w="237" w:type="dxa"/>
            <w:tcBorders>
              <w:top w:val="nil"/>
              <w:left w:val="nil"/>
              <w:bottom w:val="nil"/>
              <w:right w:val="nil"/>
            </w:tcBorders>
          </w:tcPr>
          <w:p w:rsidR="00B30D90" w:rsidRPr="00B30D90" w:rsidRDefault="00B30D90" w:rsidP="00B30D90">
            <w:pPr>
              <w:spacing w:after="0" w:line="240" w:lineRule="auto"/>
              <w:ind w:right="441"/>
              <w:jc w:val="right"/>
              <w:rPr>
                <w:rFonts w:ascii="Angsana New" w:hAnsi="Angsana New"/>
                <w:color w:val="000000"/>
                <w:sz w:val="14"/>
                <w:szCs w:val="14"/>
              </w:rPr>
            </w:pPr>
          </w:p>
        </w:tc>
        <w:tc>
          <w:tcPr>
            <w:tcW w:w="1400" w:type="dxa"/>
            <w:tcBorders>
              <w:top w:val="nil"/>
              <w:left w:val="nil"/>
              <w:bottom w:val="nil"/>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w:t>
            </w:r>
          </w:p>
        </w:tc>
        <w:tc>
          <w:tcPr>
            <w:tcW w:w="1246" w:type="dxa"/>
            <w:tcBorders>
              <w:top w:val="nil"/>
              <w:left w:val="nil"/>
              <w:bottom w:val="nil"/>
              <w:right w:val="nil"/>
            </w:tcBorders>
          </w:tcPr>
          <w:p w:rsidR="00B30D90" w:rsidRPr="00B30D90" w:rsidRDefault="00B30D90" w:rsidP="00B30D90">
            <w:pPr>
              <w:spacing w:after="0" w:line="240" w:lineRule="auto"/>
              <w:ind w:right="111"/>
              <w:jc w:val="right"/>
              <w:rPr>
                <w:rFonts w:ascii="Angsana New" w:hAnsi="Angsana New"/>
                <w:color w:val="000000"/>
                <w:sz w:val="28"/>
              </w:rPr>
            </w:pPr>
            <w:r w:rsidRPr="00B30D90">
              <w:rPr>
                <w:rFonts w:ascii="Angsana New" w:hAnsi="Angsana New"/>
                <w:color w:val="000000"/>
                <w:sz w:val="28"/>
              </w:rPr>
              <w:t>-</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color w:val="000000"/>
                <w:sz w:val="28"/>
              </w:rPr>
              <w:t>-</w:t>
            </w:r>
          </w:p>
        </w:tc>
      </w:tr>
      <w:tr w:rsidR="00B30D90" w:rsidRPr="00B30D90" w:rsidTr="00B30D90">
        <w:trPr>
          <w:cantSplit/>
          <w:trHeight w:val="230"/>
        </w:trPr>
        <w:tc>
          <w:tcPr>
            <w:tcW w:w="3213" w:type="dxa"/>
          </w:tcPr>
          <w:p w:rsidR="00B30D90" w:rsidRPr="005828BB" w:rsidRDefault="00B30D90" w:rsidP="00B30D90">
            <w:pPr>
              <w:spacing w:after="0" w:line="240" w:lineRule="auto"/>
              <w:ind w:left="-32" w:right="-72"/>
              <w:jc w:val="thaiDistribute"/>
              <w:rPr>
                <w:rFonts w:ascii="Angsana New" w:hAnsi="Angsana New"/>
                <w:sz w:val="28"/>
                <w:cs/>
              </w:rPr>
            </w:pPr>
            <w:r w:rsidRPr="0016785A">
              <w:rPr>
                <w:rFonts w:ascii="Angsana New" w:hAnsi="Angsana New"/>
                <w:sz w:val="28"/>
                <w:u w:val="single"/>
              </w:rPr>
              <w:t>Add</w:t>
            </w:r>
            <w:r w:rsidRPr="0016785A">
              <w:rPr>
                <w:rFonts w:ascii="Angsana New" w:eastAsia="SimSun" w:hAnsi="Angsana New"/>
                <w:sz w:val="28"/>
              </w:rPr>
              <w:t xml:space="preserve"> Amortization cost</w:t>
            </w:r>
          </w:p>
        </w:tc>
        <w:tc>
          <w:tcPr>
            <w:tcW w:w="1134" w:type="dxa"/>
            <w:tcBorders>
              <w:top w:val="nil"/>
              <w:left w:val="nil"/>
              <w:bottom w:val="nil"/>
              <w:right w:val="nil"/>
            </w:tcBorders>
          </w:tcPr>
          <w:p w:rsidR="00B30D90" w:rsidRPr="00B30D90" w:rsidRDefault="00B30D90" w:rsidP="00B30D90">
            <w:pPr>
              <w:spacing w:after="0" w:line="240" w:lineRule="auto"/>
              <w:ind w:right="242"/>
              <w:jc w:val="right"/>
              <w:rPr>
                <w:rFonts w:ascii="Angsana New" w:hAnsi="Angsana New"/>
                <w:color w:val="000000"/>
                <w:sz w:val="28"/>
              </w:rPr>
            </w:pPr>
            <w:r w:rsidRPr="00B30D90">
              <w:rPr>
                <w:rFonts w:ascii="Angsana New" w:hAnsi="Angsana New"/>
                <w:sz w:val="28"/>
              </w:rPr>
              <w:t>-</w:t>
            </w:r>
          </w:p>
        </w:tc>
        <w:tc>
          <w:tcPr>
            <w:tcW w:w="840" w:type="dxa"/>
            <w:gridSpan w:val="2"/>
            <w:tcBorders>
              <w:top w:val="nil"/>
              <w:left w:val="nil"/>
              <w:bottom w:val="nil"/>
              <w:right w:val="nil"/>
            </w:tcBorders>
            <w:vAlign w:val="center"/>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w:t>
            </w:r>
          </w:p>
        </w:tc>
        <w:tc>
          <w:tcPr>
            <w:tcW w:w="237" w:type="dxa"/>
            <w:tcBorders>
              <w:top w:val="nil"/>
              <w:left w:val="nil"/>
              <w:right w:val="nil"/>
            </w:tcBorders>
          </w:tcPr>
          <w:p w:rsidR="00B30D90" w:rsidRPr="00B30D90" w:rsidRDefault="00B30D90" w:rsidP="00B30D90">
            <w:pPr>
              <w:spacing w:after="0" w:line="240" w:lineRule="auto"/>
              <w:ind w:right="470"/>
              <w:jc w:val="right"/>
              <w:rPr>
                <w:rFonts w:ascii="Angsana New" w:hAnsi="Angsana New"/>
                <w:color w:val="000000"/>
                <w:sz w:val="14"/>
                <w:szCs w:val="14"/>
              </w:rPr>
            </w:pPr>
          </w:p>
        </w:tc>
        <w:tc>
          <w:tcPr>
            <w:tcW w:w="1400" w:type="dxa"/>
            <w:tcBorders>
              <w:top w:val="nil"/>
              <w:left w:val="nil"/>
              <w:bottom w:val="nil"/>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w:t>
            </w:r>
          </w:p>
        </w:tc>
        <w:tc>
          <w:tcPr>
            <w:tcW w:w="1246" w:type="dxa"/>
            <w:tcBorders>
              <w:top w:val="nil"/>
              <w:left w:val="nil"/>
              <w:bottom w:val="nil"/>
              <w:right w:val="nil"/>
            </w:tcBorders>
          </w:tcPr>
          <w:p w:rsidR="00B30D90" w:rsidRPr="00B30D90" w:rsidRDefault="00B30D90" w:rsidP="00B30D90">
            <w:pPr>
              <w:spacing w:after="0" w:line="240" w:lineRule="auto"/>
              <w:ind w:right="111"/>
              <w:jc w:val="right"/>
              <w:rPr>
                <w:rFonts w:ascii="Angsana New" w:hAnsi="Angsana New"/>
                <w:color w:val="000000"/>
                <w:sz w:val="28"/>
              </w:rPr>
            </w:pPr>
            <w:r w:rsidRPr="00B30D90">
              <w:rPr>
                <w:rFonts w:ascii="Angsana New" w:hAnsi="Angsana New"/>
                <w:color w:val="000000"/>
                <w:sz w:val="28"/>
              </w:rPr>
              <w:t>-</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color w:val="000000"/>
                <w:sz w:val="28"/>
              </w:rPr>
              <w:t>-</w:t>
            </w:r>
          </w:p>
        </w:tc>
      </w:tr>
      <w:tr w:rsidR="00B30D90" w:rsidRPr="00B30D90" w:rsidTr="00B30D90">
        <w:trPr>
          <w:cantSplit/>
          <w:trHeight w:val="230"/>
        </w:trPr>
        <w:tc>
          <w:tcPr>
            <w:tcW w:w="3213" w:type="dxa"/>
          </w:tcPr>
          <w:p w:rsidR="00B30D90" w:rsidRPr="0016785A" w:rsidRDefault="00B30D90" w:rsidP="00B30D90">
            <w:pPr>
              <w:spacing w:after="0" w:line="240" w:lineRule="auto"/>
              <w:ind w:left="-32" w:right="-72"/>
              <w:jc w:val="thaiDistribute"/>
              <w:rPr>
                <w:rFonts w:ascii="Angsana New" w:hAnsi="Angsana New"/>
                <w:sz w:val="28"/>
                <w:cs/>
                <w:lang w:val="en-AU"/>
              </w:rPr>
            </w:pPr>
            <w:r w:rsidRPr="0016785A">
              <w:rPr>
                <w:rFonts w:ascii="Angsana New" w:eastAsia="SimSun" w:hAnsi="Angsana New"/>
                <w:sz w:val="28"/>
                <w:u w:val="single"/>
              </w:rPr>
              <w:t>Less</w:t>
            </w:r>
            <w:r w:rsidRPr="0016785A">
              <w:rPr>
                <w:rFonts w:ascii="Angsana New" w:eastAsia="SimSun" w:hAnsi="Angsana New"/>
                <w:sz w:val="28"/>
              </w:rPr>
              <w:t xml:space="preserve"> Exercise of conversion rights</w:t>
            </w:r>
          </w:p>
        </w:tc>
        <w:tc>
          <w:tcPr>
            <w:tcW w:w="1134" w:type="dxa"/>
            <w:tcBorders>
              <w:top w:val="nil"/>
              <w:left w:val="nil"/>
              <w:bottom w:val="nil"/>
              <w:right w:val="nil"/>
            </w:tcBorders>
          </w:tcPr>
          <w:p w:rsidR="00B30D90" w:rsidRPr="00B30D90" w:rsidRDefault="00B30D90" w:rsidP="00B30D90">
            <w:pPr>
              <w:spacing w:after="0" w:line="240" w:lineRule="auto"/>
              <w:ind w:left="-1203" w:right="158"/>
              <w:jc w:val="right"/>
              <w:rPr>
                <w:rFonts w:ascii="Angsana New" w:hAnsi="Angsana New"/>
                <w:color w:val="000000"/>
                <w:sz w:val="28"/>
              </w:rPr>
            </w:pPr>
            <w:r w:rsidRPr="005828BB">
              <w:rPr>
                <w:rFonts w:ascii="Angsana New" w:hAnsi="Angsana New" w:hint="cs"/>
                <w:color w:val="000000"/>
                <w:sz w:val="28"/>
              </w:rPr>
              <w:t>(</w:t>
            </w:r>
            <w:r w:rsidRPr="00B30D90">
              <w:rPr>
                <w:rFonts w:ascii="Angsana New" w:hAnsi="Angsana New"/>
                <w:color w:val="000000"/>
                <w:sz w:val="28"/>
              </w:rPr>
              <w:t>4,088</w:t>
            </w:r>
            <w:r w:rsidRPr="005828BB">
              <w:rPr>
                <w:rFonts w:ascii="Angsana New" w:hAnsi="Angsana New" w:hint="cs"/>
                <w:color w:val="000000"/>
                <w:sz w:val="28"/>
              </w:rPr>
              <w:t>)</w:t>
            </w:r>
          </w:p>
        </w:tc>
        <w:tc>
          <w:tcPr>
            <w:tcW w:w="840" w:type="dxa"/>
            <w:gridSpan w:val="2"/>
            <w:tcBorders>
              <w:top w:val="nil"/>
              <w:left w:val="nil"/>
              <w:bottom w:val="nil"/>
              <w:right w:val="nil"/>
            </w:tcBorders>
            <w:vAlign w:val="center"/>
          </w:tcPr>
          <w:p w:rsidR="00B30D90" w:rsidRPr="00B30D90" w:rsidRDefault="00B30D90" w:rsidP="00B30D90">
            <w:pPr>
              <w:tabs>
                <w:tab w:val="left" w:pos="664"/>
              </w:tabs>
              <w:spacing w:after="0" w:line="240" w:lineRule="auto"/>
              <w:ind w:left="-1203" w:right="40"/>
              <w:jc w:val="right"/>
              <w:rPr>
                <w:rFonts w:ascii="Angsana New" w:hAnsi="Angsana New"/>
                <w:color w:val="000000"/>
                <w:sz w:val="28"/>
              </w:rPr>
            </w:pPr>
            <w:r w:rsidRPr="00B30D90">
              <w:rPr>
                <w:rFonts w:ascii="Angsana New" w:hAnsi="Angsana New"/>
                <w:sz w:val="28"/>
              </w:rPr>
              <w:t>(575)</w:t>
            </w:r>
          </w:p>
        </w:tc>
        <w:tc>
          <w:tcPr>
            <w:tcW w:w="237" w:type="dxa"/>
            <w:tcBorders>
              <w:top w:val="nil"/>
              <w:left w:val="nil"/>
              <w:bottom w:val="nil"/>
              <w:right w:val="nil"/>
            </w:tcBorders>
          </w:tcPr>
          <w:p w:rsidR="00B30D90" w:rsidRPr="00B30D90" w:rsidRDefault="00B30D90" w:rsidP="00B30D90">
            <w:pPr>
              <w:spacing w:after="0" w:line="240" w:lineRule="auto"/>
              <w:ind w:right="317"/>
              <w:jc w:val="right"/>
              <w:rPr>
                <w:rFonts w:ascii="Angsana New" w:hAnsi="Angsana New"/>
                <w:color w:val="000000"/>
                <w:sz w:val="14"/>
                <w:szCs w:val="14"/>
              </w:rPr>
            </w:pPr>
          </w:p>
        </w:tc>
        <w:tc>
          <w:tcPr>
            <w:tcW w:w="1400" w:type="dxa"/>
            <w:tcBorders>
              <w:top w:val="nil"/>
              <w:left w:val="nil"/>
              <w:bottom w:val="nil"/>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62,500</w:t>
            </w:r>
          </w:p>
        </w:tc>
        <w:tc>
          <w:tcPr>
            <w:tcW w:w="1246" w:type="dxa"/>
            <w:tcBorders>
              <w:top w:val="nil"/>
              <w:left w:val="nil"/>
              <w:bottom w:val="nil"/>
              <w:right w:val="nil"/>
            </w:tcBorders>
          </w:tcPr>
          <w:p w:rsidR="00B30D90" w:rsidRPr="00B30D90" w:rsidRDefault="00B30D90" w:rsidP="00B30D90">
            <w:pPr>
              <w:spacing w:after="0" w:line="240" w:lineRule="auto"/>
              <w:ind w:right="41"/>
              <w:jc w:val="right"/>
              <w:rPr>
                <w:rFonts w:ascii="Angsana New" w:hAnsi="Angsana New"/>
                <w:color w:val="000000"/>
                <w:sz w:val="28"/>
              </w:rPr>
            </w:pPr>
            <w:r w:rsidRPr="00B30D90">
              <w:rPr>
                <w:rFonts w:ascii="Angsana New" w:hAnsi="Angsana New"/>
                <w:color w:val="000000"/>
                <w:sz w:val="28"/>
              </w:rPr>
              <w:t>(57,500)</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color w:val="000000"/>
                <w:sz w:val="28"/>
              </w:rPr>
              <w:t>5,000</w:t>
            </w:r>
          </w:p>
        </w:tc>
      </w:tr>
      <w:tr w:rsidR="00B30D90" w:rsidRPr="00B30D90" w:rsidTr="00B30D90">
        <w:trPr>
          <w:cantSplit/>
          <w:trHeight w:val="230"/>
        </w:trPr>
        <w:tc>
          <w:tcPr>
            <w:tcW w:w="3213" w:type="dxa"/>
          </w:tcPr>
          <w:p w:rsidR="00B30D90" w:rsidRPr="005828BB" w:rsidRDefault="00B30D90" w:rsidP="00B30D90">
            <w:pPr>
              <w:spacing w:after="0" w:line="240" w:lineRule="auto"/>
              <w:ind w:left="-32" w:right="-72"/>
              <w:jc w:val="thaiDistribute"/>
              <w:rPr>
                <w:rFonts w:ascii="Angsana New" w:hAnsi="Angsana New"/>
                <w:sz w:val="28"/>
                <w:cs/>
              </w:rPr>
            </w:pPr>
            <w:r w:rsidRPr="00B30D90">
              <w:rPr>
                <w:rFonts w:asciiTheme="majorBidi" w:hAnsiTheme="majorBidi" w:cstheme="majorBidi"/>
                <w:sz w:val="28"/>
              </w:rPr>
              <w:t xml:space="preserve">Ending balance as at </w:t>
            </w:r>
            <w:r w:rsidRPr="00B30D90">
              <w:rPr>
                <w:rFonts w:asciiTheme="majorBidi" w:hAnsiTheme="majorBidi" w:cstheme="majorBidi"/>
                <w:sz w:val="28"/>
                <w:lang w:val="en-GB"/>
              </w:rPr>
              <w:t>March</w:t>
            </w:r>
            <w:r w:rsidRPr="00B30D90">
              <w:rPr>
                <w:rFonts w:asciiTheme="majorBidi" w:hAnsiTheme="majorBidi" w:cstheme="majorBidi"/>
                <w:sz w:val="28"/>
              </w:rPr>
              <w:t xml:space="preserve"> 31, 2025</w:t>
            </w:r>
          </w:p>
        </w:tc>
        <w:tc>
          <w:tcPr>
            <w:tcW w:w="1134" w:type="dxa"/>
            <w:tcBorders>
              <w:top w:val="single" w:sz="4" w:space="0" w:color="auto"/>
              <w:left w:val="nil"/>
              <w:bottom w:val="double" w:sz="4" w:space="0" w:color="auto"/>
              <w:right w:val="nil"/>
            </w:tcBorders>
            <w:vAlign w:val="center"/>
          </w:tcPr>
          <w:p w:rsidR="00B30D90" w:rsidRPr="00B30D90" w:rsidRDefault="00B30D90" w:rsidP="00B30D90">
            <w:pPr>
              <w:spacing w:after="0" w:line="240" w:lineRule="auto"/>
              <w:ind w:right="242"/>
              <w:jc w:val="right"/>
              <w:rPr>
                <w:rFonts w:ascii="Angsana New" w:hAnsi="Angsana New"/>
                <w:color w:val="000000"/>
                <w:sz w:val="28"/>
              </w:rPr>
            </w:pPr>
            <w:r w:rsidRPr="00B30D90">
              <w:rPr>
                <w:rFonts w:ascii="Angsana New" w:hAnsi="Angsana New"/>
                <w:color w:val="000000"/>
                <w:sz w:val="28"/>
              </w:rPr>
              <w:t>-</w:t>
            </w:r>
          </w:p>
        </w:tc>
        <w:tc>
          <w:tcPr>
            <w:tcW w:w="840" w:type="dxa"/>
            <w:gridSpan w:val="2"/>
            <w:tcBorders>
              <w:top w:val="single" w:sz="4" w:space="0" w:color="auto"/>
              <w:left w:val="nil"/>
              <w:bottom w:val="double" w:sz="4" w:space="0" w:color="auto"/>
              <w:right w:val="nil"/>
            </w:tcBorders>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w:t>
            </w:r>
          </w:p>
        </w:tc>
        <w:tc>
          <w:tcPr>
            <w:tcW w:w="237" w:type="dxa"/>
            <w:tcBorders>
              <w:left w:val="nil"/>
              <w:right w:val="nil"/>
            </w:tcBorders>
          </w:tcPr>
          <w:p w:rsidR="00B30D90" w:rsidRPr="00B30D90" w:rsidRDefault="00B30D90" w:rsidP="00B30D90">
            <w:pPr>
              <w:spacing w:after="0" w:line="240" w:lineRule="auto"/>
              <w:ind w:right="317"/>
              <w:jc w:val="right"/>
              <w:rPr>
                <w:rFonts w:ascii="Angsana New" w:hAnsi="Angsana New"/>
                <w:color w:val="000000"/>
                <w:sz w:val="14"/>
                <w:szCs w:val="14"/>
              </w:rPr>
            </w:pPr>
          </w:p>
        </w:tc>
        <w:tc>
          <w:tcPr>
            <w:tcW w:w="1400" w:type="dxa"/>
            <w:tcBorders>
              <w:top w:val="single" w:sz="4" w:space="0" w:color="auto"/>
              <w:left w:val="nil"/>
              <w:bottom w:val="double" w:sz="4" w:space="0" w:color="auto"/>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760,780</w:t>
            </w:r>
          </w:p>
        </w:tc>
        <w:tc>
          <w:tcPr>
            <w:tcW w:w="1246" w:type="dxa"/>
            <w:tcBorders>
              <w:top w:val="single" w:sz="4" w:space="0" w:color="auto"/>
              <w:left w:val="nil"/>
              <w:bottom w:val="double" w:sz="4" w:space="0" w:color="auto"/>
              <w:right w:val="nil"/>
            </w:tcBorders>
            <w:vAlign w:val="center"/>
          </w:tcPr>
          <w:p w:rsidR="00B30D90" w:rsidRPr="00B30D90" w:rsidRDefault="00B30D90" w:rsidP="00B30D90">
            <w:pPr>
              <w:spacing w:after="0" w:line="240" w:lineRule="auto"/>
              <w:ind w:right="41"/>
              <w:jc w:val="right"/>
              <w:rPr>
                <w:rFonts w:ascii="Angsana New" w:hAnsi="Angsana New"/>
                <w:color w:val="000000"/>
                <w:sz w:val="28"/>
              </w:rPr>
            </w:pPr>
            <w:r w:rsidRPr="00B30D90">
              <w:rPr>
                <w:rFonts w:ascii="Angsana New" w:hAnsi="Angsana New"/>
                <w:color w:val="000000"/>
                <w:sz w:val="28"/>
              </w:rPr>
              <w:t>(660,780)</w:t>
            </w:r>
          </w:p>
        </w:tc>
        <w:tc>
          <w:tcPr>
            <w:tcW w:w="822" w:type="dxa"/>
            <w:tcBorders>
              <w:top w:val="single" w:sz="4" w:space="0" w:color="auto"/>
              <w:left w:val="nil"/>
              <w:bottom w:val="double" w:sz="4" w:space="0" w:color="auto"/>
              <w:right w:val="nil"/>
            </w:tcBorders>
          </w:tcPr>
          <w:p w:rsidR="00B30D90" w:rsidRPr="00B30D90" w:rsidRDefault="00B30D90" w:rsidP="00B30D90">
            <w:pPr>
              <w:spacing w:after="0" w:line="240" w:lineRule="auto"/>
              <w:ind w:left="-103" w:right="-31"/>
              <w:jc w:val="right"/>
              <w:rPr>
                <w:rFonts w:ascii="Angsana New" w:hAnsi="Angsana New"/>
                <w:color w:val="000000"/>
                <w:sz w:val="28"/>
              </w:rPr>
            </w:pPr>
            <w:r w:rsidRPr="00B30D90">
              <w:rPr>
                <w:rFonts w:ascii="Angsana New" w:hAnsi="Angsana New"/>
                <w:color w:val="000000"/>
                <w:sz w:val="28"/>
              </w:rPr>
              <w:t>100,000</w:t>
            </w:r>
          </w:p>
        </w:tc>
      </w:tr>
    </w:tbl>
    <w:p w:rsidR="00E338C8" w:rsidRDefault="00E338C8" w:rsidP="00E338C8">
      <w:pPr>
        <w:spacing w:after="0" w:line="240" w:lineRule="auto"/>
        <w:ind w:left="360" w:firstLine="4"/>
        <w:jc w:val="thaiDistribute"/>
        <w:rPr>
          <w:rFonts w:asciiTheme="majorBidi" w:hAnsiTheme="majorBidi"/>
          <w:sz w:val="4"/>
          <w:szCs w:val="4"/>
        </w:rPr>
      </w:pPr>
    </w:p>
    <w:p w:rsidR="00CD5699" w:rsidRPr="00314BB5" w:rsidRDefault="00CD5699" w:rsidP="00314BB5">
      <w:pPr>
        <w:spacing w:after="0" w:line="240" w:lineRule="auto"/>
        <w:jc w:val="thaiDistribute"/>
        <w:rPr>
          <w:rFonts w:asciiTheme="majorBidi" w:hAnsiTheme="majorBidi"/>
          <w:sz w:val="12"/>
          <w:szCs w:val="12"/>
        </w:rPr>
      </w:pPr>
    </w:p>
    <w:p w:rsidR="00314BB5" w:rsidRPr="00CD3E99" w:rsidRDefault="00314BB5" w:rsidP="0016785A">
      <w:pPr>
        <w:spacing w:after="0" w:line="240" w:lineRule="auto"/>
        <w:ind w:left="392" w:firstLine="4"/>
        <w:jc w:val="thaiDistribute"/>
        <w:rPr>
          <w:rFonts w:ascii="Angsana New" w:hAnsi="Angsana New"/>
          <w:spacing w:val="-8"/>
          <w:sz w:val="16"/>
          <w:szCs w:val="16"/>
        </w:rPr>
      </w:pPr>
      <w:r w:rsidRPr="00CD3E99">
        <w:rPr>
          <w:rFonts w:ascii="Angsana New" w:hAnsi="Angsana New"/>
          <w:spacing w:val="-8"/>
          <w:sz w:val="28"/>
        </w:rPr>
        <w:lastRenderedPageBreak/>
        <w:t>In year 2025, the convertible debentures are convertible into ordinary shares in amount of 125.00 million shares, par value of Baht 0.50, representing a total of Baht 62.50 million, and discount on ordinary shares amount of Baht 57.50 million, which net increased from the exercise of convertible debentures amount of Baht 5.00 million. The Company has registered</w:t>
      </w:r>
      <w:r w:rsidRPr="00CD3E99">
        <w:rPr>
          <w:rFonts w:ascii="Angsana New" w:hAnsi="Angsana New"/>
          <w:spacing w:val="-4"/>
          <w:sz w:val="28"/>
        </w:rPr>
        <w:t xml:space="preserve"> the capital increase with the Department of Business Development.</w:t>
      </w:r>
    </w:p>
    <w:p w:rsidR="00314BB5" w:rsidRPr="00134ABE" w:rsidRDefault="00314BB5" w:rsidP="0059405C">
      <w:pPr>
        <w:spacing w:after="0" w:line="240" w:lineRule="auto"/>
        <w:jc w:val="thaiDistribute"/>
        <w:rPr>
          <w:rFonts w:asciiTheme="majorBidi" w:hAnsiTheme="majorBidi" w:cstheme="majorBidi"/>
          <w:spacing w:val="-4"/>
          <w:sz w:val="28"/>
        </w:rPr>
      </w:pPr>
    </w:p>
    <w:p w:rsidR="00751178" w:rsidRPr="00EC14EB" w:rsidRDefault="009D27A0" w:rsidP="00E8359C">
      <w:pPr>
        <w:numPr>
          <w:ilvl w:val="0"/>
          <w:numId w:val="9"/>
        </w:numPr>
        <w:spacing w:after="0" w:line="240" w:lineRule="auto"/>
        <w:ind w:left="350"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t>Share c</w:t>
      </w:r>
      <w:r w:rsidR="00751178" w:rsidRPr="00EC14EB">
        <w:rPr>
          <w:rFonts w:asciiTheme="majorBidi" w:hAnsiTheme="majorBidi" w:cstheme="majorBidi"/>
          <w:spacing w:val="-4"/>
          <w:sz w:val="28"/>
          <w:u w:val="single"/>
        </w:rPr>
        <w:t>apital</w:t>
      </w:r>
    </w:p>
    <w:p w:rsidR="00751178" w:rsidRPr="00057BFA" w:rsidRDefault="00751178" w:rsidP="0085772C">
      <w:pPr>
        <w:spacing w:after="0" w:line="240" w:lineRule="auto"/>
        <w:jc w:val="thaiDistribute"/>
        <w:rPr>
          <w:rFonts w:asciiTheme="majorBidi" w:hAnsiTheme="majorBidi" w:cstheme="majorBidi"/>
          <w:spacing w:val="-4"/>
          <w:sz w:val="6"/>
          <w:szCs w:val="6"/>
        </w:rPr>
      </w:pPr>
    </w:p>
    <w:p w:rsidR="00314BB5" w:rsidRPr="00A73EB9" w:rsidRDefault="00314BB5" w:rsidP="00314BB5">
      <w:pPr>
        <w:spacing w:after="0" w:line="240" w:lineRule="auto"/>
        <w:ind w:left="357" w:right="-22" w:hanging="49"/>
        <w:jc w:val="thaiDistribute"/>
        <w:rPr>
          <w:rFonts w:asciiTheme="majorBidi" w:hAnsiTheme="majorBidi" w:cstheme="majorBidi"/>
          <w:sz w:val="28"/>
        </w:rPr>
      </w:pPr>
      <w:r w:rsidRPr="00EC14EB">
        <w:rPr>
          <w:rFonts w:asciiTheme="majorBidi" w:hAnsiTheme="majorBidi" w:cstheme="majorBidi"/>
          <w:sz w:val="28"/>
        </w:rPr>
        <w:t>The movement of share capital for three - month period ended March</w:t>
      </w:r>
      <w:r w:rsidRPr="00F8291E">
        <w:rPr>
          <w:rFonts w:asciiTheme="majorBidi" w:hAnsiTheme="majorBidi" w:cstheme="majorBidi"/>
          <w:sz w:val="28"/>
        </w:rPr>
        <w:t xml:space="preserve"> 31</w:t>
      </w:r>
      <w:r w:rsidRPr="00EC14EB">
        <w:rPr>
          <w:rFonts w:asciiTheme="majorBidi" w:hAnsiTheme="majorBidi" w:cstheme="majorBidi"/>
          <w:sz w:val="28"/>
        </w:rPr>
        <w:t xml:space="preserve">, </w:t>
      </w:r>
      <w:r w:rsidRPr="00F8291E">
        <w:rPr>
          <w:rFonts w:asciiTheme="majorBidi" w:hAnsiTheme="majorBidi" w:cstheme="majorBidi"/>
          <w:sz w:val="28"/>
        </w:rPr>
        <w:t>202</w:t>
      </w:r>
      <w:r>
        <w:rPr>
          <w:rFonts w:asciiTheme="majorBidi" w:hAnsiTheme="majorBidi" w:cstheme="majorBidi"/>
          <w:sz w:val="28"/>
        </w:rPr>
        <w:t>6</w:t>
      </w:r>
      <w:r w:rsidRPr="00F8291E">
        <w:rPr>
          <w:rFonts w:asciiTheme="majorBidi" w:hAnsiTheme="majorBidi" w:cstheme="majorBidi"/>
          <w:sz w:val="28"/>
        </w:rPr>
        <w:t xml:space="preserve"> </w:t>
      </w:r>
      <w:r w:rsidRPr="00EC14EB">
        <w:rPr>
          <w:rFonts w:asciiTheme="majorBidi" w:hAnsiTheme="majorBidi" w:cstheme="majorBidi"/>
          <w:sz w:val="28"/>
        </w:rPr>
        <w:t xml:space="preserve">and </w:t>
      </w:r>
      <w:r w:rsidRPr="00F8291E">
        <w:rPr>
          <w:rFonts w:asciiTheme="majorBidi" w:hAnsiTheme="majorBidi" w:cstheme="majorBidi"/>
          <w:sz w:val="28"/>
        </w:rPr>
        <w:t>202</w:t>
      </w:r>
      <w:r>
        <w:rPr>
          <w:rFonts w:asciiTheme="majorBidi" w:hAnsiTheme="majorBidi" w:cstheme="majorBidi"/>
          <w:sz w:val="28"/>
        </w:rPr>
        <w:t>5</w:t>
      </w:r>
      <w:r w:rsidRPr="00F8291E">
        <w:rPr>
          <w:rFonts w:asciiTheme="majorBidi" w:hAnsiTheme="majorBidi" w:cstheme="majorBidi"/>
          <w:sz w:val="28"/>
        </w:rPr>
        <w:t xml:space="preserve"> </w:t>
      </w:r>
      <w:r w:rsidRPr="00EC14EB">
        <w:rPr>
          <w:rFonts w:asciiTheme="majorBidi" w:hAnsiTheme="majorBidi" w:cstheme="majorBidi"/>
          <w:sz w:val="28"/>
        </w:rPr>
        <w:t>is as follows</w:t>
      </w:r>
      <w:r w:rsidRPr="00F8291E">
        <w:rPr>
          <w:rFonts w:asciiTheme="majorBidi" w:hAnsiTheme="majorBidi" w:cstheme="majorBidi"/>
          <w:sz w:val="28"/>
        </w:rPr>
        <w:t>:-</w:t>
      </w:r>
    </w:p>
    <w:p w:rsidR="00314BB5" w:rsidRPr="00CD3E99" w:rsidRDefault="00314BB5" w:rsidP="00314BB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Theme="majorBidi" w:hAnsiTheme="majorBidi" w:cstheme="majorBidi"/>
          <w:snapToGrid/>
          <w:spacing w:val="-6"/>
          <w:sz w:val="8"/>
          <w:szCs w:val="8"/>
          <w:lang w:val="en-US" w:eastAsia="en-US"/>
        </w:rPr>
      </w:pPr>
    </w:p>
    <w:tbl>
      <w:tblPr>
        <w:tblW w:w="8937" w:type="dxa"/>
        <w:tblInd w:w="210" w:type="dxa"/>
        <w:tblLayout w:type="fixed"/>
        <w:tblCellMar>
          <w:left w:w="57" w:type="dxa"/>
          <w:right w:w="57" w:type="dxa"/>
        </w:tblCellMar>
        <w:tblLook w:val="01E0"/>
      </w:tblPr>
      <w:tblGrid>
        <w:gridCol w:w="2835"/>
        <w:gridCol w:w="774"/>
        <w:gridCol w:w="137"/>
        <w:gridCol w:w="1294"/>
        <w:gridCol w:w="1170"/>
        <w:gridCol w:w="162"/>
        <w:gridCol w:w="1260"/>
        <w:gridCol w:w="1305"/>
      </w:tblGrid>
      <w:tr w:rsidR="00314BB5" w:rsidRPr="00785578" w:rsidTr="00141F0D">
        <w:trPr>
          <w:trHeight w:val="284"/>
        </w:trPr>
        <w:tc>
          <w:tcPr>
            <w:tcW w:w="2835" w:type="dxa"/>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774" w:type="dxa"/>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37" w:type="dxa"/>
          </w:tcPr>
          <w:p w:rsidR="00314BB5" w:rsidRPr="005828BB" w:rsidRDefault="00314BB5" w:rsidP="00141F0D">
            <w:pPr>
              <w:tabs>
                <w:tab w:val="left" w:pos="360"/>
              </w:tabs>
              <w:spacing w:after="0" w:line="20" w:lineRule="atLeast"/>
              <w:ind w:right="-108"/>
              <w:jc w:val="center"/>
              <w:rPr>
                <w:rFonts w:ascii="Angsana New" w:hAnsi="Angsana New"/>
                <w:sz w:val="24"/>
                <w:szCs w:val="24"/>
                <w:cs/>
              </w:rPr>
            </w:pPr>
          </w:p>
        </w:tc>
        <w:tc>
          <w:tcPr>
            <w:tcW w:w="5191" w:type="dxa"/>
            <w:gridSpan w:val="5"/>
            <w:tcBorders>
              <w:bottom w:val="single" w:sz="4" w:space="0" w:color="auto"/>
            </w:tcBorders>
          </w:tcPr>
          <w:p w:rsidR="00314BB5" w:rsidRPr="005828BB" w:rsidRDefault="00314BB5" w:rsidP="00141F0D">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Consolidated/Separate financial statements</w:t>
            </w:r>
          </w:p>
        </w:tc>
      </w:tr>
      <w:tr w:rsidR="00314BB5" w:rsidRPr="00785578" w:rsidTr="00141F0D">
        <w:trPr>
          <w:trHeight w:val="284"/>
        </w:trPr>
        <w:tc>
          <w:tcPr>
            <w:tcW w:w="2835" w:type="dxa"/>
          </w:tcPr>
          <w:p w:rsidR="00314BB5" w:rsidRPr="005828BB" w:rsidRDefault="00314BB5" w:rsidP="00141F0D">
            <w:pPr>
              <w:tabs>
                <w:tab w:val="left" w:pos="360"/>
              </w:tabs>
              <w:spacing w:after="0" w:line="20" w:lineRule="atLeast"/>
              <w:ind w:right="-108"/>
              <w:jc w:val="center"/>
              <w:rPr>
                <w:rFonts w:ascii="Angsana New" w:hAnsi="Angsana New"/>
                <w:sz w:val="24"/>
                <w:szCs w:val="24"/>
                <w:cs/>
              </w:rPr>
            </w:pPr>
          </w:p>
        </w:tc>
        <w:tc>
          <w:tcPr>
            <w:tcW w:w="774"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137"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2464" w:type="dxa"/>
            <w:gridSpan w:val="2"/>
            <w:tcBorders>
              <w:top w:val="single" w:sz="4" w:space="0" w:color="auto"/>
              <w:bottom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202</w:t>
            </w:r>
            <w:r>
              <w:rPr>
                <w:rFonts w:ascii="Angsana New" w:hAnsi="Angsana New"/>
                <w:sz w:val="24"/>
                <w:szCs w:val="24"/>
              </w:rPr>
              <w:t>6</w:t>
            </w:r>
          </w:p>
        </w:tc>
        <w:tc>
          <w:tcPr>
            <w:tcW w:w="162" w:type="dxa"/>
            <w:tcBorders>
              <w:top w:val="single" w:sz="4" w:space="0" w:color="auto"/>
              <w:bottom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2565" w:type="dxa"/>
            <w:gridSpan w:val="2"/>
            <w:tcBorders>
              <w:top w:val="single" w:sz="4" w:space="0" w:color="auto"/>
              <w:bottom w:val="single" w:sz="4" w:space="0" w:color="auto"/>
            </w:tcBorders>
          </w:tcPr>
          <w:p w:rsidR="00314BB5" w:rsidRPr="005828BB" w:rsidRDefault="00314BB5" w:rsidP="00141F0D">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202</w:t>
            </w:r>
            <w:r>
              <w:rPr>
                <w:rFonts w:ascii="Angsana New" w:hAnsi="Angsana New"/>
                <w:sz w:val="24"/>
                <w:szCs w:val="24"/>
              </w:rPr>
              <w:t>5</w:t>
            </w:r>
          </w:p>
        </w:tc>
      </w:tr>
      <w:tr w:rsidR="00314BB5" w:rsidRPr="007C53B3" w:rsidTr="00141F0D">
        <w:trPr>
          <w:trHeight w:val="284"/>
        </w:trPr>
        <w:tc>
          <w:tcPr>
            <w:tcW w:w="2835" w:type="dxa"/>
          </w:tcPr>
          <w:p w:rsidR="00314BB5" w:rsidRPr="005828BB" w:rsidRDefault="00314BB5" w:rsidP="00141F0D">
            <w:pPr>
              <w:tabs>
                <w:tab w:val="left" w:pos="360"/>
              </w:tabs>
              <w:spacing w:after="0" w:line="20" w:lineRule="atLeast"/>
              <w:ind w:right="-108"/>
              <w:jc w:val="center"/>
              <w:rPr>
                <w:rFonts w:ascii="Angsana New" w:hAnsi="Angsana New"/>
                <w:sz w:val="24"/>
                <w:szCs w:val="24"/>
                <w:cs/>
              </w:rPr>
            </w:pPr>
          </w:p>
        </w:tc>
        <w:tc>
          <w:tcPr>
            <w:tcW w:w="774" w:type="dxa"/>
          </w:tcPr>
          <w:p w:rsidR="00314BB5" w:rsidRPr="007C53B3" w:rsidRDefault="00314BB5" w:rsidP="00141F0D">
            <w:pPr>
              <w:spacing w:after="0" w:line="20" w:lineRule="atLeast"/>
              <w:ind w:right="-94"/>
              <w:rPr>
                <w:rFonts w:ascii="Angsana New" w:hAnsi="Angsana New"/>
                <w:sz w:val="24"/>
                <w:szCs w:val="24"/>
              </w:rPr>
            </w:pPr>
            <w:r w:rsidRPr="007C53B3">
              <w:rPr>
                <w:rFonts w:ascii="Angsana New" w:hAnsi="Angsana New"/>
                <w:sz w:val="24"/>
                <w:szCs w:val="24"/>
              </w:rPr>
              <w:t>Par Value</w:t>
            </w:r>
          </w:p>
        </w:tc>
        <w:tc>
          <w:tcPr>
            <w:tcW w:w="137" w:type="dxa"/>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1294" w:type="dxa"/>
            <w:tcBorders>
              <w:top w:val="single" w:sz="4" w:space="0" w:color="auto"/>
            </w:tcBorders>
          </w:tcPr>
          <w:p w:rsidR="00314BB5" w:rsidRPr="007C53B3" w:rsidRDefault="00314BB5" w:rsidP="00141F0D">
            <w:pPr>
              <w:spacing w:after="0" w:line="240" w:lineRule="auto"/>
              <w:ind w:left="-34" w:right="-29"/>
              <w:jc w:val="center"/>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170" w:type="dxa"/>
            <w:tcBorders>
              <w:top w:val="single" w:sz="4" w:space="0" w:color="auto"/>
            </w:tcBorders>
          </w:tcPr>
          <w:p w:rsidR="00314BB5" w:rsidRPr="007C53B3" w:rsidRDefault="00314BB5" w:rsidP="00141F0D">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c>
          <w:tcPr>
            <w:tcW w:w="162" w:type="dxa"/>
            <w:tcBorders>
              <w:top w:val="single" w:sz="4" w:space="0" w:color="auto"/>
            </w:tcBorders>
          </w:tcPr>
          <w:p w:rsidR="00314BB5" w:rsidRPr="005828BB" w:rsidRDefault="00314BB5" w:rsidP="00141F0D">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60" w:type="dxa"/>
            <w:tcBorders>
              <w:top w:val="single" w:sz="4" w:space="0" w:color="auto"/>
            </w:tcBorders>
          </w:tcPr>
          <w:p w:rsidR="00314BB5" w:rsidRPr="007C53B3" w:rsidRDefault="00314BB5" w:rsidP="00141F0D">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305" w:type="dxa"/>
            <w:tcBorders>
              <w:top w:val="single" w:sz="4" w:space="0" w:color="auto"/>
            </w:tcBorders>
          </w:tcPr>
          <w:p w:rsidR="00314BB5" w:rsidRPr="007C53B3" w:rsidRDefault="00314BB5" w:rsidP="00141F0D">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r>
      <w:tr w:rsidR="00314BB5" w:rsidRPr="00785578" w:rsidTr="00141F0D">
        <w:trPr>
          <w:trHeight w:val="284"/>
        </w:trPr>
        <w:tc>
          <w:tcPr>
            <w:tcW w:w="2835" w:type="dxa"/>
          </w:tcPr>
          <w:p w:rsidR="00314BB5" w:rsidRPr="005828BB" w:rsidRDefault="00314BB5" w:rsidP="00141F0D">
            <w:pPr>
              <w:tabs>
                <w:tab w:val="left" w:pos="360"/>
              </w:tabs>
              <w:spacing w:after="0" w:line="20" w:lineRule="atLeast"/>
              <w:ind w:right="-108"/>
              <w:jc w:val="center"/>
              <w:rPr>
                <w:rFonts w:ascii="Angsana New" w:hAnsi="Angsana New"/>
                <w:sz w:val="24"/>
                <w:szCs w:val="24"/>
                <w:cs/>
              </w:rPr>
            </w:pPr>
          </w:p>
        </w:tc>
        <w:tc>
          <w:tcPr>
            <w:tcW w:w="774" w:type="dxa"/>
            <w:tcBorders>
              <w:bottom w:val="single" w:sz="4" w:space="0" w:color="auto"/>
            </w:tcBorders>
          </w:tcPr>
          <w:p w:rsidR="00314BB5" w:rsidRPr="007C53B3" w:rsidRDefault="00314BB5" w:rsidP="004A10DB">
            <w:pPr>
              <w:tabs>
                <w:tab w:val="left" w:pos="360"/>
              </w:tabs>
              <w:spacing w:after="0" w:line="20" w:lineRule="atLeast"/>
              <w:ind w:left="-130" w:right="-108" w:hanging="14"/>
              <w:jc w:val="center"/>
              <w:rPr>
                <w:rFonts w:ascii="Angsana New" w:hAnsi="Angsana New"/>
                <w:sz w:val="24"/>
                <w:szCs w:val="24"/>
              </w:rPr>
            </w:pPr>
            <w:r w:rsidRPr="007C53B3">
              <w:rPr>
                <w:rFonts w:ascii="Angsana New" w:hAnsi="Angsana New"/>
                <w:sz w:val="24"/>
                <w:szCs w:val="24"/>
              </w:rPr>
              <w:t>(Baht)</w:t>
            </w:r>
          </w:p>
        </w:tc>
        <w:tc>
          <w:tcPr>
            <w:tcW w:w="137" w:type="dxa"/>
            <w:tcBorders>
              <w:bottom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1294" w:type="dxa"/>
            <w:tcBorders>
              <w:bottom w:val="single" w:sz="4" w:space="0" w:color="auto"/>
            </w:tcBorders>
          </w:tcPr>
          <w:p w:rsidR="00314BB5" w:rsidRPr="005828BB" w:rsidRDefault="00314BB5" w:rsidP="00141F0D">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170" w:type="dxa"/>
            <w:tcBorders>
              <w:bottom w:val="single" w:sz="4" w:space="0" w:color="auto"/>
            </w:tcBorders>
          </w:tcPr>
          <w:p w:rsidR="00314BB5" w:rsidRPr="007C53B3" w:rsidRDefault="00314BB5" w:rsidP="00141F0D">
            <w:pPr>
              <w:spacing w:after="0" w:line="240" w:lineRule="auto"/>
              <w:ind w:left="-34" w:right="-29"/>
              <w:jc w:val="center"/>
              <w:rPr>
                <w:rFonts w:ascii="Angsana New" w:hAnsi="Angsana New"/>
                <w:snapToGrid w:val="0"/>
                <w:color w:val="000000"/>
                <w:spacing w:val="-4"/>
                <w:sz w:val="24"/>
                <w:szCs w:val="24"/>
                <w:cs/>
                <w:lang w:eastAsia="th-TH"/>
              </w:rPr>
            </w:pPr>
            <w:r w:rsidRPr="007C53B3">
              <w:rPr>
                <w:rFonts w:ascii="Angsana New" w:hAnsi="Angsana New"/>
                <w:snapToGrid w:val="0"/>
                <w:color w:val="000000"/>
                <w:spacing w:val="-4"/>
                <w:sz w:val="24"/>
                <w:szCs w:val="24"/>
                <w:lang w:eastAsia="th-TH"/>
              </w:rPr>
              <w:t>(Thousand Baht)</w:t>
            </w:r>
          </w:p>
        </w:tc>
        <w:tc>
          <w:tcPr>
            <w:tcW w:w="162" w:type="dxa"/>
            <w:tcBorders>
              <w:bottom w:val="single" w:sz="4" w:space="0" w:color="auto"/>
            </w:tcBorders>
          </w:tcPr>
          <w:p w:rsidR="00314BB5" w:rsidRPr="005828BB" w:rsidRDefault="00314BB5" w:rsidP="00141F0D">
            <w:pPr>
              <w:spacing w:after="0" w:line="240" w:lineRule="auto"/>
              <w:ind w:left="-34" w:right="-29"/>
              <w:jc w:val="center"/>
              <w:rPr>
                <w:rFonts w:ascii="Angsana New" w:hAnsi="Angsana New"/>
                <w:snapToGrid w:val="0"/>
                <w:color w:val="000000"/>
                <w:spacing w:val="-4"/>
                <w:sz w:val="24"/>
                <w:szCs w:val="24"/>
                <w:cs/>
                <w:lang w:eastAsia="th-TH"/>
              </w:rPr>
            </w:pPr>
          </w:p>
        </w:tc>
        <w:tc>
          <w:tcPr>
            <w:tcW w:w="1260" w:type="dxa"/>
            <w:tcBorders>
              <w:bottom w:val="single" w:sz="4" w:space="0" w:color="auto"/>
            </w:tcBorders>
          </w:tcPr>
          <w:p w:rsidR="00314BB5" w:rsidRPr="005828BB" w:rsidRDefault="00314BB5" w:rsidP="00141F0D">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305" w:type="dxa"/>
            <w:tcBorders>
              <w:bottom w:val="single" w:sz="4" w:space="0" w:color="auto"/>
            </w:tcBorders>
          </w:tcPr>
          <w:p w:rsidR="00314BB5" w:rsidRPr="005828BB" w:rsidRDefault="00314BB5" w:rsidP="00141F0D">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Baht)</w:t>
            </w:r>
          </w:p>
        </w:tc>
      </w:tr>
      <w:tr w:rsidR="00314BB5" w:rsidRPr="00785578" w:rsidTr="00141F0D">
        <w:trPr>
          <w:trHeight w:val="284"/>
        </w:trPr>
        <w:tc>
          <w:tcPr>
            <w:tcW w:w="2835" w:type="dxa"/>
          </w:tcPr>
          <w:p w:rsidR="00314BB5" w:rsidRPr="007C53B3" w:rsidRDefault="00314BB5" w:rsidP="00141F0D">
            <w:pPr>
              <w:spacing w:after="0" w:line="240" w:lineRule="auto"/>
              <w:ind w:left="9" w:firstLine="110"/>
              <w:jc w:val="thaiDistribute"/>
              <w:rPr>
                <w:rFonts w:ascii="Angsana New" w:hAnsi="Angsana New"/>
                <w:sz w:val="24"/>
                <w:szCs w:val="24"/>
                <w:highlight w:val="yellow"/>
                <w:cs/>
              </w:rPr>
            </w:pPr>
            <w:r w:rsidRPr="007C53B3">
              <w:rPr>
                <w:rFonts w:ascii="Angsana New" w:hAnsi="Angsana New"/>
                <w:sz w:val="24"/>
                <w:szCs w:val="24"/>
              </w:rPr>
              <w:t>Registered share capital</w:t>
            </w:r>
          </w:p>
        </w:tc>
        <w:tc>
          <w:tcPr>
            <w:tcW w:w="774"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37"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tcBorders>
          </w:tcPr>
          <w:p w:rsidR="00314BB5" w:rsidRPr="007C53B3" w:rsidRDefault="00314BB5" w:rsidP="00141F0D">
            <w:pPr>
              <w:spacing w:after="0" w:line="240" w:lineRule="auto"/>
              <w:ind w:left="-108" w:right="141"/>
              <w:jc w:val="right"/>
              <w:rPr>
                <w:rFonts w:ascii="Angsana New" w:hAnsi="Angsana New"/>
                <w:color w:val="000000"/>
                <w:sz w:val="24"/>
                <w:szCs w:val="24"/>
                <w:cs/>
              </w:rPr>
            </w:pPr>
          </w:p>
        </w:tc>
        <w:tc>
          <w:tcPr>
            <w:tcW w:w="1170" w:type="dxa"/>
            <w:tcBorders>
              <w:top w:val="single" w:sz="4" w:space="0" w:color="auto"/>
            </w:tcBorders>
          </w:tcPr>
          <w:p w:rsidR="00314BB5" w:rsidRPr="007C53B3" w:rsidRDefault="00314BB5" w:rsidP="00141F0D">
            <w:pPr>
              <w:spacing w:after="0" w:line="240" w:lineRule="auto"/>
              <w:ind w:left="-108" w:right="157"/>
              <w:jc w:val="right"/>
              <w:rPr>
                <w:rFonts w:ascii="Angsana New" w:hAnsi="Angsana New"/>
                <w:color w:val="000000"/>
                <w:sz w:val="24"/>
                <w:szCs w:val="24"/>
                <w:cs/>
              </w:rPr>
            </w:pPr>
          </w:p>
        </w:tc>
        <w:tc>
          <w:tcPr>
            <w:tcW w:w="162"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tcBorders>
          </w:tcPr>
          <w:p w:rsidR="00314BB5" w:rsidRPr="007C53B3" w:rsidRDefault="00314BB5" w:rsidP="00141F0D">
            <w:pPr>
              <w:tabs>
                <w:tab w:val="left" w:pos="791"/>
              </w:tabs>
              <w:spacing w:after="0" w:line="240" w:lineRule="auto"/>
              <w:ind w:left="-108" w:right="148"/>
              <w:jc w:val="right"/>
              <w:rPr>
                <w:rFonts w:ascii="Angsana New" w:hAnsi="Angsana New"/>
                <w:color w:val="000000"/>
                <w:sz w:val="24"/>
                <w:szCs w:val="24"/>
                <w:cs/>
              </w:rPr>
            </w:pPr>
          </w:p>
        </w:tc>
        <w:tc>
          <w:tcPr>
            <w:tcW w:w="1305" w:type="dxa"/>
            <w:tcBorders>
              <w:top w:val="single" w:sz="4" w:space="0" w:color="auto"/>
            </w:tcBorders>
          </w:tcPr>
          <w:p w:rsidR="00314BB5" w:rsidRPr="005828BB" w:rsidRDefault="00314BB5" w:rsidP="00141F0D">
            <w:pPr>
              <w:tabs>
                <w:tab w:val="left" w:pos="716"/>
              </w:tabs>
              <w:spacing w:after="0" w:line="240" w:lineRule="auto"/>
              <w:ind w:left="-108" w:right="197"/>
              <w:jc w:val="right"/>
              <w:rPr>
                <w:rFonts w:ascii="Angsana New" w:hAnsi="Angsana New"/>
                <w:color w:val="000000"/>
                <w:sz w:val="24"/>
                <w:szCs w:val="24"/>
                <w:cs/>
              </w:rPr>
            </w:pPr>
          </w:p>
        </w:tc>
      </w:tr>
      <w:tr w:rsidR="0059405C" w:rsidRPr="00785578" w:rsidTr="00141F0D">
        <w:trPr>
          <w:trHeight w:val="284"/>
        </w:trPr>
        <w:tc>
          <w:tcPr>
            <w:tcW w:w="2835" w:type="dxa"/>
          </w:tcPr>
          <w:p w:rsidR="0059405C" w:rsidRPr="005828BB" w:rsidRDefault="0059405C" w:rsidP="0059405C">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94" w:type="dxa"/>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4,930,446</w:t>
            </w:r>
          </w:p>
        </w:tc>
        <w:tc>
          <w:tcPr>
            <w:tcW w:w="1170" w:type="dxa"/>
          </w:tcPr>
          <w:p w:rsidR="0059405C" w:rsidRPr="0059405C" w:rsidRDefault="0059405C" w:rsidP="0059405C">
            <w:pPr>
              <w:tabs>
                <w:tab w:val="left" w:pos="732"/>
              </w:tabs>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2,465,223</w:t>
            </w:r>
          </w:p>
        </w:tc>
        <w:tc>
          <w:tcPr>
            <w:tcW w:w="162"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60" w:type="dxa"/>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4,930,446</w:t>
            </w:r>
          </w:p>
        </w:tc>
        <w:tc>
          <w:tcPr>
            <w:tcW w:w="1305" w:type="dxa"/>
          </w:tcPr>
          <w:p w:rsidR="0059405C" w:rsidRPr="005828BB" w:rsidRDefault="0059405C" w:rsidP="0059405C">
            <w:pPr>
              <w:tabs>
                <w:tab w:val="left" w:pos="732"/>
              </w:tabs>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2,465,223</w:t>
            </w:r>
          </w:p>
        </w:tc>
      </w:tr>
      <w:tr w:rsidR="0059405C" w:rsidRPr="006F7942" w:rsidTr="00141F0D">
        <w:trPr>
          <w:trHeight w:val="284"/>
        </w:trPr>
        <w:tc>
          <w:tcPr>
            <w:tcW w:w="2835" w:type="dxa"/>
          </w:tcPr>
          <w:p w:rsidR="0059405C" w:rsidRPr="007C53B3" w:rsidRDefault="0059405C" w:rsidP="0059405C">
            <w:pPr>
              <w:spacing w:after="0" w:line="240" w:lineRule="auto"/>
              <w:ind w:left="9" w:firstLine="110"/>
              <w:jc w:val="thaiDistribute"/>
              <w:rPr>
                <w:rFonts w:ascii="Angsana New" w:hAnsi="Angsana New"/>
                <w:sz w:val="24"/>
                <w:szCs w:val="24"/>
              </w:rPr>
            </w:pPr>
            <w:r w:rsidRPr="007C53B3">
              <w:rPr>
                <w:rFonts w:ascii="Angsana New" w:hAnsi="Angsana New"/>
                <w:sz w:val="24"/>
                <w:szCs w:val="24"/>
                <w:u w:val="single"/>
              </w:rPr>
              <w:t>Add</w:t>
            </w:r>
            <w:r w:rsidRPr="007C53B3">
              <w:rPr>
                <w:rFonts w:ascii="Angsana New" w:hAnsi="Angsana New"/>
                <w:sz w:val="24"/>
                <w:szCs w:val="24"/>
              </w:rPr>
              <w:t xml:space="preserve"> Increase (decrease) </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94" w:type="dxa"/>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w:t>
            </w:r>
          </w:p>
        </w:tc>
        <w:tc>
          <w:tcPr>
            <w:tcW w:w="1170" w:type="dxa"/>
          </w:tcPr>
          <w:p w:rsidR="0059405C" w:rsidRPr="0059405C" w:rsidRDefault="0059405C" w:rsidP="0059405C">
            <w:pPr>
              <w:tabs>
                <w:tab w:val="left" w:pos="732"/>
              </w:tabs>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w:t>
            </w:r>
          </w:p>
        </w:tc>
        <w:tc>
          <w:tcPr>
            <w:tcW w:w="162" w:type="dxa"/>
          </w:tcPr>
          <w:p w:rsidR="0059405C" w:rsidRPr="0059405C" w:rsidRDefault="0059405C" w:rsidP="0059405C">
            <w:pPr>
              <w:tabs>
                <w:tab w:val="left" w:pos="360"/>
              </w:tabs>
              <w:spacing w:after="0" w:line="20" w:lineRule="atLeast"/>
              <w:ind w:right="-108"/>
              <w:jc w:val="center"/>
              <w:rPr>
                <w:rFonts w:ascii="Angsana New" w:hAnsi="Angsana New"/>
                <w:sz w:val="24"/>
                <w:szCs w:val="24"/>
              </w:rPr>
            </w:pPr>
          </w:p>
        </w:tc>
        <w:tc>
          <w:tcPr>
            <w:tcW w:w="1260" w:type="dxa"/>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w:t>
            </w:r>
          </w:p>
        </w:tc>
        <w:tc>
          <w:tcPr>
            <w:tcW w:w="1305" w:type="dxa"/>
          </w:tcPr>
          <w:p w:rsidR="0059405C" w:rsidRPr="0059405C" w:rsidRDefault="0059405C" w:rsidP="0059405C">
            <w:pPr>
              <w:tabs>
                <w:tab w:val="left" w:pos="732"/>
              </w:tabs>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w:t>
            </w:r>
          </w:p>
        </w:tc>
      </w:tr>
      <w:tr w:rsidR="0059405C" w:rsidRPr="00785578" w:rsidTr="00141F0D">
        <w:trPr>
          <w:trHeight w:val="284"/>
        </w:trPr>
        <w:tc>
          <w:tcPr>
            <w:tcW w:w="2835" w:type="dxa"/>
          </w:tcPr>
          <w:p w:rsidR="0059405C" w:rsidRPr="005828BB" w:rsidRDefault="0059405C" w:rsidP="0059405C">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59405C" w:rsidRPr="005828BB"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4,930,446</w:t>
            </w:r>
          </w:p>
        </w:tc>
        <w:tc>
          <w:tcPr>
            <w:tcW w:w="1170" w:type="dxa"/>
            <w:tcBorders>
              <w:top w:val="single" w:sz="4" w:space="0" w:color="auto"/>
              <w:bottom w:val="double" w:sz="4" w:space="0" w:color="auto"/>
            </w:tcBorders>
          </w:tcPr>
          <w:p w:rsidR="0059405C" w:rsidRPr="0059405C"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2,465,223</w:t>
            </w:r>
          </w:p>
        </w:tc>
        <w:tc>
          <w:tcPr>
            <w:tcW w:w="162"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59405C" w:rsidRPr="005828BB"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4,930,446</w:t>
            </w:r>
          </w:p>
        </w:tc>
        <w:tc>
          <w:tcPr>
            <w:tcW w:w="1305" w:type="dxa"/>
            <w:tcBorders>
              <w:top w:val="single" w:sz="4" w:space="0" w:color="auto"/>
              <w:bottom w:val="double" w:sz="4" w:space="0" w:color="auto"/>
            </w:tcBorders>
          </w:tcPr>
          <w:p w:rsidR="0059405C" w:rsidRPr="005828BB"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2,465,223</w:t>
            </w:r>
          </w:p>
        </w:tc>
      </w:tr>
      <w:tr w:rsidR="0059405C" w:rsidRPr="00785578" w:rsidTr="00141F0D">
        <w:trPr>
          <w:trHeight w:val="141"/>
        </w:trPr>
        <w:tc>
          <w:tcPr>
            <w:tcW w:w="2835" w:type="dxa"/>
          </w:tcPr>
          <w:p w:rsidR="0059405C" w:rsidRPr="00406BB2" w:rsidRDefault="0059405C" w:rsidP="0059405C">
            <w:pPr>
              <w:spacing w:after="0" w:line="240" w:lineRule="auto"/>
              <w:ind w:left="-18" w:right="-108" w:firstLine="177"/>
              <w:jc w:val="thaiDistribute"/>
              <w:rPr>
                <w:rFonts w:ascii="Angsana New" w:hAnsi="Angsana New"/>
                <w:sz w:val="6"/>
                <w:szCs w:val="6"/>
                <w:highlight w:val="yellow"/>
                <w:cs/>
              </w:rPr>
            </w:pPr>
          </w:p>
        </w:tc>
        <w:tc>
          <w:tcPr>
            <w:tcW w:w="774" w:type="dxa"/>
          </w:tcPr>
          <w:p w:rsidR="0059405C" w:rsidRPr="00406BB2" w:rsidRDefault="0059405C" w:rsidP="0059405C">
            <w:pPr>
              <w:spacing w:after="0" w:line="20" w:lineRule="atLeast"/>
              <w:ind w:right="-108"/>
              <w:jc w:val="center"/>
              <w:rPr>
                <w:rFonts w:ascii="Angsana New" w:hAnsi="Angsana New"/>
                <w:sz w:val="6"/>
                <w:szCs w:val="6"/>
                <w:cs/>
              </w:rPr>
            </w:pPr>
          </w:p>
        </w:tc>
        <w:tc>
          <w:tcPr>
            <w:tcW w:w="137" w:type="dxa"/>
          </w:tcPr>
          <w:p w:rsidR="0059405C" w:rsidRPr="00406BB2" w:rsidRDefault="0059405C" w:rsidP="0059405C">
            <w:pPr>
              <w:tabs>
                <w:tab w:val="left" w:pos="360"/>
              </w:tabs>
              <w:spacing w:after="0" w:line="20" w:lineRule="atLeast"/>
              <w:ind w:right="-108"/>
              <w:jc w:val="center"/>
              <w:rPr>
                <w:rFonts w:ascii="Angsana New" w:hAnsi="Angsana New"/>
                <w:sz w:val="6"/>
                <w:szCs w:val="6"/>
                <w:cs/>
              </w:rPr>
            </w:pPr>
          </w:p>
        </w:tc>
        <w:tc>
          <w:tcPr>
            <w:tcW w:w="1294" w:type="dxa"/>
            <w:tcBorders>
              <w:top w:val="double" w:sz="4" w:space="0" w:color="auto"/>
            </w:tcBorders>
          </w:tcPr>
          <w:p w:rsidR="0059405C" w:rsidRPr="00406BB2" w:rsidRDefault="0059405C" w:rsidP="0059405C">
            <w:pPr>
              <w:spacing w:after="0" w:line="240" w:lineRule="auto"/>
              <w:ind w:left="-108" w:right="163"/>
              <w:jc w:val="right"/>
              <w:rPr>
                <w:rFonts w:ascii="Angsana New" w:hAnsi="Angsana New"/>
                <w:color w:val="000000"/>
                <w:sz w:val="6"/>
                <w:szCs w:val="6"/>
                <w:cs/>
              </w:rPr>
            </w:pPr>
          </w:p>
        </w:tc>
        <w:tc>
          <w:tcPr>
            <w:tcW w:w="1170" w:type="dxa"/>
            <w:tcBorders>
              <w:top w:val="double" w:sz="4" w:space="0" w:color="auto"/>
            </w:tcBorders>
          </w:tcPr>
          <w:p w:rsidR="0059405C" w:rsidRPr="00406BB2" w:rsidRDefault="0059405C" w:rsidP="0059405C">
            <w:pPr>
              <w:spacing w:after="0" w:line="240" w:lineRule="auto"/>
              <w:ind w:left="-108" w:right="211"/>
              <w:jc w:val="right"/>
              <w:rPr>
                <w:rFonts w:ascii="Angsana New" w:hAnsi="Angsana New"/>
                <w:color w:val="000000"/>
                <w:sz w:val="6"/>
                <w:szCs w:val="6"/>
                <w:cs/>
              </w:rPr>
            </w:pPr>
          </w:p>
        </w:tc>
        <w:tc>
          <w:tcPr>
            <w:tcW w:w="162" w:type="dxa"/>
          </w:tcPr>
          <w:p w:rsidR="0059405C" w:rsidRPr="00406BB2" w:rsidRDefault="0059405C" w:rsidP="0059405C">
            <w:pPr>
              <w:tabs>
                <w:tab w:val="left" w:pos="360"/>
              </w:tabs>
              <w:spacing w:after="0" w:line="20" w:lineRule="atLeast"/>
              <w:ind w:right="-108"/>
              <w:jc w:val="center"/>
              <w:rPr>
                <w:rFonts w:ascii="Angsana New" w:hAnsi="Angsana New"/>
                <w:sz w:val="6"/>
                <w:szCs w:val="6"/>
                <w:cs/>
              </w:rPr>
            </w:pPr>
          </w:p>
        </w:tc>
        <w:tc>
          <w:tcPr>
            <w:tcW w:w="1260" w:type="dxa"/>
            <w:tcBorders>
              <w:top w:val="double" w:sz="4" w:space="0" w:color="auto"/>
            </w:tcBorders>
          </w:tcPr>
          <w:p w:rsidR="0059405C" w:rsidRPr="00406BB2" w:rsidRDefault="0059405C" w:rsidP="0059405C">
            <w:pPr>
              <w:spacing w:after="0" w:line="240" w:lineRule="auto"/>
              <w:ind w:left="-108" w:right="163"/>
              <w:jc w:val="right"/>
              <w:rPr>
                <w:rFonts w:ascii="Angsana New" w:hAnsi="Angsana New"/>
                <w:color w:val="000000"/>
                <w:sz w:val="6"/>
                <w:szCs w:val="6"/>
                <w:highlight w:val="yellow"/>
                <w:cs/>
              </w:rPr>
            </w:pPr>
          </w:p>
        </w:tc>
        <w:tc>
          <w:tcPr>
            <w:tcW w:w="1305" w:type="dxa"/>
            <w:tcBorders>
              <w:top w:val="double" w:sz="4" w:space="0" w:color="auto"/>
            </w:tcBorders>
          </w:tcPr>
          <w:p w:rsidR="0059405C" w:rsidRPr="005828BB" w:rsidRDefault="0059405C" w:rsidP="0059405C">
            <w:pPr>
              <w:spacing w:after="0" w:line="240" w:lineRule="auto"/>
              <w:ind w:left="-108" w:right="211"/>
              <w:jc w:val="right"/>
              <w:rPr>
                <w:rFonts w:ascii="Angsana New" w:hAnsi="Angsana New"/>
                <w:color w:val="000000"/>
                <w:sz w:val="6"/>
                <w:szCs w:val="6"/>
                <w:cs/>
              </w:rPr>
            </w:pPr>
          </w:p>
        </w:tc>
      </w:tr>
      <w:tr w:rsidR="0059405C" w:rsidRPr="00785578" w:rsidTr="00141F0D">
        <w:trPr>
          <w:trHeight w:val="315"/>
        </w:trPr>
        <w:tc>
          <w:tcPr>
            <w:tcW w:w="2835" w:type="dxa"/>
          </w:tcPr>
          <w:p w:rsidR="0059405C" w:rsidRPr="007C53B3" w:rsidRDefault="0059405C" w:rsidP="0059405C">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Issued and paid-up share capital</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p>
        </w:tc>
        <w:tc>
          <w:tcPr>
            <w:tcW w:w="137" w:type="dxa"/>
          </w:tcPr>
          <w:p w:rsidR="0059405C" w:rsidRPr="007C53B3" w:rsidRDefault="0059405C" w:rsidP="0059405C">
            <w:pPr>
              <w:tabs>
                <w:tab w:val="left" w:pos="360"/>
              </w:tabs>
              <w:spacing w:after="0" w:line="20" w:lineRule="atLeast"/>
              <w:ind w:right="-108"/>
              <w:jc w:val="center"/>
              <w:rPr>
                <w:rFonts w:ascii="Angsana New" w:hAnsi="Angsana New"/>
                <w:sz w:val="24"/>
                <w:szCs w:val="24"/>
                <w:cs/>
              </w:rPr>
            </w:pPr>
          </w:p>
        </w:tc>
        <w:tc>
          <w:tcPr>
            <w:tcW w:w="1294" w:type="dxa"/>
          </w:tcPr>
          <w:p w:rsidR="0059405C" w:rsidRPr="00DE7790" w:rsidRDefault="0059405C" w:rsidP="0059405C">
            <w:pPr>
              <w:spacing w:after="0" w:line="240" w:lineRule="auto"/>
              <w:ind w:left="-108" w:right="163"/>
              <w:jc w:val="right"/>
              <w:rPr>
                <w:rFonts w:ascii="Angsana New" w:hAnsi="Angsana New"/>
                <w:color w:val="000000"/>
                <w:sz w:val="24"/>
                <w:szCs w:val="24"/>
                <w:cs/>
              </w:rPr>
            </w:pPr>
          </w:p>
        </w:tc>
        <w:tc>
          <w:tcPr>
            <w:tcW w:w="1170" w:type="dxa"/>
          </w:tcPr>
          <w:p w:rsidR="0059405C" w:rsidRPr="00DE7790" w:rsidRDefault="0059405C" w:rsidP="0059405C">
            <w:pPr>
              <w:spacing w:after="0" w:line="240" w:lineRule="auto"/>
              <w:ind w:left="-108" w:right="123"/>
              <w:jc w:val="right"/>
              <w:rPr>
                <w:rFonts w:ascii="Angsana New" w:hAnsi="Angsana New"/>
                <w:color w:val="000000"/>
                <w:sz w:val="24"/>
                <w:szCs w:val="24"/>
                <w:cs/>
              </w:rPr>
            </w:pPr>
          </w:p>
        </w:tc>
        <w:tc>
          <w:tcPr>
            <w:tcW w:w="162" w:type="dxa"/>
          </w:tcPr>
          <w:p w:rsidR="0059405C" w:rsidRPr="007C53B3" w:rsidRDefault="0059405C" w:rsidP="0059405C">
            <w:pPr>
              <w:tabs>
                <w:tab w:val="left" w:pos="360"/>
              </w:tabs>
              <w:spacing w:after="0" w:line="20" w:lineRule="atLeast"/>
              <w:ind w:right="-108"/>
              <w:jc w:val="center"/>
              <w:rPr>
                <w:rFonts w:ascii="Angsana New" w:hAnsi="Angsana New"/>
                <w:sz w:val="24"/>
                <w:szCs w:val="24"/>
                <w:cs/>
              </w:rPr>
            </w:pPr>
          </w:p>
        </w:tc>
        <w:tc>
          <w:tcPr>
            <w:tcW w:w="1260" w:type="dxa"/>
          </w:tcPr>
          <w:p w:rsidR="0059405C" w:rsidRPr="006F7942" w:rsidRDefault="0059405C" w:rsidP="0059405C">
            <w:pPr>
              <w:spacing w:after="0" w:line="240" w:lineRule="auto"/>
              <w:ind w:left="-108" w:right="163"/>
              <w:jc w:val="right"/>
              <w:rPr>
                <w:rFonts w:ascii="Angsana New" w:hAnsi="Angsana New"/>
                <w:color w:val="000000"/>
                <w:sz w:val="24"/>
                <w:szCs w:val="24"/>
                <w:highlight w:val="yellow"/>
                <w:cs/>
              </w:rPr>
            </w:pPr>
          </w:p>
        </w:tc>
        <w:tc>
          <w:tcPr>
            <w:tcW w:w="1305" w:type="dxa"/>
          </w:tcPr>
          <w:p w:rsidR="0059405C" w:rsidRPr="005828BB" w:rsidRDefault="0059405C" w:rsidP="0059405C">
            <w:pPr>
              <w:spacing w:after="0" w:line="240" w:lineRule="auto"/>
              <w:ind w:left="-108" w:right="123"/>
              <w:jc w:val="right"/>
              <w:rPr>
                <w:rFonts w:ascii="Angsana New" w:hAnsi="Angsana New"/>
                <w:color w:val="000000"/>
                <w:sz w:val="24"/>
                <w:szCs w:val="24"/>
                <w:cs/>
              </w:rPr>
            </w:pPr>
          </w:p>
        </w:tc>
      </w:tr>
      <w:tr w:rsidR="0059405C" w:rsidRPr="00785578" w:rsidTr="00141F0D">
        <w:trPr>
          <w:trHeight w:val="284"/>
        </w:trPr>
        <w:tc>
          <w:tcPr>
            <w:tcW w:w="2835" w:type="dxa"/>
          </w:tcPr>
          <w:p w:rsidR="0059405C" w:rsidRPr="005828BB" w:rsidRDefault="0059405C" w:rsidP="0059405C">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94" w:type="dxa"/>
          </w:tcPr>
          <w:p w:rsidR="0059405C" w:rsidRPr="005828BB"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3,736,578</w:t>
            </w:r>
          </w:p>
        </w:tc>
        <w:tc>
          <w:tcPr>
            <w:tcW w:w="1170" w:type="dxa"/>
          </w:tcPr>
          <w:p w:rsidR="0059405C" w:rsidRPr="0059405C" w:rsidRDefault="0059405C" w:rsidP="0059405C">
            <w:pPr>
              <w:spacing w:after="0" w:line="240" w:lineRule="auto"/>
              <w:ind w:left="-108" w:right="123"/>
              <w:jc w:val="right"/>
              <w:rPr>
                <w:rFonts w:ascii="Angsana New" w:hAnsi="Angsana New"/>
                <w:color w:val="000000"/>
                <w:sz w:val="24"/>
                <w:szCs w:val="24"/>
                <w:cs/>
              </w:rPr>
            </w:pPr>
            <w:r w:rsidRPr="0059405C">
              <w:rPr>
                <w:rFonts w:ascii="Angsana New" w:hAnsi="Angsana New"/>
                <w:color w:val="000000"/>
                <w:sz w:val="24"/>
                <w:szCs w:val="24"/>
              </w:rPr>
              <w:t>1,868,289</w:t>
            </w:r>
          </w:p>
        </w:tc>
        <w:tc>
          <w:tcPr>
            <w:tcW w:w="162"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60" w:type="dxa"/>
          </w:tcPr>
          <w:p w:rsidR="0059405C" w:rsidRPr="005828BB"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3,611,578</w:t>
            </w:r>
          </w:p>
        </w:tc>
        <w:tc>
          <w:tcPr>
            <w:tcW w:w="1305" w:type="dxa"/>
          </w:tcPr>
          <w:p w:rsidR="0059405C" w:rsidRPr="005828BB" w:rsidRDefault="0059405C" w:rsidP="0059405C">
            <w:pPr>
              <w:spacing w:after="0" w:line="240" w:lineRule="auto"/>
              <w:ind w:left="-108" w:right="123"/>
              <w:jc w:val="right"/>
              <w:rPr>
                <w:rFonts w:ascii="Angsana New" w:hAnsi="Angsana New"/>
                <w:color w:val="000000"/>
                <w:sz w:val="24"/>
                <w:szCs w:val="24"/>
                <w:cs/>
              </w:rPr>
            </w:pPr>
            <w:r w:rsidRPr="0059405C">
              <w:rPr>
                <w:rFonts w:ascii="Angsana New" w:hAnsi="Angsana New"/>
                <w:color w:val="000000"/>
                <w:sz w:val="24"/>
                <w:szCs w:val="24"/>
              </w:rPr>
              <w:t>1,805,789</w:t>
            </w:r>
          </w:p>
        </w:tc>
      </w:tr>
      <w:tr w:rsidR="0059405C" w:rsidRPr="006F7942" w:rsidTr="00141F0D">
        <w:trPr>
          <w:trHeight w:val="284"/>
        </w:trPr>
        <w:tc>
          <w:tcPr>
            <w:tcW w:w="2835" w:type="dxa"/>
          </w:tcPr>
          <w:p w:rsidR="0059405C" w:rsidRPr="005828BB" w:rsidRDefault="0059405C" w:rsidP="0059405C">
            <w:pPr>
              <w:spacing w:after="0" w:line="240" w:lineRule="auto"/>
              <w:ind w:left="9" w:firstLine="110"/>
              <w:jc w:val="thaiDistribute"/>
              <w:rPr>
                <w:rFonts w:ascii="Angsana New" w:hAnsi="Angsana New"/>
                <w:sz w:val="24"/>
                <w:szCs w:val="24"/>
                <w:cs/>
              </w:rPr>
            </w:pPr>
            <w:r w:rsidRPr="007C53B3">
              <w:rPr>
                <w:rFonts w:ascii="Angsana New" w:hAnsi="Angsana New"/>
                <w:sz w:val="24"/>
                <w:szCs w:val="24"/>
                <w:u w:val="single"/>
              </w:rPr>
              <w:t>Add</w:t>
            </w:r>
            <w:r w:rsidRPr="007C53B3">
              <w:rPr>
                <w:rFonts w:ascii="Angsana New" w:hAnsi="Angsana New"/>
                <w:sz w:val="24"/>
                <w:szCs w:val="24"/>
              </w:rPr>
              <w:t xml:space="preserve"> Increase </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94" w:type="dxa"/>
            <w:tcBorders>
              <w:bottom w:val="single" w:sz="4" w:space="0" w:color="auto"/>
            </w:tcBorders>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w:t>
            </w:r>
          </w:p>
        </w:tc>
        <w:tc>
          <w:tcPr>
            <w:tcW w:w="1170" w:type="dxa"/>
            <w:tcBorders>
              <w:bottom w:val="sing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w:t>
            </w:r>
          </w:p>
        </w:tc>
        <w:tc>
          <w:tcPr>
            <w:tcW w:w="162" w:type="dxa"/>
          </w:tcPr>
          <w:p w:rsidR="0059405C" w:rsidRPr="0059405C" w:rsidRDefault="0059405C" w:rsidP="0059405C">
            <w:pPr>
              <w:tabs>
                <w:tab w:val="left" w:pos="360"/>
              </w:tabs>
              <w:spacing w:after="0" w:line="20" w:lineRule="atLeast"/>
              <w:ind w:right="-108"/>
              <w:jc w:val="center"/>
              <w:rPr>
                <w:rFonts w:ascii="Angsana New" w:hAnsi="Angsana New"/>
                <w:sz w:val="24"/>
                <w:szCs w:val="24"/>
              </w:rPr>
            </w:pPr>
          </w:p>
        </w:tc>
        <w:tc>
          <w:tcPr>
            <w:tcW w:w="1260" w:type="dxa"/>
            <w:tcBorders>
              <w:bottom w:val="single" w:sz="4" w:space="0" w:color="auto"/>
            </w:tcBorders>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125,000</w:t>
            </w:r>
          </w:p>
        </w:tc>
        <w:tc>
          <w:tcPr>
            <w:tcW w:w="1305" w:type="dxa"/>
            <w:tcBorders>
              <w:bottom w:val="sing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62,500</w:t>
            </w:r>
          </w:p>
        </w:tc>
      </w:tr>
      <w:tr w:rsidR="0059405C" w:rsidRPr="006F7942" w:rsidTr="00141F0D">
        <w:trPr>
          <w:trHeight w:val="284"/>
        </w:trPr>
        <w:tc>
          <w:tcPr>
            <w:tcW w:w="2835" w:type="dxa"/>
          </w:tcPr>
          <w:p w:rsidR="0059405C" w:rsidRPr="005828BB" w:rsidRDefault="0059405C" w:rsidP="0059405C">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59405C" w:rsidRPr="005828BB"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3,736,578</w:t>
            </w:r>
          </w:p>
        </w:tc>
        <w:tc>
          <w:tcPr>
            <w:tcW w:w="1170" w:type="dxa"/>
            <w:tcBorders>
              <w:top w:val="single" w:sz="4" w:space="0" w:color="auto"/>
              <w:bottom w:val="doub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1,868,289</w:t>
            </w:r>
          </w:p>
        </w:tc>
        <w:tc>
          <w:tcPr>
            <w:tcW w:w="162" w:type="dxa"/>
          </w:tcPr>
          <w:p w:rsidR="0059405C" w:rsidRPr="005828BB" w:rsidRDefault="0059405C" w:rsidP="0059405C">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59405C" w:rsidRPr="005828BB"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3,736,578</w:t>
            </w:r>
          </w:p>
        </w:tc>
        <w:tc>
          <w:tcPr>
            <w:tcW w:w="1305" w:type="dxa"/>
            <w:tcBorders>
              <w:top w:val="single" w:sz="4" w:space="0" w:color="auto"/>
              <w:bottom w:val="doub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1,868,289</w:t>
            </w:r>
          </w:p>
        </w:tc>
      </w:tr>
    </w:tbl>
    <w:p w:rsidR="0016785A" w:rsidRPr="0053794E" w:rsidRDefault="0016785A" w:rsidP="0053794E">
      <w:pPr>
        <w:spacing w:after="0" w:line="240" w:lineRule="auto"/>
        <w:jc w:val="thaiDistribute"/>
        <w:rPr>
          <w:rFonts w:asciiTheme="majorBidi" w:hAnsiTheme="majorBidi" w:cstheme="majorBidi"/>
          <w:sz w:val="28"/>
        </w:rPr>
      </w:pPr>
    </w:p>
    <w:p w:rsidR="005E110B" w:rsidRPr="00EC14EB" w:rsidRDefault="005E110B" w:rsidP="003F680D">
      <w:pPr>
        <w:numPr>
          <w:ilvl w:val="0"/>
          <w:numId w:val="9"/>
        </w:numPr>
        <w:spacing w:after="0" w:line="240" w:lineRule="auto"/>
        <w:ind w:left="350" w:hanging="364"/>
        <w:jc w:val="thaiDistribute"/>
        <w:rPr>
          <w:rFonts w:asciiTheme="majorBidi" w:hAnsiTheme="majorBidi" w:cstheme="majorBidi"/>
          <w:u w:val="single"/>
        </w:rPr>
      </w:pPr>
      <w:r w:rsidRPr="003F680D">
        <w:rPr>
          <w:rFonts w:asciiTheme="majorBidi" w:hAnsiTheme="majorBidi" w:cstheme="majorBidi"/>
          <w:spacing w:val="-4"/>
          <w:sz w:val="28"/>
          <w:u w:val="single"/>
        </w:rPr>
        <w:t>Warrants</w:t>
      </w:r>
    </w:p>
    <w:p w:rsidR="005E110B" w:rsidRPr="00CD5699" w:rsidRDefault="005E110B" w:rsidP="005E110B">
      <w:pPr>
        <w:pStyle w:val="ListParagraph"/>
        <w:ind w:left="360"/>
        <w:rPr>
          <w:rFonts w:asciiTheme="majorBidi" w:hAnsiTheme="majorBidi" w:cstheme="majorBidi"/>
          <w:sz w:val="10"/>
          <w:szCs w:val="10"/>
          <w:u w:val="single"/>
        </w:rPr>
      </w:pPr>
    </w:p>
    <w:tbl>
      <w:tblPr>
        <w:tblW w:w="8879" w:type="dxa"/>
        <w:tblInd w:w="216" w:type="dxa"/>
        <w:tblCellMar>
          <w:left w:w="72" w:type="dxa"/>
          <w:right w:w="72" w:type="dxa"/>
        </w:tblCellMar>
        <w:tblLook w:val="04A0"/>
      </w:tblPr>
      <w:tblGrid>
        <w:gridCol w:w="2655"/>
        <w:gridCol w:w="252"/>
        <w:gridCol w:w="5972"/>
      </w:tblGrid>
      <w:tr w:rsidR="005E110B" w:rsidRPr="006F7942" w:rsidTr="000F50E4">
        <w:trPr>
          <w:trHeight w:val="333"/>
        </w:trPr>
        <w:tc>
          <w:tcPr>
            <w:tcW w:w="265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W9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0F50E4">
        <w:trPr>
          <w:trHeight w:val="495"/>
        </w:trPr>
        <w:tc>
          <w:tcPr>
            <w:tcW w:w="265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3C35E3"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9 appropriated for the former shareholders of the Company  </w:t>
            </w:r>
          </w:p>
          <w:p w:rsidR="005E110B" w:rsidRPr="005828BB"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9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W9</w:t>
            </w:r>
            <w:r w:rsidRPr="006F7942">
              <w:rPr>
                <w:rFonts w:asciiTheme="majorBidi" w:hAnsiTheme="majorBidi"/>
                <w:sz w:val="26"/>
                <w:szCs w:val="26"/>
              </w:rPr>
              <w:t>”)</w:t>
            </w:r>
          </w:p>
        </w:tc>
      </w:tr>
      <w:tr w:rsidR="005E110B" w:rsidRPr="006F7942" w:rsidTr="000F50E4">
        <w:trPr>
          <w:trHeight w:val="153"/>
        </w:trPr>
        <w:tc>
          <w:tcPr>
            <w:tcW w:w="265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289,030,750 units</w:t>
            </w:r>
          </w:p>
        </w:tc>
      </w:tr>
      <w:tr w:rsidR="005E110B" w:rsidRPr="006F7942" w:rsidTr="000F50E4">
        <w:trPr>
          <w:trHeight w:val="233"/>
        </w:trPr>
        <w:tc>
          <w:tcPr>
            <w:tcW w:w="2655" w:type="dxa"/>
            <w:vAlign w:val="bottom"/>
          </w:tcPr>
          <w:p w:rsidR="005E110B" w:rsidRPr="005828BB"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5828BB"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Years from the issuance date </w:t>
            </w:r>
            <w:r w:rsidRPr="006F7942">
              <w:rPr>
                <w:rFonts w:asciiTheme="majorBidi" w:hAnsiTheme="majorBidi"/>
                <w:sz w:val="26"/>
                <w:szCs w:val="26"/>
              </w:rPr>
              <w:t>(</w:t>
            </w:r>
            <w:r w:rsidRPr="006F7942">
              <w:rPr>
                <w:rFonts w:asciiTheme="majorBidi" w:hAnsiTheme="majorBidi" w:cstheme="majorBidi"/>
                <w:sz w:val="26"/>
                <w:szCs w:val="26"/>
              </w:rPr>
              <w:t>May 10, 2023</w:t>
            </w:r>
            <w:r w:rsidRPr="006F7942">
              <w:rPr>
                <w:rFonts w:asciiTheme="majorBidi" w:hAnsiTheme="majorBidi"/>
                <w:sz w:val="26"/>
                <w:szCs w:val="26"/>
              </w:rPr>
              <w:t>)</w:t>
            </w:r>
          </w:p>
        </w:tc>
      </w:tr>
      <w:tr w:rsidR="005E110B" w:rsidRPr="006F7942" w:rsidTr="000F50E4">
        <w:trPr>
          <w:trHeight w:val="99"/>
        </w:trPr>
        <w:tc>
          <w:tcPr>
            <w:tcW w:w="2655" w:type="dxa"/>
            <w:vAlign w:val="bottom"/>
          </w:tcPr>
          <w:p w:rsidR="005E110B" w:rsidRPr="005828BB"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0F50E4">
        <w:trPr>
          <w:trHeight w:val="252"/>
        </w:trPr>
        <w:tc>
          <w:tcPr>
            <w:tcW w:w="265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June 15, 2026</w:t>
            </w:r>
          </w:p>
        </w:tc>
      </w:tr>
      <w:tr w:rsidR="005E110B" w:rsidRPr="006F7942" w:rsidTr="000F50E4">
        <w:trPr>
          <w:trHeight w:val="140"/>
        </w:trPr>
        <w:tc>
          <w:tcPr>
            <w:tcW w:w="265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5828BB"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May 9, 2028</w:t>
            </w:r>
          </w:p>
        </w:tc>
      </w:tr>
      <w:tr w:rsidR="005F3993" w:rsidRPr="006F7942" w:rsidTr="000F50E4">
        <w:trPr>
          <w:trHeight w:val="140"/>
        </w:trPr>
        <w:tc>
          <w:tcPr>
            <w:tcW w:w="2655" w:type="dxa"/>
            <w:vAlign w:val="bottom"/>
          </w:tcPr>
          <w:p w:rsidR="005F3993" w:rsidRPr="00CD5699" w:rsidRDefault="005F3993" w:rsidP="005E110B">
            <w:pPr>
              <w:tabs>
                <w:tab w:val="right" w:pos="9072"/>
              </w:tabs>
              <w:spacing w:after="0" w:line="240" w:lineRule="auto"/>
              <w:ind w:left="-36" w:firstLine="106"/>
              <w:jc w:val="thaiDistribute"/>
              <w:rPr>
                <w:rFonts w:asciiTheme="majorBidi" w:hAnsiTheme="majorBidi" w:cstheme="majorBidi"/>
                <w:sz w:val="6"/>
                <w:szCs w:val="6"/>
              </w:rPr>
            </w:pPr>
          </w:p>
        </w:tc>
        <w:tc>
          <w:tcPr>
            <w:tcW w:w="252" w:type="dxa"/>
          </w:tcPr>
          <w:p w:rsidR="005F3993" w:rsidRPr="00CD5699" w:rsidRDefault="005F3993" w:rsidP="005E110B">
            <w:pPr>
              <w:tabs>
                <w:tab w:val="center" w:pos="4536"/>
                <w:tab w:val="right" w:pos="9072"/>
              </w:tabs>
              <w:spacing w:after="0" w:line="240" w:lineRule="auto"/>
              <w:ind w:left="284" w:hanging="284"/>
              <w:jc w:val="center"/>
              <w:rPr>
                <w:rFonts w:asciiTheme="majorBidi" w:hAnsiTheme="majorBidi"/>
                <w:sz w:val="6"/>
                <w:szCs w:val="6"/>
              </w:rPr>
            </w:pPr>
          </w:p>
        </w:tc>
        <w:tc>
          <w:tcPr>
            <w:tcW w:w="5972" w:type="dxa"/>
            <w:vAlign w:val="bottom"/>
          </w:tcPr>
          <w:p w:rsidR="005F3993" w:rsidRPr="00CD5699" w:rsidRDefault="005F3993" w:rsidP="005E110B">
            <w:pPr>
              <w:spacing w:after="0" w:line="240" w:lineRule="auto"/>
              <w:ind w:left="34"/>
              <w:jc w:val="thaiDistribute"/>
              <w:rPr>
                <w:rFonts w:asciiTheme="majorBidi" w:hAnsiTheme="majorBidi" w:cstheme="majorBidi"/>
                <w:sz w:val="6"/>
                <w:szCs w:val="6"/>
              </w:rPr>
            </w:pPr>
          </w:p>
        </w:tc>
      </w:tr>
      <w:tr w:rsidR="005E110B" w:rsidRPr="006F7942" w:rsidTr="000F50E4">
        <w:trPr>
          <w:trHeight w:val="259"/>
        </w:trPr>
        <w:tc>
          <w:tcPr>
            <w:tcW w:w="265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W10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0F50E4">
        <w:trPr>
          <w:trHeight w:val="495"/>
        </w:trPr>
        <w:tc>
          <w:tcPr>
            <w:tcW w:w="2655"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5828BB" w:rsidRDefault="005E110B" w:rsidP="003C35E3">
            <w:pPr>
              <w:tabs>
                <w:tab w:val="left" w:pos="4800"/>
              </w:tabs>
              <w:spacing w:after="0" w:line="240" w:lineRule="auto"/>
              <w:ind w:left="34"/>
              <w:rPr>
                <w:rFonts w:asciiTheme="majorBidi" w:hAnsiTheme="majorBidi" w:cstheme="majorBidi"/>
                <w:sz w:val="26"/>
                <w:szCs w:val="26"/>
                <w:cs/>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10 appropriated for the former shareholders of the Company  </w:t>
            </w: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10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W10</w:t>
            </w:r>
            <w:r w:rsidRPr="006F7942">
              <w:rPr>
                <w:rFonts w:asciiTheme="majorBidi" w:hAnsiTheme="majorBidi"/>
                <w:sz w:val="26"/>
                <w:szCs w:val="26"/>
              </w:rPr>
              <w:t>”)</w:t>
            </w:r>
          </w:p>
        </w:tc>
      </w:tr>
      <w:tr w:rsidR="005E110B" w:rsidRPr="006F7942" w:rsidTr="000F50E4">
        <w:trPr>
          <w:trHeight w:val="153"/>
        </w:trPr>
        <w:tc>
          <w:tcPr>
            <w:tcW w:w="265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144,515,375 units</w:t>
            </w:r>
          </w:p>
        </w:tc>
      </w:tr>
      <w:tr w:rsidR="005E110B" w:rsidRPr="006F7942" w:rsidTr="000F50E4">
        <w:trPr>
          <w:trHeight w:val="233"/>
        </w:trPr>
        <w:tc>
          <w:tcPr>
            <w:tcW w:w="2655" w:type="dxa"/>
            <w:vAlign w:val="bottom"/>
          </w:tcPr>
          <w:p w:rsidR="005E110B" w:rsidRPr="005828BB"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5828BB"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 from the issuance date </w:t>
            </w:r>
            <w:r w:rsidRPr="006F7942">
              <w:rPr>
                <w:rFonts w:asciiTheme="majorBidi" w:hAnsiTheme="majorBidi"/>
                <w:sz w:val="26"/>
                <w:szCs w:val="26"/>
              </w:rPr>
              <w:t>(</w:t>
            </w:r>
            <w:r w:rsidRPr="006F7942">
              <w:rPr>
                <w:rFonts w:asciiTheme="majorBidi" w:hAnsiTheme="majorBidi" w:cstheme="majorBidi"/>
                <w:sz w:val="26"/>
                <w:szCs w:val="26"/>
              </w:rPr>
              <w:t>July 7, 2023</w:t>
            </w:r>
            <w:r w:rsidRPr="006F7942">
              <w:rPr>
                <w:rFonts w:asciiTheme="majorBidi" w:hAnsiTheme="majorBidi"/>
                <w:sz w:val="26"/>
                <w:szCs w:val="26"/>
              </w:rPr>
              <w:t xml:space="preserve">) </w:t>
            </w:r>
          </w:p>
        </w:tc>
      </w:tr>
      <w:tr w:rsidR="005E110B" w:rsidRPr="006F7942" w:rsidTr="000F50E4">
        <w:trPr>
          <w:trHeight w:val="99"/>
        </w:trPr>
        <w:tc>
          <w:tcPr>
            <w:tcW w:w="2655" w:type="dxa"/>
            <w:vAlign w:val="bottom"/>
          </w:tcPr>
          <w:p w:rsidR="005E110B" w:rsidRPr="005828BB"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0F50E4">
        <w:trPr>
          <w:trHeight w:val="252"/>
        </w:trPr>
        <w:tc>
          <w:tcPr>
            <w:tcW w:w="265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5828BB"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September 15, 2026</w:t>
            </w:r>
          </w:p>
        </w:tc>
      </w:tr>
      <w:tr w:rsidR="005E110B" w:rsidRPr="006F7942" w:rsidTr="000F50E4">
        <w:trPr>
          <w:trHeight w:val="321"/>
        </w:trPr>
        <w:tc>
          <w:tcPr>
            <w:tcW w:w="2655"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5828BB"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July 6 , 2028</w:t>
            </w:r>
          </w:p>
        </w:tc>
      </w:tr>
    </w:tbl>
    <w:p w:rsidR="000F50E4" w:rsidRPr="000F50E4" w:rsidRDefault="000F50E4" w:rsidP="000F50E4">
      <w:pPr>
        <w:spacing w:after="0" w:line="240" w:lineRule="auto"/>
        <w:ind w:left="378" w:hanging="14"/>
        <w:jc w:val="thaiDistribute"/>
        <w:rPr>
          <w:rFonts w:asciiTheme="majorBidi" w:hAnsiTheme="majorBidi" w:cstheme="majorBidi"/>
          <w:sz w:val="28"/>
        </w:rPr>
      </w:pPr>
      <w:r w:rsidRPr="000F50E4">
        <w:rPr>
          <w:rFonts w:asciiTheme="majorBidi" w:hAnsiTheme="majorBidi" w:cstheme="majorBidi"/>
          <w:sz w:val="28"/>
        </w:rPr>
        <w:lastRenderedPageBreak/>
        <w:t xml:space="preserve">As at </w:t>
      </w:r>
      <w:r>
        <w:rPr>
          <w:rFonts w:asciiTheme="majorBidi" w:hAnsiTheme="majorBidi" w:cstheme="majorBidi"/>
          <w:sz w:val="28"/>
        </w:rPr>
        <w:t>March</w:t>
      </w:r>
      <w:r w:rsidRPr="000F50E4">
        <w:rPr>
          <w:rFonts w:asciiTheme="majorBidi" w:hAnsiTheme="majorBidi" w:cstheme="majorBidi"/>
          <w:sz w:val="28"/>
        </w:rPr>
        <w:t xml:space="preserve"> 31, 202</w:t>
      </w:r>
      <w:r>
        <w:rPr>
          <w:rFonts w:asciiTheme="majorBidi" w:hAnsiTheme="majorBidi" w:cstheme="majorBidi"/>
          <w:sz w:val="28"/>
        </w:rPr>
        <w:t>6</w:t>
      </w:r>
      <w:r w:rsidRPr="000F50E4">
        <w:rPr>
          <w:rFonts w:asciiTheme="majorBidi" w:hAnsiTheme="majorBidi" w:cstheme="majorBidi"/>
          <w:sz w:val="28"/>
        </w:rPr>
        <w:t xml:space="preserve"> and </w:t>
      </w:r>
      <w:r>
        <w:rPr>
          <w:rFonts w:asciiTheme="majorBidi" w:hAnsiTheme="majorBidi" w:cstheme="majorBidi"/>
          <w:sz w:val="28"/>
        </w:rPr>
        <w:t xml:space="preserve">December, </w:t>
      </w:r>
      <w:r w:rsidRPr="000F50E4">
        <w:rPr>
          <w:rFonts w:asciiTheme="majorBidi" w:hAnsiTheme="majorBidi" w:cstheme="majorBidi"/>
          <w:sz w:val="28"/>
        </w:rPr>
        <w:t>202</w:t>
      </w:r>
      <w:r>
        <w:rPr>
          <w:rFonts w:asciiTheme="majorBidi" w:hAnsiTheme="majorBidi" w:cstheme="majorBidi"/>
          <w:sz w:val="28"/>
        </w:rPr>
        <w:t>5</w:t>
      </w:r>
      <w:r w:rsidRPr="000F50E4">
        <w:rPr>
          <w:rFonts w:asciiTheme="majorBidi" w:hAnsiTheme="majorBidi" w:cstheme="majorBidi"/>
          <w:sz w:val="28"/>
        </w:rPr>
        <w:t xml:space="preserve">, Warrants CIG-W9 the remaining outstanding warrants that have not been exercised total 289,030,750 units for both </w:t>
      </w:r>
      <w:r w:rsidR="005C6676" w:rsidRPr="005C6676">
        <w:rPr>
          <w:rFonts w:asciiTheme="majorBidi" w:hAnsiTheme="majorBidi" w:cstheme="majorBidi"/>
          <w:sz w:val="28"/>
        </w:rPr>
        <w:t>periods</w:t>
      </w:r>
      <w:r w:rsidRPr="000F50E4">
        <w:rPr>
          <w:rFonts w:asciiTheme="majorBidi" w:hAnsiTheme="majorBidi" w:cstheme="majorBidi"/>
          <w:sz w:val="28"/>
        </w:rPr>
        <w:t xml:space="preserve"> and CIG-W10 the remaining outstanding warrants that have not been exercised total 144,515,375 units for both </w:t>
      </w:r>
      <w:r w:rsidR="005C6676" w:rsidRPr="005C6676">
        <w:rPr>
          <w:rFonts w:asciiTheme="majorBidi" w:hAnsiTheme="majorBidi" w:cstheme="majorBidi"/>
          <w:sz w:val="28"/>
        </w:rPr>
        <w:t>periods</w:t>
      </w:r>
      <w:r w:rsidRPr="000F50E4">
        <w:rPr>
          <w:rFonts w:asciiTheme="majorBidi" w:hAnsiTheme="majorBidi" w:cstheme="majorBidi"/>
          <w:sz w:val="28"/>
        </w:rPr>
        <w:t>.</w:t>
      </w:r>
    </w:p>
    <w:p w:rsidR="0016785A" w:rsidRDefault="0016785A" w:rsidP="006F7942">
      <w:pPr>
        <w:pStyle w:val="ListParagraph"/>
        <w:ind w:left="360"/>
        <w:jc w:val="thaiDistribute"/>
        <w:rPr>
          <w:rFonts w:asciiTheme="majorBidi" w:hAnsiTheme="majorBidi"/>
          <w:spacing w:val="-4"/>
        </w:rPr>
      </w:pPr>
    </w:p>
    <w:p w:rsidR="00422867" w:rsidRPr="00EC14EB" w:rsidRDefault="00422867" w:rsidP="00B86B93">
      <w:pPr>
        <w:pStyle w:val="ListParagraph"/>
        <w:numPr>
          <w:ilvl w:val="0"/>
          <w:numId w:val="9"/>
        </w:numPr>
        <w:ind w:left="315" w:hanging="378"/>
        <w:rPr>
          <w:rFonts w:asciiTheme="majorBidi" w:hAnsiTheme="majorBidi" w:cstheme="majorBidi"/>
          <w:szCs w:val="28"/>
          <w:u w:val="single"/>
        </w:rPr>
      </w:pPr>
      <w:r w:rsidRPr="00EC14EB">
        <w:rPr>
          <w:rFonts w:asciiTheme="majorBidi" w:hAnsiTheme="majorBidi" w:cstheme="majorBidi"/>
          <w:szCs w:val="28"/>
          <w:u w:val="single"/>
        </w:rPr>
        <w:t>Segm</w:t>
      </w:r>
      <w:r w:rsidR="003C35E3">
        <w:rPr>
          <w:rFonts w:asciiTheme="majorBidi" w:hAnsiTheme="majorBidi" w:cstheme="majorBidi"/>
          <w:szCs w:val="28"/>
          <w:u w:val="single"/>
        </w:rPr>
        <w:t>e</w:t>
      </w:r>
      <w:r w:rsidRPr="00EC14EB">
        <w:rPr>
          <w:rFonts w:asciiTheme="majorBidi" w:hAnsiTheme="majorBidi" w:cstheme="majorBidi"/>
          <w:szCs w:val="28"/>
          <w:u w:val="single"/>
        </w:rPr>
        <w:t>nt information</w:t>
      </w:r>
    </w:p>
    <w:p w:rsidR="00422867" w:rsidRPr="00772394" w:rsidRDefault="00422867" w:rsidP="00627315">
      <w:pPr>
        <w:spacing w:after="0" w:line="240" w:lineRule="auto"/>
        <w:ind w:left="434" w:hanging="28"/>
        <w:jc w:val="thaiDistribute"/>
        <w:rPr>
          <w:rFonts w:asciiTheme="majorBidi" w:hAnsiTheme="majorBidi" w:cstheme="majorBidi"/>
          <w:spacing w:val="-4"/>
          <w:sz w:val="10"/>
          <w:szCs w:val="10"/>
        </w:rPr>
      </w:pPr>
    </w:p>
    <w:p w:rsidR="005E110B" w:rsidRDefault="00422867" w:rsidP="00B86B93">
      <w:pPr>
        <w:spacing w:after="0" w:line="240" w:lineRule="auto"/>
        <w:ind w:left="315" w:hanging="28"/>
        <w:jc w:val="thaiDistribute"/>
        <w:rPr>
          <w:rFonts w:asciiTheme="majorBidi" w:hAnsiTheme="majorBidi"/>
          <w:spacing w:val="-4"/>
          <w:sz w:val="28"/>
        </w:rPr>
      </w:pPr>
      <w:r w:rsidRPr="00EC14EB">
        <w:rPr>
          <w:rFonts w:asciiTheme="majorBidi" w:hAnsiTheme="majorBidi" w:cstheme="majorBidi"/>
          <w:spacing w:val="-4"/>
          <w:sz w:val="28"/>
        </w:rPr>
        <w:t>The Group are engaged in the business of manufacturing and distributing of air</w:t>
      </w:r>
      <w:r w:rsidRPr="003C2BE9">
        <w:rPr>
          <w:rFonts w:asciiTheme="majorBidi" w:hAnsi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 parts, including maintenance</w:t>
      </w:r>
      <w:r w:rsidRPr="00EC14EB">
        <w:rPr>
          <w:rFonts w:asciiTheme="majorBidi" w:hAnsiTheme="majorBidi" w:cstheme="majorBidi"/>
          <w:spacing w:val="-4"/>
          <w:sz w:val="28"/>
        </w:rPr>
        <w:t xml:space="preserve">, inspection services and construction services profit </w:t>
      </w:r>
      <w:r w:rsidRPr="003C2BE9">
        <w:rPr>
          <w:rFonts w:asciiTheme="majorBidi" w:hAnsiTheme="majorBidi"/>
          <w:spacing w:val="-4"/>
          <w:sz w:val="28"/>
        </w:rPr>
        <w:t>(</w:t>
      </w:r>
      <w:r w:rsidRPr="00EC14EB">
        <w:rPr>
          <w:rFonts w:asciiTheme="majorBidi" w:hAnsiTheme="majorBidi" w:cstheme="majorBidi"/>
          <w:spacing w:val="-4"/>
          <w:sz w:val="28"/>
        </w:rPr>
        <w:t>loss</w:t>
      </w:r>
      <w:r w:rsidRPr="003C2BE9">
        <w:rPr>
          <w:rFonts w:asciiTheme="majorBidi" w:hAnsi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3C2BE9">
        <w:rPr>
          <w:rFonts w:asciiTheme="majorBidi" w:hAnsiTheme="majorBidi"/>
          <w:spacing w:val="-4"/>
          <w:sz w:val="28"/>
        </w:rPr>
        <w:t>.</w:t>
      </w:r>
    </w:p>
    <w:p w:rsidR="005F3993" w:rsidRPr="00772394" w:rsidRDefault="005F3993" w:rsidP="007D3341">
      <w:pPr>
        <w:spacing w:after="0" w:line="240" w:lineRule="auto"/>
        <w:ind w:left="434" w:hanging="28"/>
        <w:jc w:val="thaiDistribute"/>
        <w:rPr>
          <w:rFonts w:asciiTheme="majorBidi" w:hAnsiTheme="majorBidi" w:cstheme="majorBidi"/>
          <w:spacing w:val="-4"/>
          <w:sz w:val="10"/>
          <w:szCs w:val="10"/>
        </w:rPr>
      </w:pPr>
    </w:p>
    <w:p w:rsidR="00422867" w:rsidRDefault="00422867" w:rsidP="00B86B93">
      <w:pPr>
        <w:spacing w:after="0" w:line="240" w:lineRule="auto"/>
        <w:ind w:left="360" w:hanging="54"/>
        <w:jc w:val="thaiDistribute"/>
        <w:rPr>
          <w:rFonts w:asciiTheme="majorBidi" w:hAnsiTheme="majorBidi" w:cstheme="majorBidi"/>
          <w:sz w:val="28"/>
        </w:rPr>
      </w:pPr>
      <w:r w:rsidRPr="000F50E4">
        <w:rPr>
          <w:rFonts w:asciiTheme="majorBidi" w:hAnsiTheme="majorBidi" w:cstheme="majorBidi"/>
          <w:sz w:val="28"/>
        </w:rPr>
        <w:t>The information on business sector operation of the Group w</w:t>
      </w:r>
      <w:r w:rsidR="000F50E4">
        <w:rPr>
          <w:rFonts w:asciiTheme="majorBidi" w:hAnsiTheme="majorBidi" w:cstheme="majorBidi"/>
          <w:sz w:val="28"/>
        </w:rPr>
        <w:t>as</w:t>
      </w:r>
      <w:r w:rsidRPr="000F50E4">
        <w:rPr>
          <w:rFonts w:asciiTheme="majorBidi" w:hAnsiTheme="majorBidi" w:cstheme="majorBidi"/>
          <w:sz w:val="28"/>
        </w:rPr>
        <w:t xml:space="preserve"> as </w:t>
      </w:r>
      <w:proofErr w:type="gramStart"/>
      <w:r w:rsidRPr="000F50E4">
        <w:rPr>
          <w:rFonts w:asciiTheme="majorBidi" w:hAnsiTheme="majorBidi" w:cstheme="majorBidi"/>
          <w:sz w:val="28"/>
        </w:rPr>
        <w:t xml:space="preserve">follows </w:t>
      </w:r>
      <w:r w:rsidRPr="000F50E4">
        <w:rPr>
          <w:rFonts w:asciiTheme="majorBidi" w:hAnsiTheme="majorBidi"/>
          <w:sz w:val="28"/>
        </w:rPr>
        <w:t>:</w:t>
      </w:r>
      <w:proofErr w:type="gramEnd"/>
      <w:r w:rsidRPr="000F50E4">
        <w:rPr>
          <w:rFonts w:asciiTheme="majorBidi" w:hAnsiTheme="majorBidi"/>
          <w:sz w:val="28"/>
        </w:rPr>
        <w:t>-</w:t>
      </w:r>
    </w:p>
    <w:tbl>
      <w:tblPr>
        <w:tblW w:w="9061" w:type="dxa"/>
        <w:tblInd w:w="234" w:type="dxa"/>
        <w:tblLayout w:type="fixed"/>
        <w:tblLook w:val="04A0"/>
      </w:tblPr>
      <w:tblGrid>
        <w:gridCol w:w="2818"/>
        <w:gridCol w:w="714"/>
        <w:gridCol w:w="686"/>
        <w:gridCol w:w="616"/>
        <w:gridCol w:w="560"/>
        <w:gridCol w:w="264"/>
        <w:gridCol w:w="281"/>
        <w:gridCol w:w="259"/>
        <w:gridCol w:w="329"/>
        <w:gridCol w:w="73"/>
        <w:gridCol w:w="585"/>
        <w:gridCol w:w="616"/>
        <w:gridCol w:w="644"/>
        <w:gridCol w:w="616"/>
      </w:tblGrid>
      <w:tr w:rsidR="00573066" w:rsidRPr="0016785A" w:rsidTr="00627315">
        <w:trPr>
          <w:trHeight w:val="239"/>
          <w:tblHeader/>
        </w:trPr>
        <w:tc>
          <w:tcPr>
            <w:tcW w:w="2818" w:type="dxa"/>
          </w:tcPr>
          <w:p w:rsidR="00ED745C" w:rsidRPr="0016785A" w:rsidRDefault="00ED745C">
            <w:pPr>
              <w:spacing w:after="0" w:line="240" w:lineRule="auto"/>
              <w:ind w:right="-102"/>
              <w:jc w:val="thaiDistribute"/>
              <w:rPr>
                <w:rFonts w:ascii="Angsana New" w:hAnsi="Angsana New"/>
                <w:sz w:val="20"/>
                <w:szCs w:val="20"/>
                <w:highlight w:val="yellow"/>
              </w:rPr>
            </w:pPr>
          </w:p>
        </w:tc>
        <w:tc>
          <w:tcPr>
            <w:tcW w:w="714" w:type="dxa"/>
          </w:tcPr>
          <w:p w:rsidR="00ED745C" w:rsidRPr="0016785A" w:rsidRDefault="00ED745C">
            <w:pPr>
              <w:tabs>
                <w:tab w:val="left" w:pos="600"/>
                <w:tab w:val="left" w:pos="1440"/>
              </w:tabs>
              <w:spacing w:after="0" w:line="240" w:lineRule="auto"/>
              <w:jc w:val="right"/>
              <w:rPr>
                <w:rFonts w:ascii="Angsana New" w:hAnsi="Angsana New"/>
                <w:sz w:val="20"/>
                <w:szCs w:val="20"/>
                <w:highlight w:val="yellow"/>
              </w:rPr>
            </w:pPr>
          </w:p>
        </w:tc>
        <w:tc>
          <w:tcPr>
            <w:tcW w:w="1302" w:type="dxa"/>
            <w:gridSpan w:val="2"/>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560" w:type="dxa"/>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264" w:type="dxa"/>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540" w:type="dxa"/>
            <w:gridSpan w:val="2"/>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402" w:type="dxa"/>
            <w:gridSpan w:val="2"/>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2461" w:type="dxa"/>
            <w:gridSpan w:val="4"/>
            <w:hideMark/>
          </w:tcPr>
          <w:p w:rsidR="00ED745C" w:rsidRPr="0016785A" w:rsidRDefault="00ED745C">
            <w:pPr>
              <w:tabs>
                <w:tab w:val="left" w:pos="600"/>
                <w:tab w:val="left" w:pos="1440"/>
              </w:tabs>
              <w:spacing w:after="0" w:line="240" w:lineRule="auto"/>
              <w:jc w:val="right"/>
              <w:rPr>
                <w:rFonts w:ascii="Angsana New" w:hAnsi="Angsana New"/>
                <w:sz w:val="20"/>
                <w:szCs w:val="20"/>
              </w:rPr>
            </w:pPr>
            <w:r w:rsidRPr="0016785A">
              <w:rPr>
                <w:rFonts w:ascii="Angsana New" w:hAnsi="Angsana New"/>
                <w:sz w:val="20"/>
                <w:szCs w:val="20"/>
              </w:rPr>
              <w:t>(Unit : Thousand Baht)</w:t>
            </w:r>
          </w:p>
        </w:tc>
      </w:tr>
      <w:tr w:rsidR="00E55460" w:rsidRPr="0016785A" w:rsidTr="00627315">
        <w:trPr>
          <w:trHeight w:val="256"/>
          <w:tblHeader/>
        </w:trPr>
        <w:tc>
          <w:tcPr>
            <w:tcW w:w="2818" w:type="dxa"/>
          </w:tcPr>
          <w:p w:rsidR="00E55460" w:rsidRPr="0016785A" w:rsidRDefault="00E55460">
            <w:pPr>
              <w:spacing w:after="0" w:line="240" w:lineRule="auto"/>
              <w:ind w:right="-102"/>
              <w:jc w:val="thaiDistribute"/>
              <w:rPr>
                <w:rFonts w:ascii="Angsana New" w:hAnsi="Angsana New"/>
                <w:sz w:val="20"/>
                <w:szCs w:val="20"/>
                <w:highlight w:val="yellow"/>
              </w:rPr>
            </w:pPr>
          </w:p>
        </w:tc>
        <w:tc>
          <w:tcPr>
            <w:tcW w:w="6243" w:type="dxa"/>
            <w:gridSpan w:val="13"/>
          </w:tcPr>
          <w:p w:rsidR="00E55460" w:rsidRPr="0016785A" w:rsidRDefault="00E55460">
            <w:pPr>
              <w:spacing w:after="0" w:line="240" w:lineRule="auto"/>
              <w:jc w:val="center"/>
              <w:rPr>
                <w:rFonts w:ascii="Angsana New" w:hAnsi="Angsana New"/>
                <w:sz w:val="20"/>
                <w:szCs w:val="20"/>
              </w:rPr>
            </w:pPr>
            <w:r w:rsidRPr="0016785A">
              <w:rPr>
                <w:rFonts w:ascii="Angsana New" w:hAnsi="Angsana New"/>
                <w:sz w:val="20"/>
                <w:szCs w:val="20"/>
              </w:rPr>
              <w:t>Consolidated financial statements</w:t>
            </w:r>
          </w:p>
        </w:tc>
      </w:tr>
      <w:tr w:rsidR="00E55460" w:rsidRPr="0016785A" w:rsidTr="00627315">
        <w:trPr>
          <w:trHeight w:val="168"/>
          <w:tblHeader/>
        </w:trPr>
        <w:tc>
          <w:tcPr>
            <w:tcW w:w="2818" w:type="dxa"/>
          </w:tcPr>
          <w:p w:rsidR="00E55460" w:rsidRPr="0016785A" w:rsidRDefault="00E55460">
            <w:pPr>
              <w:spacing w:after="0" w:line="240" w:lineRule="auto"/>
              <w:ind w:right="-102"/>
              <w:jc w:val="thaiDistribute"/>
              <w:rPr>
                <w:rFonts w:ascii="Angsana New" w:hAnsi="Angsana New"/>
                <w:sz w:val="20"/>
                <w:szCs w:val="20"/>
                <w:highlight w:val="yellow"/>
              </w:rPr>
            </w:pPr>
          </w:p>
        </w:tc>
        <w:tc>
          <w:tcPr>
            <w:tcW w:w="6243" w:type="dxa"/>
            <w:gridSpan w:val="13"/>
            <w:tcBorders>
              <w:bottom w:val="single" w:sz="4" w:space="0" w:color="auto"/>
            </w:tcBorders>
          </w:tcPr>
          <w:p w:rsidR="00E55460" w:rsidRPr="005828BB" w:rsidRDefault="0016785A" w:rsidP="00FD2EDD">
            <w:pPr>
              <w:spacing w:after="0" w:line="240" w:lineRule="auto"/>
              <w:jc w:val="center"/>
              <w:rPr>
                <w:rFonts w:ascii="Angsana New" w:hAnsi="Angsana New"/>
                <w:sz w:val="20"/>
                <w:szCs w:val="20"/>
                <w:cs/>
              </w:rPr>
            </w:pPr>
            <w:r w:rsidRPr="0016785A">
              <w:rPr>
                <w:rFonts w:ascii="Angsana New" w:hAnsi="Angsana New"/>
                <w:sz w:val="20"/>
                <w:szCs w:val="20"/>
              </w:rPr>
              <w:t>For the three-month period ended March 31,</w:t>
            </w:r>
          </w:p>
        </w:tc>
      </w:tr>
      <w:tr w:rsidR="00573066" w:rsidRPr="0016785A" w:rsidTr="00627315">
        <w:trPr>
          <w:trHeight w:val="494"/>
          <w:tblHeader/>
        </w:trPr>
        <w:tc>
          <w:tcPr>
            <w:tcW w:w="2818" w:type="dxa"/>
            <w:vAlign w:val="center"/>
          </w:tcPr>
          <w:p w:rsidR="00573066" w:rsidRPr="005828BB" w:rsidRDefault="00573066">
            <w:pPr>
              <w:spacing w:after="0" w:line="240" w:lineRule="auto"/>
              <w:ind w:right="-102"/>
              <w:jc w:val="thaiDistribute"/>
              <w:rPr>
                <w:rFonts w:ascii="Angsana New" w:hAnsi="Angsana New"/>
                <w:sz w:val="20"/>
                <w:szCs w:val="20"/>
                <w:cs/>
              </w:rPr>
            </w:pPr>
          </w:p>
        </w:tc>
        <w:tc>
          <w:tcPr>
            <w:tcW w:w="1400" w:type="dxa"/>
            <w:gridSpan w:val="2"/>
            <w:tcBorders>
              <w:top w:val="single" w:sz="4" w:space="0" w:color="auto"/>
              <w:left w:val="nil"/>
              <w:bottom w:val="single" w:sz="4" w:space="0" w:color="auto"/>
              <w:right w:val="nil"/>
            </w:tcBorders>
            <w:vAlign w:val="center"/>
            <w:hideMark/>
          </w:tcPr>
          <w:p w:rsidR="00573066" w:rsidRPr="0016785A" w:rsidRDefault="00B1413F">
            <w:pPr>
              <w:spacing w:after="0" w:line="240" w:lineRule="auto"/>
              <w:ind w:left="-63" w:right="-81"/>
              <w:jc w:val="center"/>
              <w:rPr>
                <w:rFonts w:ascii="Angsana New" w:hAnsi="Angsana New"/>
                <w:sz w:val="20"/>
                <w:szCs w:val="20"/>
                <w:u w:val="single"/>
              </w:rPr>
            </w:pPr>
            <w:r w:rsidRPr="0016785A">
              <w:rPr>
                <w:rFonts w:ascii="Angsana New" w:hAnsi="Angsana New"/>
                <w:sz w:val="20"/>
                <w:szCs w:val="20"/>
              </w:rPr>
              <w:t>Sales and manufacturing of</w:t>
            </w:r>
            <w:r w:rsidR="00DE75B6" w:rsidRPr="0016785A">
              <w:rPr>
                <w:rFonts w:ascii="Angsana New" w:hAnsi="Angsana New"/>
                <w:sz w:val="20"/>
                <w:szCs w:val="20"/>
              </w:rPr>
              <w:t xml:space="preserve"> </w:t>
            </w:r>
            <w:r w:rsidRPr="0016785A">
              <w:rPr>
                <w:rFonts w:ascii="Angsana New" w:hAnsi="Angsana New"/>
                <w:sz w:val="20"/>
                <w:szCs w:val="20"/>
              </w:rPr>
              <w:t>a</w:t>
            </w:r>
            <w:r w:rsidR="00573066" w:rsidRPr="0016785A">
              <w:rPr>
                <w:rFonts w:ascii="Angsana New" w:hAnsi="Angsana New"/>
                <w:sz w:val="20"/>
                <w:szCs w:val="20"/>
              </w:rPr>
              <w:t>ir-conditioning products and parts</w:t>
            </w:r>
          </w:p>
        </w:tc>
        <w:tc>
          <w:tcPr>
            <w:tcW w:w="1176" w:type="dxa"/>
            <w:gridSpan w:val="2"/>
            <w:tcBorders>
              <w:top w:val="single" w:sz="4" w:space="0" w:color="auto"/>
              <w:left w:val="nil"/>
              <w:bottom w:val="single" w:sz="4" w:space="0" w:color="auto"/>
              <w:right w:val="nil"/>
            </w:tcBorders>
            <w:hideMark/>
          </w:tcPr>
          <w:p w:rsidR="00573066" w:rsidRPr="0016785A" w:rsidRDefault="00573066" w:rsidP="006E0116">
            <w:pPr>
              <w:tabs>
                <w:tab w:val="center" w:pos="382"/>
              </w:tabs>
              <w:spacing w:after="0" w:line="240" w:lineRule="auto"/>
              <w:jc w:val="center"/>
              <w:rPr>
                <w:rFonts w:ascii="Angsana New" w:hAnsi="Angsana New"/>
                <w:sz w:val="20"/>
                <w:szCs w:val="20"/>
              </w:rPr>
            </w:pPr>
            <w:r w:rsidRPr="0016785A">
              <w:rPr>
                <w:rFonts w:ascii="Angsana New" w:hAnsi="Angsana New"/>
                <w:sz w:val="20"/>
                <w:szCs w:val="20"/>
              </w:rPr>
              <w:t>Construction</w:t>
            </w:r>
          </w:p>
          <w:p w:rsidR="00573066" w:rsidRPr="0016785A" w:rsidRDefault="00573066" w:rsidP="006E0116">
            <w:pPr>
              <w:tabs>
                <w:tab w:val="left" w:pos="264"/>
              </w:tabs>
              <w:spacing w:after="0" w:line="240" w:lineRule="auto"/>
              <w:jc w:val="center"/>
              <w:rPr>
                <w:rFonts w:ascii="Angsana New" w:hAnsi="Angsana New"/>
                <w:sz w:val="20"/>
                <w:szCs w:val="20"/>
              </w:rPr>
            </w:pPr>
            <w:r w:rsidRPr="0016785A">
              <w:rPr>
                <w:rFonts w:ascii="Angsana New" w:hAnsi="Angsana New"/>
                <w:sz w:val="20"/>
                <w:szCs w:val="20"/>
              </w:rPr>
              <w:t>services</w:t>
            </w:r>
          </w:p>
        </w:tc>
        <w:tc>
          <w:tcPr>
            <w:tcW w:w="1133" w:type="dxa"/>
            <w:gridSpan w:val="4"/>
            <w:tcBorders>
              <w:top w:val="single" w:sz="4" w:space="0" w:color="auto"/>
              <w:left w:val="nil"/>
              <w:bottom w:val="single" w:sz="4" w:space="0" w:color="auto"/>
              <w:right w:val="nil"/>
            </w:tcBorders>
            <w:hideMark/>
          </w:tcPr>
          <w:p w:rsidR="00573066" w:rsidRPr="0016785A" w:rsidRDefault="00573066">
            <w:pPr>
              <w:spacing w:after="0" w:line="240" w:lineRule="auto"/>
              <w:jc w:val="center"/>
              <w:rPr>
                <w:rFonts w:ascii="Angsana New" w:hAnsi="Angsana New"/>
                <w:sz w:val="20"/>
                <w:szCs w:val="20"/>
              </w:rPr>
            </w:pPr>
            <w:r w:rsidRPr="0016785A">
              <w:rPr>
                <w:rFonts w:ascii="Angsana New" w:hAnsi="Angsana New"/>
                <w:sz w:val="20"/>
                <w:szCs w:val="20"/>
              </w:rPr>
              <w:t>Other</w:t>
            </w:r>
          </w:p>
        </w:tc>
        <w:tc>
          <w:tcPr>
            <w:tcW w:w="1274" w:type="dxa"/>
            <w:gridSpan w:val="3"/>
            <w:tcBorders>
              <w:top w:val="single" w:sz="4" w:space="0" w:color="auto"/>
              <w:left w:val="nil"/>
              <w:bottom w:val="single" w:sz="4" w:space="0" w:color="auto"/>
              <w:right w:val="nil"/>
            </w:tcBorders>
          </w:tcPr>
          <w:p w:rsidR="00573066" w:rsidRPr="0016785A" w:rsidRDefault="00573066" w:rsidP="00002B46">
            <w:pPr>
              <w:tabs>
                <w:tab w:val="left" w:pos="1062"/>
              </w:tabs>
              <w:spacing w:after="0" w:line="240" w:lineRule="auto"/>
              <w:jc w:val="center"/>
              <w:rPr>
                <w:rFonts w:ascii="Angsana New" w:hAnsi="Angsana New"/>
                <w:sz w:val="20"/>
                <w:szCs w:val="20"/>
              </w:rPr>
            </w:pPr>
            <w:r w:rsidRPr="0016785A">
              <w:rPr>
                <w:rFonts w:ascii="Angsana New" w:hAnsi="Angsana New"/>
                <w:sz w:val="20"/>
                <w:szCs w:val="20"/>
              </w:rPr>
              <w:t>Eliminated</w:t>
            </w:r>
          </w:p>
        </w:tc>
        <w:tc>
          <w:tcPr>
            <w:tcW w:w="1260" w:type="dxa"/>
            <w:gridSpan w:val="2"/>
            <w:tcBorders>
              <w:top w:val="single" w:sz="4" w:space="0" w:color="auto"/>
              <w:left w:val="nil"/>
              <w:bottom w:val="single" w:sz="4" w:space="0" w:color="auto"/>
              <w:right w:val="nil"/>
            </w:tcBorders>
            <w:hideMark/>
          </w:tcPr>
          <w:p w:rsidR="00573066" w:rsidRPr="005828BB" w:rsidRDefault="00573066" w:rsidP="00002B46">
            <w:pPr>
              <w:tabs>
                <w:tab w:val="left" w:pos="1062"/>
              </w:tabs>
              <w:spacing w:after="0" w:line="240" w:lineRule="auto"/>
              <w:jc w:val="center"/>
              <w:rPr>
                <w:rFonts w:ascii="Angsana New" w:hAnsi="Angsana New"/>
                <w:sz w:val="20"/>
                <w:szCs w:val="20"/>
                <w:cs/>
              </w:rPr>
            </w:pPr>
            <w:r w:rsidRPr="0016785A">
              <w:rPr>
                <w:rFonts w:ascii="Angsana New" w:hAnsi="Angsana New"/>
                <w:sz w:val="20"/>
                <w:szCs w:val="20"/>
              </w:rPr>
              <w:t>Total</w:t>
            </w:r>
          </w:p>
        </w:tc>
      </w:tr>
      <w:tr w:rsidR="0016785A" w:rsidRPr="0016785A" w:rsidTr="00627315">
        <w:trPr>
          <w:trHeight w:val="239"/>
        </w:trPr>
        <w:tc>
          <w:tcPr>
            <w:tcW w:w="2818" w:type="dxa"/>
            <w:vAlign w:val="center"/>
          </w:tcPr>
          <w:p w:rsidR="0016785A" w:rsidRPr="005828BB" w:rsidRDefault="0016785A" w:rsidP="0016785A">
            <w:pPr>
              <w:spacing w:after="0" w:line="240" w:lineRule="auto"/>
              <w:ind w:right="-102"/>
              <w:jc w:val="thaiDistribute"/>
              <w:rPr>
                <w:rFonts w:ascii="Angsana New" w:hAnsi="Angsana New"/>
                <w:sz w:val="20"/>
                <w:szCs w:val="20"/>
                <w:cs/>
              </w:rPr>
            </w:pPr>
          </w:p>
        </w:tc>
        <w:tc>
          <w:tcPr>
            <w:tcW w:w="714"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686"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616"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560"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545" w:type="dxa"/>
            <w:gridSpan w:val="2"/>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588" w:type="dxa"/>
            <w:gridSpan w:val="2"/>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658" w:type="dxa"/>
            <w:gridSpan w:val="2"/>
            <w:tcBorders>
              <w:top w:val="single" w:sz="4" w:space="0" w:color="auto"/>
              <w:left w:val="nil"/>
              <w:bottom w:val="nil"/>
              <w:right w:val="nil"/>
            </w:tcBorders>
            <w:vAlign w:val="center"/>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616" w:type="dxa"/>
            <w:tcBorders>
              <w:top w:val="single" w:sz="4" w:space="0" w:color="auto"/>
              <w:left w:val="nil"/>
              <w:bottom w:val="nil"/>
              <w:right w:val="nil"/>
            </w:tcBorders>
            <w:vAlign w:val="center"/>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644"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616"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r>
      <w:tr w:rsidR="00E37CA0" w:rsidRPr="0016785A" w:rsidTr="00627315">
        <w:trPr>
          <w:trHeight w:val="163"/>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Local revenues from sales and services</w:t>
            </w:r>
          </w:p>
        </w:tc>
        <w:tc>
          <w:tcPr>
            <w:tcW w:w="714" w:type="dxa"/>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highlight w:val="yellow"/>
              </w:rPr>
            </w:pPr>
            <w:r w:rsidRPr="00E37CA0">
              <w:rPr>
                <w:rFonts w:ascii="Angsana New" w:hAnsi="Angsana New"/>
                <w:sz w:val="20"/>
                <w:szCs w:val="20"/>
              </w:rPr>
              <w:t>193,606</w:t>
            </w:r>
          </w:p>
        </w:tc>
        <w:tc>
          <w:tcPr>
            <w:tcW w:w="686" w:type="dxa"/>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rPr>
            </w:pPr>
            <w:r w:rsidRPr="00E37CA0">
              <w:rPr>
                <w:rFonts w:ascii="Angsana New" w:hAnsi="Angsana New"/>
                <w:sz w:val="20"/>
                <w:szCs w:val="20"/>
              </w:rPr>
              <w:t>80,798</w:t>
            </w:r>
          </w:p>
        </w:tc>
        <w:tc>
          <w:tcPr>
            <w:tcW w:w="616" w:type="dxa"/>
          </w:tcPr>
          <w:p w:rsidR="00E37CA0" w:rsidRPr="00E37CA0" w:rsidRDefault="00E37CA0" w:rsidP="00E37CA0">
            <w:pPr>
              <w:spacing w:after="0" w:line="240" w:lineRule="auto"/>
              <w:ind w:left="-67" w:right="-18"/>
              <w:jc w:val="right"/>
              <w:rPr>
                <w:rFonts w:asciiTheme="majorBidi" w:hAnsiTheme="majorBidi" w:cstheme="majorBidi"/>
                <w:sz w:val="20"/>
                <w:szCs w:val="20"/>
                <w:highlight w:val="yellow"/>
              </w:rPr>
            </w:pPr>
            <w:r w:rsidRPr="00E37CA0">
              <w:rPr>
                <w:rFonts w:ascii="Angsana New" w:hAnsi="Angsana New"/>
                <w:sz w:val="20"/>
                <w:szCs w:val="20"/>
              </w:rPr>
              <w:t>80,06</w:t>
            </w:r>
            <w:r w:rsidRPr="00E37CA0">
              <w:rPr>
                <w:rFonts w:ascii="Angsana New" w:hAnsi="Angsana New" w:hint="cs"/>
                <w:sz w:val="20"/>
                <w:szCs w:val="20"/>
              </w:rPr>
              <w:t>7</w:t>
            </w:r>
          </w:p>
        </w:tc>
        <w:tc>
          <w:tcPr>
            <w:tcW w:w="560" w:type="dxa"/>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2,086</w:t>
            </w:r>
          </w:p>
        </w:tc>
        <w:tc>
          <w:tcPr>
            <w:tcW w:w="545" w:type="dxa"/>
            <w:gridSpan w:val="2"/>
          </w:tcPr>
          <w:p w:rsidR="00E37CA0" w:rsidRPr="00E37CA0" w:rsidRDefault="00E37CA0" w:rsidP="00E37CA0">
            <w:pPr>
              <w:spacing w:after="0" w:line="240" w:lineRule="auto"/>
              <w:ind w:left="-152" w:right="-332" w:hanging="46"/>
              <w:jc w:val="center"/>
              <w:rPr>
                <w:rFonts w:asciiTheme="majorBidi" w:hAnsiTheme="majorBidi" w:cstheme="majorBidi"/>
                <w:sz w:val="20"/>
                <w:szCs w:val="20"/>
                <w:highlight w:val="yellow"/>
              </w:rPr>
            </w:pPr>
            <w:r w:rsidRPr="00E37CA0">
              <w:rPr>
                <w:rFonts w:ascii="Angsana New" w:hAnsi="Angsana New"/>
                <w:sz w:val="20"/>
                <w:szCs w:val="20"/>
              </w:rPr>
              <w:t>-</w:t>
            </w:r>
          </w:p>
        </w:tc>
        <w:tc>
          <w:tcPr>
            <w:tcW w:w="588" w:type="dxa"/>
            <w:gridSpan w:val="2"/>
          </w:tcPr>
          <w:p w:rsidR="00E37CA0" w:rsidRPr="00E37CA0" w:rsidRDefault="00E37CA0" w:rsidP="00E37CA0">
            <w:pPr>
              <w:tabs>
                <w:tab w:val="left" w:pos="358"/>
              </w:tabs>
              <w:spacing w:after="0" w:line="240" w:lineRule="auto"/>
              <w:ind w:left="-153" w:right="-301" w:hanging="90"/>
              <w:jc w:val="center"/>
              <w:rPr>
                <w:rFonts w:asciiTheme="majorBidi" w:hAnsiTheme="majorBidi" w:cstheme="majorBidi"/>
                <w:sz w:val="20"/>
                <w:szCs w:val="20"/>
              </w:rPr>
            </w:pPr>
            <w:r w:rsidRPr="00E37CA0">
              <w:rPr>
                <w:rFonts w:ascii="Angsana New" w:hAnsi="Angsana New"/>
                <w:sz w:val="20"/>
                <w:szCs w:val="20"/>
              </w:rPr>
              <w:t>1,256</w:t>
            </w:r>
          </w:p>
        </w:tc>
        <w:tc>
          <w:tcPr>
            <w:tcW w:w="658" w:type="dxa"/>
            <w:gridSpan w:val="2"/>
          </w:tcPr>
          <w:p w:rsidR="00E37CA0" w:rsidRPr="00E37CA0" w:rsidRDefault="00E37CA0" w:rsidP="00E37CA0">
            <w:pPr>
              <w:spacing w:after="0" w:line="240" w:lineRule="auto"/>
              <w:ind w:left="-387" w:right="-45" w:hanging="46"/>
              <w:jc w:val="right"/>
              <w:rPr>
                <w:rFonts w:asciiTheme="majorBidi" w:hAnsiTheme="majorBidi" w:cstheme="majorBidi"/>
                <w:sz w:val="20"/>
                <w:szCs w:val="20"/>
              </w:rPr>
            </w:pPr>
            <w:r w:rsidRPr="00E37CA0">
              <w:rPr>
                <w:rFonts w:ascii="Angsana New" w:hAnsi="Angsana New"/>
                <w:sz w:val="20"/>
                <w:szCs w:val="20"/>
              </w:rPr>
              <w:t>(150,891)</w:t>
            </w:r>
          </w:p>
        </w:tc>
        <w:tc>
          <w:tcPr>
            <w:tcW w:w="616" w:type="dxa"/>
          </w:tcPr>
          <w:p w:rsidR="00E37CA0" w:rsidRPr="00E37CA0" w:rsidRDefault="00E37CA0" w:rsidP="00E37CA0">
            <w:pPr>
              <w:spacing w:after="0" w:line="240" w:lineRule="auto"/>
              <w:ind w:left="-387" w:right="-45" w:hanging="46"/>
              <w:jc w:val="right"/>
              <w:rPr>
                <w:rFonts w:asciiTheme="majorBidi" w:hAnsiTheme="majorBidi" w:cstheme="majorBidi"/>
                <w:sz w:val="20"/>
                <w:szCs w:val="20"/>
              </w:rPr>
            </w:pPr>
            <w:r w:rsidRPr="00E37CA0">
              <w:rPr>
                <w:rFonts w:ascii="Angsana New" w:hAnsi="Angsana New"/>
                <w:sz w:val="20"/>
                <w:szCs w:val="20"/>
              </w:rPr>
              <w:t>(54,281)</w:t>
            </w:r>
          </w:p>
        </w:tc>
        <w:tc>
          <w:tcPr>
            <w:tcW w:w="644" w:type="dxa"/>
            <w:vAlign w:val="bottom"/>
          </w:tcPr>
          <w:p w:rsidR="00E37CA0" w:rsidRPr="00E37CA0" w:rsidRDefault="00E37CA0" w:rsidP="00E37CA0">
            <w:pPr>
              <w:spacing w:after="0" w:line="240" w:lineRule="auto"/>
              <w:ind w:left="-67" w:right="-23"/>
              <w:jc w:val="right"/>
              <w:rPr>
                <w:rFonts w:asciiTheme="majorBidi" w:hAnsiTheme="majorBidi" w:cstheme="majorBidi"/>
                <w:sz w:val="20"/>
                <w:szCs w:val="20"/>
                <w:highlight w:val="yellow"/>
              </w:rPr>
            </w:pPr>
            <w:r w:rsidRPr="00E37CA0">
              <w:rPr>
                <w:rFonts w:ascii="Angsana New" w:hAnsi="Angsana New"/>
                <w:sz w:val="20"/>
                <w:szCs w:val="20"/>
              </w:rPr>
              <w:t>122,78</w:t>
            </w:r>
            <w:r w:rsidRPr="00E37CA0">
              <w:rPr>
                <w:rFonts w:ascii="Angsana New" w:hAnsi="Angsana New" w:hint="cs"/>
                <w:sz w:val="20"/>
                <w:szCs w:val="20"/>
              </w:rPr>
              <w:t>2</w:t>
            </w:r>
          </w:p>
        </w:tc>
        <w:tc>
          <w:tcPr>
            <w:tcW w:w="616" w:type="dxa"/>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29,859</w:t>
            </w:r>
          </w:p>
        </w:tc>
      </w:tr>
      <w:tr w:rsidR="00E37CA0" w:rsidRPr="0016785A" w:rsidTr="00627315">
        <w:trPr>
          <w:trHeight w:val="173"/>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Export revenues from sales and services</w:t>
            </w:r>
          </w:p>
        </w:tc>
        <w:tc>
          <w:tcPr>
            <w:tcW w:w="714" w:type="dxa"/>
            <w:tcBorders>
              <w:bottom w:val="single" w:sz="4" w:space="0" w:color="auto"/>
            </w:tcBorders>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highlight w:val="yellow"/>
              </w:rPr>
            </w:pPr>
            <w:r w:rsidRPr="00E37CA0">
              <w:rPr>
                <w:rFonts w:ascii="Angsana New" w:hAnsi="Angsana New"/>
                <w:sz w:val="20"/>
                <w:szCs w:val="20"/>
              </w:rPr>
              <w:t>114,322</w:t>
            </w:r>
          </w:p>
        </w:tc>
        <w:tc>
          <w:tcPr>
            <w:tcW w:w="686" w:type="dxa"/>
            <w:tcBorders>
              <w:bottom w:val="single" w:sz="4" w:space="0" w:color="auto"/>
            </w:tcBorders>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rPr>
            </w:pPr>
            <w:r w:rsidRPr="00E37CA0">
              <w:rPr>
                <w:rFonts w:ascii="Angsana New" w:hAnsi="Angsana New"/>
                <w:sz w:val="20"/>
                <w:szCs w:val="20"/>
              </w:rPr>
              <w:t>77,693</w:t>
            </w:r>
          </w:p>
        </w:tc>
        <w:tc>
          <w:tcPr>
            <w:tcW w:w="616" w:type="dxa"/>
            <w:tcBorders>
              <w:bottom w:val="single" w:sz="4" w:space="0" w:color="auto"/>
            </w:tcBorders>
          </w:tcPr>
          <w:p w:rsidR="00E37CA0" w:rsidRPr="00E37CA0" w:rsidRDefault="00E37CA0" w:rsidP="00E37CA0">
            <w:pPr>
              <w:spacing w:after="0" w:line="240" w:lineRule="auto"/>
              <w:ind w:left="-67" w:right="15"/>
              <w:jc w:val="right"/>
              <w:rPr>
                <w:rFonts w:asciiTheme="majorBidi" w:hAnsiTheme="majorBidi" w:cstheme="majorBidi"/>
                <w:sz w:val="20"/>
                <w:szCs w:val="20"/>
                <w:cs/>
              </w:rPr>
            </w:pPr>
            <w:r w:rsidRPr="00E37CA0">
              <w:rPr>
                <w:rFonts w:ascii="Angsana New" w:hAnsi="Angsana New"/>
                <w:sz w:val="20"/>
                <w:szCs w:val="20"/>
              </w:rPr>
              <w:t>-</w:t>
            </w:r>
          </w:p>
        </w:tc>
        <w:tc>
          <w:tcPr>
            <w:tcW w:w="560" w:type="dxa"/>
            <w:tcBorders>
              <w:bottom w:val="single" w:sz="4" w:space="0" w:color="auto"/>
            </w:tcBorders>
          </w:tcPr>
          <w:p w:rsidR="00E37CA0" w:rsidRPr="00E37CA0" w:rsidRDefault="00E37CA0" w:rsidP="00E37CA0">
            <w:pPr>
              <w:spacing w:after="0" w:line="240" w:lineRule="auto"/>
              <w:ind w:left="-67" w:right="-23"/>
              <w:jc w:val="right"/>
              <w:rPr>
                <w:rFonts w:asciiTheme="majorBidi" w:hAnsiTheme="majorBidi" w:cstheme="majorBidi"/>
                <w:sz w:val="20"/>
                <w:szCs w:val="20"/>
                <w:cs/>
              </w:rPr>
            </w:pPr>
            <w:r w:rsidRPr="00E37CA0">
              <w:rPr>
                <w:rFonts w:ascii="Angsana New" w:hAnsi="Angsana New"/>
                <w:sz w:val="20"/>
                <w:szCs w:val="20"/>
              </w:rPr>
              <w:t>-</w:t>
            </w:r>
          </w:p>
        </w:tc>
        <w:tc>
          <w:tcPr>
            <w:tcW w:w="545" w:type="dxa"/>
            <w:gridSpan w:val="2"/>
            <w:tcBorders>
              <w:bottom w:val="single" w:sz="4" w:space="0" w:color="auto"/>
            </w:tcBorders>
          </w:tcPr>
          <w:p w:rsidR="00E37CA0" w:rsidRPr="00E37CA0" w:rsidRDefault="00E37CA0" w:rsidP="00E37CA0">
            <w:pPr>
              <w:spacing w:after="0" w:line="240" w:lineRule="auto"/>
              <w:ind w:left="-152" w:right="-332" w:hanging="46"/>
              <w:jc w:val="center"/>
              <w:rPr>
                <w:rFonts w:asciiTheme="majorBidi" w:hAnsiTheme="majorBidi" w:cstheme="majorBidi"/>
                <w:sz w:val="20"/>
                <w:szCs w:val="20"/>
                <w:cs/>
              </w:rPr>
            </w:pPr>
            <w:r w:rsidRPr="00E37CA0">
              <w:rPr>
                <w:rFonts w:ascii="Angsana New" w:hAnsi="Angsana New"/>
                <w:sz w:val="20"/>
                <w:szCs w:val="20"/>
              </w:rPr>
              <w:t>-</w:t>
            </w:r>
          </w:p>
        </w:tc>
        <w:tc>
          <w:tcPr>
            <w:tcW w:w="588" w:type="dxa"/>
            <w:gridSpan w:val="2"/>
            <w:tcBorders>
              <w:bottom w:val="single" w:sz="4" w:space="0" w:color="auto"/>
            </w:tcBorders>
          </w:tcPr>
          <w:p w:rsidR="00E37CA0" w:rsidRPr="00E37CA0" w:rsidRDefault="00E37CA0" w:rsidP="00E37CA0">
            <w:pPr>
              <w:tabs>
                <w:tab w:val="left" w:pos="415"/>
              </w:tabs>
              <w:spacing w:after="0" w:line="240" w:lineRule="auto"/>
              <w:ind w:left="-153" w:right="-539" w:hanging="90"/>
              <w:jc w:val="center"/>
              <w:rPr>
                <w:rFonts w:asciiTheme="majorBidi" w:hAnsiTheme="majorBidi" w:cstheme="majorBidi"/>
                <w:sz w:val="20"/>
                <w:szCs w:val="20"/>
                <w:cs/>
              </w:rPr>
            </w:pPr>
            <w:r w:rsidRPr="00E37CA0">
              <w:rPr>
                <w:rFonts w:ascii="Angsana New" w:hAnsi="Angsana New"/>
                <w:sz w:val="20"/>
                <w:szCs w:val="20"/>
              </w:rPr>
              <w:t>-</w:t>
            </w:r>
          </w:p>
        </w:tc>
        <w:tc>
          <w:tcPr>
            <w:tcW w:w="658" w:type="dxa"/>
            <w:gridSpan w:val="2"/>
            <w:tcBorders>
              <w:bottom w:val="single" w:sz="4" w:space="0" w:color="auto"/>
            </w:tcBorders>
          </w:tcPr>
          <w:p w:rsidR="00E37CA0" w:rsidRPr="00E37CA0" w:rsidRDefault="00E37CA0" w:rsidP="00E37CA0">
            <w:pPr>
              <w:spacing w:after="0" w:line="240" w:lineRule="auto"/>
              <w:ind w:left="-486" w:right="-10"/>
              <w:jc w:val="right"/>
              <w:rPr>
                <w:rFonts w:asciiTheme="majorBidi" w:hAnsiTheme="majorBidi" w:cstheme="majorBidi"/>
                <w:sz w:val="20"/>
                <w:szCs w:val="20"/>
                <w:cs/>
              </w:rPr>
            </w:pPr>
            <w:r w:rsidRPr="00E37CA0">
              <w:rPr>
                <w:rFonts w:ascii="Angsana New" w:hAnsi="Angsana New"/>
                <w:sz w:val="20"/>
                <w:szCs w:val="20"/>
              </w:rPr>
              <w:t>-</w:t>
            </w:r>
          </w:p>
        </w:tc>
        <w:tc>
          <w:tcPr>
            <w:tcW w:w="616" w:type="dxa"/>
            <w:tcBorders>
              <w:bottom w:val="single" w:sz="4" w:space="0" w:color="auto"/>
            </w:tcBorders>
          </w:tcPr>
          <w:p w:rsidR="00E37CA0" w:rsidRPr="00E37CA0" w:rsidRDefault="00E37CA0" w:rsidP="00E37CA0">
            <w:pPr>
              <w:tabs>
                <w:tab w:val="left" w:pos="416"/>
              </w:tabs>
              <w:spacing w:after="0" w:line="240" w:lineRule="auto"/>
              <w:ind w:left="-63" w:right="-447" w:hanging="46"/>
              <w:jc w:val="center"/>
              <w:rPr>
                <w:rFonts w:asciiTheme="majorBidi" w:hAnsiTheme="majorBidi" w:cstheme="majorBidi"/>
                <w:sz w:val="20"/>
                <w:szCs w:val="20"/>
                <w:cs/>
              </w:rPr>
            </w:pPr>
            <w:r w:rsidRPr="00E37CA0">
              <w:rPr>
                <w:rFonts w:ascii="Angsana New" w:hAnsi="Angsana New"/>
                <w:sz w:val="20"/>
                <w:szCs w:val="20"/>
              </w:rPr>
              <w:t>-</w:t>
            </w:r>
          </w:p>
        </w:tc>
        <w:tc>
          <w:tcPr>
            <w:tcW w:w="644" w:type="dxa"/>
            <w:tcBorders>
              <w:bottom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highlight w:val="yellow"/>
              </w:rPr>
            </w:pPr>
            <w:r w:rsidRPr="00E37CA0">
              <w:rPr>
                <w:rFonts w:ascii="Angsana New" w:hAnsi="Angsana New"/>
                <w:sz w:val="20"/>
                <w:szCs w:val="20"/>
              </w:rPr>
              <w:t>114,322</w:t>
            </w:r>
          </w:p>
        </w:tc>
        <w:tc>
          <w:tcPr>
            <w:tcW w:w="616" w:type="dxa"/>
            <w:tcBorders>
              <w:bottom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77,693</w:t>
            </w:r>
          </w:p>
        </w:tc>
      </w:tr>
      <w:tr w:rsidR="00E37CA0" w:rsidRPr="0016785A" w:rsidTr="00627315">
        <w:trPr>
          <w:trHeight w:val="239"/>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Total</w:t>
            </w:r>
          </w:p>
        </w:tc>
        <w:tc>
          <w:tcPr>
            <w:tcW w:w="714" w:type="dxa"/>
            <w:tcBorders>
              <w:top w:val="single" w:sz="4" w:space="0" w:color="auto"/>
            </w:tcBorders>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highlight w:val="yellow"/>
              </w:rPr>
            </w:pPr>
            <w:r w:rsidRPr="00E37CA0">
              <w:rPr>
                <w:rFonts w:ascii="Angsana New" w:hAnsi="Angsana New"/>
                <w:sz w:val="20"/>
                <w:szCs w:val="20"/>
              </w:rPr>
              <w:t>307,928</w:t>
            </w:r>
          </w:p>
        </w:tc>
        <w:tc>
          <w:tcPr>
            <w:tcW w:w="686" w:type="dxa"/>
            <w:tcBorders>
              <w:top w:val="single" w:sz="4" w:space="0" w:color="auto"/>
            </w:tcBorders>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rPr>
            </w:pPr>
            <w:r w:rsidRPr="00E37CA0">
              <w:rPr>
                <w:rFonts w:ascii="Angsana New" w:hAnsi="Angsana New"/>
                <w:sz w:val="20"/>
                <w:szCs w:val="20"/>
              </w:rPr>
              <w:t>158,491</w:t>
            </w:r>
          </w:p>
        </w:tc>
        <w:tc>
          <w:tcPr>
            <w:tcW w:w="616" w:type="dxa"/>
            <w:tcBorders>
              <w:top w:val="single" w:sz="4" w:space="0" w:color="auto"/>
            </w:tcBorders>
          </w:tcPr>
          <w:p w:rsidR="00E37CA0" w:rsidRPr="00E37CA0" w:rsidRDefault="00E37CA0" w:rsidP="00E37CA0">
            <w:pPr>
              <w:spacing w:after="0" w:line="240" w:lineRule="auto"/>
              <w:ind w:left="-67" w:right="-18"/>
              <w:jc w:val="right"/>
              <w:rPr>
                <w:rFonts w:asciiTheme="majorBidi" w:hAnsiTheme="majorBidi" w:cstheme="majorBidi"/>
                <w:sz w:val="20"/>
                <w:szCs w:val="20"/>
                <w:highlight w:val="yellow"/>
              </w:rPr>
            </w:pPr>
            <w:r w:rsidRPr="00E37CA0">
              <w:rPr>
                <w:rFonts w:ascii="Angsana New" w:hAnsi="Angsana New"/>
                <w:sz w:val="20"/>
                <w:szCs w:val="20"/>
              </w:rPr>
              <w:t>80,06</w:t>
            </w:r>
            <w:r w:rsidRPr="00E37CA0">
              <w:rPr>
                <w:rFonts w:ascii="Angsana New" w:hAnsi="Angsana New" w:hint="cs"/>
                <w:sz w:val="20"/>
                <w:szCs w:val="20"/>
              </w:rPr>
              <w:t>7</w:t>
            </w:r>
          </w:p>
        </w:tc>
        <w:tc>
          <w:tcPr>
            <w:tcW w:w="560" w:type="dxa"/>
            <w:tcBorders>
              <w:top w:val="single" w:sz="4" w:space="0" w:color="auto"/>
            </w:tcBorders>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2,086</w:t>
            </w:r>
          </w:p>
        </w:tc>
        <w:tc>
          <w:tcPr>
            <w:tcW w:w="545" w:type="dxa"/>
            <w:gridSpan w:val="2"/>
            <w:tcBorders>
              <w:top w:val="single" w:sz="4" w:space="0" w:color="auto"/>
            </w:tcBorders>
          </w:tcPr>
          <w:p w:rsidR="00E37CA0" w:rsidRPr="00E37CA0" w:rsidRDefault="00E37CA0" w:rsidP="00E37CA0">
            <w:pPr>
              <w:spacing w:after="0" w:line="240" w:lineRule="auto"/>
              <w:ind w:left="-152" w:right="-332" w:hanging="46"/>
              <w:jc w:val="center"/>
              <w:rPr>
                <w:rFonts w:asciiTheme="majorBidi" w:hAnsiTheme="majorBidi" w:cstheme="majorBidi"/>
                <w:sz w:val="20"/>
                <w:szCs w:val="20"/>
                <w:cs/>
              </w:rPr>
            </w:pPr>
            <w:r w:rsidRPr="00E37CA0">
              <w:rPr>
                <w:rFonts w:ascii="Angsana New" w:hAnsi="Angsana New"/>
                <w:sz w:val="20"/>
                <w:szCs w:val="20"/>
              </w:rPr>
              <w:t>-</w:t>
            </w:r>
          </w:p>
        </w:tc>
        <w:tc>
          <w:tcPr>
            <w:tcW w:w="588" w:type="dxa"/>
            <w:gridSpan w:val="2"/>
            <w:tcBorders>
              <w:top w:val="single" w:sz="4" w:space="0" w:color="auto"/>
            </w:tcBorders>
          </w:tcPr>
          <w:p w:rsidR="00E37CA0" w:rsidRPr="00E37CA0" w:rsidRDefault="00E37CA0" w:rsidP="00E37CA0">
            <w:pPr>
              <w:tabs>
                <w:tab w:val="left" w:pos="415"/>
              </w:tabs>
              <w:spacing w:after="0" w:line="240" w:lineRule="auto"/>
              <w:ind w:left="-153" w:right="-301" w:hanging="90"/>
              <w:jc w:val="center"/>
              <w:rPr>
                <w:rFonts w:asciiTheme="majorBidi" w:hAnsiTheme="majorBidi" w:cstheme="majorBidi"/>
                <w:sz w:val="20"/>
                <w:szCs w:val="20"/>
                <w:cs/>
              </w:rPr>
            </w:pPr>
            <w:r w:rsidRPr="00E37CA0">
              <w:rPr>
                <w:rFonts w:ascii="Angsana New" w:hAnsi="Angsana New"/>
                <w:sz w:val="20"/>
                <w:szCs w:val="20"/>
              </w:rPr>
              <w:t>1,256</w:t>
            </w:r>
          </w:p>
        </w:tc>
        <w:tc>
          <w:tcPr>
            <w:tcW w:w="658" w:type="dxa"/>
            <w:gridSpan w:val="2"/>
            <w:tcBorders>
              <w:top w:val="single" w:sz="4" w:space="0" w:color="auto"/>
            </w:tcBorders>
          </w:tcPr>
          <w:p w:rsidR="00E37CA0" w:rsidRPr="00E37CA0" w:rsidRDefault="00E37CA0" w:rsidP="00E37CA0">
            <w:pPr>
              <w:spacing w:after="0" w:line="240" w:lineRule="auto"/>
              <w:ind w:left="-387" w:right="-45" w:hanging="46"/>
              <w:jc w:val="right"/>
              <w:rPr>
                <w:rFonts w:asciiTheme="majorBidi" w:hAnsiTheme="majorBidi" w:cstheme="majorBidi"/>
                <w:sz w:val="20"/>
                <w:szCs w:val="20"/>
              </w:rPr>
            </w:pPr>
            <w:r w:rsidRPr="00E37CA0">
              <w:rPr>
                <w:rFonts w:ascii="Angsana New" w:hAnsi="Angsana New"/>
                <w:sz w:val="20"/>
                <w:szCs w:val="20"/>
              </w:rPr>
              <w:t>(150,891)</w:t>
            </w:r>
          </w:p>
        </w:tc>
        <w:tc>
          <w:tcPr>
            <w:tcW w:w="616" w:type="dxa"/>
            <w:tcBorders>
              <w:top w:val="single" w:sz="4" w:space="0" w:color="auto"/>
            </w:tcBorders>
          </w:tcPr>
          <w:p w:rsidR="00E37CA0" w:rsidRPr="00E37CA0" w:rsidRDefault="00E37CA0" w:rsidP="00E37CA0">
            <w:pPr>
              <w:spacing w:after="0" w:line="240" w:lineRule="auto"/>
              <w:ind w:left="-387" w:right="-45" w:hanging="46"/>
              <w:jc w:val="right"/>
              <w:rPr>
                <w:rFonts w:asciiTheme="majorBidi" w:hAnsiTheme="majorBidi" w:cstheme="majorBidi"/>
                <w:sz w:val="20"/>
                <w:szCs w:val="20"/>
              </w:rPr>
            </w:pPr>
            <w:r w:rsidRPr="00E37CA0">
              <w:rPr>
                <w:rFonts w:ascii="Angsana New" w:hAnsi="Angsana New"/>
                <w:sz w:val="20"/>
                <w:szCs w:val="20"/>
              </w:rPr>
              <w:t>(54,281)</w:t>
            </w:r>
          </w:p>
        </w:tc>
        <w:tc>
          <w:tcPr>
            <w:tcW w:w="644" w:type="dxa"/>
            <w:tcBorders>
              <w:top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highlight w:val="yellow"/>
              </w:rPr>
            </w:pPr>
            <w:r w:rsidRPr="00E37CA0">
              <w:rPr>
                <w:rFonts w:ascii="Angsana New" w:hAnsi="Angsana New"/>
                <w:sz w:val="20"/>
                <w:szCs w:val="20"/>
              </w:rPr>
              <w:t>237,10</w:t>
            </w:r>
            <w:r w:rsidRPr="00E37CA0">
              <w:rPr>
                <w:rFonts w:ascii="Angsana New" w:hAnsi="Angsana New" w:hint="cs"/>
                <w:sz w:val="20"/>
                <w:szCs w:val="20"/>
              </w:rPr>
              <w:t>4</w:t>
            </w:r>
          </w:p>
        </w:tc>
        <w:tc>
          <w:tcPr>
            <w:tcW w:w="616" w:type="dxa"/>
            <w:tcBorders>
              <w:top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107,552</w:t>
            </w:r>
          </w:p>
        </w:tc>
      </w:tr>
      <w:tr w:rsidR="00E37CA0" w:rsidRPr="0016785A" w:rsidTr="00627315">
        <w:trPr>
          <w:trHeight w:val="113"/>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Cost of sales and services</w:t>
            </w:r>
          </w:p>
        </w:tc>
        <w:tc>
          <w:tcPr>
            <w:tcW w:w="714" w:type="dxa"/>
            <w:tcBorders>
              <w:bottom w:val="single" w:sz="4" w:space="0" w:color="auto"/>
            </w:tcBorders>
            <w:vAlign w:val="bottom"/>
          </w:tcPr>
          <w:p w:rsidR="00E37CA0" w:rsidRPr="00E37CA0" w:rsidRDefault="00E37CA0" w:rsidP="00E37CA0">
            <w:pPr>
              <w:spacing w:after="0" w:line="240" w:lineRule="auto"/>
              <w:ind w:left="-63" w:right="-82" w:hanging="46"/>
              <w:jc w:val="right"/>
              <w:rPr>
                <w:rFonts w:asciiTheme="majorBidi" w:hAnsiTheme="majorBidi" w:cstheme="majorBidi"/>
                <w:sz w:val="20"/>
                <w:szCs w:val="20"/>
                <w:highlight w:val="yellow"/>
              </w:rPr>
            </w:pPr>
            <w:r w:rsidRPr="00E37CA0">
              <w:rPr>
                <w:rFonts w:ascii="Angsana New" w:hAnsi="Angsana New"/>
                <w:sz w:val="20"/>
                <w:szCs w:val="20"/>
              </w:rPr>
              <w:t>(288,675)</w:t>
            </w:r>
          </w:p>
        </w:tc>
        <w:tc>
          <w:tcPr>
            <w:tcW w:w="686" w:type="dxa"/>
            <w:tcBorders>
              <w:bottom w:val="single" w:sz="4" w:space="0" w:color="auto"/>
            </w:tcBorders>
            <w:vAlign w:val="bottom"/>
          </w:tcPr>
          <w:p w:rsidR="00E37CA0" w:rsidRPr="00E37CA0" w:rsidRDefault="00E37CA0" w:rsidP="00E37CA0">
            <w:pPr>
              <w:spacing w:after="0" w:line="240" w:lineRule="auto"/>
              <w:ind w:left="-63" w:right="-82" w:hanging="46"/>
              <w:jc w:val="right"/>
              <w:rPr>
                <w:rFonts w:asciiTheme="majorBidi" w:hAnsiTheme="majorBidi" w:cstheme="majorBidi"/>
                <w:sz w:val="20"/>
                <w:szCs w:val="20"/>
              </w:rPr>
            </w:pPr>
            <w:r w:rsidRPr="00E37CA0">
              <w:rPr>
                <w:rFonts w:ascii="Angsana New" w:hAnsi="Angsana New"/>
                <w:sz w:val="20"/>
                <w:szCs w:val="20"/>
              </w:rPr>
              <w:t>(148,960)</w:t>
            </w:r>
          </w:p>
        </w:tc>
        <w:tc>
          <w:tcPr>
            <w:tcW w:w="616" w:type="dxa"/>
            <w:tcBorders>
              <w:bottom w:val="single" w:sz="4" w:space="0" w:color="auto"/>
            </w:tcBorders>
          </w:tcPr>
          <w:p w:rsidR="00E37CA0" w:rsidRPr="00E37CA0" w:rsidRDefault="00E37CA0" w:rsidP="00E37CA0">
            <w:pPr>
              <w:spacing w:after="0" w:line="240" w:lineRule="auto"/>
              <w:ind w:left="-67" w:right="-52"/>
              <w:jc w:val="right"/>
              <w:rPr>
                <w:rFonts w:asciiTheme="majorBidi" w:hAnsiTheme="majorBidi" w:cstheme="majorBidi"/>
                <w:sz w:val="20"/>
                <w:szCs w:val="20"/>
                <w:highlight w:val="yellow"/>
              </w:rPr>
            </w:pPr>
            <w:r w:rsidRPr="00E37CA0">
              <w:rPr>
                <w:rFonts w:ascii="Angsana New" w:hAnsi="Angsana New"/>
                <w:sz w:val="20"/>
                <w:szCs w:val="20"/>
              </w:rPr>
              <w:t>(68,613)</w:t>
            </w:r>
          </w:p>
        </w:tc>
        <w:tc>
          <w:tcPr>
            <w:tcW w:w="560" w:type="dxa"/>
            <w:tcBorders>
              <w:bottom w:val="single" w:sz="4" w:space="0" w:color="auto"/>
            </w:tcBorders>
          </w:tcPr>
          <w:p w:rsidR="00E37CA0" w:rsidRPr="00E37CA0" w:rsidRDefault="00E37CA0" w:rsidP="00E37CA0">
            <w:pPr>
              <w:spacing w:after="0" w:line="240" w:lineRule="auto"/>
              <w:ind w:left="-67" w:right="-77"/>
              <w:jc w:val="right"/>
              <w:rPr>
                <w:rFonts w:asciiTheme="majorBidi" w:hAnsiTheme="majorBidi" w:cstheme="majorBidi"/>
                <w:sz w:val="20"/>
                <w:szCs w:val="20"/>
              </w:rPr>
            </w:pPr>
            <w:r w:rsidRPr="00E37CA0">
              <w:rPr>
                <w:rFonts w:ascii="Angsana New" w:hAnsi="Angsana New"/>
                <w:sz w:val="20"/>
                <w:szCs w:val="20"/>
              </w:rPr>
              <w:t>(6,286)</w:t>
            </w:r>
          </w:p>
        </w:tc>
        <w:tc>
          <w:tcPr>
            <w:tcW w:w="545" w:type="dxa"/>
            <w:gridSpan w:val="2"/>
            <w:tcBorders>
              <w:bottom w:val="single" w:sz="4" w:space="0" w:color="auto"/>
            </w:tcBorders>
          </w:tcPr>
          <w:p w:rsidR="00E37CA0" w:rsidRPr="00E37CA0" w:rsidRDefault="00E37CA0" w:rsidP="00E37CA0">
            <w:pPr>
              <w:spacing w:after="0" w:line="240" w:lineRule="auto"/>
              <w:ind w:left="-152" w:right="-332" w:hanging="46"/>
              <w:jc w:val="center"/>
              <w:rPr>
                <w:rFonts w:asciiTheme="majorBidi" w:hAnsiTheme="majorBidi" w:cstheme="majorBidi"/>
                <w:sz w:val="20"/>
                <w:szCs w:val="20"/>
              </w:rPr>
            </w:pPr>
            <w:r w:rsidRPr="00E37CA0">
              <w:rPr>
                <w:rFonts w:ascii="Angsana New" w:hAnsi="Angsana New"/>
                <w:sz w:val="20"/>
                <w:szCs w:val="20"/>
              </w:rPr>
              <w:t>-</w:t>
            </w:r>
          </w:p>
        </w:tc>
        <w:tc>
          <w:tcPr>
            <w:tcW w:w="588" w:type="dxa"/>
            <w:gridSpan w:val="2"/>
            <w:tcBorders>
              <w:bottom w:val="single" w:sz="4" w:space="0" w:color="auto"/>
            </w:tcBorders>
          </w:tcPr>
          <w:p w:rsidR="00E37CA0" w:rsidRPr="00E37CA0" w:rsidRDefault="00E37CA0" w:rsidP="00E37CA0">
            <w:pPr>
              <w:spacing w:after="0" w:line="240" w:lineRule="auto"/>
              <w:ind w:left="-549" w:right="-45"/>
              <w:jc w:val="right"/>
              <w:rPr>
                <w:rFonts w:asciiTheme="majorBidi" w:hAnsiTheme="majorBidi" w:cstheme="majorBidi"/>
                <w:sz w:val="20"/>
                <w:szCs w:val="20"/>
              </w:rPr>
            </w:pPr>
            <w:r w:rsidRPr="00E37CA0">
              <w:rPr>
                <w:rFonts w:ascii="Angsana New" w:hAnsi="Angsana New"/>
                <w:sz w:val="20"/>
                <w:szCs w:val="20"/>
              </w:rPr>
              <w:t>(1,274)</w:t>
            </w:r>
          </w:p>
        </w:tc>
        <w:tc>
          <w:tcPr>
            <w:tcW w:w="658" w:type="dxa"/>
            <w:gridSpan w:val="2"/>
            <w:tcBorders>
              <w:bottom w:val="single" w:sz="4" w:space="0" w:color="auto"/>
            </w:tcBorders>
          </w:tcPr>
          <w:p w:rsidR="00E37CA0" w:rsidRPr="00E37CA0" w:rsidRDefault="00E37CA0" w:rsidP="00E37CA0">
            <w:pPr>
              <w:spacing w:after="0" w:line="240" w:lineRule="auto"/>
              <w:ind w:left="-486" w:right="-9"/>
              <w:jc w:val="right"/>
              <w:rPr>
                <w:rFonts w:asciiTheme="majorBidi" w:hAnsiTheme="majorBidi" w:cstheme="majorBidi"/>
                <w:sz w:val="20"/>
                <w:szCs w:val="20"/>
                <w:highlight w:val="yellow"/>
              </w:rPr>
            </w:pPr>
            <w:r w:rsidRPr="00E37CA0">
              <w:rPr>
                <w:rFonts w:ascii="Angsana New" w:hAnsi="Angsana New"/>
                <w:sz w:val="20"/>
                <w:szCs w:val="20"/>
              </w:rPr>
              <w:t>149,937</w:t>
            </w:r>
          </w:p>
        </w:tc>
        <w:tc>
          <w:tcPr>
            <w:tcW w:w="616" w:type="dxa"/>
            <w:tcBorders>
              <w:bottom w:val="single" w:sz="4" w:space="0" w:color="auto"/>
            </w:tcBorders>
          </w:tcPr>
          <w:p w:rsidR="00E37CA0" w:rsidRPr="00E37CA0" w:rsidRDefault="00E37CA0" w:rsidP="00E37CA0">
            <w:pPr>
              <w:spacing w:after="0" w:line="240" w:lineRule="auto"/>
              <w:ind w:left="-486" w:right="-18"/>
              <w:jc w:val="right"/>
              <w:rPr>
                <w:rFonts w:asciiTheme="majorBidi" w:hAnsiTheme="majorBidi" w:cstheme="majorBidi"/>
                <w:sz w:val="20"/>
                <w:szCs w:val="20"/>
              </w:rPr>
            </w:pPr>
            <w:r w:rsidRPr="00E37CA0">
              <w:rPr>
                <w:rFonts w:ascii="Angsana New" w:hAnsi="Angsana New"/>
                <w:sz w:val="20"/>
                <w:szCs w:val="20"/>
              </w:rPr>
              <w:t>53,025</w:t>
            </w:r>
          </w:p>
        </w:tc>
        <w:tc>
          <w:tcPr>
            <w:tcW w:w="644" w:type="dxa"/>
            <w:tcBorders>
              <w:bottom w:val="single" w:sz="4" w:space="0" w:color="auto"/>
            </w:tcBorders>
            <w:vAlign w:val="bottom"/>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(207,351)</w:t>
            </w:r>
          </w:p>
        </w:tc>
        <w:tc>
          <w:tcPr>
            <w:tcW w:w="616" w:type="dxa"/>
            <w:tcBorders>
              <w:bottom w:val="single" w:sz="4" w:space="0" w:color="auto"/>
            </w:tcBorders>
            <w:vAlign w:val="bottom"/>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(103,495)</w:t>
            </w:r>
          </w:p>
        </w:tc>
      </w:tr>
      <w:tr w:rsidR="00E37CA0" w:rsidRPr="0016785A" w:rsidTr="00627315">
        <w:trPr>
          <w:trHeight w:val="154"/>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Gross profit (loss) by segment</w:t>
            </w:r>
          </w:p>
        </w:tc>
        <w:tc>
          <w:tcPr>
            <w:tcW w:w="714" w:type="dxa"/>
            <w:tcBorders>
              <w:top w:val="single" w:sz="4" w:space="0" w:color="auto"/>
              <w:bottom w:val="single" w:sz="4" w:space="0" w:color="auto"/>
            </w:tcBorders>
            <w:vAlign w:val="center"/>
          </w:tcPr>
          <w:p w:rsidR="00E37CA0" w:rsidRPr="00E37CA0" w:rsidRDefault="00E37CA0" w:rsidP="00E37CA0">
            <w:pPr>
              <w:spacing w:after="0" w:line="240" w:lineRule="auto"/>
              <w:ind w:left="-63" w:right="-34" w:hanging="46"/>
              <w:jc w:val="right"/>
              <w:rPr>
                <w:rFonts w:asciiTheme="majorBidi" w:hAnsiTheme="majorBidi" w:cstheme="majorBidi"/>
                <w:sz w:val="20"/>
                <w:szCs w:val="20"/>
                <w:highlight w:val="yellow"/>
              </w:rPr>
            </w:pPr>
            <w:r w:rsidRPr="00E37CA0">
              <w:rPr>
                <w:rFonts w:ascii="Angsana New" w:hAnsi="Angsana New"/>
                <w:sz w:val="20"/>
                <w:szCs w:val="20"/>
              </w:rPr>
              <w:t>19,253</w:t>
            </w:r>
          </w:p>
        </w:tc>
        <w:tc>
          <w:tcPr>
            <w:tcW w:w="686" w:type="dxa"/>
            <w:tcBorders>
              <w:top w:val="single" w:sz="4" w:space="0" w:color="auto"/>
              <w:bottom w:val="single" w:sz="4" w:space="0" w:color="auto"/>
            </w:tcBorders>
            <w:vAlign w:val="center"/>
          </w:tcPr>
          <w:p w:rsidR="00E37CA0" w:rsidRPr="00E37CA0" w:rsidRDefault="00E37CA0" w:rsidP="00E37CA0">
            <w:pPr>
              <w:spacing w:after="0" w:line="240" w:lineRule="auto"/>
              <w:ind w:left="-63" w:right="-34" w:hanging="46"/>
              <w:jc w:val="right"/>
              <w:rPr>
                <w:rFonts w:asciiTheme="majorBidi" w:hAnsiTheme="majorBidi" w:cstheme="majorBidi"/>
                <w:sz w:val="20"/>
                <w:szCs w:val="20"/>
              </w:rPr>
            </w:pPr>
            <w:r w:rsidRPr="00E37CA0">
              <w:rPr>
                <w:rFonts w:ascii="Angsana New" w:hAnsi="Angsana New"/>
                <w:sz w:val="20"/>
                <w:szCs w:val="20"/>
              </w:rPr>
              <w:t>9,531</w:t>
            </w:r>
          </w:p>
        </w:tc>
        <w:tc>
          <w:tcPr>
            <w:tcW w:w="616" w:type="dxa"/>
            <w:tcBorders>
              <w:top w:val="single" w:sz="4" w:space="0" w:color="auto"/>
              <w:bottom w:val="single" w:sz="4" w:space="0" w:color="auto"/>
            </w:tcBorders>
          </w:tcPr>
          <w:p w:rsidR="00E37CA0" w:rsidRPr="00E37CA0" w:rsidRDefault="00E37CA0" w:rsidP="00E37CA0">
            <w:pPr>
              <w:spacing w:after="0" w:line="240" w:lineRule="auto"/>
              <w:ind w:left="-67" w:right="-18"/>
              <w:jc w:val="right"/>
              <w:rPr>
                <w:rFonts w:asciiTheme="majorBidi" w:hAnsiTheme="majorBidi" w:cstheme="majorBidi"/>
                <w:sz w:val="20"/>
                <w:szCs w:val="20"/>
                <w:highlight w:val="yellow"/>
              </w:rPr>
            </w:pPr>
            <w:r w:rsidRPr="00E37CA0">
              <w:rPr>
                <w:rFonts w:ascii="Angsana New" w:hAnsi="Angsana New"/>
                <w:sz w:val="20"/>
                <w:szCs w:val="20"/>
              </w:rPr>
              <w:t>11,4</w:t>
            </w:r>
            <w:r w:rsidRPr="00E37CA0">
              <w:rPr>
                <w:rFonts w:ascii="Angsana New" w:hAnsi="Angsana New" w:hint="cs"/>
                <w:sz w:val="20"/>
                <w:szCs w:val="20"/>
              </w:rPr>
              <w:t>54</w:t>
            </w:r>
          </w:p>
        </w:tc>
        <w:tc>
          <w:tcPr>
            <w:tcW w:w="560" w:type="dxa"/>
            <w:tcBorders>
              <w:top w:val="single" w:sz="4" w:space="0" w:color="auto"/>
              <w:bottom w:val="single" w:sz="4" w:space="0" w:color="auto"/>
            </w:tcBorders>
          </w:tcPr>
          <w:p w:rsidR="00E37CA0" w:rsidRPr="00E37CA0" w:rsidRDefault="00E37CA0" w:rsidP="00E37CA0">
            <w:pPr>
              <w:spacing w:after="0" w:line="240" w:lineRule="auto"/>
              <w:ind w:left="-67" w:right="-77"/>
              <w:jc w:val="right"/>
              <w:rPr>
                <w:rFonts w:asciiTheme="majorBidi" w:hAnsiTheme="majorBidi" w:cstheme="majorBidi"/>
                <w:sz w:val="20"/>
                <w:szCs w:val="20"/>
              </w:rPr>
            </w:pPr>
            <w:r w:rsidRPr="00E37CA0">
              <w:rPr>
                <w:rFonts w:ascii="Angsana New" w:hAnsi="Angsana New"/>
                <w:sz w:val="20"/>
                <w:szCs w:val="20"/>
              </w:rPr>
              <w:t>(4,200)</w:t>
            </w:r>
          </w:p>
        </w:tc>
        <w:tc>
          <w:tcPr>
            <w:tcW w:w="545" w:type="dxa"/>
            <w:gridSpan w:val="2"/>
            <w:tcBorders>
              <w:top w:val="single" w:sz="4" w:space="0" w:color="auto"/>
              <w:bottom w:val="single" w:sz="4" w:space="0" w:color="auto"/>
            </w:tcBorders>
          </w:tcPr>
          <w:p w:rsidR="00E37CA0" w:rsidRPr="00E37CA0" w:rsidRDefault="00E37CA0" w:rsidP="00E37CA0">
            <w:pPr>
              <w:spacing w:after="0" w:line="240" w:lineRule="auto"/>
              <w:ind w:left="-152" w:right="-332" w:hanging="46"/>
              <w:jc w:val="center"/>
              <w:rPr>
                <w:rFonts w:asciiTheme="majorBidi" w:hAnsiTheme="majorBidi" w:cstheme="majorBidi"/>
                <w:sz w:val="20"/>
                <w:szCs w:val="20"/>
              </w:rPr>
            </w:pPr>
            <w:r w:rsidRPr="00E37CA0">
              <w:rPr>
                <w:rFonts w:ascii="Angsana New" w:hAnsi="Angsana New"/>
                <w:sz w:val="20"/>
                <w:szCs w:val="20"/>
              </w:rPr>
              <w:t>-</w:t>
            </w:r>
          </w:p>
        </w:tc>
        <w:tc>
          <w:tcPr>
            <w:tcW w:w="588" w:type="dxa"/>
            <w:gridSpan w:val="2"/>
            <w:tcBorders>
              <w:top w:val="single" w:sz="4" w:space="0" w:color="auto"/>
              <w:bottom w:val="single" w:sz="4" w:space="0" w:color="auto"/>
            </w:tcBorders>
          </w:tcPr>
          <w:p w:rsidR="00E37CA0" w:rsidRPr="00E37CA0" w:rsidRDefault="00E37CA0" w:rsidP="00E37CA0">
            <w:pPr>
              <w:spacing w:after="0" w:line="240" w:lineRule="auto"/>
              <w:ind w:left="-549" w:right="-45"/>
              <w:jc w:val="right"/>
              <w:rPr>
                <w:rFonts w:asciiTheme="majorBidi" w:hAnsiTheme="majorBidi" w:cstheme="majorBidi"/>
                <w:sz w:val="20"/>
                <w:szCs w:val="20"/>
              </w:rPr>
            </w:pPr>
            <w:r w:rsidRPr="00E37CA0">
              <w:rPr>
                <w:rFonts w:ascii="Angsana New" w:hAnsi="Angsana New"/>
                <w:sz w:val="20"/>
                <w:szCs w:val="20"/>
              </w:rPr>
              <w:t>(18)</w:t>
            </w:r>
          </w:p>
        </w:tc>
        <w:tc>
          <w:tcPr>
            <w:tcW w:w="658" w:type="dxa"/>
            <w:gridSpan w:val="2"/>
            <w:tcBorders>
              <w:top w:val="single" w:sz="4" w:space="0" w:color="auto"/>
              <w:bottom w:val="single" w:sz="4" w:space="0" w:color="auto"/>
            </w:tcBorders>
          </w:tcPr>
          <w:p w:rsidR="00E37CA0" w:rsidRPr="00E37CA0" w:rsidRDefault="00E37CA0" w:rsidP="00E37CA0">
            <w:pPr>
              <w:spacing w:after="0" w:line="240" w:lineRule="auto"/>
              <w:ind w:left="-387" w:right="-45" w:hanging="46"/>
              <w:jc w:val="right"/>
              <w:rPr>
                <w:rFonts w:asciiTheme="majorBidi" w:hAnsiTheme="majorBidi" w:cstheme="majorBidi"/>
                <w:sz w:val="20"/>
                <w:szCs w:val="20"/>
                <w:highlight w:val="yellow"/>
              </w:rPr>
            </w:pPr>
            <w:r w:rsidRPr="00E37CA0">
              <w:rPr>
                <w:rFonts w:ascii="Angsana New" w:hAnsi="Angsana New"/>
                <w:sz w:val="20"/>
                <w:szCs w:val="20"/>
              </w:rPr>
              <w:t>(954)</w:t>
            </w:r>
          </w:p>
        </w:tc>
        <w:tc>
          <w:tcPr>
            <w:tcW w:w="616" w:type="dxa"/>
            <w:tcBorders>
              <w:top w:val="single" w:sz="4" w:space="0" w:color="auto"/>
              <w:bottom w:val="single" w:sz="4" w:space="0" w:color="auto"/>
            </w:tcBorders>
          </w:tcPr>
          <w:p w:rsidR="00E37CA0" w:rsidRPr="00E37CA0" w:rsidRDefault="00E37CA0" w:rsidP="00E37CA0">
            <w:pPr>
              <w:spacing w:after="0" w:line="240" w:lineRule="auto"/>
              <w:ind w:left="-387" w:right="-45" w:hanging="46"/>
              <w:jc w:val="right"/>
              <w:rPr>
                <w:rFonts w:asciiTheme="majorBidi" w:hAnsiTheme="majorBidi" w:cstheme="majorBidi"/>
                <w:sz w:val="20"/>
                <w:szCs w:val="20"/>
              </w:rPr>
            </w:pPr>
            <w:r w:rsidRPr="00E37CA0">
              <w:rPr>
                <w:rFonts w:ascii="Angsana New" w:hAnsi="Angsana New"/>
                <w:sz w:val="20"/>
                <w:szCs w:val="20"/>
              </w:rPr>
              <w:t>(1,256)</w:t>
            </w:r>
          </w:p>
        </w:tc>
        <w:tc>
          <w:tcPr>
            <w:tcW w:w="644" w:type="dxa"/>
            <w:tcBorders>
              <w:top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29,75</w:t>
            </w:r>
            <w:r w:rsidRPr="00E37CA0">
              <w:rPr>
                <w:rFonts w:ascii="Angsana New" w:hAnsi="Angsana New" w:hint="cs"/>
                <w:sz w:val="20"/>
                <w:szCs w:val="20"/>
              </w:rPr>
              <w:t>3</w:t>
            </w:r>
          </w:p>
        </w:tc>
        <w:tc>
          <w:tcPr>
            <w:tcW w:w="616" w:type="dxa"/>
            <w:tcBorders>
              <w:top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4,057</w:t>
            </w:r>
          </w:p>
        </w:tc>
      </w:tr>
      <w:tr w:rsidR="00E37CA0" w:rsidRPr="0016785A" w:rsidTr="00627315">
        <w:trPr>
          <w:trHeight w:val="193"/>
        </w:trPr>
        <w:tc>
          <w:tcPr>
            <w:tcW w:w="2818" w:type="dxa"/>
            <w:vAlign w:val="center"/>
            <w:hideMark/>
          </w:tcPr>
          <w:p w:rsidR="00E37CA0" w:rsidRPr="005828BB" w:rsidRDefault="00E37CA0" w:rsidP="00E37CA0">
            <w:pPr>
              <w:spacing w:after="0" w:line="240" w:lineRule="auto"/>
              <w:ind w:left="-18" w:right="-102" w:firstLine="62"/>
              <w:jc w:val="thaiDistribute"/>
              <w:rPr>
                <w:rFonts w:ascii="Angsana New" w:hAnsi="Angsana New"/>
                <w:spacing w:val="6"/>
                <w:sz w:val="20"/>
                <w:szCs w:val="20"/>
                <w:cs/>
              </w:rPr>
            </w:pPr>
            <w:r w:rsidRPr="0016785A">
              <w:rPr>
                <w:rFonts w:ascii="Angsana New" w:hAnsi="Angsana New"/>
                <w:spacing w:val="6"/>
                <w:sz w:val="20"/>
                <w:szCs w:val="20"/>
              </w:rPr>
              <w:t>Non-allocation expenses</w:t>
            </w:r>
          </w:p>
        </w:tc>
        <w:tc>
          <w:tcPr>
            <w:tcW w:w="714" w:type="dxa"/>
            <w:tcBorders>
              <w:top w:val="single" w:sz="4" w:space="0" w:color="auto"/>
              <w:left w:val="nil"/>
              <w:right w:val="nil"/>
            </w:tcBorders>
            <w:vAlign w:val="center"/>
          </w:tcPr>
          <w:p w:rsidR="00E37CA0" w:rsidRPr="00944E77" w:rsidRDefault="00E37CA0" w:rsidP="00E37CA0">
            <w:pPr>
              <w:spacing w:after="0" w:line="240" w:lineRule="auto"/>
              <w:ind w:left="-63" w:right="-34" w:hanging="46"/>
              <w:jc w:val="right"/>
              <w:rPr>
                <w:rFonts w:asciiTheme="majorBidi" w:hAnsiTheme="majorBidi" w:cstheme="majorBidi"/>
                <w:sz w:val="20"/>
                <w:szCs w:val="20"/>
              </w:rPr>
            </w:pPr>
          </w:p>
        </w:tc>
        <w:tc>
          <w:tcPr>
            <w:tcW w:w="686" w:type="dxa"/>
            <w:tcBorders>
              <w:top w:val="single" w:sz="4" w:space="0" w:color="auto"/>
              <w:left w:val="nil"/>
              <w:right w:val="nil"/>
            </w:tcBorders>
            <w:vAlign w:val="center"/>
          </w:tcPr>
          <w:p w:rsidR="00E37CA0" w:rsidRPr="00944E77" w:rsidRDefault="00E37CA0" w:rsidP="00E37CA0">
            <w:pPr>
              <w:spacing w:after="0" w:line="240" w:lineRule="auto"/>
              <w:ind w:left="-63" w:right="-34" w:hanging="46"/>
              <w:jc w:val="right"/>
              <w:rPr>
                <w:rFonts w:asciiTheme="majorBidi" w:hAnsiTheme="majorBidi" w:cstheme="majorBidi"/>
                <w:sz w:val="20"/>
                <w:szCs w:val="20"/>
              </w:rPr>
            </w:pPr>
          </w:p>
        </w:tc>
        <w:tc>
          <w:tcPr>
            <w:tcW w:w="616" w:type="dxa"/>
            <w:tcBorders>
              <w:top w:val="single" w:sz="4" w:space="0" w:color="auto"/>
              <w:left w:val="nil"/>
              <w:right w:val="nil"/>
            </w:tcBorders>
          </w:tcPr>
          <w:p w:rsidR="00E37CA0" w:rsidRPr="00944E77" w:rsidRDefault="00E37CA0" w:rsidP="00E37CA0">
            <w:pPr>
              <w:spacing w:after="0" w:line="240" w:lineRule="auto"/>
              <w:ind w:left="-67" w:right="-23"/>
              <w:jc w:val="right"/>
              <w:rPr>
                <w:rFonts w:asciiTheme="majorBidi" w:hAnsiTheme="majorBidi" w:cstheme="majorBidi"/>
                <w:sz w:val="20"/>
                <w:szCs w:val="20"/>
              </w:rPr>
            </w:pPr>
          </w:p>
        </w:tc>
        <w:tc>
          <w:tcPr>
            <w:tcW w:w="560" w:type="dxa"/>
            <w:tcBorders>
              <w:top w:val="single" w:sz="4" w:space="0" w:color="auto"/>
              <w:left w:val="nil"/>
              <w:right w:val="nil"/>
            </w:tcBorders>
          </w:tcPr>
          <w:p w:rsidR="00E37CA0" w:rsidRPr="00944E77" w:rsidRDefault="00E37CA0" w:rsidP="00E37CA0">
            <w:pPr>
              <w:spacing w:after="0" w:line="240" w:lineRule="auto"/>
              <w:ind w:left="-67" w:right="15"/>
              <w:jc w:val="right"/>
              <w:rPr>
                <w:rFonts w:asciiTheme="majorBidi" w:hAnsiTheme="majorBidi" w:cstheme="majorBidi"/>
                <w:sz w:val="20"/>
                <w:szCs w:val="20"/>
              </w:rPr>
            </w:pPr>
          </w:p>
        </w:tc>
        <w:tc>
          <w:tcPr>
            <w:tcW w:w="545" w:type="dxa"/>
            <w:gridSpan w:val="2"/>
            <w:tcBorders>
              <w:top w:val="single" w:sz="4" w:space="0" w:color="auto"/>
              <w:left w:val="nil"/>
              <w:right w:val="nil"/>
            </w:tcBorders>
          </w:tcPr>
          <w:p w:rsidR="00E37CA0" w:rsidRPr="00944E77" w:rsidRDefault="00E37CA0" w:rsidP="00E37CA0">
            <w:pPr>
              <w:spacing w:after="0" w:line="240" w:lineRule="auto"/>
              <w:ind w:left="-63" w:right="-87" w:hanging="46"/>
              <w:jc w:val="right"/>
              <w:rPr>
                <w:rFonts w:asciiTheme="majorBidi" w:hAnsiTheme="majorBidi" w:cstheme="majorBidi"/>
                <w:sz w:val="20"/>
                <w:szCs w:val="20"/>
              </w:rPr>
            </w:pPr>
          </w:p>
        </w:tc>
        <w:tc>
          <w:tcPr>
            <w:tcW w:w="588" w:type="dxa"/>
            <w:gridSpan w:val="2"/>
            <w:tcBorders>
              <w:top w:val="single" w:sz="4" w:space="0" w:color="auto"/>
              <w:left w:val="nil"/>
              <w:right w:val="nil"/>
            </w:tcBorders>
          </w:tcPr>
          <w:p w:rsidR="00E37CA0" w:rsidRPr="00944E77" w:rsidRDefault="00E37CA0" w:rsidP="00E37CA0">
            <w:pPr>
              <w:spacing w:after="0" w:line="240" w:lineRule="auto"/>
              <w:ind w:left="-76" w:right="-66"/>
              <w:jc w:val="right"/>
              <w:rPr>
                <w:rFonts w:asciiTheme="majorBidi" w:hAnsiTheme="majorBidi" w:cstheme="majorBidi"/>
                <w:sz w:val="20"/>
                <w:szCs w:val="20"/>
                <w:cs/>
              </w:rPr>
            </w:pPr>
          </w:p>
        </w:tc>
        <w:tc>
          <w:tcPr>
            <w:tcW w:w="658" w:type="dxa"/>
            <w:gridSpan w:val="2"/>
            <w:tcBorders>
              <w:top w:val="single" w:sz="4" w:space="0" w:color="auto"/>
            </w:tcBorders>
          </w:tcPr>
          <w:p w:rsidR="00E37CA0" w:rsidRPr="00944E77" w:rsidRDefault="00E37CA0" w:rsidP="00E37CA0">
            <w:pPr>
              <w:spacing w:after="0" w:line="240" w:lineRule="auto"/>
              <w:ind w:left="-67" w:right="-59"/>
              <w:jc w:val="right"/>
              <w:rPr>
                <w:rFonts w:asciiTheme="majorBidi" w:hAnsiTheme="majorBidi" w:cstheme="majorBidi"/>
                <w:sz w:val="20"/>
                <w:szCs w:val="20"/>
              </w:rPr>
            </w:pPr>
          </w:p>
        </w:tc>
        <w:tc>
          <w:tcPr>
            <w:tcW w:w="616" w:type="dxa"/>
            <w:tcBorders>
              <w:top w:val="single" w:sz="4" w:space="0" w:color="auto"/>
            </w:tcBorders>
          </w:tcPr>
          <w:p w:rsidR="00E37CA0" w:rsidRPr="00944E77" w:rsidRDefault="00E37CA0" w:rsidP="00E37CA0">
            <w:pPr>
              <w:spacing w:after="0" w:line="240" w:lineRule="auto"/>
              <w:ind w:left="-67" w:right="-23"/>
              <w:jc w:val="right"/>
              <w:rPr>
                <w:rFonts w:asciiTheme="majorBidi" w:hAnsiTheme="majorBidi" w:cstheme="majorBidi"/>
                <w:sz w:val="20"/>
                <w:szCs w:val="20"/>
                <w:cs/>
              </w:rPr>
            </w:pPr>
          </w:p>
        </w:tc>
        <w:tc>
          <w:tcPr>
            <w:tcW w:w="644" w:type="dxa"/>
            <w:vAlign w:val="bottom"/>
          </w:tcPr>
          <w:p w:rsidR="00E37CA0" w:rsidRPr="00E37CA0" w:rsidRDefault="00E37CA0" w:rsidP="00E37CA0">
            <w:pPr>
              <w:spacing w:after="0" w:line="240" w:lineRule="auto"/>
              <w:ind w:left="-76" w:right="-66"/>
              <w:jc w:val="right"/>
              <w:rPr>
                <w:rFonts w:asciiTheme="majorBidi" w:hAnsiTheme="majorBidi" w:cstheme="majorBidi"/>
                <w:sz w:val="20"/>
                <w:szCs w:val="20"/>
              </w:rPr>
            </w:pPr>
            <w:r w:rsidRPr="00E37CA0">
              <w:rPr>
                <w:rFonts w:ascii="Angsana New" w:hAnsi="Angsana New"/>
                <w:sz w:val="20"/>
                <w:szCs w:val="20"/>
              </w:rPr>
              <w:t>(</w:t>
            </w:r>
            <w:r w:rsidRPr="00E37CA0">
              <w:rPr>
                <w:rFonts w:ascii="Angsana New" w:hAnsi="Angsana New" w:hint="cs"/>
                <w:sz w:val="20"/>
                <w:szCs w:val="20"/>
              </w:rPr>
              <w:t>40</w:t>
            </w:r>
            <w:r w:rsidRPr="00E37CA0">
              <w:rPr>
                <w:rFonts w:ascii="Angsana New" w:hAnsi="Angsana New"/>
                <w:sz w:val="20"/>
                <w:szCs w:val="20"/>
              </w:rPr>
              <w:t>,</w:t>
            </w:r>
            <w:r w:rsidRPr="00E37CA0">
              <w:rPr>
                <w:rFonts w:ascii="Angsana New" w:hAnsi="Angsana New" w:hint="cs"/>
                <w:sz w:val="20"/>
                <w:szCs w:val="20"/>
              </w:rPr>
              <w:t>017</w:t>
            </w:r>
            <w:r w:rsidRPr="00E37CA0">
              <w:rPr>
                <w:rFonts w:ascii="Angsana New" w:hAnsi="Angsana New"/>
                <w:sz w:val="20"/>
                <w:szCs w:val="20"/>
              </w:rPr>
              <w:t>)</w:t>
            </w:r>
          </w:p>
        </w:tc>
        <w:tc>
          <w:tcPr>
            <w:tcW w:w="616" w:type="dxa"/>
            <w:vAlign w:val="bottom"/>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(32,424)</w:t>
            </w:r>
          </w:p>
        </w:tc>
      </w:tr>
      <w:tr w:rsidR="00E37CA0" w:rsidRPr="0016785A" w:rsidTr="00627315">
        <w:trPr>
          <w:trHeight w:val="193"/>
        </w:trPr>
        <w:tc>
          <w:tcPr>
            <w:tcW w:w="2818" w:type="dxa"/>
            <w:vAlign w:val="center"/>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Other incomes</w:t>
            </w:r>
          </w:p>
        </w:tc>
        <w:tc>
          <w:tcPr>
            <w:tcW w:w="714" w:type="dxa"/>
            <w:tcBorders>
              <w:left w:val="nil"/>
              <w:right w:val="nil"/>
            </w:tcBorders>
            <w:vAlign w:val="center"/>
          </w:tcPr>
          <w:p w:rsidR="00E37CA0" w:rsidRPr="00944E77" w:rsidRDefault="00E37CA0" w:rsidP="00E37CA0">
            <w:pPr>
              <w:spacing w:after="0" w:line="240" w:lineRule="auto"/>
              <w:ind w:left="-63" w:right="-34" w:hanging="46"/>
              <w:jc w:val="right"/>
              <w:rPr>
                <w:rFonts w:asciiTheme="majorBidi" w:hAnsiTheme="majorBidi" w:cstheme="majorBidi"/>
                <w:sz w:val="20"/>
                <w:szCs w:val="20"/>
              </w:rPr>
            </w:pPr>
          </w:p>
        </w:tc>
        <w:tc>
          <w:tcPr>
            <w:tcW w:w="686" w:type="dxa"/>
            <w:tcBorders>
              <w:left w:val="nil"/>
              <w:right w:val="nil"/>
            </w:tcBorders>
            <w:vAlign w:val="center"/>
          </w:tcPr>
          <w:p w:rsidR="00E37CA0" w:rsidRPr="00944E77" w:rsidRDefault="00E37CA0" w:rsidP="00E37CA0">
            <w:pPr>
              <w:spacing w:after="0" w:line="240" w:lineRule="auto"/>
              <w:ind w:left="-63" w:right="-34" w:hanging="46"/>
              <w:jc w:val="right"/>
              <w:rPr>
                <w:rFonts w:asciiTheme="majorBidi" w:hAnsiTheme="majorBidi" w:cstheme="majorBidi"/>
                <w:sz w:val="20"/>
                <w:szCs w:val="20"/>
              </w:rPr>
            </w:pPr>
          </w:p>
        </w:tc>
        <w:tc>
          <w:tcPr>
            <w:tcW w:w="616" w:type="dxa"/>
            <w:tcBorders>
              <w:left w:val="nil"/>
              <w:right w:val="nil"/>
            </w:tcBorders>
          </w:tcPr>
          <w:p w:rsidR="00E37CA0" w:rsidRPr="00944E77" w:rsidRDefault="00E37CA0" w:rsidP="00E37CA0">
            <w:pPr>
              <w:spacing w:after="0" w:line="240" w:lineRule="auto"/>
              <w:ind w:left="-67" w:right="-23"/>
              <w:jc w:val="right"/>
              <w:rPr>
                <w:rFonts w:asciiTheme="majorBidi" w:hAnsiTheme="majorBidi" w:cstheme="majorBidi"/>
                <w:sz w:val="20"/>
                <w:szCs w:val="20"/>
              </w:rPr>
            </w:pPr>
          </w:p>
        </w:tc>
        <w:tc>
          <w:tcPr>
            <w:tcW w:w="560" w:type="dxa"/>
            <w:tcBorders>
              <w:left w:val="nil"/>
              <w:right w:val="nil"/>
            </w:tcBorders>
          </w:tcPr>
          <w:p w:rsidR="00E37CA0" w:rsidRPr="00944E77" w:rsidRDefault="00E37CA0" w:rsidP="00E37CA0">
            <w:pPr>
              <w:spacing w:after="0" w:line="240" w:lineRule="auto"/>
              <w:ind w:left="-67" w:right="15"/>
              <w:jc w:val="right"/>
              <w:rPr>
                <w:rFonts w:asciiTheme="majorBidi" w:hAnsiTheme="majorBidi" w:cstheme="majorBidi"/>
                <w:sz w:val="20"/>
                <w:szCs w:val="20"/>
              </w:rPr>
            </w:pPr>
          </w:p>
        </w:tc>
        <w:tc>
          <w:tcPr>
            <w:tcW w:w="545" w:type="dxa"/>
            <w:gridSpan w:val="2"/>
            <w:tcBorders>
              <w:left w:val="nil"/>
              <w:right w:val="nil"/>
            </w:tcBorders>
          </w:tcPr>
          <w:p w:rsidR="00E37CA0" w:rsidRPr="00944E77" w:rsidRDefault="00E37CA0" w:rsidP="00E37CA0">
            <w:pPr>
              <w:spacing w:after="0" w:line="240" w:lineRule="auto"/>
              <w:ind w:left="-63" w:right="-87" w:hanging="46"/>
              <w:jc w:val="right"/>
              <w:rPr>
                <w:rFonts w:asciiTheme="majorBidi" w:hAnsiTheme="majorBidi" w:cstheme="majorBidi"/>
                <w:sz w:val="20"/>
                <w:szCs w:val="20"/>
              </w:rPr>
            </w:pPr>
          </w:p>
        </w:tc>
        <w:tc>
          <w:tcPr>
            <w:tcW w:w="588" w:type="dxa"/>
            <w:gridSpan w:val="2"/>
            <w:tcBorders>
              <w:left w:val="nil"/>
              <w:right w:val="nil"/>
            </w:tcBorders>
          </w:tcPr>
          <w:p w:rsidR="00E37CA0" w:rsidRPr="00944E77" w:rsidRDefault="00E37CA0" w:rsidP="00E37CA0">
            <w:pPr>
              <w:spacing w:after="0" w:line="240" w:lineRule="auto"/>
              <w:ind w:left="-76" w:right="-66"/>
              <w:jc w:val="right"/>
              <w:rPr>
                <w:rFonts w:asciiTheme="majorBidi" w:hAnsiTheme="majorBidi" w:cstheme="majorBidi"/>
                <w:sz w:val="20"/>
                <w:szCs w:val="20"/>
                <w:cs/>
              </w:rPr>
            </w:pPr>
          </w:p>
        </w:tc>
        <w:tc>
          <w:tcPr>
            <w:tcW w:w="658" w:type="dxa"/>
            <w:gridSpan w:val="2"/>
          </w:tcPr>
          <w:p w:rsidR="00E37CA0" w:rsidRPr="00944E77" w:rsidRDefault="00E37CA0" w:rsidP="00E37CA0">
            <w:pPr>
              <w:spacing w:after="0" w:line="240" w:lineRule="auto"/>
              <w:ind w:left="-67" w:right="-59"/>
              <w:jc w:val="right"/>
              <w:rPr>
                <w:rFonts w:asciiTheme="majorBidi" w:hAnsiTheme="majorBidi" w:cstheme="majorBidi"/>
                <w:sz w:val="20"/>
                <w:szCs w:val="20"/>
              </w:rPr>
            </w:pPr>
          </w:p>
        </w:tc>
        <w:tc>
          <w:tcPr>
            <w:tcW w:w="616" w:type="dxa"/>
          </w:tcPr>
          <w:p w:rsidR="00E37CA0" w:rsidRPr="00944E77" w:rsidRDefault="00E37CA0" w:rsidP="00E37CA0">
            <w:pPr>
              <w:spacing w:after="0" w:line="240" w:lineRule="auto"/>
              <w:ind w:left="-67" w:right="-23"/>
              <w:jc w:val="right"/>
              <w:rPr>
                <w:rFonts w:asciiTheme="majorBidi" w:hAnsiTheme="majorBidi" w:cstheme="majorBidi"/>
                <w:sz w:val="20"/>
                <w:szCs w:val="20"/>
                <w:cs/>
              </w:rPr>
            </w:pPr>
          </w:p>
        </w:tc>
        <w:tc>
          <w:tcPr>
            <w:tcW w:w="644" w:type="dxa"/>
            <w:tcBorders>
              <w:bottom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11,12</w:t>
            </w:r>
            <w:r w:rsidRPr="00E37CA0">
              <w:rPr>
                <w:rFonts w:ascii="Angsana New" w:hAnsi="Angsana New" w:hint="cs"/>
                <w:sz w:val="20"/>
                <w:szCs w:val="20"/>
              </w:rPr>
              <w:t>7</w:t>
            </w:r>
          </w:p>
        </w:tc>
        <w:tc>
          <w:tcPr>
            <w:tcW w:w="616" w:type="dxa"/>
            <w:tcBorders>
              <w:bottom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1,878</w:t>
            </w:r>
          </w:p>
        </w:tc>
      </w:tr>
      <w:tr w:rsidR="00E37CA0" w:rsidRPr="0016785A" w:rsidTr="00627315">
        <w:trPr>
          <w:trHeight w:val="193"/>
        </w:trPr>
        <w:tc>
          <w:tcPr>
            <w:tcW w:w="2818" w:type="dxa"/>
            <w:vAlign w:val="center"/>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Pr>
                <w:rFonts w:ascii="Angsana New" w:hAnsi="Angsana New"/>
                <w:spacing w:val="6"/>
                <w:sz w:val="20"/>
                <w:szCs w:val="20"/>
              </w:rPr>
              <w:t>P</w:t>
            </w:r>
            <w:r w:rsidRPr="0016785A">
              <w:rPr>
                <w:rFonts w:ascii="Angsana New" w:hAnsi="Angsana New"/>
                <w:spacing w:val="6"/>
                <w:sz w:val="20"/>
                <w:szCs w:val="20"/>
              </w:rPr>
              <w:t>rofit (</w:t>
            </w:r>
            <w:r w:rsidR="00C64117">
              <w:rPr>
                <w:rFonts w:ascii="Angsana New" w:hAnsi="Angsana New"/>
                <w:spacing w:val="6"/>
                <w:sz w:val="20"/>
                <w:szCs w:val="20"/>
              </w:rPr>
              <w:t>l</w:t>
            </w:r>
            <w:r w:rsidRPr="0016785A">
              <w:rPr>
                <w:rFonts w:ascii="Angsana New" w:hAnsi="Angsana New"/>
                <w:spacing w:val="6"/>
                <w:sz w:val="20"/>
                <w:szCs w:val="20"/>
              </w:rPr>
              <w:t>oss) from operations</w:t>
            </w:r>
          </w:p>
        </w:tc>
        <w:tc>
          <w:tcPr>
            <w:tcW w:w="714" w:type="dxa"/>
            <w:tcBorders>
              <w:left w:val="nil"/>
              <w:right w:val="nil"/>
            </w:tcBorders>
            <w:vAlign w:val="center"/>
          </w:tcPr>
          <w:p w:rsidR="00E37CA0" w:rsidRPr="00944E77" w:rsidRDefault="00E37CA0" w:rsidP="00E37CA0">
            <w:pPr>
              <w:spacing w:after="0" w:line="240" w:lineRule="auto"/>
              <w:ind w:left="-63" w:right="-34" w:hanging="46"/>
              <w:jc w:val="right"/>
              <w:rPr>
                <w:rFonts w:asciiTheme="majorBidi" w:hAnsiTheme="majorBidi" w:cstheme="majorBidi"/>
                <w:sz w:val="20"/>
                <w:szCs w:val="20"/>
              </w:rPr>
            </w:pPr>
          </w:p>
        </w:tc>
        <w:tc>
          <w:tcPr>
            <w:tcW w:w="686" w:type="dxa"/>
            <w:tcBorders>
              <w:left w:val="nil"/>
              <w:right w:val="nil"/>
            </w:tcBorders>
            <w:vAlign w:val="center"/>
          </w:tcPr>
          <w:p w:rsidR="00E37CA0" w:rsidRPr="00944E77" w:rsidRDefault="00E37CA0" w:rsidP="00E37CA0">
            <w:pPr>
              <w:spacing w:after="0" w:line="240" w:lineRule="auto"/>
              <w:ind w:left="-63" w:right="-34" w:hanging="46"/>
              <w:jc w:val="right"/>
              <w:rPr>
                <w:rFonts w:asciiTheme="majorBidi" w:hAnsiTheme="majorBidi" w:cstheme="majorBidi"/>
                <w:sz w:val="20"/>
                <w:szCs w:val="20"/>
              </w:rPr>
            </w:pPr>
          </w:p>
        </w:tc>
        <w:tc>
          <w:tcPr>
            <w:tcW w:w="616" w:type="dxa"/>
            <w:tcBorders>
              <w:left w:val="nil"/>
              <w:right w:val="nil"/>
            </w:tcBorders>
          </w:tcPr>
          <w:p w:rsidR="00E37CA0" w:rsidRPr="00944E77" w:rsidRDefault="00E37CA0" w:rsidP="00E37CA0">
            <w:pPr>
              <w:spacing w:after="0" w:line="240" w:lineRule="auto"/>
              <w:ind w:left="-67" w:right="-23"/>
              <w:jc w:val="right"/>
              <w:rPr>
                <w:rFonts w:asciiTheme="majorBidi" w:hAnsiTheme="majorBidi" w:cstheme="majorBidi"/>
                <w:sz w:val="20"/>
                <w:szCs w:val="20"/>
              </w:rPr>
            </w:pPr>
          </w:p>
        </w:tc>
        <w:tc>
          <w:tcPr>
            <w:tcW w:w="560" w:type="dxa"/>
            <w:tcBorders>
              <w:left w:val="nil"/>
              <w:right w:val="nil"/>
            </w:tcBorders>
          </w:tcPr>
          <w:p w:rsidR="00E37CA0" w:rsidRPr="00944E77" w:rsidRDefault="00E37CA0" w:rsidP="00E37CA0">
            <w:pPr>
              <w:spacing w:after="0" w:line="240" w:lineRule="auto"/>
              <w:ind w:left="-67" w:right="15"/>
              <w:jc w:val="right"/>
              <w:rPr>
                <w:rFonts w:asciiTheme="majorBidi" w:hAnsiTheme="majorBidi" w:cstheme="majorBidi"/>
                <w:sz w:val="20"/>
                <w:szCs w:val="20"/>
              </w:rPr>
            </w:pPr>
          </w:p>
        </w:tc>
        <w:tc>
          <w:tcPr>
            <w:tcW w:w="545" w:type="dxa"/>
            <w:gridSpan w:val="2"/>
            <w:tcBorders>
              <w:left w:val="nil"/>
              <w:right w:val="nil"/>
            </w:tcBorders>
          </w:tcPr>
          <w:p w:rsidR="00E37CA0" w:rsidRPr="00944E77" w:rsidRDefault="00E37CA0" w:rsidP="00E37CA0">
            <w:pPr>
              <w:spacing w:after="0" w:line="240" w:lineRule="auto"/>
              <w:ind w:left="-63" w:right="-87" w:hanging="46"/>
              <w:jc w:val="right"/>
              <w:rPr>
                <w:rFonts w:asciiTheme="majorBidi" w:hAnsiTheme="majorBidi" w:cstheme="majorBidi"/>
                <w:sz w:val="20"/>
                <w:szCs w:val="20"/>
              </w:rPr>
            </w:pPr>
          </w:p>
        </w:tc>
        <w:tc>
          <w:tcPr>
            <w:tcW w:w="588" w:type="dxa"/>
            <w:gridSpan w:val="2"/>
            <w:tcBorders>
              <w:left w:val="nil"/>
              <w:right w:val="nil"/>
            </w:tcBorders>
          </w:tcPr>
          <w:p w:rsidR="00E37CA0" w:rsidRPr="00944E77" w:rsidRDefault="00E37CA0" w:rsidP="00E37CA0">
            <w:pPr>
              <w:spacing w:after="0" w:line="240" w:lineRule="auto"/>
              <w:ind w:left="-76" w:right="-66"/>
              <w:jc w:val="right"/>
              <w:rPr>
                <w:rFonts w:asciiTheme="majorBidi" w:hAnsiTheme="majorBidi" w:cstheme="majorBidi"/>
                <w:sz w:val="20"/>
                <w:szCs w:val="20"/>
                <w:cs/>
              </w:rPr>
            </w:pPr>
          </w:p>
        </w:tc>
        <w:tc>
          <w:tcPr>
            <w:tcW w:w="658" w:type="dxa"/>
            <w:gridSpan w:val="2"/>
          </w:tcPr>
          <w:p w:rsidR="00E37CA0" w:rsidRPr="00944E77" w:rsidRDefault="00E37CA0" w:rsidP="00E37CA0">
            <w:pPr>
              <w:spacing w:after="0" w:line="240" w:lineRule="auto"/>
              <w:ind w:left="-67" w:right="-59"/>
              <w:jc w:val="right"/>
              <w:rPr>
                <w:rFonts w:asciiTheme="majorBidi" w:hAnsiTheme="majorBidi" w:cstheme="majorBidi"/>
                <w:sz w:val="20"/>
                <w:szCs w:val="20"/>
              </w:rPr>
            </w:pPr>
          </w:p>
        </w:tc>
        <w:tc>
          <w:tcPr>
            <w:tcW w:w="616" w:type="dxa"/>
          </w:tcPr>
          <w:p w:rsidR="00E37CA0" w:rsidRPr="00944E77" w:rsidRDefault="00E37CA0" w:rsidP="00E37CA0">
            <w:pPr>
              <w:spacing w:after="0" w:line="240" w:lineRule="auto"/>
              <w:ind w:left="-67" w:right="-23"/>
              <w:jc w:val="right"/>
              <w:rPr>
                <w:rFonts w:asciiTheme="majorBidi" w:hAnsiTheme="majorBidi" w:cstheme="majorBidi"/>
                <w:sz w:val="20"/>
                <w:szCs w:val="20"/>
                <w:cs/>
                <w:lang w:val="en-AU"/>
              </w:rPr>
            </w:pPr>
          </w:p>
        </w:tc>
        <w:tc>
          <w:tcPr>
            <w:tcW w:w="644" w:type="dxa"/>
            <w:tcBorders>
              <w:top w:val="single" w:sz="4" w:space="0" w:color="auto"/>
            </w:tcBorders>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hint="cs"/>
                <w:sz w:val="20"/>
                <w:szCs w:val="20"/>
              </w:rPr>
              <w:t>863</w:t>
            </w:r>
          </w:p>
        </w:tc>
        <w:tc>
          <w:tcPr>
            <w:tcW w:w="616" w:type="dxa"/>
            <w:tcBorders>
              <w:top w:val="single" w:sz="4" w:space="0" w:color="auto"/>
            </w:tcBorders>
            <w:vAlign w:val="center"/>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(26,489)</w:t>
            </w:r>
          </w:p>
        </w:tc>
      </w:tr>
      <w:tr w:rsidR="00E37CA0" w:rsidRPr="0016785A" w:rsidTr="00627315">
        <w:trPr>
          <w:trHeight w:val="239"/>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Finance costs</w:t>
            </w:r>
          </w:p>
        </w:tc>
        <w:tc>
          <w:tcPr>
            <w:tcW w:w="714" w:type="dxa"/>
            <w:vAlign w:val="center"/>
          </w:tcPr>
          <w:p w:rsidR="00E37CA0" w:rsidRPr="00944E77" w:rsidRDefault="00E37CA0" w:rsidP="00E37CA0">
            <w:pPr>
              <w:spacing w:after="0" w:line="240" w:lineRule="auto"/>
              <w:ind w:left="-63" w:right="-34" w:hanging="46"/>
              <w:jc w:val="right"/>
              <w:rPr>
                <w:rFonts w:asciiTheme="majorBidi" w:hAnsiTheme="majorBidi" w:cstheme="majorBidi"/>
                <w:sz w:val="20"/>
                <w:szCs w:val="20"/>
                <w:highlight w:val="yellow"/>
              </w:rPr>
            </w:pPr>
          </w:p>
        </w:tc>
        <w:tc>
          <w:tcPr>
            <w:tcW w:w="686" w:type="dxa"/>
            <w:vAlign w:val="center"/>
          </w:tcPr>
          <w:p w:rsidR="00E37CA0" w:rsidRPr="00944E77" w:rsidRDefault="00E37CA0" w:rsidP="00E37CA0">
            <w:pPr>
              <w:spacing w:after="0" w:line="240" w:lineRule="auto"/>
              <w:ind w:left="-63" w:right="-34"/>
              <w:jc w:val="right"/>
              <w:rPr>
                <w:rFonts w:asciiTheme="majorBidi" w:hAnsiTheme="majorBidi" w:cstheme="majorBidi"/>
                <w:sz w:val="20"/>
                <w:szCs w:val="20"/>
                <w:cs/>
              </w:rPr>
            </w:pPr>
          </w:p>
        </w:tc>
        <w:tc>
          <w:tcPr>
            <w:tcW w:w="616" w:type="dxa"/>
          </w:tcPr>
          <w:p w:rsidR="00E37CA0" w:rsidRPr="00944E77" w:rsidRDefault="00E37CA0" w:rsidP="00E37CA0">
            <w:pPr>
              <w:spacing w:after="0" w:line="240" w:lineRule="auto"/>
              <w:ind w:left="-67" w:right="-62"/>
              <w:jc w:val="right"/>
              <w:rPr>
                <w:rFonts w:asciiTheme="majorBidi" w:hAnsiTheme="majorBidi" w:cstheme="majorBidi"/>
                <w:sz w:val="20"/>
                <w:szCs w:val="20"/>
                <w:highlight w:val="yellow"/>
              </w:rPr>
            </w:pPr>
          </w:p>
        </w:tc>
        <w:tc>
          <w:tcPr>
            <w:tcW w:w="560" w:type="dxa"/>
          </w:tcPr>
          <w:p w:rsidR="00E37CA0" w:rsidRPr="00944E77" w:rsidRDefault="00E37CA0" w:rsidP="00E37CA0">
            <w:pPr>
              <w:spacing w:after="0" w:line="240" w:lineRule="auto"/>
              <w:ind w:left="-67" w:right="-22"/>
              <w:jc w:val="right"/>
              <w:rPr>
                <w:rFonts w:asciiTheme="majorBidi" w:hAnsiTheme="majorBidi" w:cstheme="majorBidi"/>
                <w:sz w:val="20"/>
                <w:szCs w:val="20"/>
                <w:highlight w:val="yellow"/>
              </w:rPr>
            </w:pPr>
          </w:p>
        </w:tc>
        <w:tc>
          <w:tcPr>
            <w:tcW w:w="545"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rPr>
            </w:pPr>
          </w:p>
        </w:tc>
        <w:tc>
          <w:tcPr>
            <w:tcW w:w="588"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cs/>
              </w:rPr>
            </w:pPr>
          </w:p>
        </w:tc>
        <w:tc>
          <w:tcPr>
            <w:tcW w:w="658"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rPr>
            </w:pPr>
          </w:p>
        </w:tc>
        <w:tc>
          <w:tcPr>
            <w:tcW w:w="616" w:type="dxa"/>
          </w:tcPr>
          <w:p w:rsidR="00E37CA0" w:rsidRPr="00944E77" w:rsidRDefault="00E37CA0" w:rsidP="00E37CA0">
            <w:pPr>
              <w:spacing w:after="0" w:line="240" w:lineRule="auto"/>
              <w:ind w:left="-76" w:right="-44"/>
              <w:jc w:val="right"/>
              <w:rPr>
                <w:rFonts w:asciiTheme="majorBidi" w:hAnsiTheme="majorBidi" w:cstheme="majorBidi"/>
                <w:sz w:val="20"/>
                <w:szCs w:val="20"/>
              </w:rPr>
            </w:pPr>
          </w:p>
        </w:tc>
        <w:tc>
          <w:tcPr>
            <w:tcW w:w="644" w:type="dxa"/>
            <w:vAlign w:val="center"/>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w:t>
            </w:r>
            <w:r w:rsidRPr="00E37CA0">
              <w:rPr>
                <w:rFonts w:ascii="Angsana New" w:hAnsi="Angsana New" w:hint="cs"/>
                <w:sz w:val="20"/>
                <w:szCs w:val="20"/>
              </w:rPr>
              <w:t>4</w:t>
            </w:r>
            <w:r w:rsidRPr="00E37CA0">
              <w:rPr>
                <w:rFonts w:ascii="Angsana New" w:hAnsi="Angsana New"/>
                <w:sz w:val="20"/>
                <w:szCs w:val="20"/>
              </w:rPr>
              <w:t>,</w:t>
            </w:r>
            <w:r w:rsidRPr="00E37CA0">
              <w:rPr>
                <w:rFonts w:ascii="Angsana New" w:hAnsi="Angsana New" w:hint="cs"/>
                <w:sz w:val="20"/>
                <w:szCs w:val="20"/>
              </w:rPr>
              <w:t>553</w:t>
            </w:r>
            <w:r w:rsidRPr="00E37CA0">
              <w:rPr>
                <w:rFonts w:ascii="Angsana New" w:hAnsi="Angsana New"/>
                <w:sz w:val="20"/>
                <w:szCs w:val="20"/>
              </w:rPr>
              <w:t>)</w:t>
            </w:r>
          </w:p>
        </w:tc>
        <w:tc>
          <w:tcPr>
            <w:tcW w:w="616" w:type="dxa"/>
            <w:vAlign w:val="bottom"/>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(7,917)</w:t>
            </w:r>
          </w:p>
        </w:tc>
      </w:tr>
      <w:tr w:rsidR="00E37CA0" w:rsidRPr="0016785A" w:rsidTr="00627315">
        <w:trPr>
          <w:trHeight w:val="239"/>
        </w:trPr>
        <w:tc>
          <w:tcPr>
            <w:tcW w:w="4218" w:type="dxa"/>
            <w:gridSpan w:val="3"/>
          </w:tcPr>
          <w:p w:rsidR="00E37CA0" w:rsidRPr="00944E77" w:rsidRDefault="00E37CA0" w:rsidP="00E37CA0">
            <w:pPr>
              <w:spacing w:after="0" w:line="240" w:lineRule="auto"/>
              <w:ind w:left="-18" w:right="-102" w:firstLine="62"/>
              <w:jc w:val="thaiDistribute"/>
              <w:rPr>
                <w:rFonts w:asciiTheme="majorBidi" w:hAnsiTheme="majorBidi" w:cstheme="majorBidi"/>
                <w:spacing w:val="6"/>
                <w:sz w:val="20"/>
                <w:szCs w:val="20"/>
              </w:rPr>
            </w:pPr>
            <w:r w:rsidRPr="00944E77">
              <w:rPr>
                <w:rFonts w:asciiTheme="majorBidi" w:hAnsiTheme="majorBidi" w:cstheme="majorBidi"/>
                <w:spacing w:val="6"/>
                <w:sz w:val="20"/>
                <w:szCs w:val="20"/>
              </w:rPr>
              <w:t xml:space="preserve">Share of profit on investments in associate </w:t>
            </w:r>
          </w:p>
        </w:tc>
        <w:tc>
          <w:tcPr>
            <w:tcW w:w="616" w:type="dxa"/>
          </w:tcPr>
          <w:p w:rsidR="00E37CA0" w:rsidRPr="00944E77" w:rsidRDefault="00E37CA0" w:rsidP="00E37CA0">
            <w:pPr>
              <w:spacing w:after="0" w:line="240" w:lineRule="auto"/>
              <w:ind w:left="-67" w:right="9"/>
              <w:jc w:val="right"/>
              <w:rPr>
                <w:rFonts w:asciiTheme="majorBidi" w:hAnsiTheme="majorBidi" w:cstheme="majorBidi"/>
                <w:sz w:val="20"/>
                <w:szCs w:val="20"/>
              </w:rPr>
            </w:pPr>
          </w:p>
        </w:tc>
        <w:tc>
          <w:tcPr>
            <w:tcW w:w="560" w:type="dxa"/>
          </w:tcPr>
          <w:p w:rsidR="00E37CA0" w:rsidRPr="00944E77" w:rsidRDefault="00E37CA0" w:rsidP="00E37CA0">
            <w:pPr>
              <w:spacing w:after="0" w:line="240" w:lineRule="auto"/>
              <w:ind w:right="48"/>
              <w:jc w:val="right"/>
              <w:rPr>
                <w:rFonts w:asciiTheme="majorBidi" w:hAnsiTheme="majorBidi" w:cstheme="majorBidi"/>
                <w:sz w:val="20"/>
                <w:szCs w:val="20"/>
              </w:rPr>
            </w:pPr>
          </w:p>
        </w:tc>
        <w:tc>
          <w:tcPr>
            <w:tcW w:w="545"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rPr>
            </w:pPr>
          </w:p>
        </w:tc>
        <w:tc>
          <w:tcPr>
            <w:tcW w:w="588"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cs/>
              </w:rPr>
            </w:pPr>
          </w:p>
        </w:tc>
        <w:tc>
          <w:tcPr>
            <w:tcW w:w="658" w:type="dxa"/>
            <w:gridSpan w:val="2"/>
          </w:tcPr>
          <w:p w:rsidR="00E37CA0" w:rsidRPr="00944E77" w:rsidRDefault="00E37CA0" w:rsidP="00E37CA0">
            <w:pPr>
              <w:spacing w:after="0" w:line="240" w:lineRule="auto"/>
              <w:ind w:left="-76"/>
              <w:jc w:val="right"/>
              <w:rPr>
                <w:rFonts w:asciiTheme="majorBidi" w:hAnsiTheme="majorBidi" w:cstheme="majorBidi"/>
                <w:sz w:val="20"/>
                <w:szCs w:val="20"/>
              </w:rPr>
            </w:pPr>
          </w:p>
        </w:tc>
        <w:tc>
          <w:tcPr>
            <w:tcW w:w="616" w:type="dxa"/>
          </w:tcPr>
          <w:p w:rsidR="00E37CA0" w:rsidRPr="00944E77" w:rsidRDefault="00E37CA0" w:rsidP="00E37CA0">
            <w:pPr>
              <w:spacing w:after="0" w:line="240" w:lineRule="auto"/>
              <w:ind w:left="-76"/>
              <w:jc w:val="right"/>
              <w:rPr>
                <w:rFonts w:asciiTheme="majorBidi" w:hAnsiTheme="majorBidi" w:cstheme="majorBidi"/>
                <w:sz w:val="20"/>
                <w:szCs w:val="20"/>
              </w:rPr>
            </w:pPr>
          </w:p>
        </w:tc>
        <w:tc>
          <w:tcPr>
            <w:tcW w:w="644" w:type="dxa"/>
            <w:vAlign w:val="bottom"/>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w:t>
            </w:r>
          </w:p>
        </w:tc>
        <w:tc>
          <w:tcPr>
            <w:tcW w:w="616" w:type="dxa"/>
            <w:vAlign w:val="bottom"/>
          </w:tcPr>
          <w:p w:rsidR="00E37CA0" w:rsidRPr="00E37CA0" w:rsidRDefault="00E37CA0" w:rsidP="00C64117">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2,743</w:t>
            </w:r>
          </w:p>
        </w:tc>
      </w:tr>
      <w:tr w:rsidR="00E37CA0" w:rsidRPr="0016785A" w:rsidTr="00627315">
        <w:trPr>
          <w:trHeight w:val="239"/>
        </w:trPr>
        <w:tc>
          <w:tcPr>
            <w:tcW w:w="4218" w:type="dxa"/>
            <w:gridSpan w:val="3"/>
          </w:tcPr>
          <w:p w:rsidR="00E37CA0" w:rsidRPr="00944E77" w:rsidRDefault="00E37CA0" w:rsidP="00E37CA0">
            <w:pPr>
              <w:spacing w:after="0" w:line="240" w:lineRule="auto"/>
              <w:ind w:left="-18" w:right="-102" w:firstLine="62"/>
              <w:jc w:val="thaiDistribute"/>
              <w:rPr>
                <w:rFonts w:asciiTheme="majorBidi" w:hAnsiTheme="majorBidi" w:cstheme="majorBidi"/>
                <w:spacing w:val="6"/>
                <w:sz w:val="20"/>
                <w:szCs w:val="20"/>
              </w:rPr>
            </w:pPr>
            <w:r w:rsidRPr="00944E77">
              <w:rPr>
                <w:rFonts w:asciiTheme="majorBidi" w:hAnsiTheme="majorBidi" w:cstheme="majorBidi"/>
                <w:spacing w:val="6"/>
                <w:sz w:val="20"/>
                <w:szCs w:val="20"/>
              </w:rPr>
              <w:t>Income tax expense</w:t>
            </w:r>
          </w:p>
        </w:tc>
        <w:tc>
          <w:tcPr>
            <w:tcW w:w="616" w:type="dxa"/>
          </w:tcPr>
          <w:p w:rsidR="00E37CA0" w:rsidRPr="00944E77" w:rsidRDefault="00E37CA0" w:rsidP="00E37CA0">
            <w:pPr>
              <w:spacing w:after="0" w:line="240" w:lineRule="auto"/>
              <w:ind w:left="-67" w:right="9"/>
              <w:jc w:val="right"/>
              <w:rPr>
                <w:rFonts w:asciiTheme="majorBidi" w:hAnsiTheme="majorBidi" w:cstheme="majorBidi"/>
                <w:sz w:val="20"/>
                <w:szCs w:val="20"/>
              </w:rPr>
            </w:pPr>
          </w:p>
        </w:tc>
        <w:tc>
          <w:tcPr>
            <w:tcW w:w="560" w:type="dxa"/>
          </w:tcPr>
          <w:p w:rsidR="00E37CA0" w:rsidRPr="00944E77" w:rsidRDefault="00E37CA0" w:rsidP="00E37CA0">
            <w:pPr>
              <w:spacing w:after="0" w:line="240" w:lineRule="auto"/>
              <w:ind w:right="48"/>
              <w:jc w:val="right"/>
              <w:rPr>
                <w:rFonts w:asciiTheme="majorBidi" w:hAnsiTheme="majorBidi" w:cstheme="majorBidi"/>
                <w:sz w:val="20"/>
                <w:szCs w:val="20"/>
              </w:rPr>
            </w:pPr>
          </w:p>
        </w:tc>
        <w:tc>
          <w:tcPr>
            <w:tcW w:w="545"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rPr>
            </w:pPr>
          </w:p>
        </w:tc>
        <w:tc>
          <w:tcPr>
            <w:tcW w:w="588"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cs/>
              </w:rPr>
            </w:pPr>
          </w:p>
        </w:tc>
        <w:tc>
          <w:tcPr>
            <w:tcW w:w="658" w:type="dxa"/>
            <w:gridSpan w:val="2"/>
          </w:tcPr>
          <w:p w:rsidR="00E37CA0" w:rsidRPr="00944E77" w:rsidRDefault="00E37CA0" w:rsidP="00E37CA0">
            <w:pPr>
              <w:spacing w:after="0" w:line="240" w:lineRule="auto"/>
              <w:ind w:left="-76"/>
              <w:jc w:val="right"/>
              <w:rPr>
                <w:rFonts w:asciiTheme="majorBidi" w:hAnsiTheme="majorBidi" w:cstheme="majorBidi"/>
                <w:sz w:val="20"/>
                <w:szCs w:val="20"/>
              </w:rPr>
            </w:pPr>
          </w:p>
        </w:tc>
        <w:tc>
          <w:tcPr>
            <w:tcW w:w="616" w:type="dxa"/>
          </w:tcPr>
          <w:p w:rsidR="00E37CA0" w:rsidRPr="00944E77" w:rsidRDefault="00E37CA0" w:rsidP="00E37CA0">
            <w:pPr>
              <w:spacing w:after="0" w:line="240" w:lineRule="auto"/>
              <w:ind w:left="-76"/>
              <w:jc w:val="right"/>
              <w:rPr>
                <w:rFonts w:asciiTheme="majorBidi" w:hAnsiTheme="majorBidi" w:cstheme="majorBidi"/>
                <w:sz w:val="20"/>
                <w:szCs w:val="20"/>
              </w:rPr>
            </w:pPr>
          </w:p>
        </w:tc>
        <w:tc>
          <w:tcPr>
            <w:tcW w:w="644" w:type="dxa"/>
            <w:tcBorders>
              <w:bottom w:val="single" w:sz="4" w:space="0" w:color="auto"/>
            </w:tcBorders>
            <w:vAlign w:val="bottom"/>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(272)</w:t>
            </w:r>
          </w:p>
        </w:tc>
        <w:tc>
          <w:tcPr>
            <w:tcW w:w="616" w:type="dxa"/>
            <w:tcBorders>
              <w:bottom w:val="single" w:sz="4" w:space="0" w:color="auto"/>
            </w:tcBorders>
            <w:vAlign w:val="bottom"/>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(981)</w:t>
            </w:r>
          </w:p>
        </w:tc>
      </w:tr>
      <w:tr w:rsidR="00E37CA0" w:rsidRPr="0016785A" w:rsidTr="00627315">
        <w:trPr>
          <w:trHeight w:val="239"/>
        </w:trPr>
        <w:tc>
          <w:tcPr>
            <w:tcW w:w="2818" w:type="dxa"/>
          </w:tcPr>
          <w:p w:rsidR="00E37CA0" w:rsidRPr="005828BB" w:rsidRDefault="00E37CA0" w:rsidP="00E37CA0">
            <w:pPr>
              <w:spacing w:after="0" w:line="240" w:lineRule="auto"/>
              <w:ind w:left="-18" w:right="-102" w:firstLine="62"/>
              <w:jc w:val="thaiDistribute"/>
              <w:rPr>
                <w:rFonts w:ascii="Angsana New" w:hAnsi="Angsana New"/>
                <w:spacing w:val="6"/>
                <w:sz w:val="20"/>
                <w:szCs w:val="20"/>
                <w:cs/>
              </w:rPr>
            </w:pPr>
            <w:r w:rsidRPr="0016785A">
              <w:rPr>
                <w:rFonts w:ascii="Angsana New" w:hAnsi="Angsana New"/>
                <w:spacing w:val="6"/>
                <w:sz w:val="20"/>
                <w:szCs w:val="20"/>
              </w:rPr>
              <w:t>Loss for the period</w:t>
            </w:r>
          </w:p>
        </w:tc>
        <w:tc>
          <w:tcPr>
            <w:tcW w:w="714" w:type="dxa"/>
            <w:vAlign w:val="center"/>
          </w:tcPr>
          <w:p w:rsidR="00E37CA0" w:rsidRPr="00944E77" w:rsidRDefault="00E37CA0" w:rsidP="00E37CA0">
            <w:pPr>
              <w:spacing w:after="0" w:line="240" w:lineRule="auto"/>
              <w:ind w:left="-63" w:right="126"/>
              <w:jc w:val="right"/>
              <w:rPr>
                <w:rFonts w:asciiTheme="majorBidi" w:hAnsiTheme="majorBidi" w:cstheme="majorBidi"/>
                <w:sz w:val="20"/>
                <w:szCs w:val="20"/>
              </w:rPr>
            </w:pPr>
          </w:p>
        </w:tc>
        <w:tc>
          <w:tcPr>
            <w:tcW w:w="686" w:type="dxa"/>
          </w:tcPr>
          <w:p w:rsidR="00E37CA0" w:rsidRPr="00944E77" w:rsidRDefault="00E37CA0" w:rsidP="00E37CA0">
            <w:pPr>
              <w:spacing w:after="0" w:line="240" w:lineRule="auto"/>
              <w:ind w:left="-63" w:right="81"/>
              <w:jc w:val="right"/>
              <w:rPr>
                <w:rFonts w:asciiTheme="majorBidi" w:hAnsiTheme="majorBidi" w:cstheme="majorBidi"/>
                <w:sz w:val="20"/>
                <w:szCs w:val="20"/>
              </w:rPr>
            </w:pPr>
          </w:p>
        </w:tc>
        <w:tc>
          <w:tcPr>
            <w:tcW w:w="616" w:type="dxa"/>
          </w:tcPr>
          <w:p w:rsidR="00E37CA0" w:rsidRPr="00944E77" w:rsidRDefault="00E37CA0" w:rsidP="00E37CA0">
            <w:pPr>
              <w:spacing w:after="0" w:line="240" w:lineRule="auto"/>
              <w:ind w:left="-67" w:right="9"/>
              <w:jc w:val="right"/>
              <w:rPr>
                <w:rFonts w:asciiTheme="majorBidi" w:hAnsiTheme="majorBidi" w:cstheme="majorBidi"/>
                <w:sz w:val="20"/>
                <w:szCs w:val="20"/>
              </w:rPr>
            </w:pPr>
          </w:p>
        </w:tc>
        <w:tc>
          <w:tcPr>
            <w:tcW w:w="560" w:type="dxa"/>
          </w:tcPr>
          <w:p w:rsidR="00E37CA0" w:rsidRPr="00944E77" w:rsidRDefault="00E37CA0" w:rsidP="00E37CA0">
            <w:pPr>
              <w:spacing w:after="0" w:line="240" w:lineRule="auto"/>
              <w:ind w:right="48"/>
              <w:jc w:val="right"/>
              <w:rPr>
                <w:rFonts w:asciiTheme="majorBidi" w:hAnsiTheme="majorBidi" w:cstheme="majorBidi"/>
                <w:sz w:val="20"/>
                <w:szCs w:val="20"/>
              </w:rPr>
            </w:pPr>
          </w:p>
        </w:tc>
        <w:tc>
          <w:tcPr>
            <w:tcW w:w="545" w:type="dxa"/>
            <w:gridSpan w:val="2"/>
          </w:tcPr>
          <w:p w:rsidR="00E37CA0" w:rsidRPr="00944E77" w:rsidRDefault="00E37CA0" w:rsidP="00E37CA0">
            <w:pPr>
              <w:spacing w:after="0" w:line="240" w:lineRule="auto"/>
              <w:ind w:left="-76" w:right="-29"/>
              <w:jc w:val="right"/>
              <w:rPr>
                <w:rFonts w:asciiTheme="majorBidi" w:hAnsiTheme="majorBidi" w:cstheme="majorBidi"/>
                <w:sz w:val="20"/>
                <w:szCs w:val="20"/>
              </w:rPr>
            </w:pPr>
          </w:p>
        </w:tc>
        <w:tc>
          <w:tcPr>
            <w:tcW w:w="588" w:type="dxa"/>
            <w:gridSpan w:val="2"/>
          </w:tcPr>
          <w:p w:rsidR="00E37CA0" w:rsidRPr="00944E77" w:rsidRDefault="00E37CA0" w:rsidP="00E37CA0">
            <w:pPr>
              <w:spacing w:after="0" w:line="240" w:lineRule="auto"/>
              <w:ind w:left="-76" w:right="-29"/>
              <w:jc w:val="right"/>
              <w:rPr>
                <w:rFonts w:asciiTheme="majorBidi" w:hAnsiTheme="majorBidi" w:cstheme="majorBidi"/>
                <w:sz w:val="20"/>
                <w:szCs w:val="20"/>
                <w:cs/>
              </w:rPr>
            </w:pPr>
          </w:p>
        </w:tc>
        <w:tc>
          <w:tcPr>
            <w:tcW w:w="658" w:type="dxa"/>
            <w:gridSpan w:val="2"/>
          </w:tcPr>
          <w:p w:rsidR="00E37CA0" w:rsidRPr="00944E77" w:rsidRDefault="00E37CA0" w:rsidP="00E37CA0">
            <w:pPr>
              <w:spacing w:after="0" w:line="240" w:lineRule="auto"/>
              <w:ind w:left="-76" w:right="-44"/>
              <w:jc w:val="right"/>
              <w:rPr>
                <w:rFonts w:asciiTheme="majorBidi" w:hAnsiTheme="majorBidi" w:cstheme="majorBidi"/>
                <w:sz w:val="20"/>
                <w:szCs w:val="20"/>
              </w:rPr>
            </w:pPr>
          </w:p>
        </w:tc>
        <w:tc>
          <w:tcPr>
            <w:tcW w:w="616" w:type="dxa"/>
          </w:tcPr>
          <w:p w:rsidR="00E37CA0" w:rsidRPr="00944E77" w:rsidRDefault="00E37CA0" w:rsidP="00E37CA0">
            <w:pPr>
              <w:spacing w:after="0" w:line="240" w:lineRule="auto"/>
              <w:ind w:left="-76" w:right="-44"/>
              <w:jc w:val="right"/>
              <w:rPr>
                <w:rFonts w:asciiTheme="majorBidi" w:hAnsiTheme="majorBidi" w:cstheme="majorBidi"/>
                <w:sz w:val="20"/>
                <w:szCs w:val="20"/>
              </w:rPr>
            </w:pPr>
          </w:p>
        </w:tc>
        <w:tc>
          <w:tcPr>
            <w:tcW w:w="644" w:type="dxa"/>
            <w:tcBorders>
              <w:top w:val="single" w:sz="4" w:space="0" w:color="auto"/>
            </w:tcBorders>
          </w:tcPr>
          <w:p w:rsidR="00E37CA0" w:rsidRPr="00E37CA0" w:rsidRDefault="00E37CA0" w:rsidP="00E37CA0">
            <w:pPr>
              <w:spacing w:after="0" w:line="240" w:lineRule="auto"/>
              <w:ind w:left="-76" w:right="-66"/>
              <w:jc w:val="right"/>
              <w:rPr>
                <w:rFonts w:asciiTheme="majorBidi" w:hAnsiTheme="majorBidi" w:cstheme="majorBidi"/>
                <w:sz w:val="20"/>
                <w:szCs w:val="20"/>
                <w:cs/>
              </w:rPr>
            </w:pPr>
            <w:r w:rsidRPr="00E37CA0">
              <w:rPr>
                <w:rFonts w:ascii="Angsana New" w:hAnsi="Angsana New"/>
                <w:sz w:val="20"/>
                <w:szCs w:val="20"/>
              </w:rPr>
              <w:t>(3,</w:t>
            </w:r>
            <w:r w:rsidRPr="00E37CA0">
              <w:rPr>
                <w:rFonts w:ascii="Angsana New" w:hAnsi="Angsana New" w:hint="cs"/>
                <w:sz w:val="20"/>
                <w:szCs w:val="20"/>
              </w:rPr>
              <w:t>962</w:t>
            </w:r>
            <w:r w:rsidRPr="00E37CA0">
              <w:rPr>
                <w:rFonts w:ascii="Angsana New" w:hAnsi="Angsana New"/>
                <w:sz w:val="20"/>
                <w:szCs w:val="20"/>
              </w:rPr>
              <w:t>)</w:t>
            </w:r>
          </w:p>
        </w:tc>
        <w:tc>
          <w:tcPr>
            <w:tcW w:w="616" w:type="dxa"/>
            <w:tcBorders>
              <w:top w:val="single" w:sz="4" w:space="0" w:color="auto"/>
              <w:bottom w:val="single" w:sz="4" w:space="0" w:color="auto"/>
            </w:tcBorders>
          </w:tcPr>
          <w:p w:rsidR="00E37CA0" w:rsidRPr="00E37CA0" w:rsidRDefault="00E37CA0" w:rsidP="00E37CA0">
            <w:pPr>
              <w:spacing w:after="0" w:line="240" w:lineRule="auto"/>
              <w:ind w:left="-76" w:right="-66"/>
              <w:jc w:val="right"/>
              <w:rPr>
                <w:rFonts w:asciiTheme="majorBidi" w:hAnsiTheme="majorBidi" w:cstheme="majorBidi"/>
                <w:sz w:val="20"/>
                <w:szCs w:val="20"/>
              </w:rPr>
            </w:pPr>
            <w:r w:rsidRPr="00E37CA0">
              <w:rPr>
                <w:rFonts w:ascii="Angsana New" w:hAnsi="Angsana New"/>
                <w:sz w:val="20"/>
                <w:szCs w:val="20"/>
              </w:rPr>
              <w:t>(32,644)</w:t>
            </w:r>
          </w:p>
        </w:tc>
      </w:tr>
      <w:tr w:rsidR="00E37CA0" w:rsidRPr="0016785A" w:rsidTr="00627315">
        <w:trPr>
          <w:trHeight w:val="50"/>
        </w:trPr>
        <w:tc>
          <w:tcPr>
            <w:tcW w:w="2818" w:type="dxa"/>
            <w:vAlign w:val="center"/>
          </w:tcPr>
          <w:p w:rsidR="00E37CA0" w:rsidRPr="0016785A" w:rsidRDefault="00E37CA0" w:rsidP="00E37CA0">
            <w:pPr>
              <w:spacing w:after="0" w:line="240" w:lineRule="auto"/>
              <w:ind w:left="-18" w:right="-102"/>
              <w:jc w:val="thaiDistribute"/>
              <w:rPr>
                <w:rFonts w:ascii="Angsana New" w:hAnsi="Angsana New"/>
                <w:spacing w:val="6"/>
                <w:sz w:val="4"/>
                <w:szCs w:val="4"/>
              </w:rPr>
            </w:pPr>
          </w:p>
        </w:tc>
        <w:tc>
          <w:tcPr>
            <w:tcW w:w="714" w:type="dxa"/>
            <w:vAlign w:val="center"/>
          </w:tcPr>
          <w:p w:rsidR="00E37CA0" w:rsidRPr="005828BB" w:rsidRDefault="00E37CA0" w:rsidP="00E37CA0">
            <w:pPr>
              <w:spacing w:after="0" w:line="240" w:lineRule="auto"/>
              <w:ind w:left="-63" w:right="126"/>
              <w:jc w:val="right"/>
              <w:rPr>
                <w:rFonts w:ascii="Angsana New" w:hAnsi="Angsana New"/>
                <w:sz w:val="4"/>
                <w:szCs w:val="4"/>
                <w:cs/>
              </w:rPr>
            </w:pPr>
          </w:p>
        </w:tc>
        <w:tc>
          <w:tcPr>
            <w:tcW w:w="686" w:type="dxa"/>
          </w:tcPr>
          <w:p w:rsidR="00E37CA0" w:rsidRPr="0016785A" w:rsidRDefault="00E37CA0" w:rsidP="00E37CA0">
            <w:pPr>
              <w:spacing w:after="0" w:line="240" w:lineRule="auto"/>
              <w:ind w:left="-63" w:right="81"/>
              <w:jc w:val="right"/>
              <w:rPr>
                <w:rFonts w:ascii="Angsana New" w:hAnsi="Angsana New"/>
                <w:sz w:val="4"/>
                <w:szCs w:val="4"/>
              </w:rPr>
            </w:pPr>
          </w:p>
        </w:tc>
        <w:tc>
          <w:tcPr>
            <w:tcW w:w="616" w:type="dxa"/>
          </w:tcPr>
          <w:p w:rsidR="00E37CA0" w:rsidRPr="0016785A" w:rsidRDefault="00E37CA0" w:rsidP="00E37CA0">
            <w:pPr>
              <w:spacing w:after="0" w:line="240" w:lineRule="auto"/>
              <w:ind w:left="-67" w:right="9"/>
              <w:jc w:val="right"/>
              <w:rPr>
                <w:rFonts w:ascii="Angsana New" w:hAnsi="Angsana New"/>
                <w:sz w:val="4"/>
                <w:szCs w:val="4"/>
              </w:rPr>
            </w:pPr>
          </w:p>
        </w:tc>
        <w:tc>
          <w:tcPr>
            <w:tcW w:w="560" w:type="dxa"/>
          </w:tcPr>
          <w:p w:rsidR="00E37CA0" w:rsidRPr="0016785A" w:rsidRDefault="00E37CA0" w:rsidP="00E37CA0">
            <w:pPr>
              <w:spacing w:after="0" w:line="240" w:lineRule="auto"/>
              <w:ind w:right="48"/>
              <w:jc w:val="right"/>
              <w:rPr>
                <w:rFonts w:ascii="Angsana New" w:hAnsi="Angsana New"/>
                <w:sz w:val="4"/>
                <w:szCs w:val="4"/>
              </w:rPr>
            </w:pPr>
          </w:p>
        </w:tc>
        <w:tc>
          <w:tcPr>
            <w:tcW w:w="545" w:type="dxa"/>
            <w:gridSpan w:val="2"/>
          </w:tcPr>
          <w:p w:rsidR="00E37CA0" w:rsidRPr="0016785A" w:rsidRDefault="00E37CA0" w:rsidP="00E37CA0">
            <w:pPr>
              <w:spacing w:after="0" w:line="240" w:lineRule="auto"/>
              <w:ind w:left="-76" w:right="-29"/>
              <w:jc w:val="right"/>
              <w:rPr>
                <w:rFonts w:ascii="Angsana New" w:hAnsi="Angsana New"/>
                <w:sz w:val="4"/>
                <w:szCs w:val="4"/>
              </w:rPr>
            </w:pPr>
          </w:p>
        </w:tc>
        <w:tc>
          <w:tcPr>
            <w:tcW w:w="588" w:type="dxa"/>
            <w:gridSpan w:val="2"/>
          </w:tcPr>
          <w:p w:rsidR="00E37CA0" w:rsidRPr="0016785A" w:rsidRDefault="00E37CA0" w:rsidP="00E37CA0">
            <w:pPr>
              <w:spacing w:after="0" w:line="240" w:lineRule="auto"/>
              <w:ind w:left="-76" w:right="-29"/>
              <w:jc w:val="right"/>
              <w:rPr>
                <w:rFonts w:ascii="Angsana New" w:hAnsi="Angsana New"/>
                <w:sz w:val="4"/>
                <w:szCs w:val="4"/>
              </w:rPr>
            </w:pPr>
          </w:p>
        </w:tc>
        <w:tc>
          <w:tcPr>
            <w:tcW w:w="658" w:type="dxa"/>
            <w:gridSpan w:val="2"/>
          </w:tcPr>
          <w:p w:rsidR="00E37CA0" w:rsidRPr="0016785A" w:rsidRDefault="00E37CA0" w:rsidP="00E37CA0">
            <w:pPr>
              <w:spacing w:after="0" w:line="240" w:lineRule="auto"/>
              <w:ind w:left="-76" w:right="-44"/>
              <w:jc w:val="right"/>
              <w:rPr>
                <w:rFonts w:ascii="Angsana New" w:hAnsi="Angsana New"/>
                <w:sz w:val="4"/>
                <w:szCs w:val="4"/>
                <w:cs/>
              </w:rPr>
            </w:pPr>
          </w:p>
        </w:tc>
        <w:tc>
          <w:tcPr>
            <w:tcW w:w="616" w:type="dxa"/>
          </w:tcPr>
          <w:p w:rsidR="00E37CA0" w:rsidRPr="0016785A" w:rsidRDefault="00E37CA0" w:rsidP="00E37CA0">
            <w:pPr>
              <w:spacing w:after="0" w:line="240" w:lineRule="auto"/>
              <w:ind w:left="-76" w:right="-44"/>
              <w:jc w:val="right"/>
              <w:rPr>
                <w:rFonts w:ascii="Angsana New" w:hAnsi="Angsana New"/>
                <w:sz w:val="4"/>
                <w:szCs w:val="4"/>
                <w:cs/>
              </w:rPr>
            </w:pPr>
          </w:p>
        </w:tc>
        <w:tc>
          <w:tcPr>
            <w:tcW w:w="644" w:type="dxa"/>
            <w:tcBorders>
              <w:top w:val="double" w:sz="4" w:space="0" w:color="auto"/>
            </w:tcBorders>
          </w:tcPr>
          <w:p w:rsidR="00E37CA0" w:rsidRPr="0016785A" w:rsidRDefault="00E37CA0" w:rsidP="00E37CA0">
            <w:pPr>
              <w:spacing w:after="0" w:line="240" w:lineRule="auto"/>
              <w:ind w:left="-76" w:right="-44"/>
              <w:jc w:val="right"/>
              <w:rPr>
                <w:rFonts w:ascii="Angsana New" w:hAnsi="Angsana New"/>
                <w:sz w:val="4"/>
                <w:szCs w:val="4"/>
                <w:cs/>
              </w:rPr>
            </w:pPr>
          </w:p>
        </w:tc>
        <w:tc>
          <w:tcPr>
            <w:tcW w:w="616" w:type="dxa"/>
            <w:tcBorders>
              <w:top w:val="double" w:sz="4" w:space="0" w:color="auto"/>
            </w:tcBorders>
          </w:tcPr>
          <w:p w:rsidR="00E37CA0" w:rsidRPr="005828BB" w:rsidRDefault="00E37CA0" w:rsidP="00E37CA0">
            <w:pPr>
              <w:spacing w:after="0" w:line="240" w:lineRule="auto"/>
              <w:ind w:left="-76" w:right="-44"/>
              <w:jc w:val="right"/>
              <w:rPr>
                <w:rFonts w:ascii="Angsana New" w:hAnsi="Angsana New"/>
                <w:sz w:val="4"/>
                <w:szCs w:val="4"/>
                <w:cs/>
              </w:rPr>
            </w:pPr>
          </w:p>
        </w:tc>
      </w:tr>
      <w:tr w:rsidR="00E37CA0" w:rsidRPr="0016785A" w:rsidTr="00627315">
        <w:trPr>
          <w:trHeight w:val="256"/>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Fixed assets of business sector</w:t>
            </w:r>
          </w:p>
        </w:tc>
        <w:tc>
          <w:tcPr>
            <w:tcW w:w="714" w:type="dxa"/>
            <w:vAlign w:val="center"/>
          </w:tcPr>
          <w:p w:rsidR="00E37CA0" w:rsidRPr="0016785A" w:rsidRDefault="00E37CA0" w:rsidP="00E37CA0">
            <w:pPr>
              <w:spacing w:after="0" w:line="240" w:lineRule="auto"/>
              <w:ind w:left="-63" w:right="126"/>
              <w:jc w:val="right"/>
              <w:rPr>
                <w:rFonts w:ascii="Angsana New" w:hAnsi="Angsana New"/>
                <w:sz w:val="20"/>
                <w:szCs w:val="20"/>
                <w:cs/>
              </w:rPr>
            </w:pPr>
          </w:p>
        </w:tc>
        <w:tc>
          <w:tcPr>
            <w:tcW w:w="686" w:type="dxa"/>
          </w:tcPr>
          <w:p w:rsidR="00E37CA0" w:rsidRPr="005828BB" w:rsidRDefault="00E37CA0" w:rsidP="00E37CA0">
            <w:pPr>
              <w:spacing w:after="0" w:line="240" w:lineRule="auto"/>
              <w:ind w:left="-63" w:right="81"/>
              <w:jc w:val="right"/>
              <w:rPr>
                <w:rFonts w:ascii="Angsana New" w:hAnsi="Angsana New"/>
                <w:sz w:val="20"/>
                <w:szCs w:val="20"/>
                <w:cs/>
              </w:rPr>
            </w:pPr>
          </w:p>
        </w:tc>
        <w:tc>
          <w:tcPr>
            <w:tcW w:w="616" w:type="dxa"/>
          </w:tcPr>
          <w:p w:rsidR="00E37CA0" w:rsidRPr="0016785A" w:rsidRDefault="00E37CA0" w:rsidP="00E37CA0">
            <w:pPr>
              <w:spacing w:after="0" w:line="240" w:lineRule="auto"/>
              <w:ind w:left="-67" w:right="9"/>
              <w:jc w:val="right"/>
              <w:rPr>
                <w:rFonts w:ascii="Angsana New" w:hAnsi="Angsana New"/>
                <w:sz w:val="20"/>
                <w:szCs w:val="20"/>
              </w:rPr>
            </w:pPr>
          </w:p>
        </w:tc>
        <w:tc>
          <w:tcPr>
            <w:tcW w:w="560" w:type="dxa"/>
          </w:tcPr>
          <w:p w:rsidR="00E37CA0" w:rsidRPr="0016785A" w:rsidRDefault="00E37CA0" w:rsidP="00E37CA0">
            <w:pPr>
              <w:spacing w:after="0" w:line="240" w:lineRule="auto"/>
              <w:ind w:right="48"/>
              <w:jc w:val="right"/>
              <w:rPr>
                <w:rFonts w:ascii="Angsana New" w:hAnsi="Angsana New"/>
                <w:sz w:val="20"/>
                <w:szCs w:val="20"/>
              </w:rPr>
            </w:pPr>
          </w:p>
        </w:tc>
        <w:tc>
          <w:tcPr>
            <w:tcW w:w="545" w:type="dxa"/>
            <w:gridSpan w:val="2"/>
          </w:tcPr>
          <w:p w:rsidR="00E37CA0" w:rsidRPr="0016785A" w:rsidRDefault="00E37CA0" w:rsidP="00E37CA0">
            <w:pPr>
              <w:spacing w:after="0" w:line="240" w:lineRule="auto"/>
              <w:ind w:left="-76" w:right="25"/>
              <w:jc w:val="right"/>
              <w:rPr>
                <w:rFonts w:ascii="Angsana New" w:hAnsi="Angsana New"/>
                <w:sz w:val="20"/>
                <w:szCs w:val="20"/>
              </w:rPr>
            </w:pPr>
          </w:p>
        </w:tc>
        <w:tc>
          <w:tcPr>
            <w:tcW w:w="588" w:type="dxa"/>
            <w:gridSpan w:val="2"/>
          </w:tcPr>
          <w:p w:rsidR="00E37CA0" w:rsidRPr="005828BB" w:rsidRDefault="00E37CA0" w:rsidP="00E37CA0">
            <w:pPr>
              <w:spacing w:after="0" w:line="240" w:lineRule="auto"/>
              <w:ind w:left="-76" w:right="25"/>
              <w:jc w:val="right"/>
              <w:rPr>
                <w:rFonts w:ascii="Angsana New" w:hAnsi="Angsana New"/>
                <w:sz w:val="20"/>
                <w:szCs w:val="20"/>
                <w:cs/>
              </w:rPr>
            </w:pPr>
          </w:p>
        </w:tc>
        <w:tc>
          <w:tcPr>
            <w:tcW w:w="658" w:type="dxa"/>
            <w:gridSpan w:val="2"/>
          </w:tcPr>
          <w:p w:rsidR="00E37CA0" w:rsidRPr="0016785A" w:rsidRDefault="00E37CA0" w:rsidP="00E37CA0">
            <w:pPr>
              <w:spacing w:after="0" w:line="240" w:lineRule="auto"/>
              <w:ind w:left="-76" w:right="25"/>
              <w:jc w:val="right"/>
              <w:rPr>
                <w:rFonts w:ascii="Angsana New" w:hAnsi="Angsana New"/>
                <w:sz w:val="20"/>
                <w:szCs w:val="20"/>
              </w:rPr>
            </w:pPr>
          </w:p>
        </w:tc>
        <w:tc>
          <w:tcPr>
            <w:tcW w:w="616" w:type="dxa"/>
          </w:tcPr>
          <w:p w:rsidR="00E37CA0" w:rsidRPr="0016785A" w:rsidRDefault="00E37CA0" w:rsidP="00E37CA0">
            <w:pPr>
              <w:spacing w:after="0" w:line="240" w:lineRule="auto"/>
              <w:ind w:left="-76" w:right="25"/>
              <w:jc w:val="right"/>
              <w:rPr>
                <w:rFonts w:ascii="Angsana New" w:hAnsi="Angsana New"/>
                <w:sz w:val="20"/>
                <w:szCs w:val="20"/>
              </w:rPr>
            </w:pPr>
          </w:p>
        </w:tc>
        <w:tc>
          <w:tcPr>
            <w:tcW w:w="644" w:type="dxa"/>
          </w:tcPr>
          <w:p w:rsidR="00E37CA0" w:rsidRPr="00E37CA0" w:rsidRDefault="00E37CA0" w:rsidP="00E37CA0">
            <w:pPr>
              <w:spacing w:after="0" w:line="240" w:lineRule="auto"/>
              <w:ind w:left="-67" w:right="-23"/>
              <w:jc w:val="right"/>
              <w:rPr>
                <w:rFonts w:ascii="Angsana New" w:hAnsi="Angsana New"/>
                <w:sz w:val="20"/>
                <w:szCs w:val="20"/>
              </w:rPr>
            </w:pPr>
            <w:r w:rsidRPr="00E37CA0">
              <w:rPr>
                <w:rFonts w:ascii="Angsana New" w:hAnsi="Angsana New"/>
                <w:sz w:val="20"/>
                <w:szCs w:val="20"/>
              </w:rPr>
              <w:t>130,826</w:t>
            </w:r>
          </w:p>
        </w:tc>
        <w:tc>
          <w:tcPr>
            <w:tcW w:w="616" w:type="dxa"/>
          </w:tcPr>
          <w:p w:rsidR="00E37CA0" w:rsidRPr="00E37CA0" w:rsidRDefault="00E37CA0" w:rsidP="00E37CA0">
            <w:pPr>
              <w:spacing w:after="0" w:line="240" w:lineRule="auto"/>
              <w:ind w:left="-67" w:right="-23"/>
              <w:jc w:val="right"/>
              <w:rPr>
                <w:rFonts w:ascii="Angsana New" w:hAnsi="Angsana New"/>
                <w:sz w:val="20"/>
                <w:szCs w:val="20"/>
              </w:rPr>
            </w:pPr>
            <w:r w:rsidRPr="00E37CA0">
              <w:rPr>
                <w:rFonts w:ascii="Angsana New" w:hAnsi="Angsana New"/>
                <w:sz w:val="20"/>
                <w:szCs w:val="20"/>
              </w:rPr>
              <w:t>32,925</w:t>
            </w:r>
          </w:p>
        </w:tc>
      </w:tr>
      <w:tr w:rsidR="00E37CA0" w:rsidRPr="0016785A" w:rsidTr="00627315">
        <w:trPr>
          <w:trHeight w:val="244"/>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cs/>
              </w:rPr>
            </w:pPr>
            <w:r w:rsidRPr="0016785A">
              <w:rPr>
                <w:rFonts w:ascii="Angsana New" w:hAnsi="Angsana New"/>
                <w:spacing w:val="6"/>
                <w:sz w:val="20"/>
                <w:szCs w:val="20"/>
              </w:rPr>
              <w:t>Other assets</w:t>
            </w:r>
          </w:p>
        </w:tc>
        <w:tc>
          <w:tcPr>
            <w:tcW w:w="714" w:type="dxa"/>
            <w:vAlign w:val="center"/>
          </w:tcPr>
          <w:p w:rsidR="00E37CA0" w:rsidRPr="0016785A" w:rsidRDefault="00E37CA0" w:rsidP="00E37CA0">
            <w:pPr>
              <w:spacing w:after="0" w:line="240" w:lineRule="auto"/>
              <w:ind w:left="-63" w:right="126"/>
              <w:jc w:val="right"/>
              <w:rPr>
                <w:rFonts w:ascii="Angsana New" w:hAnsi="Angsana New"/>
                <w:sz w:val="20"/>
                <w:szCs w:val="20"/>
                <w:cs/>
              </w:rPr>
            </w:pPr>
          </w:p>
        </w:tc>
        <w:tc>
          <w:tcPr>
            <w:tcW w:w="686" w:type="dxa"/>
          </w:tcPr>
          <w:p w:rsidR="00E37CA0" w:rsidRPr="005828BB" w:rsidRDefault="00E37CA0" w:rsidP="00E37CA0">
            <w:pPr>
              <w:spacing w:after="0" w:line="240" w:lineRule="auto"/>
              <w:ind w:left="-63" w:right="81"/>
              <w:jc w:val="right"/>
              <w:rPr>
                <w:rFonts w:ascii="Angsana New" w:hAnsi="Angsana New"/>
                <w:sz w:val="20"/>
                <w:szCs w:val="20"/>
                <w:cs/>
              </w:rPr>
            </w:pPr>
          </w:p>
        </w:tc>
        <w:tc>
          <w:tcPr>
            <w:tcW w:w="616" w:type="dxa"/>
          </w:tcPr>
          <w:p w:rsidR="00E37CA0" w:rsidRPr="0016785A" w:rsidRDefault="00E37CA0" w:rsidP="00E37CA0">
            <w:pPr>
              <w:spacing w:after="0" w:line="240" w:lineRule="auto"/>
              <w:ind w:left="-67" w:right="9"/>
              <w:jc w:val="right"/>
              <w:rPr>
                <w:rFonts w:ascii="Angsana New" w:hAnsi="Angsana New"/>
                <w:sz w:val="20"/>
                <w:szCs w:val="20"/>
              </w:rPr>
            </w:pPr>
          </w:p>
        </w:tc>
        <w:tc>
          <w:tcPr>
            <w:tcW w:w="560" w:type="dxa"/>
          </w:tcPr>
          <w:p w:rsidR="00E37CA0" w:rsidRPr="0016785A" w:rsidRDefault="00E37CA0" w:rsidP="00E37CA0">
            <w:pPr>
              <w:spacing w:after="0" w:line="240" w:lineRule="auto"/>
              <w:ind w:right="48"/>
              <w:jc w:val="right"/>
              <w:rPr>
                <w:rFonts w:ascii="Angsana New" w:hAnsi="Angsana New"/>
                <w:sz w:val="20"/>
                <w:szCs w:val="20"/>
              </w:rPr>
            </w:pPr>
          </w:p>
        </w:tc>
        <w:tc>
          <w:tcPr>
            <w:tcW w:w="545" w:type="dxa"/>
            <w:gridSpan w:val="2"/>
          </w:tcPr>
          <w:p w:rsidR="00E37CA0" w:rsidRPr="0016785A" w:rsidRDefault="00E37CA0" w:rsidP="00E37CA0">
            <w:pPr>
              <w:spacing w:after="0" w:line="240" w:lineRule="auto"/>
              <w:ind w:left="-76" w:right="25"/>
              <w:jc w:val="right"/>
              <w:rPr>
                <w:rFonts w:ascii="Angsana New" w:hAnsi="Angsana New"/>
                <w:sz w:val="20"/>
                <w:szCs w:val="20"/>
              </w:rPr>
            </w:pPr>
          </w:p>
        </w:tc>
        <w:tc>
          <w:tcPr>
            <w:tcW w:w="588" w:type="dxa"/>
            <w:gridSpan w:val="2"/>
          </w:tcPr>
          <w:p w:rsidR="00E37CA0" w:rsidRPr="005828BB" w:rsidRDefault="00E37CA0" w:rsidP="00E37CA0">
            <w:pPr>
              <w:spacing w:after="0" w:line="240" w:lineRule="auto"/>
              <w:ind w:left="-76" w:right="25"/>
              <w:jc w:val="right"/>
              <w:rPr>
                <w:rFonts w:ascii="Angsana New" w:hAnsi="Angsana New"/>
                <w:sz w:val="20"/>
                <w:szCs w:val="20"/>
                <w:cs/>
              </w:rPr>
            </w:pPr>
          </w:p>
        </w:tc>
        <w:tc>
          <w:tcPr>
            <w:tcW w:w="658" w:type="dxa"/>
            <w:gridSpan w:val="2"/>
          </w:tcPr>
          <w:p w:rsidR="00E37CA0" w:rsidRPr="0016785A" w:rsidRDefault="00E37CA0" w:rsidP="00E37CA0">
            <w:pPr>
              <w:spacing w:after="0" w:line="240" w:lineRule="auto"/>
              <w:ind w:left="-76" w:right="25"/>
              <w:jc w:val="right"/>
              <w:rPr>
                <w:rFonts w:ascii="Angsana New" w:hAnsi="Angsana New"/>
                <w:sz w:val="20"/>
                <w:szCs w:val="20"/>
              </w:rPr>
            </w:pPr>
          </w:p>
        </w:tc>
        <w:tc>
          <w:tcPr>
            <w:tcW w:w="616" w:type="dxa"/>
          </w:tcPr>
          <w:p w:rsidR="00E37CA0" w:rsidRPr="0016785A" w:rsidRDefault="00E37CA0" w:rsidP="00E37CA0">
            <w:pPr>
              <w:spacing w:after="0" w:line="240" w:lineRule="auto"/>
              <w:ind w:left="-76" w:right="25"/>
              <w:jc w:val="right"/>
              <w:rPr>
                <w:rFonts w:ascii="Angsana New" w:hAnsi="Angsana New"/>
                <w:sz w:val="20"/>
                <w:szCs w:val="20"/>
              </w:rPr>
            </w:pPr>
          </w:p>
        </w:tc>
        <w:tc>
          <w:tcPr>
            <w:tcW w:w="644" w:type="dxa"/>
            <w:tcBorders>
              <w:bottom w:val="single" w:sz="4" w:space="0" w:color="auto"/>
            </w:tcBorders>
          </w:tcPr>
          <w:p w:rsidR="00E37CA0" w:rsidRPr="00E37CA0" w:rsidRDefault="00E37CA0" w:rsidP="00E37CA0">
            <w:pPr>
              <w:spacing w:after="0" w:line="240" w:lineRule="auto"/>
              <w:ind w:left="-67" w:right="-23"/>
              <w:jc w:val="right"/>
              <w:rPr>
                <w:rFonts w:ascii="Angsana New" w:hAnsi="Angsana New"/>
                <w:sz w:val="20"/>
                <w:szCs w:val="20"/>
              </w:rPr>
            </w:pPr>
            <w:r w:rsidRPr="00E37CA0">
              <w:rPr>
                <w:rFonts w:ascii="Angsana New" w:hAnsi="Angsana New"/>
                <w:sz w:val="20"/>
                <w:szCs w:val="20"/>
              </w:rPr>
              <w:t>786,</w:t>
            </w:r>
            <w:r w:rsidRPr="00E37CA0">
              <w:rPr>
                <w:rFonts w:ascii="Angsana New" w:hAnsi="Angsana New" w:hint="cs"/>
                <w:sz w:val="20"/>
                <w:szCs w:val="20"/>
              </w:rPr>
              <w:t>737</w:t>
            </w:r>
          </w:p>
        </w:tc>
        <w:tc>
          <w:tcPr>
            <w:tcW w:w="616" w:type="dxa"/>
            <w:tcBorders>
              <w:bottom w:val="single" w:sz="4" w:space="0" w:color="auto"/>
            </w:tcBorders>
          </w:tcPr>
          <w:p w:rsidR="00E37CA0" w:rsidRPr="00E37CA0" w:rsidRDefault="00E37CA0" w:rsidP="00E37CA0">
            <w:pPr>
              <w:spacing w:after="0" w:line="240" w:lineRule="auto"/>
              <w:ind w:left="-67" w:right="-23"/>
              <w:jc w:val="right"/>
              <w:rPr>
                <w:rFonts w:ascii="Angsana New" w:hAnsi="Angsana New"/>
                <w:sz w:val="20"/>
                <w:szCs w:val="20"/>
              </w:rPr>
            </w:pPr>
            <w:r w:rsidRPr="00E37CA0">
              <w:rPr>
                <w:rFonts w:ascii="Angsana New" w:hAnsi="Angsana New"/>
                <w:sz w:val="20"/>
                <w:szCs w:val="20"/>
              </w:rPr>
              <w:t>836,301</w:t>
            </w:r>
          </w:p>
        </w:tc>
      </w:tr>
      <w:tr w:rsidR="00E37CA0" w:rsidRPr="0016785A" w:rsidTr="00627315">
        <w:trPr>
          <w:trHeight w:val="239"/>
        </w:trPr>
        <w:tc>
          <w:tcPr>
            <w:tcW w:w="2818" w:type="dxa"/>
            <w:vAlign w:val="center"/>
            <w:hideMark/>
          </w:tcPr>
          <w:p w:rsidR="00E37CA0" w:rsidRPr="0016785A" w:rsidRDefault="00E37CA0" w:rsidP="00E37CA0">
            <w:pPr>
              <w:spacing w:after="0" w:line="240" w:lineRule="auto"/>
              <w:ind w:left="-18" w:right="-102" w:firstLine="62"/>
              <w:jc w:val="thaiDistribute"/>
              <w:rPr>
                <w:rFonts w:ascii="Angsana New" w:hAnsi="Angsana New"/>
                <w:spacing w:val="6"/>
                <w:sz w:val="20"/>
                <w:szCs w:val="20"/>
              </w:rPr>
            </w:pPr>
            <w:r w:rsidRPr="0016785A">
              <w:rPr>
                <w:rFonts w:ascii="Angsana New" w:hAnsi="Angsana New"/>
                <w:spacing w:val="6"/>
                <w:sz w:val="20"/>
                <w:szCs w:val="20"/>
              </w:rPr>
              <w:t>Total assets</w:t>
            </w:r>
          </w:p>
        </w:tc>
        <w:tc>
          <w:tcPr>
            <w:tcW w:w="714" w:type="dxa"/>
            <w:vAlign w:val="center"/>
          </w:tcPr>
          <w:p w:rsidR="00E37CA0" w:rsidRPr="0016785A" w:rsidRDefault="00E37CA0" w:rsidP="00E37CA0">
            <w:pPr>
              <w:spacing w:after="0" w:line="240" w:lineRule="auto"/>
              <w:ind w:left="-63" w:right="126"/>
              <w:jc w:val="right"/>
              <w:rPr>
                <w:rFonts w:ascii="Angsana New" w:hAnsi="Angsana New"/>
                <w:sz w:val="20"/>
                <w:szCs w:val="20"/>
                <w:cs/>
              </w:rPr>
            </w:pPr>
          </w:p>
        </w:tc>
        <w:tc>
          <w:tcPr>
            <w:tcW w:w="686" w:type="dxa"/>
          </w:tcPr>
          <w:p w:rsidR="00E37CA0" w:rsidRPr="005828BB" w:rsidRDefault="00E37CA0" w:rsidP="00E37CA0">
            <w:pPr>
              <w:spacing w:after="0" w:line="240" w:lineRule="auto"/>
              <w:ind w:left="-63" w:right="81"/>
              <w:jc w:val="right"/>
              <w:rPr>
                <w:rFonts w:ascii="Angsana New" w:hAnsi="Angsana New"/>
                <w:sz w:val="20"/>
                <w:szCs w:val="20"/>
                <w:cs/>
              </w:rPr>
            </w:pPr>
          </w:p>
        </w:tc>
        <w:tc>
          <w:tcPr>
            <w:tcW w:w="616" w:type="dxa"/>
          </w:tcPr>
          <w:p w:rsidR="00E37CA0" w:rsidRPr="0016785A" w:rsidRDefault="00E37CA0" w:rsidP="00E37CA0">
            <w:pPr>
              <w:spacing w:after="0" w:line="240" w:lineRule="auto"/>
              <w:ind w:left="-67" w:right="9"/>
              <w:jc w:val="right"/>
              <w:rPr>
                <w:rFonts w:ascii="Angsana New" w:hAnsi="Angsana New"/>
                <w:sz w:val="20"/>
                <w:szCs w:val="20"/>
              </w:rPr>
            </w:pPr>
          </w:p>
        </w:tc>
        <w:tc>
          <w:tcPr>
            <w:tcW w:w="560" w:type="dxa"/>
          </w:tcPr>
          <w:p w:rsidR="00E37CA0" w:rsidRPr="0016785A" w:rsidRDefault="00E37CA0" w:rsidP="00E37CA0">
            <w:pPr>
              <w:spacing w:after="0" w:line="240" w:lineRule="auto"/>
              <w:ind w:right="48"/>
              <w:jc w:val="right"/>
              <w:rPr>
                <w:rFonts w:ascii="Angsana New" w:hAnsi="Angsana New"/>
                <w:sz w:val="20"/>
                <w:szCs w:val="20"/>
              </w:rPr>
            </w:pPr>
          </w:p>
        </w:tc>
        <w:tc>
          <w:tcPr>
            <w:tcW w:w="545" w:type="dxa"/>
            <w:gridSpan w:val="2"/>
          </w:tcPr>
          <w:p w:rsidR="00E37CA0" w:rsidRPr="0016785A" w:rsidRDefault="00E37CA0" w:rsidP="00E37CA0">
            <w:pPr>
              <w:spacing w:after="0" w:line="240" w:lineRule="auto"/>
              <w:ind w:left="-76" w:right="-29"/>
              <w:jc w:val="right"/>
              <w:rPr>
                <w:rFonts w:ascii="Angsana New" w:hAnsi="Angsana New"/>
                <w:sz w:val="20"/>
                <w:szCs w:val="20"/>
              </w:rPr>
            </w:pPr>
          </w:p>
        </w:tc>
        <w:tc>
          <w:tcPr>
            <w:tcW w:w="588" w:type="dxa"/>
            <w:gridSpan w:val="2"/>
          </w:tcPr>
          <w:p w:rsidR="00E37CA0" w:rsidRPr="005828BB" w:rsidRDefault="00E37CA0" w:rsidP="00E37CA0">
            <w:pPr>
              <w:spacing w:after="0" w:line="240" w:lineRule="auto"/>
              <w:ind w:left="-76" w:right="-29"/>
              <w:jc w:val="right"/>
              <w:rPr>
                <w:rFonts w:ascii="Angsana New" w:hAnsi="Angsana New"/>
                <w:sz w:val="20"/>
                <w:szCs w:val="20"/>
                <w:cs/>
              </w:rPr>
            </w:pPr>
          </w:p>
        </w:tc>
        <w:tc>
          <w:tcPr>
            <w:tcW w:w="658" w:type="dxa"/>
            <w:gridSpan w:val="2"/>
          </w:tcPr>
          <w:p w:rsidR="00E37CA0" w:rsidRPr="0016785A" w:rsidRDefault="00E37CA0" w:rsidP="00E37CA0">
            <w:pPr>
              <w:spacing w:after="0" w:line="240" w:lineRule="auto"/>
              <w:ind w:left="-76" w:right="25"/>
              <w:jc w:val="right"/>
              <w:rPr>
                <w:rFonts w:ascii="Angsana New" w:hAnsi="Angsana New"/>
                <w:sz w:val="20"/>
                <w:szCs w:val="20"/>
              </w:rPr>
            </w:pPr>
          </w:p>
        </w:tc>
        <w:tc>
          <w:tcPr>
            <w:tcW w:w="616" w:type="dxa"/>
          </w:tcPr>
          <w:p w:rsidR="00E37CA0" w:rsidRPr="0016785A" w:rsidRDefault="00E37CA0" w:rsidP="00E37CA0">
            <w:pPr>
              <w:spacing w:after="0" w:line="240" w:lineRule="auto"/>
              <w:ind w:left="-76" w:right="25"/>
              <w:jc w:val="right"/>
              <w:rPr>
                <w:rFonts w:ascii="Angsana New" w:hAnsi="Angsana New"/>
                <w:sz w:val="20"/>
                <w:szCs w:val="20"/>
              </w:rPr>
            </w:pPr>
          </w:p>
        </w:tc>
        <w:tc>
          <w:tcPr>
            <w:tcW w:w="644" w:type="dxa"/>
            <w:tcBorders>
              <w:top w:val="single" w:sz="4" w:space="0" w:color="auto"/>
              <w:bottom w:val="double" w:sz="4" w:space="0" w:color="auto"/>
            </w:tcBorders>
          </w:tcPr>
          <w:p w:rsidR="00E37CA0" w:rsidRPr="00E37CA0" w:rsidRDefault="00E37CA0" w:rsidP="00E37CA0">
            <w:pPr>
              <w:spacing w:after="0" w:line="240" w:lineRule="auto"/>
              <w:ind w:left="-67" w:right="-23"/>
              <w:jc w:val="right"/>
              <w:rPr>
                <w:rFonts w:ascii="Angsana New" w:hAnsi="Angsana New"/>
                <w:sz w:val="20"/>
                <w:szCs w:val="20"/>
              </w:rPr>
            </w:pPr>
            <w:r w:rsidRPr="00E37CA0">
              <w:rPr>
                <w:rFonts w:ascii="Angsana New" w:hAnsi="Angsana New"/>
                <w:sz w:val="20"/>
                <w:szCs w:val="20"/>
              </w:rPr>
              <w:t>917,</w:t>
            </w:r>
            <w:r w:rsidRPr="00E37CA0">
              <w:rPr>
                <w:rFonts w:ascii="Angsana New" w:hAnsi="Angsana New" w:hint="cs"/>
                <w:sz w:val="20"/>
                <w:szCs w:val="20"/>
              </w:rPr>
              <w:t>563</w:t>
            </w:r>
          </w:p>
        </w:tc>
        <w:tc>
          <w:tcPr>
            <w:tcW w:w="616" w:type="dxa"/>
            <w:tcBorders>
              <w:top w:val="single" w:sz="4" w:space="0" w:color="auto"/>
              <w:bottom w:val="double" w:sz="4" w:space="0" w:color="auto"/>
            </w:tcBorders>
          </w:tcPr>
          <w:p w:rsidR="00E37CA0" w:rsidRPr="00E37CA0" w:rsidRDefault="00E37CA0" w:rsidP="00E37CA0">
            <w:pPr>
              <w:spacing w:after="0" w:line="240" w:lineRule="auto"/>
              <w:ind w:left="-67" w:right="-23"/>
              <w:jc w:val="right"/>
              <w:rPr>
                <w:rFonts w:ascii="Angsana New" w:hAnsi="Angsana New"/>
                <w:sz w:val="20"/>
                <w:szCs w:val="20"/>
              </w:rPr>
            </w:pPr>
            <w:r w:rsidRPr="00E37CA0">
              <w:rPr>
                <w:rFonts w:ascii="Angsana New" w:hAnsi="Angsana New"/>
                <w:sz w:val="20"/>
                <w:szCs w:val="20"/>
              </w:rPr>
              <w:t>869,226</w:t>
            </w:r>
          </w:p>
        </w:tc>
      </w:tr>
    </w:tbl>
    <w:p w:rsidR="00DB20B4" w:rsidRPr="00772394" w:rsidRDefault="00DB20B4" w:rsidP="005E110B">
      <w:pPr>
        <w:spacing w:after="0" w:line="240" w:lineRule="auto"/>
        <w:ind w:left="434" w:hanging="28"/>
        <w:jc w:val="thaiDistribute"/>
        <w:rPr>
          <w:rFonts w:asciiTheme="majorBidi" w:hAnsiTheme="majorBidi" w:cstheme="majorBidi"/>
          <w:spacing w:val="-2"/>
          <w:sz w:val="10"/>
          <w:szCs w:val="10"/>
        </w:rPr>
      </w:pPr>
    </w:p>
    <w:p w:rsidR="00DB20B4" w:rsidRPr="000F50E4" w:rsidRDefault="00B87BB3" w:rsidP="000F50E4">
      <w:pPr>
        <w:spacing w:after="0" w:line="240" w:lineRule="auto"/>
        <w:ind w:left="351" w:firstLine="14"/>
        <w:jc w:val="thaiDistribute"/>
        <w:rPr>
          <w:rFonts w:asciiTheme="majorBidi" w:hAnsiTheme="majorBidi"/>
          <w:spacing w:val="-2"/>
          <w:sz w:val="28"/>
        </w:rPr>
      </w:pPr>
      <w:r w:rsidRPr="000F50E4">
        <w:rPr>
          <w:rFonts w:asciiTheme="majorBidi" w:hAnsiTheme="majorBidi" w:cstheme="majorBidi"/>
          <w:spacing w:val="-2"/>
          <w:sz w:val="28"/>
        </w:rPr>
        <w:t xml:space="preserve">For the </w:t>
      </w:r>
      <w:r w:rsidR="00173ECC" w:rsidRPr="000F50E4">
        <w:rPr>
          <w:rFonts w:asciiTheme="majorBidi" w:hAnsiTheme="majorBidi" w:cstheme="majorBidi"/>
          <w:spacing w:val="-2"/>
          <w:sz w:val="28"/>
        </w:rPr>
        <w:t>three</w:t>
      </w:r>
      <w:r w:rsidRPr="000F50E4">
        <w:rPr>
          <w:rFonts w:asciiTheme="majorBidi" w:hAnsiTheme="majorBidi" w:cstheme="majorBidi"/>
          <w:spacing w:val="-2"/>
          <w:sz w:val="28"/>
        </w:rPr>
        <w:t xml:space="preserve">-month period ended </w:t>
      </w:r>
      <w:r w:rsidR="000F50E4" w:rsidRPr="000F50E4">
        <w:rPr>
          <w:rFonts w:asciiTheme="majorBidi" w:hAnsiTheme="majorBidi" w:cstheme="majorBidi"/>
          <w:spacing w:val="-2"/>
          <w:sz w:val="28"/>
        </w:rPr>
        <w:t>March</w:t>
      </w:r>
      <w:r w:rsidRPr="000F50E4">
        <w:rPr>
          <w:rFonts w:asciiTheme="majorBidi" w:hAnsiTheme="majorBidi" w:cstheme="majorBidi"/>
          <w:spacing w:val="-2"/>
          <w:sz w:val="28"/>
        </w:rPr>
        <w:t xml:space="preserve"> 3</w:t>
      </w:r>
      <w:r w:rsidR="000F50E4" w:rsidRPr="000F50E4">
        <w:rPr>
          <w:rFonts w:asciiTheme="majorBidi" w:hAnsiTheme="majorBidi" w:cstheme="majorBidi"/>
          <w:spacing w:val="-2"/>
          <w:sz w:val="28"/>
        </w:rPr>
        <w:t>1</w:t>
      </w:r>
      <w:r w:rsidRPr="000F50E4">
        <w:rPr>
          <w:rFonts w:asciiTheme="majorBidi" w:hAnsiTheme="majorBidi" w:cstheme="majorBidi"/>
          <w:spacing w:val="-2"/>
          <w:sz w:val="28"/>
        </w:rPr>
        <w:t>, 202</w:t>
      </w:r>
      <w:r w:rsidR="000F50E4" w:rsidRPr="000F50E4">
        <w:rPr>
          <w:rFonts w:asciiTheme="majorBidi" w:hAnsiTheme="majorBidi" w:cstheme="majorBidi"/>
          <w:spacing w:val="-2"/>
          <w:sz w:val="28"/>
        </w:rPr>
        <w:t>6</w:t>
      </w:r>
      <w:r w:rsidRPr="000F50E4">
        <w:rPr>
          <w:rFonts w:asciiTheme="majorBidi" w:hAnsiTheme="majorBidi" w:cstheme="majorBidi"/>
          <w:spacing w:val="-2"/>
          <w:sz w:val="28"/>
        </w:rPr>
        <w:t xml:space="preserve"> </w:t>
      </w:r>
      <w:r w:rsidR="00E965EE" w:rsidRPr="000F50E4">
        <w:rPr>
          <w:rFonts w:asciiTheme="majorBidi" w:hAnsiTheme="majorBidi" w:cstheme="majorBidi"/>
          <w:spacing w:val="-2"/>
          <w:sz w:val="28"/>
        </w:rPr>
        <w:t>and 202</w:t>
      </w:r>
      <w:r w:rsidR="000F50E4" w:rsidRPr="000F50E4">
        <w:rPr>
          <w:rFonts w:asciiTheme="majorBidi" w:hAnsiTheme="majorBidi" w:cstheme="majorBidi"/>
          <w:spacing w:val="-2"/>
          <w:sz w:val="28"/>
        </w:rPr>
        <w:t>5</w:t>
      </w:r>
      <w:r w:rsidR="00E965EE" w:rsidRPr="000F50E4">
        <w:rPr>
          <w:rFonts w:asciiTheme="majorBidi" w:hAnsiTheme="majorBidi" w:cstheme="majorBidi"/>
          <w:spacing w:val="-2"/>
          <w:sz w:val="28"/>
        </w:rPr>
        <w:t>, the Group has major customer whose sale amount higher than 10</w:t>
      </w:r>
      <w:r w:rsidR="00E965EE" w:rsidRPr="000F50E4">
        <w:rPr>
          <w:rFonts w:asciiTheme="majorBidi" w:hAnsiTheme="majorBidi"/>
          <w:spacing w:val="-2"/>
          <w:sz w:val="28"/>
        </w:rPr>
        <w:t xml:space="preserve">% </w:t>
      </w:r>
      <w:r w:rsidR="00E965EE" w:rsidRPr="000F50E4">
        <w:rPr>
          <w:rFonts w:asciiTheme="majorBidi" w:hAnsiTheme="majorBidi" w:cstheme="majorBidi"/>
          <w:spacing w:val="-2"/>
          <w:sz w:val="28"/>
        </w:rPr>
        <w:t xml:space="preserve">of the revenues from </w:t>
      </w:r>
      <w:r w:rsidR="009E3E02" w:rsidRPr="000F50E4">
        <w:rPr>
          <w:rFonts w:asciiTheme="majorBidi" w:hAnsiTheme="majorBidi" w:cstheme="majorBidi"/>
          <w:spacing w:val="-2"/>
          <w:sz w:val="28"/>
        </w:rPr>
        <w:t>1</w:t>
      </w:r>
      <w:r w:rsidR="00E965EE" w:rsidRPr="000F50E4">
        <w:rPr>
          <w:rFonts w:asciiTheme="majorBidi" w:hAnsiTheme="majorBidi" w:cstheme="majorBidi"/>
          <w:spacing w:val="-2"/>
          <w:sz w:val="28"/>
        </w:rPr>
        <w:t xml:space="preserve"> </w:t>
      </w:r>
      <w:r w:rsidR="005232E4" w:rsidRPr="000F50E4">
        <w:rPr>
          <w:rFonts w:asciiTheme="majorBidi" w:hAnsiTheme="majorBidi" w:cstheme="majorBidi"/>
          <w:spacing w:val="-2"/>
          <w:sz w:val="28"/>
        </w:rPr>
        <w:t xml:space="preserve">customers </w:t>
      </w:r>
      <w:r w:rsidR="00182DC6" w:rsidRPr="000F50E4">
        <w:rPr>
          <w:rFonts w:asciiTheme="majorBidi" w:hAnsiTheme="majorBidi" w:cstheme="majorBidi"/>
          <w:spacing w:val="-2"/>
          <w:sz w:val="28"/>
        </w:rPr>
        <w:t xml:space="preserve">and </w:t>
      </w:r>
      <w:r w:rsidR="009E3E02" w:rsidRPr="000F50E4">
        <w:rPr>
          <w:rFonts w:asciiTheme="majorBidi" w:hAnsiTheme="majorBidi" w:cstheme="majorBidi"/>
          <w:spacing w:val="-2"/>
          <w:sz w:val="28"/>
        </w:rPr>
        <w:t>2</w:t>
      </w:r>
      <w:r w:rsidR="00182DC6" w:rsidRPr="000F50E4">
        <w:rPr>
          <w:rFonts w:asciiTheme="majorBidi" w:hAnsiTheme="majorBidi"/>
          <w:spacing w:val="-2"/>
          <w:sz w:val="28"/>
        </w:rPr>
        <w:t xml:space="preserve"> </w:t>
      </w:r>
      <w:r w:rsidR="00182DC6" w:rsidRPr="000F50E4">
        <w:rPr>
          <w:rFonts w:asciiTheme="majorBidi" w:hAnsiTheme="majorBidi" w:cstheme="majorBidi"/>
          <w:spacing w:val="-2"/>
          <w:sz w:val="28"/>
        </w:rPr>
        <w:t>customers respectively,</w:t>
      </w:r>
      <w:r w:rsidR="00182DC6" w:rsidRPr="000F50E4">
        <w:rPr>
          <w:rFonts w:asciiTheme="majorBidi" w:hAnsiTheme="majorBidi"/>
          <w:spacing w:val="-2"/>
          <w:sz w:val="28"/>
        </w:rPr>
        <w:t xml:space="preserve"> </w:t>
      </w:r>
      <w:r w:rsidR="00E965EE" w:rsidRPr="000F50E4">
        <w:rPr>
          <w:rFonts w:asciiTheme="majorBidi" w:hAnsiTheme="majorBidi" w:cstheme="majorBidi"/>
          <w:spacing w:val="-2"/>
          <w:sz w:val="28"/>
        </w:rPr>
        <w:t xml:space="preserve">the amount of sales is amount of Baht </w:t>
      </w:r>
      <w:r w:rsidR="009E3E02" w:rsidRPr="000F50E4">
        <w:rPr>
          <w:rFonts w:asciiTheme="majorBidi" w:hAnsiTheme="majorBidi" w:cstheme="majorBidi"/>
          <w:spacing w:val="-2"/>
          <w:sz w:val="28"/>
        </w:rPr>
        <w:t>1</w:t>
      </w:r>
      <w:r w:rsidR="000F50E4" w:rsidRPr="000F50E4">
        <w:rPr>
          <w:rFonts w:asciiTheme="majorBidi" w:hAnsiTheme="majorBidi" w:cstheme="majorBidi"/>
          <w:spacing w:val="-2"/>
          <w:sz w:val="28"/>
        </w:rPr>
        <w:t>12</w:t>
      </w:r>
      <w:r w:rsidR="009E3E02" w:rsidRPr="000F50E4">
        <w:rPr>
          <w:rFonts w:asciiTheme="majorBidi" w:hAnsiTheme="majorBidi" w:cstheme="majorBidi"/>
          <w:spacing w:val="-2"/>
          <w:sz w:val="28"/>
        </w:rPr>
        <w:t>.</w:t>
      </w:r>
      <w:r w:rsidR="000F50E4" w:rsidRPr="000F50E4">
        <w:rPr>
          <w:rFonts w:asciiTheme="majorBidi" w:hAnsiTheme="majorBidi" w:cstheme="majorBidi"/>
          <w:spacing w:val="-2"/>
          <w:sz w:val="28"/>
        </w:rPr>
        <w:t>41</w:t>
      </w:r>
      <w:r w:rsidR="00E965EE" w:rsidRPr="000F50E4">
        <w:rPr>
          <w:rFonts w:asciiTheme="majorBidi" w:hAnsiTheme="majorBidi" w:cstheme="majorBidi"/>
          <w:spacing w:val="-2"/>
          <w:sz w:val="28"/>
        </w:rPr>
        <w:t xml:space="preserve"> million and amount of Baht </w:t>
      </w:r>
      <w:r w:rsidR="000F50E4" w:rsidRPr="000F50E4">
        <w:rPr>
          <w:rFonts w:asciiTheme="majorBidi" w:hAnsiTheme="majorBidi" w:cstheme="majorBidi"/>
          <w:spacing w:val="-2"/>
          <w:sz w:val="28"/>
        </w:rPr>
        <w:t>122.39</w:t>
      </w:r>
      <w:r w:rsidR="00E965EE" w:rsidRPr="000F50E4">
        <w:rPr>
          <w:rFonts w:asciiTheme="majorBidi" w:hAnsiTheme="majorBidi" w:cstheme="majorBidi"/>
          <w:spacing w:val="-2"/>
          <w:sz w:val="28"/>
        </w:rPr>
        <w:t xml:space="preserve"> million respectively</w:t>
      </w:r>
      <w:r w:rsidR="00E965EE" w:rsidRPr="000F50E4">
        <w:rPr>
          <w:rFonts w:asciiTheme="majorBidi" w:hAnsiTheme="majorBidi"/>
          <w:spacing w:val="-2"/>
          <w:sz w:val="28"/>
        </w:rPr>
        <w:t>.</w:t>
      </w:r>
    </w:p>
    <w:p w:rsidR="002C20CE" w:rsidRPr="00083BE1" w:rsidRDefault="002C20CE" w:rsidP="00943089">
      <w:pPr>
        <w:spacing w:after="0" w:line="240" w:lineRule="auto"/>
        <w:jc w:val="thaiDistribute"/>
        <w:rPr>
          <w:rFonts w:asciiTheme="majorBidi" w:hAnsiTheme="majorBidi"/>
          <w:spacing w:val="-2"/>
          <w:sz w:val="10"/>
          <w:szCs w:val="10"/>
          <w:highlight w:val="yellow"/>
        </w:rPr>
      </w:pPr>
    </w:p>
    <w:p w:rsidR="00FF1D20" w:rsidRDefault="00FF1D20" w:rsidP="00FF1D20">
      <w:pPr>
        <w:spacing w:after="0" w:line="240" w:lineRule="auto"/>
        <w:ind w:firstLine="720"/>
        <w:jc w:val="thaiDistribute"/>
        <w:rPr>
          <w:rFonts w:asciiTheme="majorBidi" w:hAnsiTheme="majorBidi"/>
          <w:spacing w:val="-2"/>
          <w:sz w:val="28"/>
        </w:rPr>
      </w:pPr>
    </w:p>
    <w:p w:rsidR="00627315" w:rsidRDefault="00627315" w:rsidP="00FF1D20">
      <w:pPr>
        <w:spacing w:after="0" w:line="240" w:lineRule="auto"/>
        <w:ind w:firstLine="720"/>
        <w:jc w:val="thaiDistribute"/>
        <w:rPr>
          <w:rFonts w:asciiTheme="majorBidi" w:hAnsiTheme="majorBidi"/>
          <w:spacing w:val="-2"/>
          <w:sz w:val="28"/>
        </w:rPr>
      </w:pPr>
    </w:p>
    <w:p w:rsidR="00627315" w:rsidRDefault="00627315" w:rsidP="00FF1D20">
      <w:pPr>
        <w:spacing w:after="0" w:line="240" w:lineRule="auto"/>
        <w:ind w:firstLine="720"/>
        <w:jc w:val="thaiDistribute"/>
        <w:rPr>
          <w:rFonts w:asciiTheme="majorBidi" w:hAnsiTheme="majorBidi"/>
          <w:spacing w:val="-2"/>
          <w:sz w:val="28"/>
        </w:rPr>
      </w:pPr>
    </w:p>
    <w:p w:rsidR="00627315" w:rsidRDefault="00627315" w:rsidP="00FF1D20">
      <w:pPr>
        <w:spacing w:after="0" w:line="240" w:lineRule="auto"/>
        <w:ind w:firstLine="720"/>
        <w:jc w:val="thaiDistribute"/>
        <w:rPr>
          <w:rFonts w:asciiTheme="majorBidi" w:hAnsiTheme="majorBidi"/>
          <w:spacing w:val="-2"/>
          <w:sz w:val="28"/>
        </w:rPr>
      </w:pPr>
    </w:p>
    <w:p w:rsidR="00627315" w:rsidRDefault="00627315" w:rsidP="00FF1D20">
      <w:pPr>
        <w:spacing w:after="0" w:line="240" w:lineRule="auto"/>
        <w:ind w:firstLine="720"/>
        <w:jc w:val="thaiDistribute"/>
        <w:rPr>
          <w:rFonts w:asciiTheme="majorBidi" w:hAnsiTheme="majorBidi"/>
          <w:spacing w:val="-2"/>
          <w:sz w:val="28"/>
        </w:rPr>
      </w:pPr>
    </w:p>
    <w:p w:rsidR="00627315" w:rsidRDefault="00627315" w:rsidP="00FF1D20">
      <w:pPr>
        <w:spacing w:after="0" w:line="240" w:lineRule="auto"/>
        <w:ind w:firstLine="720"/>
        <w:jc w:val="thaiDistribute"/>
        <w:rPr>
          <w:rFonts w:asciiTheme="majorBidi" w:hAnsiTheme="majorBidi"/>
          <w:spacing w:val="-2"/>
          <w:sz w:val="28"/>
        </w:rPr>
      </w:pPr>
    </w:p>
    <w:p w:rsidR="009C3682" w:rsidRPr="000F50E4" w:rsidRDefault="009C3682" w:rsidP="0053794E">
      <w:pPr>
        <w:pStyle w:val="ListParagraph"/>
        <w:numPr>
          <w:ilvl w:val="0"/>
          <w:numId w:val="9"/>
        </w:numPr>
        <w:ind w:left="420"/>
        <w:rPr>
          <w:rFonts w:asciiTheme="majorBidi" w:hAnsiTheme="majorBidi" w:cstheme="majorBidi"/>
          <w:szCs w:val="28"/>
          <w:u w:val="single"/>
        </w:rPr>
      </w:pPr>
      <w:r w:rsidRPr="000F50E4">
        <w:rPr>
          <w:rFonts w:asciiTheme="majorBidi" w:hAnsiTheme="majorBidi" w:cstheme="majorBidi"/>
          <w:szCs w:val="28"/>
          <w:u w:val="single"/>
        </w:rPr>
        <w:lastRenderedPageBreak/>
        <w:t>Revenue</w:t>
      </w:r>
    </w:p>
    <w:p w:rsidR="009C3682" w:rsidRPr="00772394" w:rsidRDefault="009C3682" w:rsidP="009C3682">
      <w:pPr>
        <w:pStyle w:val="ListParagraph"/>
        <w:ind w:left="360"/>
        <w:rPr>
          <w:rFonts w:asciiTheme="majorBidi" w:hAnsiTheme="majorBidi" w:cstheme="majorBidi"/>
          <w:sz w:val="10"/>
          <w:szCs w:val="10"/>
          <w:u w:val="single"/>
        </w:rPr>
      </w:pPr>
    </w:p>
    <w:p w:rsidR="009C3682" w:rsidRDefault="009C3682" w:rsidP="0053794E">
      <w:pPr>
        <w:spacing w:after="0" w:line="240" w:lineRule="auto"/>
        <w:ind w:left="420"/>
        <w:jc w:val="thaiDistribute"/>
        <w:outlineLvl w:val="0"/>
        <w:rPr>
          <w:rFonts w:asciiTheme="majorBidi" w:hAnsiTheme="majorBidi"/>
          <w:sz w:val="28"/>
        </w:rPr>
      </w:pPr>
      <w:r w:rsidRPr="009E3E02">
        <w:rPr>
          <w:rFonts w:asciiTheme="majorBidi" w:hAnsiTheme="majorBidi" w:cstheme="majorBidi"/>
          <w:sz w:val="28"/>
        </w:rPr>
        <w:t xml:space="preserve">The relationship between the revenue information disclosed for each reportable segment and a point in time </w:t>
      </w:r>
      <w:r w:rsidR="00B87BB3" w:rsidRPr="009E3E02">
        <w:rPr>
          <w:rFonts w:asciiTheme="majorBidi" w:hAnsiTheme="majorBidi" w:cstheme="majorBidi"/>
          <w:spacing w:val="-2"/>
          <w:sz w:val="28"/>
        </w:rPr>
        <w:t xml:space="preserve">for the </w:t>
      </w:r>
      <w:r w:rsidR="000F50E4">
        <w:rPr>
          <w:rFonts w:asciiTheme="majorBidi" w:hAnsiTheme="majorBidi" w:cstheme="majorBidi"/>
          <w:spacing w:val="-2"/>
          <w:sz w:val="28"/>
        </w:rPr>
        <w:t>three</w:t>
      </w:r>
      <w:r w:rsidR="00B87BB3" w:rsidRPr="009E3E02">
        <w:rPr>
          <w:rFonts w:asciiTheme="majorBidi" w:hAnsiTheme="majorBidi" w:cstheme="majorBidi"/>
          <w:spacing w:val="-2"/>
          <w:sz w:val="28"/>
        </w:rPr>
        <w:t xml:space="preserve">-month period ended </w:t>
      </w:r>
      <w:r w:rsidRPr="009E3E02">
        <w:rPr>
          <w:rFonts w:asciiTheme="majorBidi" w:hAnsiTheme="majorBidi" w:cstheme="majorBidi"/>
          <w:sz w:val="28"/>
        </w:rPr>
        <w:t xml:space="preserve">on </w:t>
      </w:r>
      <w:r w:rsidR="000F50E4">
        <w:rPr>
          <w:rFonts w:asciiTheme="majorBidi" w:hAnsiTheme="majorBidi" w:cstheme="majorBidi"/>
          <w:sz w:val="28"/>
        </w:rPr>
        <w:t>M</w:t>
      </w:r>
      <w:r w:rsidR="000F50E4">
        <w:rPr>
          <w:rFonts w:ascii="Angsana New" w:hAnsi="Angsana New"/>
          <w:sz w:val="28"/>
        </w:rPr>
        <w:t>arch</w:t>
      </w:r>
      <w:r w:rsidR="00B87BB3" w:rsidRPr="009E3E02">
        <w:rPr>
          <w:rFonts w:asciiTheme="majorBidi" w:hAnsiTheme="majorBidi" w:cstheme="majorBidi"/>
          <w:sz w:val="28"/>
        </w:rPr>
        <w:t xml:space="preserve"> 3</w:t>
      </w:r>
      <w:r w:rsidR="000F50E4">
        <w:rPr>
          <w:rFonts w:asciiTheme="majorBidi" w:hAnsiTheme="majorBidi" w:cstheme="majorBidi"/>
          <w:sz w:val="28"/>
        </w:rPr>
        <w:t>1</w:t>
      </w:r>
      <w:r w:rsidR="00725797" w:rsidRPr="009E3E02">
        <w:rPr>
          <w:rFonts w:asciiTheme="majorBidi" w:hAnsiTheme="majorBidi" w:cstheme="majorBidi"/>
          <w:sz w:val="28"/>
        </w:rPr>
        <w:t>, 202</w:t>
      </w:r>
      <w:r w:rsidR="000F50E4">
        <w:rPr>
          <w:rFonts w:asciiTheme="majorBidi" w:hAnsiTheme="majorBidi" w:cstheme="majorBidi"/>
          <w:sz w:val="28"/>
        </w:rPr>
        <w:t>6</w:t>
      </w:r>
      <w:r w:rsidR="00725797" w:rsidRPr="009E3E02">
        <w:rPr>
          <w:rFonts w:asciiTheme="majorBidi" w:hAnsiTheme="majorBidi" w:cstheme="majorBidi"/>
          <w:sz w:val="28"/>
        </w:rPr>
        <w:t xml:space="preserve"> and 202</w:t>
      </w:r>
      <w:r w:rsidR="000F50E4">
        <w:rPr>
          <w:rFonts w:asciiTheme="majorBidi" w:hAnsiTheme="majorBidi" w:cstheme="majorBidi"/>
          <w:sz w:val="28"/>
        </w:rPr>
        <w:t>5</w:t>
      </w:r>
      <w:r w:rsidRPr="009E3E02">
        <w:rPr>
          <w:rFonts w:asciiTheme="majorBidi" w:hAnsiTheme="majorBidi" w:cstheme="majorBidi"/>
          <w:sz w:val="28"/>
        </w:rPr>
        <w:t>, are as follows</w:t>
      </w:r>
      <w:r w:rsidRPr="009E3E02">
        <w:rPr>
          <w:rFonts w:asciiTheme="majorBidi" w:hAnsiTheme="majorBidi"/>
          <w:sz w:val="28"/>
        </w:rPr>
        <w:t>:-</w:t>
      </w:r>
    </w:p>
    <w:tbl>
      <w:tblPr>
        <w:tblW w:w="8856" w:type="dxa"/>
        <w:tblInd w:w="252" w:type="dxa"/>
        <w:tblLayout w:type="fixed"/>
        <w:tblLook w:val="04A0"/>
      </w:tblPr>
      <w:tblGrid>
        <w:gridCol w:w="2106"/>
        <w:gridCol w:w="693"/>
        <w:gridCol w:w="747"/>
        <w:gridCol w:w="522"/>
        <w:gridCol w:w="549"/>
        <w:gridCol w:w="576"/>
        <w:gridCol w:w="603"/>
        <w:gridCol w:w="738"/>
        <w:gridCol w:w="801"/>
        <w:gridCol w:w="774"/>
        <w:gridCol w:w="747"/>
      </w:tblGrid>
      <w:tr w:rsidR="007927FB" w:rsidRPr="000E04E9" w:rsidTr="00627315">
        <w:tc>
          <w:tcPr>
            <w:tcW w:w="2106" w:type="dxa"/>
          </w:tcPr>
          <w:p w:rsidR="007927FB" w:rsidRPr="000E04E9" w:rsidRDefault="007927FB" w:rsidP="00CA3B3F">
            <w:pPr>
              <w:spacing w:after="0" w:line="240" w:lineRule="auto"/>
              <w:ind w:right="-102"/>
              <w:jc w:val="thaiDistribute"/>
              <w:rPr>
                <w:rFonts w:asciiTheme="majorBidi" w:hAnsiTheme="majorBidi" w:cstheme="majorBidi"/>
                <w:sz w:val="20"/>
                <w:szCs w:val="20"/>
              </w:rPr>
            </w:pPr>
          </w:p>
        </w:tc>
        <w:tc>
          <w:tcPr>
            <w:tcW w:w="693"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747"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522"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549"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4239" w:type="dxa"/>
            <w:gridSpan w:val="6"/>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r w:rsidRPr="000E04E9">
              <w:rPr>
                <w:rFonts w:asciiTheme="majorBidi" w:hAnsiTheme="majorBidi" w:cstheme="majorBidi"/>
                <w:sz w:val="20"/>
                <w:szCs w:val="20"/>
              </w:rPr>
              <w:t>(Unit : Thousand Baht)</w:t>
            </w:r>
          </w:p>
        </w:tc>
      </w:tr>
      <w:tr w:rsidR="00A57EA6" w:rsidRPr="000E04E9" w:rsidTr="00627315">
        <w:tc>
          <w:tcPr>
            <w:tcW w:w="2106" w:type="dxa"/>
          </w:tcPr>
          <w:p w:rsidR="00A57EA6" w:rsidRPr="000E04E9" w:rsidRDefault="00A57EA6" w:rsidP="00CA3B3F">
            <w:pPr>
              <w:spacing w:after="0" w:line="240" w:lineRule="auto"/>
              <w:ind w:right="-102"/>
              <w:jc w:val="thaiDistribute"/>
              <w:rPr>
                <w:rFonts w:asciiTheme="majorBidi" w:hAnsiTheme="majorBidi" w:cstheme="majorBidi"/>
                <w:sz w:val="20"/>
                <w:szCs w:val="20"/>
              </w:rPr>
            </w:pPr>
          </w:p>
        </w:tc>
        <w:tc>
          <w:tcPr>
            <w:tcW w:w="6750" w:type="dxa"/>
            <w:gridSpan w:val="10"/>
          </w:tcPr>
          <w:p w:rsidR="00A57EA6" w:rsidRPr="000E04E9" w:rsidRDefault="00A57EA6" w:rsidP="00CA3B3F">
            <w:pPr>
              <w:spacing w:after="0" w:line="240" w:lineRule="auto"/>
              <w:jc w:val="center"/>
              <w:rPr>
                <w:rFonts w:asciiTheme="majorBidi" w:hAnsiTheme="majorBidi" w:cstheme="majorBidi"/>
                <w:sz w:val="20"/>
                <w:szCs w:val="20"/>
                <w:highlight w:val="yellow"/>
              </w:rPr>
            </w:pPr>
            <w:r w:rsidRPr="000E04E9">
              <w:rPr>
                <w:rFonts w:asciiTheme="majorBidi" w:hAnsiTheme="majorBidi" w:cstheme="majorBidi"/>
                <w:sz w:val="20"/>
                <w:szCs w:val="20"/>
              </w:rPr>
              <w:t>Consolidated financial statements</w:t>
            </w:r>
          </w:p>
        </w:tc>
      </w:tr>
      <w:tr w:rsidR="00A57EA6" w:rsidRPr="000E04E9" w:rsidTr="00627315">
        <w:tc>
          <w:tcPr>
            <w:tcW w:w="2106" w:type="dxa"/>
          </w:tcPr>
          <w:p w:rsidR="00A57EA6" w:rsidRPr="000E04E9" w:rsidRDefault="00A57EA6" w:rsidP="00CA3B3F">
            <w:pPr>
              <w:spacing w:after="0" w:line="240" w:lineRule="auto"/>
              <w:ind w:right="-102"/>
              <w:jc w:val="thaiDistribute"/>
              <w:rPr>
                <w:rFonts w:asciiTheme="majorBidi" w:hAnsiTheme="majorBidi" w:cstheme="majorBidi"/>
                <w:sz w:val="20"/>
                <w:szCs w:val="20"/>
              </w:rPr>
            </w:pPr>
          </w:p>
        </w:tc>
        <w:tc>
          <w:tcPr>
            <w:tcW w:w="6750" w:type="dxa"/>
            <w:gridSpan w:val="10"/>
          </w:tcPr>
          <w:p w:rsidR="00A57EA6" w:rsidRPr="005828BB" w:rsidRDefault="00B87BB3" w:rsidP="00725797">
            <w:pPr>
              <w:tabs>
                <w:tab w:val="left" w:pos="6687"/>
              </w:tabs>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 xml:space="preserve">For the </w:t>
            </w:r>
            <w:r w:rsidR="000F50E4">
              <w:rPr>
                <w:rFonts w:asciiTheme="majorBidi" w:hAnsiTheme="majorBidi" w:cstheme="majorBidi"/>
                <w:sz w:val="20"/>
                <w:szCs w:val="20"/>
              </w:rPr>
              <w:t>three</w:t>
            </w:r>
            <w:r w:rsidRPr="000E04E9">
              <w:rPr>
                <w:rFonts w:asciiTheme="majorBidi" w:hAnsiTheme="majorBidi" w:cstheme="majorBidi"/>
                <w:sz w:val="20"/>
                <w:szCs w:val="20"/>
              </w:rPr>
              <w:t>-month period ended</w:t>
            </w:r>
            <w:r w:rsidR="00FF1D20" w:rsidRPr="000E04E9">
              <w:rPr>
                <w:rFonts w:asciiTheme="majorBidi" w:hAnsiTheme="majorBidi" w:cstheme="majorBidi"/>
                <w:sz w:val="20"/>
                <w:szCs w:val="20"/>
              </w:rPr>
              <w:t xml:space="preserve"> </w:t>
            </w:r>
            <w:r w:rsidR="000F50E4">
              <w:rPr>
                <w:rFonts w:ascii="Angsana New" w:hAnsi="Angsana New"/>
                <w:sz w:val="20"/>
                <w:szCs w:val="20"/>
              </w:rPr>
              <w:t>March</w:t>
            </w:r>
            <w:r w:rsidR="00135A46" w:rsidRPr="000E04E9">
              <w:rPr>
                <w:rFonts w:asciiTheme="majorBidi" w:hAnsiTheme="majorBidi" w:cstheme="majorBidi"/>
                <w:sz w:val="20"/>
                <w:szCs w:val="20"/>
              </w:rPr>
              <w:t xml:space="preserve"> 3</w:t>
            </w:r>
            <w:r w:rsidR="000F50E4">
              <w:rPr>
                <w:rFonts w:asciiTheme="majorBidi" w:hAnsiTheme="majorBidi" w:cstheme="majorBidi"/>
                <w:sz w:val="20"/>
                <w:szCs w:val="20"/>
              </w:rPr>
              <w:t>1</w:t>
            </w:r>
            <w:r w:rsidRPr="000E04E9">
              <w:rPr>
                <w:rFonts w:asciiTheme="majorBidi" w:hAnsiTheme="majorBidi" w:cstheme="majorBidi"/>
                <w:sz w:val="20"/>
                <w:szCs w:val="20"/>
              </w:rPr>
              <w:t>,</w:t>
            </w:r>
          </w:p>
        </w:tc>
      </w:tr>
      <w:tr w:rsidR="007018DC" w:rsidRPr="000E04E9" w:rsidTr="00627315">
        <w:tc>
          <w:tcPr>
            <w:tcW w:w="2106" w:type="dxa"/>
            <w:vAlign w:val="center"/>
          </w:tcPr>
          <w:p w:rsidR="007018DC" w:rsidRPr="000E04E9" w:rsidRDefault="007018DC" w:rsidP="00CA3B3F">
            <w:pPr>
              <w:spacing w:after="0" w:line="240" w:lineRule="auto"/>
              <w:ind w:right="-102"/>
              <w:jc w:val="thaiDistribute"/>
              <w:rPr>
                <w:rFonts w:asciiTheme="majorBidi" w:hAnsiTheme="majorBidi" w:cstheme="majorBidi"/>
                <w:sz w:val="20"/>
                <w:szCs w:val="20"/>
                <w:highlight w:val="yellow"/>
              </w:rPr>
            </w:pPr>
          </w:p>
        </w:tc>
        <w:tc>
          <w:tcPr>
            <w:tcW w:w="1440" w:type="dxa"/>
            <w:gridSpan w:val="2"/>
            <w:tcBorders>
              <w:top w:val="single" w:sz="4" w:space="0" w:color="auto"/>
              <w:bottom w:val="single" w:sz="4" w:space="0" w:color="auto"/>
            </w:tcBorders>
            <w:vAlign w:val="center"/>
          </w:tcPr>
          <w:p w:rsidR="007018DC" w:rsidRPr="005828BB" w:rsidRDefault="00DE75B6" w:rsidP="00CA3B3F">
            <w:pPr>
              <w:tabs>
                <w:tab w:val="left" w:pos="1107"/>
              </w:tabs>
              <w:spacing w:after="0" w:line="240" w:lineRule="auto"/>
              <w:ind w:left="-63" w:right="-81"/>
              <w:jc w:val="center"/>
              <w:rPr>
                <w:rFonts w:asciiTheme="majorBidi" w:hAnsiTheme="majorBidi" w:cstheme="majorBidi"/>
                <w:sz w:val="20"/>
                <w:szCs w:val="20"/>
                <w:cs/>
              </w:rPr>
            </w:pPr>
            <w:r w:rsidRPr="000E04E9">
              <w:rPr>
                <w:rFonts w:ascii="Angsana New" w:hAnsi="Angsana New"/>
                <w:sz w:val="20"/>
                <w:szCs w:val="20"/>
              </w:rPr>
              <w:t>Sales and manufacturing of air-conditioning products and parts</w:t>
            </w:r>
          </w:p>
        </w:tc>
        <w:tc>
          <w:tcPr>
            <w:tcW w:w="1071"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Construction</w:t>
            </w:r>
          </w:p>
          <w:p w:rsidR="007018DC" w:rsidRPr="005828BB" w:rsidRDefault="007018DC" w:rsidP="00CA3B3F">
            <w:pPr>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services</w:t>
            </w:r>
          </w:p>
        </w:tc>
        <w:tc>
          <w:tcPr>
            <w:tcW w:w="1179" w:type="dxa"/>
            <w:gridSpan w:val="2"/>
            <w:tcBorders>
              <w:top w:val="single" w:sz="4" w:space="0" w:color="auto"/>
              <w:bottom w:val="single" w:sz="4" w:space="0" w:color="auto"/>
            </w:tcBorders>
          </w:tcPr>
          <w:p w:rsidR="007018DC" w:rsidRPr="005828BB" w:rsidRDefault="007018DC" w:rsidP="00CA3B3F">
            <w:pPr>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Other</w:t>
            </w:r>
          </w:p>
        </w:tc>
        <w:tc>
          <w:tcPr>
            <w:tcW w:w="1539"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Eliminated</w:t>
            </w:r>
          </w:p>
        </w:tc>
        <w:tc>
          <w:tcPr>
            <w:tcW w:w="1521"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Total</w:t>
            </w:r>
          </w:p>
        </w:tc>
      </w:tr>
      <w:tr w:rsidR="007018DC" w:rsidRPr="000E04E9" w:rsidTr="00627315">
        <w:tc>
          <w:tcPr>
            <w:tcW w:w="2106" w:type="dxa"/>
            <w:vAlign w:val="center"/>
          </w:tcPr>
          <w:p w:rsidR="007018DC" w:rsidRPr="000E04E9" w:rsidRDefault="007018DC" w:rsidP="00B87BB3">
            <w:pPr>
              <w:spacing w:after="0" w:line="240" w:lineRule="auto"/>
              <w:ind w:left="-108" w:right="-102"/>
              <w:jc w:val="thaiDistribute"/>
              <w:rPr>
                <w:rFonts w:asciiTheme="majorBidi" w:hAnsiTheme="majorBidi" w:cstheme="majorBidi"/>
                <w:sz w:val="20"/>
                <w:szCs w:val="20"/>
                <w:highlight w:val="yellow"/>
              </w:rPr>
            </w:pPr>
          </w:p>
        </w:tc>
        <w:tc>
          <w:tcPr>
            <w:tcW w:w="693"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747"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522"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549"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576"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603"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738"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801"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774"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747"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r>
      <w:tr w:rsidR="007018DC" w:rsidRPr="000E04E9" w:rsidTr="00627315">
        <w:tc>
          <w:tcPr>
            <w:tcW w:w="4617" w:type="dxa"/>
            <w:gridSpan w:val="5"/>
            <w:vAlign w:val="center"/>
          </w:tcPr>
          <w:p w:rsidR="007018DC" w:rsidRPr="000E04E9" w:rsidRDefault="007018DC" w:rsidP="00B57BF1">
            <w:pPr>
              <w:spacing w:after="0" w:line="240" w:lineRule="auto"/>
              <w:ind w:left="62"/>
              <w:rPr>
                <w:rFonts w:asciiTheme="majorBidi" w:hAnsiTheme="majorBidi" w:cstheme="majorBidi"/>
                <w:sz w:val="20"/>
                <w:szCs w:val="20"/>
                <w:u w:val="single"/>
              </w:rPr>
            </w:pPr>
            <w:r w:rsidRPr="000E04E9">
              <w:rPr>
                <w:rFonts w:asciiTheme="majorBidi" w:hAnsiTheme="majorBidi" w:cstheme="majorBidi"/>
                <w:sz w:val="20"/>
                <w:szCs w:val="20"/>
              </w:rPr>
              <w:t>Revenue recognized when a performance obligation</w:t>
            </w:r>
          </w:p>
        </w:tc>
        <w:tc>
          <w:tcPr>
            <w:tcW w:w="576"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603"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38" w:type="dxa"/>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801" w:type="dxa"/>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74"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47"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r>
      <w:tr w:rsidR="00E37CA0" w:rsidRPr="000E04E9" w:rsidTr="00627315">
        <w:tc>
          <w:tcPr>
            <w:tcW w:w="2106" w:type="dxa"/>
            <w:vAlign w:val="center"/>
          </w:tcPr>
          <w:p w:rsidR="00E37CA0" w:rsidRPr="005828BB" w:rsidRDefault="00E37CA0" w:rsidP="00E37CA0">
            <w:pPr>
              <w:spacing w:after="0" w:line="240" w:lineRule="auto"/>
              <w:ind w:left="101" w:right="-81" w:hanging="42"/>
              <w:rPr>
                <w:rFonts w:asciiTheme="majorBidi" w:hAnsiTheme="majorBidi" w:cstheme="majorBidi"/>
                <w:sz w:val="20"/>
                <w:szCs w:val="20"/>
                <w:cs/>
              </w:rPr>
            </w:pPr>
            <w:r w:rsidRPr="000E04E9">
              <w:rPr>
                <w:rFonts w:asciiTheme="majorBidi" w:hAnsiTheme="majorBidi" w:cstheme="majorBidi"/>
                <w:sz w:val="20"/>
                <w:szCs w:val="20"/>
              </w:rPr>
              <w:t>- satisfied at a point in time</w:t>
            </w:r>
          </w:p>
        </w:tc>
        <w:tc>
          <w:tcPr>
            <w:tcW w:w="693" w:type="dxa"/>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highlight w:val="yellow"/>
              </w:rPr>
            </w:pPr>
            <w:r w:rsidRPr="00E37CA0">
              <w:rPr>
                <w:rFonts w:ascii="Angsana New" w:hAnsi="Angsana New"/>
                <w:sz w:val="20"/>
                <w:szCs w:val="20"/>
              </w:rPr>
              <w:t>307,928</w:t>
            </w:r>
          </w:p>
        </w:tc>
        <w:tc>
          <w:tcPr>
            <w:tcW w:w="747" w:type="dxa"/>
            <w:vAlign w:val="bottom"/>
          </w:tcPr>
          <w:p w:rsidR="00E37CA0" w:rsidRPr="00E37CA0" w:rsidRDefault="00E37CA0" w:rsidP="00E37CA0">
            <w:pPr>
              <w:spacing w:after="0" w:line="240" w:lineRule="auto"/>
              <w:ind w:left="-63" w:right="-34" w:hanging="46"/>
              <w:jc w:val="right"/>
              <w:rPr>
                <w:rFonts w:asciiTheme="majorBidi" w:hAnsiTheme="majorBidi" w:cstheme="majorBidi"/>
                <w:sz w:val="20"/>
                <w:szCs w:val="20"/>
              </w:rPr>
            </w:pPr>
            <w:r w:rsidRPr="00E37CA0">
              <w:rPr>
                <w:rFonts w:ascii="Angsana New" w:hAnsi="Angsana New"/>
                <w:sz w:val="20"/>
                <w:szCs w:val="20"/>
              </w:rPr>
              <w:t>1</w:t>
            </w:r>
            <w:r w:rsidRPr="00E37CA0">
              <w:rPr>
                <w:rFonts w:ascii="Angsana New" w:hAnsi="Angsana New" w:hint="cs"/>
                <w:sz w:val="20"/>
                <w:szCs w:val="20"/>
              </w:rPr>
              <w:t>58</w:t>
            </w:r>
            <w:r w:rsidRPr="00E37CA0">
              <w:rPr>
                <w:rFonts w:ascii="Angsana New" w:hAnsi="Angsana New"/>
                <w:sz w:val="20"/>
                <w:szCs w:val="20"/>
              </w:rPr>
              <w:t>,</w:t>
            </w:r>
            <w:r w:rsidRPr="00E37CA0">
              <w:rPr>
                <w:rFonts w:ascii="Angsana New" w:hAnsi="Angsana New" w:hint="cs"/>
                <w:sz w:val="20"/>
                <w:szCs w:val="20"/>
              </w:rPr>
              <w:t>491</w:t>
            </w:r>
          </w:p>
        </w:tc>
        <w:tc>
          <w:tcPr>
            <w:tcW w:w="522" w:type="dxa"/>
          </w:tcPr>
          <w:p w:rsidR="00E37CA0" w:rsidRPr="00E37CA0" w:rsidRDefault="00E37CA0" w:rsidP="00E37CA0">
            <w:pPr>
              <w:spacing w:after="0" w:line="240" w:lineRule="auto"/>
              <w:ind w:left="-67" w:right="-36"/>
              <w:jc w:val="right"/>
              <w:rPr>
                <w:rFonts w:asciiTheme="majorBidi" w:hAnsiTheme="majorBidi" w:cstheme="majorBidi"/>
                <w:sz w:val="20"/>
                <w:szCs w:val="20"/>
                <w:highlight w:val="yellow"/>
              </w:rPr>
            </w:pPr>
            <w:r w:rsidRPr="00E37CA0">
              <w:rPr>
                <w:rFonts w:ascii="Angsana New" w:hAnsi="Angsana New"/>
                <w:sz w:val="20"/>
                <w:szCs w:val="20"/>
              </w:rPr>
              <w:t>-</w:t>
            </w:r>
          </w:p>
        </w:tc>
        <w:tc>
          <w:tcPr>
            <w:tcW w:w="549" w:type="dxa"/>
          </w:tcPr>
          <w:p w:rsidR="00E37CA0" w:rsidRPr="00E37CA0" w:rsidRDefault="00E37CA0" w:rsidP="00E37CA0">
            <w:pPr>
              <w:spacing w:after="0" w:line="240" w:lineRule="auto"/>
              <w:ind w:left="-67" w:right="-36"/>
              <w:jc w:val="right"/>
              <w:rPr>
                <w:rFonts w:asciiTheme="majorBidi" w:hAnsiTheme="majorBidi" w:cstheme="majorBidi"/>
                <w:sz w:val="20"/>
                <w:szCs w:val="20"/>
              </w:rPr>
            </w:pPr>
            <w:r w:rsidRPr="00E37CA0">
              <w:rPr>
                <w:rFonts w:ascii="Angsana New" w:hAnsi="Angsana New"/>
                <w:color w:val="000000" w:themeColor="text1"/>
                <w:sz w:val="20"/>
                <w:szCs w:val="20"/>
              </w:rPr>
              <w:t>-</w:t>
            </w:r>
          </w:p>
        </w:tc>
        <w:tc>
          <w:tcPr>
            <w:tcW w:w="576" w:type="dxa"/>
          </w:tcPr>
          <w:p w:rsidR="00E37CA0" w:rsidRPr="00E37CA0" w:rsidRDefault="00E37CA0" w:rsidP="00E37CA0">
            <w:pPr>
              <w:spacing w:after="0" w:line="240" w:lineRule="auto"/>
              <w:ind w:left="-67" w:right="-23"/>
              <w:jc w:val="right"/>
              <w:rPr>
                <w:rFonts w:asciiTheme="majorBidi" w:hAnsiTheme="majorBidi" w:cstheme="majorBidi"/>
                <w:sz w:val="20"/>
                <w:szCs w:val="20"/>
                <w:highlight w:val="yellow"/>
              </w:rPr>
            </w:pPr>
            <w:r w:rsidRPr="00E37CA0">
              <w:rPr>
                <w:rFonts w:ascii="Angsana New" w:hAnsi="Angsana New"/>
                <w:sz w:val="20"/>
                <w:szCs w:val="20"/>
              </w:rPr>
              <w:t>-</w:t>
            </w:r>
          </w:p>
        </w:tc>
        <w:tc>
          <w:tcPr>
            <w:tcW w:w="603" w:type="dxa"/>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hint="cs"/>
                <w:sz w:val="20"/>
                <w:szCs w:val="20"/>
              </w:rPr>
              <w:t>1</w:t>
            </w:r>
            <w:r w:rsidRPr="00E37CA0">
              <w:rPr>
                <w:rFonts w:ascii="Angsana New" w:hAnsi="Angsana New"/>
                <w:sz w:val="20"/>
                <w:szCs w:val="20"/>
              </w:rPr>
              <w:t>,</w:t>
            </w:r>
            <w:r w:rsidRPr="00E37CA0">
              <w:rPr>
                <w:rFonts w:ascii="Angsana New" w:hAnsi="Angsana New" w:hint="cs"/>
                <w:sz w:val="20"/>
                <w:szCs w:val="20"/>
              </w:rPr>
              <w:t>256</w:t>
            </w:r>
          </w:p>
        </w:tc>
        <w:tc>
          <w:tcPr>
            <w:tcW w:w="738" w:type="dxa"/>
          </w:tcPr>
          <w:p w:rsidR="00E37CA0" w:rsidRPr="00E37CA0" w:rsidRDefault="00E37CA0" w:rsidP="00E37CA0">
            <w:pPr>
              <w:spacing w:after="0" w:line="240" w:lineRule="auto"/>
              <w:ind w:left="-76" w:right="-24"/>
              <w:jc w:val="right"/>
              <w:rPr>
                <w:rFonts w:asciiTheme="majorBidi" w:hAnsiTheme="majorBidi" w:cstheme="majorBidi"/>
                <w:sz w:val="20"/>
                <w:szCs w:val="20"/>
                <w:highlight w:val="yellow"/>
              </w:rPr>
            </w:pPr>
            <w:r w:rsidRPr="00E37CA0">
              <w:rPr>
                <w:rFonts w:ascii="Angsana New" w:hAnsi="Angsana New"/>
                <w:sz w:val="20"/>
                <w:szCs w:val="20"/>
              </w:rPr>
              <w:t>(150,89</w:t>
            </w:r>
            <w:r w:rsidRPr="00E37CA0">
              <w:rPr>
                <w:rFonts w:ascii="Angsana New" w:hAnsi="Angsana New" w:hint="cs"/>
                <w:sz w:val="20"/>
                <w:szCs w:val="20"/>
              </w:rPr>
              <w:t>1</w:t>
            </w:r>
            <w:r w:rsidRPr="00E37CA0">
              <w:rPr>
                <w:rFonts w:ascii="Angsana New" w:hAnsi="Angsana New"/>
                <w:sz w:val="20"/>
                <w:szCs w:val="20"/>
              </w:rPr>
              <w:t>)</w:t>
            </w:r>
          </w:p>
        </w:tc>
        <w:tc>
          <w:tcPr>
            <w:tcW w:w="801" w:type="dxa"/>
          </w:tcPr>
          <w:p w:rsidR="00E37CA0" w:rsidRPr="00E37CA0" w:rsidRDefault="00E37CA0" w:rsidP="00E37CA0">
            <w:pPr>
              <w:spacing w:after="0" w:line="240" w:lineRule="auto"/>
              <w:ind w:left="-76" w:right="-7"/>
              <w:jc w:val="right"/>
              <w:rPr>
                <w:rFonts w:asciiTheme="majorBidi" w:hAnsiTheme="majorBidi" w:cstheme="majorBidi"/>
                <w:sz w:val="20"/>
                <w:szCs w:val="20"/>
              </w:rPr>
            </w:pPr>
            <w:r w:rsidRPr="00E37CA0">
              <w:rPr>
                <w:rFonts w:ascii="Angsana New" w:hAnsi="Angsana New"/>
                <w:sz w:val="20"/>
                <w:szCs w:val="20"/>
              </w:rPr>
              <w:t>(54,28</w:t>
            </w:r>
            <w:r w:rsidRPr="00E37CA0">
              <w:rPr>
                <w:rFonts w:ascii="Angsana New" w:hAnsi="Angsana New" w:hint="cs"/>
                <w:sz w:val="20"/>
                <w:szCs w:val="20"/>
              </w:rPr>
              <w:t>1</w:t>
            </w:r>
            <w:r w:rsidRPr="00E37CA0">
              <w:rPr>
                <w:rFonts w:ascii="Angsana New" w:hAnsi="Angsana New"/>
                <w:sz w:val="20"/>
                <w:szCs w:val="20"/>
              </w:rPr>
              <w:t>)</w:t>
            </w:r>
          </w:p>
        </w:tc>
        <w:tc>
          <w:tcPr>
            <w:tcW w:w="774" w:type="dxa"/>
            <w:vAlign w:val="center"/>
          </w:tcPr>
          <w:p w:rsidR="00E37CA0" w:rsidRPr="00E37CA0" w:rsidRDefault="00E37CA0" w:rsidP="00E37CA0">
            <w:pPr>
              <w:spacing w:after="0" w:line="240" w:lineRule="auto"/>
              <w:ind w:left="-76" w:right="25"/>
              <w:jc w:val="right"/>
              <w:rPr>
                <w:rFonts w:asciiTheme="majorBidi" w:hAnsiTheme="majorBidi" w:cstheme="majorBidi"/>
                <w:sz w:val="20"/>
                <w:szCs w:val="20"/>
                <w:highlight w:val="yellow"/>
              </w:rPr>
            </w:pPr>
            <w:r w:rsidRPr="00E37CA0">
              <w:rPr>
                <w:rFonts w:ascii="Angsana New" w:hAnsi="Angsana New"/>
                <w:sz w:val="20"/>
                <w:szCs w:val="20"/>
              </w:rPr>
              <w:t>157,03</w:t>
            </w:r>
            <w:r w:rsidRPr="00E37CA0">
              <w:rPr>
                <w:rFonts w:ascii="Angsana New" w:hAnsi="Angsana New" w:hint="cs"/>
                <w:sz w:val="20"/>
                <w:szCs w:val="20"/>
              </w:rPr>
              <w:t>7</w:t>
            </w:r>
          </w:p>
        </w:tc>
        <w:tc>
          <w:tcPr>
            <w:tcW w:w="747" w:type="dxa"/>
            <w:vAlign w:val="center"/>
          </w:tcPr>
          <w:p w:rsidR="00E37CA0" w:rsidRPr="00E37CA0" w:rsidRDefault="00E37CA0" w:rsidP="00E37CA0">
            <w:pPr>
              <w:spacing w:after="0" w:line="240" w:lineRule="auto"/>
              <w:ind w:left="-76" w:right="25"/>
              <w:jc w:val="right"/>
              <w:rPr>
                <w:rFonts w:asciiTheme="majorBidi" w:hAnsiTheme="majorBidi" w:cstheme="majorBidi"/>
                <w:sz w:val="20"/>
                <w:szCs w:val="20"/>
              </w:rPr>
            </w:pPr>
            <w:r w:rsidRPr="00E37CA0">
              <w:rPr>
                <w:rFonts w:ascii="Angsana New" w:hAnsi="Angsana New" w:hint="cs"/>
                <w:sz w:val="20"/>
                <w:szCs w:val="20"/>
              </w:rPr>
              <w:t>10</w:t>
            </w:r>
            <w:r w:rsidRPr="00E37CA0">
              <w:rPr>
                <w:rFonts w:ascii="Angsana New" w:hAnsi="Angsana New"/>
                <w:sz w:val="20"/>
                <w:szCs w:val="20"/>
              </w:rPr>
              <w:t>5,</w:t>
            </w:r>
            <w:r w:rsidRPr="00E37CA0">
              <w:rPr>
                <w:rFonts w:ascii="Angsana New" w:hAnsi="Angsana New" w:hint="cs"/>
                <w:sz w:val="20"/>
                <w:szCs w:val="20"/>
              </w:rPr>
              <w:t>466</w:t>
            </w:r>
          </w:p>
        </w:tc>
      </w:tr>
      <w:tr w:rsidR="00E37CA0" w:rsidRPr="000E04E9" w:rsidTr="00627315">
        <w:tc>
          <w:tcPr>
            <w:tcW w:w="2106" w:type="dxa"/>
            <w:vAlign w:val="center"/>
          </w:tcPr>
          <w:p w:rsidR="00E37CA0" w:rsidRPr="000E04E9" w:rsidRDefault="00E37CA0" w:rsidP="00E37CA0">
            <w:pPr>
              <w:spacing w:after="0" w:line="240" w:lineRule="auto"/>
              <w:ind w:left="101" w:right="-81" w:hanging="42"/>
              <w:rPr>
                <w:rFonts w:asciiTheme="majorBidi" w:hAnsiTheme="majorBidi" w:cstheme="majorBidi"/>
                <w:sz w:val="20"/>
                <w:szCs w:val="20"/>
              </w:rPr>
            </w:pPr>
            <w:r w:rsidRPr="000E04E9">
              <w:rPr>
                <w:rFonts w:asciiTheme="majorBidi" w:hAnsiTheme="majorBidi" w:cstheme="majorBidi"/>
                <w:sz w:val="20"/>
                <w:szCs w:val="20"/>
              </w:rPr>
              <w:t>- satisfied over time</w:t>
            </w:r>
          </w:p>
        </w:tc>
        <w:tc>
          <w:tcPr>
            <w:tcW w:w="693" w:type="dxa"/>
            <w:vAlign w:val="center"/>
          </w:tcPr>
          <w:p w:rsidR="00E37CA0" w:rsidRPr="00E37CA0" w:rsidRDefault="00E37CA0" w:rsidP="00E37CA0">
            <w:pPr>
              <w:spacing w:after="0" w:line="240" w:lineRule="auto"/>
              <w:ind w:left="-63" w:right="-34" w:hanging="46"/>
              <w:jc w:val="right"/>
              <w:rPr>
                <w:rFonts w:asciiTheme="majorBidi" w:hAnsiTheme="majorBidi" w:cstheme="majorBidi"/>
                <w:sz w:val="20"/>
                <w:szCs w:val="20"/>
                <w:highlight w:val="yellow"/>
              </w:rPr>
            </w:pPr>
            <w:r w:rsidRPr="00E37CA0">
              <w:rPr>
                <w:rFonts w:ascii="Angsana New" w:hAnsi="Angsana New"/>
                <w:sz w:val="20"/>
                <w:szCs w:val="20"/>
              </w:rPr>
              <w:t>-</w:t>
            </w:r>
          </w:p>
        </w:tc>
        <w:tc>
          <w:tcPr>
            <w:tcW w:w="747" w:type="dxa"/>
            <w:vAlign w:val="center"/>
          </w:tcPr>
          <w:p w:rsidR="00E37CA0" w:rsidRPr="00FD0C97" w:rsidRDefault="00E37CA0" w:rsidP="00E37CA0">
            <w:pPr>
              <w:spacing w:after="0" w:line="240" w:lineRule="auto"/>
              <w:ind w:left="-63" w:right="-34" w:hanging="46"/>
              <w:jc w:val="right"/>
              <w:rPr>
                <w:rFonts w:ascii="Angsana New" w:hAnsi="Angsana New"/>
                <w:sz w:val="20"/>
                <w:szCs w:val="20"/>
              </w:rPr>
            </w:pPr>
            <w:r w:rsidRPr="00E37CA0">
              <w:rPr>
                <w:rFonts w:ascii="Angsana New" w:hAnsi="Angsana New"/>
                <w:sz w:val="20"/>
                <w:szCs w:val="20"/>
              </w:rPr>
              <w:t>-</w:t>
            </w:r>
          </w:p>
        </w:tc>
        <w:tc>
          <w:tcPr>
            <w:tcW w:w="522" w:type="dxa"/>
          </w:tcPr>
          <w:p w:rsidR="00E37CA0" w:rsidRPr="00E37CA0" w:rsidRDefault="00E37CA0" w:rsidP="00E37CA0">
            <w:pPr>
              <w:spacing w:after="0" w:line="240" w:lineRule="auto"/>
              <w:ind w:left="-67" w:right="-36"/>
              <w:jc w:val="right"/>
              <w:rPr>
                <w:rFonts w:asciiTheme="majorBidi" w:hAnsiTheme="majorBidi" w:cstheme="majorBidi"/>
                <w:sz w:val="20"/>
                <w:szCs w:val="20"/>
                <w:highlight w:val="yellow"/>
              </w:rPr>
            </w:pPr>
            <w:r w:rsidRPr="00E37CA0">
              <w:rPr>
                <w:rFonts w:ascii="Angsana New" w:hAnsi="Angsana New"/>
                <w:sz w:val="20"/>
                <w:szCs w:val="20"/>
              </w:rPr>
              <w:t>80,067</w:t>
            </w:r>
          </w:p>
        </w:tc>
        <w:tc>
          <w:tcPr>
            <w:tcW w:w="549" w:type="dxa"/>
          </w:tcPr>
          <w:p w:rsidR="00E37CA0" w:rsidRPr="00E37CA0" w:rsidRDefault="00E37CA0" w:rsidP="00E37CA0">
            <w:pPr>
              <w:spacing w:after="0" w:line="240" w:lineRule="auto"/>
              <w:ind w:left="-67" w:right="-36"/>
              <w:jc w:val="right"/>
              <w:rPr>
                <w:rFonts w:asciiTheme="majorBidi" w:hAnsiTheme="majorBidi" w:cstheme="majorBidi"/>
                <w:sz w:val="20"/>
                <w:szCs w:val="20"/>
              </w:rPr>
            </w:pPr>
            <w:r w:rsidRPr="00E37CA0">
              <w:rPr>
                <w:rFonts w:ascii="Angsana New" w:hAnsi="Angsana New" w:hint="cs"/>
                <w:color w:val="000000" w:themeColor="text1"/>
                <w:sz w:val="20"/>
                <w:szCs w:val="20"/>
              </w:rPr>
              <w:t>2</w:t>
            </w:r>
            <w:r w:rsidRPr="00E37CA0">
              <w:rPr>
                <w:rFonts w:ascii="Angsana New" w:hAnsi="Angsana New"/>
                <w:color w:val="000000" w:themeColor="text1"/>
                <w:sz w:val="20"/>
                <w:szCs w:val="20"/>
              </w:rPr>
              <w:t>,</w:t>
            </w:r>
            <w:r w:rsidRPr="00E37CA0">
              <w:rPr>
                <w:rFonts w:ascii="Angsana New" w:hAnsi="Angsana New" w:hint="cs"/>
                <w:color w:val="000000" w:themeColor="text1"/>
                <w:sz w:val="20"/>
                <w:szCs w:val="20"/>
              </w:rPr>
              <w:t>086</w:t>
            </w:r>
          </w:p>
        </w:tc>
        <w:tc>
          <w:tcPr>
            <w:tcW w:w="576" w:type="dxa"/>
            <w:vAlign w:val="center"/>
          </w:tcPr>
          <w:p w:rsidR="00E37CA0" w:rsidRPr="00E37CA0" w:rsidRDefault="00E37CA0" w:rsidP="00E37CA0">
            <w:pPr>
              <w:spacing w:after="0" w:line="240" w:lineRule="auto"/>
              <w:ind w:left="-67" w:right="-23"/>
              <w:jc w:val="right"/>
              <w:rPr>
                <w:rFonts w:asciiTheme="majorBidi" w:hAnsiTheme="majorBidi" w:cstheme="majorBidi"/>
                <w:sz w:val="20"/>
                <w:szCs w:val="20"/>
                <w:highlight w:val="yellow"/>
              </w:rPr>
            </w:pPr>
            <w:r w:rsidRPr="00E37CA0">
              <w:rPr>
                <w:rFonts w:ascii="Angsana New" w:hAnsi="Angsana New"/>
                <w:sz w:val="20"/>
                <w:szCs w:val="20"/>
              </w:rPr>
              <w:t>-</w:t>
            </w:r>
          </w:p>
        </w:tc>
        <w:tc>
          <w:tcPr>
            <w:tcW w:w="603" w:type="dxa"/>
            <w:vAlign w:val="center"/>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sz w:val="20"/>
                <w:szCs w:val="20"/>
              </w:rPr>
              <w:t>-</w:t>
            </w:r>
          </w:p>
        </w:tc>
        <w:tc>
          <w:tcPr>
            <w:tcW w:w="738" w:type="dxa"/>
          </w:tcPr>
          <w:p w:rsidR="00E37CA0" w:rsidRPr="00E37CA0" w:rsidRDefault="00E37CA0" w:rsidP="00E37CA0">
            <w:pPr>
              <w:spacing w:after="0" w:line="240" w:lineRule="auto"/>
              <w:ind w:left="-614" w:right="46"/>
              <w:jc w:val="right"/>
              <w:rPr>
                <w:rFonts w:asciiTheme="majorBidi" w:hAnsiTheme="majorBidi" w:cstheme="majorBidi"/>
                <w:sz w:val="20"/>
                <w:szCs w:val="20"/>
                <w:highlight w:val="yellow"/>
              </w:rPr>
            </w:pPr>
            <w:r w:rsidRPr="00E37CA0">
              <w:rPr>
                <w:rFonts w:ascii="Angsana New" w:hAnsi="Angsana New"/>
                <w:sz w:val="20"/>
                <w:szCs w:val="20"/>
              </w:rPr>
              <w:t>-</w:t>
            </w:r>
          </w:p>
        </w:tc>
        <w:tc>
          <w:tcPr>
            <w:tcW w:w="801" w:type="dxa"/>
          </w:tcPr>
          <w:p w:rsidR="00E37CA0" w:rsidRPr="00E37CA0" w:rsidRDefault="00E37CA0" w:rsidP="00E37CA0">
            <w:pPr>
              <w:spacing w:after="0" w:line="240" w:lineRule="auto"/>
              <w:ind w:left="-614" w:right="24"/>
              <w:jc w:val="right"/>
              <w:rPr>
                <w:rFonts w:ascii="Angsana New" w:hAnsi="Angsana New"/>
                <w:sz w:val="20"/>
                <w:szCs w:val="20"/>
              </w:rPr>
            </w:pPr>
            <w:r w:rsidRPr="00E37CA0">
              <w:rPr>
                <w:rFonts w:ascii="Angsana New" w:hAnsi="Angsana New"/>
                <w:sz w:val="20"/>
                <w:szCs w:val="20"/>
              </w:rPr>
              <w:t>-</w:t>
            </w:r>
          </w:p>
        </w:tc>
        <w:tc>
          <w:tcPr>
            <w:tcW w:w="774" w:type="dxa"/>
            <w:vAlign w:val="center"/>
          </w:tcPr>
          <w:p w:rsidR="00E37CA0" w:rsidRPr="00E37CA0" w:rsidRDefault="00E37CA0" w:rsidP="00E37CA0">
            <w:pPr>
              <w:spacing w:after="0" w:line="240" w:lineRule="auto"/>
              <w:ind w:left="-76" w:right="25"/>
              <w:jc w:val="right"/>
              <w:rPr>
                <w:rFonts w:asciiTheme="majorBidi" w:hAnsiTheme="majorBidi" w:cstheme="majorBidi"/>
                <w:sz w:val="20"/>
                <w:szCs w:val="20"/>
                <w:highlight w:val="yellow"/>
              </w:rPr>
            </w:pPr>
            <w:r w:rsidRPr="00E37CA0">
              <w:rPr>
                <w:rFonts w:ascii="Angsana New" w:hAnsi="Angsana New"/>
                <w:sz w:val="20"/>
                <w:szCs w:val="20"/>
              </w:rPr>
              <w:t>80,067</w:t>
            </w:r>
          </w:p>
        </w:tc>
        <w:tc>
          <w:tcPr>
            <w:tcW w:w="747" w:type="dxa"/>
            <w:vAlign w:val="center"/>
          </w:tcPr>
          <w:p w:rsidR="00E37CA0" w:rsidRPr="00E37CA0" w:rsidRDefault="00E37CA0" w:rsidP="00E37CA0">
            <w:pPr>
              <w:spacing w:after="0" w:line="240" w:lineRule="auto"/>
              <w:ind w:left="-76" w:right="25"/>
              <w:jc w:val="right"/>
              <w:rPr>
                <w:rFonts w:asciiTheme="majorBidi" w:hAnsiTheme="majorBidi" w:cstheme="majorBidi"/>
                <w:sz w:val="20"/>
                <w:szCs w:val="20"/>
              </w:rPr>
            </w:pPr>
            <w:r w:rsidRPr="00E37CA0">
              <w:rPr>
                <w:rFonts w:ascii="Angsana New" w:hAnsi="Angsana New" w:hint="cs"/>
                <w:sz w:val="20"/>
                <w:szCs w:val="20"/>
              </w:rPr>
              <w:t>2</w:t>
            </w:r>
            <w:r w:rsidRPr="00E37CA0">
              <w:rPr>
                <w:rFonts w:ascii="Angsana New" w:hAnsi="Angsana New"/>
                <w:sz w:val="20"/>
                <w:szCs w:val="20"/>
              </w:rPr>
              <w:t>,</w:t>
            </w:r>
            <w:r w:rsidRPr="00E37CA0">
              <w:rPr>
                <w:rFonts w:ascii="Angsana New" w:hAnsi="Angsana New" w:hint="cs"/>
                <w:sz w:val="20"/>
                <w:szCs w:val="20"/>
              </w:rPr>
              <w:t>086</w:t>
            </w:r>
          </w:p>
        </w:tc>
      </w:tr>
      <w:tr w:rsidR="00E37CA0" w:rsidRPr="000E04E9" w:rsidTr="00627315">
        <w:tc>
          <w:tcPr>
            <w:tcW w:w="2106" w:type="dxa"/>
            <w:vAlign w:val="center"/>
          </w:tcPr>
          <w:p w:rsidR="00E37CA0" w:rsidRPr="005828BB" w:rsidRDefault="00E37CA0" w:rsidP="00E37CA0">
            <w:pPr>
              <w:spacing w:after="0" w:line="240" w:lineRule="auto"/>
              <w:ind w:left="101" w:right="-81" w:hanging="42"/>
              <w:rPr>
                <w:rFonts w:asciiTheme="majorBidi" w:hAnsiTheme="majorBidi" w:cstheme="majorBidi"/>
                <w:sz w:val="20"/>
                <w:szCs w:val="20"/>
                <w:cs/>
              </w:rPr>
            </w:pPr>
            <w:r w:rsidRPr="000E04E9">
              <w:rPr>
                <w:rFonts w:asciiTheme="majorBidi" w:hAnsiTheme="majorBidi" w:cstheme="majorBidi"/>
                <w:sz w:val="20"/>
                <w:szCs w:val="20"/>
              </w:rPr>
              <w:t>Total</w:t>
            </w:r>
          </w:p>
        </w:tc>
        <w:tc>
          <w:tcPr>
            <w:tcW w:w="693" w:type="dxa"/>
            <w:tcBorders>
              <w:top w:val="single" w:sz="4" w:space="0" w:color="auto"/>
              <w:bottom w:val="double" w:sz="4" w:space="0" w:color="auto"/>
            </w:tcBorders>
            <w:vAlign w:val="center"/>
          </w:tcPr>
          <w:p w:rsidR="00E37CA0" w:rsidRPr="00E37CA0" w:rsidRDefault="00E37CA0" w:rsidP="00E37CA0">
            <w:pPr>
              <w:spacing w:after="0" w:line="240" w:lineRule="auto"/>
              <w:ind w:left="-63" w:right="-34" w:hanging="46"/>
              <w:jc w:val="right"/>
              <w:rPr>
                <w:rFonts w:asciiTheme="majorBidi" w:hAnsiTheme="majorBidi" w:cstheme="majorBidi"/>
                <w:sz w:val="20"/>
                <w:szCs w:val="20"/>
                <w:highlight w:val="yellow"/>
              </w:rPr>
            </w:pPr>
            <w:r w:rsidRPr="00E37CA0">
              <w:rPr>
                <w:rFonts w:ascii="Angsana New" w:hAnsi="Angsana New"/>
                <w:sz w:val="20"/>
                <w:szCs w:val="20"/>
              </w:rPr>
              <w:t>307,928</w:t>
            </w:r>
          </w:p>
        </w:tc>
        <w:tc>
          <w:tcPr>
            <w:tcW w:w="747" w:type="dxa"/>
            <w:tcBorders>
              <w:top w:val="single" w:sz="4" w:space="0" w:color="auto"/>
              <w:bottom w:val="double" w:sz="4" w:space="0" w:color="auto"/>
            </w:tcBorders>
            <w:vAlign w:val="center"/>
          </w:tcPr>
          <w:p w:rsidR="00E37CA0" w:rsidRPr="00E37CA0" w:rsidRDefault="00E37CA0" w:rsidP="00E37CA0">
            <w:pPr>
              <w:spacing w:after="0" w:line="240" w:lineRule="auto"/>
              <w:ind w:left="-63" w:right="-34" w:hanging="46"/>
              <w:jc w:val="right"/>
              <w:rPr>
                <w:rFonts w:asciiTheme="majorBidi" w:hAnsiTheme="majorBidi" w:cstheme="majorBidi"/>
                <w:sz w:val="20"/>
                <w:szCs w:val="20"/>
              </w:rPr>
            </w:pPr>
            <w:r w:rsidRPr="00E37CA0">
              <w:rPr>
                <w:rFonts w:ascii="Angsana New" w:hAnsi="Angsana New"/>
                <w:sz w:val="20"/>
                <w:szCs w:val="20"/>
              </w:rPr>
              <w:t>1</w:t>
            </w:r>
            <w:r w:rsidRPr="00E37CA0">
              <w:rPr>
                <w:rFonts w:ascii="Angsana New" w:hAnsi="Angsana New" w:hint="cs"/>
                <w:sz w:val="20"/>
                <w:szCs w:val="20"/>
              </w:rPr>
              <w:t>58</w:t>
            </w:r>
            <w:r w:rsidRPr="00E37CA0">
              <w:rPr>
                <w:rFonts w:ascii="Angsana New" w:hAnsi="Angsana New"/>
                <w:sz w:val="20"/>
                <w:szCs w:val="20"/>
              </w:rPr>
              <w:t>,</w:t>
            </w:r>
            <w:r w:rsidRPr="00E37CA0">
              <w:rPr>
                <w:rFonts w:ascii="Angsana New" w:hAnsi="Angsana New" w:hint="cs"/>
                <w:sz w:val="20"/>
                <w:szCs w:val="20"/>
              </w:rPr>
              <w:t>491</w:t>
            </w:r>
          </w:p>
        </w:tc>
        <w:tc>
          <w:tcPr>
            <w:tcW w:w="522" w:type="dxa"/>
            <w:tcBorders>
              <w:top w:val="single" w:sz="4" w:space="0" w:color="auto"/>
              <w:bottom w:val="double" w:sz="4" w:space="0" w:color="auto"/>
            </w:tcBorders>
          </w:tcPr>
          <w:p w:rsidR="00E37CA0" w:rsidRPr="00E37CA0" w:rsidRDefault="00E37CA0" w:rsidP="00E37CA0">
            <w:pPr>
              <w:spacing w:after="0" w:line="240" w:lineRule="auto"/>
              <w:ind w:left="-67" w:right="-36"/>
              <w:jc w:val="right"/>
              <w:rPr>
                <w:rFonts w:asciiTheme="majorBidi" w:hAnsiTheme="majorBidi" w:cstheme="majorBidi"/>
                <w:sz w:val="20"/>
                <w:szCs w:val="20"/>
                <w:highlight w:val="yellow"/>
              </w:rPr>
            </w:pPr>
            <w:r w:rsidRPr="00E37CA0">
              <w:rPr>
                <w:rFonts w:ascii="Angsana New" w:hAnsi="Angsana New"/>
                <w:sz w:val="20"/>
                <w:szCs w:val="20"/>
              </w:rPr>
              <w:t>80,067</w:t>
            </w:r>
          </w:p>
        </w:tc>
        <w:tc>
          <w:tcPr>
            <w:tcW w:w="549" w:type="dxa"/>
            <w:tcBorders>
              <w:top w:val="single" w:sz="4" w:space="0" w:color="auto"/>
              <w:bottom w:val="double" w:sz="4" w:space="0" w:color="auto"/>
            </w:tcBorders>
          </w:tcPr>
          <w:p w:rsidR="00E37CA0" w:rsidRPr="00E37CA0" w:rsidRDefault="00E37CA0" w:rsidP="00E37CA0">
            <w:pPr>
              <w:spacing w:after="0" w:line="240" w:lineRule="auto"/>
              <w:ind w:left="-67" w:right="-36"/>
              <w:jc w:val="right"/>
              <w:rPr>
                <w:rFonts w:asciiTheme="majorBidi" w:hAnsiTheme="majorBidi" w:cstheme="majorBidi"/>
                <w:sz w:val="20"/>
                <w:szCs w:val="20"/>
              </w:rPr>
            </w:pPr>
            <w:r w:rsidRPr="00E37CA0">
              <w:rPr>
                <w:rFonts w:ascii="Angsana New" w:hAnsi="Angsana New" w:hint="cs"/>
                <w:color w:val="000000" w:themeColor="text1"/>
                <w:sz w:val="20"/>
                <w:szCs w:val="20"/>
              </w:rPr>
              <w:t>2</w:t>
            </w:r>
            <w:r w:rsidRPr="00E37CA0">
              <w:rPr>
                <w:rFonts w:ascii="Angsana New" w:hAnsi="Angsana New"/>
                <w:color w:val="000000" w:themeColor="text1"/>
                <w:sz w:val="20"/>
                <w:szCs w:val="20"/>
              </w:rPr>
              <w:t>,</w:t>
            </w:r>
            <w:r w:rsidRPr="00E37CA0">
              <w:rPr>
                <w:rFonts w:ascii="Angsana New" w:hAnsi="Angsana New" w:hint="cs"/>
                <w:color w:val="000000" w:themeColor="text1"/>
                <w:sz w:val="20"/>
                <w:szCs w:val="20"/>
              </w:rPr>
              <w:t>086</w:t>
            </w:r>
          </w:p>
        </w:tc>
        <w:tc>
          <w:tcPr>
            <w:tcW w:w="576" w:type="dxa"/>
            <w:tcBorders>
              <w:top w:val="single" w:sz="4" w:space="0" w:color="auto"/>
              <w:bottom w:val="double" w:sz="4" w:space="0" w:color="auto"/>
            </w:tcBorders>
          </w:tcPr>
          <w:p w:rsidR="00E37CA0" w:rsidRPr="00E37CA0" w:rsidRDefault="00E37CA0" w:rsidP="00E37CA0">
            <w:pPr>
              <w:spacing w:after="0" w:line="240" w:lineRule="auto"/>
              <w:ind w:left="-67" w:right="-23"/>
              <w:jc w:val="right"/>
              <w:rPr>
                <w:rFonts w:asciiTheme="majorBidi" w:hAnsiTheme="majorBidi" w:cstheme="majorBidi"/>
                <w:sz w:val="20"/>
                <w:szCs w:val="20"/>
                <w:highlight w:val="yellow"/>
              </w:rPr>
            </w:pPr>
            <w:r w:rsidRPr="00E37CA0">
              <w:rPr>
                <w:rFonts w:ascii="Angsana New" w:hAnsi="Angsana New"/>
                <w:sz w:val="20"/>
                <w:szCs w:val="20"/>
              </w:rPr>
              <w:t>-</w:t>
            </w:r>
          </w:p>
        </w:tc>
        <w:tc>
          <w:tcPr>
            <w:tcW w:w="603" w:type="dxa"/>
            <w:tcBorders>
              <w:top w:val="single" w:sz="4" w:space="0" w:color="auto"/>
              <w:bottom w:val="double" w:sz="4" w:space="0" w:color="auto"/>
            </w:tcBorders>
          </w:tcPr>
          <w:p w:rsidR="00E37CA0" w:rsidRPr="00E37CA0" w:rsidRDefault="00E37CA0" w:rsidP="00E37CA0">
            <w:pPr>
              <w:spacing w:after="0" w:line="240" w:lineRule="auto"/>
              <w:ind w:left="-67" w:right="-23"/>
              <w:jc w:val="right"/>
              <w:rPr>
                <w:rFonts w:asciiTheme="majorBidi" w:hAnsiTheme="majorBidi" w:cstheme="majorBidi"/>
                <w:sz w:val="20"/>
                <w:szCs w:val="20"/>
              </w:rPr>
            </w:pPr>
            <w:r w:rsidRPr="00E37CA0">
              <w:rPr>
                <w:rFonts w:ascii="Angsana New" w:hAnsi="Angsana New" w:hint="cs"/>
                <w:sz w:val="20"/>
                <w:szCs w:val="20"/>
              </w:rPr>
              <w:t>1</w:t>
            </w:r>
            <w:r w:rsidRPr="00E37CA0">
              <w:rPr>
                <w:rFonts w:ascii="Angsana New" w:hAnsi="Angsana New"/>
                <w:sz w:val="20"/>
                <w:szCs w:val="20"/>
              </w:rPr>
              <w:t>,</w:t>
            </w:r>
            <w:r w:rsidRPr="00E37CA0">
              <w:rPr>
                <w:rFonts w:ascii="Angsana New" w:hAnsi="Angsana New" w:hint="cs"/>
                <w:sz w:val="20"/>
                <w:szCs w:val="20"/>
              </w:rPr>
              <w:t>256</w:t>
            </w:r>
          </w:p>
        </w:tc>
        <w:tc>
          <w:tcPr>
            <w:tcW w:w="738" w:type="dxa"/>
            <w:tcBorders>
              <w:top w:val="single" w:sz="4" w:space="0" w:color="auto"/>
              <w:bottom w:val="double" w:sz="4" w:space="0" w:color="auto"/>
            </w:tcBorders>
          </w:tcPr>
          <w:p w:rsidR="00E37CA0" w:rsidRPr="00E37CA0" w:rsidRDefault="00E37CA0" w:rsidP="00E37CA0">
            <w:pPr>
              <w:spacing w:after="0" w:line="240" w:lineRule="auto"/>
              <w:ind w:left="-76" w:right="-24"/>
              <w:jc w:val="right"/>
              <w:rPr>
                <w:rFonts w:asciiTheme="majorBidi" w:hAnsiTheme="majorBidi" w:cstheme="majorBidi"/>
                <w:sz w:val="20"/>
                <w:szCs w:val="20"/>
                <w:highlight w:val="yellow"/>
              </w:rPr>
            </w:pPr>
            <w:r w:rsidRPr="00E37CA0">
              <w:rPr>
                <w:rFonts w:ascii="Angsana New" w:hAnsi="Angsana New"/>
                <w:sz w:val="20"/>
                <w:szCs w:val="20"/>
              </w:rPr>
              <w:t>(150,89</w:t>
            </w:r>
            <w:r w:rsidRPr="00E37CA0">
              <w:rPr>
                <w:rFonts w:ascii="Angsana New" w:hAnsi="Angsana New" w:hint="cs"/>
                <w:sz w:val="20"/>
                <w:szCs w:val="20"/>
              </w:rPr>
              <w:t>1</w:t>
            </w:r>
            <w:r w:rsidRPr="00E37CA0">
              <w:rPr>
                <w:rFonts w:ascii="Angsana New" w:hAnsi="Angsana New"/>
                <w:sz w:val="20"/>
                <w:szCs w:val="20"/>
              </w:rPr>
              <w:t>)</w:t>
            </w:r>
          </w:p>
        </w:tc>
        <w:tc>
          <w:tcPr>
            <w:tcW w:w="801" w:type="dxa"/>
            <w:tcBorders>
              <w:top w:val="single" w:sz="4" w:space="0" w:color="auto"/>
              <w:bottom w:val="double" w:sz="4" w:space="0" w:color="auto"/>
            </w:tcBorders>
          </w:tcPr>
          <w:p w:rsidR="00E37CA0" w:rsidRPr="00E37CA0" w:rsidRDefault="00E37CA0" w:rsidP="00E37CA0">
            <w:pPr>
              <w:spacing w:after="0" w:line="240" w:lineRule="auto"/>
              <w:ind w:left="-76" w:right="-7"/>
              <w:jc w:val="right"/>
              <w:rPr>
                <w:rFonts w:asciiTheme="majorBidi" w:hAnsiTheme="majorBidi" w:cstheme="majorBidi"/>
                <w:sz w:val="20"/>
                <w:szCs w:val="20"/>
              </w:rPr>
            </w:pPr>
            <w:r w:rsidRPr="00E37CA0">
              <w:rPr>
                <w:rFonts w:ascii="Angsana New" w:hAnsi="Angsana New"/>
                <w:sz w:val="20"/>
                <w:szCs w:val="20"/>
              </w:rPr>
              <w:t>(54,28</w:t>
            </w:r>
            <w:r w:rsidRPr="00E37CA0">
              <w:rPr>
                <w:rFonts w:ascii="Angsana New" w:hAnsi="Angsana New" w:hint="cs"/>
                <w:sz w:val="20"/>
                <w:szCs w:val="20"/>
              </w:rPr>
              <w:t>1</w:t>
            </w:r>
            <w:r w:rsidRPr="00E37CA0">
              <w:rPr>
                <w:rFonts w:ascii="Angsana New" w:hAnsi="Angsana New"/>
                <w:sz w:val="20"/>
                <w:szCs w:val="20"/>
              </w:rPr>
              <w:t>)</w:t>
            </w:r>
          </w:p>
        </w:tc>
        <w:tc>
          <w:tcPr>
            <w:tcW w:w="774" w:type="dxa"/>
            <w:tcBorders>
              <w:top w:val="single" w:sz="4" w:space="0" w:color="auto"/>
              <w:bottom w:val="double" w:sz="4" w:space="0" w:color="auto"/>
            </w:tcBorders>
            <w:vAlign w:val="bottom"/>
          </w:tcPr>
          <w:p w:rsidR="00E37CA0" w:rsidRPr="00E37CA0" w:rsidRDefault="00E37CA0" w:rsidP="00E37CA0">
            <w:pPr>
              <w:spacing w:after="0" w:line="240" w:lineRule="auto"/>
              <w:ind w:left="-76" w:right="25"/>
              <w:jc w:val="right"/>
              <w:rPr>
                <w:rFonts w:asciiTheme="majorBidi" w:hAnsiTheme="majorBidi" w:cstheme="majorBidi"/>
                <w:sz w:val="20"/>
                <w:szCs w:val="20"/>
                <w:cs/>
              </w:rPr>
            </w:pPr>
            <w:r w:rsidRPr="00E37CA0">
              <w:rPr>
                <w:rFonts w:ascii="Angsana New" w:hAnsi="Angsana New"/>
                <w:sz w:val="20"/>
                <w:szCs w:val="20"/>
              </w:rPr>
              <w:t>237,10</w:t>
            </w:r>
            <w:r w:rsidRPr="00E37CA0">
              <w:rPr>
                <w:rFonts w:ascii="Angsana New" w:hAnsi="Angsana New" w:hint="cs"/>
                <w:sz w:val="20"/>
                <w:szCs w:val="20"/>
              </w:rPr>
              <w:t>4</w:t>
            </w:r>
          </w:p>
        </w:tc>
        <w:tc>
          <w:tcPr>
            <w:tcW w:w="747" w:type="dxa"/>
            <w:tcBorders>
              <w:top w:val="single" w:sz="4" w:space="0" w:color="auto"/>
              <w:bottom w:val="double" w:sz="4" w:space="0" w:color="auto"/>
            </w:tcBorders>
            <w:vAlign w:val="bottom"/>
          </w:tcPr>
          <w:p w:rsidR="00E37CA0" w:rsidRPr="00E37CA0" w:rsidRDefault="00E37CA0" w:rsidP="00E37CA0">
            <w:pPr>
              <w:spacing w:after="0" w:line="240" w:lineRule="auto"/>
              <w:ind w:left="-76" w:right="25"/>
              <w:jc w:val="right"/>
              <w:rPr>
                <w:rFonts w:asciiTheme="majorBidi" w:hAnsiTheme="majorBidi" w:cstheme="majorBidi"/>
                <w:sz w:val="20"/>
                <w:szCs w:val="20"/>
              </w:rPr>
            </w:pPr>
            <w:r w:rsidRPr="00E37CA0">
              <w:rPr>
                <w:rFonts w:ascii="Angsana New" w:hAnsi="Angsana New"/>
                <w:sz w:val="20"/>
                <w:szCs w:val="20"/>
              </w:rPr>
              <w:t>107,552</w:t>
            </w:r>
          </w:p>
        </w:tc>
      </w:tr>
    </w:tbl>
    <w:p w:rsidR="00CA03E7" w:rsidRPr="00135A46" w:rsidRDefault="00CA03E7" w:rsidP="007D28D7">
      <w:pPr>
        <w:spacing w:after="0" w:line="240" w:lineRule="auto"/>
        <w:ind w:left="360" w:firstLine="4"/>
        <w:jc w:val="thaiDistribute"/>
        <w:outlineLvl w:val="0"/>
        <w:rPr>
          <w:rFonts w:asciiTheme="majorBidi" w:hAnsiTheme="majorBidi" w:cstheme="majorBidi"/>
          <w:spacing w:val="-4"/>
          <w:sz w:val="2"/>
          <w:szCs w:val="2"/>
        </w:rPr>
      </w:pPr>
    </w:p>
    <w:p w:rsidR="00CA03E7" w:rsidRPr="000E04E9" w:rsidRDefault="00CA03E7" w:rsidP="00883096">
      <w:pPr>
        <w:spacing w:after="0" w:line="240" w:lineRule="auto"/>
        <w:ind w:left="392"/>
        <w:jc w:val="thaiDistribute"/>
        <w:outlineLvl w:val="0"/>
        <w:rPr>
          <w:rFonts w:asciiTheme="majorBidi" w:hAnsiTheme="majorBidi" w:cstheme="majorBidi"/>
          <w:sz w:val="28"/>
        </w:rPr>
      </w:pPr>
    </w:p>
    <w:p w:rsidR="002335DD" w:rsidRPr="00F649A2" w:rsidRDefault="002335DD" w:rsidP="0053794E">
      <w:pPr>
        <w:pStyle w:val="ListParagraph"/>
        <w:numPr>
          <w:ilvl w:val="0"/>
          <w:numId w:val="9"/>
        </w:numPr>
        <w:ind w:left="434" w:hanging="350"/>
        <w:rPr>
          <w:rFonts w:asciiTheme="majorBidi" w:eastAsia="Cordia New" w:hAnsiTheme="majorBidi" w:cstheme="majorBidi"/>
          <w:szCs w:val="28"/>
        </w:rPr>
      </w:pPr>
      <w:r w:rsidRPr="00F649A2">
        <w:rPr>
          <w:rFonts w:asciiTheme="majorBidi" w:hAnsiTheme="majorBidi" w:cstheme="majorBidi"/>
          <w:szCs w:val="28"/>
          <w:u w:val="single"/>
        </w:rPr>
        <w:t>Obligation and contingent liabilities</w:t>
      </w:r>
    </w:p>
    <w:p w:rsidR="00E22B1D" w:rsidRPr="003C07FD" w:rsidRDefault="00E22B1D" w:rsidP="00E22B1D">
      <w:pPr>
        <w:pStyle w:val="ListParagraph"/>
        <w:ind w:left="360"/>
        <w:rPr>
          <w:rFonts w:asciiTheme="majorBidi" w:hAnsiTheme="majorBidi" w:cstheme="majorBidi"/>
          <w:sz w:val="12"/>
          <w:szCs w:val="12"/>
          <w:u w:val="single"/>
        </w:rPr>
      </w:pPr>
    </w:p>
    <w:p w:rsidR="00E423E9" w:rsidRPr="00EC14EB" w:rsidRDefault="009420A1" w:rsidP="0053794E">
      <w:pPr>
        <w:spacing w:after="0" w:line="240" w:lineRule="auto"/>
        <w:ind w:left="42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w:t>
      </w:r>
      <w:r w:rsidRPr="00B62F26">
        <w:rPr>
          <w:rFonts w:asciiTheme="majorBidi" w:hAnsiTheme="majorBidi" w:cstheme="majorBidi"/>
          <w:spacing w:val="-4"/>
          <w:sz w:val="28"/>
        </w:rPr>
        <w:t xml:space="preserve">position as at </w:t>
      </w:r>
      <w:r w:rsidR="00F649A2">
        <w:rPr>
          <w:rFonts w:ascii="Angsana New" w:hAnsi="Angsana New"/>
          <w:sz w:val="28"/>
        </w:rPr>
        <w:t>March</w:t>
      </w:r>
      <w:r w:rsidRPr="00B62F26">
        <w:rPr>
          <w:rFonts w:asciiTheme="majorBidi" w:hAnsiTheme="majorBidi" w:cstheme="majorBidi"/>
          <w:spacing w:val="-4"/>
          <w:sz w:val="28"/>
        </w:rPr>
        <w:t xml:space="preserve"> 3</w:t>
      </w:r>
      <w:r w:rsidR="00F649A2">
        <w:rPr>
          <w:rFonts w:asciiTheme="majorBidi" w:hAnsiTheme="majorBidi" w:cstheme="majorBidi"/>
          <w:spacing w:val="-4"/>
          <w:sz w:val="28"/>
        </w:rPr>
        <w:t>1</w:t>
      </w:r>
      <w:r w:rsidRPr="00B62F26">
        <w:rPr>
          <w:rFonts w:asciiTheme="majorBidi" w:hAnsiTheme="majorBidi" w:cstheme="majorBidi"/>
          <w:sz w:val="28"/>
        </w:rPr>
        <w:t>, 202</w:t>
      </w:r>
      <w:r w:rsidR="00F649A2">
        <w:rPr>
          <w:rFonts w:asciiTheme="majorBidi" w:hAnsiTheme="majorBidi" w:cstheme="majorBidi"/>
          <w:sz w:val="28"/>
        </w:rPr>
        <w:t>6</w:t>
      </w:r>
      <w:r w:rsidRPr="00B62F26">
        <w:rPr>
          <w:rFonts w:asciiTheme="majorBidi" w:hAnsiTheme="majorBidi" w:cstheme="majorBidi"/>
          <w:sz w:val="28"/>
        </w:rPr>
        <w:t xml:space="preserve"> and December</w:t>
      </w:r>
      <w:r>
        <w:rPr>
          <w:rFonts w:asciiTheme="majorBidi" w:hAnsiTheme="majorBidi" w:cstheme="majorBidi"/>
          <w:sz w:val="28"/>
        </w:rPr>
        <w:t xml:space="preserve"> 31, 202</w:t>
      </w:r>
      <w:r w:rsidR="00F649A2">
        <w:rPr>
          <w:rFonts w:asciiTheme="majorBidi" w:hAnsiTheme="majorBidi" w:cstheme="majorBidi"/>
          <w:sz w:val="28"/>
        </w:rPr>
        <w:t>5</w:t>
      </w:r>
      <w:r>
        <w:rPr>
          <w:rFonts w:asciiTheme="majorBidi" w:hAnsiTheme="majorBidi" w:cstheme="majorBidi"/>
          <w:sz w:val="28"/>
        </w:rPr>
        <w:t>,</w:t>
      </w:r>
      <w:r w:rsidRPr="00EC14EB">
        <w:rPr>
          <w:rFonts w:asciiTheme="majorBidi" w:hAnsiTheme="majorBidi" w:cstheme="majorBidi"/>
          <w:sz w:val="28"/>
        </w:rPr>
        <w:t xml:space="preserve"> the Group held other obligations as follows</w:t>
      </w:r>
      <w:r w:rsidRPr="00F8291E">
        <w:rPr>
          <w:rFonts w:asciiTheme="majorBidi" w:hAnsiTheme="majorBidi" w:cstheme="majorBidi"/>
          <w:sz w:val="28"/>
        </w:rPr>
        <w:t>:-</w:t>
      </w:r>
    </w:p>
    <w:p w:rsidR="002335DD" w:rsidRPr="003C07FD" w:rsidRDefault="002335DD" w:rsidP="002335DD">
      <w:pPr>
        <w:spacing w:after="0" w:line="240" w:lineRule="auto"/>
        <w:ind w:left="426" w:hanging="426"/>
        <w:rPr>
          <w:rFonts w:asciiTheme="majorBidi" w:eastAsia="Cordia New" w:hAnsiTheme="majorBidi" w:cstheme="majorBidi"/>
          <w:sz w:val="16"/>
          <w:szCs w:val="16"/>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53794E">
      <w:pPr>
        <w:spacing w:after="0" w:line="240" w:lineRule="auto"/>
        <w:ind w:left="420" w:hanging="350"/>
        <w:jc w:val="thaiDistribute"/>
        <w:outlineLvl w:val="0"/>
        <w:rPr>
          <w:rFonts w:asciiTheme="majorBidi" w:eastAsia="Cordia New" w:hAnsiTheme="majorBidi" w:cstheme="majorBidi"/>
          <w:sz w:val="28"/>
        </w:rPr>
      </w:pPr>
      <w:r>
        <w:rPr>
          <w:rFonts w:asciiTheme="majorBidi" w:eastAsia="Cordia New" w:hAnsiTheme="majorBidi" w:cstheme="majorBidi"/>
          <w:sz w:val="28"/>
        </w:rPr>
        <w:t>3</w:t>
      </w:r>
      <w:r w:rsidR="00627315">
        <w:rPr>
          <w:rFonts w:asciiTheme="majorBidi" w:eastAsia="Cordia New" w:hAnsiTheme="majorBidi" w:cstheme="majorBidi"/>
          <w:sz w:val="28"/>
        </w:rPr>
        <w:t>0</w:t>
      </w:r>
      <w:r w:rsidR="002335DD" w:rsidRPr="003C2BE9">
        <w:rPr>
          <w:rFonts w:asciiTheme="majorBidi" w:eastAsia="Cordia New" w:hAnsiTheme="majorBidi"/>
          <w:sz w:val="28"/>
        </w:rPr>
        <w:t>.</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004445">
        <w:rPr>
          <w:rFonts w:asciiTheme="majorBidi" w:eastAsia="Cordia New" w:hAnsiTheme="majorBidi" w:cstheme="majorBidi"/>
          <w:sz w:val="28"/>
        </w:rPr>
        <w:t>O</w:t>
      </w:r>
      <w:r w:rsidR="00E175F5">
        <w:rPr>
          <w:rFonts w:asciiTheme="majorBidi" w:eastAsia="Cordia New" w:hAnsiTheme="majorBidi" w:cstheme="majorBidi"/>
          <w:sz w:val="28"/>
        </w:rPr>
        <w:t xml:space="preserve">bligation of credit lines for loans from financial institutions were as </w:t>
      </w:r>
      <w:proofErr w:type="gramStart"/>
      <w:r w:rsidR="00E175F5">
        <w:rPr>
          <w:rFonts w:asciiTheme="majorBidi" w:eastAsia="Cordia New" w:hAnsiTheme="majorBidi" w:cstheme="majorBidi"/>
          <w:sz w:val="28"/>
        </w:rPr>
        <w:t xml:space="preserve">follow </w:t>
      </w:r>
      <w:r w:rsidR="002335DD" w:rsidRPr="003C2BE9">
        <w:rPr>
          <w:rFonts w:asciiTheme="majorBidi" w:eastAsia="Cordia New" w:hAnsiTheme="majorBidi"/>
          <w:sz w:val="28"/>
        </w:rPr>
        <w:t>:</w:t>
      </w:r>
      <w:proofErr w:type="gramEnd"/>
      <w:r w:rsidR="002335DD" w:rsidRPr="003C2BE9">
        <w:rPr>
          <w:rFonts w:asciiTheme="majorBidi" w:eastAsia="Cordia New" w:hAnsiTheme="majorBidi"/>
          <w:sz w:val="28"/>
        </w:rPr>
        <w:t>-</w:t>
      </w:r>
    </w:p>
    <w:p w:rsidR="002335DD" w:rsidRPr="003C07FD"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25" w:type="dxa"/>
        <w:tblInd w:w="336" w:type="dxa"/>
        <w:tblLayout w:type="fixed"/>
        <w:tblLook w:val="04A0"/>
      </w:tblPr>
      <w:tblGrid>
        <w:gridCol w:w="3454"/>
        <w:gridCol w:w="294"/>
        <w:gridCol w:w="1190"/>
        <w:gridCol w:w="573"/>
        <w:gridCol w:w="644"/>
        <w:gridCol w:w="700"/>
        <w:gridCol w:w="770"/>
        <w:gridCol w:w="672"/>
        <w:gridCol w:w="728"/>
      </w:tblGrid>
      <w:tr w:rsidR="00E175F5" w:rsidRPr="000E04E9" w:rsidTr="0053794E">
        <w:trPr>
          <w:cantSplit/>
          <w:trHeight w:val="189"/>
          <w:tblHeader/>
        </w:trPr>
        <w:tc>
          <w:tcPr>
            <w:tcW w:w="3454" w:type="dxa"/>
          </w:tcPr>
          <w:p w:rsidR="00E175F5" w:rsidRPr="000E04E9" w:rsidRDefault="00E175F5">
            <w:pPr>
              <w:spacing w:after="0" w:line="240" w:lineRule="auto"/>
              <w:ind w:right="-91"/>
              <w:jc w:val="center"/>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eastAsia="Cordia New" w:hAnsiTheme="majorBidi" w:cstheme="majorBidi"/>
                <w:b/>
                <w:bCs/>
                <w:sz w:val="26"/>
                <w:szCs w:val="26"/>
                <w:cs/>
              </w:rPr>
            </w:pPr>
          </w:p>
        </w:tc>
        <w:tc>
          <w:tcPr>
            <w:tcW w:w="1190" w:type="dxa"/>
            <w:vAlign w:val="center"/>
          </w:tcPr>
          <w:p w:rsidR="00E175F5" w:rsidRPr="005828BB" w:rsidRDefault="00E175F5">
            <w:pPr>
              <w:spacing w:after="0" w:line="240" w:lineRule="auto"/>
              <w:ind w:left="-108" w:right="-108"/>
              <w:jc w:val="center"/>
              <w:rPr>
                <w:rFonts w:asciiTheme="majorBidi" w:eastAsia="Cordia New" w:hAnsiTheme="majorBidi" w:cstheme="majorBidi"/>
                <w:b/>
                <w:bCs/>
                <w:sz w:val="26"/>
                <w:szCs w:val="26"/>
                <w:cs/>
              </w:rPr>
            </w:pPr>
          </w:p>
        </w:tc>
        <w:tc>
          <w:tcPr>
            <w:tcW w:w="4087" w:type="dxa"/>
            <w:gridSpan w:val="6"/>
            <w:hideMark/>
          </w:tcPr>
          <w:p w:rsidR="00E175F5" w:rsidRPr="000E04E9" w:rsidRDefault="00E175F5" w:rsidP="00832409">
            <w:pPr>
              <w:spacing w:after="0" w:line="240" w:lineRule="auto"/>
              <w:ind w:left="-121" w:right="-91"/>
              <w:jc w:val="center"/>
              <w:rPr>
                <w:rFonts w:asciiTheme="majorBidi" w:hAnsiTheme="majorBidi" w:cstheme="majorBidi"/>
                <w:sz w:val="26"/>
                <w:szCs w:val="26"/>
                <w:u w:val="single"/>
              </w:rPr>
            </w:pPr>
            <w:r w:rsidRPr="000E04E9">
              <w:rPr>
                <w:rFonts w:asciiTheme="majorBidi" w:hAnsiTheme="majorBidi" w:cstheme="majorBidi"/>
                <w:sz w:val="26"/>
                <w:szCs w:val="26"/>
                <w:u w:val="single"/>
              </w:rPr>
              <w:t>Consolidated financial statements</w:t>
            </w:r>
          </w:p>
        </w:tc>
      </w:tr>
      <w:tr w:rsidR="00E175F5" w:rsidRPr="000E04E9" w:rsidTr="0053794E">
        <w:trPr>
          <w:cantSplit/>
          <w:trHeight w:val="297"/>
          <w:tblHeader/>
        </w:trPr>
        <w:tc>
          <w:tcPr>
            <w:tcW w:w="3454" w:type="dxa"/>
          </w:tcPr>
          <w:p w:rsidR="00E175F5" w:rsidRPr="000E04E9" w:rsidRDefault="00E175F5">
            <w:pPr>
              <w:spacing w:after="0" w:line="240" w:lineRule="auto"/>
              <w:ind w:right="-91"/>
              <w:jc w:val="center"/>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hAnsiTheme="majorBidi" w:cstheme="majorBidi"/>
                <w:sz w:val="26"/>
                <w:szCs w:val="26"/>
                <w:u w:val="single"/>
              </w:rPr>
            </w:pPr>
          </w:p>
        </w:tc>
        <w:tc>
          <w:tcPr>
            <w:tcW w:w="1190" w:type="dxa"/>
            <w:vAlign w:val="center"/>
            <w:hideMark/>
          </w:tcPr>
          <w:p w:rsidR="00E175F5" w:rsidRPr="005828BB" w:rsidRDefault="00E175F5">
            <w:pPr>
              <w:spacing w:after="0" w:line="240" w:lineRule="auto"/>
              <w:ind w:left="-108" w:right="-108"/>
              <w:jc w:val="center"/>
              <w:rPr>
                <w:rFonts w:asciiTheme="majorBidi" w:eastAsia="Cordia New" w:hAnsiTheme="majorBidi" w:cstheme="majorBidi"/>
                <w:sz w:val="26"/>
                <w:szCs w:val="26"/>
                <w:u w:val="single"/>
                <w:cs/>
              </w:rPr>
            </w:pPr>
            <w:r w:rsidRPr="000E04E9">
              <w:rPr>
                <w:rFonts w:asciiTheme="majorBidi" w:hAnsiTheme="majorBidi" w:cstheme="majorBidi"/>
                <w:sz w:val="26"/>
                <w:szCs w:val="26"/>
                <w:u w:val="single"/>
              </w:rPr>
              <w:t>Currencies</w:t>
            </w:r>
          </w:p>
        </w:tc>
        <w:tc>
          <w:tcPr>
            <w:tcW w:w="1917" w:type="dxa"/>
            <w:gridSpan w:val="3"/>
            <w:hideMark/>
          </w:tcPr>
          <w:p w:rsidR="00E175F5" w:rsidRPr="000E04E9" w:rsidRDefault="00F649A2">
            <w:pPr>
              <w:spacing w:after="0" w:line="240" w:lineRule="auto"/>
              <w:ind w:left="-72" w:right="-92"/>
              <w:jc w:val="center"/>
              <w:rPr>
                <w:rFonts w:asciiTheme="majorBidi" w:eastAsia="Cordia New" w:hAnsiTheme="majorBidi" w:cstheme="majorBidi"/>
                <w:b/>
                <w:bCs/>
                <w:sz w:val="26"/>
                <w:szCs w:val="26"/>
                <w:u w:val="single"/>
              </w:rPr>
            </w:pPr>
            <w:r>
              <w:rPr>
                <w:rFonts w:ascii="Angsana New" w:hAnsi="Angsana New"/>
                <w:sz w:val="26"/>
                <w:szCs w:val="26"/>
                <w:u w:val="single"/>
              </w:rPr>
              <w:t xml:space="preserve">March </w:t>
            </w:r>
            <w:r w:rsidR="009420A1" w:rsidRPr="000E04E9">
              <w:rPr>
                <w:rFonts w:asciiTheme="majorBidi" w:eastAsia="Cordia New" w:hAnsiTheme="majorBidi" w:cstheme="majorBidi"/>
                <w:sz w:val="26"/>
                <w:szCs w:val="26"/>
                <w:u w:val="single"/>
              </w:rPr>
              <w:t>3</w:t>
            </w:r>
            <w:r>
              <w:rPr>
                <w:rFonts w:asciiTheme="majorBidi" w:eastAsia="Cordia New" w:hAnsiTheme="majorBidi" w:cstheme="majorBidi"/>
                <w:sz w:val="26"/>
                <w:szCs w:val="26"/>
                <w:u w:val="single"/>
              </w:rPr>
              <w:t>1</w:t>
            </w:r>
            <w:r w:rsidR="009420A1" w:rsidRPr="000E04E9">
              <w:rPr>
                <w:rFonts w:asciiTheme="majorBidi" w:eastAsia="Cordia New" w:hAnsiTheme="majorBidi" w:cstheme="majorBidi"/>
                <w:sz w:val="26"/>
                <w:szCs w:val="26"/>
                <w:u w:val="single"/>
              </w:rPr>
              <w:t xml:space="preserve">, </w:t>
            </w:r>
            <w:r w:rsidR="00677151" w:rsidRPr="000E04E9">
              <w:rPr>
                <w:rFonts w:asciiTheme="majorBidi" w:eastAsia="Cordia New" w:hAnsiTheme="majorBidi" w:cstheme="majorBidi"/>
                <w:sz w:val="26"/>
                <w:szCs w:val="26"/>
                <w:u w:val="single"/>
              </w:rPr>
              <w:t>202</w:t>
            </w:r>
            <w:r>
              <w:rPr>
                <w:rFonts w:asciiTheme="majorBidi" w:eastAsia="Cordia New" w:hAnsiTheme="majorBidi" w:cstheme="majorBidi"/>
                <w:sz w:val="26"/>
                <w:szCs w:val="26"/>
                <w:u w:val="single"/>
              </w:rPr>
              <w:t>6</w:t>
            </w:r>
          </w:p>
        </w:tc>
        <w:tc>
          <w:tcPr>
            <w:tcW w:w="2170" w:type="dxa"/>
            <w:gridSpan w:val="3"/>
            <w:hideMark/>
          </w:tcPr>
          <w:p w:rsidR="00E175F5" w:rsidRPr="000E04E9" w:rsidRDefault="00E175F5">
            <w:pPr>
              <w:spacing w:after="0" w:line="240" w:lineRule="auto"/>
              <w:ind w:left="-72" w:right="-92"/>
              <w:jc w:val="center"/>
              <w:rPr>
                <w:rFonts w:asciiTheme="majorBidi" w:eastAsia="Cordia New" w:hAnsiTheme="majorBidi" w:cstheme="majorBidi"/>
                <w:b/>
                <w:bCs/>
                <w:sz w:val="26"/>
                <w:szCs w:val="26"/>
                <w:u w:val="single"/>
              </w:rPr>
            </w:pPr>
            <w:r w:rsidRPr="000E04E9">
              <w:rPr>
                <w:rFonts w:asciiTheme="majorBidi" w:eastAsia="Cordia New" w:hAnsiTheme="majorBidi" w:cstheme="majorBidi"/>
                <w:sz w:val="26"/>
                <w:szCs w:val="26"/>
                <w:u w:val="single"/>
              </w:rPr>
              <w:t>December 31, 202</w:t>
            </w:r>
            <w:r w:rsidR="00F649A2">
              <w:rPr>
                <w:rFonts w:asciiTheme="majorBidi" w:eastAsia="Cordia New" w:hAnsiTheme="majorBidi" w:cstheme="majorBidi"/>
                <w:sz w:val="26"/>
                <w:szCs w:val="26"/>
                <w:u w:val="single"/>
              </w:rPr>
              <w:t>5</w:t>
            </w:r>
          </w:p>
        </w:tc>
      </w:tr>
      <w:tr w:rsidR="009D57F8" w:rsidRPr="000E04E9" w:rsidTr="0053794E">
        <w:trPr>
          <w:tblHeader/>
        </w:trPr>
        <w:tc>
          <w:tcPr>
            <w:tcW w:w="3454" w:type="dxa"/>
          </w:tcPr>
          <w:p w:rsidR="00E175F5" w:rsidRPr="000E04E9" w:rsidRDefault="00E175F5">
            <w:pPr>
              <w:tabs>
                <w:tab w:val="left" w:pos="945"/>
              </w:tabs>
              <w:spacing w:after="0" w:line="240" w:lineRule="auto"/>
              <w:ind w:right="-91"/>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p>
        </w:tc>
        <w:tc>
          <w:tcPr>
            <w:tcW w:w="1190" w:type="dxa"/>
            <w:vAlign w:val="bottom"/>
            <w:hideMark/>
          </w:tcPr>
          <w:p w:rsidR="00E175F5" w:rsidRPr="005828BB" w:rsidRDefault="00E175F5">
            <w:pPr>
              <w:spacing w:after="0" w:line="240" w:lineRule="auto"/>
              <w:ind w:left="-108" w:right="-108"/>
              <w:jc w:val="center"/>
              <w:rPr>
                <w:rFonts w:asciiTheme="majorBidi" w:eastAsia="Cordia New" w:hAnsiTheme="majorBidi" w:cstheme="majorBidi"/>
                <w:b/>
                <w:bCs/>
                <w:sz w:val="26"/>
                <w:szCs w:val="26"/>
                <w:cs/>
              </w:rPr>
            </w:pPr>
            <w:r w:rsidRPr="000E04E9">
              <w:rPr>
                <w:rFonts w:asciiTheme="majorBidi" w:eastAsia="Cordia New" w:hAnsiTheme="majorBidi"/>
                <w:sz w:val="26"/>
                <w:szCs w:val="26"/>
                <w:u w:val="single"/>
              </w:rPr>
              <w:t>(</w:t>
            </w:r>
            <w:r w:rsidRPr="000E04E9">
              <w:rPr>
                <w:rFonts w:asciiTheme="majorBidi" w:eastAsia="Cordia New" w:hAnsiTheme="majorBidi" w:cstheme="majorBidi"/>
                <w:sz w:val="26"/>
                <w:szCs w:val="26"/>
                <w:u w:val="single"/>
              </w:rPr>
              <w:t xml:space="preserve">Unit </w:t>
            </w:r>
            <w:r w:rsidRPr="000E04E9">
              <w:rPr>
                <w:rFonts w:asciiTheme="majorBidi" w:eastAsia="Cordia New" w:hAnsiTheme="majorBidi"/>
                <w:sz w:val="26"/>
                <w:szCs w:val="26"/>
                <w:u w:val="single"/>
              </w:rPr>
              <w:t xml:space="preserve">: </w:t>
            </w:r>
            <w:r w:rsidRPr="000E04E9">
              <w:rPr>
                <w:rFonts w:asciiTheme="majorBidi" w:eastAsia="Cordia New" w:hAnsiTheme="majorBidi" w:cstheme="majorBidi"/>
                <w:sz w:val="26"/>
                <w:szCs w:val="26"/>
                <w:u w:val="single"/>
              </w:rPr>
              <w:t>Million</w:t>
            </w:r>
            <w:r w:rsidRPr="000E04E9">
              <w:rPr>
                <w:rFonts w:asciiTheme="majorBidi" w:eastAsia="Cordia New" w:hAnsiTheme="majorBidi"/>
                <w:sz w:val="26"/>
                <w:szCs w:val="26"/>
                <w:u w:val="single"/>
              </w:rPr>
              <w:t>)</w:t>
            </w:r>
          </w:p>
        </w:tc>
        <w:tc>
          <w:tcPr>
            <w:tcW w:w="573"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Total</w:t>
            </w:r>
          </w:p>
        </w:tc>
        <w:tc>
          <w:tcPr>
            <w:tcW w:w="644"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Utilized</w:t>
            </w:r>
          </w:p>
        </w:tc>
        <w:tc>
          <w:tcPr>
            <w:tcW w:w="700"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Available</w:t>
            </w:r>
          </w:p>
        </w:tc>
        <w:tc>
          <w:tcPr>
            <w:tcW w:w="770"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Total</w:t>
            </w:r>
          </w:p>
        </w:tc>
        <w:tc>
          <w:tcPr>
            <w:tcW w:w="672"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Utilized</w:t>
            </w:r>
          </w:p>
        </w:tc>
        <w:tc>
          <w:tcPr>
            <w:tcW w:w="728"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Available</w:t>
            </w:r>
          </w:p>
        </w:tc>
      </w:tr>
      <w:tr w:rsidR="00627315" w:rsidRPr="000E04E9" w:rsidTr="0053794E">
        <w:tc>
          <w:tcPr>
            <w:tcW w:w="3454" w:type="dxa"/>
            <w:hideMark/>
          </w:tcPr>
          <w:p w:rsidR="00627315" w:rsidRPr="000E04E9" w:rsidRDefault="00627315" w:rsidP="00627315">
            <w:pPr>
              <w:spacing w:after="0" w:line="240" w:lineRule="auto"/>
              <w:ind w:left="-45"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Letters of guarantee</w:t>
            </w:r>
          </w:p>
        </w:tc>
        <w:tc>
          <w:tcPr>
            <w:tcW w:w="294" w:type="dxa"/>
          </w:tcPr>
          <w:p w:rsidR="00627315" w:rsidRPr="000E04E9" w:rsidRDefault="00627315" w:rsidP="00627315">
            <w:pPr>
              <w:spacing w:after="0" w:line="240" w:lineRule="auto"/>
              <w:ind w:left="-108" w:right="-108"/>
              <w:jc w:val="center"/>
              <w:rPr>
                <w:rFonts w:asciiTheme="majorBidi" w:eastAsia="Cordia New" w:hAnsiTheme="majorBidi" w:cstheme="majorBidi"/>
                <w:sz w:val="26"/>
                <w:szCs w:val="26"/>
              </w:rPr>
            </w:pPr>
          </w:p>
        </w:tc>
        <w:tc>
          <w:tcPr>
            <w:tcW w:w="1190" w:type="dxa"/>
            <w:vAlign w:val="bottom"/>
            <w:hideMark/>
          </w:tcPr>
          <w:p w:rsidR="00627315" w:rsidRPr="000E04E9" w:rsidRDefault="00627315" w:rsidP="00627315">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bottom w:val="nil"/>
              <w:right w:val="nil"/>
            </w:tcBorders>
            <w:vAlign w:val="bottom"/>
          </w:tcPr>
          <w:p w:rsidR="00627315" w:rsidRPr="000E04E9" w:rsidRDefault="00627315" w:rsidP="00627315">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44" w:type="dxa"/>
            <w:tcBorders>
              <w:top w:val="nil"/>
              <w:left w:val="nil"/>
              <w:bottom w:val="nil"/>
              <w:right w:val="nil"/>
            </w:tcBorders>
            <w:vAlign w:val="bottom"/>
          </w:tcPr>
          <w:p w:rsidR="00627315" w:rsidRPr="000E04E9" w:rsidRDefault="00627315" w:rsidP="0062731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10.64</w:t>
            </w:r>
          </w:p>
        </w:tc>
        <w:tc>
          <w:tcPr>
            <w:tcW w:w="700" w:type="dxa"/>
            <w:tcBorders>
              <w:top w:val="nil"/>
              <w:left w:val="nil"/>
              <w:bottom w:val="nil"/>
              <w:right w:val="nil"/>
            </w:tcBorders>
            <w:vAlign w:val="bottom"/>
          </w:tcPr>
          <w:p w:rsidR="00627315" w:rsidRPr="000E04E9" w:rsidRDefault="00627315" w:rsidP="0062731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0" w:type="dxa"/>
            <w:vAlign w:val="bottom"/>
            <w:hideMark/>
          </w:tcPr>
          <w:p w:rsidR="00627315" w:rsidRPr="000E04E9" w:rsidRDefault="00627315" w:rsidP="00627315">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72" w:type="dxa"/>
            <w:vAlign w:val="bottom"/>
            <w:hideMark/>
          </w:tcPr>
          <w:p w:rsidR="00627315" w:rsidRPr="000E04E9" w:rsidRDefault="00627315" w:rsidP="00627315">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728" w:type="dxa"/>
            <w:vAlign w:val="bottom"/>
            <w:hideMark/>
          </w:tcPr>
          <w:p w:rsidR="00627315" w:rsidRPr="000E04E9" w:rsidRDefault="00627315" w:rsidP="00627315">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w:t>
            </w:r>
          </w:p>
        </w:tc>
      </w:tr>
      <w:tr w:rsidR="00E37CA0" w:rsidRPr="000E04E9" w:rsidTr="0053794E">
        <w:tc>
          <w:tcPr>
            <w:tcW w:w="3454" w:type="dxa"/>
            <w:hideMark/>
          </w:tcPr>
          <w:p w:rsidR="00E37CA0" w:rsidRPr="000E04E9" w:rsidRDefault="00E37CA0" w:rsidP="00E37CA0">
            <w:pPr>
              <w:spacing w:after="0" w:line="240" w:lineRule="auto"/>
              <w:ind w:left="-45"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Letters of credit and trust receipt,</w:t>
            </w:r>
          </w:p>
          <w:p w:rsidR="00E37CA0" w:rsidRPr="000E04E9" w:rsidRDefault="00E37CA0" w:rsidP="00E37CA0">
            <w:pPr>
              <w:spacing w:after="0" w:line="240" w:lineRule="auto"/>
              <w:ind w:left="-45"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 xml:space="preserve">   and forward foreign exchange contract</w:t>
            </w:r>
          </w:p>
        </w:tc>
        <w:tc>
          <w:tcPr>
            <w:tcW w:w="294" w:type="dxa"/>
          </w:tcPr>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p>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sz w:val="26"/>
                <w:szCs w:val="26"/>
              </w:rPr>
              <w:t>(</w:t>
            </w:r>
            <w:r w:rsidRPr="000E04E9">
              <w:rPr>
                <w:rFonts w:asciiTheme="majorBidi" w:eastAsia="Cordia New" w:hAnsiTheme="majorBidi" w:cstheme="majorBidi"/>
                <w:sz w:val="26"/>
                <w:szCs w:val="26"/>
              </w:rPr>
              <w:t>1</w:t>
            </w:r>
            <w:r w:rsidRPr="000E04E9">
              <w:rPr>
                <w:rFonts w:asciiTheme="majorBidi" w:eastAsia="Cordia New" w:hAnsiTheme="majorBidi"/>
                <w:sz w:val="26"/>
                <w:szCs w:val="26"/>
              </w:rPr>
              <w:t>)</w:t>
            </w:r>
          </w:p>
        </w:tc>
        <w:tc>
          <w:tcPr>
            <w:tcW w:w="1190" w:type="dxa"/>
          </w:tcPr>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p>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bottom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644" w:type="dxa"/>
            <w:tcBorders>
              <w:top w:val="nil"/>
              <w:left w:val="nil"/>
              <w:bottom w:val="nil"/>
              <w:right w:val="nil"/>
            </w:tcBorders>
            <w:vAlign w:val="bottom"/>
          </w:tcPr>
          <w:p w:rsidR="00E37CA0" w:rsidRPr="005828BB" w:rsidRDefault="00E37CA0" w:rsidP="00E37CA0">
            <w:pPr>
              <w:tabs>
                <w:tab w:val="left" w:pos="231"/>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25.90</w:t>
            </w:r>
          </w:p>
        </w:tc>
        <w:tc>
          <w:tcPr>
            <w:tcW w:w="700" w:type="dxa"/>
            <w:tcBorders>
              <w:top w:val="nil"/>
              <w:left w:val="nil"/>
              <w:bottom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25.20</w:t>
            </w:r>
          </w:p>
        </w:tc>
        <w:tc>
          <w:tcPr>
            <w:tcW w:w="770"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672"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25.24</w:t>
            </w:r>
          </w:p>
        </w:tc>
        <w:tc>
          <w:tcPr>
            <w:tcW w:w="728"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25.86</w:t>
            </w:r>
          </w:p>
        </w:tc>
      </w:tr>
      <w:tr w:rsidR="00E37CA0" w:rsidRPr="000E04E9" w:rsidTr="0053794E">
        <w:tc>
          <w:tcPr>
            <w:tcW w:w="3454" w:type="dxa"/>
            <w:hideMark/>
          </w:tcPr>
          <w:p w:rsidR="00E37CA0" w:rsidRPr="000E04E9" w:rsidRDefault="00E37CA0" w:rsidP="00E37CA0">
            <w:pPr>
              <w:spacing w:after="0" w:line="240" w:lineRule="auto"/>
              <w:ind w:left="-45"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Long</w:t>
            </w:r>
            <w:r w:rsidRPr="00F649A2">
              <w:rPr>
                <w:rFonts w:asciiTheme="majorBidi" w:eastAsia="Cordia New" w:hAnsiTheme="majorBidi" w:cstheme="majorBidi"/>
                <w:sz w:val="26"/>
                <w:szCs w:val="26"/>
              </w:rPr>
              <w:t>-</w:t>
            </w:r>
            <w:r w:rsidRPr="000E04E9">
              <w:rPr>
                <w:rFonts w:asciiTheme="majorBidi" w:eastAsia="Cordia New" w:hAnsiTheme="majorBidi" w:cstheme="majorBidi"/>
                <w:sz w:val="26"/>
                <w:szCs w:val="26"/>
              </w:rPr>
              <w:t>term loans</w:t>
            </w:r>
          </w:p>
        </w:tc>
        <w:tc>
          <w:tcPr>
            <w:tcW w:w="294" w:type="dxa"/>
          </w:tcPr>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p>
        </w:tc>
        <w:tc>
          <w:tcPr>
            <w:tcW w:w="1190" w:type="dxa"/>
            <w:hideMark/>
          </w:tcPr>
          <w:p w:rsidR="00E37CA0" w:rsidRPr="005828BB" w:rsidRDefault="00E37CA0" w:rsidP="00E37CA0">
            <w:pPr>
              <w:spacing w:after="0" w:line="240" w:lineRule="auto"/>
              <w:ind w:left="-108" w:right="-108"/>
              <w:jc w:val="center"/>
              <w:rPr>
                <w:rFonts w:asciiTheme="majorBidi" w:eastAsia="Cordia New" w:hAnsiTheme="majorBidi" w:cstheme="majorBidi"/>
                <w:sz w:val="26"/>
                <w:szCs w:val="26"/>
                <w:cs/>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sidRPr="003E27C4">
              <w:rPr>
                <w:rFonts w:ascii="Angsana New" w:hAnsi="Angsana New" w:hint="cs"/>
                <w:spacing w:val="-4"/>
                <w:sz w:val="26"/>
                <w:szCs w:val="26"/>
              </w:rPr>
              <w:t>26.50</w:t>
            </w:r>
          </w:p>
        </w:tc>
        <w:tc>
          <w:tcPr>
            <w:tcW w:w="644"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sidRPr="003E27C4">
              <w:rPr>
                <w:rFonts w:ascii="Angsana New" w:hAnsi="Angsana New" w:hint="cs"/>
                <w:spacing w:val="-4"/>
                <w:sz w:val="26"/>
                <w:szCs w:val="26"/>
              </w:rPr>
              <w:t>26.50</w:t>
            </w:r>
          </w:p>
        </w:tc>
        <w:tc>
          <w:tcPr>
            <w:tcW w:w="700"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0"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86.60</w:t>
            </w:r>
          </w:p>
        </w:tc>
        <w:tc>
          <w:tcPr>
            <w:tcW w:w="672"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60.30</w:t>
            </w:r>
          </w:p>
        </w:tc>
        <w:tc>
          <w:tcPr>
            <w:tcW w:w="728"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26.30</w:t>
            </w:r>
          </w:p>
        </w:tc>
      </w:tr>
      <w:tr w:rsidR="00E37CA0" w:rsidRPr="000E04E9" w:rsidTr="0053794E">
        <w:tc>
          <w:tcPr>
            <w:tcW w:w="3454" w:type="dxa"/>
            <w:hideMark/>
          </w:tcPr>
          <w:p w:rsidR="00E37CA0" w:rsidRPr="000E04E9" w:rsidRDefault="00C64117" w:rsidP="00E37CA0">
            <w:pPr>
              <w:spacing w:after="0" w:line="240" w:lineRule="auto"/>
              <w:ind w:left="-45" w:right="-91" w:firstLine="5"/>
              <w:jc w:val="thaiDistribute"/>
              <w:rPr>
                <w:rFonts w:asciiTheme="majorBidi" w:eastAsia="Cordia New" w:hAnsiTheme="majorBidi" w:cstheme="majorBidi"/>
                <w:sz w:val="26"/>
                <w:szCs w:val="26"/>
              </w:rPr>
            </w:pPr>
            <w:r>
              <w:rPr>
                <w:rFonts w:asciiTheme="majorBidi" w:eastAsia="Cordia New" w:hAnsiTheme="majorBidi" w:cstheme="majorBidi"/>
                <w:sz w:val="26"/>
                <w:szCs w:val="26"/>
              </w:rPr>
              <w:t>Letter of fact</w:t>
            </w:r>
            <w:r w:rsidR="006D3301">
              <w:rPr>
                <w:rFonts w:asciiTheme="majorBidi" w:eastAsia="Cordia New" w:hAnsiTheme="majorBidi" w:cstheme="majorBidi"/>
                <w:sz w:val="26"/>
                <w:szCs w:val="26"/>
              </w:rPr>
              <w:t>oring</w:t>
            </w:r>
          </w:p>
        </w:tc>
        <w:tc>
          <w:tcPr>
            <w:tcW w:w="294" w:type="dxa"/>
          </w:tcPr>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p>
        </w:tc>
        <w:tc>
          <w:tcPr>
            <w:tcW w:w="1190" w:type="dxa"/>
            <w:hideMark/>
          </w:tcPr>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3</w:t>
            </w:r>
            <w:r w:rsidRPr="007C58D8">
              <w:rPr>
                <w:rFonts w:ascii="Angsana New" w:hAnsi="Angsana New"/>
                <w:spacing w:val="-4"/>
                <w:sz w:val="26"/>
                <w:szCs w:val="26"/>
              </w:rPr>
              <w:t>0.00</w:t>
            </w:r>
          </w:p>
        </w:tc>
        <w:tc>
          <w:tcPr>
            <w:tcW w:w="644"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6.24</w:t>
            </w:r>
          </w:p>
        </w:tc>
        <w:tc>
          <w:tcPr>
            <w:tcW w:w="700"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23.76</w:t>
            </w:r>
          </w:p>
        </w:tc>
        <w:tc>
          <w:tcPr>
            <w:tcW w:w="770"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60.00</w:t>
            </w:r>
          </w:p>
        </w:tc>
        <w:tc>
          <w:tcPr>
            <w:tcW w:w="672"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2.28</w:t>
            </w:r>
          </w:p>
        </w:tc>
        <w:tc>
          <w:tcPr>
            <w:tcW w:w="728"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57.72</w:t>
            </w:r>
          </w:p>
        </w:tc>
      </w:tr>
      <w:tr w:rsidR="00E37CA0" w:rsidRPr="000E04E9" w:rsidTr="0053794E">
        <w:tc>
          <w:tcPr>
            <w:tcW w:w="3454" w:type="dxa"/>
            <w:hideMark/>
          </w:tcPr>
          <w:p w:rsidR="00E37CA0" w:rsidRPr="000E04E9" w:rsidRDefault="00C64117" w:rsidP="00E37CA0">
            <w:pPr>
              <w:spacing w:after="0" w:line="240" w:lineRule="auto"/>
              <w:ind w:left="-45" w:right="-91" w:firstLine="5"/>
              <w:jc w:val="thaiDistribute"/>
              <w:rPr>
                <w:rFonts w:asciiTheme="majorBidi" w:eastAsia="Cordia New" w:hAnsiTheme="majorBidi" w:cstheme="majorBidi"/>
                <w:sz w:val="26"/>
                <w:szCs w:val="26"/>
              </w:rPr>
            </w:pPr>
            <w:r>
              <w:rPr>
                <w:rFonts w:asciiTheme="majorBidi" w:eastAsia="Cordia New" w:hAnsiTheme="majorBidi" w:cstheme="majorBidi"/>
                <w:sz w:val="26"/>
                <w:szCs w:val="26"/>
              </w:rPr>
              <w:t>Short -term loan (Debt restructuring)</w:t>
            </w:r>
          </w:p>
        </w:tc>
        <w:tc>
          <w:tcPr>
            <w:tcW w:w="294" w:type="dxa"/>
          </w:tcPr>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p>
        </w:tc>
        <w:tc>
          <w:tcPr>
            <w:tcW w:w="1190" w:type="dxa"/>
            <w:hideMark/>
          </w:tcPr>
          <w:p w:rsidR="00E37CA0" w:rsidRPr="000E04E9" w:rsidRDefault="00E37CA0" w:rsidP="00E37CA0">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w:t>
            </w:r>
            <w:r w:rsidRPr="007C58D8">
              <w:rPr>
                <w:rFonts w:ascii="Angsana New" w:hAnsi="Angsana New"/>
                <w:spacing w:val="-4"/>
                <w:sz w:val="26"/>
                <w:szCs w:val="26"/>
              </w:rPr>
              <w:t>.</w:t>
            </w:r>
            <w:r>
              <w:rPr>
                <w:rFonts w:ascii="Angsana New" w:hAnsi="Angsana New"/>
                <w:spacing w:val="-4"/>
                <w:sz w:val="26"/>
                <w:szCs w:val="26"/>
              </w:rPr>
              <w:t>46</w:t>
            </w:r>
          </w:p>
        </w:tc>
        <w:tc>
          <w:tcPr>
            <w:tcW w:w="644"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1.46</w:t>
            </w:r>
          </w:p>
        </w:tc>
        <w:tc>
          <w:tcPr>
            <w:tcW w:w="700" w:type="dxa"/>
            <w:tcBorders>
              <w:top w:val="nil"/>
              <w:left w:val="nil"/>
              <w:right w:val="nil"/>
            </w:tcBorders>
            <w:vAlign w:val="bottom"/>
          </w:tcPr>
          <w:p w:rsidR="00E37CA0" w:rsidRPr="000E04E9" w:rsidRDefault="00E37CA0" w:rsidP="00E37CA0">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0"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672"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728" w:type="dxa"/>
            <w:vAlign w:val="bottom"/>
            <w:hideMark/>
          </w:tcPr>
          <w:p w:rsidR="00E37CA0" w:rsidRPr="000E04E9" w:rsidRDefault="00E37CA0" w:rsidP="00E37CA0">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w:t>
            </w:r>
          </w:p>
        </w:tc>
      </w:tr>
    </w:tbl>
    <w:p w:rsidR="002335DD" w:rsidRPr="005828BB" w:rsidRDefault="002335DD" w:rsidP="002335DD">
      <w:pPr>
        <w:spacing w:after="0" w:line="240" w:lineRule="auto"/>
        <w:ind w:left="900" w:firstLine="540"/>
        <w:jc w:val="thaiDistribute"/>
        <w:outlineLvl w:val="0"/>
        <w:rPr>
          <w:rFonts w:asciiTheme="majorBidi" w:eastAsia="Cordia New" w:hAnsiTheme="majorBidi" w:cstheme="majorBidi"/>
          <w:spacing w:val="-2"/>
          <w:sz w:val="12"/>
          <w:szCs w:val="12"/>
          <w:cs/>
        </w:rPr>
      </w:pPr>
    </w:p>
    <w:p w:rsidR="009420A1" w:rsidRPr="0042112D" w:rsidRDefault="009420A1" w:rsidP="00F649A2">
      <w:pPr>
        <w:numPr>
          <w:ilvl w:val="0"/>
          <w:numId w:val="5"/>
        </w:numPr>
        <w:spacing w:after="0" w:line="240" w:lineRule="auto"/>
        <w:ind w:hanging="346"/>
        <w:jc w:val="thaiDistribute"/>
        <w:rPr>
          <w:rFonts w:asciiTheme="majorBidi" w:hAnsiTheme="majorBidi" w:cstheme="majorBidi"/>
          <w:spacing w:val="-6"/>
          <w:sz w:val="28"/>
        </w:rPr>
      </w:pPr>
      <w:r w:rsidRPr="00C64117">
        <w:rPr>
          <w:rFonts w:asciiTheme="majorBidi" w:hAnsiTheme="majorBidi" w:cstheme="majorBidi"/>
          <w:spacing w:val="-4"/>
          <w:sz w:val="28"/>
        </w:rPr>
        <w:t xml:space="preserve">As at </w:t>
      </w:r>
      <w:r w:rsidR="00627315" w:rsidRPr="00C64117">
        <w:rPr>
          <w:rFonts w:asciiTheme="majorBidi" w:hAnsiTheme="majorBidi" w:cstheme="majorBidi"/>
          <w:spacing w:val="-4"/>
          <w:sz w:val="28"/>
        </w:rPr>
        <w:t>M</w:t>
      </w:r>
      <w:r w:rsidR="00627315" w:rsidRPr="00C64117">
        <w:rPr>
          <w:rFonts w:ascii="Angsana New" w:hAnsi="Angsana New"/>
          <w:spacing w:val="-4"/>
          <w:sz w:val="28"/>
        </w:rPr>
        <w:t>arch</w:t>
      </w:r>
      <w:r w:rsidRPr="00C64117">
        <w:rPr>
          <w:rFonts w:asciiTheme="majorBidi" w:hAnsiTheme="majorBidi" w:cstheme="majorBidi"/>
          <w:spacing w:val="-4"/>
          <w:sz w:val="28"/>
        </w:rPr>
        <w:t xml:space="preserve"> 3</w:t>
      </w:r>
      <w:r w:rsidR="00627315" w:rsidRPr="00C64117">
        <w:rPr>
          <w:rFonts w:asciiTheme="majorBidi" w:hAnsiTheme="majorBidi" w:cstheme="majorBidi"/>
          <w:spacing w:val="-4"/>
          <w:sz w:val="28"/>
        </w:rPr>
        <w:t>1</w:t>
      </w:r>
      <w:r w:rsidRPr="00C64117">
        <w:rPr>
          <w:rFonts w:asciiTheme="majorBidi" w:hAnsiTheme="majorBidi" w:cstheme="majorBidi"/>
          <w:spacing w:val="-4"/>
          <w:sz w:val="28"/>
        </w:rPr>
        <w:t>, 202</w:t>
      </w:r>
      <w:r w:rsidR="00627315" w:rsidRPr="00C64117">
        <w:rPr>
          <w:rFonts w:asciiTheme="majorBidi" w:hAnsiTheme="majorBidi" w:cstheme="majorBidi"/>
          <w:spacing w:val="-4"/>
          <w:sz w:val="28"/>
        </w:rPr>
        <w:t>6</w:t>
      </w:r>
      <w:r w:rsidRPr="00C64117">
        <w:rPr>
          <w:rFonts w:asciiTheme="majorBidi" w:hAnsiTheme="majorBidi" w:cstheme="majorBidi"/>
          <w:spacing w:val="-4"/>
          <w:sz w:val="28"/>
        </w:rPr>
        <w:t xml:space="preserve">, the Company received the credit </w:t>
      </w:r>
      <w:proofErr w:type="gramStart"/>
      <w:r w:rsidRPr="00C64117">
        <w:rPr>
          <w:rFonts w:asciiTheme="majorBidi" w:hAnsiTheme="majorBidi" w:cstheme="majorBidi"/>
          <w:spacing w:val="-4"/>
          <w:sz w:val="28"/>
        </w:rPr>
        <w:t>with a subsidiaries</w:t>
      </w:r>
      <w:proofErr w:type="gramEnd"/>
      <w:r w:rsidRPr="00C64117">
        <w:rPr>
          <w:rFonts w:asciiTheme="majorBidi" w:hAnsiTheme="majorBidi" w:cstheme="majorBidi"/>
          <w:spacing w:val="-4"/>
          <w:sz w:val="28"/>
        </w:rPr>
        <w:t xml:space="preserve"> in the form of</w:t>
      </w:r>
      <w:r w:rsidRPr="00C64117">
        <w:rPr>
          <w:rFonts w:asciiTheme="majorBidi" w:hAnsiTheme="majorBidi"/>
          <w:spacing w:val="-4"/>
          <w:sz w:val="28"/>
        </w:rPr>
        <w:t xml:space="preserve"> </w:t>
      </w:r>
      <w:r w:rsidRPr="00C64117">
        <w:rPr>
          <w:rFonts w:asciiTheme="majorBidi" w:hAnsiTheme="majorBidi" w:cstheme="majorBidi"/>
          <w:spacing w:val="-4"/>
          <w:sz w:val="28"/>
        </w:rPr>
        <w:t>letters of credit, trust receipts</w:t>
      </w:r>
      <w:r w:rsidRPr="0042112D">
        <w:rPr>
          <w:rFonts w:asciiTheme="majorBidi" w:hAnsiTheme="majorBidi" w:cstheme="majorBidi"/>
          <w:spacing w:val="-6"/>
          <w:sz w:val="28"/>
        </w:rPr>
        <w:t xml:space="preserve"> in amount of Baht 51</w:t>
      </w:r>
      <w:r w:rsidRPr="00785578">
        <w:rPr>
          <w:rFonts w:asciiTheme="majorBidi" w:hAnsiTheme="majorBidi"/>
          <w:spacing w:val="-6"/>
          <w:sz w:val="28"/>
        </w:rPr>
        <w:t>.</w:t>
      </w:r>
      <w:r w:rsidRPr="0042112D">
        <w:rPr>
          <w:rFonts w:asciiTheme="majorBidi" w:hAnsiTheme="majorBidi" w:cstheme="majorBidi"/>
          <w:spacing w:val="-6"/>
          <w:sz w:val="28"/>
        </w:rPr>
        <w:t>10 million</w:t>
      </w:r>
      <w:r w:rsidRPr="00785578">
        <w:rPr>
          <w:rFonts w:asciiTheme="majorBidi" w:hAnsiTheme="majorBidi"/>
          <w:spacing w:val="-6"/>
          <w:sz w:val="28"/>
        </w:rPr>
        <w:t xml:space="preserve">. </w:t>
      </w:r>
      <w:r w:rsidRPr="0042112D">
        <w:rPr>
          <w:rFonts w:asciiTheme="majorBidi" w:hAnsiTheme="majorBidi" w:cstheme="majorBidi"/>
          <w:spacing w:val="-6"/>
          <w:sz w:val="28"/>
        </w:rPr>
        <w:t>The above credit facility guaranteed by the property</w:t>
      </w:r>
      <w:r w:rsidR="00D401F9">
        <w:rPr>
          <w:rFonts w:asciiTheme="majorBidi" w:hAnsiTheme="majorBidi" w:cstheme="majorBidi"/>
          <w:spacing w:val="-6"/>
          <w:sz w:val="28"/>
        </w:rPr>
        <w:t>,</w:t>
      </w:r>
      <w:r w:rsidRPr="0042112D">
        <w:rPr>
          <w:rFonts w:asciiTheme="majorBidi" w:hAnsiTheme="majorBidi" w:cstheme="majorBidi"/>
          <w:spacing w:val="-6"/>
          <w:sz w:val="28"/>
        </w:rPr>
        <w:t xml:space="preserve"> </w:t>
      </w:r>
      <w:r w:rsidR="00324807">
        <w:rPr>
          <w:rFonts w:asciiTheme="majorBidi" w:hAnsiTheme="majorBidi" w:cstheme="majorBidi"/>
          <w:spacing w:val="-6"/>
          <w:sz w:val="28"/>
        </w:rPr>
        <w:t xml:space="preserve">plant </w:t>
      </w:r>
      <w:r w:rsidRPr="0042112D">
        <w:rPr>
          <w:rFonts w:asciiTheme="majorBidi" w:hAnsiTheme="majorBidi" w:cstheme="majorBidi"/>
          <w:spacing w:val="-6"/>
          <w:sz w:val="28"/>
        </w:rPr>
        <w:t>and machinery of the Company, including a subsidiary and the shareholders of the subsidiary to sign guarantees</w:t>
      </w:r>
      <w:r w:rsidRPr="00785578">
        <w:rPr>
          <w:rFonts w:asciiTheme="majorBidi" w:hAnsiTheme="majorBidi"/>
          <w:spacing w:val="-6"/>
          <w:sz w:val="28"/>
        </w:rPr>
        <w:t>.</w:t>
      </w:r>
    </w:p>
    <w:p w:rsidR="00665F59" w:rsidRPr="003E5566" w:rsidRDefault="00665F59" w:rsidP="00665F59">
      <w:pPr>
        <w:spacing w:after="0"/>
        <w:ind w:left="724"/>
        <w:rPr>
          <w:rFonts w:asciiTheme="majorBidi" w:hAnsiTheme="majorBidi" w:cstheme="majorBidi"/>
          <w:spacing w:val="-6"/>
          <w:sz w:val="16"/>
          <w:szCs w:val="16"/>
        </w:rPr>
      </w:pPr>
    </w:p>
    <w:p w:rsidR="00665F59" w:rsidRPr="00EC14EB" w:rsidRDefault="00665F59" w:rsidP="00F649A2">
      <w:pPr>
        <w:spacing w:after="0" w:line="240" w:lineRule="auto"/>
        <w:ind w:left="378"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above credit facilities are guaranteed by the collaterals as mentioned in the note to </w:t>
      </w:r>
      <w:r w:rsidRPr="001A725E">
        <w:rPr>
          <w:rFonts w:asciiTheme="majorBidi" w:hAnsiTheme="majorBidi" w:cstheme="majorBidi"/>
          <w:spacing w:val="-4"/>
          <w:sz w:val="28"/>
        </w:rPr>
        <w:t xml:space="preserve">financial </w:t>
      </w:r>
      <w:r w:rsidRPr="00142E22">
        <w:rPr>
          <w:rFonts w:asciiTheme="majorBidi" w:hAnsiTheme="majorBidi" w:cstheme="majorBidi"/>
          <w:spacing w:val="-4"/>
          <w:sz w:val="28"/>
        </w:rPr>
        <w:t>statements No</w:t>
      </w:r>
      <w:r w:rsidRPr="00142E22">
        <w:rPr>
          <w:rFonts w:asciiTheme="majorBidi" w:hAnsiTheme="majorBidi"/>
          <w:spacing w:val="-4"/>
          <w:sz w:val="28"/>
        </w:rPr>
        <w:t xml:space="preserve">. </w:t>
      </w:r>
      <w:r w:rsidR="003856C7" w:rsidRPr="00142E22">
        <w:rPr>
          <w:rFonts w:asciiTheme="majorBidi" w:hAnsiTheme="majorBidi" w:cstheme="majorBidi"/>
          <w:spacing w:val="-4"/>
          <w:sz w:val="28"/>
        </w:rPr>
        <w:t>1</w:t>
      </w:r>
      <w:r w:rsidR="00F649A2" w:rsidRPr="005828BB">
        <w:rPr>
          <w:rFonts w:asciiTheme="majorBidi" w:hAnsiTheme="majorBidi" w:cstheme="majorBidi" w:hint="cs"/>
          <w:spacing w:val="-4"/>
          <w:sz w:val="28"/>
        </w:rPr>
        <w:t>1</w:t>
      </w:r>
      <w:r w:rsidR="003856C7" w:rsidRPr="00142E22">
        <w:rPr>
          <w:rFonts w:asciiTheme="majorBidi" w:hAnsiTheme="majorBidi" w:cstheme="majorBidi"/>
          <w:spacing w:val="-4"/>
          <w:sz w:val="28"/>
        </w:rPr>
        <w:t xml:space="preserve"> and 1</w:t>
      </w:r>
      <w:r w:rsidR="00627315">
        <w:rPr>
          <w:rFonts w:asciiTheme="majorBidi" w:hAnsiTheme="majorBidi" w:cstheme="majorBidi"/>
          <w:spacing w:val="-4"/>
          <w:sz w:val="28"/>
        </w:rPr>
        <w:t>6</w:t>
      </w:r>
      <w:r w:rsidRPr="00142E22">
        <w:rPr>
          <w:rFonts w:asciiTheme="majorBidi" w:hAnsiTheme="majorBidi"/>
          <w:spacing w:val="-4"/>
          <w:sz w:val="28"/>
        </w:rPr>
        <w:t>.</w:t>
      </w:r>
    </w:p>
    <w:p w:rsidR="00CB77AB" w:rsidRDefault="00CB77AB"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0E04E9" w:rsidRDefault="000E04E9" w:rsidP="00665F59">
      <w:pPr>
        <w:spacing w:after="0" w:line="240" w:lineRule="auto"/>
        <w:jc w:val="thaiDistribute"/>
        <w:rPr>
          <w:rFonts w:asciiTheme="majorBidi" w:hAnsiTheme="majorBidi" w:cstheme="majorBidi"/>
          <w:sz w:val="10"/>
          <w:szCs w:val="10"/>
        </w:rPr>
      </w:pPr>
    </w:p>
    <w:p w:rsidR="00627315" w:rsidRDefault="00627315"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135A46" w:rsidRDefault="00135A46" w:rsidP="00665F59">
      <w:pPr>
        <w:spacing w:after="0" w:line="240" w:lineRule="auto"/>
        <w:jc w:val="thaiDistribute"/>
        <w:rPr>
          <w:rFonts w:asciiTheme="majorBidi" w:hAnsiTheme="majorBidi" w:cstheme="majorBidi"/>
          <w:sz w:val="10"/>
          <w:szCs w:val="10"/>
        </w:rPr>
      </w:pPr>
    </w:p>
    <w:p w:rsidR="00135A46" w:rsidRPr="005828BB" w:rsidRDefault="00135A46" w:rsidP="00665F59">
      <w:pPr>
        <w:spacing w:after="0" w:line="240" w:lineRule="auto"/>
        <w:jc w:val="thaiDistribute"/>
        <w:rPr>
          <w:rFonts w:asciiTheme="majorBidi" w:hAnsiTheme="majorBidi" w:cstheme="majorBidi"/>
          <w:sz w:val="10"/>
          <w:szCs w:val="10"/>
          <w:cs/>
        </w:rPr>
      </w:pPr>
    </w:p>
    <w:p w:rsidR="002335DD" w:rsidRPr="00627315" w:rsidRDefault="00124827" w:rsidP="006529EA">
      <w:pPr>
        <w:spacing w:after="0" w:line="240" w:lineRule="auto"/>
        <w:ind w:left="378" w:hanging="378"/>
        <w:jc w:val="thaiDistribute"/>
        <w:outlineLvl w:val="0"/>
        <w:rPr>
          <w:rFonts w:ascii="Angsana New" w:eastAsia="Cordia New" w:hAnsi="Angsana New"/>
          <w:sz w:val="28"/>
        </w:rPr>
      </w:pPr>
      <w:r w:rsidRPr="00627315">
        <w:rPr>
          <w:rFonts w:ascii="Angsana New" w:eastAsia="Cordia New" w:hAnsi="Angsana New"/>
          <w:spacing w:val="-4"/>
          <w:sz w:val="28"/>
        </w:rPr>
        <w:lastRenderedPageBreak/>
        <w:t>3</w:t>
      </w:r>
      <w:r w:rsidR="00627315" w:rsidRPr="00627315">
        <w:rPr>
          <w:rFonts w:ascii="Angsana New" w:eastAsia="Cordia New" w:hAnsi="Angsana New"/>
          <w:spacing w:val="-4"/>
          <w:sz w:val="28"/>
        </w:rPr>
        <w:t>0</w:t>
      </w:r>
      <w:r w:rsidR="001F6B10" w:rsidRPr="00627315">
        <w:rPr>
          <w:rFonts w:ascii="Angsana New" w:eastAsia="Cordia New" w:hAnsi="Angsana New"/>
          <w:spacing w:val="-4"/>
          <w:sz w:val="28"/>
        </w:rPr>
        <w:t>.</w:t>
      </w:r>
      <w:r w:rsidR="00835D23" w:rsidRPr="00627315">
        <w:rPr>
          <w:rFonts w:ascii="Angsana New" w:eastAsia="Cordia New" w:hAnsi="Angsana New"/>
          <w:spacing w:val="-4"/>
          <w:sz w:val="28"/>
        </w:rPr>
        <w:t>2</w:t>
      </w:r>
      <w:r w:rsidR="002335DD" w:rsidRPr="00627315">
        <w:rPr>
          <w:rFonts w:ascii="Angsana New" w:eastAsia="Cordia New" w:hAnsi="Angsana New"/>
          <w:spacing w:val="-4"/>
          <w:sz w:val="28"/>
        </w:rPr>
        <w:tab/>
      </w:r>
      <w:r w:rsidR="002335DD" w:rsidRPr="00627315">
        <w:rPr>
          <w:rFonts w:ascii="Angsana New" w:eastAsia="Cordia New" w:hAnsi="Angsana New"/>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F649A2" w:rsidRDefault="00F649A2" w:rsidP="00F649A2">
      <w:pPr>
        <w:spacing w:after="0"/>
        <w:ind w:left="896" w:hanging="536"/>
        <w:jc w:val="thaiDistribute"/>
        <w:rPr>
          <w:rFonts w:asciiTheme="majorBidi" w:eastAsia="Angsana New" w:hAnsiTheme="majorBidi"/>
          <w:sz w:val="28"/>
          <w:lang w:eastAsia="th-TH"/>
        </w:rPr>
      </w:pPr>
      <w:r w:rsidRPr="005828BB">
        <w:rPr>
          <w:rFonts w:asciiTheme="majorBidi" w:eastAsia="Angsana New" w:hAnsiTheme="majorBidi" w:cstheme="majorBidi" w:hint="cs"/>
          <w:sz w:val="28"/>
          <w:lang w:eastAsia="th-TH"/>
        </w:rPr>
        <w:t>3</w:t>
      </w:r>
      <w:r w:rsidR="00627315">
        <w:rPr>
          <w:rFonts w:asciiTheme="majorBidi" w:eastAsia="Angsana New" w:hAnsiTheme="majorBidi" w:cstheme="majorBidi"/>
          <w:sz w:val="28"/>
          <w:lang w:eastAsia="th-TH"/>
        </w:rPr>
        <w:t>0</w:t>
      </w:r>
      <w:r w:rsidRPr="00346848">
        <w:rPr>
          <w:rFonts w:asciiTheme="majorBidi" w:eastAsia="Angsana New" w:hAnsiTheme="majorBidi"/>
          <w:sz w:val="28"/>
          <w:lang w:eastAsia="th-TH"/>
        </w:rPr>
        <w:t>.</w:t>
      </w:r>
      <w:r>
        <w:rPr>
          <w:rFonts w:asciiTheme="majorBidi" w:eastAsia="Angsana New" w:hAnsiTheme="majorBidi" w:cstheme="majorBidi"/>
          <w:sz w:val="28"/>
          <w:lang w:eastAsia="th-TH"/>
        </w:rPr>
        <w:t>2</w:t>
      </w:r>
      <w:r w:rsidRPr="00346848">
        <w:rPr>
          <w:rFonts w:asciiTheme="majorBidi" w:eastAsia="Angsana New" w:hAnsiTheme="majorBidi"/>
          <w:sz w:val="28"/>
          <w:lang w:eastAsia="th-TH"/>
        </w:rPr>
        <w:t>.</w:t>
      </w:r>
      <w:r w:rsidRPr="00A36A0D">
        <w:rPr>
          <w:rFonts w:asciiTheme="majorBidi" w:eastAsia="Angsana New" w:hAnsiTheme="majorBidi" w:cstheme="majorBidi"/>
          <w:sz w:val="28"/>
          <w:lang w:eastAsia="th-TH"/>
        </w:rPr>
        <w:t>1</w:t>
      </w:r>
      <w:r w:rsidRPr="00346848">
        <w:rPr>
          <w:rFonts w:asciiTheme="majorBidi" w:eastAsia="Angsana New" w:hAnsiTheme="majorBidi"/>
          <w:sz w:val="28"/>
          <w:lang w:eastAsia="th-TH"/>
        </w:rPr>
        <w:t xml:space="preserve"> </w:t>
      </w:r>
      <w:r w:rsidRPr="00A36A0D">
        <w:rPr>
          <w:rFonts w:asciiTheme="majorBidi" w:eastAsia="Angsana New" w:hAnsiTheme="majorBidi" w:cstheme="majorBidi"/>
          <w:spacing w:val="4"/>
          <w:sz w:val="28"/>
          <w:lang w:eastAsia="th-TH"/>
        </w:rPr>
        <w:t xml:space="preserve">The Company is prosecuted in </w:t>
      </w:r>
      <w:proofErr w:type="gramStart"/>
      <w:r>
        <w:rPr>
          <w:rFonts w:asciiTheme="majorBidi" w:eastAsia="Angsana New" w:hAnsiTheme="majorBidi" w:cstheme="majorBidi"/>
          <w:spacing w:val="4"/>
          <w:sz w:val="28"/>
          <w:lang w:eastAsia="th-TH"/>
        </w:rPr>
        <w:t>C</w:t>
      </w:r>
      <w:r w:rsidRPr="00A36A0D">
        <w:rPr>
          <w:rFonts w:asciiTheme="majorBidi" w:eastAsia="Angsana New" w:hAnsiTheme="majorBidi" w:cstheme="majorBidi"/>
          <w:spacing w:val="4"/>
          <w:sz w:val="28"/>
          <w:lang w:eastAsia="th-TH"/>
        </w:rPr>
        <w:t>ivil</w:t>
      </w:r>
      <w:proofErr w:type="gramEnd"/>
      <w:r w:rsidRPr="00A36A0D">
        <w:rPr>
          <w:rFonts w:asciiTheme="majorBidi" w:eastAsia="Angsana New" w:hAnsiTheme="majorBidi" w:cstheme="majorBidi"/>
          <w:spacing w:val="4"/>
          <w:sz w:val="28"/>
          <w:lang w:eastAsia="th-TH"/>
        </w:rPr>
        <w:t xml:space="preserve"> cases</w:t>
      </w:r>
      <w:r w:rsidRPr="00346848">
        <w:rPr>
          <w:rFonts w:asciiTheme="majorBidi" w:eastAsia="Angsana New" w:hAnsiTheme="majorBidi"/>
          <w:spacing w:val="4"/>
          <w:sz w:val="28"/>
          <w:lang w:eastAsia="th-TH"/>
        </w:rPr>
        <w:t xml:space="preserve">. </w:t>
      </w:r>
      <w:r w:rsidRPr="00A36A0D">
        <w:rPr>
          <w:rFonts w:asciiTheme="majorBidi" w:eastAsia="Angsana New" w:hAnsiTheme="majorBidi" w:cstheme="majorBidi"/>
          <w:spacing w:val="4"/>
          <w:sz w:val="28"/>
          <w:lang w:eastAsia="th-TH"/>
        </w:rPr>
        <w:t>The summary of total cases</w:t>
      </w:r>
      <w:r w:rsidRPr="00A36A0D">
        <w:rPr>
          <w:rFonts w:asciiTheme="majorBidi" w:eastAsia="Angsana New" w:hAnsiTheme="majorBidi" w:cstheme="majorBidi"/>
          <w:sz w:val="28"/>
          <w:lang w:eastAsia="th-TH"/>
        </w:rPr>
        <w:t xml:space="preserve"> is as follows</w:t>
      </w:r>
      <w:r w:rsidRPr="00346848">
        <w:rPr>
          <w:rFonts w:asciiTheme="majorBidi" w:eastAsia="Angsana New" w:hAnsiTheme="majorBidi"/>
          <w:sz w:val="28"/>
          <w:lang w:eastAsia="th-TH"/>
        </w:rPr>
        <w:t>:-</w:t>
      </w:r>
    </w:p>
    <w:p w:rsidR="00F649A2" w:rsidRPr="00F649A2" w:rsidRDefault="00F649A2" w:rsidP="00F649A2">
      <w:pPr>
        <w:spacing w:after="0"/>
        <w:ind w:left="896" w:hanging="536"/>
        <w:jc w:val="thaiDistribute"/>
        <w:rPr>
          <w:rFonts w:asciiTheme="majorBidi" w:eastAsia="Angsana New" w:hAnsiTheme="majorBidi" w:cstheme="majorBidi"/>
          <w:sz w:val="10"/>
          <w:szCs w:val="10"/>
          <w:lang w:eastAsia="th-TH"/>
        </w:rPr>
      </w:pPr>
    </w:p>
    <w:tbl>
      <w:tblPr>
        <w:tblW w:w="9351" w:type="dxa"/>
        <w:tblInd w:w="378" w:type="dxa"/>
        <w:tblLayout w:type="fixed"/>
        <w:tblLook w:val="04A0"/>
      </w:tblPr>
      <w:tblGrid>
        <w:gridCol w:w="3416"/>
        <w:gridCol w:w="3226"/>
        <w:gridCol w:w="2709"/>
      </w:tblGrid>
      <w:tr w:rsidR="00F649A2" w:rsidRPr="009C2C9D" w:rsidTr="00EF6C7A">
        <w:tc>
          <w:tcPr>
            <w:tcW w:w="3416" w:type="dxa"/>
          </w:tcPr>
          <w:p w:rsidR="00F649A2" w:rsidRPr="0083234A" w:rsidRDefault="00F649A2" w:rsidP="00141F0D">
            <w:pPr>
              <w:spacing w:after="0" w:line="240" w:lineRule="auto"/>
              <w:ind w:left="1274" w:hanging="1385"/>
              <w:jc w:val="thaiDistribute"/>
              <w:rPr>
                <w:rFonts w:asciiTheme="majorBidi" w:hAnsiTheme="majorBidi" w:cstheme="majorBidi"/>
                <w:sz w:val="28"/>
              </w:rPr>
            </w:pPr>
          </w:p>
        </w:tc>
        <w:tc>
          <w:tcPr>
            <w:tcW w:w="5935" w:type="dxa"/>
            <w:gridSpan w:val="2"/>
            <w:hideMark/>
          </w:tcPr>
          <w:p w:rsidR="00F649A2" w:rsidRPr="0083234A" w:rsidRDefault="00F649A2" w:rsidP="00141F0D">
            <w:pPr>
              <w:spacing w:after="0" w:line="240" w:lineRule="auto"/>
              <w:ind w:left="1274" w:hanging="1380"/>
              <w:jc w:val="center"/>
              <w:rPr>
                <w:rFonts w:asciiTheme="majorBidi" w:hAnsiTheme="majorBidi" w:cstheme="majorBidi"/>
                <w:sz w:val="28"/>
                <w:u w:val="single"/>
              </w:rPr>
            </w:pPr>
            <w:r w:rsidRPr="0083234A">
              <w:rPr>
                <w:rFonts w:asciiTheme="majorBidi" w:hAnsiTheme="majorBidi" w:cstheme="majorBidi"/>
                <w:sz w:val="28"/>
                <w:u w:val="single"/>
              </w:rPr>
              <w:t>Number of cases</w:t>
            </w:r>
          </w:p>
        </w:tc>
      </w:tr>
      <w:tr w:rsidR="00F649A2" w:rsidRPr="009C2C9D" w:rsidTr="00EF6C7A">
        <w:tc>
          <w:tcPr>
            <w:tcW w:w="3416" w:type="dxa"/>
          </w:tcPr>
          <w:p w:rsidR="00F649A2" w:rsidRPr="0083234A" w:rsidRDefault="00F649A2" w:rsidP="00F649A2">
            <w:pPr>
              <w:spacing w:after="0" w:line="240" w:lineRule="auto"/>
              <w:ind w:left="1274" w:hanging="1385"/>
              <w:jc w:val="thaiDistribute"/>
              <w:rPr>
                <w:rFonts w:asciiTheme="majorBidi" w:hAnsiTheme="majorBidi" w:cstheme="majorBidi"/>
                <w:sz w:val="28"/>
              </w:rPr>
            </w:pPr>
          </w:p>
        </w:tc>
        <w:tc>
          <w:tcPr>
            <w:tcW w:w="3226" w:type="dxa"/>
            <w:hideMark/>
          </w:tcPr>
          <w:p w:rsidR="00F649A2" w:rsidRPr="0083234A" w:rsidRDefault="00F649A2" w:rsidP="00F649A2">
            <w:pPr>
              <w:spacing w:after="0" w:line="240" w:lineRule="auto"/>
              <w:ind w:left="1274" w:hanging="1380"/>
              <w:jc w:val="center"/>
              <w:rPr>
                <w:rFonts w:asciiTheme="majorBidi" w:hAnsiTheme="majorBidi" w:cstheme="majorBidi"/>
                <w:sz w:val="28"/>
                <w:u w:val="single"/>
              </w:rPr>
            </w:pPr>
            <w:r w:rsidRPr="0083234A">
              <w:rPr>
                <w:rFonts w:asciiTheme="majorBidi" w:hAnsiTheme="majorBidi" w:cstheme="majorBidi"/>
                <w:sz w:val="28"/>
                <w:u w:val="single"/>
              </w:rPr>
              <w:t>March 31, 202</w:t>
            </w:r>
            <w:r w:rsidRPr="0083234A">
              <w:rPr>
                <w:rFonts w:asciiTheme="majorBidi" w:hAnsiTheme="majorBidi" w:cstheme="majorBidi" w:hint="cs"/>
                <w:sz w:val="28"/>
                <w:u w:val="single"/>
              </w:rPr>
              <w:t>6</w:t>
            </w:r>
          </w:p>
        </w:tc>
        <w:tc>
          <w:tcPr>
            <w:tcW w:w="2709" w:type="dxa"/>
            <w:hideMark/>
          </w:tcPr>
          <w:p w:rsidR="00F649A2" w:rsidRPr="0083234A" w:rsidRDefault="00F649A2" w:rsidP="00F649A2">
            <w:pPr>
              <w:spacing w:after="0" w:line="240" w:lineRule="auto"/>
              <w:ind w:left="1274" w:hanging="1379"/>
              <w:jc w:val="center"/>
              <w:rPr>
                <w:rFonts w:asciiTheme="majorBidi" w:hAnsiTheme="majorBidi" w:cstheme="majorBidi"/>
                <w:sz w:val="28"/>
                <w:u w:val="single"/>
              </w:rPr>
            </w:pPr>
            <w:r w:rsidRPr="0083234A">
              <w:rPr>
                <w:rFonts w:asciiTheme="majorBidi" w:hAnsiTheme="majorBidi" w:cstheme="majorBidi"/>
                <w:sz w:val="28"/>
                <w:u w:val="single"/>
              </w:rPr>
              <w:t>December 31, 2025</w:t>
            </w:r>
          </w:p>
        </w:tc>
      </w:tr>
      <w:tr w:rsidR="00F649A2" w:rsidRPr="009C2C9D" w:rsidTr="00EF6C7A">
        <w:tc>
          <w:tcPr>
            <w:tcW w:w="3416" w:type="dxa"/>
            <w:hideMark/>
          </w:tcPr>
          <w:p w:rsidR="00F649A2" w:rsidRPr="0083234A" w:rsidRDefault="00F649A2" w:rsidP="00F649A2">
            <w:pPr>
              <w:spacing w:after="0" w:line="240" w:lineRule="auto"/>
              <w:ind w:left="1274" w:hanging="1385"/>
              <w:jc w:val="thaiDistribute"/>
              <w:rPr>
                <w:rFonts w:asciiTheme="majorBidi" w:hAnsiTheme="majorBidi" w:cstheme="majorBidi"/>
                <w:sz w:val="28"/>
              </w:rPr>
            </w:pPr>
            <w:r w:rsidRPr="0083234A">
              <w:rPr>
                <w:rFonts w:asciiTheme="majorBidi" w:hAnsiTheme="majorBidi" w:cstheme="majorBidi"/>
                <w:sz w:val="28"/>
              </w:rPr>
              <w:t>Civil case</w:t>
            </w:r>
          </w:p>
        </w:tc>
        <w:tc>
          <w:tcPr>
            <w:tcW w:w="3226" w:type="dxa"/>
            <w:hideMark/>
          </w:tcPr>
          <w:p w:rsidR="00F649A2" w:rsidRPr="0083234A" w:rsidRDefault="00627315" w:rsidP="00EF6C7A">
            <w:pPr>
              <w:spacing w:after="0" w:line="240" w:lineRule="auto"/>
              <w:ind w:left="1860" w:hanging="336"/>
              <w:jc w:val="thaiDistribute"/>
              <w:rPr>
                <w:rFonts w:asciiTheme="majorBidi" w:hAnsiTheme="majorBidi" w:cstheme="majorBidi"/>
                <w:sz w:val="28"/>
              </w:rPr>
            </w:pPr>
            <w:r w:rsidRPr="0083234A">
              <w:rPr>
                <w:rFonts w:asciiTheme="majorBidi" w:hAnsiTheme="majorBidi" w:cstheme="majorBidi"/>
                <w:sz w:val="28"/>
              </w:rPr>
              <w:t>8</w:t>
            </w:r>
          </w:p>
        </w:tc>
        <w:tc>
          <w:tcPr>
            <w:tcW w:w="2709" w:type="dxa"/>
            <w:hideMark/>
          </w:tcPr>
          <w:p w:rsidR="00F649A2" w:rsidRPr="0083234A" w:rsidRDefault="00627315" w:rsidP="00EF6C7A">
            <w:pPr>
              <w:spacing w:after="0" w:line="240" w:lineRule="auto"/>
              <w:ind w:left="1620" w:hanging="336"/>
              <w:jc w:val="thaiDistribute"/>
              <w:rPr>
                <w:rFonts w:asciiTheme="majorBidi" w:hAnsiTheme="majorBidi" w:cstheme="majorBidi"/>
                <w:sz w:val="28"/>
                <w:lang w:val="en-GB"/>
              </w:rPr>
            </w:pPr>
            <w:r w:rsidRPr="0083234A">
              <w:rPr>
                <w:rFonts w:asciiTheme="majorBidi" w:hAnsiTheme="majorBidi" w:cstheme="majorBidi"/>
                <w:sz w:val="28"/>
              </w:rPr>
              <w:t>8</w:t>
            </w:r>
          </w:p>
        </w:tc>
      </w:tr>
    </w:tbl>
    <w:p w:rsidR="00F649A2" w:rsidRPr="00F649A2" w:rsidRDefault="00F649A2" w:rsidP="00611A96">
      <w:pPr>
        <w:tabs>
          <w:tab w:val="left" w:pos="990"/>
        </w:tabs>
        <w:spacing w:after="0"/>
        <w:ind w:left="851" w:hanging="464"/>
        <w:jc w:val="thaiDistribute"/>
        <w:rPr>
          <w:rFonts w:asciiTheme="majorBidi" w:eastAsia="Angsana New" w:hAnsiTheme="majorBidi" w:cstheme="majorBidi"/>
          <w:spacing w:val="4"/>
          <w:sz w:val="20"/>
          <w:szCs w:val="20"/>
          <w:lang w:eastAsia="th-TH"/>
        </w:rPr>
      </w:pPr>
    </w:p>
    <w:p w:rsidR="000A63F1" w:rsidRPr="00611A96" w:rsidRDefault="0083234A" w:rsidP="00611A96">
      <w:pPr>
        <w:tabs>
          <w:tab w:val="left" w:pos="990"/>
        </w:tabs>
        <w:spacing w:after="0"/>
        <w:ind w:left="851" w:hanging="464"/>
        <w:jc w:val="thaiDistribute"/>
        <w:rPr>
          <w:rFonts w:asciiTheme="majorBidi" w:eastAsia="Angsana New" w:hAnsiTheme="majorBidi" w:cstheme="majorBidi"/>
          <w:sz w:val="28"/>
          <w:lang w:eastAsia="th-TH"/>
        </w:rPr>
      </w:pPr>
      <w:r>
        <w:rPr>
          <w:rFonts w:asciiTheme="majorBidi" w:eastAsia="Angsana New" w:hAnsiTheme="majorBidi" w:cstheme="majorBidi"/>
          <w:spacing w:val="4"/>
          <w:sz w:val="28"/>
          <w:lang w:eastAsia="th-TH"/>
        </w:rPr>
        <w:t>C</w:t>
      </w:r>
      <w:r w:rsidR="00416070" w:rsidRPr="00F03BAF">
        <w:rPr>
          <w:rFonts w:asciiTheme="majorBidi" w:eastAsia="Angsana New" w:hAnsiTheme="majorBidi" w:cstheme="majorBidi"/>
          <w:spacing w:val="4"/>
          <w:sz w:val="28"/>
          <w:lang w:eastAsia="th-TH"/>
        </w:rPr>
        <w:t>ivil cases</w:t>
      </w:r>
      <w:r w:rsidR="00416070" w:rsidRPr="00F03BAF">
        <w:rPr>
          <w:rFonts w:asciiTheme="majorBidi" w:eastAsia="Angsana New" w:hAnsiTheme="majorBidi"/>
          <w:spacing w:val="4"/>
          <w:sz w:val="28"/>
          <w:lang w:eastAsia="th-TH"/>
        </w:rPr>
        <w:t xml:space="preserve"> </w:t>
      </w:r>
      <w:r w:rsidR="00F03BAF" w:rsidRPr="00F03BAF">
        <w:rPr>
          <w:rFonts w:asciiTheme="majorBidi" w:eastAsia="Angsana New" w:hAnsiTheme="majorBidi" w:cstheme="majorBidi"/>
          <w:spacing w:val="4"/>
          <w:sz w:val="28"/>
          <w:lang w:eastAsia="th-TH"/>
        </w:rPr>
        <w:t>can be summarized as follows</w:t>
      </w:r>
      <w:r w:rsidR="00416070" w:rsidRPr="00F03BAF">
        <w:rPr>
          <w:rFonts w:asciiTheme="majorBidi" w:eastAsia="Angsana New" w:hAnsiTheme="majorBidi"/>
          <w:sz w:val="28"/>
          <w:lang w:eastAsia="th-TH"/>
        </w:rPr>
        <w:t>:-</w:t>
      </w:r>
    </w:p>
    <w:p w:rsidR="00665F59" w:rsidRPr="003C07FD" w:rsidRDefault="00665F59" w:rsidP="00665F59">
      <w:pPr>
        <w:spacing w:after="0"/>
        <w:ind w:left="1190" w:hanging="644"/>
        <w:jc w:val="thaiDistribute"/>
        <w:rPr>
          <w:rFonts w:asciiTheme="majorBidi" w:eastAsia="Angsana New" w:hAnsiTheme="majorBidi" w:cstheme="majorBidi"/>
          <w:sz w:val="6"/>
          <w:szCs w:val="6"/>
          <w:lang w:eastAsia="th-TH"/>
        </w:rPr>
      </w:pPr>
    </w:p>
    <w:tbl>
      <w:tblPr>
        <w:tblW w:w="9487" w:type="dxa"/>
        <w:tblInd w:w="238" w:type="dxa"/>
        <w:tblLayout w:type="fixed"/>
        <w:tblLook w:val="04A0"/>
      </w:tblPr>
      <w:tblGrid>
        <w:gridCol w:w="668"/>
        <w:gridCol w:w="1008"/>
        <w:gridCol w:w="868"/>
        <w:gridCol w:w="1106"/>
        <w:gridCol w:w="1260"/>
        <w:gridCol w:w="2715"/>
        <w:gridCol w:w="966"/>
        <w:gridCol w:w="896"/>
      </w:tblGrid>
      <w:tr w:rsidR="00083BE1" w:rsidRPr="009C2C9D" w:rsidTr="00141F0D">
        <w:trPr>
          <w:trHeight w:val="283"/>
          <w:tblHeader/>
        </w:trPr>
        <w:tc>
          <w:tcPr>
            <w:tcW w:w="668" w:type="dxa"/>
            <w:hideMark/>
          </w:tcPr>
          <w:p w:rsidR="00083BE1" w:rsidRPr="009C2C9D" w:rsidRDefault="00083BE1" w:rsidP="00141F0D">
            <w:pPr>
              <w:spacing w:after="0" w:line="240" w:lineRule="auto"/>
              <w:ind w:left="-90" w:right="-66" w:hanging="13"/>
              <w:jc w:val="center"/>
              <w:rPr>
                <w:rFonts w:asciiTheme="majorBidi" w:eastAsia="Cordia New" w:hAnsiTheme="majorBidi" w:cstheme="majorBidi"/>
                <w:sz w:val="21"/>
                <w:szCs w:val="21"/>
                <w:u w:val="single"/>
              </w:rPr>
            </w:pPr>
            <w:r w:rsidRPr="009C2C9D">
              <w:rPr>
                <w:rFonts w:asciiTheme="majorBidi" w:hAnsiTheme="majorBidi" w:cstheme="majorBidi"/>
                <w:sz w:val="21"/>
                <w:szCs w:val="21"/>
                <w:u w:val="single"/>
              </w:rPr>
              <w:t>Item</w:t>
            </w:r>
          </w:p>
        </w:tc>
        <w:tc>
          <w:tcPr>
            <w:tcW w:w="1008"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Case</w:t>
            </w:r>
            <w:r w:rsidRPr="00346848">
              <w:rPr>
                <w:rFonts w:asciiTheme="majorBidi" w:hAnsiTheme="majorBidi"/>
                <w:sz w:val="21"/>
                <w:szCs w:val="21"/>
                <w:u w:val="single"/>
              </w:rPr>
              <w:t xml:space="preserve"> </w:t>
            </w:r>
            <w:r w:rsidRPr="009C2C9D">
              <w:rPr>
                <w:rFonts w:asciiTheme="majorBidi" w:hAnsiTheme="majorBidi" w:cstheme="majorBidi"/>
                <w:sz w:val="21"/>
                <w:szCs w:val="21"/>
                <w:u w:val="single"/>
              </w:rPr>
              <w:t xml:space="preserve"> No</w:t>
            </w:r>
            <w:r w:rsidRPr="00346848">
              <w:rPr>
                <w:rFonts w:asciiTheme="majorBidi" w:hAnsiTheme="majorBidi"/>
                <w:sz w:val="21"/>
                <w:szCs w:val="21"/>
                <w:u w:val="single"/>
              </w:rPr>
              <w:t>.</w:t>
            </w:r>
          </w:p>
        </w:tc>
        <w:tc>
          <w:tcPr>
            <w:tcW w:w="868"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Date</w:t>
            </w:r>
          </w:p>
        </w:tc>
        <w:tc>
          <w:tcPr>
            <w:tcW w:w="1106"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The accused</w:t>
            </w:r>
          </w:p>
        </w:tc>
        <w:tc>
          <w:tcPr>
            <w:tcW w:w="1260"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Faulty or</w:t>
            </w:r>
          </w:p>
        </w:tc>
        <w:tc>
          <w:tcPr>
            <w:tcW w:w="2715"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Sentence</w:t>
            </w:r>
          </w:p>
        </w:tc>
        <w:tc>
          <w:tcPr>
            <w:tcW w:w="96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Litigation</w:t>
            </w:r>
          </w:p>
        </w:tc>
        <w:tc>
          <w:tcPr>
            <w:tcW w:w="89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State value</w:t>
            </w:r>
          </w:p>
        </w:tc>
      </w:tr>
      <w:tr w:rsidR="00083BE1" w:rsidRPr="009C2C9D" w:rsidTr="00141F0D">
        <w:trPr>
          <w:trHeight w:val="274"/>
          <w:tblHeader/>
        </w:trPr>
        <w:tc>
          <w:tcPr>
            <w:tcW w:w="668" w:type="dxa"/>
          </w:tcPr>
          <w:p w:rsidR="00083BE1" w:rsidRPr="009C2C9D" w:rsidRDefault="00083BE1" w:rsidP="00141F0D">
            <w:pPr>
              <w:spacing w:after="0" w:line="240" w:lineRule="auto"/>
              <w:ind w:right="-66"/>
              <w:jc w:val="thaiDistribute"/>
              <w:rPr>
                <w:rFonts w:asciiTheme="majorBidi" w:hAnsiTheme="majorBidi" w:cstheme="majorBidi"/>
                <w:sz w:val="21"/>
                <w:szCs w:val="21"/>
                <w:u w:val="single"/>
              </w:rPr>
            </w:pPr>
          </w:p>
        </w:tc>
        <w:tc>
          <w:tcPr>
            <w:tcW w:w="1008"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p>
        </w:tc>
        <w:tc>
          <w:tcPr>
            <w:tcW w:w="868"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p>
        </w:tc>
        <w:tc>
          <w:tcPr>
            <w:tcW w:w="1106"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No</w:t>
            </w:r>
          </w:p>
        </w:tc>
        <w:tc>
          <w:tcPr>
            <w:tcW w:w="1260"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guilty</w:t>
            </w:r>
          </w:p>
        </w:tc>
        <w:tc>
          <w:tcPr>
            <w:tcW w:w="2715"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p>
        </w:tc>
        <w:tc>
          <w:tcPr>
            <w:tcW w:w="96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346848">
              <w:rPr>
                <w:rFonts w:asciiTheme="majorBidi" w:hAnsiTheme="majorBidi"/>
                <w:sz w:val="21"/>
                <w:szCs w:val="21"/>
                <w:u w:val="single"/>
              </w:rPr>
              <w:t>(</w:t>
            </w:r>
            <w:r w:rsidRPr="009C2C9D">
              <w:rPr>
                <w:rFonts w:asciiTheme="majorBidi" w:hAnsiTheme="majorBidi" w:cstheme="majorBidi"/>
                <w:sz w:val="21"/>
                <w:szCs w:val="21"/>
                <w:u w:val="single"/>
              </w:rPr>
              <w:t>Million Baht</w:t>
            </w:r>
            <w:r w:rsidRPr="00346848">
              <w:rPr>
                <w:rFonts w:asciiTheme="majorBidi" w:hAnsiTheme="majorBidi"/>
                <w:sz w:val="21"/>
                <w:szCs w:val="21"/>
                <w:u w:val="single"/>
              </w:rPr>
              <w:t>)</w:t>
            </w:r>
          </w:p>
        </w:tc>
        <w:tc>
          <w:tcPr>
            <w:tcW w:w="89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346848">
              <w:rPr>
                <w:rFonts w:asciiTheme="majorBidi" w:hAnsiTheme="majorBidi"/>
                <w:sz w:val="21"/>
                <w:szCs w:val="21"/>
                <w:u w:val="single"/>
              </w:rPr>
              <w:t>(</w:t>
            </w:r>
            <w:r w:rsidRPr="009C2C9D">
              <w:rPr>
                <w:rFonts w:asciiTheme="majorBidi" w:hAnsiTheme="majorBidi" w:cstheme="majorBidi"/>
                <w:sz w:val="21"/>
                <w:szCs w:val="21"/>
                <w:u w:val="single"/>
              </w:rPr>
              <w:t>Million Baht</w:t>
            </w:r>
            <w:r w:rsidRPr="00346848">
              <w:rPr>
                <w:rFonts w:asciiTheme="majorBidi" w:hAnsiTheme="majorBidi"/>
                <w:sz w:val="21"/>
                <w:szCs w:val="21"/>
                <w:u w:val="single"/>
              </w:rPr>
              <w:t>)</w:t>
            </w:r>
          </w:p>
        </w:tc>
      </w:tr>
      <w:tr w:rsidR="00083BE1" w:rsidRPr="00BD3BC7" w:rsidTr="00141F0D">
        <w:tc>
          <w:tcPr>
            <w:tcW w:w="668" w:type="dxa"/>
            <w:hideMark/>
          </w:tcPr>
          <w:p w:rsidR="00083BE1" w:rsidRPr="009C2C9D" w:rsidRDefault="00083BE1" w:rsidP="00141F0D">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1</w:t>
            </w:r>
          </w:p>
        </w:tc>
        <w:tc>
          <w:tcPr>
            <w:tcW w:w="1008" w:type="dxa"/>
            <w:hideMark/>
          </w:tcPr>
          <w:p w:rsidR="00083BE1" w:rsidRPr="009C2C9D" w:rsidRDefault="00083BE1" w:rsidP="00141F0D">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346848">
              <w:rPr>
                <w:rFonts w:asciiTheme="majorBidi" w:hAnsiTheme="majorBidi"/>
                <w:sz w:val="21"/>
                <w:szCs w:val="21"/>
              </w:rPr>
              <w:t>.</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439</w:t>
            </w:r>
            <w:r w:rsidRPr="00346848">
              <w:rPr>
                <w:rFonts w:asciiTheme="majorBidi" w:hAnsiTheme="majorBidi"/>
                <w:sz w:val="21"/>
                <w:szCs w:val="21"/>
              </w:rPr>
              <w:t>/</w:t>
            </w:r>
            <w:r w:rsidRPr="009C2C9D">
              <w:rPr>
                <w:rFonts w:asciiTheme="majorBidi" w:hAnsiTheme="majorBidi" w:cstheme="majorBidi"/>
                <w:sz w:val="21"/>
                <w:szCs w:val="21"/>
              </w:rPr>
              <w:t>202</w:t>
            </w:r>
            <w:r w:rsidR="008F118E">
              <w:rPr>
                <w:rFonts w:asciiTheme="majorBidi" w:hAnsiTheme="majorBidi" w:cstheme="majorBidi"/>
                <w:sz w:val="21"/>
                <w:szCs w:val="21"/>
              </w:rPr>
              <w:t>1</w:t>
            </w:r>
          </w:p>
        </w:tc>
        <w:tc>
          <w:tcPr>
            <w:tcW w:w="868" w:type="dxa"/>
            <w:hideMark/>
          </w:tcPr>
          <w:p w:rsidR="00083BE1" w:rsidRPr="009C2C9D" w:rsidRDefault="00083BE1" w:rsidP="00141F0D">
            <w:pPr>
              <w:spacing w:after="0" w:line="240" w:lineRule="auto"/>
              <w:ind w:left="-84" w:right="-32"/>
              <w:jc w:val="center"/>
              <w:rPr>
                <w:rFonts w:asciiTheme="majorBidi" w:hAnsiTheme="majorBidi" w:cstheme="majorBidi"/>
                <w:sz w:val="21"/>
                <w:szCs w:val="21"/>
              </w:rPr>
            </w:pPr>
            <w:r w:rsidRPr="009C2C9D">
              <w:rPr>
                <w:rFonts w:asciiTheme="majorBidi" w:hAnsiTheme="majorBidi" w:cstheme="majorBidi"/>
                <w:sz w:val="21"/>
                <w:szCs w:val="21"/>
              </w:rPr>
              <w:t>Jun 10, 202</w:t>
            </w:r>
            <w:r w:rsidR="008F118E">
              <w:rPr>
                <w:rFonts w:asciiTheme="majorBidi" w:hAnsiTheme="majorBidi" w:cstheme="majorBidi"/>
                <w:sz w:val="21"/>
                <w:szCs w:val="21"/>
              </w:rPr>
              <w:t>0</w:t>
            </w:r>
          </w:p>
        </w:tc>
        <w:tc>
          <w:tcPr>
            <w:tcW w:w="1106" w:type="dxa"/>
            <w:hideMark/>
          </w:tcPr>
          <w:p w:rsidR="00083BE1" w:rsidRPr="005828BB" w:rsidRDefault="00083BE1" w:rsidP="00141F0D">
            <w:pPr>
              <w:spacing w:after="0" w:line="240" w:lineRule="auto"/>
              <w:ind w:left="-84" w:right="-81"/>
              <w:jc w:val="center"/>
              <w:rPr>
                <w:rFonts w:asciiTheme="majorBidi" w:hAnsiTheme="majorBidi" w:cstheme="majorBidi"/>
                <w:sz w:val="21"/>
                <w:szCs w:val="21"/>
                <w:cs/>
              </w:rPr>
            </w:pPr>
            <w:r w:rsidRPr="009C2C9D">
              <w:rPr>
                <w:rFonts w:asciiTheme="majorBidi" w:hAnsiTheme="majorBidi" w:cstheme="majorBidi"/>
                <w:sz w:val="21"/>
                <w:szCs w:val="21"/>
              </w:rPr>
              <w:t>1</w:t>
            </w:r>
          </w:p>
        </w:tc>
        <w:tc>
          <w:tcPr>
            <w:tcW w:w="1260" w:type="dxa"/>
            <w:hideMark/>
          </w:tcPr>
          <w:p w:rsidR="00083BE1" w:rsidRPr="00D23893" w:rsidRDefault="00083BE1" w:rsidP="00141F0D">
            <w:pPr>
              <w:spacing w:after="0" w:line="240" w:lineRule="auto"/>
              <w:ind w:left="-84" w:right="-81"/>
              <w:rPr>
                <w:rFonts w:asciiTheme="majorBidi" w:hAnsiTheme="majorBidi" w:cstheme="majorBidi"/>
                <w:spacing w:val="-4"/>
                <w:sz w:val="21"/>
                <w:szCs w:val="21"/>
              </w:rPr>
            </w:pPr>
            <w:r w:rsidRPr="00D23893">
              <w:rPr>
                <w:rFonts w:asciiTheme="majorBidi" w:hAnsiTheme="majorBidi" w:cstheme="majorBidi"/>
                <w:spacing w:val="-4"/>
                <w:sz w:val="21"/>
                <w:szCs w:val="21"/>
              </w:rPr>
              <w:t>Hire of work agreement</w:t>
            </w:r>
          </w:p>
        </w:tc>
        <w:tc>
          <w:tcPr>
            <w:tcW w:w="2715" w:type="dxa"/>
            <w:hideMark/>
          </w:tcPr>
          <w:p w:rsidR="00083BE1" w:rsidRPr="005828BB" w:rsidRDefault="00083BE1" w:rsidP="00F649A2">
            <w:pPr>
              <w:spacing w:after="0" w:line="240" w:lineRule="auto"/>
              <w:ind w:left="47" w:right="-51" w:hanging="99"/>
              <w:jc w:val="thaiDistribute"/>
              <w:rPr>
                <w:rFonts w:asciiTheme="majorBidi" w:hAnsiTheme="majorBidi"/>
                <w:spacing w:val="-4"/>
                <w:sz w:val="21"/>
                <w:szCs w:val="21"/>
                <w:cs/>
              </w:rPr>
            </w:pPr>
            <w:r w:rsidRPr="00D23893">
              <w:rPr>
                <w:rFonts w:asciiTheme="majorBidi" w:hAnsiTheme="majorBidi"/>
                <w:spacing w:val="-2"/>
                <w:sz w:val="21"/>
                <w:szCs w:val="21"/>
              </w:rPr>
              <w:t>-</w:t>
            </w:r>
            <w:r w:rsidRPr="00D23893">
              <w:rPr>
                <w:rFonts w:asciiTheme="majorBidi" w:hAnsiTheme="majorBidi" w:cstheme="majorBidi"/>
                <w:sz w:val="21"/>
                <w:szCs w:val="21"/>
              </w:rPr>
              <w:t xml:space="preserve"> </w:t>
            </w:r>
            <w:r w:rsidRPr="00D23893">
              <w:rPr>
                <w:rFonts w:asciiTheme="majorBidi" w:hAnsiTheme="majorBidi" w:cstheme="majorBidi"/>
                <w:sz w:val="21"/>
                <w:szCs w:val="21"/>
              </w:rPr>
              <w:tab/>
            </w:r>
            <w:r w:rsidRPr="00D23893">
              <w:rPr>
                <w:rFonts w:asciiTheme="majorBidi" w:hAnsiTheme="majorBidi" w:cstheme="majorBidi"/>
                <w:spacing w:val="-6"/>
                <w:sz w:val="21"/>
                <w:szCs w:val="21"/>
              </w:rPr>
              <w:t>The Court judge the lawsuit to be completed in accordance with the compromise agreement</w:t>
            </w:r>
            <w:r w:rsidRPr="00D23893">
              <w:rPr>
                <w:rFonts w:asciiTheme="majorBidi" w:hAnsiTheme="majorBidi"/>
                <w:spacing w:val="-4"/>
                <w:sz w:val="21"/>
                <w:szCs w:val="21"/>
              </w:rPr>
              <w:t xml:space="preserve">. </w:t>
            </w:r>
            <w:r w:rsidRPr="00D23893">
              <w:rPr>
                <w:rFonts w:asciiTheme="majorBidi" w:hAnsiTheme="majorBidi" w:cstheme="majorBidi"/>
                <w:spacing w:val="-4"/>
                <w:sz w:val="21"/>
                <w:szCs w:val="21"/>
              </w:rPr>
              <w:t>Payment of principal and interest in amount of Baht 1</w:t>
            </w:r>
            <w:r w:rsidRPr="00D23893">
              <w:rPr>
                <w:rFonts w:asciiTheme="majorBidi" w:hAnsiTheme="majorBidi"/>
                <w:spacing w:val="-4"/>
                <w:sz w:val="21"/>
                <w:szCs w:val="21"/>
              </w:rPr>
              <w:t>.</w:t>
            </w:r>
            <w:r w:rsidRPr="00D23893">
              <w:rPr>
                <w:rFonts w:asciiTheme="majorBidi" w:hAnsiTheme="majorBidi" w:cstheme="majorBidi"/>
                <w:spacing w:val="-4"/>
                <w:sz w:val="21"/>
                <w:szCs w:val="21"/>
              </w:rPr>
              <w:t>90 million</w:t>
            </w:r>
            <w:r w:rsidRPr="00D23893">
              <w:rPr>
                <w:rFonts w:asciiTheme="majorBidi" w:hAnsiTheme="majorBidi"/>
                <w:spacing w:val="-4"/>
                <w:sz w:val="21"/>
                <w:szCs w:val="21"/>
              </w:rPr>
              <w:t>.</w:t>
            </w:r>
            <w:r w:rsidRPr="00D23893">
              <w:rPr>
                <w:spacing w:val="-4"/>
                <w:sz w:val="21"/>
                <w:szCs w:val="21"/>
              </w:rPr>
              <w:t xml:space="preserve"> </w:t>
            </w:r>
            <w:r w:rsidRPr="00D23893">
              <w:rPr>
                <w:rFonts w:asciiTheme="majorBidi" w:hAnsiTheme="majorBidi" w:cstheme="majorBidi"/>
                <w:spacing w:val="-4"/>
                <w:sz w:val="21"/>
                <w:szCs w:val="21"/>
              </w:rPr>
              <w:t>Currently in the process of paying installments</w:t>
            </w:r>
            <w:r w:rsidRPr="00D23893">
              <w:rPr>
                <w:rFonts w:asciiTheme="majorBidi" w:hAnsiTheme="majorBidi"/>
                <w:spacing w:val="-4"/>
                <w:sz w:val="21"/>
                <w:szCs w:val="21"/>
              </w:rPr>
              <w:t>.</w:t>
            </w:r>
          </w:p>
        </w:tc>
        <w:tc>
          <w:tcPr>
            <w:tcW w:w="966" w:type="dxa"/>
          </w:tcPr>
          <w:p w:rsidR="00083BE1" w:rsidRPr="005828BB" w:rsidRDefault="00083BE1" w:rsidP="00141F0D">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346848">
              <w:rPr>
                <w:rFonts w:asciiTheme="majorBidi" w:hAnsiTheme="majorBidi"/>
                <w:spacing w:val="-2"/>
                <w:sz w:val="21"/>
                <w:szCs w:val="21"/>
              </w:rPr>
              <w:t>.</w:t>
            </w:r>
            <w:r w:rsidRPr="009C2C9D">
              <w:rPr>
                <w:rFonts w:asciiTheme="majorBidi" w:hAnsiTheme="majorBidi" w:cstheme="majorBidi"/>
                <w:spacing w:val="-2"/>
                <w:sz w:val="21"/>
                <w:szCs w:val="21"/>
              </w:rPr>
              <w:t>65</w:t>
            </w:r>
          </w:p>
        </w:tc>
        <w:tc>
          <w:tcPr>
            <w:tcW w:w="896" w:type="dxa"/>
          </w:tcPr>
          <w:p w:rsidR="00083BE1" w:rsidRPr="005828BB" w:rsidRDefault="00083BE1" w:rsidP="00141F0D">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346848">
              <w:rPr>
                <w:rFonts w:asciiTheme="majorBidi" w:hAnsiTheme="majorBidi"/>
                <w:spacing w:val="-2"/>
                <w:sz w:val="21"/>
                <w:szCs w:val="21"/>
              </w:rPr>
              <w:t>.</w:t>
            </w:r>
            <w:r w:rsidRPr="009C2C9D">
              <w:rPr>
                <w:rFonts w:asciiTheme="majorBidi" w:hAnsiTheme="majorBidi" w:cstheme="majorBidi"/>
                <w:spacing w:val="-2"/>
                <w:sz w:val="21"/>
                <w:szCs w:val="21"/>
              </w:rPr>
              <w:t>65</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2</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E49</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Mar 24, 2023</w:t>
            </w:r>
          </w:p>
        </w:tc>
        <w:tc>
          <w:tcPr>
            <w:tcW w:w="1106" w:type="dxa"/>
          </w:tcPr>
          <w:p w:rsidR="00627315" w:rsidRPr="009C2C9D" w:rsidRDefault="00627315" w:rsidP="0062731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627315" w:rsidRPr="00627315" w:rsidRDefault="00627315" w:rsidP="00627315">
            <w:pPr>
              <w:spacing w:after="0" w:line="240" w:lineRule="auto"/>
              <w:ind w:left="47" w:right="-51" w:hanging="99"/>
              <w:jc w:val="thaiDistribute"/>
              <w:rPr>
                <w:rFonts w:asciiTheme="majorBidi" w:hAnsiTheme="majorBidi" w:cstheme="majorBidi"/>
                <w:spacing w:val="-6"/>
                <w:sz w:val="21"/>
                <w:szCs w:val="21"/>
                <w:highlight w:val="yellow"/>
              </w:rPr>
            </w:pPr>
            <w:r w:rsidRPr="00FC36C3">
              <w:rPr>
                <w:rFonts w:asciiTheme="majorBidi" w:hAnsiTheme="majorBidi"/>
                <w:spacing w:val="2"/>
                <w:sz w:val="21"/>
                <w:szCs w:val="21"/>
              </w:rPr>
              <w:t xml:space="preserve">- </w:t>
            </w:r>
            <w:r w:rsidRPr="00FC36C3">
              <w:rPr>
                <w:rFonts w:ascii="Angsana New" w:hAnsi="Angsana New"/>
                <w:spacing w:val="2"/>
                <w:sz w:val="21"/>
                <w:szCs w:val="21"/>
              </w:rPr>
              <w:t>The Civil Court has ordered to payment of</w:t>
            </w:r>
            <w:r w:rsidRPr="009317DA">
              <w:rPr>
                <w:rFonts w:ascii="Angsana New" w:hAnsi="Angsana New"/>
                <w:sz w:val="21"/>
                <w:szCs w:val="21"/>
              </w:rPr>
              <w:t xml:space="preserve"> the principal amount of Baht 0.37 million plus interest at the rate of 5.00% per annum. </w:t>
            </w:r>
            <w:r w:rsidRPr="00FC36C3">
              <w:rPr>
                <w:rFonts w:ascii="Angsana New" w:hAnsi="Angsana New"/>
                <w:spacing w:val="6"/>
                <w:sz w:val="21"/>
                <w:szCs w:val="21"/>
              </w:rPr>
              <w:t>Subsequently on, September 30, 2025,</w:t>
            </w:r>
            <w:r w:rsidRPr="009317DA">
              <w:rPr>
                <w:rFonts w:ascii="Angsana New" w:hAnsi="Angsana New"/>
                <w:sz w:val="21"/>
                <w:szCs w:val="21"/>
              </w:rPr>
              <w:t xml:space="preserve"> </w:t>
            </w:r>
            <w:r w:rsidRPr="00FC36C3">
              <w:rPr>
                <w:rFonts w:ascii="Angsana New" w:hAnsi="Angsana New"/>
                <w:spacing w:val="6"/>
                <w:sz w:val="21"/>
                <w:szCs w:val="21"/>
              </w:rPr>
              <w:t>the Court of Appeal Region 1 amended</w:t>
            </w:r>
            <w:r w:rsidRPr="009317DA">
              <w:rPr>
                <w:rFonts w:ascii="Angsana New" w:hAnsi="Angsana New"/>
                <w:sz w:val="21"/>
                <w:szCs w:val="21"/>
              </w:rPr>
              <w:t xml:space="preserve"> </w:t>
            </w:r>
            <w:r>
              <w:rPr>
                <w:rFonts w:ascii="Angsana New" w:hAnsi="Angsana New"/>
                <w:sz w:val="21"/>
                <w:szCs w:val="21"/>
              </w:rPr>
              <w:t xml:space="preserve">the </w:t>
            </w:r>
            <w:r w:rsidRPr="009317DA">
              <w:rPr>
                <w:rFonts w:ascii="Angsana New" w:hAnsi="Angsana New"/>
                <w:sz w:val="21"/>
                <w:szCs w:val="21"/>
              </w:rPr>
              <w:t>judgment</w:t>
            </w:r>
            <w:r w:rsidRPr="00E30960">
              <w:rPr>
                <w:rFonts w:ascii="Angsana New" w:hAnsi="Angsana New" w:hint="cs"/>
                <w:sz w:val="21"/>
                <w:szCs w:val="21"/>
              </w:rPr>
              <w:t xml:space="preserve"> </w:t>
            </w:r>
            <w:r>
              <w:rPr>
                <w:rFonts w:ascii="Angsana New" w:hAnsi="Angsana New"/>
                <w:sz w:val="21"/>
                <w:szCs w:val="21"/>
              </w:rPr>
              <w:t xml:space="preserve">of the Civil </w:t>
            </w:r>
            <w:r w:rsidRPr="009317DA">
              <w:rPr>
                <w:rFonts w:ascii="Angsana New" w:hAnsi="Angsana New"/>
                <w:sz w:val="21"/>
                <w:szCs w:val="21"/>
              </w:rPr>
              <w:t>Court</w:t>
            </w:r>
            <w:r>
              <w:rPr>
                <w:rFonts w:ascii="Angsana New" w:hAnsi="Angsana New"/>
                <w:sz w:val="21"/>
                <w:szCs w:val="21"/>
              </w:rPr>
              <w:t xml:space="preserve">, </w:t>
            </w:r>
            <w:r w:rsidRPr="009317DA">
              <w:rPr>
                <w:rFonts w:ascii="Angsana New" w:hAnsi="Angsana New"/>
                <w:sz w:val="21"/>
                <w:szCs w:val="21"/>
              </w:rPr>
              <w:t>ordering to</w:t>
            </w:r>
            <w:r>
              <w:rPr>
                <w:rFonts w:ascii="Angsana New" w:hAnsi="Angsana New"/>
                <w:sz w:val="21"/>
                <w:szCs w:val="21"/>
              </w:rPr>
              <w:t xml:space="preserve"> payment </w:t>
            </w:r>
            <w:r w:rsidRPr="009317DA">
              <w:rPr>
                <w:rFonts w:ascii="Angsana New" w:hAnsi="Angsana New"/>
                <w:sz w:val="21"/>
                <w:szCs w:val="21"/>
              </w:rPr>
              <w:t>the principal amount of Baht 0.47 million</w:t>
            </w:r>
            <w:r>
              <w:rPr>
                <w:rFonts w:ascii="Angsana New" w:hAnsi="Angsana New"/>
                <w:sz w:val="21"/>
                <w:szCs w:val="21"/>
              </w:rPr>
              <w:t xml:space="preserve"> plus</w:t>
            </w:r>
            <w:r w:rsidRPr="009317DA">
              <w:rPr>
                <w:rFonts w:ascii="Angsana New" w:hAnsi="Angsana New"/>
                <w:sz w:val="21"/>
                <w:szCs w:val="21"/>
              </w:rPr>
              <w:t xml:space="preserve"> interest at the rate 5.00% per </w:t>
            </w:r>
            <w:r w:rsidRPr="00EF2221">
              <w:rPr>
                <w:rFonts w:ascii="Angsana New" w:hAnsi="Angsana New"/>
                <w:spacing w:val="-6"/>
                <w:sz w:val="21"/>
                <w:szCs w:val="21"/>
              </w:rPr>
              <w:t>annum.</w:t>
            </w:r>
            <w:r w:rsidR="00243C7B" w:rsidRPr="00EF2221">
              <w:rPr>
                <w:rFonts w:ascii="Angsana New" w:hAnsi="Angsana New" w:hint="cs"/>
                <w:spacing w:val="-6"/>
                <w:sz w:val="21"/>
                <w:szCs w:val="21"/>
              </w:rPr>
              <w:t xml:space="preserve"> </w:t>
            </w:r>
            <w:r w:rsidR="00EF2221" w:rsidRPr="00EF2221">
              <w:rPr>
                <w:rFonts w:ascii="Angsana New" w:hAnsi="Angsana New"/>
                <w:spacing w:val="-6"/>
                <w:sz w:val="21"/>
                <w:szCs w:val="21"/>
              </w:rPr>
              <w:t xml:space="preserve">Currently, </w:t>
            </w:r>
            <w:r w:rsidR="00FC36C3">
              <w:rPr>
                <w:rFonts w:ascii="Angsana New" w:hAnsi="Angsana New"/>
                <w:spacing w:val="-6"/>
                <w:sz w:val="21"/>
                <w:szCs w:val="21"/>
              </w:rPr>
              <w:t>in the process of filing a</w:t>
            </w:r>
            <w:r w:rsidR="006D3301">
              <w:rPr>
                <w:rFonts w:ascii="Angsana New" w:hAnsi="Angsana New"/>
                <w:spacing w:val="-6"/>
                <w:sz w:val="21"/>
                <w:szCs w:val="21"/>
              </w:rPr>
              <w:t xml:space="preserve"> petition for a </w:t>
            </w:r>
            <w:proofErr w:type="spellStart"/>
            <w:r w:rsidR="006D3301">
              <w:rPr>
                <w:rFonts w:ascii="Angsana New" w:hAnsi="Angsana New"/>
                <w:spacing w:val="-6"/>
                <w:sz w:val="21"/>
                <w:szCs w:val="21"/>
              </w:rPr>
              <w:t>Superme</w:t>
            </w:r>
            <w:proofErr w:type="spellEnd"/>
            <w:r w:rsidR="006D3301">
              <w:rPr>
                <w:rFonts w:ascii="Angsana New" w:hAnsi="Angsana New"/>
                <w:spacing w:val="-6"/>
                <w:sz w:val="21"/>
                <w:szCs w:val="21"/>
              </w:rPr>
              <w:t xml:space="preserve"> Court appeal.</w:t>
            </w:r>
          </w:p>
        </w:tc>
        <w:tc>
          <w:tcPr>
            <w:tcW w:w="96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346848">
              <w:rPr>
                <w:rFonts w:ascii="Angsana New" w:hAnsi="Angsana New" w:hint="cs"/>
                <w:sz w:val="21"/>
                <w:szCs w:val="21"/>
              </w:rPr>
              <w:t>.</w:t>
            </w:r>
            <w:r w:rsidRPr="009C2C9D">
              <w:rPr>
                <w:rFonts w:ascii="Angsana New" w:hAnsi="Angsana New" w:hint="cs"/>
                <w:sz w:val="21"/>
                <w:szCs w:val="21"/>
              </w:rPr>
              <w:t>33</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sz w:val="21"/>
                <w:szCs w:val="21"/>
              </w:rPr>
              <w:t>0</w:t>
            </w:r>
            <w:r w:rsidRPr="00346848">
              <w:rPr>
                <w:rFonts w:ascii="Angsana New" w:hAnsi="Angsana New"/>
                <w:sz w:val="21"/>
                <w:szCs w:val="21"/>
              </w:rPr>
              <w:t>.</w:t>
            </w:r>
            <w:r w:rsidRPr="009C2C9D">
              <w:rPr>
                <w:rFonts w:ascii="Angsana New" w:hAnsi="Angsana New"/>
                <w:sz w:val="21"/>
                <w:szCs w:val="21"/>
              </w:rPr>
              <w:t>4</w:t>
            </w:r>
            <w:r>
              <w:rPr>
                <w:rFonts w:ascii="Angsana New" w:hAnsi="Angsana New"/>
                <w:sz w:val="21"/>
                <w:szCs w:val="21"/>
              </w:rPr>
              <w:t>2</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3</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346848">
              <w:rPr>
                <w:rFonts w:asciiTheme="majorBidi" w:hAnsiTheme="majorBidi"/>
                <w:sz w:val="21"/>
                <w:szCs w:val="21"/>
              </w:rPr>
              <w:t xml:space="preserve">. </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317</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23, 2023</w:t>
            </w:r>
          </w:p>
        </w:tc>
        <w:tc>
          <w:tcPr>
            <w:tcW w:w="1106" w:type="dxa"/>
          </w:tcPr>
          <w:p w:rsidR="00627315" w:rsidRPr="009C2C9D" w:rsidRDefault="00627315" w:rsidP="0062731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627315" w:rsidRPr="00D23893" w:rsidRDefault="00627315" w:rsidP="00627315">
            <w:pPr>
              <w:spacing w:after="0" w:line="240" w:lineRule="auto"/>
              <w:ind w:left="47" w:right="-51" w:hanging="99"/>
              <w:jc w:val="thaiDistribute"/>
              <w:rPr>
                <w:rFonts w:asciiTheme="majorBidi" w:hAnsiTheme="majorBidi"/>
                <w:spacing w:val="-6"/>
                <w:sz w:val="21"/>
                <w:szCs w:val="21"/>
              </w:rPr>
            </w:pPr>
            <w:r w:rsidRPr="00D23893">
              <w:rPr>
                <w:rFonts w:asciiTheme="majorBidi" w:hAnsiTheme="majorBidi"/>
                <w:spacing w:val="-6"/>
                <w:sz w:val="21"/>
                <w:szCs w:val="21"/>
              </w:rPr>
              <w:t xml:space="preserve">- </w:t>
            </w:r>
            <w:r w:rsidRPr="00D23893">
              <w:rPr>
                <w:rFonts w:asciiTheme="majorBidi" w:hAnsiTheme="majorBidi" w:cstheme="majorBidi"/>
                <w:sz w:val="21"/>
                <w:szCs w:val="21"/>
              </w:rPr>
              <w:t xml:space="preserve">The Court ordered the defendant to pay the </w:t>
            </w:r>
            <w:r w:rsidRPr="00D23893">
              <w:rPr>
                <w:rFonts w:asciiTheme="majorBidi" w:hAnsiTheme="majorBidi" w:cstheme="majorBidi"/>
                <w:spacing w:val="2"/>
                <w:sz w:val="21"/>
                <w:szCs w:val="21"/>
              </w:rPr>
              <w:t>principal plus interest at the rate of 5</w:t>
            </w:r>
            <w:r w:rsidRPr="00D23893">
              <w:rPr>
                <w:rFonts w:asciiTheme="majorBidi" w:hAnsiTheme="majorBidi"/>
                <w:spacing w:val="2"/>
                <w:sz w:val="21"/>
                <w:szCs w:val="21"/>
              </w:rPr>
              <w:t>.</w:t>
            </w:r>
            <w:r w:rsidRPr="00D23893">
              <w:rPr>
                <w:rFonts w:asciiTheme="majorBidi" w:hAnsiTheme="majorBidi" w:cstheme="majorBidi"/>
                <w:spacing w:val="2"/>
                <w:sz w:val="21"/>
                <w:szCs w:val="21"/>
              </w:rPr>
              <w:t xml:space="preserve">00 </w:t>
            </w:r>
            <w:r w:rsidRPr="00D23893">
              <w:rPr>
                <w:rFonts w:asciiTheme="majorBidi" w:hAnsiTheme="majorBidi"/>
                <w:spacing w:val="2"/>
                <w:sz w:val="21"/>
                <w:szCs w:val="21"/>
              </w:rPr>
              <w:t>%</w:t>
            </w:r>
            <w:r w:rsidRPr="00D23893">
              <w:rPr>
                <w:rFonts w:asciiTheme="majorBidi" w:hAnsiTheme="majorBidi" w:cstheme="majorBidi"/>
                <w:spacing w:val="2"/>
                <w:sz w:val="21"/>
                <w:szCs w:val="21"/>
              </w:rPr>
              <w:t xml:space="preserve"> per</w:t>
            </w:r>
            <w:r w:rsidRPr="00D23893">
              <w:rPr>
                <w:rFonts w:asciiTheme="majorBidi" w:hAnsiTheme="majorBidi" w:cstheme="majorBidi"/>
                <w:spacing w:val="-2"/>
                <w:sz w:val="21"/>
                <w:szCs w:val="21"/>
              </w:rPr>
              <w:t xml:space="preserve"> annum</w:t>
            </w:r>
            <w:r w:rsidRPr="00D23893">
              <w:rPr>
                <w:rFonts w:asciiTheme="majorBidi" w:hAnsiTheme="majorBidi"/>
                <w:spacing w:val="-2"/>
                <w:sz w:val="21"/>
                <w:szCs w:val="21"/>
              </w:rPr>
              <w:t>.</w:t>
            </w:r>
            <w:r w:rsidRPr="00D23893">
              <w:rPr>
                <w:spacing w:val="-2"/>
                <w:sz w:val="21"/>
                <w:szCs w:val="21"/>
              </w:rPr>
              <w:t xml:space="preserve"> </w:t>
            </w:r>
            <w:r w:rsidRPr="00D23893">
              <w:rPr>
                <w:rFonts w:asciiTheme="majorBidi" w:hAnsiTheme="majorBidi"/>
                <w:spacing w:val="-2"/>
                <w:sz w:val="21"/>
                <w:szCs w:val="21"/>
              </w:rPr>
              <w:t>Currently in the process of paying</w:t>
            </w:r>
            <w:r w:rsidRPr="00D23893">
              <w:rPr>
                <w:rFonts w:asciiTheme="majorBidi" w:hAnsiTheme="majorBidi"/>
                <w:sz w:val="21"/>
                <w:szCs w:val="21"/>
              </w:rPr>
              <w:t xml:space="preserve"> installments.</w:t>
            </w:r>
          </w:p>
        </w:tc>
        <w:tc>
          <w:tcPr>
            <w:tcW w:w="96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346848">
              <w:rPr>
                <w:rFonts w:ascii="Angsana New" w:hAnsi="Angsana New" w:hint="cs"/>
                <w:sz w:val="21"/>
                <w:szCs w:val="21"/>
              </w:rPr>
              <w:t>.</w:t>
            </w:r>
            <w:r w:rsidRPr="009C2C9D">
              <w:rPr>
                <w:rFonts w:ascii="Angsana New" w:hAnsi="Angsana New" w:hint="cs"/>
                <w:sz w:val="21"/>
                <w:szCs w:val="21"/>
              </w:rPr>
              <w:t>85</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346848">
              <w:rPr>
                <w:rFonts w:ascii="Angsana New" w:hAnsi="Angsana New" w:hint="cs"/>
                <w:sz w:val="21"/>
                <w:szCs w:val="21"/>
              </w:rPr>
              <w:t>.</w:t>
            </w:r>
            <w:r w:rsidRPr="009C2C9D">
              <w:rPr>
                <w:rFonts w:ascii="Angsana New" w:hAnsi="Angsana New"/>
                <w:sz w:val="21"/>
                <w:szCs w:val="21"/>
              </w:rPr>
              <w:t>85</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4</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Pr>
                <w:rFonts w:asciiTheme="majorBidi" w:hAnsiTheme="majorBidi"/>
                <w:sz w:val="21"/>
                <w:szCs w:val="21"/>
              </w:rPr>
              <w:t>R.</w:t>
            </w:r>
            <w:r w:rsidRPr="009C2C9D">
              <w:rPr>
                <w:rFonts w:asciiTheme="majorBidi" w:hAnsiTheme="majorBidi" w:cstheme="majorBidi"/>
                <w:sz w:val="21"/>
                <w:szCs w:val="21"/>
              </w:rPr>
              <w:t>714</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24, 2023</w:t>
            </w:r>
          </w:p>
        </w:tc>
        <w:tc>
          <w:tcPr>
            <w:tcW w:w="1106" w:type="dxa"/>
          </w:tcPr>
          <w:p w:rsidR="00627315" w:rsidRPr="009C2C9D" w:rsidRDefault="00627315" w:rsidP="0062731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Labor agreement</w:t>
            </w:r>
          </w:p>
        </w:tc>
        <w:tc>
          <w:tcPr>
            <w:tcW w:w="2715" w:type="dxa"/>
          </w:tcPr>
          <w:p w:rsidR="00627315" w:rsidRDefault="00627315" w:rsidP="00627315">
            <w:pPr>
              <w:spacing w:after="0" w:line="240" w:lineRule="auto"/>
              <w:ind w:left="47" w:hanging="99"/>
              <w:jc w:val="thaiDistribute"/>
              <w:rPr>
                <w:rFonts w:ascii="Angsana New" w:hAnsi="Angsana New"/>
                <w:spacing w:val="-2"/>
                <w:sz w:val="21"/>
                <w:szCs w:val="21"/>
              </w:rPr>
            </w:pPr>
            <w:r w:rsidRPr="00D23893">
              <w:rPr>
                <w:rFonts w:asciiTheme="majorBidi" w:hAnsiTheme="majorBidi"/>
                <w:spacing w:val="-2"/>
                <w:sz w:val="21"/>
                <w:szCs w:val="21"/>
              </w:rPr>
              <w:t>-</w:t>
            </w:r>
            <w:r w:rsidRPr="00D23893">
              <w:rPr>
                <w:rFonts w:asciiTheme="majorBidi" w:hAnsiTheme="majorBidi" w:cstheme="majorBidi"/>
                <w:sz w:val="21"/>
                <w:szCs w:val="21"/>
              </w:rPr>
              <w:tab/>
            </w:r>
            <w:r w:rsidRPr="00D23893">
              <w:rPr>
                <w:rFonts w:ascii="Angsana New" w:hAnsi="Angsana New"/>
                <w:spacing w:val="-2"/>
                <w:sz w:val="21"/>
                <w:szCs w:val="21"/>
              </w:rPr>
              <w:t xml:space="preserve">The </w:t>
            </w:r>
            <w:proofErr w:type="spellStart"/>
            <w:r w:rsidRPr="00D23893">
              <w:rPr>
                <w:rFonts w:ascii="Angsana New" w:hAnsi="Angsana New"/>
                <w:spacing w:val="-2"/>
                <w:sz w:val="21"/>
                <w:szCs w:val="21"/>
              </w:rPr>
              <w:t>Labour</w:t>
            </w:r>
            <w:proofErr w:type="spellEnd"/>
            <w:r w:rsidRPr="00D23893">
              <w:rPr>
                <w:rFonts w:ascii="Angsana New" w:hAnsi="Angsana New"/>
                <w:spacing w:val="-2"/>
                <w:sz w:val="21"/>
                <w:szCs w:val="21"/>
              </w:rPr>
              <w:t xml:space="preserve"> Court Region 1 (Phra Nakhon Si Ayutthaya) rendered a judgment ordering the Company to pay an amount of Baht 0.24 </w:t>
            </w:r>
            <w:r w:rsidRPr="006D3301">
              <w:rPr>
                <w:rFonts w:ascii="Angsana New" w:hAnsi="Angsana New"/>
                <w:sz w:val="21"/>
                <w:szCs w:val="21"/>
              </w:rPr>
              <w:t>million and its subsidiary to pay an amount</w:t>
            </w:r>
            <w:r w:rsidRPr="00D23893">
              <w:rPr>
                <w:rFonts w:ascii="Angsana New" w:hAnsi="Angsana New"/>
                <w:spacing w:val="-2"/>
                <w:sz w:val="21"/>
                <w:szCs w:val="21"/>
              </w:rPr>
              <w:t xml:space="preserve"> of Baht 0.57 million, with interest at the rate 15.00% per annum.  The Company filed an appeal against the judgment of the </w:t>
            </w:r>
            <w:proofErr w:type="spellStart"/>
            <w:r w:rsidRPr="00D23893">
              <w:rPr>
                <w:rFonts w:ascii="Angsana New" w:hAnsi="Angsana New"/>
                <w:spacing w:val="-2"/>
                <w:sz w:val="21"/>
                <w:szCs w:val="21"/>
              </w:rPr>
              <w:t>Labour</w:t>
            </w:r>
            <w:proofErr w:type="spellEnd"/>
            <w:r w:rsidRPr="00D23893">
              <w:rPr>
                <w:rFonts w:ascii="Angsana New" w:hAnsi="Angsana New"/>
                <w:spacing w:val="-2"/>
                <w:sz w:val="21"/>
                <w:szCs w:val="21"/>
              </w:rPr>
              <w:t xml:space="preserve"> Court Region 1. Subsequently, The Court of Appeal for Specialized Cases upheld the judgment of the </w:t>
            </w:r>
            <w:proofErr w:type="spellStart"/>
            <w:r w:rsidRPr="00D23893">
              <w:rPr>
                <w:rFonts w:ascii="Angsana New" w:hAnsi="Angsana New"/>
                <w:spacing w:val="-2"/>
                <w:sz w:val="21"/>
                <w:szCs w:val="21"/>
              </w:rPr>
              <w:t>Labour</w:t>
            </w:r>
            <w:proofErr w:type="spellEnd"/>
            <w:r w:rsidRPr="00D23893">
              <w:rPr>
                <w:rFonts w:ascii="Angsana New" w:hAnsi="Angsana New"/>
                <w:spacing w:val="-2"/>
                <w:sz w:val="21"/>
                <w:szCs w:val="21"/>
              </w:rPr>
              <w:t xml:space="preserve"> Court Region 1. </w:t>
            </w:r>
            <w:r w:rsidR="006D3301" w:rsidRPr="00EF2221">
              <w:rPr>
                <w:rFonts w:ascii="Angsana New" w:hAnsi="Angsana New"/>
                <w:spacing w:val="-6"/>
                <w:sz w:val="21"/>
                <w:szCs w:val="21"/>
              </w:rPr>
              <w:t xml:space="preserve">Currently, </w:t>
            </w:r>
            <w:r w:rsidR="006D3301">
              <w:rPr>
                <w:rFonts w:ascii="Angsana New" w:hAnsi="Angsana New"/>
                <w:spacing w:val="-6"/>
                <w:sz w:val="21"/>
                <w:szCs w:val="21"/>
              </w:rPr>
              <w:t xml:space="preserve">in the process of filing a petition for a </w:t>
            </w:r>
            <w:proofErr w:type="spellStart"/>
            <w:r w:rsidR="006D3301">
              <w:rPr>
                <w:rFonts w:ascii="Angsana New" w:hAnsi="Angsana New"/>
                <w:spacing w:val="-6"/>
                <w:sz w:val="21"/>
                <w:szCs w:val="21"/>
              </w:rPr>
              <w:t>Superme</w:t>
            </w:r>
            <w:proofErr w:type="spellEnd"/>
            <w:r w:rsidR="006D3301">
              <w:rPr>
                <w:rFonts w:ascii="Angsana New" w:hAnsi="Angsana New"/>
                <w:spacing w:val="-6"/>
                <w:sz w:val="21"/>
                <w:szCs w:val="21"/>
              </w:rPr>
              <w:t xml:space="preserve"> Court appeal.</w:t>
            </w:r>
          </w:p>
          <w:p w:rsidR="00EF2221" w:rsidRDefault="00EF2221" w:rsidP="00627315">
            <w:pPr>
              <w:spacing w:after="0" w:line="240" w:lineRule="auto"/>
              <w:ind w:left="47" w:hanging="99"/>
              <w:jc w:val="thaiDistribute"/>
              <w:rPr>
                <w:rFonts w:ascii="Angsana New" w:hAnsi="Angsana New"/>
                <w:spacing w:val="-2"/>
                <w:sz w:val="21"/>
                <w:szCs w:val="21"/>
              </w:rPr>
            </w:pPr>
          </w:p>
          <w:p w:rsidR="00907C40" w:rsidRDefault="00907C40" w:rsidP="00627315">
            <w:pPr>
              <w:spacing w:after="0" w:line="240" w:lineRule="auto"/>
              <w:ind w:left="47" w:hanging="99"/>
              <w:jc w:val="thaiDistribute"/>
              <w:rPr>
                <w:rFonts w:ascii="Angsana New" w:hAnsi="Angsana New"/>
                <w:spacing w:val="-2"/>
                <w:sz w:val="21"/>
                <w:szCs w:val="21"/>
              </w:rPr>
            </w:pPr>
          </w:p>
          <w:p w:rsidR="00EF2221" w:rsidRDefault="00EF2221" w:rsidP="00627315">
            <w:pPr>
              <w:spacing w:after="0" w:line="240" w:lineRule="auto"/>
              <w:ind w:left="47" w:hanging="99"/>
              <w:jc w:val="thaiDistribute"/>
              <w:rPr>
                <w:rFonts w:ascii="Angsana New" w:hAnsi="Angsana New"/>
                <w:spacing w:val="-2"/>
                <w:sz w:val="21"/>
                <w:szCs w:val="21"/>
              </w:rPr>
            </w:pPr>
          </w:p>
          <w:p w:rsidR="00EF2221" w:rsidRPr="00D23893" w:rsidRDefault="00EF2221" w:rsidP="00627315">
            <w:pPr>
              <w:spacing w:after="0" w:line="240" w:lineRule="auto"/>
              <w:ind w:left="47" w:hanging="99"/>
              <w:jc w:val="thaiDistribute"/>
              <w:rPr>
                <w:rFonts w:asciiTheme="majorBidi" w:hAnsiTheme="majorBidi"/>
                <w:spacing w:val="-6"/>
                <w:sz w:val="21"/>
                <w:szCs w:val="21"/>
              </w:rPr>
            </w:pPr>
          </w:p>
        </w:tc>
        <w:tc>
          <w:tcPr>
            <w:tcW w:w="96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hint="cs"/>
                <w:sz w:val="21"/>
                <w:szCs w:val="21"/>
              </w:rPr>
              <w:t>1</w:t>
            </w:r>
            <w:r w:rsidRPr="00346848">
              <w:rPr>
                <w:rFonts w:ascii="Angsana New" w:hAnsi="Angsana New" w:hint="cs"/>
                <w:sz w:val="21"/>
                <w:szCs w:val="21"/>
              </w:rPr>
              <w:t>.</w:t>
            </w:r>
            <w:r w:rsidRPr="009C2C9D">
              <w:rPr>
                <w:rFonts w:ascii="Angsana New" w:hAnsi="Angsana New" w:hint="cs"/>
                <w:sz w:val="21"/>
                <w:szCs w:val="21"/>
              </w:rPr>
              <w:t>21</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hint="cs"/>
                <w:sz w:val="21"/>
                <w:szCs w:val="21"/>
              </w:rPr>
              <w:t>1</w:t>
            </w:r>
            <w:r w:rsidRPr="00346848">
              <w:rPr>
                <w:rFonts w:ascii="Angsana New" w:hAnsi="Angsana New" w:hint="cs"/>
                <w:sz w:val="21"/>
                <w:szCs w:val="21"/>
              </w:rPr>
              <w:t>.</w:t>
            </w:r>
            <w:r>
              <w:rPr>
                <w:rFonts w:ascii="Angsana New" w:hAnsi="Angsana New"/>
                <w:sz w:val="21"/>
                <w:szCs w:val="21"/>
              </w:rPr>
              <w:t>2</w:t>
            </w:r>
            <w:r w:rsidR="0083234A">
              <w:rPr>
                <w:rFonts w:ascii="Angsana New" w:hAnsi="Angsana New"/>
                <w:sz w:val="21"/>
                <w:szCs w:val="21"/>
              </w:rPr>
              <w:t>8</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lastRenderedPageBreak/>
              <w:t>5</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Pr="009C2C9D">
              <w:rPr>
                <w:rFonts w:asciiTheme="majorBidi" w:hAnsiTheme="majorBidi"/>
                <w:sz w:val="21"/>
                <w:szCs w:val="21"/>
              </w:rPr>
              <w:t>R</w:t>
            </w:r>
            <w:r w:rsidRPr="00346848">
              <w:rPr>
                <w:rFonts w:asciiTheme="majorBidi" w:hAnsiTheme="majorBidi"/>
                <w:sz w:val="21"/>
                <w:szCs w:val="21"/>
              </w:rPr>
              <w:t>.</w:t>
            </w:r>
            <w:r w:rsidRPr="009C2C9D">
              <w:rPr>
                <w:rFonts w:asciiTheme="majorBidi" w:hAnsiTheme="majorBidi" w:cstheme="majorBidi"/>
                <w:sz w:val="21"/>
                <w:szCs w:val="21"/>
              </w:rPr>
              <w:t>589</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April 3, 2023</w:t>
            </w:r>
          </w:p>
        </w:tc>
        <w:tc>
          <w:tcPr>
            <w:tcW w:w="1106" w:type="dxa"/>
          </w:tcPr>
          <w:p w:rsidR="00627315" w:rsidRPr="005828BB" w:rsidRDefault="00627315" w:rsidP="00627315">
            <w:pPr>
              <w:spacing w:after="0" w:line="240" w:lineRule="auto"/>
              <w:ind w:left="-84" w:right="-81"/>
              <w:rPr>
                <w:rFonts w:asciiTheme="majorBidi" w:hAnsiTheme="majorBidi" w:cstheme="majorBidi"/>
                <w:spacing w:val="-4"/>
                <w:sz w:val="21"/>
                <w:szCs w:val="21"/>
                <w:cs/>
              </w:rPr>
            </w:pPr>
            <w:r w:rsidRPr="009C2C9D">
              <w:rPr>
                <w:rFonts w:asciiTheme="majorBidi" w:hAnsiTheme="majorBidi" w:cstheme="majorBidi"/>
                <w:spacing w:val="-4"/>
                <w:sz w:val="21"/>
                <w:szCs w:val="21"/>
              </w:rPr>
              <w:t xml:space="preserve">The Company as the plaintiff, is dispute the order issued by the </w:t>
            </w:r>
            <w:proofErr w:type="spellStart"/>
            <w:r w:rsidRPr="009C2C9D">
              <w:rPr>
                <w:rFonts w:asciiTheme="majorBidi" w:hAnsiTheme="majorBidi" w:cstheme="majorBidi"/>
                <w:spacing w:val="-4"/>
                <w:sz w:val="21"/>
                <w:szCs w:val="21"/>
              </w:rPr>
              <w:t>Labour</w:t>
            </w:r>
            <w:proofErr w:type="spellEnd"/>
            <w:r w:rsidRPr="009C2C9D">
              <w:rPr>
                <w:rFonts w:asciiTheme="majorBidi" w:hAnsiTheme="majorBidi" w:cstheme="majorBidi"/>
                <w:spacing w:val="-4"/>
                <w:sz w:val="21"/>
                <w:szCs w:val="21"/>
              </w:rPr>
              <w:t xml:space="preserve"> </w:t>
            </w:r>
            <w:r w:rsidRPr="009C2C9D">
              <w:rPr>
                <w:rFonts w:asciiTheme="majorBidi" w:hAnsiTheme="majorBidi" w:cstheme="majorBidi"/>
                <w:spacing w:val="-6"/>
                <w:sz w:val="21"/>
                <w:szCs w:val="21"/>
              </w:rPr>
              <w:t>inspection official</w:t>
            </w:r>
            <w:r w:rsidRPr="00346848">
              <w:rPr>
                <w:rFonts w:asciiTheme="majorBidi" w:hAnsiTheme="majorBidi"/>
                <w:spacing w:val="-6"/>
                <w:sz w:val="21"/>
                <w:szCs w:val="21"/>
              </w:rPr>
              <w:t>’</w:t>
            </w:r>
            <w:r w:rsidRPr="009C2C9D">
              <w:rPr>
                <w:rFonts w:asciiTheme="majorBidi" w:hAnsiTheme="majorBidi" w:cstheme="majorBidi"/>
                <w:spacing w:val="-6"/>
                <w:sz w:val="21"/>
                <w:szCs w:val="21"/>
              </w:rPr>
              <w:t>s order</w:t>
            </w:r>
            <w:r w:rsidRPr="00346848">
              <w:rPr>
                <w:rFonts w:asciiTheme="majorBidi" w:hAnsiTheme="majorBidi"/>
                <w:spacing w:val="-6"/>
                <w:sz w:val="21"/>
                <w:szCs w:val="21"/>
              </w:rPr>
              <w:t>.</w:t>
            </w:r>
          </w:p>
        </w:tc>
        <w:tc>
          <w:tcPr>
            <w:tcW w:w="1260" w:type="dxa"/>
          </w:tcPr>
          <w:p w:rsidR="00627315" w:rsidRPr="00D23893" w:rsidRDefault="00627315" w:rsidP="00627315">
            <w:pPr>
              <w:spacing w:after="0" w:line="240" w:lineRule="auto"/>
              <w:ind w:left="-84" w:right="-81"/>
              <w:rPr>
                <w:rFonts w:asciiTheme="majorBidi" w:hAnsiTheme="majorBidi" w:cstheme="majorBidi"/>
                <w:spacing w:val="-8"/>
                <w:sz w:val="21"/>
                <w:szCs w:val="21"/>
              </w:rPr>
            </w:pPr>
            <w:r w:rsidRPr="00D23893">
              <w:rPr>
                <w:rFonts w:asciiTheme="majorBidi" w:hAnsiTheme="majorBidi" w:cstheme="majorBidi"/>
                <w:sz w:val="21"/>
                <w:szCs w:val="21"/>
              </w:rPr>
              <w:t>Labor agreement</w:t>
            </w:r>
          </w:p>
        </w:tc>
        <w:tc>
          <w:tcPr>
            <w:tcW w:w="2715" w:type="dxa"/>
          </w:tcPr>
          <w:p w:rsidR="00627315" w:rsidRPr="00D23893" w:rsidRDefault="00627315" w:rsidP="00627315">
            <w:pPr>
              <w:pStyle w:val="ListParagraph"/>
              <w:numPr>
                <w:ilvl w:val="0"/>
                <w:numId w:val="6"/>
              </w:numPr>
              <w:ind w:left="87" w:hanging="98"/>
              <w:jc w:val="thaiDistribute"/>
              <w:rPr>
                <w:rFonts w:asciiTheme="majorBidi" w:hAnsiTheme="majorBidi" w:cs="Angsana New"/>
                <w:spacing w:val="-6"/>
                <w:sz w:val="21"/>
                <w:szCs w:val="21"/>
              </w:rPr>
            </w:pPr>
            <w:r w:rsidRPr="00D23893">
              <w:rPr>
                <w:rFonts w:asciiTheme="majorBidi" w:hAnsiTheme="majorBidi" w:cs="Angsana New"/>
                <w:spacing w:val="-6"/>
                <w:sz w:val="21"/>
                <w:szCs w:val="21"/>
              </w:rPr>
              <w:t xml:space="preserve">The </w:t>
            </w:r>
            <w:proofErr w:type="spellStart"/>
            <w:r w:rsidRPr="00D23893">
              <w:rPr>
                <w:rFonts w:asciiTheme="majorBidi" w:hAnsiTheme="majorBidi" w:cs="Angsana New"/>
                <w:spacing w:val="-6"/>
                <w:sz w:val="21"/>
                <w:szCs w:val="21"/>
              </w:rPr>
              <w:t>Labour</w:t>
            </w:r>
            <w:proofErr w:type="spellEnd"/>
            <w:r w:rsidRPr="00D23893">
              <w:rPr>
                <w:rFonts w:asciiTheme="majorBidi" w:hAnsiTheme="majorBidi" w:cs="Angsana New"/>
                <w:spacing w:val="-6"/>
                <w:sz w:val="21"/>
                <w:szCs w:val="21"/>
              </w:rPr>
              <w:t xml:space="preserve"> Court region 1 (Phra Nakhon Si Ayutthaya) ordered the Company to pay compensation to accused as the Labor inspection official’s order No. 137/2023 amount of Baht 0.90 million, plus interest at the rate of 15.00% per annum on the principal until payment is completed. The Company has placed a security deposit with the Court amount of Baht 1.41 million. Currently, </w:t>
            </w:r>
            <w:proofErr w:type="gramStart"/>
            <w:r w:rsidRPr="00D23893">
              <w:rPr>
                <w:rFonts w:asciiTheme="majorBidi" w:hAnsiTheme="majorBidi" w:cs="Angsana New"/>
                <w:spacing w:val="-6"/>
                <w:sz w:val="21"/>
                <w:szCs w:val="21"/>
              </w:rPr>
              <w:t>The</w:t>
            </w:r>
            <w:proofErr w:type="gramEnd"/>
            <w:r w:rsidRPr="00D23893">
              <w:rPr>
                <w:rFonts w:asciiTheme="majorBidi" w:hAnsiTheme="majorBidi" w:cs="Angsana New"/>
                <w:spacing w:val="-6"/>
                <w:sz w:val="21"/>
                <w:szCs w:val="21"/>
              </w:rPr>
              <w:t xml:space="preserve"> case is currently under consideration by the Supreme Court.</w:t>
            </w:r>
          </w:p>
        </w:tc>
        <w:tc>
          <w:tcPr>
            <w:tcW w:w="966" w:type="dxa"/>
          </w:tcPr>
          <w:p w:rsidR="00627315" w:rsidRPr="005828BB" w:rsidRDefault="00627315" w:rsidP="00627315">
            <w:pPr>
              <w:spacing w:after="0" w:line="240" w:lineRule="auto"/>
              <w:ind w:left="47" w:right="-113" w:hanging="99"/>
              <w:jc w:val="center"/>
              <w:rPr>
                <w:rFonts w:ascii="Angsana New" w:hAnsi="Angsana New"/>
                <w:sz w:val="21"/>
                <w:szCs w:val="21"/>
                <w:cs/>
              </w:rPr>
            </w:pPr>
            <w:r w:rsidRPr="009C2C9D">
              <w:rPr>
                <w:rFonts w:ascii="Angsana New" w:hAnsi="Angsana New" w:hint="cs"/>
                <w:sz w:val="21"/>
                <w:szCs w:val="21"/>
              </w:rPr>
              <w:t>0</w:t>
            </w:r>
            <w:r w:rsidRPr="00346848">
              <w:rPr>
                <w:rFonts w:ascii="Angsana New" w:hAnsi="Angsana New" w:hint="cs"/>
                <w:sz w:val="21"/>
                <w:szCs w:val="21"/>
              </w:rPr>
              <w:t>.</w:t>
            </w:r>
            <w:r w:rsidRPr="009C2C9D">
              <w:rPr>
                <w:rFonts w:ascii="Angsana New" w:hAnsi="Angsana New" w:hint="cs"/>
                <w:sz w:val="21"/>
                <w:szCs w:val="21"/>
              </w:rPr>
              <w:t>90</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346848">
              <w:rPr>
                <w:rFonts w:ascii="Angsana New" w:hAnsi="Angsana New"/>
                <w:sz w:val="21"/>
                <w:szCs w:val="21"/>
              </w:rPr>
              <w:t>.</w:t>
            </w:r>
            <w:r w:rsidRPr="009C2C9D">
              <w:rPr>
                <w:rFonts w:ascii="Angsana New" w:hAnsi="Angsana New"/>
                <w:sz w:val="21"/>
                <w:szCs w:val="21"/>
              </w:rPr>
              <w:t>41</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6</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Decided case no. E.197/2025</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Jan 30, 2025</w:t>
            </w:r>
          </w:p>
        </w:tc>
        <w:tc>
          <w:tcPr>
            <w:tcW w:w="1106" w:type="dxa"/>
          </w:tcPr>
          <w:p w:rsidR="00627315" w:rsidRPr="009C2C9D" w:rsidRDefault="00627315" w:rsidP="00627315">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002881">
              <w:rPr>
                <w:rFonts w:asciiTheme="majorBidi" w:hAnsiTheme="majorBidi" w:cstheme="majorBidi"/>
                <w:spacing w:val="-4"/>
                <w:sz w:val="21"/>
                <w:szCs w:val="21"/>
              </w:rPr>
              <w:t>Breach of compromise</w:t>
            </w:r>
            <w:r>
              <w:rPr>
                <w:rFonts w:asciiTheme="majorBidi" w:hAnsiTheme="majorBidi" w:cstheme="majorBidi"/>
                <w:sz w:val="21"/>
                <w:szCs w:val="21"/>
              </w:rPr>
              <w:t xml:space="preserve"> agreement</w:t>
            </w:r>
          </w:p>
        </w:tc>
        <w:tc>
          <w:tcPr>
            <w:tcW w:w="2715" w:type="dxa"/>
          </w:tcPr>
          <w:p w:rsidR="00627315" w:rsidRPr="00627315" w:rsidRDefault="00627315" w:rsidP="00627315">
            <w:pPr>
              <w:pStyle w:val="ListParagraph"/>
              <w:numPr>
                <w:ilvl w:val="0"/>
                <w:numId w:val="6"/>
              </w:numPr>
              <w:ind w:left="87" w:hanging="98"/>
              <w:jc w:val="thaiDistribute"/>
              <w:rPr>
                <w:rFonts w:asciiTheme="majorBidi" w:hAnsiTheme="majorBidi" w:cs="Angsana New"/>
                <w:sz w:val="21"/>
                <w:szCs w:val="21"/>
              </w:rPr>
            </w:pPr>
            <w:r w:rsidRPr="009317DA">
              <w:rPr>
                <w:rFonts w:asciiTheme="majorBidi" w:hAnsiTheme="majorBidi" w:cs="Angsana New"/>
                <w:sz w:val="21"/>
                <w:szCs w:val="21"/>
              </w:rPr>
              <w:t>The</w:t>
            </w:r>
            <w:r w:rsidRPr="009317DA">
              <w:rPr>
                <w:rFonts w:asciiTheme="majorBidi" w:hAnsiTheme="majorBidi" w:cstheme="majorBidi"/>
                <w:spacing w:val="-6"/>
                <w:sz w:val="21"/>
                <w:szCs w:val="21"/>
              </w:rPr>
              <w:t xml:space="preserve"> Court judge the lawsuit to be completed in accordance with the compromise agreement. Payment </w:t>
            </w:r>
            <w:r>
              <w:rPr>
                <w:rFonts w:asciiTheme="majorBidi" w:hAnsiTheme="majorBidi" w:cstheme="majorBidi"/>
                <w:spacing w:val="-6"/>
                <w:sz w:val="21"/>
                <w:szCs w:val="21"/>
              </w:rPr>
              <w:t>in</w:t>
            </w:r>
            <w:r w:rsidRPr="009317DA">
              <w:rPr>
                <w:rFonts w:asciiTheme="majorBidi" w:hAnsiTheme="majorBidi" w:cstheme="majorBidi"/>
                <w:spacing w:val="-6"/>
                <w:sz w:val="21"/>
                <w:szCs w:val="21"/>
              </w:rPr>
              <w:t xml:space="preserve"> amount of Baht 1.47 million. Currently in the process of paying installments.</w:t>
            </w:r>
          </w:p>
        </w:tc>
        <w:tc>
          <w:tcPr>
            <w:tcW w:w="966" w:type="dxa"/>
          </w:tcPr>
          <w:p w:rsidR="00627315" w:rsidRPr="009C2C9D" w:rsidRDefault="00627315" w:rsidP="00627315">
            <w:pPr>
              <w:spacing w:after="0" w:line="240" w:lineRule="auto"/>
              <w:ind w:left="47" w:right="-113" w:hanging="99"/>
              <w:jc w:val="center"/>
              <w:rPr>
                <w:rFonts w:ascii="Angsana New" w:hAnsi="Angsana New"/>
                <w:sz w:val="21"/>
                <w:szCs w:val="21"/>
              </w:rPr>
            </w:pPr>
            <w:r>
              <w:rPr>
                <w:rFonts w:ascii="Angsana New" w:hAnsi="Angsana New"/>
                <w:sz w:val="21"/>
                <w:szCs w:val="21"/>
              </w:rPr>
              <w:t>1.71</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Pr>
                <w:rFonts w:ascii="Angsana New" w:hAnsi="Angsana New"/>
                <w:sz w:val="21"/>
                <w:szCs w:val="21"/>
              </w:rPr>
              <w:t>1.</w:t>
            </w:r>
            <w:r w:rsidR="008D648F">
              <w:rPr>
                <w:rFonts w:ascii="Angsana New" w:hAnsi="Angsana New"/>
                <w:sz w:val="21"/>
                <w:szCs w:val="21"/>
              </w:rPr>
              <w:t>47</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7</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P.150/2025</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Mar 11, 2025</w:t>
            </w:r>
          </w:p>
        </w:tc>
        <w:tc>
          <w:tcPr>
            <w:tcW w:w="1106" w:type="dxa"/>
          </w:tcPr>
          <w:p w:rsidR="00627315" w:rsidRPr="009C2C9D" w:rsidRDefault="00627315" w:rsidP="00627315">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627315" w:rsidRPr="00243C7B" w:rsidRDefault="00627315" w:rsidP="00627315">
            <w:pPr>
              <w:spacing w:after="0" w:line="240" w:lineRule="auto"/>
              <w:ind w:left="-84" w:right="-81"/>
              <w:rPr>
                <w:rFonts w:asciiTheme="majorBidi" w:hAnsiTheme="majorBidi" w:cstheme="majorBidi"/>
                <w:sz w:val="21"/>
                <w:szCs w:val="21"/>
              </w:rPr>
            </w:pPr>
            <w:r w:rsidRPr="00243C7B">
              <w:rPr>
                <w:rFonts w:asciiTheme="majorBidi" w:hAnsiTheme="majorBidi" w:cstheme="majorBidi"/>
                <w:sz w:val="21"/>
                <w:szCs w:val="21"/>
              </w:rPr>
              <w:t>Breach of legal services agreement</w:t>
            </w:r>
          </w:p>
        </w:tc>
        <w:tc>
          <w:tcPr>
            <w:tcW w:w="2715" w:type="dxa"/>
          </w:tcPr>
          <w:p w:rsidR="00627315" w:rsidRPr="00243C7B" w:rsidRDefault="00D23893" w:rsidP="00627315">
            <w:pPr>
              <w:pStyle w:val="ListParagraph"/>
              <w:numPr>
                <w:ilvl w:val="0"/>
                <w:numId w:val="6"/>
              </w:numPr>
              <w:ind w:left="87" w:hanging="98"/>
              <w:jc w:val="thaiDistribute"/>
              <w:rPr>
                <w:rFonts w:asciiTheme="majorBidi" w:hAnsiTheme="majorBidi" w:cs="Angsana New"/>
                <w:spacing w:val="-6"/>
                <w:sz w:val="21"/>
                <w:szCs w:val="21"/>
              </w:rPr>
            </w:pPr>
            <w:r w:rsidRPr="00243C7B">
              <w:rPr>
                <w:rFonts w:asciiTheme="majorBidi" w:hAnsiTheme="majorBidi" w:cstheme="majorBidi"/>
                <w:spacing w:val="-6"/>
                <w:sz w:val="21"/>
                <w:szCs w:val="21"/>
              </w:rPr>
              <w:t xml:space="preserve">On January 22, 2026, the Court rendered a judgment ordering the defendant to pay the plaintiff amount of Baht 2.62 million together with interest at the rate of 5% per annum until full settlement. </w:t>
            </w:r>
            <w:r w:rsidR="00243C7B" w:rsidRPr="00243C7B">
              <w:rPr>
                <w:rFonts w:asciiTheme="majorBidi" w:hAnsiTheme="majorBidi" w:cstheme="majorBidi"/>
                <w:spacing w:val="-6"/>
                <w:sz w:val="21"/>
                <w:szCs w:val="21"/>
              </w:rPr>
              <w:t>Currently, the Company in the process of filing of appeal, and the Court has granted an extension until May 21, 2026.</w:t>
            </w:r>
          </w:p>
        </w:tc>
        <w:tc>
          <w:tcPr>
            <w:tcW w:w="966" w:type="dxa"/>
          </w:tcPr>
          <w:p w:rsidR="00627315" w:rsidRPr="009C2C9D" w:rsidRDefault="00627315" w:rsidP="00627315">
            <w:pPr>
              <w:spacing w:after="0" w:line="240" w:lineRule="auto"/>
              <w:ind w:left="47" w:right="-113" w:hanging="99"/>
              <w:jc w:val="center"/>
              <w:rPr>
                <w:rFonts w:ascii="Angsana New" w:hAnsi="Angsana New"/>
                <w:sz w:val="21"/>
                <w:szCs w:val="21"/>
              </w:rPr>
            </w:pPr>
            <w:r>
              <w:rPr>
                <w:rFonts w:ascii="Angsana New" w:hAnsi="Angsana New"/>
                <w:sz w:val="21"/>
                <w:szCs w:val="21"/>
              </w:rPr>
              <w:t>2.62</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Pr>
                <w:rFonts w:ascii="Angsana New" w:hAnsi="Angsana New"/>
                <w:sz w:val="21"/>
                <w:szCs w:val="21"/>
              </w:rPr>
              <w:t>2.62</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8</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P.E81/2025</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Aug 5, 202</w:t>
            </w:r>
            <w:r w:rsidR="0074122B">
              <w:rPr>
                <w:rFonts w:asciiTheme="majorBidi" w:hAnsiTheme="majorBidi" w:cstheme="majorBidi"/>
                <w:spacing w:val="-6"/>
                <w:sz w:val="21"/>
                <w:szCs w:val="21"/>
              </w:rPr>
              <w:t>5</w:t>
            </w:r>
          </w:p>
        </w:tc>
        <w:tc>
          <w:tcPr>
            <w:tcW w:w="1106" w:type="dxa"/>
          </w:tcPr>
          <w:p w:rsidR="00627315" w:rsidRPr="009C2C9D" w:rsidRDefault="00627315" w:rsidP="00627315">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2</w:t>
            </w:r>
          </w:p>
        </w:tc>
        <w:tc>
          <w:tcPr>
            <w:tcW w:w="1260" w:type="dxa"/>
          </w:tcPr>
          <w:p w:rsidR="00627315" w:rsidRPr="00243C7B" w:rsidRDefault="00627315" w:rsidP="00627315">
            <w:pPr>
              <w:spacing w:after="0" w:line="240" w:lineRule="auto"/>
              <w:ind w:left="-84" w:right="-81"/>
              <w:rPr>
                <w:rFonts w:asciiTheme="majorBidi" w:hAnsiTheme="majorBidi" w:cstheme="majorBidi"/>
                <w:sz w:val="21"/>
                <w:szCs w:val="21"/>
              </w:rPr>
            </w:pPr>
            <w:r w:rsidRPr="00243C7B">
              <w:rPr>
                <w:rFonts w:asciiTheme="majorBidi" w:hAnsiTheme="majorBidi" w:cstheme="majorBidi"/>
                <w:sz w:val="21"/>
                <w:szCs w:val="21"/>
              </w:rPr>
              <w:t>Reclaim of assets and payment of the purchase price</w:t>
            </w:r>
          </w:p>
        </w:tc>
        <w:tc>
          <w:tcPr>
            <w:tcW w:w="2715" w:type="dxa"/>
          </w:tcPr>
          <w:p w:rsidR="00627315" w:rsidRPr="00243C7B" w:rsidRDefault="00EF6C7A" w:rsidP="00627315">
            <w:pPr>
              <w:pStyle w:val="ListParagraph"/>
              <w:numPr>
                <w:ilvl w:val="0"/>
                <w:numId w:val="6"/>
              </w:numPr>
              <w:ind w:left="87" w:hanging="98"/>
              <w:jc w:val="thaiDistribute"/>
              <w:rPr>
                <w:rFonts w:asciiTheme="majorBidi" w:hAnsiTheme="majorBidi" w:cs="Angsana New"/>
                <w:sz w:val="21"/>
                <w:szCs w:val="21"/>
              </w:rPr>
            </w:pPr>
            <w:r w:rsidRPr="00EF6C7A">
              <w:rPr>
                <w:rFonts w:asciiTheme="majorBidi" w:hAnsiTheme="majorBidi" w:cstheme="majorBidi"/>
                <w:spacing w:val="-6"/>
                <w:sz w:val="21"/>
                <w:szCs w:val="21"/>
              </w:rPr>
              <w:t xml:space="preserve">Currently, the case is under consideration by the </w:t>
            </w:r>
            <w:r w:rsidR="00EF2221">
              <w:rPr>
                <w:rFonts w:asciiTheme="majorBidi" w:hAnsiTheme="majorBidi" w:cstheme="majorBidi"/>
                <w:spacing w:val="-6"/>
                <w:sz w:val="21"/>
                <w:szCs w:val="21"/>
              </w:rPr>
              <w:t xml:space="preserve">Civil </w:t>
            </w:r>
            <w:r w:rsidRPr="00EF6C7A">
              <w:rPr>
                <w:rFonts w:asciiTheme="majorBidi" w:hAnsiTheme="majorBidi" w:cstheme="majorBidi"/>
                <w:spacing w:val="-6"/>
                <w:sz w:val="21"/>
                <w:szCs w:val="21"/>
              </w:rPr>
              <w:t>Court</w:t>
            </w:r>
            <w:r w:rsidR="00EF2221">
              <w:rPr>
                <w:rFonts w:asciiTheme="majorBidi" w:hAnsiTheme="majorBidi" w:cstheme="majorBidi"/>
                <w:spacing w:val="-6"/>
                <w:sz w:val="21"/>
                <w:szCs w:val="21"/>
              </w:rPr>
              <w:t>.</w:t>
            </w:r>
          </w:p>
        </w:tc>
        <w:tc>
          <w:tcPr>
            <w:tcW w:w="966" w:type="dxa"/>
          </w:tcPr>
          <w:p w:rsidR="00627315" w:rsidRPr="009C2C9D" w:rsidRDefault="00627315" w:rsidP="00627315">
            <w:pPr>
              <w:spacing w:after="0" w:line="240" w:lineRule="auto"/>
              <w:ind w:left="47" w:right="-113" w:hanging="99"/>
              <w:jc w:val="center"/>
              <w:rPr>
                <w:rFonts w:ascii="Angsana New" w:hAnsi="Angsana New"/>
                <w:sz w:val="21"/>
                <w:szCs w:val="21"/>
              </w:rPr>
            </w:pPr>
            <w:r>
              <w:rPr>
                <w:rFonts w:ascii="Angsana New" w:hAnsi="Angsana New"/>
                <w:sz w:val="21"/>
                <w:szCs w:val="21"/>
              </w:rPr>
              <w:t>9.23</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Pr>
                <w:rFonts w:ascii="Angsana New" w:hAnsi="Angsana New"/>
                <w:sz w:val="21"/>
                <w:szCs w:val="21"/>
              </w:rPr>
              <w:t>-</w:t>
            </w:r>
          </w:p>
        </w:tc>
      </w:tr>
    </w:tbl>
    <w:p w:rsidR="00665F59" w:rsidRPr="00E37CA0" w:rsidRDefault="00665F59" w:rsidP="00665F59">
      <w:pPr>
        <w:spacing w:after="0" w:line="240" w:lineRule="auto"/>
        <w:ind w:left="1162" w:hanging="630"/>
        <w:jc w:val="thaiDistribute"/>
        <w:rPr>
          <w:rFonts w:asciiTheme="majorBidi" w:eastAsia="Angsana New" w:hAnsiTheme="majorBidi" w:cstheme="majorBidi"/>
          <w:sz w:val="16"/>
          <w:szCs w:val="16"/>
          <w:lang w:eastAsia="th-TH"/>
        </w:rPr>
      </w:pPr>
    </w:p>
    <w:p w:rsidR="00083BE1" w:rsidRDefault="00D23893" w:rsidP="00D23893">
      <w:pPr>
        <w:spacing w:after="0" w:line="240" w:lineRule="auto"/>
        <w:ind w:left="924" w:hanging="560"/>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3</w:t>
      </w:r>
      <w:r w:rsidR="00083BE1">
        <w:rPr>
          <w:rFonts w:asciiTheme="majorBidi" w:eastAsia="Angsana New" w:hAnsiTheme="majorBidi" w:cstheme="majorBidi"/>
          <w:sz w:val="28"/>
          <w:lang w:eastAsia="th-TH"/>
        </w:rPr>
        <w:t>0</w:t>
      </w:r>
      <w:r w:rsidR="00083BE1" w:rsidRPr="00346848">
        <w:rPr>
          <w:rFonts w:asciiTheme="majorBidi" w:eastAsia="Angsana New" w:hAnsiTheme="majorBidi"/>
          <w:sz w:val="28"/>
          <w:lang w:eastAsia="th-TH"/>
        </w:rPr>
        <w:t>.</w:t>
      </w:r>
      <w:r w:rsidR="00083BE1">
        <w:rPr>
          <w:rFonts w:asciiTheme="majorBidi" w:eastAsia="Angsana New" w:hAnsiTheme="majorBidi" w:cstheme="majorBidi"/>
          <w:sz w:val="28"/>
          <w:lang w:eastAsia="th-TH"/>
        </w:rPr>
        <w:t>2</w:t>
      </w:r>
      <w:r w:rsidR="00083BE1" w:rsidRPr="00346848">
        <w:rPr>
          <w:rFonts w:asciiTheme="majorBidi" w:eastAsia="Angsana New" w:hAnsiTheme="majorBidi"/>
          <w:sz w:val="28"/>
          <w:lang w:eastAsia="th-TH"/>
        </w:rPr>
        <w:t>.</w:t>
      </w:r>
      <w:r w:rsidR="00083BE1">
        <w:rPr>
          <w:rFonts w:asciiTheme="majorBidi" w:eastAsia="Angsana New" w:hAnsiTheme="majorBidi" w:cstheme="majorBidi"/>
          <w:sz w:val="28"/>
          <w:lang w:eastAsia="th-TH"/>
        </w:rPr>
        <w:t>2</w:t>
      </w:r>
      <w:r w:rsidR="00E37CA0">
        <w:rPr>
          <w:rFonts w:asciiTheme="majorBidi" w:eastAsia="Angsana New" w:hAnsiTheme="majorBidi" w:cstheme="majorBidi"/>
          <w:sz w:val="28"/>
          <w:lang w:eastAsia="th-TH"/>
        </w:rPr>
        <w:t xml:space="preserve"> </w:t>
      </w:r>
      <w:r w:rsidR="00083BE1" w:rsidRPr="00A76F7F">
        <w:rPr>
          <w:rFonts w:asciiTheme="majorBidi" w:eastAsia="Angsana New" w:hAnsiTheme="majorBidi" w:cstheme="majorBidi"/>
          <w:sz w:val="28"/>
          <w:lang w:eastAsia="th-TH"/>
        </w:rPr>
        <w:t>The Company has</w:t>
      </w:r>
      <w:r w:rsidR="00083BE1">
        <w:rPr>
          <w:rFonts w:asciiTheme="majorBidi" w:eastAsia="Angsana New" w:hAnsiTheme="majorBidi" w:cstheme="majorBidi"/>
          <w:sz w:val="28"/>
          <w:lang w:eastAsia="th-TH"/>
        </w:rPr>
        <w:t xml:space="preserve"> legal liabilities </w:t>
      </w:r>
      <w:r w:rsidR="00083BE1" w:rsidRPr="00A76F7F">
        <w:rPr>
          <w:rFonts w:asciiTheme="majorBidi" w:eastAsia="Angsana New" w:hAnsiTheme="majorBidi" w:cstheme="majorBidi"/>
          <w:sz w:val="28"/>
          <w:lang w:eastAsia="th-TH"/>
        </w:rPr>
        <w:t xml:space="preserve">arising from </w:t>
      </w:r>
      <w:r w:rsidR="00083BE1">
        <w:rPr>
          <w:rFonts w:asciiTheme="majorBidi" w:eastAsia="Angsana New" w:hAnsiTheme="majorBidi" w:cstheme="majorBidi"/>
          <w:sz w:val="28"/>
          <w:lang w:eastAsia="th-TH"/>
        </w:rPr>
        <w:t>court judgments</w:t>
      </w:r>
      <w:r w:rsidR="00083BE1" w:rsidRPr="00A76F7F">
        <w:rPr>
          <w:rFonts w:asciiTheme="majorBidi" w:eastAsia="Angsana New" w:hAnsiTheme="majorBidi" w:cstheme="majorBidi"/>
          <w:sz w:val="28"/>
          <w:lang w:eastAsia="th-TH"/>
        </w:rPr>
        <w:t xml:space="preserve"> in respect of damages relating to loans guaranteed and/or post-dated cheques signed by the Company’s directors and/or executives </w:t>
      </w:r>
      <w:r w:rsidR="00083BE1">
        <w:rPr>
          <w:rFonts w:asciiTheme="majorBidi" w:eastAsia="Angsana New" w:hAnsiTheme="majorBidi" w:cstheme="majorBidi"/>
          <w:sz w:val="28"/>
          <w:lang w:eastAsia="th-TH"/>
        </w:rPr>
        <w:t>on behalf of former subsidiary and associate</w:t>
      </w:r>
      <w:r w:rsidR="00083BE1" w:rsidRPr="00A76F7F">
        <w:rPr>
          <w:rFonts w:asciiTheme="majorBidi" w:eastAsia="Angsana New" w:hAnsiTheme="majorBidi" w:cstheme="majorBidi"/>
          <w:sz w:val="28"/>
          <w:lang w:eastAsia="th-TH"/>
        </w:rPr>
        <w:t>. The Company</w:t>
      </w:r>
      <w:r w:rsidR="00083BE1">
        <w:rPr>
          <w:rFonts w:asciiTheme="majorBidi" w:eastAsia="Angsana New" w:hAnsiTheme="majorBidi" w:cstheme="majorBidi"/>
          <w:sz w:val="28"/>
          <w:lang w:eastAsia="th-TH"/>
        </w:rPr>
        <w:t xml:space="preserve"> has </w:t>
      </w:r>
      <w:r w:rsidR="008D648F">
        <w:rPr>
          <w:rFonts w:asciiTheme="majorBidi" w:eastAsia="Angsana New" w:hAnsiTheme="majorBidi" w:cstheme="majorBidi"/>
          <w:sz w:val="28"/>
          <w:lang w:eastAsia="th-TH"/>
        </w:rPr>
        <w:t xml:space="preserve">already </w:t>
      </w:r>
      <w:proofErr w:type="spellStart"/>
      <w:r w:rsidR="00083BE1">
        <w:rPr>
          <w:rFonts w:asciiTheme="majorBidi" w:eastAsia="Angsana New" w:hAnsiTheme="majorBidi" w:cstheme="majorBidi"/>
          <w:sz w:val="28"/>
          <w:lang w:eastAsia="th-TH"/>
        </w:rPr>
        <w:t>recognised</w:t>
      </w:r>
      <w:proofErr w:type="spellEnd"/>
      <w:r w:rsidR="00083BE1" w:rsidRPr="00A76F7F">
        <w:rPr>
          <w:rFonts w:asciiTheme="majorBidi" w:eastAsia="Angsana New" w:hAnsiTheme="majorBidi" w:cstheme="majorBidi"/>
          <w:sz w:val="28"/>
          <w:lang w:eastAsia="th-TH"/>
        </w:rPr>
        <w:t xml:space="preserve"> the </w:t>
      </w:r>
      <w:r w:rsidR="008D648F">
        <w:rPr>
          <w:rFonts w:asciiTheme="majorBidi" w:eastAsia="Angsana New" w:hAnsiTheme="majorBidi" w:cstheme="majorBidi"/>
          <w:sz w:val="28"/>
          <w:lang w:eastAsia="th-TH"/>
        </w:rPr>
        <w:t>total estimated</w:t>
      </w:r>
      <w:r w:rsidR="00083BE1" w:rsidRPr="00A76F7F">
        <w:rPr>
          <w:rFonts w:asciiTheme="majorBidi" w:eastAsia="Angsana New" w:hAnsiTheme="majorBidi" w:cstheme="majorBidi"/>
          <w:sz w:val="28"/>
          <w:lang w:eastAsia="th-TH"/>
        </w:rPr>
        <w:t xml:space="preserve"> liability in </w:t>
      </w:r>
      <w:r w:rsidR="00083BE1">
        <w:rPr>
          <w:rFonts w:asciiTheme="majorBidi" w:eastAsia="Angsana New" w:hAnsiTheme="majorBidi" w:cstheme="majorBidi"/>
          <w:sz w:val="28"/>
          <w:lang w:eastAsia="th-TH"/>
        </w:rPr>
        <w:t xml:space="preserve">the </w:t>
      </w:r>
      <w:r w:rsidR="00083BE1" w:rsidRPr="00A76F7F">
        <w:rPr>
          <w:rFonts w:asciiTheme="majorBidi" w:eastAsia="Angsana New" w:hAnsiTheme="majorBidi" w:cstheme="majorBidi"/>
          <w:sz w:val="28"/>
          <w:lang w:eastAsia="th-TH"/>
        </w:rPr>
        <w:t>financial statements,</w:t>
      </w:r>
      <w:r w:rsidR="00083BE1">
        <w:rPr>
          <w:rFonts w:asciiTheme="majorBidi" w:eastAsia="Angsana New" w:hAnsiTheme="majorBidi" w:cstheme="majorBidi"/>
          <w:sz w:val="28"/>
          <w:lang w:eastAsia="th-TH"/>
        </w:rPr>
        <w:t xml:space="preserve"> as </w:t>
      </w:r>
      <w:r w:rsidR="008D648F">
        <w:rPr>
          <w:rFonts w:asciiTheme="majorBidi" w:eastAsia="Angsana New" w:hAnsiTheme="majorBidi" w:cstheme="majorBidi"/>
          <w:sz w:val="28"/>
          <w:lang w:eastAsia="th-TH"/>
        </w:rPr>
        <w:t>mentioned</w:t>
      </w:r>
      <w:r w:rsidR="00083BE1">
        <w:rPr>
          <w:rFonts w:asciiTheme="majorBidi" w:eastAsia="Angsana New" w:hAnsiTheme="majorBidi" w:cstheme="majorBidi"/>
          <w:sz w:val="28"/>
          <w:lang w:eastAsia="th-TH"/>
        </w:rPr>
        <w:t xml:space="preserve"> in</w:t>
      </w:r>
      <w:r w:rsidR="00083BE1" w:rsidRPr="00A76F7F">
        <w:rPr>
          <w:rFonts w:asciiTheme="majorBidi" w:eastAsia="Angsana New" w:hAnsiTheme="majorBidi" w:cstheme="majorBidi"/>
          <w:sz w:val="28"/>
          <w:lang w:eastAsia="th-TH"/>
        </w:rPr>
        <w:t xml:space="preserve"> note to financial statements No. </w:t>
      </w:r>
      <w:r w:rsidR="00083BE1">
        <w:rPr>
          <w:rFonts w:asciiTheme="majorBidi" w:eastAsia="Angsana New" w:hAnsiTheme="majorBidi" w:cstheme="majorBidi"/>
          <w:sz w:val="28"/>
          <w:lang w:eastAsia="th-TH"/>
        </w:rPr>
        <w:t>2</w:t>
      </w:r>
      <w:r w:rsidR="008D648F">
        <w:rPr>
          <w:rFonts w:asciiTheme="majorBidi" w:eastAsia="Angsana New" w:hAnsiTheme="majorBidi" w:cstheme="majorBidi"/>
          <w:sz w:val="28"/>
          <w:lang w:eastAsia="th-TH"/>
        </w:rPr>
        <w:t>1</w:t>
      </w:r>
      <w:r w:rsidR="00083BE1">
        <w:rPr>
          <w:rFonts w:asciiTheme="majorBidi" w:eastAsia="Angsana New" w:hAnsiTheme="majorBidi" w:cstheme="majorBidi"/>
          <w:sz w:val="28"/>
          <w:lang w:eastAsia="th-TH"/>
        </w:rPr>
        <w:t>.</w:t>
      </w:r>
    </w:p>
    <w:p w:rsidR="00E37CA0" w:rsidRPr="00E37CA0" w:rsidRDefault="00E37CA0" w:rsidP="00D23893">
      <w:pPr>
        <w:spacing w:after="0" w:line="240" w:lineRule="auto"/>
        <w:ind w:left="924" w:hanging="560"/>
        <w:jc w:val="thaiDistribute"/>
        <w:rPr>
          <w:rFonts w:asciiTheme="majorBidi" w:eastAsia="Angsana New" w:hAnsiTheme="majorBidi" w:cstheme="majorBidi"/>
          <w:sz w:val="16"/>
          <w:szCs w:val="16"/>
          <w:lang w:eastAsia="th-TH"/>
        </w:rPr>
      </w:pPr>
    </w:p>
    <w:p w:rsidR="00E37CA0" w:rsidRDefault="00E37CA0" w:rsidP="00E37CA0">
      <w:pPr>
        <w:spacing w:after="0" w:line="240" w:lineRule="auto"/>
        <w:ind w:left="924" w:hanging="546"/>
        <w:jc w:val="thaiDistribute"/>
        <w:rPr>
          <w:rFonts w:ascii="Angsana New" w:hAnsi="Angsana New"/>
          <w:sz w:val="28"/>
        </w:rPr>
      </w:pPr>
      <w:r w:rsidRPr="00AD3183">
        <w:rPr>
          <w:rFonts w:ascii="Angsana New" w:hAnsi="Angsana New"/>
          <w:sz w:val="28"/>
        </w:rPr>
        <w:t>30.2.3 Contingent Liabilities from Guarantees</w:t>
      </w:r>
    </w:p>
    <w:p w:rsidR="00E37CA0" w:rsidRPr="00E37CA0" w:rsidRDefault="00E37CA0" w:rsidP="00E37CA0">
      <w:pPr>
        <w:spacing w:after="0" w:line="240" w:lineRule="auto"/>
        <w:ind w:left="924" w:hanging="560"/>
        <w:jc w:val="thaiDistribute"/>
        <w:rPr>
          <w:rFonts w:ascii="Angsana New" w:hAnsi="Angsana New"/>
          <w:sz w:val="16"/>
          <w:szCs w:val="16"/>
        </w:rPr>
      </w:pPr>
    </w:p>
    <w:p w:rsidR="00083BE1" w:rsidRDefault="00E37CA0" w:rsidP="00E37CA0">
      <w:pPr>
        <w:ind w:left="927"/>
        <w:jc w:val="thaiDistribute"/>
        <w:rPr>
          <w:rFonts w:ascii="Angsana New" w:hAnsi="Angsana New"/>
          <w:sz w:val="28"/>
        </w:rPr>
      </w:pPr>
      <w:r w:rsidRPr="00FA3038">
        <w:rPr>
          <w:rFonts w:ascii="Angsana New" w:hAnsi="Angsana New"/>
          <w:spacing w:val="-4"/>
          <w:sz w:val="28"/>
        </w:rPr>
        <w:t xml:space="preserve">The Company has an obligation as a guarantor for credit facilities provided by a financial institution to </w:t>
      </w:r>
      <w:proofErr w:type="spellStart"/>
      <w:r w:rsidR="00FA3038" w:rsidRPr="00FA3038">
        <w:rPr>
          <w:rFonts w:ascii="Angsana New" w:hAnsi="Angsana New"/>
          <w:color w:val="000000"/>
          <w:spacing w:val="-4"/>
          <w:sz w:val="28"/>
        </w:rPr>
        <w:t>Ilustro</w:t>
      </w:r>
      <w:proofErr w:type="spellEnd"/>
      <w:r w:rsidR="00FA3038" w:rsidRPr="00FA3038">
        <w:rPr>
          <w:rFonts w:ascii="Angsana New" w:hAnsi="Angsana New"/>
          <w:color w:val="000000"/>
          <w:spacing w:val="-4"/>
          <w:sz w:val="28"/>
        </w:rPr>
        <w:t xml:space="preserve"> Co., Ltd.</w:t>
      </w:r>
      <w:r w:rsidRPr="00FA3038">
        <w:rPr>
          <w:rFonts w:ascii="Angsana New" w:hAnsi="Angsana New"/>
          <w:spacing w:val="-4"/>
          <w:sz w:val="28"/>
        </w:rPr>
        <w:t>,</w:t>
      </w:r>
      <w:r w:rsidRPr="00AD3183">
        <w:rPr>
          <w:rFonts w:ascii="Angsana New" w:hAnsi="Angsana New"/>
          <w:sz w:val="28"/>
        </w:rPr>
        <w:t xml:space="preserve"> a related company (ELT), in the amount of Baht </w:t>
      </w:r>
      <w:r w:rsidR="00321685">
        <w:rPr>
          <w:rFonts w:ascii="Angsana New" w:hAnsi="Angsana New"/>
          <w:sz w:val="28"/>
        </w:rPr>
        <w:t>1.67</w:t>
      </w:r>
      <w:r w:rsidRPr="00AD3183">
        <w:rPr>
          <w:rFonts w:ascii="Angsana New" w:hAnsi="Angsana New"/>
          <w:sz w:val="28"/>
        </w:rPr>
        <w:t xml:space="preserve"> million.</w:t>
      </w:r>
      <w:r>
        <w:rPr>
          <w:rFonts w:ascii="Angsana New" w:hAnsi="Angsana New" w:hint="cs"/>
          <w:sz w:val="28"/>
          <w:cs/>
        </w:rPr>
        <w:t xml:space="preserve"> </w:t>
      </w:r>
      <w:r w:rsidRPr="00AD3183">
        <w:rPr>
          <w:rFonts w:ascii="Angsana New" w:hAnsi="Angsana New"/>
          <w:sz w:val="28"/>
        </w:rPr>
        <w:t xml:space="preserve">In this regard, ELT and its shareholders, who are related parties, have entered into a Memorandum of Agreement. Under this agreement, ELT agrees to be responsible to the Company and compensate for any damages incurred should ELT default on its payments to </w:t>
      </w:r>
      <w:r w:rsidRPr="00321685">
        <w:rPr>
          <w:rFonts w:ascii="Angsana New" w:hAnsi="Angsana New"/>
          <w:spacing w:val="-6"/>
          <w:sz w:val="28"/>
        </w:rPr>
        <w:t>the financial institution, resulting in the financial institution seeking legal recourse against the Company as the guarantor.</w:t>
      </w:r>
      <w:r>
        <w:rPr>
          <w:rFonts w:ascii="Angsana New" w:hAnsi="Angsana New" w:hint="cs"/>
          <w:sz w:val="28"/>
          <w:cs/>
        </w:rPr>
        <w:t xml:space="preserve"> </w:t>
      </w:r>
      <w:r w:rsidRPr="00AD3183">
        <w:rPr>
          <w:rFonts w:ascii="Angsana New" w:hAnsi="Angsana New"/>
          <w:sz w:val="28"/>
        </w:rPr>
        <w:t>Furthermore, if ELT is unable to compensate the Company for such damages, the shareholders of ELT have agreed to be personally and jointly liable to the Company, ensuring full repayment of all damages incurred.</w:t>
      </w:r>
    </w:p>
    <w:p w:rsidR="00F56F74" w:rsidRPr="00FE0A3F" w:rsidRDefault="00F56F74" w:rsidP="00D23893">
      <w:pPr>
        <w:spacing w:after="0" w:line="240" w:lineRule="auto"/>
        <w:ind w:left="378" w:hanging="28"/>
        <w:jc w:val="thaiDistribute"/>
        <w:rPr>
          <w:rFonts w:asciiTheme="majorBidi" w:eastAsia="Angsana New" w:hAnsiTheme="majorBidi" w:cstheme="majorBidi"/>
          <w:sz w:val="2"/>
          <w:szCs w:val="2"/>
          <w:lang w:eastAsia="th-TH"/>
        </w:rPr>
      </w:pPr>
    </w:p>
    <w:p w:rsidR="002B2C43" w:rsidRPr="00EC14EB" w:rsidRDefault="002B2C43" w:rsidP="00D23893">
      <w:pPr>
        <w:pStyle w:val="ListParagraph"/>
        <w:numPr>
          <w:ilvl w:val="0"/>
          <w:numId w:val="9"/>
        </w:numPr>
        <w:ind w:left="360" w:hanging="468"/>
        <w:rPr>
          <w:rFonts w:asciiTheme="majorBidi" w:eastAsia="Cordia New" w:hAnsiTheme="majorBidi" w:cstheme="majorBidi"/>
          <w:szCs w:val="28"/>
          <w:u w:val="single"/>
        </w:rPr>
      </w:pPr>
      <w:r w:rsidRPr="00EC14EB">
        <w:rPr>
          <w:rFonts w:asciiTheme="majorBidi" w:eastAsia="Cordia New" w:hAnsiTheme="majorBidi" w:cstheme="majorBidi"/>
          <w:szCs w:val="28"/>
          <w:u w:val="single"/>
        </w:rPr>
        <w:t>Significant contract</w:t>
      </w:r>
    </w:p>
    <w:p w:rsidR="003F672B" w:rsidRPr="00CF0A4E" w:rsidRDefault="003F672B" w:rsidP="003F672B">
      <w:pPr>
        <w:spacing w:after="0" w:line="240" w:lineRule="auto"/>
        <w:ind w:left="360" w:firstLine="4"/>
        <w:jc w:val="thaiDistribute"/>
        <w:rPr>
          <w:rFonts w:asciiTheme="majorBidi" w:hAnsiTheme="majorBidi" w:cstheme="majorBidi"/>
          <w:sz w:val="10"/>
          <w:szCs w:val="10"/>
        </w:rPr>
      </w:pPr>
    </w:p>
    <w:p w:rsidR="00083BE1" w:rsidRPr="00423ACE" w:rsidRDefault="00083BE1" w:rsidP="00083BE1">
      <w:pPr>
        <w:pStyle w:val="ListParagraph"/>
        <w:ind w:left="360"/>
        <w:jc w:val="thaiDistribute"/>
        <w:rPr>
          <w:rFonts w:asciiTheme="majorBidi" w:hAnsiTheme="majorBidi" w:cstheme="majorBidi"/>
          <w:szCs w:val="28"/>
        </w:rPr>
      </w:pPr>
      <w:r w:rsidRPr="00423ACE">
        <w:rPr>
          <w:rFonts w:asciiTheme="majorBidi" w:hAnsiTheme="majorBidi" w:cstheme="majorBidi"/>
          <w:spacing w:val="4"/>
          <w:szCs w:val="28"/>
        </w:rPr>
        <w:t>On June 30, 2022, a subsidiary has concession contracts totaling 5 contracts for Water supply, consumption</w:t>
      </w:r>
      <w:r w:rsidRPr="00346848">
        <w:rPr>
          <w:rFonts w:asciiTheme="majorBidi" w:hAnsiTheme="majorBidi" w:cs="Angsana New"/>
          <w:szCs w:val="28"/>
        </w:rPr>
        <w:t xml:space="preserve"> </w:t>
      </w:r>
      <w:r w:rsidRPr="00423ACE">
        <w:rPr>
          <w:rFonts w:asciiTheme="majorBidi" w:hAnsiTheme="majorBidi" w:cstheme="majorBidi"/>
          <w:spacing w:val="-4"/>
          <w:szCs w:val="28"/>
        </w:rPr>
        <w:t>manufacturing</w:t>
      </w:r>
      <w:r w:rsidRPr="00346848">
        <w:rPr>
          <w:rFonts w:asciiTheme="majorBidi" w:hAnsiTheme="majorBidi" w:cs="Angsana New"/>
          <w:spacing w:val="-4"/>
          <w:szCs w:val="28"/>
        </w:rPr>
        <w:t xml:space="preserve"> </w:t>
      </w:r>
      <w:r w:rsidRPr="00423ACE">
        <w:rPr>
          <w:rFonts w:asciiTheme="majorBidi" w:hAnsiTheme="majorBidi" w:cstheme="majorBidi"/>
          <w:spacing w:val="-4"/>
          <w:szCs w:val="28"/>
        </w:rPr>
        <w:t>and distribution for the public</w:t>
      </w:r>
      <w:r w:rsidRPr="00346848">
        <w:rPr>
          <w:rFonts w:asciiTheme="majorBidi" w:hAnsiTheme="majorBidi" w:cs="Angsana New"/>
          <w:spacing w:val="-4"/>
          <w:szCs w:val="28"/>
        </w:rPr>
        <w:t xml:space="preserve">. </w:t>
      </w:r>
      <w:r w:rsidRPr="00423ACE">
        <w:rPr>
          <w:rFonts w:asciiTheme="majorBidi" w:hAnsiTheme="majorBidi" w:cstheme="majorBidi"/>
          <w:spacing w:val="-4"/>
          <w:szCs w:val="28"/>
        </w:rPr>
        <w:t>The contract has signed by the state agencies for 30 years contract term</w:t>
      </w:r>
      <w:r w:rsidRPr="00346848">
        <w:rPr>
          <w:rFonts w:asciiTheme="majorBidi" w:hAnsiTheme="majorBidi" w:cs="Angsana New"/>
          <w:spacing w:val="-4"/>
          <w:szCs w:val="28"/>
        </w:rPr>
        <w:t>.</w:t>
      </w:r>
      <w:r w:rsidRPr="00346848">
        <w:rPr>
          <w:rFonts w:asciiTheme="majorBidi" w:hAnsiTheme="majorBidi" w:cs="Angsana New"/>
          <w:spacing w:val="2"/>
          <w:szCs w:val="28"/>
        </w:rPr>
        <w:t xml:space="preserve"> </w:t>
      </w:r>
      <w:r w:rsidRPr="00423ACE">
        <w:rPr>
          <w:rFonts w:asciiTheme="majorBidi" w:hAnsiTheme="majorBidi" w:cstheme="majorBidi"/>
          <w:spacing w:val="2"/>
          <w:szCs w:val="28"/>
        </w:rPr>
        <w:t>Currently, the</w:t>
      </w:r>
      <w:r w:rsidRPr="00423ACE">
        <w:rPr>
          <w:rFonts w:asciiTheme="majorBidi" w:hAnsiTheme="majorBidi" w:cstheme="majorBidi"/>
          <w:szCs w:val="28"/>
        </w:rPr>
        <w:t xml:space="preserve"> subsidiary has not yet operated</w:t>
      </w:r>
      <w:r w:rsidRPr="00346848">
        <w:rPr>
          <w:rFonts w:asciiTheme="majorBidi" w:hAnsiTheme="majorBidi" w:cs="Angsana New"/>
          <w:szCs w:val="28"/>
        </w:rPr>
        <w:t>.</w:t>
      </w:r>
    </w:p>
    <w:p w:rsidR="00083BE1" w:rsidRPr="00423ACE" w:rsidRDefault="00083BE1" w:rsidP="00083BE1">
      <w:pPr>
        <w:spacing w:after="0" w:line="240" w:lineRule="auto"/>
        <w:ind w:left="360" w:firstLine="18"/>
        <w:jc w:val="thaiDistribute"/>
        <w:rPr>
          <w:rFonts w:asciiTheme="majorBidi" w:hAnsiTheme="majorBidi" w:cstheme="majorBidi"/>
          <w:sz w:val="16"/>
          <w:szCs w:val="16"/>
        </w:rPr>
      </w:pPr>
    </w:p>
    <w:p w:rsidR="00083BE1" w:rsidRDefault="00083BE1" w:rsidP="00083BE1">
      <w:pPr>
        <w:spacing w:after="0" w:line="240" w:lineRule="auto"/>
        <w:ind w:left="364"/>
        <w:jc w:val="thaiDistribute"/>
        <w:rPr>
          <w:rFonts w:asciiTheme="majorBidi" w:hAnsiTheme="majorBidi" w:cstheme="majorBidi"/>
          <w:sz w:val="28"/>
        </w:rPr>
      </w:pPr>
      <w:r w:rsidRPr="00423ACE">
        <w:rPr>
          <w:rFonts w:asciiTheme="majorBidi" w:hAnsiTheme="majorBidi" w:cstheme="majorBidi"/>
          <w:spacing w:val="4"/>
          <w:sz w:val="28"/>
        </w:rPr>
        <w:t>On October 2, 2023, a subsidiary</w:t>
      </w:r>
      <w:r w:rsidRPr="00346848">
        <w:rPr>
          <w:rFonts w:asciiTheme="majorBidi" w:hAnsiTheme="majorBidi" w:hint="cs"/>
          <w:spacing w:val="4"/>
          <w:sz w:val="28"/>
        </w:rPr>
        <w:t xml:space="preserve"> </w:t>
      </w:r>
      <w:r w:rsidRPr="00423ACE">
        <w:rPr>
          <w:rFonts w:asciiTheme="majorBidi" w:hAnsiTheme="majorBidi" w:cstheme="majorBidi"/>
          <w:spacing w:val="4"/>
          <w:sz w:val="28"/>
        </w:rPr>
        <w:t>company entered into a contract for importing products and after</w:t>
      </w:r>
      <w:r w:rsidRPr="00346848">
        <w:rPr>
          <w:rFonts w:asciiTheme="majorBidi" w:hAnsiTheme="majorBidi"/>
          <w:spacing w:val="4"/>
          <w:sz w:val="28"/>
        </w:rPr>
        <w:t>-</w:t>
      </w:r>
      <w:r w:rsidRPr="00423ACE">
        <w:rPr>
          <w:rFonts w:asciiTheme="majorBidi" w:hAnsiTheme="majorBidi" w:cstheme="majorBidi"/>
          <w:spacing w:val="4"/>
          <w:sz w:val="28"/>
        </w:rPr>
        <w:t>sales service to purchase products for the electric vehicle</w:t>
      </w:r>
      <w:r w:rsidRPr="00423ACE">
        <w:rPr>
          <w:rFonts w:asciiTheme="majorBidi" w:hAnsiTheme="majorBidi" w:cstheme="majorBidi"/>
          <w:spacing w:val="-2"/>
          <w:sz w:val="28"/>
        </w:rPr>
        <w:t xml:space="preserve"> project and cold chain logistic project in credit limit of CNY 120</w:t>
      </w:r>
      <w:r w:rsidRPr="00346848">
        <w:rPr>
          <w:rFonts w:asciiTheme="majorBidi" w:hAnsiTheme="majorBidi"/>
          <w:spacing w:val="-2"/>
          <w:sz w:val="28"/>
        </w:rPr>
        <w:t>.</w:t>
      </w:r>
      <w:r w:rsidRPr="00423ACE">
        <w:rPr>
          <w:rFonts w:asciiTheme="majorBidi" w:hAnsiTheme="majorBidi" w:cstheme="majorBidi"/>
          <w:spacing w:val="-2"/>
          <w:sz w:val="28"/>
        </w:rPr>
        <w:t>90 million</w:t>
      </w:r>
      <w:r w:rsidRPr="00423ACE">
        <w:rPr>
          <w:rFonts w:asciiTheme="majorBidi" w:hAnsiTheme="majorBidi" w:cstheme="majorBidi"/>
          <w:sz w:val="28"/>
        </w:rPr>
        <w:t xml:space="preserve"> with two companies from The Republic of China, which not a relate to the Group</w:t>
      </w:r>
      <w:r w:rsidRPr="00346848">
        <w:rPr>
          <w:rFonts w:asciiTheme="majorBidi" w:hAnsiTheme="majorBidi"/>
          <w:sz w:val="28"/>
        </w:rPr>
        <w:t xml:space="preserve">. </w:t>
      </w:r>
      <w:r w:rsidRPr="00423ACE">
        <w:rPr>
          <w:rFonts w:asciiTheme="majorBidi" w:hAnsiTheme="majorBidi" w:cstheme="majorBidi"/>
          <w:sz w:val="28"/>
        </w:rPr>
        <w:t xml:space="preserve">Additionally, the Company has entered </w:t>
      </w:r>
      <w:proofErr w:type="spellStart"/>
      <w:r w:rsidRPr="00423ACE">
        <w:rPr>
          <w:rFonts w:asciiTheme="majorBidi" w:hAnsiTheme="majorBidi" w:cstheme="majorBidi"/>
          <w:sz w:val="28"/>
        </w:rPr>
        <w:t>guanrantee</w:t>
      </w:r>
      <w:proofErr w:type="spellEnd"/>
      <w:r w:rsidRPr="00423ACE">
        <w:rPr>
          <w:rFonts w:asciiTheme="majorBidi" w:hAnsiTheme="majorBidi" w:cstheme="majorBidi"/>
          <w:sz w:val="28"/>
        </w:rPr>
        <w:t xml:space="preserve"> contract </w:t>
      </w:r>
      <w:r w:rsidRPr="00346848">
        <w:rPr>
          <w:rFonts w:asciiTheme="majorBidi" w:hAnsiTheme="majorBidi"/>
          <w:sz w:val="28"/>
        </w:rPr>
        <w:t>(</w:t>
      </w:r>
      <w:r w:rsidRPr="00423ACE">
        <w:rPr>
          <w:rFonts w:asciiTheme="majorBidi" w:hAnsiTheme="majorBidi" w:cstheme="majorBidi"/>
          <w:sz w:val="28"/>
        </w:rPr>
        <w:t xml:space="preserve">call as </w:t>
      </w:r>
      <w:r w:rsidRPr="00346848">
        <w:rPr>
          <w:rFonts w:asciiTheme="majorBidi" w:hAnsiTheme="majorBidi"/>
          <w:sz w:val="28"/>
        </w:rPr>
        <w:t>“</w:t>
      </w:r>
      <w:r w:rsidRPr="00423ACE">
        <w:rPr>
          <w:rFonts w:asciiTheme="majorBidi" w:hAnsiTheme="majorBidi" w:cstheme="majorBidi"/>
          <w:sz w:val="28"/>
        </w:rPr>
        <w:t>Maximum Guarantee Contract</w:t>
      </w:r>
      <w:r w:rsidRPr="00346848">
        <w:rPr>
          <w:rFonts w:asciiTheme="majorBidi" w:hAnsiTheme="majorBidi"/>
          <w:sz w:val="28"/>
        </w:rPr>
        <w:t xml:space="preserve">”) </w:t>
      </w:r>
      <w:r w:rsidRPr="00423ACE">
        <w:rPr>
          <w:rFonts w:asciiTheme="majorBidi" w:hAnsiTheme="majorBidi" w:cstheme="majorBidi"/>
          <w:sz w:val="28"/>
        </w:rPr>
        <w:t>for subsidiaries with a credit limit not exceeding CNY 120</w:t>
      </w:r>
      <w:r w:rsidRPr="00346848">
        <w:rPr>
          <w:rFonts w:asciiTheme="majorBidi" w:hAnsiTheme="majorBidi"/>
          <w:sz w:val="28"/>
        </w:rPr>
        <w:t>.</w:t>
      </w:r>
      <w:r w:rsidRPr="00423ACE">
        <w:rPr>
          <w:rFonts w:asciiTheme="majorBidi" w:hAnsiTheme="majorBidi" w:cstheme="majorBidi"/>
          <w:sz w:val="28"/>
        </w:rPr>
        <w:t>00 million</w:t>
      </w:r>
      <w:r w:rsidRPr="00346848">
        <w:rPr>
          <w:rFonts w:asciiTheme="majorBidi" w:hAnsiTheme="majorBidi" w:cstheme="majorBidi" w:hint="cs"/>
          <w:sz w:val="28"/>
        </w:rPr>
        <w:t>.</w:t>
      </w:r>
    </w:p>
    <w:p w:rsidR="00EF6C7A" w:rsidRDefault="00EF6C7A" w:rsidP="00083BE1">
      <w:pPr>
        <w:spacing w:after="0" w:line="240" w:lineRule="auto"/>
        <w:ind w:left="364"/>
        <w:jc w:val="thaiDistribute"/>
        <w:rPr>
          <w:rFonts w:asciiTheme="majorBidi" w:hAnsiTheme="majorBidi" w:cstheme="majorBidi"/>
          <w:sz w:val="28"/>
        </w:rPr>
      </w:pPr>
    </w:p>
    <w:p w:rsidR="00D23893" w:rsidRPr="00EF2221" w:rsidRDefault="00D23893" w:rsidP="00D23893">
      <w:pPr>
        <w:pStyle w:val="ListParagraph"/>
        <w:numPr>
          <w:ilvl w:val="0"/>
          <w:numId w:val="9"/>
        </w:numPr>
        <w:ind w:left="360" w:hanging="468"/>
        <w:rPr>
          <w:rFonts w:asciiTheme="majorBidi" w:hAnsiTheme="majorBidi" w:cstheme="majorBidi"/>
          <w:u w:val="single"/>
        </w:rPr>
      </w:pPr>
      <w:r w:rsidRPr="00EF2221">
        <w:rPr>
          <w:rFonts w:asciiTheme="majorBidi" w:hAnsiTheme="majorBidi" w:cstheme="majorBidi"/>
          <w:u w:val="single"/>
        </w:rPr>
        <w:t>Event after the reporting period</w:t>
      </w:r>
    </w:p>
    <w:p w:rsidR="00EF6C7A" w:rsidRPr="00EF6C7A" w:rsidRDefault="00EF6C7A" w:rsidP="00EF6C7A">
      <w:pPr>
        <w:pStyle w:val="ListParagraph"/>
        <w:ind w:left="360"/>
        <w:rPr>
          <w:rFonts w:asciiTheme="majorBidi" w:hAnsiTheme="majorBidi" w:cstheme="majorBidi"/>
          <w:sz w:val="16"/>
          <w:szCs w:val="20"/>
          <w:highlight w:val="yellow"/>
          <w:u w:val="single"/>
        </w:rPr>
      </w:pPr>
    </w:p>
    <w:p w:rsidR="00D23893" w:rsidRPr="00423ACE" w:rsidRDefault="00EF6C7A" w:rsidP="00F17FC7">
      <w:pPr>
        <w:spacing w:after="0" w:line="240" w:lineRule="auto"/>
        <w:ind w:left="364"/>
        <w:jc w:val="thaiDistribute"/>
        <w:rPr>
          <w:rFonts w:asciiTheme="majorBidi" w:hAnsiTheme="majorBidi" w:cstheme="majorBidi"/>
          <w:sz w:val="28"/>
        </w:rPr>
      </w:pPr>
      <w:r w:rsidRPr="00EF6C7A">
        <w:rPr>
          <w:rFonts w:asciiTheme="majorBidi" w:hAnsiTheme="majorBidi" w:cstheme="majorBidi"/>
          <w:sz w:val="28"/>
        </w:rPr>
        <w:t>According to the Minutes of the Annual General Meeting of Shareholders for the Year 2026, held on April 30, 2026, has the</w:t>
      </w:r>
      <w:r w:rsidR="00F17FC7">
        <w:rPr>
          <w:rFonts w:asciiTheme="majorBidi" w:hAnsiTheme="majorBidi" w:cstheme="majorBidi"/>
          <w:sz w:val="28"/>
        </w:rPr>
        <w:t xml:space="preserve"> </w:t>
      </w:r>
      <w:r w:rsidRPr="00EF6C7A">
        <w:rPr>
          <w:rFonts w:asciiTheme="majorBidi" w:hAnsiTheme="majorBidi" w:cstheme="majorBidi"/>
          <w:sz w:val="28"/>
        </w:rPr>
        <w:t xml:space="preserve">resolutions approval to </w:t>
      </w:r>
      <w:r w:rsidR="00DC5957">
        <w:rPr>
          <w:rFonts w:asciiTheme="majorBidi" w:hAnsiTheme="majorBidi" w:cstheme="majorBidi"/>
          <w:sz w:val="28"/>
        </w:rPr>
        <w:t>de</w:t>
      </w:r>
      <w:r w:rsidRPr="00EF6C7A">
        <w:rPr>
          <w:rFonts w:asciiTheme="majorBidi" w:hAnsiTheme="majorBidi" w:cstheme="majorBidi"/>
          <w:sz w:val="28"/>
        </w:rPr>
        <w:t xml:space="preserve">crease of authorized share capital of the Company at amount of Baht 405,150,916 from the existing amount of Baht 2,465,223,079.50 to be Baht amount of 2,060,072,163.50 by canceling unsold common shares. </w:t>
      </w:r>
      <w:proofErr w:type="gramStart"/>
      <w:r w:rsidRPr="00EF6C7A">
        <w:rPr>
          <w:rFonts w:asciiTheme="majorBidi" w:hAnsiTheme="majorBidi" w:cstheme="majorBidi"/>
          <w:sz w:val="28"/>
        </w:rPr>
        <w:t>at</w:t>
      </w:r>
      <w:proofErr w:type="gramEnd"/>
      <w:r w:rsidRPr="00EF6C7A">
        <w:rPr>
          <w:rFonts w:asciiTheme="majorBidi" w:hAnsiTheme="majorBidi" w:cstheme="majorBidi"/>
          <w:sz w:val="28"/>
        </w:rPr>
        <w:t xml:space="preserve"> amount of 810,301,832 shares is Baht 0.50 per share</w:t>
      </w:r>
    </w:p>
    <w:p w:rsidR="00CF0A4E" w:rsidRPr="00CF0A4E" w:rsidRDefault="00CF0A4E" w:rsidP="002F1EDA">
      <w:pPr>
        <w:spacing w:after="0" w:line="240" w:lineRule="auto"/>
        <w:jc w:val="thaiDistribute"/>
        <w:rPr>
          <w:rFonts w:asciiTheme="majorBidi" w:hAnsiTheme="majorBidi" w:cstheme="majorBidi"/>
          <w:spacing w:val="4"/>
          <w:sz w:val="20"/>
          <w:szCs w:val="24"/>
        </w:rPr>
      </w:pPr>
    </w:p>
    <w:p w:rsidR="002335DD" w:rsidRPr="00EC14EB" w:rsidRDefault="002335DD" w:rsidP="00CB77AB">
      <w:pPr>
        <w:pStyle w:val="ListParagraph"/>
        <w:numPr>
          <w:ilvl w:val="0"/>
          <w:numId w:val="9"/>
        </w:numPr>
        <w:ind w:left="378" w:hanging="477"/>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CF0A4E" w:rsidRDefault="002335DD" w:rsidP="00B6604E">
      <w:pPr>
        <w:pStyle w:val="BodyTextIndent"/>
        <w:ind w:left="0" w:firstLine="0"/>
        <w:jc w:val="thaiDistribute"/>
        <w:rPr>
          <w:rFonts w:asciiTheme="majorBidi" w:hAnsiTheme="majorBidi" w:cstheme="majorBidi"/>
          <w:sz w:val="8"/>
          <w:szCs w:val="8"/>
        </w:rPr>
      </w:pPr>
    </w:p>
    <w:p w:rsidR="002335DD" w:rsidRDefault="002335DD" w:rsidP="00F17FC7">
      <w:pPr>
        <w:spacing w:after="0" w:line="240" w:lineRule="auto"/>
        <w:ind w:left="364"/>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 PUBLIC COMPANY LIMITED</w:t>
      </w:r>
      <w:r w:rsidR="001F5EEE" w:rsidRPr="003C2BE9">
        <w:rPr>
          <w:rFonts w:asciiTheme="majorBidi" w:hAnsiTheme="majorBidi"/>
          <w:spacing w:val="-4"/>
          <w:sz w:val="28"/>
        </w:rPr>
        <w:t>.</w:t>
      </w:r>
      <w:r w:rsidRPr="00EC14EB">
        <w:rPr>
          <w:rFonts w:asciiTheme="majorBidi" w:hAnsiTheme="majorBidi" w:cstheme="majorBidi"/>
          <w:sz w:val="28"/>
        </w:rPr>
        <w:t xml:space="preserve"> </w:t>
      </w:r>
      <w:proofErr w:type="gramStart"/>
      <w:r w:rsidRPr="00EC14EB">
        <w:rPr>
          <w:rFonts w:asciiTheme="majorBidi" w:hAnsiTheme="majorBidi" w:cstheme="majorBidi"/>
          <w:sz w:val="28"/>
        </w:rPr>
        <w:t>authorized</w:t>
      </w:r>
      <w:proofErr w:type="gramEnd"/>
      <w:r w:rsidRPr="00EC14EB">
        <w:rPr>
          <w:rFonts w:asciiTheme="majorBidi" w:hAnsiTheme="majorBidi" w:cstheme="majorBidi"/>
          <w:sz w:val="28"/>
        </w:rPr>
        <w:t xml:space="preserve"> </w:t>
      </w:r>
      <w:r w:rsidRPr="009317DA">
        <w:rPr>
          <w:rFonts w:asciiTheme="majorBidi" w:hAnsiTheme="majorBidi" w:cstheme="majorBidi"/>
          <w:sz w:val="28"/>
        </w:rPr>
        <w:t xml:space="preserve">directors on </w:t>
      </w:r>
      <w:r w:rsidR="008B5D26">
        <w:rPr>
          <w:rFonts w:ascii="Angsana New" w:hAnsi="Angsana New"/>
          <w:sz w:val="28"/>
        </w:rPr>
        <w:t>May</w:t>
      </w:r>
      <w:r w:rsidR="009420A1" w:rsidRPr="009317DA">
        <w:rPr>
          <w:rFonts w:asciiTheme="majorBidi" w:hAnsiTheme="majorBidi" w:cstheme="majorBidi"/>
          <w:sz w:val="28"/>
        </w:rPr>
        <w:t xml:space="preserve"> </w:t>
      </w:r>
      <w:r w:rsidR="00B62F26" w:rsidRPr="009317DA">
        <w:rPr>
          <w:rFonts w:asciiTheme="majorBidi" w:hAnsiTheme="majorBidi" w:cstheme="majorBidi"/>
          <w:sz w:val="28"/>
        </w:rPr>
        <w:t>1</w:t>
      </w:r>
      <w:r w:rsidR="00321685">
        <w:rPr>
          <w:rFonts w:asciiTheme="majorBidi" w:hAnsiTheme="majorBidi" w:cstheme="majorBidi"/>
          <w:sz w:val="28"/>
        </w:rPr>
        <w:t>5</w:t>
      </w:r>
      <w:r w:rsidR="009420A1" w:rsidRPr="009317DA">
        <w:rPr>
          <w:rFonts w:asciiTheme="majorBidi" w:hAnsiTheme="majorBidi" w:cstheme="majorBidi"/>
          <w:sz w:val="28"/>
        </w:rPr>
        <w:t>, 202</w:t>
      </w:r>
      <w:r w:rsidR="008B5D26">
        <w:rPr>
          <w:rFonts w:asciiTheme="majorBidi" w:hAnsiTheme="majorBidi" w:cstheme="majorBidi"/>
          <w:sz w:val="28"/>
        </w:rPr>
        <w:t>6</w:t>
      </w:r>
      <w:r w:rsidR="009420A1" w:rsidRPr="009317DA">
        <w:rPr>
          <w:rFonts w:asciiTheme="majorBidi" w:hAnsiTheme="majorBidi" w:cstheme="majorBidi"/>
          <w:sz w:val="28"/>
        </w:rPr>
        <w:t>.</w:t>
      </w:r>
    </w:p>
    <w:p w:rsidR="00F94B66" w:rsidRPr="00CF0A4E" w:rsidRDefault="00F94B66" w:rsidP="00CB77AB">
      <w:pPr>
        <w:spacing w:after="0" w:line="240" w:lineRule="auto"/>
        <w:ind w:left="405" w:hanging="9"/>
        <w:jc w:val="thaiDistribute"/>
        <w:rPr>
          <w:rFonts w:asciiTheme="majorBidi" w:hAnsiTheme="majorBidi" w:cstheme="majorBidi"/>
          <w:sz w:val="20"/>
          <w:szCs w:val="20"/>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164249">
      <w:headerReference w:type="default" r:id="rId8"/>
      <w:footerReference w:type="default" r:id="rId9"/>
      <w:type w:val="continuous"/>
      <w:pgSz w:w="11906" w:h="16838"/>
      <w:pgMar w:top="1584" w:right="1071" w:bottom="1440" w:left="1778" w:header="706" w:footer="202"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957" w:rsidRDefault="00DC5957" w:rsidP="00C2505B">
      <w:pPr>
        <w:spacing w:after="0" w:line="240" w:lineRule="auto"/>
      </w:pPr>
      <w:r>
        <w:separator/>
      </w:r>
    </w:p>
  </w:endnote>
  <w:endnote w:type="continuationSeparator" w:id="0">
    <w:p w:rsidR="00DC5957" w:rsidRDefault="00DC5957"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957" w:rsidRPr="00780067" w:rsidRDefault="00DC5957" w:rsidP="00EB221F">
    <w:pPr>
      <w:pStyle w:val="Footer"/>
      <w:jc w:val="thaiDistribute"/>
      <w:rPr>
        <w:rFonts w:ascii="Angsana New" w:hAnsi="Angsana New" w:cs="Angsana New"/>
        <w:b/>
        <w:bCs/>
        <w:sz w:val="32"/>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957" w:rsidRDefault="00DC5957" w:rsidP="00C2505B">
      <w:pPr>
        <w:spacing w:after="0" w:line="240" w:lineRule="auto"/>
      </w:pPr>
      <w:r>
        <w:separator/>
      </w:r>
    </w:p>
  </w:footnote>
  <w:footnote w:type="continuationSeparator" w:id="0">
    <w:p w:rsidR="00DC5957" w:rsidRDefault="00DC5957"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1087759086"/>
      <w:docPartObj>
        <w:docPartGallery w:val="Page Numbers (Top of Page)"/>
        <w:docPartUnique/>
      </w:docPartObj>
    </w:sdtPr>
    <w:sdtEndPr>
      <w:rPr>
        <w:noProof/>
      </w:rPr>
    </w:sdtEndPr>
    <w:sdtContent>
      <w:p w:rsidR="00DC5957" w:rsidRPr="00164249" w:rsidRDefault="006E0D5A">
        <w:pPr>
          <w:pStyle w:val="Header"/>
          <w:jc w:val="right"/>
          <w:rPr>
            <w:rFonts w:asciiTheme="majorBidi" w:hAnsiTheme="majorBidi" w:cstheme="majorBidi"/>
          </w:rPr>
        </w:pPr>
        <w:r w:rsidRPr="00164249">
          <w:rPr>
            <w:rFonts w:asciiTheme="majorBidi" w:hAnsiTheme="majorBidi" w:cstheme="majorBidi"/>
          </w:rPr>
          <w:fldChar w:fldCharType="begin"/>
        </w:r>
        <w:r w:rsidR="00DC5957" w:rsidRPr="00164249">
          <w:rPr>
            <w:rFonts w:asciiTheme="majorBidi" w:hAnsiTheme="majorBidi" w:cstheme="majorBidi"/>
          </w:rPr>
          <w:instrText xml:space="preserve"> PAGE   \* MERGEFORMAT </w:instrText>
        </w:r>
        <w:r w:rsidRPr="00164249">
          <w:rPr>
            <w:rFonts w:asciiTheme="majorBidi" w:hAnsiTheme="majorBidi" w:cstheme="majorBidi"/>
          </w:rPr>
          <w:fldChar w:fldCharType="separate"/>
        </w:r>
        <w:r w:rsidR="00774628">
          <w:rPr>
            <w:rFonts w:asciiTheme="majorBidi" w:hAnsiTheme="majorBidi" w:cstheme="majorBidi"/>
            <w:noProof/>
          </w:rPr>
          <w:t>22</w:t>
        </w:r>
        <w:r w:rsidRPr="00164249">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4D93"/>
    <w:multiLevelType w:val="multilevel"/>
    <w:tmpl w:val="615EE1C8"/>
    <w:lvl w:ilvl="0">
      <w:start w:val="10"/>
      <w:numFmt w:val="decimal"/>
      <w:lvlText w:val="%1."/>
      <w:lvlJc w:val="left"/>
      <w:pPr>
        <w:ind w:left="360" w:hanging="360"/>
      </w:pPr>
      <w:rPr>
        <w:rFonts w:hint="default"/>
      </w:rPr>
    </w:lvl>
    <w:lvl w:ilvl="1">
      <w:start w:val="2"/>
      <w:numFmt w:val="decimal"/>
      <w:isLgl/>
      <w:lvlText w:val="%1.%2"/>
      <w:lvlJc w:val="left"/>
      <w:pPr>
        <w:ind w:left="738" w:hanging="36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548" w:hanging="1080"/>
      </w:pPr>
      <w:rPr>
        <w:rFonts w:hint="default"/>
      </w:rPr>
    </w:lvl>
    <w:lvl w:ilvl="7">
      <w:start w:val="1"/>
      <w:numFmt w:val="decimal"/>
      <w:isLgl/>
      <w:lvlText w:val="%1.%2.%3.%4.%5.%6.%7.%8"/>
      <w:lvlJc w:val="left"/>
      <w:pPr>
        <w:ind w:left="1566" w:hanging="1080"/>
      </w:pPr>
      <w:rPr>
        <w:rFonts w:hint="default"/>
      </w:rPr>
    </w:lvl>
    <w:lvl w:ilvl="8">
      <w:start w:val="1"/>
      <w:numFmt w:val="decimal"/>
      <w:isLgl/>
      <w:lvlText w:val="%1.%2.%3.%4.%5.%6.%7.%8.%9"/>
      <w:lvlJc w:val="left"/>
      <w:pPr>
        <w:ind w:left="1944" w:hanging="1440"/>
      </w:pPr>
      <w:rPr>
        <w:rFonts w:hint="default"/>
      </w:rPr>
    </w:lvl>
  </w:abstractNum>
  <w:abstractNum w:abstractNumId="1">
    <w:nsid w:val="09194486"/>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929100D"/>
    <w:multiLevelType w:val="multilevel"/>
    <w:tmpl w:val="79C05000"/>
    <w:lvl w:ilvl="0">
      <w:start w:val="2"/>
      <w:numFmt w:val="none"/>
      <w:lvlText w:val="5.3.2"/>
      <w:lvlJc w:val="left"/>
      <w:pPr>
        <w:ind w:left="1212" w:hanging="360"/>
      </w:pPr>
      <w:rPr>
        <w:rFonts w:ascii="Angsana New" w:hAnsi="Angsana New" w:cs="Angsana New"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3">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4">
    <w:nsid w:val="0EBF5A69"/>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10136994"/>
    <w:multiLevelType w:val="hybridMultilevel"/>
    <w:tmpl w:val="3D625B92"/>
    <w:lvl w:ilvl="0" w:tplc="0E424DC2">
      <w:start w:val="15"/>
      <w:numFmt w:val="decimal"/>
      <w:lvlText w:val="%13."/>
      <w:lvlJc w:val="left"/>
      <w:pPr>
        <w:ind w:left="7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7">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8">
    <w:nsid w:val="1D742061"/>
    <w:multiLevelType w:val="multilevel"/>
    <w:tmpl w:val="BE320D6E"/>
    <w:lvl w:ilvl="0">
      <w:start w:val="14"/>
      <w:numFmt w:val="decimal"/>
      <w:lvlText w:val="%1"/>
      <w:lvlJc w:val="left"/>
      <w:pPr>
        <w:ind w:left="360" w:hanging="360"/>
      </w:pPr>
      <w:rPr>
        <w:rFonts w:hint="default"/>
      </w:rPr>
    </w:lvl>
    <w:lvl w:ilvl="1">
      <w:start w:val="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9">
    <w:nsid w:val="1F6062C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22C3534"/>
    <w:multiLevelType w:val="multilevel"/>
    <w:tmpl w:val="A5FAED64"/>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22677E50"/>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2B04617C"/>
    <w:multiLevelType w:val="multilevel"/>
    <w:tmpl w:val="475A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422886"/>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30503C52"/>
    <w:multiLevelType w:val="multilevel"/>
    <w:tmpl w:val="DF428E2E"/>
    <w:lvl w:ilvl="0">
      <w:start w:val="15"/>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17">
    <w:nsid w:val="31CF1A13"/>
    <w:multiLevelType w:val="multilevel"/>
    <w:tmpl w:val="2EBC4DCA"/>
    <w:lvl w:ilvl="0">
      <w:start w:val="1"/>
      <w:numFmt w:val="decimal"/>
      <w:lvlText w:val="%13."/>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377B3699"/>
    <w:multiLevelType w:val="hybridMultilevel"/>
    <w:tmpl w:val="7BD65F2C"/>
    <w:lvl w:ilvl="0" w:tplc="59F43B28">
      <w:start w:val="1"/>
      <w:numFmt w:val="decimal"/>
      <w:lvlText w:val="%13."/>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9">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907CE8"/>
    <w:multiLevelType w:val="multilevel"/>
    <w:tmpl w:val="DF80C2D8"/>
    <w:lvl w:ilvl="0">
      <w:start w:val="4"/>
      <w:numFmt w:val="none"/>
      <w:lvlText w:val="4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1">
    <w:nsid w:val="417F72E7"/>
    <w:multiLevelType w:val="multilevel"/>
    <w:tmpl w:val="60CC0D74"/>
    <w:lvl w:ilvl="0">
      <w:start w:val="14"/>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22">
    <w:nsid w:val="44DB3548"/>
    <w:multiLevelType w:val="hybridMultilevel"/>
    <w:tmpl w:val="79CE6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65050C"/>
    <w:multiLevelType w:val="multilevel"/>
    <w:tmpl w:val="14D6BD5C"/>
    <w:lvl w:ilvl="0">
      <w:start w:val="16"/>
      <w:numFmt w:val="decimal"/>
      <w:lvlText w:val="%1."/>
      <w:lvlJc w:val="left"/>
      <w:pPr>
        <w:ind w:left="644" w:hanging="360"/>
      </w:pPr>
      <w:rPr>
        <w:rFonts w:ascii="Angsana New" w:hAnsi="Angsana New" w:cs="Angsana New"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24">
    <w:nsid w:val="48C9099A"/>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4B8F752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2427026"/>
    <w:multiLevelType w:val="multilevel"/>
    <w:tmpl w:val="B452562A"/>
    <w:lvl w:ilvl="0">
      <w:start w:val="1"/>
      <w:numFmt w:val="none"/>
      <w:lvlText w:val="7."/>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8">
    <w:nsid w:val="54FB7A38"/>
    <w:multiLevelType w:val="multilevel"/>
    <w:tmpl w:val="F8E8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5310DC2"/>
    <w:multiLevelType w:val="multilevel"/>
    <w:tmpl w:val="ED08FA50"/>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56BF193F"/>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58841393"/>
    <w:multiLevelType w:val="multilevel"/>
    <w:tmpl w:val="31DC1238"/>
    <w:lvl w:ilvl="0">
      <w:start w:val="14"/>
      <w:numFmt w:val="decimal"/>
      <w:lvlText w:val="%1"/>
      <w:lvlJc w:val="left"/>
      <w:pPr>
        <w:ind w:left="360" w:hanging="360"/>
      </w:pPr>
      <w:rPr>
        <w:rFonts w:hint="default"/>
        <w:u w:val="none"/>
      </w:rPr>
    </w:lvl>
    <w:lvl w:ilvl="1">
      <w:start w:val="2"/>
      <w:numFmt w:val="decimal"/>
      <w:lvlText w:val="%1.%2"/>
      <w:lvlJc w:val="left"/>
      <w:pPr>
        <w:ind w:left="388" w:hanging="360"/>
      </w:pPr>
      <w:rPr>
        <w:rFonts w:hint="default"/>
        <w:u w:val="none"/>
      </w:rPr>
    </w:lvl>
    <w:lvl w:ilvl="2">
      <w:start w:val="1"/>
      <w:numFmt w:val="decimal"/>
      <w:lvlText w:val="%1.%2.%3"/>
      <w:lvlJc w:val="left"/>
      <w:pPr>
        <w:ind w:left="776" w:hanging="720"/>
      </w:pPr>
      <w:rPr>
        <w:rFonts w:hint="default"/>
        <w:u w:val="none"/>
      </w:rPr>
    </w:lvl>
    <w:lvl w:ilvl="3">
      <w:start w:val="1"/>
      <w:numFmt w:val="decimal"/>
      <w:lvlText w:val="%1.%2.%3.%4"/>
      <w:lvlJc w:val="left"/>
      <w:pPr>
        <w:ind w:left="804" w:hanging="720"/>
      </w:pPr>
      <w:rPr>
        <w:rFonts w:hint="default"/>
        <w:u w:val="none"/>
      </w:rPr>
    </w:lvl>
    <w:lvl w:ilvl="4">
      <w:start w:val="1"/>
      <w:numFmt w:val="decimal"/>
      <w:lvlText w:val="%1.%2.%3.%4.%5"/>
      <w:lvlJc w:val="left"/>
      <w:pPr>
        <w:ind w:left="832" w:hanging="720"/>
      </w:pPr>
      <w:rPr>
        <w:rFonts w:hint="default"/>
        <w:u w:val="none"/>
      </w:rPr>
    </w:lvl>
    <w:lvl w:ilvl="5">
      <w:start w:val="1"/>
      <w:numFmt w:val="decimal"/>
      <w:lvlText w:val="%1.%2.%3.%4.%5.%6"/>
      <w:lvlJc w:val="left"/>
      <w:pPr>
        <w:ind w:left="1220" w:hanging="1080"/>
      </w:pPr>
      <w:rPr>
        <w:rFonts w:hint="default"/>
        <w:u w:val="none"/>
      </w:rPr>
    </w:lvl>
    <w:lvl w:ilvl="6">
      <w:start w:val="1"/>
      <w:numFmt w:val="decimal"/>
      <w:lvlText w:val="%1.%2.%3.%4.%5.%6.%7"/>
      <w:lvlJc w:val="left"/>
      <w:pPr>
        <w:ind w:left="1248" w:hanging="1080"/>
      </w:pPr>
      <w:rPr>
        <w:rFonts w:hint="default"/>
        <w:u w:val="none"/>
      </w:rPr>
    </w:lvl>
    <w:lvl w:ilvl="7">
      <w:start w:val="1"/>
      <w:numFmt w:val="decimal"/>
      <w:lvlText w:val="%1.%2.%3.%4.%5.%6.%7.%8"/>
      <w:lvlJc w:val="left"/>
      <w:pPr>
        <w:ind w:left="1276" w:hanging="1080"/>
      </w:pPr>
      <w:rPr>
        <w:rFonts w:hint="default"/>
        <w:u w:val="none"/>
      </w:rPr>
    </w:lvl>
    <w:lvl w:ilvl="8">
      <w:start w:val="1"/>
      <w:numFmt w:val="decimal"/>
      <w:lvlText w:val="%1.%2.%3.%4.%5.%6.%7.%8.%9"/>
      <w:lvlJc w:val="left"/>
      <w:pPr>
        <w:ind w:left="1664" w:hanging="1440"/>
      </w:pPr>
      <w:rPr>
        <w:rFonts w:hint="default"/>
        <w:u w:val="none"/>
      </w:rPr>
    </w:lvl>
  </w:abstractNum>
  <w:abstractNum w:abstractNumId="32">
    <w:nsid w:val="5BD70F1E"/>
    <w:multiLevelType w:val="multilevel"/>
    <w:tmpl w:val="8FE827D0"/>
    <w:lvl w:ilvl="0">
      <w:start w:val="1"/>
      <w:numFmt w:val="decimal"/>
      <w:lvlText w:val="%1."/>
      <w:lvlJc w:val="left"/>
      <w:pPr>
        <w:tabs>
          <w:tab w:val="num" w:pos="360"/>
        </w:tabs>
        <w:ind w:left="360" w:hanging="360"/>
      </w:pPr>
    </w:lvl>
    <w:lvl w:ilvl="1">
      <w:start w:val="1"/>
      <w:numFmt w:val="bullet"/>
      <w:lvlText w:val=""/>
      <w:lvlJc w:val="left"/>
      <w:pPr>
        <w:ind w:left="1440" w:hanging="720"/>
      </w:pPr>
      <w:rPr>
        <w:rFonts w:ascii="Symbol" w:hAnsi="Symbol" w:hint="default"/>
        <w:sz w:val="20"/>
        <w:szCs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nsid w:val="5C3D63D8"/>
    <w:multiLevelType w:val="multilevel"/>
    <w:tmpl w:val="2632CB4C"/>
    <w:lvl w:ilvl="0">
      <w:start w:val="16"/>
      <w:numFmt w:val="decimal"/>
      <w:lvlText w:val="%1"/>
      <w:lvlJc w:val="left"/>
      <w:pPr>
        <w:ind w:left="360" w:hanging="360"/>
      </w:pPr>
      <w:rPr>
        <w:rFonts w:hint="default"/>
      </w:rPr>
    </w:lvl>
    <w:lvl w:ilvl="1">
      <w:start w:val="1"/>
      <w:numFmt w:val="decimal"/>
      <w:lvlText w:val="%1.%2"/>
      <w:lvlJc w:val="left"/>
      <w:pPr>
        <w:ind w:left="752" w:hanging="36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288" w:hanging="72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432" w:hanging="1080"/>
      </w:pPr>
      <w:rPr>
        <w:rFonts w:hint="default"/>
      </w:rPr>
    </w:lvl>
    <w:lvl w:ilvl="7">
      <w:start w:val="1"/>
      <w:numFmt w:val="decimal"/>
      <w:lvlText w:val="%1.%2.%3.%4.%5.%6.%7.%8"/>
      <w:lvlJc w:val="left"/>
      <w:pPr>
        <w:ind w:left="3824" w:hanging="1080"/>
      </w:pPr>
      <w:rPr>
        <w:rFonts w:hint="default"/>
      </w:rPr>
    </w:lvl>
    <w:lvl w:ilvl="8">
      <w:start w:val="1"/>
      <w:numFmt w:val="decimal"/>
      <w:lvlText w:val="%1.%2.%3.%4.%5.%6.%7.%8.%9"/>
      <w:lvlJc w:val="left"/>
      <w:pPr>
        <w:ind w:left="4576" w:hanging="1440"/>
      </w:pPr>
      <w:rPr>
        <w:rFonts w:hint="default"/>
      </w:rPr>
    </w:lvl>
  </w:abstractNum>
  <w:abstractNum w:abstractNumId="34">
    <w:nsid w:val="5C586D75"/>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7D7729A"/>
    <w:multiLevelType w:val="multilevel"/>
    <w:tmpl w:val="5934AFCE"/>
    <w:lvl w:ilvl="0">
      <w:start w:val="15"/>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36">
    <w:nsid w:val="69E40BEB"/>
    <w:multiLevelType w:val="hybridMultilevel"/>
    <w:tmpl w:val="D6B09F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6B3D5F"/>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9">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0">
    <w:nsid w:val="7AAB4DA6"/>
    <w:multiLevelType w:val="multilevel"/>
    <w:tmpl w:val="1936A1EA"/>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color w:val="auto"/>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41">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9"/>
  </w:num>
  <w:num w:numId="2">
    <w:abstractNumId w:val="10"/>
  </w:num>
  <w:num w:numId="3">
    <w:abstractNumId w:val="37"/>
  </w:num>
  <w:num w:numId="4">
    <w:abstractNumId w:val="6"/>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
  </w:num>
  <w:num w:numId="8">
    <w:abstractNumId w:val="41"/>
  </w:num>
  <w:num w:numId="9">
    <w:abstractNumId w:val="23"/>
  </w:num>
  <w:num w:numId="10">
    <w:abstractNumId w:val="42"/>
  </w:num>
  <w:num w:numId="11">
    <w:abstractNumId w:val="13"/>
  </w:num>
  <w:num w:numId="12">
    <w:abstractNumId w:val="15"/>
  </w:num>
  <w:num w:numId="13">
    <w:abstractNumId w:val="9"/>
  </w:num>
  <w:num w:numId="14">
    <w:abstractNumId w:val="12"/>
  </w:num>
  <w:num w:numId="15">
    <w:abstractNumId w:val="1"/>
  </w:num>
  <w:num w:numId="16">
    <w:abstractNumId w:val="24"/>
  </w:num>
  <w:num w:numId="17">
    <w:abstractNumId w:val="11"/>
  </w:num>
  <w:num w:numId="18">
    <w:abstractNumId w:val="25"/>
  </w:num>
  <w:num w:numId="19">
    <w:abstractNumId w:val="21"/>
  </w:num>
  <w:num w:numId="20">
    <w:abstractNumId w:val="26"/>
  </w:num>
  <w:num w:numId="21">
    <w:abstractNumId w:val="27"/>
  </w:num>
  <w:num w:numId="22">
    <w:abstractNumId w:val="29"/>
  </w:num>
  <w:num w:numId="23">
    <w:abstractNumId w:val="20"/>
  </w:num>
  <w:num w:numId="24">
    <w:abstractNumId w:val="7"/>
  </w:num>
  <w:num w:numId="25">
    <w:abstractNumId w:val="33"/>
  </w:num>
  <w:num w:numId="26">
    <w:abstractNumId w:val="8"/>
  </w:num>
  <w:num w:numId="27">
    <w:abstractNumId w:val="31"/>
  </w:num>
  <w:num w:numId="28">
    <w:abstractNumId w:val="36"/>
  </w:num>
  <w:num w:numId="29">
    <w:abstractNumId w:val="22"/>
  </w:num>
  <w:num w:numId="30">
    <w:abstractNumId w:val="0"/>
  </w:num>
  <w:num w:numId="31">
    <w:abstractNumId w:val="40"/>
  </w:num>
  <w:num w:numId="32">
    <w:abstractNumId w:val="38"/>
  </w:num>
  <w:num w:numId="33">
    <w:abstractNumId w:val="39"/>
  </w:num>
  <w:num w:numId="34">
    <w:abstractNumId w:val="17"/>
  </w:num>
  <w:num w:numId="35">
    <w:abstractNumId w:val="35"/>
  </w:num>
  <w:num w:numId="36">
    <w:abstractNumId w:val="18"/>
  </w:num>
  <w:num w:numId="37">
    <w:abstractNumId w:val="5"/>
  </w:num>
  <w:num w:numId="38">
    <w:abstractNumId w:val="16"/>
  </w:num>
  <w:num w:numId="39">
    <w:abstractNumId w:val="14"/>
  </w:num>
  <w:num w:numId="40">
    <w:abstractNumId w:val="32"/>
  </w:num>
  <w:num w:numId="41">
    <w:abstractNumId w:val="28"/>
  </w:num>
  <w:num w:numId="42">
    <w:abstractNumId w:val="30"/>
  </w:num>
  <w:num w:numId="43">
    <w:abstractNumId w:val="4"/>
  </w:num>
  <w:num w:numId="44">
    <w:abstractNumId w:val="34"/>
  </w:num>
  <w:num w:numId="45">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193"/>
    <w:rsid w:val="00000398"/>
    <w:rsid w:val="00000E1D"/>
    <w:rsid w:val="00000E96"/>
    <w:rsid w:val="00001435"/>
    <w:rsid w:val="0000148D"/>
    <w:rsid w:val="0000169E"/>
    <w:rsid w:val="000016A9"/>
    <w:rsid w:val="000017E2"/>
    <w:rsid w:val="00001E23"/>
    <w:rsid w:val="00001E8D"/>
    <w:rsid w:val="000022D4"/>
    <w:rsid w:val="000023D6"/>
    <w:rsid w:val="00002881"/>
    <w:rsid w:val="00002ADB"/>
    <w:rsid w:val="00002B46"/>
    <w:rsid w:val="00002BF5"/>
    <w:rsid w:val="00002CE9"/>
    <w:rsid w:val="00002E94"/>
    <w:rsid w:val="00002EEA"/>
    <w:rsid w:val="00003829"/>
    <w:rsid w:val="00003B35"/>
    <w:rsid w:val="00003C1A"/>
    <w:rsid w:val="00003C77"/>
    <w:rsid w:val="00003DA9"/>
    <w:rsid w:val="0000406A"/>
    <w:rsid w:val="00004246"/>
    <w:rsid w:val="00004356"/>
    <w:rsid w:val="00004445"/>
    <w:rsid w:val="000044AF"/>
    <w:rsid w:val="000045A6"/>
    <w:rsid w:val="00004A85"/>
    <w:rsid w:val="00004D59"/>
    <w:rsid w:val="00005066"/>
    <w:rsid w:val="000050CA"/>
    <w:rsid w:val="0000551E"/>
    <w:rsid w:val="00005E6C"/>
    <w:rsid w:val="0000665D"/>
    <w:rsid w:val="000069C8"/>
    <w:rsid w:val="00006A1D"/>
    <w:rsid w:val="00006AB5"/>
    <w:rsid w:val="00006DA1"/>
    <w:rsid w:val="00006F35"/>
    <w:rsid w:val="00007192"/>
    <w:rsid w:val="00007293"/>
    <w:rsid w:val="00007622"/>
    <w:rsid w:val="00007684"/>
    <w:rsid w:val="000077C2"/>
    <w:rsid w:val="00007E4B"/>
    <w:rsid w:val="00007E78"/>
    <w:rsid w:val="00007F12"/>
    <w:rsid w:val="000100FA"/>
    <w:rsid w:val="0001021F"/>
    <w:rsid w:val="000105D2"/>
    <w:rsid w:val="00010809"/>
    <w:rsid w:val="00010C1B"/>
    <w:rsid w:val="00010C74"/>
    <w:rsid w:val="00010E2A"/>
    <w:rsid w:val="000113BD"/>
    <w:rsid w:val="00011420"/>
    <w:rsid w:val="00011928"/>
    <w:rsid w:val="00011AEC"/>
    <w:rsid w:val="00011BC2"/>
    <w:rsid w:val="00011CC6"/>
    <w:rsid w:val="000122FF"/>
    <w:rsid w:val="000123F9"/>
    <w:rsid w:val="00012478"/>
    <w:rsid w:val="000126DA"/>
    <w:rsid w:val="00012D2A"/>
    <w:rsid w:val="00012FAA"/>
    <w:rsid w:val="0001389F"/>
    <w:rsid w:val="000139B0"/>
    <w:rsid w:val="000140CC"/>
    <w:rsid w:val="00014695"/>
    <w:rsid w:val="0001477C"/>
    <w:rsid w:val="00014B99"/>
    <w:rsid w:val="00014C55"/>
    <w:rsid w:val="00014CEC"/>
    <w:rsid w:val="00014E8B"/>
    <w:rsid w:val="00015218"/>
    <w:rsid w:val="00015522"/>
    <w:rsid w:val="00015966"/>
    <w:rsid w:val="00015A45"/>
    <w:rsid w:val="00015DA7"/>
    <w:rsid w:val="00015E88"/>
    <w:rsid w:val="00016861"/>
    <w:rsid w:val="00016953"/>
    <w:rsid w:val="00016EF0"/>
    <w:rsid w:val="00016EFB"/>
    <w:rsid w:val="000172A8"/>
    <w:rsid w:val="00017358"/>
    <w:rsid w:val="000178CF"/>
    <w:rsid w:val="00017F77"/>
    <w:rsid w:val="000202B1"/>
    <w:rsid w:val="00020654"/>
    <w:rsid w:val="00020684"/>
    <w:rsid w:val="00020A0E"/>
    <w:rsid w:val="00020A9F"/>
    <w:rsid w:val="0002100F"/>
    <w:rsid w:val="000215F8"/>
    <w:rsid w:val="000219DA"/>
    <w:rsid w:val="00021FC7"/>
    <w:rsid w:val="00022578"/>
    <w:rsid w:val="0002285B"/>
    <w:rsid w:val="00022D00"/>
    <w:rsid w:val="0002310A"/>
    <w:rsid w:val="000235A9"/>
    <w:rsid w:val="0002365C"/>
    <w:rsid w:val="00023715"/>
    <w:rsid w:val="0002396D"/>
    <w:rsid w:val="000239A3"/>
    <w:rsid w:val="00023F3C"/>
    <w:rsid w:val="0002406B"/>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27"/>
    <w:rsid w:val="000269CB"/>
    <w:rsid w:val="00026A18"/>
    <w:rsid w:val="00026C8C"/>
    <w:rsid w:val="0002743B"/>
    <w:rsid w:val="00027515"/>
    <w:rsid w:val="0002761B"/>
    <w:rsid w:val="00027F81"/>
    <w:rsid w:val="000301EB"/>
    <w:rsid w:val="000302C8"/>
    <w:rsid w:val="0003045C"/>
    <w:rsid w:val="00030A84"/>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B37"/>
    <w:rsid w:val="00032EF7"/>
    <w:rsid w:val="000334DF"/>
    <w:rsid w:val="00033654"/>
    <w:rsid w:val="00033C26"/>
    <w:rsid w:val="00033C46"/>
    <w:rsid w:val="00034024"/>
    <w:rsid w:val="00034B26"/>
    <w:rsid w:val="00034C82"/>
    <w:rsid w:val="00034DA6"/>
    <w:rsid w:val="00035009"/>
    <w:rsid w:val="0003506C"/>
    <w:rsid w:val="0003506D"/>
    <w:rsid w:val="00035147"/>
    <w:rsid w:val="000354EE"/>
    <w:rsid w:val="000357D3"/>
    <w:rsid w:val="000359E8"/>
    <w:rsid w:val="00035B85"/>
    <w:rsid w:val="00035E07"/>
    <w:rsid w:val="00036021"/>
    <w:rsid w:val="0003602C"/>
    <w:rsid w:val="000361B0"/>
    <w:rsid w:val="00036633"/>
    <w:rsid w:val="00036779"/>
    <w:rsid w:val="00036BE5"/>
    <w:rsid w:val="00036C7F"/>
    <w:rsid w:val="000372B2"/>
    <w:rsid w:val="000374A2"/>
    <w:rsid w:val="0003787A"/>
    <w:rsid w:val="0003789F"/>
    <w:rsid w:val="00037A24"/>
    <w:rsid w:val="00040062"/>
    <w:rsid w:val="00040115"/>
    <w:rsid w:val="00040982"/>
    <w:rsid w:val="00040999"/>
    <w:rsid w:val="00040D62"/>
    <w:rsid w:val="00040E42"/>
    <w:rsid w:val="00041112"/>
    <w:rsid w:val="00041577"/>
    <w:rsid w:val="00041679"/>
    <w:rsid w:val="00041E39"/>
    <w:rsid w:val="00041F20"/>
    <w:rsid w:val="000425DB"/>
    <w:rsid w:val="00043353"/>
    <w:rsid w:val="000436AB"/>
    <w:rsid w:val="0004394A"/>
    <w:rsid w:val="00043BAB"/>
    <w:rsid w:val="00043C82"/>
    <w:rsid w:val="00043D80"/>
    <w:rsid w:val="00043E3E"/>
    <w:rsid w:val="00044039"/>
    <w:rsid w:val="000442F0"/>
    <w:rsid w:val="00044895"/>
    <w:rsid w:val="00044C05"/>
    <w:rsid w:val="000450B1"/>
    <w:rsid w:val="000452D1"/>
    <w:rsid w:val="00045448"/>
    <w:rsid w:val="00045810"/>
    <w:rsid w:val="00046183"/>
    <w:rsid w:val="000465BC"/>
    <w:rsid w:val="000466F7"/>
    <w:rsid w:val="000470A2"/>
    <w:rsid w:val="000475AC"/>
    <w:rsid w:val="00047614"/>
    <w:rsid w:val="00047DBD"/>
    <w:rsid w:val="00047E0C"/>
    <w:rsid w:val="00050497"/>
    <w:rsid w:val="00050999"/>
    <w:rsid w:val="00050B89"/>
    <w:rsid w:val="00050BD4"/>
    <w:rsid w:val="00050C53"/>
    <w:rsid w:val="00050E46"/>
    <w:rsid w:val="00051612"/>
    <w:rsid w:val="00051775"/>
    <w:rsid w:val="0005196B"/>
    <w:rsid w:val="00051A11"/>
    <w:rsid w:val="00051C9C"/>
    <w:rsid w:val="00052086"/>
    <w:rsid w:val="00052254"/>
    <w:rsid w:val="00052A09"/>
    <w:rsid w:val="00052DA0"/>
    <w:rsid w:val="00052E59"/>
    <w:rsid w:val="00052E73"/>
    <w:rsid w:val="0005359E"/>
    <w:rsid w:val="000536B6"/>
    <w:rsid w:val="00053763"/>
    <w:rsid w:val="000538D5"/>
    <w:rsid w:val="0005393F"/>
    <w:rsid w:val="0005394C"/>
    <w:rsid w:val="00053D3B"/>
    <w:rsid w:val="00054867"/>
    <w:rsid w:val="00054932"/>
    <w:rsid w:val="000552DE"/>
    <w:rsid w:val="000553ED"/>
    <w:rsid w:val="000554A6"/>
    <w:rsid w:val="00055620"/>
    <w:rsid w:val="0005565E"/>
    <w:rsid w:val="00055834"/>
    <w:rsid w:val="00055A6C"/>
    <w:rsid w:val="00055D63"/>
    <w:rsid w:val="00055DA6"/>
    <w:rsid w:val="00055F16"/>
    <w:rsid w:val="0005628F"/>
    <w:rsid w:val="00056506"/>
    <w:rsid w:val="00056674"/>
    <w:rsid w:val="00056836"/>
    <w:rsid w:val="00056BBD"/>
    <w:rsid w:val="00056D4B"/>
    <w:rsid w:val="0005742F"/>
    <w:rsid w:val="000577AE"/>
    <w:rsid w:val="0005788B"/>
    <w:rsid w:val="00057BFA"/>
    <w:rsid w:val="00057C37"/>
    <w:rsid w:val="00057FDC"/>
    <w:rsid w:val="0006061A"/>
    <w:rsid w:val="00060775"/>
    <w:rsid w:val="00060798"/>
    <w:rsid w:val="00061A50"/>
    <w:rsid w:val="00061AB2"/>
    <w:rsid w:val="00061D77"/>
    <w:rsid w:val="00061E49"/>
    <w:rsid w:val="00061ED4"/>
    <w:rsid w:val="00062391"/>
    <w:rsid w:val="0006276D"/>
    <w:rsid w:val="00062A5B"/>
    <w:rsid w:val="00063DED"/>
    <w:rsid w:val="00063EF3"/>
    <w:rsid w:val="00063F31"/>
    <w:rsid w:val="0006427F"/>
    <w:rsid w:val="000642B7"/>
    <w:rsid w:val="00064698"/>
    <w:rsid w:val="00064861"/>
    <w:rsid w:val="00064B03"/>
    <w:rsid w:val="00065AA6"/>
    <w:rsid w:val="00065CD7"/>
    <w:rsid w:val="00065F84"/>
    <w:rsid w:val="00066326"/>
    <w:rsid w:val="000668A8"/>
    <w:rsid w:val="000669EF"/>
    <w:rsid w:val="00066F54"/>
    <w:rsid w:val="000675B5"/>
    <w:rsid w:val="00067726"/>
    <w:rsid w:val="00067777"/>
    <w:rsid w:val="0006777D"/>
    <w:rsid w:val="0006796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23"/>
    <w:rsid w:val="00073A59"/>
    <w:rsid w:val="00073BB9"/>
    <w:rsid w:val="00073F1A"/>
    <w:rsid w:val="00073F53"/>
    <w:rsid w:val="000742F5"/>
    <w:rsid w:val="0007461F"/>
    <w:rsid w:val="00074729"/>
    <w:rsid w:val="000749FD"/>
    <w:rsid w:val="00074B1A"/>
    <w:rsid w:val="00074C2F"/>
    <w:rsid w:val="00074CB0"/>
    <w:rsid w:val="00074D1E"/>
    <w:rsid w:val="00074E1C"/>
    <w:rsid w:val="00074FAF"/>
    <w:rsid w:val="000754C8"/>
    <w:rsid w:val="000757DD"/>
    <w:rsid w:val="00075FE4"/>
    <w:rsid w:val="0007642C"/>
    <w:rsid w:val="00076810"/>
    <w:rsid w:val="00076B2C"/>
    <w:rsid w:val="00076CA5"/>
    <w:rsid w:val="00076D91"/>
    <w:rsid w:val="00077CB6"/>
    <w:rsid w:val="00077CC4"/>
    <w:rsid w:val="00077E35"/>
    <w:rsid w:val="00080165"/>
    <w:rsid w:val="000804CB"/>
    <w:rsid w:val="00080981"/>
    <w:rsid w:val="00080C61"/>
    <w:rsid w:val="00080DED"/>
    <w:rsid w:val="000816AE"/>
    <w:rsid w:val="000816DE"/>
    <w:rsid w:val="00081CAE"/>
    <w:rsid w:val="00081D0B"/>
    <w:rsid w:val="000820C4"/>
    <w:rsid w:val="00082485"/>
    <w:rsid w:val="00082566"/>
    <w:rsid w:val="000825F3"/>
    <w:rsid w:val="00082FC7"/>
    <w:rsid w:val="000832BA"/>
    <w:rsid w:val="0008364A"/>
    <w:rsid w:val="000838C4"/>
    <w:rsid w:val="00083B09"/>
    <w:rsid w:val="00083BE1"/>
    <w:rsid w:val="00083DD3"/>
    <w:rsid w:val="00083E3A"/>
    <w:rsid w:val="00084B01"/>
    <w:rsid w:val="00084C8C"/>
    <w:rsid w:val="00084D05"/>
    <w:rsid w:val="00084FDE"/>
    <w:rsid w:val="000851FD"/>
    <w:rsid w:val="00085810"/>
    <w:rsid w:val="00085946"/>
    <w:rsid w:val="00085BEF"/>
    <w:rsid w:val="000861DF"/>
    <w:rsid w:val="00086693"/>
    <w:rsid w:val="00086BC6"/>
    <w:rsid w:val="00086C24"/>
    <w:rsid w:val="00086F40"/>
    <w:rsid w:val="000873EA"/>
    <w:rsid w:val="00087519"/>
    <w:rsid w:val="00087845"/>
    <w:rsid w:val="000879BE"/>
    <w:rsid w:val="000879DE"/>
    <w:rsid w:val="000879E9"/>
    <w:rsid w:val="00087C29"/>
    <w:rsid w:val="00087FAA"/>
    <w:rsid w:val="00090561"/>
    <w:rsid w:val="000907A7"/>
    <w:rsid w:val="000909B5"/>
    <w:rsid w:val="00090FA4"/>
    <w:rsid w:val="00091011"/>
    <w:rsid w:val="00091434"/>
    <w:rsid w:val="000917D4"/>
    <w:rsid w:val="00091933"/>
    <w:rsid w:val="00091CCA"/>
    <w:rsid w:val="00091FDB"/>
    <w:rsid w:val="000924DD"/>
    <w:rsid w:val="00092595"/>
    <w:rsid w:val="00092697"/>
    <w:rsid w:val="000926EC"/>
    <w:rsid w:val="0009270C"/>
    <w:rsid w:val="0009272E"/>
    <w:rsid w:val="00092762"/>
    <w:rsid w:val="00092CC7"/>
    <w:rsid w:val="00092D75"/>
    <w:rsid w:val="00092DF6"/>
    <w:rsid w:val="0009319D"/>
    <w:rsid w:val="00093749"/>
    <w:rsid w:val="00093BD0"/>
    <w:rsid w:val="00093CB2"/>
    <w:rsid w:val="0009432D"/>
    <w:rsid w:val="0009445F"/>
    <w:rsid w:val="000944FE"/>
    <w:rsid w:val="00094671"/>
    <w:rsid w:val="0009489A"/>
    <w:rsid w:val="00095469"/>
    <w:rsid w:val="000954F9"/>
    <w:rsid w:val="00095A1F"/>
    <w:rsid w:val="00095C9D"/>
    <w:rsid w:val="00095E09"/>
    <w:rsid w:val="00095E4A"/>
    <w:rsid w:val="000969E2"/>
    <w:rsid w:val="00096A64"/>
    <w:rsid w:val="00097582"/>
    <w:rsid w:val="000976EA"/>
    <w:rsid w:val="00097B0C"/>
    <w:rsid w:val="00097E49"/>
    <w:rsid w:val="00097FF3"/>
    <w:rsid w:val="000A1677"/>
    <w:rsid w:val="000A1853"/>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087"/>
    <w:rsid w:val="000B417C"/>
    <w:rsid w:val="000B42B3"/>
    <w:rsid w:val="000B43A7"/>
    <w:rsid w:val="000B4581"/>
    <w:rsid w:val="000B4F42"/>
    <w:rsid w:val="000B4F70"/>
    <w:rsid w:val="000B5054"/>
    <w:rsid w:val="000B562A"/>
    <w:rsid w:val="000B5695"/>
    <w:rsid w:val="000B5891"/>
    <w:rsid w:val="000B5BE4"/>
    <w:rsid w:val="000B5D3D"/>
    <w:rsid w:val="000B5DF2"/>
    <w:rsid w:val="000B6088"/>
    <w:rsid w:val="000B6276"/>
    <w:rsid w:val="000B7238"/>
    <w:rsid w:val="000B7523"/>
    <w:rsid w:val="000B7662"/>
    <w:rsid w:val="000B77AF"/>
    <w:rsid w:val="000B79AA"/>
    <w:rsid w:val="000B7C0B"/>
    <w:rsid w:val="000B7C26"/>
    <w:rsid w:val="000B7CE2"/>
    <w:rsid w:val="000B7E03"/>
    <w:rsid w:val="000B7EEC"/>
    <w:rsid w:val="000C05B1"/>
    <w:rsid w:val="000C07A0"/>
    <w:rsid w:val="000C0D12"/>
    <w:rsid w:val="000C0E82"/>
    <w:rsid w:val="000C0E86"/>
    <w:rsid w:val="000C0FDF"/>
    <w:rsid w:val="000C1321"/>
    <w:rsid w:val="000C14E6"/>
    <w:rsid w:val="000C173D"/>
    <w:rsid w:val="000C18A9"/>
    <w:rsid w:val="000C1DC1"/>
    <w:rsid w:val="000C1ED0"/>
    <w:rsid w:val="000C1F59"/>
    <w:rsid w:val="000C1F5E"/>
    <w:rsid w:val="000C2376"/>
    <w:rsid w:val="000C25D9"/>
    <w:rsid w:val="000C264B"/>
    <w:rsid w:val="000C2723"/>
    <w:rsid w:val="000C2761"/>
    <w:rsid w:val="000C28C7"/>
    <w:rsid w:val="000C30E4"/>
    <w:rsid w:val="000C33AE"/>
    <w:rsid w:val="000C36BF"/>
    <w:rsid w:val="000C373F"/>
    <w:rsid w:val="000C3804"/>
    <w:rsid w:val="000C3A5E"/>
    <w:rsid w:val="000C3CA3"/>
    <w:rsid w:val="000C3E35"/>
    <w:rsid w:val="000C4041"/>
    <w:rsid w:val="000C459D"/>
    <w:rsid w:val="000C492E"/>
    <w:rsid w:val="000C4992"/>
    <w:rsid w:val="000C4AA5"/>
    <w:rsid w:val="000C598A"/>
    <w:rsid w:val="000C5B17"/>
    <w:rsid w:val="000C5F8E"/>
    <w:rsid w:val="000C614C"/>
    <w:rsid w:val="000C7166"/>
    <w:rsid w:val="000C72D1"/>
    <w:rsid w:val="000C73DB"/>
    <w:rsid w:val="000C74D7"/>
    <w:rsid w:val="000C78EE"/>
    <w:rsid w:val="000C7BB8"/>
    <w:rsid w:val="000C7F1C"/>
    <w:rsid w:val="000D0122"/>
    <w:rsid w:val="000D03AC"/>
    <w:rsid w:val="000D0738"/>
    <w:rsid w:val="000D0AEF"/>
    <w:rsid w:val="000D0E4D"/>
    <w:rsid w:val="000D1016"/>
    <w:rsid w:val="000D124C"/>
    <w:rsid w:val="000D1301"/>
    <w:rsid w:val="000D1B25"/>
    <w:rsid w:val="000D2365"/>
    <w:rsid w:val="000D244F"/>
    <w:rsid w:val="000D25C1"/>
    <w:rsid w:val="000D2DBA"/>
    <w:rsid w:val="000D3643"/>
    <w:rsid w:val="000D36EE"/>
    <w:rsid w:val="000D37C6"/>
    <w:rsid w:val="000D3857"/>
    <w:rsid w:val="000D3BE5"/>
    <w:rsid w:val="000D3C42"/>
    <w:rsid w:val="000D3E8F"/>
    <w:rsid w:val="000D4304"/>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4E9"/>
    <w:rsid w:val="000E054B"/>
    <w:rsid w:val="000E060A"/>
    <w:rsid w:val="000E0C0A"/>
    <w:rsid w:val="000E0C9A"/>
    <w:rsid w:val="000E0CDF"/>
    <w:rsid w:val="000E11CE"/>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5D9"/>
    <w:rsid w:val="000E7AA7"/>
    <w:rsid w:val="000E7AE2"/>
    <w:rsid w:val="000E7B45"/>
    <w:rsid w:val="000F04C0"/>
    <w:rsid w:val="000F06E5"/>
    <w:rsid w:val="000F082B"/>
    <w:rsid w:val="000F0CCA"/>
    <w:rsid w:val="000F0F59"/>
    <w:rsid w:val="000F191E"/>
    <w:rsid w:val="000F1BCD"/>
    <w:rsid w:val="000F1D59"/>
    <w:rsid w:val="000F2233"/>
    <w:rsid w:val="000F2306"/>
    <w:rsid w:val="000F2384"/>
    <w:rsid w:val="000F2B21"/>
    <w:rsid w:val="000F2D3F"/>
    <w:rsid w:val="000F336F"/>
    <w:rsid w:val="000F33F6"/>
    <w:rsid w:val="000F3F1D"/>
    <w:rsid w:val="000F3FFC"/>
    <w:rsid w:val="000F4009"/>
    <w:rsid w:val="000F42B9"/>
    <w:rsid w:val="000F42BD"/>
    <w:rsid w:val="000F4327"/>
    <w:rsid w:val="000F452C"/>
    <w:rsid w:val="000F4669"/>
    <w:rsid w:val="000F49B5"/>
    <w:rsid w:val="000F4FC1"/>
    <w:rsid w:val="000F506D"/>
    <w:rsid w:val="000F50E4"/>
    <w:rsid w:val="000F537B"/>
    <w:rsid w:val="000F5560"/>
    <w:rsid w:val="000F5887"/>
    <w:rsid w:val="000F5D0F"/>
    <w:rsid w:val="000F5D49"/>
    <w:rsid w:val="000F5E02"/>
    <w:rsid w:val="000F5E5D"/>
    <w:rsid w:val="000F61F0"/>
    <w:rsid w:val="000F632B"/>
    <w:rsid w:val="000F71FF"/>
    <w:rsid w:val="0010083D"/>
    <w:rsid w:val="00100916"/>
    <w:rsid w:val="0010098D"/>
    <w:rsid w:val="00100C4D"/>
    <w:rsid w:val="00101161"/>
    <w:rsid w:val="001016E4"/>
    <w:rsid w:val="00101989"/>
    <w:rsid w:val="00102444"/>
    <w:rsid w:val="0010252E"/>
    <w:rsid w:val="00102599"/>
    <w:rsid w:val="001025F5"/>
    <w:rsid w:val="00102698"/>
    <w:rsid w:val="00102D2A"/>
    <w:rsid w:val="0010315D"/>
    <w:rsid w:val="0010328F"/>
    <w:rsid w:val="001034B8"/>
    <w:rsid w:val="001037F7"/>
    <w:rsid w:val="0010382B"/>
    <w:rsid w:val="00104853"/>
    <w:rsid w:val="00104866"/>
    <w:rsid w:val="00104AF4"/>
    <w:rsid w:val="00104EE4"/>
    <w:rsid w:val="0010558E"/>
    <w:rsid w:val="00105E80"/>
    <w:rsid w:val="00105E95"/>
    <w:rsid w:val="00105FEB"/>
    <w:rsid w:val="00106270"/>
    <w:rsid w:val="0010662D"/>
    <w:rsid w:val="00106829"/>
    <w:rsid w:val="00106DF8"/>
    <w:rsid w:val="00106FC7"/>
    <w:rsid w:val="001075E3"/>
    <w:rsid w:val="0010778D"/>
    <w:rsid w:val="00107806"/>
    <w:rsid w:val="00107BA4"/>
    <w:rsid w:val="00110405"/>
    <w:rsid w:val="0011106C"/>
    <w:rsid w:val="00111839"/>
    <w:rsid w:val="00111D89"/>
    <w:rsid w:val="00111F2D"/>
    <w:rsid w:val="001121E3"/>
    <w:rsid w:val="001122B8"/>
    <w:rsid w:val="00112855"/>
    <w:rsid w:val="00112D26"/>
    <w:rsid w:val="00112DDB"/>
    <w:rsid w:val="00112F1A"/>
    <w:rsid w:val="001136BA"/>
    <w:rsid w:val="00113A8A"/>
    <w:rsid w:val="00113F97"/>
    <w:rsid w:val="0011420E"/>
    <w:rsid w:val="001149B5"/>
    <w:rsid w:val="00114B0C"/>
    <w:rsid w:val="00114B3A"/>
    <w:rsid w:val="001153FA"/>
    <w:rsid w:val="00115B92"/>
    <w:rsid w:val="00115CA6"/>
    <w:rsid w:val="00115D26"/>
    <w:rsid w:val="001162F8"/>
    <w:rsid w:val="00116400"/>
    <w:rsid w:val="001166AB"/>
    <w:rsid w:val="001167EB"/>
    <w:rsid w:val="001168D2"/>
    <w:rsid w:val="0011706A"/>
    <w:rsid w:val="001179EC"/>
    <w:rsid w:val="00117B6F"/>
    <w:rsid w:val="001207EA"/>
    <w:rsid w:val="00120D00"/>
    <w:rsid w:val="001215CD"/>
    <w:rsid w:val="001217A9"/>
    <w:rsid w:val="00121D83"/>
    <w:rsid w:val="00121D9A"/>
    <w:rsid w:val="00121DC6"/>
    <w:rsid w:val="00121F1D"/>
    <w:rsid w:val="0012261B"/>
    <w:rsid w:val="00122633"/>
    <w:rsid w:val="001228D0"/>
    <w:rsid w:val="00122D61"/>
    <w:rsid w:val="001230C4"/>
    <w:rsid w:val="001232A6"/>
    <w:rsid w:val="00123C1D"/>
    <w:rsid w:val="00123FBB"/>
    <w:rsid w:val="00124007"/>
    <w:rsid w:val="001246CF"/>
    <w:rsid w:val="00124827"/>
    <w:rsid w:val="001248D5"/>
    <w:rsid w:val="00124DF4"/>
    <w:rsid w:val="00124E8F"/>
    <w:rsid w:val="00124F15"/>
    <w:rsid w:val="0012502A"/>
    <w:rsid w:val="00125B35"/>
    <w:rsid w:val="00126E6B"/>
    <w:rsid w:val="00126F99"/>
    <w:rsid w:val="0012715C"/>
    <w:rsid w:val="001274B3"/>
    <w:rsid w:val="001275BB"/>
    <w:rsid w:val="001277E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984"/>
    <w:rsid w:val="00132A91"/>
    <w:rsid w:val="00132B17"/>
    <w:rsid w:val="00133554"/>
    <w:rsid w:val="00133758"/>
    <w:rsid w:val="00133FD6"/>
    <w:rsid w:val="0013416D"/>
    <w:rsid w:val="00134202"/>
    <w:rsid w:val="0013431F"/>
    <w:rsid w:val="001348BF"/>
    <w:rsid w:val="00134903"/>
    <w:rsid w:val="00134ABE"/>
    <w:rsid w:val="0013539B"/>
    <w:rsid w:val="001353BF"/>
    <w:rsid w:val="001356C6"/>
    <w:rsid w:val="00135A46"/>
    <w:rsid w:val="00135C6D"/>
    <w:rsid w:val="00135E6A"/>
    <w:rsid w:val="00136573"/>
    <w:rsid w:val="001365D4"/>
    <w:rsid w:val="00136714"/>
    <w:rsid w:val="0013677A"/>
    <w:rsid w:val="00136C06"/>
    <w:rsid w:val="00137414"/>
    <w:rsid w:val="001374BD"/>
    <w:rsid w:val="00137601"/>
    <w:rsid w:val="00137736"/>
    <w:rsid w:val="00137803"/>
    <w:rsid w:val="00137CFE"/>
    <w:rsid w:val="001403F3"/>
    <w:rsid w:val="00140F39"/>
    <w:rsid w:val="001411FD"/>
    <w:rsid w:val="0014129C"/>
    <w:rsid w:val="001416D5"/>
    <w:rsid w:val="00141921"/>
    <w:rsid w:val="00141AA6"/>
    <w:rsid w:val="00141CC9"/>
    <w:rsid w:val="00141F0D"/>
    <w:rsid w:val="001425B5"/>
    <w:rsid w:val="001427E8"/>
    <w:rsid w:val="00142816"/>
    <w:rsid w:val="00142960"/>
    <w:rsid w:val="00142A5E"/>
    <w:rsid w:val="00142ABB"/>
    <w:rsid w:val="00142E1E"/>
    <w:rsid w:val="00142E22"/>
    <w:rsid w:val="00143020"/>
    <w:rsid w:val="001433BD"/>
    <w:rsid w:val="001436E9"/>
    <w:rsid w:val="00143835"/>
    <w:rsid w:val="00143953"/>
    <w:rsid w:val="00143AA0"/>
    <w:rsid w:val="00143CDB"/>
    <w:rsid w:val="00143E2E"/>
    <w:rsid w:val="001441C4"/>
    <w:rsid w:val="00144540"/>
    <w:rsid w:val="00144E09"/>
    <w:rsid w:val="00144E62"/>
    <w:rsid w:val="00144FE9"/>
    <w:rsid w:val="001450FF"/>
    <w:rsid w:val="00145113"/>
    <w:rsid w:val="0014586A"/>
    <w:rsid w:val="00145AD8"/>
    <w:rsid w:val="00145B1F"/>
    <w:rsid w:val="00146172"/>
    <w:rsid w:val="0014617D"/>
    <w:rsid w:val="001463E6"/>
    <w:rsid w:val="001464C0"/>
    <w:rsid w:val="00146DB0"/>
    <w:rsid w:val="00146EF3"/>
    <w:rsid w:val="00146F4F"/>
    <w:rsid w:val="00147316"/>
    <w:rsid w:val="0014772B"/>
    <w:rsid w:val="00147ABF"/>
    <w:rsid w:val="00147B54"/>
    <w:rsid w:val="00147F81"/>
    <w:rsid w:val="00150AC2"/>
    <w:rsid w:val="00151334"/>
    <w:rsid w:val="0015136D"/>
    <w:rsid w:val="00151672"/>
    <w:rsid w:val="00151D53"/>
    <w:rsid w:val="00151E9A"/>
    <w:rsid w:val="00151FEB"/>
    <w:rsid w:val="00152008"/>
    <w:rsid w:val="00152393"/>
    <w:rsid w:val="00152DAE"/>
    <w:rsid w:val="00152E11"/>
    <w:rsid w:val="00153600"/>
    <w:rsid w:val="00153770"/>
    <w:rsid w:val="0015379D"/>
    <w:rsid w:val="00153925"/>
    <w:rsid w:val="00153A10"/>
    <w:rsid w:val="00153A4F"/>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6C53"/>
    <w:rsid w:val="001571C3"/>
    <w:rsid w:val="001572BF"/>
    <w:rsid w:val="001575BC"/>
    <w:rsid w:val="0015780E"/>
    <w:rsid w:val="0015792C"/>
    <w:rsid w:val="00157C49"/>
    <w:rsid w:val="001601DD"/>
    <w:rsid w:val="00160295"/>
    <w:rsid w:val="00160477"/>
    <w:rsid w:val="00160739"/>
    <w:rsid w:val="00160B76"/>
    <w:rsid w:val="00161122"/>
    <w:rsid w:val="00161402"/>
    <w:rsid w:val="00161694"/>
    <w:rsid w:val="001618EE"/>
    <w:rsid w:val="00161B68"/>
    <w:rsid w:val="00161C97"/>
    <w:rsid w:val="00161E45"/>
    <w:rsid w:val="00162167"/>
    <w:rsid w:val="00162192"/>
    <w:rsid w:val="00162454"/>
    <w:rsid w:val="00162714"/>
    <w:rsid w:val="0016279F"/>
    <w:rsid w:val="0016315B"/>
    <w:rsid w:val="0016330F"/>
    <w:rsid w:val="0016358A"/>
    <w:rsid w:val="00163B25"/>
    <w:rsid w:val="00163C3B"/>
    <w:rsid w:val="00164249"/>
    <w:rsid w:val="001645B0"/>
    <w:rsid w:val="00164A82"/>
    <w:rsid w:val="00164DB7"/>
    <w:rsid w:val="0016512F"/>
    <w:rsid w:val="001658B8"/>
    <w:rsid w:val="00165EA5"/>
    <w:rsid w:val="00166184"/>
    <w:rsid w:val="00166197"/>
    <w:rsid w:val="0016634D"/>
    <w:rsid w:val="001664D2"/>
    <w:rsid w:val="0016687B"/>
    <w:rsid w:val="00166ABF"/>
    <w:rsid w:val="00166CDE"/>
    <w:rsid w:val="00166D3F"/>
    <w:rsid w:val="001671E0"/>
    <w:rsid w:val="00167579"/>
    <w:rsid w:val="001675CB"/>
    <w:rsid w:val="00167720"/>
    <w:rsid w:val="0016785A"/>
    <w:rsid w:val="00167A7A"/>
    <w:rsid w:val="00170190"/>
    <w:rsid w:val="001704A9"/>
    <w:rsid w:val="00170648"/>
    <w:rsid w:val="001707B3"/>
    <w:rsid w:val="00170A3C"/>
    <w:rsid w:val="00170B5F"/>
    <w:rsid w:val="00171DEE"/>
    <w:rsid w:val="001722FF"/>
    <w:rsid w:val="001723F6"/>
    <w:rsid w:val="001726EA"/>
    <w:rsid w:val="0017281E"/>
    <w:rsid w:val="00172B21"/>
    <w:rsid w:val="00172B64"/>
    <w:rsid w:val="001734DE"/>
    <w:rsid w:val="001734FF"/>
    <w:rsid w:val="0017350D"/>
    <w:rsid w:val="001736C5"/>
    <w:rsid w:val="00173794"/>
    <w:rsid w:val="0017388C"/>
    <w:rsid w:val="00173ECC"/>
    <w:rsid w:val="00174051"/>
    <w:rsid w:val="0017409E"/>
    <w:rsid w:val="001742C4"/>
    <w:rsid w:val="0017450B"/>
    <w:rsid w:val="00174522"/>
    <w:rsid w:val="0017458D"/>
    <w:rsid w:val="001751A2"/>
    <w:rsid w:val="001753AA"/>
    <w:rsid w:val="001753F3"/>
    <w:rsid w:val="00175470"/>
    <w:rsid w:val="00175ADA"/>
    <w:rsid w:val="00175EA8"/>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AEF"/>
    <w:rsid w:val="00180BDB"/>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990"/>
    <w:rsid w:val="00182AD5"/>
    <w:rsid w:val="00182CE0"/>
    <w:rsid w:val="00182D12"/>
    <w:rsid w:val="00182DC6"/>
    <w:rsid w:val="00183075"/>
    <w:rsid w:val="0018398F"/>
    <w:rsid w:val="00183E8E"/>
    <w:rsid w:val="001843AC"/>
    <w:rsid w:val="00184606"/>
    <w:rsid w:val="00184FEE"/>
    <w:rsid w:val="00185A4F"/>
    <w:rsid w:val="00185F0F"/>
    <w:rsid w:val="00185F8A"/>
    <w:rsid w:val="00186B38"/>
    <w:rsid w:val="0018703F"/>
    <w:rsid w:val="001870A3"/>
    <w:rsid w:val="00187C0F"/>
    <w:rsid w:val="00190262"/>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6BE"/>
    <w:rsid w:val="0019596D"/>
    <w:rsid w:val="00195D3A"/>
    <w:rsid w:val="00195F5F"/>
    <w:rsid w:val="00196121"/>
    <w:rsid w:val="001961F7"/>
    <w:rsid w:val="00196426"/>
    <w:rsid w:val="00196520"/>
    <w:rsid w:val="001969DC"/>
    <w:rsid w:val="00196B15"/>
    <w:rsid w:val="0019715C"/>
    <w:rsid w:val="001971A6"/>
    <w:rsid w:val="0019741A"/>
    <w:rsid w:val="001A0D58"/>
    <w:rsid w:val="001A0F80"/>
    <w:rsid w:val="001A1295"/>
    <w:rsid w:val="001A18E2"/>
    <w:rsid w:val="001A1CF8"/>
    <w:rsid w:val="001A2127"/>
    <w:rsid w:val="001A232F"/>
    <w:rsid w:val="001A255C"/>
    <w:rsid w:val="001A28C8"/>
    <w:rsid w:val="001A2F23"/>
    <w:rsid w:val="001A3088"/>
    <w:rsid w:val="001A325C"/>
    <w:rsid w:val="001A3B68"/>
    <w:rsid w:val="001A402C"/>
    <w:rsid w:val="001A4262"/>
    <w:rsid w:val="001A43C5"/>
    <w:rsid w:val="001A4923"/>
    <w:rsid w:val="001A49F6"/>
    <w:rsid w:val="001A4E8E"/>
    <w:rsid w:val="001A5372"/>
    <w:rsid w:val="001A53DC"/>
    <w:rsid w:val="001A53DE"/>
    <w:rsid w:val="001A571F"/>
    <w:rsid w:val="001A5B6C"/>
    <w:rsid w:val="001A5DBB"/>
    <w:rsid w:val="001A5E9B"/>
    <w:rsid w:val="001A5FAD"/>
    <w:rsid w:val="001A6364"/>
    <w:rsid w:val="001A699B"/>
    <w:rsid w:val="001A69C2"/>
    <w:rsid w:val="001A6CFB"/>
    <w:rsid w:val="001A6E69"/>
    <w:rsid w:val="001A71A4"/>
    <w:rsid w:val="001A7245"/>
    <w:rsid w:val="001A725E"/>
    <w:rsid w:val="001B025F"/>
    <w:rsid w:val="001B0274"/>
    <w:rsid w:val="001B0DAA"/>
    <w:rsid w:val="001B0FE6"/>
    <w:rsid w:val="001B1335"/>
    <w:rsid w:val="001B1470"/>
    <w:rsid w:val="001B18C5"/>
    <w:rsid w:val="001B1B04"/>
    <w:rsid w:val="001B228A"/>
    <w:rsid w:val="001B2810"/>
    <w:rsid w:val="001B2B3E"/>
    <w:rsid w:val="001B2B86"/>
    <w:rsid w:val="001B3318"/>
    <w:rsid w:val="001B351A"/>
    <w:rsid w:val="001B3553"/>
    <w:rsid w:val="001B358E"/>
    <w:rsid w:val="001B364E"/>
    <w:rsid w:val="001B3B85"/>
    <w:rsid w:val="001B3B9C"/>
    <w:rsid w:val="001B4056"/>
    <w:rsid w:val="001B4199"/>
    <w:rsid w:val="001B472A"/>
    <w:rsid w:val="001B53DD"/>
    <w:rsid w:val="001B544F"/>
    <w:rsid w:val="001B5BD6"/>
    <w:rsid w:val="001B600E"/>
    <w:rsid w:val="001B630A"/>
    <w:rsid w:val="001B6448"/>
    <w:rsid w:val="001B66C8"/>
    <w:rsid w:val="001B67D0"/>
    <w:rsid w:val="001B6A14"/>
    <w:rsid w:val="001B6E80"/>
    <w:rsid w:val="001B716C"/>
    <w:rsid w:val="001B72A0"/>
    <w:rsid w:val="001B7467"/>
    <w:rsid w:val="001B76D0"/>
    <w:rsid w:val="001B79AA"/>
    <w:rsid w:val="001B7BD6"/>
    <w:rsid w:val="001C0064"/>
    <w:rsid w:val="001C0607"/>
    <w:rsid w:val="001C08EC"/>
    <w:rsid w:val="001C0B8A"/>
    <w:rsid w:val="001C101E"/>
    <w:rsid w:val="001C1270"/>
    <w:rsid w:val="001C1638"/>
    <w:rsid w:val="001C1A52"/>
    <w:rsid w:val="001C1F4C"/>
    <w:rsid w:val="001C2060"/>
    <w:rsid w:val="001C28DE"/>
    <w:rsid w:val="001C2CF4"/>
    <w:rsid w:val="001C2D18"/>
    <w:rsid w:val="001C2E7D"/>
    <w:rsid w:val="001C35BE"/>
    <w:rsid w:val="001C37F6"/>
    <w:rsid w:val="001C388B"/>
    <w:rsid w:val="001C398D"/>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80E"/>
    <w:rsid w:val="001D1C3D"/>
    <w:rsid w:val="001D1DEC"/>
    <w:rsid w:val="001D1FAA"/>
    <w:rsid w:val="001D20A4"/>
    <w:rsid w:val="001D27E6"/>
    <w:rsid w:val="001D28A8"/>
    <w:rsid w:val="001D2EC9"/>
    <w:rsid w:val="001D31A3"/>
    <w:rsid w:val="001D3248"/>
    <w:rsid w:val="001D32C6"/>
    <w:rsid w:val="001D3684"/>
    <w:rsid w:val="001D3D68"/>
    <w:rsid w:val="001D3FC4"/>
    <w:rsid w:val="001D4460"/>
    <w:rsid w:val="001D44C0"/>
    <w:rsid w:val="001D47AD"/>
    <w:rsid w:val="001D4911"/>
    <w:rsid w:val="001D4E88"/>
    <w:rsid w:val="001D4F30"/>
    <w:rsid w:val="001D53CC"/>
    <w:rsid w:val="001D5FED"/>
    <w:rsid w:val="001D6060"/>
    <w:rsid w:val="001D6845"/>
    <w:rsid w:val="001D6B25"/>
    <w:rsid w:val="001D6F84"/>
    <w:rsid w:val="001D6FAE"/>
    <w:rsid w:val="001D70D3"/>
    <w:rsid w:val="001D7105"/>
    <w:rsid w:val="001D718B"/>
    <w:rsid w:val="001D738E"/>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CCA"/>
    <w:rsid w:val="001E2E02"/>
    <w:rsid w:val="001E2FC1"/>
    <w:rsid w:val="001E30B3"/>
    <w:rsid w:val="001E30D8"/>
    <w:rsid w:val="001E361A"/>
    <w:rsid w:val="001E36A6"/>
    <w:rsid w:val="001E3831"/>
    <w:rsid w:val="001E3C74"/>
    <w:rsid w:val="001E3DAE"/>
    <w:rsid w:val="001E3E34"/>
    <w:rsid w:val="001E3FAA"/>
    <w:rsid w:val="001E403A"/>
    <w:rsid w:val="001E408F"/>
    <w:rsid w:val="001E4313"/>
    <w:rsid w:val="001E439E"/>
    <w:rsid w:val="001E490D"/>
    <w:rsid w:val="001E4FF0"/>
    <w:rsid w:val="001E500B"/>
    <w:rsid w:val="001E5355"/>
    <w:rsid w:val="001E568D"/>
    <w:rsid w:val="001E59EA"/>
    <w:rsid w:val="001E60AF"/>
    <w:rsid w:val="001E617F"/>
    <w:rsid w:val="001E6489"/>
    <w:rsid w:val="001E671E"/>
    <w:rsid w:val="001E6793"/>
    <w:rsid w:val="001E6893"/>
    <w:rsid w:val="001E6C05"/>
    <w:rsid w:val="001E6C36"/>
    <w:rsid w:val="001E6DA1"/>
    <w:rsid w:val="001E6E12"/>
    <w:rsid w:val="001E7164"/>
    <w:rsid w:val="001E737B"/>
    <w:rsid w:val="001E77FA"/>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3F0E"/>
    <w:rsid w:val="001F40ED"/>
    <w:rsid w:val="001F4145"/>
    <w:rsid w:val="001F43B1"/>
    <w:rsid w:val="001F43D5"/>
    <w:rsid w:val="001F465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1F7FBE"/>
    <w:rsid w:val="00200130"/>
    <w:rsid w:val="0020028C"/>
    <w:rsid w:val="0020033D"/>
    <w:rsid w:val="00200415"/>
    <w:rsid w:val="0020044C"/>
    <w:rsid w:val="0020051B"/>
    <w:rsid w:val="00200E7F"/>
    <w:rsid w:val="00200EE2"/>
    <w:rsid w:val="00200F47"/>
    <w:rsid w:val="00201499"/>
    <w:rsid w:val="00201778"/>
    <w:rsid w:val="002018A1"/>
    <w:rsid w:val="00201A66"/>
    <w:rsid w:val="00201C9A"/>
    <w:rsid w:val="00201E1B"/>
    <w:rsid w:val="0020231C"/>
    <w:rsid w:val="00202FFD"/>
    <w:rsid w:val="00203040"/>
    <w:rsid w:val="00203624"/>
    <w:rsid w:val="002037A3"/>
    <w:rsid w:val="00203A36"/>
    <w:rsid w:val="00203B72"/>
    <w:rsid w:val="00204050"/>
    <w:rsid w:val="0020413F"/>
    <w:rsid w:val="00204173"/>
    <w:rsid w:val="002044D4"/>
    <w:rsid w:val="0020496A"/>
    <w:rsid w:val="002049A1"/>
    <w:rsid w:val="00204D1B"/>
    <w:rsid w:val="00204E88"/>
    <w:rsid w:val="00205251"/>
    <w:rsid w:val="00205497"/>
    <w:rsid w:val="002054CD"/>
    <w:rsid w:val="00205592"/>
    <w:rsid w:val="002057A2"/>
    <w:rsid w:val="00205A5D"/>
    <w:rsid w:val="00205AA9"/>
    <w:rsid w:val="00205EDF"/>
    <w:rsid w:val="002060FC"/>
    <w:rsid w:val="002063A9"/>
    <w:rsid w:val="0020647C"/>
    <w:rsid w:val="0020658D"/>
    <w:rsid w:val="00206816"/>
    <w:rsid w:val="002069AE"/>
    <w:rsid w:val="002070DD"/>
    <w:rsid w:val="00207352"/>
    <w:rsid w:val="0020750F"/>
    <w:rsid w:val="002077B7"/>
    <w:rsid w:val="00207913"/>
    <w:rsid w:val="002100FE"/>
    <w:rsid w:val="0021054C"/>
    <w:rsid w:val="0021096E"/>
    <w:rsid w:val="00210C34"/>
    <w:rsid w:val="00210CF7"/>
    <w:rsid w:val="00210E48"/>
    <w:rsid w:val="002116EF"/>
    <w:rsid w:val="00211738"/>
    <w:rsid w:val="00211C95"/>
    <w:rsid w:val="00211E49"/>
    <w:rsid w:val="002121C1"/>
    <w:rsid w:val="00212397"/>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15E"/>
    <w:rsid w:val="00215534"/>
    <w:rsid w:val="00215541"/>
    <w:rsid w:val="00215548"/>
    <w:rsid w:val="00215A20"/>
    <w:rsid w:val="002163EF"/>
    <w:rsid w:val="002164C2"/>
    <w:rsid w:val="002165F0"/>
    <w:rsid w:val="00216A72"/>
    <w:rsid w:val="00217218"/>
    <w:rsid w:val="002172A8"/>
    <w:rsid w:val="00217591"/>
    <w:rsid w:val="002175FF"/>
    <w:rsid w:val="00217A89"/>
    <w:rsid w:val="00217C99"/>
    <w:rsid w:val="00217D7C"/>
    <w:rsid w:val="00220E4E"/>
    <w:rsid w:val="00220F43"/>
    <w:rsid w:val="00221208"/>
    <w:rsid w:val="0022160E"/>
    <w:rsid w:val="002217A3"/>
    <w:rsid w:val="002220D8"/>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B6"/>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BD0"/>
    <w:rsid w:val="00232E44"/>
    <w:rsid w:val="00232E47"/>
    <w:rsid w:val="002334AA"/>
    <w:rsid w:val="002335DD"/>
    <w:rsid w:val="0023381B"/>
    <w:rsid w:val="00233BBE"/>
    <w:rsid w:val="00233CC5"/>
    <w:rsid w:val="00233DB6"/>
    <w:rsid w:val="00233DC0"/>
    <w:rsid w:val="00233F84"/>
    <w:rsid w:val="00234054"/>
    <w:rsid w:val="002341BC"/>
    <w:rsid w:val="00234441"/>
    <w:rsid w:val="002347BE"/>
    <w:rsid w:val="00234B60"/>
    <w:rsid w:val="00234FB2"/>
    <w:rsid w:val="002350FE"/>
    <w:rsid w:val="00235182"/>
    <w:rsid w:val="002351CF"/>
    <w:rsid w:val="0023558D"/>
    <w:rsid w:val="002356EC"/>
    <w:rsid w:val="0023604A"/>
    <w:rsid w:val="0023619F"/>
    <w:rsid w:val="00236626"/>
    <w:rsid w:val="00236985"/>
    <w:rsid w:val="002372FD"/>
    <w:rsid w:val="002373A2"/>
    <w:rsid w:val="002374C5"/>
    <w:rsid w:val="00237501"/>
    <w:rsid w:val="00237613"/>
    <w:rsid w:val="00237805"/>
    <w:rsid w:val="00237911"/>
    <w:rsid w:val="00237B40"/>
    <w:rsid w:val="00237CF7"/>
    <w:rsid w:val="0024049B"/>
    <w:rsid w:val="002408AB"/>
    <w:rsid w:val="00240D1B"/>
    <w:rsid w:val="0024103A"/>
    <w:rsid w:val="00241381"/>
    <w:rsid w:val="002415B0"/>
    <w:rsid w:val="002416D0"/>
    <w:rsid w:val="00241751"/>
    <w:rsid w:val="00241BA1"/>
    <w:rsid w:val="00241CF1"/>
    <w:rsid w:val="00241D16"/>
    <w:rsid w:val="00241F48"/>
    <w:rsid w:val="00241FCC"/>
    <w:rsid w:val="00242116"/>
    <w:rsid w:val="00242178"/>
    <w:rsid w:val="0024262C"/>
    <w:rsid w:val="002426AB"/>
    <w:rsid w:val="002429B2"/>
    <w:rsid w:val="00242C1E"/>
    <w:rsid w:val="00242D1D"/>
    <w:rsid w:val="00242DC7"/>
    <w:rsid w:val="002430A7"/>
    <w:rsid w:val="002435BC"/>
    <w:rsid w:val="002438B7"/>
    <w:rsid w:val="002439E2"/>
    <w:rsid w:val="00243C7B"/>
    <w:rsid w:val="0024493C"/>
    <w:rsid w:val="00244AEA"/>
    <w:rsid w:val="00244C55"/>
    <w:rsid w:val="00244E48"/>
    <w:rsid w:val="00244F83"/>
    <w:rsid w:val="00245922"/>
    <w:rsid w:val="00245B4C"/>
    <w:rsid w:val="00245B94"/>
    <w:rsid w:val="0024623E"/>
    <w:rsid w:val="0024634C"/>
    <w:rsid w:val="002469CA"/>
    <w:rsid w:val="00246EF1"/>
    <w:rsid w:val="00247096"/>
    <w:rsid w:val="002470D4"/>
    <w:rsid w:val="00247112"/>
    <w:rsid w:val="00247342"/>
    <w:rsid w:val="0024741C"/>
    <w:rsid w:val="002475AE"/>
    <w:rsid w:val="002475E0"/>
    <w:rsid w:val="00247849"/>
    <w:rsid w:val="00247EC1"/>
    <w:rsid w:val="00250048"/>
    <w:rsid w:val="00250704"/>
    <w:rsid w:val="00250C22"/>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A51"/>
    <w:rsid w:val="00253DB2"/>
    <w:rsid w:val="00254120"/>
    <w:rsid w:val="002541C3"/>
    <w:rsid w:val="002541D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61F"/>
    <w:rsid w:val="002579C2"/>
    <w:rsid w:val="002604A8"/>
    <w:rsid w:val="002606E5"/>
    <w:rsid w:val="00260F69"/>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91D"/>
    <w:rsid w:val="00265CE1"/>
    <w:rsid w:val="0026609F"/>
    <w:rsid w:val="002663BA"/>
    <w:rsid w:val="002663F3"/>
    <w:rsid w:val="002663FD"/>
    <w:rsid w:val="002667D9"/>
    <w:rsid w:val="00266AD6"/>
    <w:rsid w:val="00266B01"/>
    <w:rsid w:val="00266D83"/>
    <w:rsid w:val="00267051"/>
    <w:rsid w:val="0026750C"/>
    <w:rsid w:val="00267BAE"/>
    <w:rsid w:val="00267BB5"/>
    <w:rsid w:val="00267CAD"/>
    <w:rsid w:val="0027012B"/>
    <w:rsid w:val="00270416"/>
    <w:rsid w:val="00270490"/>
    <w:rsid w:val="0027060C"/>
    <w:rsid w:val="00270DE5"/>
    <w:rsid w:val="00270E2F"/>
    <w:rsid w:val="00270E90"/>
    <w:rsid w:val="00270F7C"/>
    <w:rsid w:val="002710CF"/>
    <w:rsid w:val="002714D9"/>
    <w:rsid w:val="00271692"/>
    <w:rsid w:val="00271761"/>
    <w:rsid w:val="0027186D"/>
    <w:rsid w:val="00271C69"/>
    <w:rsid w:val="00271E86"/>
    <w:rsid w:val="002722BC"/>
    <w:rsid w:val="0027234C"/>
    <w:rsid w:val="0027257D"/>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59AD"/>
    <w:rsid w:val="00276059"/>
    <w:rsid w:val="0027607E"/>
    <w:rsid w:val="002764D0"/>
    <w:rsid w:val="00276764"/>
    <w:rsid w:val="00276B03"/>
    <w:rsid w:val="00276B3B"/>
    <w:rsid w:val="00276D3D"/>
    <w:rsid w:val="002773AC"/>
    <w:rsid w:val="00277685"/>
    <w:rsid w:val="00277A03"/>
    <w:rsid w:val="00277B2E"/>
    <w:rsid w:val="00277B7D"/>
    <w:rsid w:val="002803A9"/>
    <w:rsid w:val="002803E8"/>
    <w:rsid w:val="00280595"/>
    <w:rsid w:val="00280685"/>
    <w:rsid w:val="00280D59"/>
    <w:rsid w:val="00280FCF"/>
    <w:rsid w:val="002811D5"/>
    <w:rsid w:val="00281487"/>
    <w:rsid w:val="00281822"/>
    <w:rsid w:val="00281833"/>
    <w:rsid w:val="00281C4F"/>
    <w:rsid w:val="00281CAA"/>
    <w:rsid w:val="002823B5"/>
    <w:rsid w:val="00282450"/>
    <w:rsid w:val="00282489"/>
    <w:rsid w:val="00282785"/>
    <w:rsid w:val="00282866"/>
    <w:rsid w:val="00282B5E"/>
    <w:rsid w:val="00282DFF"/>
    <w:rsid w:val="0028334B"/>
    <w:rsid w:val="0028410C"/>
    <w:rsid w:val="002841CB"/>
    <w:rsid w:val="0028451B"/>
    <w:rsid w:val="00284527"/>
    <w:rsid w:val="002846B1"/>
    <w:rsid w:val="00285589"/>
    <w:rsid w:val="0028587F"/>
    <w:rsid w:val="00285A04"/>
    <w:rsid w:val="00285A74"/>
    <w:rsid w:val="00285B7B"/>
    <w:rsid w:val="00285C23"/>
    <w:rsid w:val="00285C95"/>
    <w:rsid w:val="00285E50"/>
    <w:rsid w:val="002869B1"/>
    <w:rsid w:val="00286C3E"/>
    <w:rsid w:val="00286FA9"/>
    <w:rsid w:val="00287048"/>
    <w:rsid w:val="00287380"/>
    <w:rsid w:val="002873C2"/>
    <w:rsid w:val="002875B0"/>
    <w:rsid w:val="00287621"/>
    <w:rsid w:val="002876B3"/>
    <w:rsid w:val="002877F4"/>
    <w:rsid w:val="00287CD4"/>
    <w:rsid w:val="00287DF6"/>
    <w:rsid w:val="002903B1"/>
    <w:rsid w:val="002903C7"/>
    <w:rsid w:val="0029043A"/>
    <w:rsid w:val="00290545"/>
    <w:rsid w:val="00290648"/>
    <w:rsid w:val="0029072B"/>
    <w:rsid w:val="00290A93"/>
    <w:rsid w:val="00290BEC"/>
    <w:rsid w:val="00290DEA"/>
    <w:rsid w:val="00291070"/>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893"/>
    <w:rsid w:val="00293B66"/>
    <w:rsid w:val="00293E61"/>
    <w:rsid w:val="0029403E"/>
    <w:rsid w:val="0029456D"/>
    <w:rsid w:val="00294666"/>
    <w:rsid w:val="00294A1B"/>
    <w:rsid w:val="00294A62"/>
    <w:rsid w:val="00294B7F"/>
    <w:rsid w:val="00294F83"/>
    <w:rsid w:val="00295506"/>
    <w:rsid w:val="002957AD"/>
    <w:rsid w:val="00295AF5"/>
    <w:rsid w:val="00295B7D"/>
    <w:rsid w:val="00296481"/>
    <w:rsid w:val="002964EB"/>
    <w:rsid w:val="002967FE"/>
    <w:rsid w:val="00297090"/>
    <w:rsid w:val="00297400"/>
    <w:rsid w:val="002977C3"/>
    <w:rsid w:val="002979AF"/>
    <w:rsid w:val="00297B31"/>
    <w:rsid w:val="002A0020"/>
    <w:rsid w:val="002A09A3"/>
    <w:rsid w:val="002A10EE"/>
    <w:rsid w:val="002A171B"/>
    <w:rsid w:val="002A1A12"/>
    <w:rsid w:val="002A1A5C"/>
    <w:rsid w:val="002A1D2B"/>
    <w:rsid w:val="002A2372"/>
    <w:rsid w:val="002A2691"/>
    <w:rsid w:val="002A2788"/>
    <w:rsid w:val="002A288A"/>
    <w:rsid w:val="002A36F1"/>
    <w:rsid w:val="002A39D3"/>
    <w:rsid w:val="002A3AF4"/>
    <w:rsid w:val="002A3E0B"/>
    <w:rsid w:val="002A3E11"/>
    <w:rsid w:val="002A418B"/>
    <w:rsid w:val="002A4207"/>
    <w:rsid w:val="002A4589"/>
    <w:rsid w:val="002A45DD"/>
    <w:rsid w:val="002A47EC"/>
    <w:rsid w:val="002A4C69"/>
    <w:rsid w:val="002A4D22"/>
    <w:rsid w:val="002A4F90"/>
    <w:rsid w:val="002A52A5"/>
    <w:rsid w:val="002A55F9"/>
    <w:rsid w:val="002A5CEF"/>
    <w:rsid w:val="002A5F1E"/>
    <w:rsid w:val="002A607A"/>
    <w:rsid w:val="002A7341"/>
    <w:rsid w:val="002B01A1"/>
    <w:rsid w:val="002B0357"/>
    <w:rsid w:val="002B08D1"/>
    <w:rsid w:val="002B0D05"/>
    <w:rsid w:val="002B106A"/>
    <w:rsid w:val="002B1257"/>
    <w:rsid w:val="002B12F6"/>
    <w:rsid w:val="002B1594"/>
    <w:rsid w:val="002B16E3"/>
    <w:rsid w:val="002B1787"/>
    <w:rsid w:val="002B200A"/>
    <w:rsid w:val="002B210D"/>
    <w:rsid w:val="002B21D3"/>
    <w:rsid w:val="002B255C"/>
    <w:rsid w:val="002B29D6"/>
    <w:rsid w:val="002B2A4A"/>
    <w:rsid w:val="002B2C43"/>
    <w:rsid w:val="002B2D7D"/>
    <w:rsid w:val="002B2E7D"/>
    <w:rsid w:val="002B3124"/>
    <w:rsid w:val="002B39CE"/>
    <w:rsid w:val="002B3E72"/>
    <w:rsid w:val="002B3F0E"/>
    <w:rsid w:val="002B3F72"/>
    <w:rsid w:val="002B43BE"/>
    <w:rsid w:val="002B4898"/>
    <w:rsid w:val="002B4CBF"/>
    <w:rsid w:val="002B51AC"/>
    <w:rsid w:val="002B537F"/>
    <w:rsid w:val="002B5471"/>
    <w:rsid w:val="002B5570"/>
    <w:rsid w:val="002B583F"/>
    <w:rsid w:val="002B5B47"/>
    <w:rsid w:val="002B6073"/>
    <w:rsid w:val="002B674B"/>
    <w:rsid w:val="002B6A0C"/>
    <w:rsid w:val="002B6A2E"/>
    <w:rsid w:val="002B6E3F"/>
    <w:rsid w:val="002B6FE2"/>
    <w:rsid w:val="002B7200"/>
    <w:rsid w:val="002B73CC"/>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1D5B"/>
    <w:rsid w:val="002C20CE"/>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AC0"/>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422"/>
    <w:rsid w:val="002C769D"/>
    <w:rsid w:val="002C79CC"/>
    <w:rsid w:val="002C7B71"/>
    <w:rsid w:val="002D013C"/>
    <w:rsid w:val="002D057A"/>
    <w:rsid w:val="002D0710"/>
    <w:rsid w:val="002D07DA"/>
    <w:rsid w:val="002D0878"/>
    <w:rsid w:val="002D0FCC"/>
    <w:rsid w:val="002D1745"/>
    <w:rsid w:val="002D1E1F"/>
    <w:rsid w:val="002D1FC2"/>
    <w:rsid w:val="002D2024"/>
    <w:rsid w:val="002D2044"/>
    <w:rsid w:val="002D2141"/>
    <w:rsid w:val="002D22D3"/>
    <w:rsid w:val="002D22E3"/>
    <w:rsid w:val="002D2E89"/>
    <w:rsid w:val="002D2E96"/>
    <w:rsid w:val="002D2F66"/>
    <w:rsid w:val="002D378D"/>
    <w:rsid w:val="002D3A80"/>
    <w:rsid w:val="002D3E82"/>
    <w:rsid w:val="002D3FE2"/>
    <w:rsid w:val="002D4186"/>
    <w:rsid w:val="002D4BDB"/>
    <w:rsid w:val="002D4EE1"/>
    <w:rsid w:val="002D4EE9"/>
    <w:rsid w:val="002D51CE"/>
    <w:rsid w:val="002D522D"/>
    <w:rsid w:val="002D5363"/>
    <w:rsid w:val="002D5473"/>
    <w:rsid w:val="002D5E62"/>
    <w:rsid w:val="002D5F84"/>
    <w:rsid w:val="002D62D6"/>
    <w:rsid w:val="002D6A32"/>
    <w:rsid w:val="002D6A7B"/>
    <w:rsid w:val="002D6CBE"/>
    <w:rsid w:val="002D6F30"/>
    <w:rsid w:val="002D7242"/>
    <w:rsid w:val="002D73A3"/>
    <w:rsid w:val="002D75A1"/>
    <w:rsid w:val="002D77CC"/>
    <w:rsid w:val="002D7D43"/>
    <w:rsid w:val="002D7E51"/>
    <w:rsid w:val="002E03DB"/>
    <w:rsid w:val="002E0985"/>
    <w:rsid w:val="002E10E8"/>
    <w:rsid w:val="002E14BE"/>
    <w:rsid w:val="002E1E73"/>
    <w:rsid w:val="002E203A"/>
    <w:rsid w:val="002E20DD"/>
    <w:rsid w:val="002E227D"/>
    <w:rsid w:val="002E2520"/>
    <w:rsid w:val="002E29C3"/>
    <w:rsid w:val="002E3078"/>
    <w:rsid w:val="002E3C9B"/>
    <w:rsid w:val="002E41AC"/>
    <w:rsid w:val="002E479A"/>
    <w:rsid w:val="002E47D8"/>
    <w:rsid w:val="002E4929"/>
    <w:rsid w:val="002E4A3B"/>
    <w:rsid w:val="002E4F79"/>
    <w:rsid w:val="002E4FEA"/>
    <w:rsid w:val="002E502F"/>
    <w:rsid w:val="002E50D2"/>
    <w:rsid w:val="002E5120"/>
    <w:rsid w:val="002E52D0"/>
    <w:rsid w:val="002E5D9C"/>
    <w:rsid w:val="002E5E81"/>
    <w:rsid w:val="002E63B1"/>
    <w:rsid w:val="002E6DB0"/>
    <w:rsid w:val="002E7343"/>
    <w:rsid w:val="002E734C"/>
    <w:rsid w:val="002E775A"/>
    <w:rsid w:val="002E7A2F"/>
    <w:rsid w:val="002E7D7E"/>
    <w:rsid w:val="002F00D1"/>
    <w:rsid w:val="002F02A6"/>
    <w:rsid w:val="002F04C7"/>
    <w:rsid w:val="002F0700"/>
    <w:rsid w:val="002F0731"/>
    <w:rsid w:val="002F07A6"/>
    <w:rsid w:val="002F0DB7"/>
    <w:rsid w:val="002F0E86"/>
    <w:rsid w:val="002F0F1C"/>
    <w:rsid w:val="002F0F49"/>
    <w:rsid w:val="002F1025"/>
    <w:rsid w:val="002F11DD"/>
    <w:rsid w:val="002F1224"/>
    <w:rsid w:val="002F150A"/>
    <w:rsid w:val="002F15D2"/>
    <w:rsid w:val="002F184F"/>
    <w:rsid w:val="002F1E7C"/>
    <w:rsid w:val="002F1EDA"/>
    <w:rsid w:val="002F1FC7"/>
    <w:rsid w:val="002F22EF"/>
    <w:rsid w:val="002F22F4"/>
    <w:rsid w:val="002F2D06"/>
    <w:rsid w:val="002F33B8"/>
    <w:rsid w:val="002F340E"/>
    <w:rsid w:val="002F3464"/>
    <w:rsid w:val="002F355B"/>
    <w:rsid w:val="002F35D9"/>
    <w:rsid w:val="002F4512"/>
    <w:rsid w:val="002F473B"/>
    <w:rsid w:val="002F5164"/>
    <w:rsid w:val="002F519A"/>
    <w:rsid w:val="002F560A"/>
    <w:rsid w:val="002F5737"/>
    <w:rsid w:val="002F59B1"/>
    <w:rsid w:val="002F65B1"/>
    <w:rsid w:val="002F67A4"/>
    <w:rsid w:val="002F6B59"/>
    <w:rsid w:val="002F6F98"/>
    <w:rsid w:val="002F7394"/>
    <w:rsid w:val="002F7604"/>
    <w:rsid w:val="002F7F46"/>
    <w:rsid w:val="003005B9"/>
    <w:rsid w:val="003005E2"/>
    <w:rsid w:val="00300894"/>
    <w:rsid w:val="003008D5"/>
    <w:rsid w:val="0030111B"/>
    <w:rsid w:val="003011B4"/>
    <w:rsid w:val="003017FC"/>
    <w:rsid w:val="00301B7E"/>
    <w:rsid w:val="00301C46"/>
    <w:rsid w:val="00301CE5"/>
    <w:rsid w:val="00301D53"/>
    <w:rsid w:val="00301E0A"/>
    <w:rsid w:val="0030242C"/>
    <w:rsid w:val="00302552"/>
    <w:rsid w:val="0030264B"/>
    <w:rsid w:val="00302C1C"/>
    <w:rsid w:val="00302C67"/>
    <w:rsid w:val="003030A1"/>
    <w:rsid w:val="00303420"/>
    <w:rsid w:val="00304038"/>
    <w:rsid w:val="0030404D"/>
    <w:rsid w:val="0030414C"/>
    <w:rsid w:val="003041EB"/>
    <w:rsid w:val="00304616"/>
    <w:rsid w:val="00304935"/>
    <w:rsid w:val="00304B7C"/>
    <w:rsid w:val="003051B2"/>
    <w:rsid w:val="0030559C"/>
    <w:rsid w:val="003058B2"/>
    <w:rsid w:val="00305D8E"/>
    <w:rsid w:val="00305E4D"/>
    <w:rsid w:val="00305EDB"/>
    <w:rsid w:val="003060FC"/>
    <w:rsid w:val="00306138"/>
    <w:rsid w:val="003061DF"/>
    <w:rsid w:val="00306207"/>
    <w:rsid w:val="00306749"/>
    <w:rsid w:val="00306B34"/>
    <w:rsid w:val="00306D20"/>
    <w:rsid w:val="00306E10"/>
    <w:rsid w:val="00306F2B"/>
    <w:rsid w:val="003072A3"/>
    <w:rsid w:val="00307564"/>
    <w:rsid w:val="00307A2F"/>
    <w:rsid w:val="003100AA"/>
    <w:rsid w:val="0031011F"/>
    <w:rsid w:val="00310552"/>
    <w:rsid w:val="003105ED"/>
    <w:rsid w:val="00310A1B"/>
    <w:rsid w:val="00310D64"/>
    <w:rsid w:val="00310F6E"/>
    <w:rsid w:val="00310FA9"/>
    <w:rsid w:val="003110B1"/>
    <w:rsid w:val="00311B96"/>
    <w:rsid w:val="003125ED"/>
    <w:rsid w:val="0031268D"/>
    <w:rsid w:val="00312A76"/>
    <w:rsid w:val="00312DA4"/>
    <w:rsid w:val="0031358E"/>
    <w:rsid w:val="00313615"/>
    <w:rsid w:val="0031382D"/>
    <w:rsid w:val="00313CD1"/>
    <w:rsid w:val="00313CDE"/>
    <w:rsid w:val="00314221"/>
    <w:rsid w:val="00314410"/>
    <w:rsid w:val="0031470B"/>
    <w:rsid w:val="003149FC"/>
    <w:rsid w:val="00314BB5"/>
    <w:rsid w:val="003151EC"/>
    <w:rsid w:val="00315C73"/>
    <w:rsid w:val="00315EBB"/>
    <w:rsid w:val="003161C5"/>
    <w:rsid w:val="003168F0"/>
    <w:rsid w:val="00316A4E"/>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584"/>
    <w:rsid w:val="00321676"/>
    <w:rsid w:val="00321685"/>
    <w:rsid w:val="00321C7F"/>
    <w:rsid w:val="00321D00"/>
    <w:rsid w:val="00321FCC"/>
    <w:rsid w:val="0032291A"/>
    <w:rsid w:val="0032334D"/>
    <w:rsid w:val="003236AE"/>
    <w:rsid w:val="0032385B"/>
    <w:rsid w:val="00323863"/>
    <w:rsid w:val="00323CF5"/>
    <w:rsid w:val="00323EA5"/>
    <w:rsid w:val="00324807"/>
    <w:rsid w:val="0032527C"/>
    <w:rsid w:val="00325918"/>
    <w:rsid w:val="00325B2F"/>
    <w:rsid w:val="00326103"/>
    <w:rsid w:val="0032699D"/>
    <w:rsid w:val="00326D5E"/>
    <w:rsid w:val="00326DF8"/>
    <w:rsid w:val="00326FAD"/>
    <w:rsid w:val="00327F69"/>
    <w:rsid w:val="00330874"/>
    <w:rsid w:val="00330A69"/>
    <w:rsid w:val="00330CBA"/>
    <w:rsid w:val="00331109"/>
    <w:rsid w:val="00331118"/>
    <w:rsid w:val="00331321"/>
    <w:rsid w:val="00331657"/>
    <w:rsid w:val="0033181B"/>
    <w:rsid w:val="00331BB3"/>
    <w:rsid w:val="00331DBC"/>
    <w:rsid w:val="00332618"/>
    <w:rsid w:val="00332B9F"/>
    <w:rsid w:val="00332E54"/>
    <w:rsid w:val="00332F48"/>
    <w:rsid w:val="00333019"/>
    <w:rsid w:val="00333082"/>
    <w:rsid w:val="0033352A"/>
    <w:rsid w:val="00333914"/>
    <w:rsid w:val="003342C0"/>
    <w:rsid w:val="003342D1"/>
    <w:rsid w:val="003345F3"/>
    <w:rsid w:val="003346B8"/>
    <w:rsid w:val="00334748"/>
    <w:rsid w:val="00334776"/>
    <w:rsid w:val="00334C96"/>
    <w:rsid w:val="00334C9B"/>
    <w:rsid w:val="00334DEF"/>
    <w:rsid w:val="003351E9"/>
    <w:rsid w:val="003357E9"/>
    <w:rsid w:val="00335A75"/>
    <w:rsid w:val="00335E35"/>
    <w:rsid w:val="00335E3F"/>
    <w:rsid w:val="00335F9E"/>
    <w:rsid w:val="003364AF"/>
    <w:rsid w:val="003365D0"/>
    <w:rsid w:val="00336AA0"/>
    <w:rsid w:val="00337241"/>
    <w:rsid w:val="00337740"/>
    <w:rsid w:val="00337961"/>
    <w:rsid w:val="003401C0"/>
    <w:rsid w:val="0034031C"/>
    <w:rsid w:val="003406B4"/>
    <w:rsid w:val="00340738"/>
    <w:rsid w:val="00341011"/>
    <w:rsid w:val="00341033"/>
    <w:rsid w:val="003412B3"/>
    <w:rsid w:val="00341534"/>
    <w:rsid w:val="00341CC1"/>
    <w:rsid w:val="00341EBB"/>
    <w:rsid w:val="00341FAE"/>
    <w:rsid w:val="0034221E"/>
    <w:rsid w:val="003425CF"/>
    <w:rsid w:val="0034276B"/>
    <w:rsid w:val="00342EE0"/>
    <w:rsid w:val="00343603"/>
    <w:rsid w:val="00343668"/>
    <w:rsid w:val="00343C77"/>
    <w:rsid w:val="00343EB4"/>
    <w:rsid w:val="00344590"/>
    <w:rsid w:val="00344695"/>
    <w:rsid w:val="003447CF"/>
    <w:rsid w:val="003449E8"/>
    <w:rsid w:val="00344C3C"/>
    <w:rsid w:val="00345280"/>
    <w:rsid w:val="003459F4"/>
    <w:rsid w:val="00345A36"/>
    <w:rsid w:val="00345A7A"/>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066"/>
    <w:rsid w:val="00351073"/>
    <w:rsid w:val="003514A8"/>
    <w:rsid w:val="00351933"/>
    <w:rsid w:val="003519AE"/>
    <w:rsid w:val="003519E5"/>
    <w:rsid w:val="00351D33"/>
    <w:rsid w:val="00351E90"/>
    <w:rsid w:val="003522C7"/>
    <w:rsid w:val="003523DC"/>
    <w:rsid w:val="003524D0"/>
    <w:rsid w:val="00352585"/>
    <w:rsid w:val="00352DD4"/>
    <w:rsid w:val="00353260"/>
    <w:rsid w:val="0035334B"/>
    <w:rsid w:val="0035358F"/>
    <w:rsid w:val="003535EC"/>
    <w:rsid w:val="00353767"/>
    <w:rsid w:val="00353CE3"/>
    <w:rsid w:val="00354178"/>
    <w:rsid w:val="00354658"/>
    <w:rsid w:val="00354DD3"/>
    <w:rsid w:val="00354F96"/>
    <w:rsid w:val="00355137"/>
    <w:rsid w:val="0035532D"/>
    <w:rsid w:val="0035539C"/>
    <w:rsid w:val="00355418"/>
    <w:rsid w:val="00356271"/>
    <w:rsid w:val="00356C26"/>
    <w:rsid w:val="003573C7"/>
    <w:rsid w:val="0035784B"/>
    <w:rsid w:val="00357BD0"/>
    <w:rsid w:val="00357D30"/>
    <w:rsid w:val="00357EB8"/>
    <w:rsid w:val="003602E1"/>
    <w:rsid w:val="003603A1"/>
    <w:rsid w:val="003608B9"/>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648"/>
    <w:rsid w:val="00363667"/>
    <w:rsid w:val="0036398A"/>
    <w:rsid w:val="00364263"/>
    <w:rsid w:val="0036438F"/>
    <w:rsid w:val="003647D6"/>
    <w:rsid w:val="00364A83"/>
    <w:rsid w:val="00364EF1"/>
    <w:rsid w:val="00364FDD"/>
    <w:rsid w:val="003654BD"/>
    <w:rsid w:val="00365B38"/>
    <w:rsid w:val="00365E72"/>
    <w:rsid w:val="0036665C"/>
    <w:rsid w:val="0036698C"/>
    <w:rsid w:val="00366FEA"/>
    <w:rsid w:val="00366FF7"/>
    <w:rsid w:val="0036707E"/>
    <w:rsid w:val="003674EB"/>
    <w:rsid w:val="00367896"/>
    <w:rsid w:val="00367BE1"/>
    <w:rsid w:val="00367D16"/>
    <w:rsid w:val="003702C8"/>
    <w:rsid w:val="003704D8"/>
    <w:rsid w:val="0037064C"/>
    <w:rsid w:val="003706C7"/>
    <w:rsid w:val="00370BFC"/>
    <w:rsid w:val="00370E2D"/>
    <w:rsid w:val="00371118"/>
    <w:rsid w:val="003711DC"/>
    <w:rsid w:val="003714C3"/>
    <w:rsid w:val="0037157F"/>
    <w:rsid w:val="00371665"/>
    <w:rsid w:val="003716AC"/>
    <w:rsid w:val="00371C04"/>
    <w:rsid w:val="00371D41"/>
    <w:rsid w:val="003723EB"/>
    <w:rsid w:val="003724BE"/>
    <w:rsid w:val="003725B4"/>
    <w:rsid w:val="003725B9"/>
    <w:rsid w:val="00372689"/>
    <w:rsid w:val="00372770"/>
    <w:rsid w:val="00372CB0"/>
    <w:rsid w:val="00373104"/>
    <w:rsid w:val="0037345A"/>
    <w:rsid w:val="00373814"/>
    <w:rsid w:val="00373955"/>
    <w:rsid w:val="00373981"/>
    <w:rsid w:val="00373C37"/>
    <w:rsid w:val="00373CD0"/>
    <w:rsid w:val="00373D16"/>
    <w:rsid w:val="00374089"/>
    <w:rsid w:val="003741F6"/>
    <w:rsid w:val="00374320"/>
    <w:rsid w:val="0037433E"/>
    <w:rsid w:val="00374BC9"/>
    <w:rsid w:val="003753DC"/>
    <w:rsid w:val="00375860"/>
    <w:rsid w:val="00375AA7"/>
    <w:rsid w:val="00376119"/>
    <w:rsid w:val="00376349"/>
    <w:rsid w:val="00376A42"/>
    <w:rsid w:val="00376C94"/>
    <w:rsid w:val="00376DE4"/>
    <w:rsid w:val="00377246"/>
    <w:rsid w:val="003775A5"/>
    <w:rsid w:val="0037799B"/>
    <w:rsid w:val="003779FE"/>
    <w:rsid w:val="00377CEB"/>
    <w:rsid w:val="00377DE5"/>
    <w:rsid w:val="00380153"/>
    <w:rsid w:val="00380169"/>
    <w:rsid w:val="00381290"/>
    <w:rsid w:val="00381509"/>
    <w:rsid w:val="00381C65"/>
    <w:rsid w:val="0038209A"/>
    <w:rsid w:val="003823BC"/>
    <w:rsid w:val="00382459"/>
    <w:rsid w:val="00382576"/>
    <w:rsid w:val="003825E8"/>
    <w:rsid w:val="00382E08"/>
    <w:rsid w:val="00382EE9"/>
    <w:rsid w:val="00383227"/>
    <w:rsid w:val="003832DE"/>
    <w:rsid w:val="00383A21"/>
    <w:rsid w:val="0038430D"/>
    <w:rsid w:val="003847AF"/>
    <w:rsid w:val="0038480E"/>
    <w:rsid w:val="00384C00"/>
    <w:rsid w:val="0038523C"/>
    <w:rsid w:val="003852D2"/>
    <w:rsid w:val="003856C7"/>
    <w:rsid w:val="00385800"/>
    <w:rsid w:val="00385957"/>
    <w:rsid w:val="00385A03"/>
    <w:rsid w:val="00385BF4"/>
    <w:rsid w:val="00385DD1"/>
    <w:rsid w:val="00385E5E"/>
    <w:rsid w:val="00386710"/>
    <w:rsid w:val="003869FE"/>
    <w:rsid w:val="00386AC9"/>
    <w:rsid w:val="00387333"/>
    <w:rsid w:val="0038796F"/>
    <w:rsid w:val="00387AD7"/>
    <w:rsid w:val="00387AE5"/>
    <w:rsid w:val="00387BD6"/>
    <w:rsid w:val="00387C7D"/>
    <w:rsid w:val="00387CE7"/>
    <w:rsid w:val="00387D85"/>
    <w:rsid w:val="0039064B"/>
    <w:rsid w:val="00390A10"/>
    <w:rsid w:val="00390A70"/>
    <w:rsid w:val="00390AEF"/>
    <w:rsid w:val="00390BC2"/>
    <w:rsid w:val="00390D1E"/>
    <w:rsid w:val="00391170"/>
    <w:rsid w:val="00391C62"/>
    <w:rsid w:val="00391D6C"/>
    <w:rsid w:val="003921DF"/>
    <w:rsid w:val="0039250C"/>
    <w:rsid w:val="00392641"/>
    <w:rsid w:val="003927B7"/>
    <w:rsid w:val="00392C84"/>
    <w:rsid w:val="00393007"/>
    <w:rsid w:val="003930A2"/>
    <w:rsid w:val="00393342"/>
    <w:rsid w:val="00393404"/>
    <w:rsid w:val="0039343A"/>
    <w:rsid w:val="00393BE0"/>
    <w:rsid w:val="00393E20"/>
    <w:rsid w:val="00394084"/>
    <w:rsid w:val="003942A9"/>
    <w:rsid w:val="00394449"/>
    <w:rsid w:val="003945A4"/>
    <w:rsid w:val="0039463C"/>
    <w:rsid w:val="003946AE"/>
    <w:rsid w:val="003946C4"/>
    <w:rsid w:val="00394BD1"/>
    <w:rsid w:val="00394DF6"/>
    <w:rsid w:val="003954F3"/>
    <w:rsid w:val="00395BBD"/>
    <w:rsid w:val="00395C90"/>
    <w:rsid w:val="0039601E"/>
    <w:rsid w:val="00396886"/>
    <w:rsid w:val="00397911"/>
    <w:rsid w:val="00397A3E"/>
    <w:rsid w:val="00397B25"/>
    <w:rsid w:val="00397DAD"/>
    <w:rsid w:val="003A0136"/>
    <w:rsid w:val="003A0417"/>
    <w:rsid w:val="003A053B"/>
    <w:rsid w:val="003A083A"/>
    <w:rsid w:val="003A0858"/>
    <w:rsid w:val="003A1597"/>
    <w:rsid w:val="003A1CBD"/>
    <w:rsid w:val="003A2217"/>
    <w:rsid w:val="003A23AE"/>
    <w:rsid w:val="003A252F"/>
    <w:rsid w:val="003A2A55"/>
    <w:rsid w:val="003A2E36"/>
    <w:rsid w:val="003A2F15"/>
    <w:rsid w:val="003A2F26"/>
    <w:rsid w:val="003A321B"/>
    <w:rsid w:val="003A32BA"/>
    <w:rsid w:val="003A33FE"/>
    <w:rsid w:val="003A3898"/>
    <w:rsid w:val="003A3DCB"/>
    <w:rsid w:val="003A3EE7"/>
    <w:rsid w:val="003A401D"/>
    <w:rsid w:val="003A4022"/>
    <w:rsid w:val="003A4712"/>
    <w:rsid w:val="003A5652"/>
    <w:rsid w:val="003A5BE6"/>
    <w:rsid w:val="003A5EED"/>
    <w:rsid w:val="003A5F4F"/>
    <w:rsid w:val="003A67A5"/>
    <w:rsid w:val="003A695E"/>
    <w:rsid w:val="003A6F31"/>
    <w:rsid w:val="003A75F8"/>
    <w:rsid w:val="003A76A7"/>
    <w:rsid w:val="003A79C4"/>
    <w:rsid w:val="003A79D5"/>
    <w:rsid w:val="003A7B1A"/>
    <w:rsid w:val="003A7E26"/>
    <w:rsid w:val="003A7F57"/>
    <w:rsid w:val="003B0141"/>
    <w:rsid w:val="003B0409"/>
    <w:rsid w:val="003B045A"/>
    <w:rsid w:val="003B07E0"/>
    <w:rsid w:val="003B082C"/>
    <w:rsid w:val="003B0C4D"/>
    <w:rsid w:val="003B136B"/>
    <w:rsid w:val="003B1533"/>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6FE"/>
    <w:rsid w:val="003B5A82"/>
    <w:rsid w:val="003B5E57"/>
    <w:rsid w:val="003B5EC7"/>
    <w:rsid w:val="003B5FFD"/>
    <w:rsid w:val="003B611D"/>
    <w:rsid w:val="003B6185"/>
    <w:rsid w:val="003B6304"/>
    <w:rsid w:val="003B68BE"/>
    <w:rsid w:val="003B6B1C"/>
    <w:rsid w:val="003B6D42"/>
    <w:rsid w:val="003B713A"/>
    <w:rsid w:val="003B7380"/>
    <w:rsid w:val="003C00F0"/>
    <w:rsid w:val="003C01F5"/>
    <w:rsid w:val="003C0327"/>
    <w:rsid w:val="003C05F4"/>
    <w:rsid w:val="003C07FD"/>
    <w:rsid w:val="003C096B"/>
    <w:rsid w:val="003C098A"/>
    <w:rsid w:val="003C0FD6"/>
    <w:rsid w:val="003C117B"/>
    <w:rsid w:val="003C129F"/>
    <w:rsid w:val="003C137C"/>
    <w:rsid w:val="003C189D"/>
    <w:rsid w:val="003C1A2E"/>
    <w:rsid w:val="003C1EAE"/>
    <w:rsid w:val="003C251F"/>
    <w:rsid w:val="003C2583"/>
    <w:rsid w:val="003C268A"/>
    <w:rsid w:val="003C2BE9"/>
    <w:rsid w:val="003C304E"/>
    <w:rsid w:val="003C35E3"/>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BE7"/>
    <w:rsid w:val="003C7C27"/>
    <w:rsid w:val="003C7D31"/>
    <w:rsid w:val="003D0318"/>
    <w:rsid w:val="003D06D7"/>
    <w:rsid w:val="003D09FA"/>
    <w:rsid w:val="003D0A7C"/>
    <w:rsid w:val="003D0C14"/>
    <w:rsid w:val="003D1104"/>
    <w:rsid w:val="003D15F7"/>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080"/>
    <w:rsid w:val="003D44C2"/>
    <w:rsid w:val="003D45C4"/>
    <w:rsid w:val="003D4A96"/>
    <w:rsid w:val="003D5674"/>
    <w:rsid w:val="003D5A8F"/>
    <w:rsid w:val="003D5CA5"/>
    <w:rsid w:val="003D5DC8"/>
    <w:rsid w:val="003D5FA4"/>
    <w:rsid w:val="003D5FD3"/>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566"/>
    <w:rsid w:val="003E5C5E"/>
    <w:rsid w:val="003E6488"/>
    <w:rsid w:val="003E6C7A"/>
    <w:rsid w:val="003E6CB8"/>
    <w:rsid w:val="003E750A"/>
    <w:rsid w:val="003E76E1"/>
    <w:rsid w:val="003E7BC2"/>
    <w:rsid w:val="003F0358"/>
    <w:rsid w:val="003F0630"/>
    <w:rsid w:val="003F0811"/>
    <w:rsid w:val="003F0819"/>
    <w:rsid w:val="003F0FC0"/>
    <w:rsid w:val="003F14E7"/>
    <w:rsid w:val="003F14E8"/>
    <w:rsid w:val="003F169E"/>
    <w:rsid w:val="003F1986"/>
    <w:rsid w:val="003F1A6F"/>
    <w:rsid w:val="003F1C99"/>
    <w:rsid w:val="003F1E42"/>
    <w:rsid w:val="003F2386"/>
    <w:rsid w:val="003F2566"/>
    <w:rsid w:val="003F2A00"/>
    <w:rsid w:val="003F2A1E"/>
    <w:rsid w:val="003F2C01"/>
    <w:rsid w:val="003F2D9A"/>
    <w:rsid w:val="003F2FC4"/>
    <w:rsid w:val="003F31EB"/>
    <w:rsid w:val="003F3607"/>
    <w:rsid w:val="003F373B"/>
    <w:rsid w:val="003F3B2D"/>
    <w:rsid w:val="003F3BAE"/>
    <w:rsid w:val="003F3E8E"/>
    <w:rsid w:val="003F413D"/>
    <w:rsid w:val="003F41ED"/>
    <w:rsid w:val="003F437A"/>
    <w:rsid w:val="003F4398"/>
    <w:rsid w:val="003F4F2D"/>
    <w:rsid w:val="003F5305"/>
    <w:rsid w:val="003F5519"/>
    <w:rsid w:val="003F5B07"/>
    <w:rsid w:val="003F5CFF"/>
    <w:rsid w:val="003F6047"/>
    <w:rsid w:val="003F62FC"/>
    <w:rsid w:val="003F672B"/>
    <w:rsid w:val="003F680D"/>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AF8"/>
    <w:rsid w:val="00403FA1"/>
    <w:rsid w:val="004041F1"/>
    <w:rsid w:val="0040435C"/>
    <w:rsid w:val="00404483"/>
    <w:rsid w:val="00404BF1"/>
    <w:rsid w:val="00404F1F"/>
    <w:rsid w:val="00404FF5"/>
    <w:rsid w:val="00405179"/>
    <w:rsid w:val="00405340"/>
    <w:rsid w:val="004053AD"/>
    <w:rsid w:val="004055D6"/>
    <w:rsid w:val="00405946"/>
    <w:rsid w:val="00405C4A"/>
    <w:rsid w:val="00405F7B"/>
    <w:rsid w:val="00405FFD"/>
    <w:rsid w:val="00406097"/>
    <w:rsid w:val="00406653"/>
    <w:rsid w:val="00406677"/>
    <w:rsid w:val="00406694"/>
    <w:rsid w:val="004068CE"/>
    <w:rsid w:val="00406919"/>
    <w:rsid w:val="004069DC"/>
    <w:rsid w:val="00406BB2"/>
    <w:rsid w:val="00407074"/>
    <w:rsid w:val="0040715B"/>
    <w:rsid w:val="004071B1"/>
    <w:rsid w:val="00407719"/>
    <w:rsid w:val="00407B44"/>
    <w:rsid w:val="00407E10"/>
    <w:rsid w:val="004102C6"/>
    <w:rsid w:val="00410311"/>
    <w:rsid w:val="00410391"/>
    <w:rsid w:val="00410A21"/>
    <w:rsid w:val="00410AE3"/>
    <w:rsid w:val="00410AE6"/>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5F"/>
    <w:rsid w:val="004138EF"/>
    <w:rsid w:val="00413BA9"/>
    <w:rsid w:val="0041419B"/>
    <w:rsid w:val="00414D31"/>
    <w:rsid w:val="0041503C"/>
    <w:rsid w:val="00415126"/>
    <w:rsid w:val="0041516F"/>
    <w:rsid w:val="00415754"/>
    <w:rsid w:val="00415D66"/>
    <w:rsid w:val="00416070"/>
    <w:rsid w:val="004160BA"/>
    <w:rsid w:val="00416659"/>
    <w:rsid w:val="004169C5"/>
    <w:rsid w:val="00416E09"/>
    <w:rsid w:val="00416FEC"/>
    <w:rsid w:val="004175D7"/>
    <w:rsid w:val="0041797D"/>
    <w:rsid w:val="004200BC"/>
    <w:rsid w:val="00420107"/>
    <w:rsid w:val="0042015D"/>
    <w:rsid w:val="004201AF"/>
    <w:rsid w:val="0042060A"/>
    <w:rsid w:val="00420684"/>
    <w:rsid w:val="00420CB6"/>
    <w:rsid w:val="0042112D"/>
    <w:rsid w:val="00421250"/>
    <w:rsid w:val="004213A5"/>
    <w:rsid w:val="00421412"/>
    <w:rsid w:val="004214E2"/>
    <w:rsid w:val="00421593"/>
    <w:rsid w:val="00421833"/>
    <w:rsid w:val="00421971"/>
    <w:rsid w:val="00421B4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5DD"/>
    <w:rsid w:val="004246B8"/>
    <w:rsid w:val="00424884"/>
    <w:rsid w:val="00424AEE"/>
    <w:rsid w:val="004251D9"/>
    <w:rsid w:val="0042560F"/>
    <w:rsid w:val="004257F2"/>
    <w:rsid w:val="00425D08"/>
    <w:rsid w:val="00426189"/>
    <w:rsid w:val="00426355"/>
    <w:rsid w:val="0042646A"/>
    <w:rsid w:val="00426895"/>
    <w:rsid w:val="00426A98"/>
    <w:rsid w:val="004273EE"/>
    <w:rsid w:val="00427466"/>
    <w:rsid w:val="004275B7"/>
    <w:rsid w:val="00427867"/>
    <w:rsid w:val="00427C16"/>
    <w:rsid w:val="00427CB6"/>
    <w:rsid w:val="00427DB2"/>
    <w:rsid w:val="00427F03"/>
    <w:rsid w:val="004304D8"/>
    <w:rsid w:val="004309EC"/>
    <w:rsid w:val="0043108E"/>
    <w:rsid w:val="004310B5"/>
    <w:rsid w:val="004312B8"/>
    <w:rsid w:val="004317F7"/>
    <w:rsid w:val="00431ABD"/>
    <w:rsid w:val="00431EA1"/>
    <w:rsid w:val="00432018"/>
    <w:rsid w:val="00432470"/>
    <w:rsid w:val="004324E9"/>
    <w:rsid w:val="00432763"/>
    <w:rsid w:val="00432F64"/>
    <w:rsid w:val="004330BF"/>
    <w:rsid w:val="00433106"/>
    <w:rsid w:val="00433310"/>
    <w:rsid w:val="00433393"/>
    <w:rsid w:val="0043359B"/>
    <w:rsid w:val="0043368E"/>
    <w:rsid w:val="004336A0"/>
    <w:rsid w:val="00433954"/>
    <w:rsid w:val="00433E6D"/>
    <w:rsid w:val="004340C8"/>
    <w:rsid w:val="004347C6"/>
    <w:rsid w:val="004348AF"/>
    <w:rsid w:val="00434C26"/>
    <w:rsid w:val="00435805"/>
    <w:rsid w:val="00435AD2"/>
    <w:rsid w:val="00435BBF"/>
    <w:rsid w:val="00435F73"/>
    <w:rsid w:val="0043604B"/>
    <w:rsid w:val="00436254"/>
    <w:rsid w:val="004362A2"/>
    <w:rsid w:val="004365E5"/>
    <w:rsid w:val="004369AA"/>
    <w:rsid w:val="00437176"/>
    <w:rsid w:val="00437AE9"/>
    <w:rsid w:val="00437CBD"/>
    <w:rsid w:val="00437CCB"/>
    <w:rsid w:val="00437DEC"/>
    <w:rsid w:val="00437F0C"/>
    <w:rsid w:val="00440658"/>
    <w:rsid w:val="0044104D"/>
    <w:rsid w:val="004417A0"/>
    <w:rsid w:val="00441A31"/>
    <w:rsid w:val="00441ADB"/>
    <w:rsid w:val="00442229"/>
    <w:rsid w:val="00442293"/>
    <w:rsid w:val="004423FD"/>
    <w:rsid w:val="00442459"/>
    <w:rsid w:val="0044250D"/>
    <w:rsid w:val="00442678"/>
    <w:rsid w:val="004427FA"/>
    <w:rsid w:val="00442811"/>
    <w:rsid w:val="004429B1"/>
    <w:rsid w:val="00443333"/>
    <w:rsid w:val="0044351A"/>
    <w:rsid w:val="00443698"/>
    <w:rsid w:val="0044387C"/>
    <w:rsid w:val="00443AA8"/>
    <w:rsid w:val="00443FF5"/>
    <w:rsid w:val="00444137"/>
    <w:rsid w:val="004442D0"/>
    <w:rsid w:val="0044460A"/>
    <w:rsid w:val="004446C6"/>
    <w:rsid w:val="00444709"/>
    <w:rsid w:val="00444953"/>
    <w:rsid w:val="00444B9F"/>
    <w:rsid w:val="00444D9B"/>
    <w:rsid w:val="0044505B"/>
    <w:rsid w:val="004451D3"/>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BDD"/>
    <w:rsid w:val="00450ED5"/>
    <w:rsid w:val="00450F28"/>
    <w:rsid w:val="00450FBC"/>
    <w:rsid w:val="00450FE0"/>
    <w:rsid w:val="0045131D"/>
    <w:rsid w:val="00451391"/>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13B"/>
    <w:rsid w:val="00456828"/>
    <w:rsid w:val="004569AB"/>
    <w:rsid w:val="00456C54"/>
    <w:rsid w:val="0045715B"/>
    <w:rsid w:val="00457260"/>
    <w:rsid w:val="004573E7"/>
    <w:rsid w:val="004600C5"/>
    <w:rsid w:val="0046087A"/>
    <w:rsid w:val="00460BAC"/>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3F2B"/>
    <w:rsid w:val="00464050"/>
    <w:rsid w:val="0046427C"/>
    <w:rsid w:val="0046486D"/>
    <w:rsid w:val="004648E3"/>
    <w:rsid w:val="004650F2"/>
    <w:rsid w:val="004654CF"/>
    <w:rsid w:val="00465740"/>
    <w:rsid w:val="00466094"/>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EB"/>
    <w:rsid w:val="00471FF4"/>
    <w:rsid w:val="00472030"/>
    <w:rsid w:val="00472464"/>
    <w:rsid w:val="004725B5"/>
    <w:rsid w:val="004728AB"/>
    <w:rsid w:val="004735AC"/>
    <w:rsid w:val="0047371C"/>
    <w:rsid w:val="00473AFB"/>
    <w:rsid w:val="0047435E"/>
    <w:rsid w:val="0047443F"/>
    <w:rsid w:val="00474B49"/>
    <w:rsid w:val="00474B7E"/>
    <w:rsid w:val="00474E53"/>
    <w:rsid w:val="00474FEC"/>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0B54"/>
    <w:rsid w:val="004817B5"/>
    <w:rsid w:val="00481E90"/>
    <w:rsid w:val="004820AF"/>
    <w:rsid w:val="004823AB"/>
    <w:rsid w:val="00482520"/>
    <w:rsid w:val="00482BB9"/>
    <w:rsid w:val="004833DE"/>
    <w:rsid w:val="004834E9"/>
    <w:rsid w:val="00483884"/>
    <w:rsid w:val="00483E28"/>
    <w:rsid w:val="00484212"/>
    <w:rsid w:val="00484809"/>
    <w:rsid w:val="0048481D"/>
    <w:rsid w:val="00484941"/>
    <w:rsid w:val="00484B6B"/>
    <w:rsid w:val="00484E32"/>
    <w:rsid w:val="00484EF7"/>
    <w:rsid w:val="00485131"/>
    <w:rsid w:val="004851DA"/>
    <w:rsid w:val="0048527D"/>
    <w:rsid w:val="004855A4"/>
    <w:rsid w:val="00485676"/>
    <w:rsid w:val="004856C4"/>
    <w:rsid w:val="00485910"/>
    <w:rsid w:val="00485EA4"/>
    <w:rsid w:val="0048625B"/>
    <w:rsid w:val="00486427"/>
    <w:rsid w:val="004864CC"/>
    <w:rsid w:val="0048664E"/>
    <w:rsid w:val="00486788"/>
    <w:rsid w:val="00486DF7"/>
    <w:rsid w:val="0048771A"/>
    <w:rsid w:val="00487938"/>
    <w:rsid w:val="00487E90"/>
    <w:rsid w:val="00487F96"/>
    <w:rsid w:val="004902A4"/>
    <w:rsid w:val="004902AC"/>
    <w:rsid w:val="00490491"/>
    <w:rsid w:val="00490574"/>
    <w:rsid w:val="00490E40"/>
    <w:rsid w:val="004913E1"/>
    <w:rsid w:val="00491564"/>
    <w:rsid w:val="004915CD"/>
    <w:rsid w:val="00491672"/>
    <w:rsid w:val="004917D0"/>
    <w:rsid w:val="004917FE"/>
    <w:rsid w:val="004919B2"/>
    <w:rsid w:val="00491FA0"/>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BAA"/>
    <w:rsid w:val="00494E18"/>
    <w:rsid w:val="004953B5"/>
    <w:rsid w:val="0049555B"/>
    <w:rsid w:val="00495B01"/>
    <w:rsid w:val="00495B28"/>
    <w:rsid w:val="00495D80"/>
    <w:rsid w:val="00495F31"/>
    <w:rsid w:val="00495FBE"/>
    <w:rsid w:val="00496005"/>
    <w:rsid w:val="00496237"/>
    <w:rsid w:val="00496508"/>
    <w:rsid w:val="00497143"/>
    <w:rsid w:val="004972EC"/>
    <w:rsid w:val="00497851"/>
    <w:rsid w:val="00497879"/>
    <w:rsid w:val="004978CC"/>
    <w:rsid w:val="00497DFD"/>
    <w:rsid w:val="004A0303"/>
    <w:rsid w:val="004A05F4"/>
    <w:rsid w:val="004A0D30"/>
    <w:rsid w:val="004A10DB"/>
    <w:rsid w:val="004A1A96"/>
    <w:rsid w:val="004A1AEC"/>
    <w:rsid w:val="004A1E65"/>
    <w:rsid w:val="004A22B8"/>
    <w:rsid w:val="004A2C4E"/>
    <w:rsid w:val="004A2D06"/>
    <w:rsid w:val="004A2DE6"/>
    <w:rsid w:val="004A3123"/>
    <w:rsid w:val="004A330F"/>
    <w:rsid w:val="004A3436"/>
    <w:rsid w:val="004A3659"/>
    <w:rsid w:val="004A3A62"/>
    <w:rsid w:val="004A3A88"/>
    <w:rsid w:val="004A3AE6"/>
    <w:rsid w:val="004A3D0C"/>
    <w:rsid w:val="004A46B4"/>
    <w:rsid w:val="004A47AE"/>
    <w:rsid w:val="004A4DFC"/>
    <w:rsid w:val="004A4F2B"/>
    <w:rsid w:val="004A514F"/>
    <w:rsid w:val="004A5167"/>
    <w:rsid w:val="004A5282"/>
    <w:rsid w:val="004A52C1"/>
    <w:rsid w:val="004A53EB"/>
    <w:rsid w:val="004A54ED"/>
    <w:rsid w:val="004A5507"/>
    <w:rsid w:val="004A56FA"/>
    <w:rsid w:val="004A59EA"/>
    <w:rsid w:val="004A5A6C"/>
    <w:rsid w:val="004A5ACA"/>
    <w:rsid w:val="004A5DBD"/>
    <w:rsid w:val="004A5E77"/>
    <w:rsid w:val="004A5EEA"/>
    <w:rsid w:val="004A61ED"/>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5B4"/>
    <w:rsid w:val="004B28A3"/>
    <w:rsid w:val="004B2C73"/>
    <w:rsid w:val="004B2CCD"/>
    <w:rsid w:val="004B3570"/>
    <w:rsid w:val="004B3845"/>
    <w:rsid w:val="004B3DA1"/>
    <w:rsid w:val="004B3EC0"/>
    <w:rsid w:val="004B4199"/>
    <w:rsid w:val="004B43C0"/>
    <w:rsid w:val="004B485E"/>
    <w:rsid w:val="004B4884"/>
    <w:rsid w:val="004B49F2"/>
    <w:rsid w:val="004B4C76"/>
    <w:rsid w:val="004B50F3"/>
    <w:rsid w:val="004B5128"/>
    <w:rsid w:val="004B54C5"/>
    <w:rsid w:val="004B584F"/>
    <w:rsid w:val="004B5A4E"/>
    <w:rsid w:val="004B5E02"/>
    <w:rsid w:val="004B6406"/>
    <w:rsid w:val="004B655F"/>
    <w:rsid w:val="004B657D"/>
    <w:rsid w:val="004B65EB"/>
    <w:rsid w:val="004B6720"/>
    <w:rsid w:val="004B690D"/>
    <w:rsid w:val="004B6CF1"/>
    <w:rsid w:val="004B74FD"/>
    <w:rsid w:val="004B76A7"/>
    <w:rsid w:val="004B7D79"/>
    <w:rsid w:val="004B7DB5"/>
    <w:rsid w:val="004C0957"/>
    <w:rsid w:val="004C0C89"/>
    <w:rsid w:val="004C0D98"/>
    <w:rsid w:val="004C1578"/>
    <w:rsid w:val="004C1D14"/>
    <w:rsid w:val="004C21FD"/>
    <w:rsid w:val="004C2674"/>
    <w:rsid w:val="004C26BD"/>
    <w:rsid w:val="004C2EAA"/>
    <w:rsid w:val="004C32FC"/>
    <w:rsid w:val="004C3429"/>
    <w:rsid w:val="004C39B2"/>
    <w:rsid w:val="004C3EE0"/>
    <w:rsid w:val="004C40C1"/>
    <w:rsid w:val="004C4270"/>
    <w:rsid w:val="004C4708"/>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6BD"/>
    <w:rsid w:val="004C7A84"/>
    <w:rsid w:val="004C7B5D"/>
    <w:rsid w:val="004C7B9A"/>
    <w:rsid w:val="004C7F3E"/>
    <w:rsid w:val="004D0163"/>
    <w:rsid w:val="004D0275"/>
    <w:rsid w:val="004D03AB"/>
    <w:rsid w:val="004D0477"/>
    <w:rsid w:val="004D05B1"/>
    <w:rsid w:val="004D0AE1"/>
    <w:rsid w:val="004D0D2B"/>
    <w:rsid w:val="004D1373"/>
    <w:rsid w:val="004D13A9"/>
    <w:rsid w:val="004D141A"/>
    <w:rsid w:val="004D1D85"/>
    <w:rsid w:val="004D1E89"/>
    <w:rsid w:val="004D21FC"/>
    <w:rsid w:val="004D24AF"/>
    <w:rsid w:val="004D294B"/>
    <w:rsid w:val="004D2C54"/>
    <w:rsid w:val="004D3219"/>
    <w:rsid w:val="004D331F"/>
    <w:rsid w:val="004D38D6"/>
    <w:rsid w:val="004D39D1"/>
    <w:rsid w:val="004D3C3E"/>
    <w:rsid w:val="004D4260"/>
    <w:rsid w:val="004D4487"/>
    <w:rsid w:val="004D45C8"/>
    <w:rsid w:val="004D47A4"/>
    <w:rsid w:val="004D4C57"/>
    <w:rsid w:val="004D50C8"/>
    <w:rsid w:val="004D5149"/>
    <w:rsid w:val="004D58FB"/>
    <w:rsid w:val="004D5994"/>
    <w:rsid w:val="004D5B86"/>
    <w:rsid w:val="004D5C1D"/>
    <w:rsid w:val="004D60AD"/>
    <w:rsid w:val="004D611F"/>
    <w:rsid w:val="004D6761"/>
    <w:rsid w:val="004D6926"/>
    <w:rsid w:val="004D6956"/>
    <w:rsid w:val="004D6E4F"/>
    <w:rsid w:val="004D6F82"/>
    <w:rsid w:val="004D6FBD"/>
    <w:rsid w:val="004D72D0"/>
    <w:rsid w:val="004D7352"/>
    <w:rsid w:val="004D7606"/>
    <w:rsid w:val="004D7E35"/>
    <w:rsid w:val="004D7F31"/>
    <w:rsid w:val="004E0B01"/>
    <w:rsid w:val="004E0D87"/>
    <w:rsid w:val="004E0F8C"/>
    <w:rsid w:val="004E1243"/>
    <w:rsid w:val="004E135C"/>
    <w:rsid w:val="004E1383"/>
    <w:rsid w:val="004E13C2"/>
    <w:rsid w:val="004E1571"/>
    <w:rsid w:val="004E1813"/>
    <w:rsid w:val="004E183B"/>
    <w:rsid w:val="004E1D46"/>
    <w:rsid w:val="004E1E97"/>
    <w:rsid w:val="004E264F"/>
    <w:rsid w:val="004E2960"/>
    <w:rsid w:val="004E2AB0"/>
    <w:rsid w:val="004E331C"/>
    <w:rsid w:val="004E3A6D"/>
    <w:rsid w:val="004E3C49"/>
    <w:rsid w:val="004E3D08"/>
    <w:rsid w:val="004E3DEE"/>
    <w:rsid w:val="004E40B7"/>
    <w:rsid w:val="004E45ED"/>
    <w:rsid w:val="004E4B99"/>
    <w:rsid w:val="004E4BCD"/>
    <w:rsid w:val="004E5280"/>
    <w:rsid w:val="004E5387"/>
    <w:rsid w:val="004E54FD"/>
    <w:rsid w:val="004E5B27"/>
    <w:rsid w:val="004E5CE5"/>
    <w:rsid w:val="004E5D6C"/>
    <w:rsid w:val="004E5F4F"/>
    <w:rsid w:val="004E601B"/>
    <w:rsid w:val="004E6027"/>
    <w:rsid w:val="004E6644"/>
    <w:rsid w:val="004E67FA"/>
    <w:rsid w:val="004E681C"/>
    <w:rsid w:val="004E6A9C"/>
    <w:rsid w:val="004E6DCB"/>
    <w:rsid w:val="004E6F57"/>
    <w:rsid w:val="004E7E74"/>
    <w:rsid w:val="004F00D7"/>
    <w:rsid w:val="004F017D"/>
    <w:rsid w:val="004F1056"/>
    <w:rsid w:val="004F1090"/>
    <w:rsid w:val="004F12CB"/>
    <w:rsid w:val="004F1A3A"/>
    <w:rsid w:val="004F1FB5"/>
    <w:rsid w:val="004F25F6"/>
    <w:rsid w:val="004F25F8"/>
    <w:rsid w:val="004F2709"/>
    <w:rsid w:val="004F2A7C"/>
    <w:rsid w:val="004F2B09"/>
    <w:rsid w:val="004F2BA0"/>
    <w:rsid w:val="004F2BF9"/>
    <w:rsid w:val="004F2C6E"/>
    <w:rsid w:val="004F2CDD"/>
    <w:rsid w:val="004F2D6B"/>
    <w:rsid w:val="004F2EEE"/>
    <w:rsid w:val="004F2FA9"/>
    <w:rsid w:val="004F34CF"/>
    <w:rsid w:val="004F37A6"/>
    <w:rsid w:val="004F4481"/>
    <w:rsid w:val="004F570E"/>
    <w:rsid w:val="004F5A29"/>
    <w:rsid w:val="004F5EDC"/>
    <w:rsid w:val="004F5F41"/>
    <w:rsid w:val="004F605A"/>
    <w:rsid w:val="004F61D7"/>
    <w:rsid w:val="004F67A8"/>
    <w:rsid w:val="004F67BE"/>
    <w:rsid w:val="004F69DD"/>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ADA"/>
    <w:rsid w:val="00501FB1"/>
    <w:rsid w:val="0050234D"/>
    <w:rsid w:val="0050274A"/>
    <w:rsid w:val="00502A3C"/>
    <w:rsid w:val="00502A5E"/>
    <w:rsid w:val="00502ABF"/>
    <w:rsid w:val="00503003"/>
    <w:rsid w:val="005030DE"/>
    <w:rsid w:val="005033E8"/>
    <w:rsid w:val="005035B1"/>
    <w:rsid w:val="00503996"/>
    <w:rsid w:val="00503C1A"/>
    <w:rsid w:val="00503D9A"/>
    <w:rsid w:val="00503DAB"/>
    <w:rsid w:val="00504202"/>
    <w:rsid w:val="00504364"/>
    <w:rsid w:val="005048C6"/>
    <w:rsid w:val="005049BF"/>
    <w:rsid w:val="00504AF7"/>
    <w:rsid w:val="00504F32"/>
    <w:rsid w:val="0050544E"/>
    <w:rsid w:val="0050569A"/>
    <w:rsid w:val="005061BC"/>
    <w:rsid w:val="00506596"/>
    <w:rsid w:val="0050687F"/>
    <w:rsid w:val="00506EC0"/>
    <w:rsid w:val="00506F92"/>
    <w:rsid w:val="005070B6"/>
    <w:rsid w:val="00507787"/>
    <w:rsid w:val="005077D7"/>
    <w:rsid w:val="00507A24"/>
    <w:rsid w:val="00507AE1"/>
    <w:rsid w:val="00507BFC"/>
    <w:rsid w:val="00507E5A"/>
    <w:rsid w:val="00510044"/>
    <w:rsid w:val="0051004B"/>
    <w:rsid w:val="005100D3"/>
    <w:rsid w:val="005100EE"/>
    <w:rsid w:val="005101DF"/>
    <w:rsid w:val="00510383"/>
    <w:rsid w:val="0051072A"/>
    <w:rsid w:val="00510E8F"/>
    <w:rsid w:val="00511071"/>
    <w:rsid w:val="00511350"/>
    <w:rsid w:val="00511DFB"/>
    <w:rsid w:val="00511ED1"/>
    <w:rsid w:val="00512183"/>
    <w:rsid w:val="005121A3"/>
    <w:rsid w:val="005122E1"/>
    <w:rsid w:val="0051288C"/>
    <w:rsid w:val="00512920"/>
    <w:rsid w:val="00512D81"/>
    <w:rsid w:val="00512D94"/>
    <w:rsid w:val="00512E9D"/>
    <w:rsid w:val="0051308F"/>
    <w:rsid w:val="0051362C"/>
    <w:rsid w:val="00513711"/>
    <w:rsid w:val="0051378F"/>
    <w:rsid w:val="005138E7"/>
    <w:rsid w:val="00513B86"/>
    <w:rsid w:val="00513CAF"/>
    <w:rsid w:val="00513F7A"/>
    <w:rsid w:val="00514026"/>
    <w:rsid w:val="0051440E"/>
    <w:rsid w:val="005145BA"/>
    <w:rsid w:val="00514EEF"/>
    <w:rsid w:val="00514FC1"/>
    <w:rsid w:val="0051512B"/>
    <w:rsid w:val="00515328"/>
    <w:rsid w:val="0051564F"/>
    <w:rsid w:val="00515964"/>
    <w:rsid w:val="00515AD6"/>
    <w:rsid w:val="00515F2E"/>
    <w:rsid w:val="00515F8B"/>
    <w:rsid w:val="005160F4"/>
    <w:rsid w:val="005163CF"/>
    <w:rsid w:val="00516593"/>
    <w:rsid w:val="005166E3"/>
    <w:rsid w:val="0051693E"/>
    <w:rsid w:val="00516C79"/>
    <w:rsid w:val="00516EC3"/>
    <w:rsid w:val="00516F8E"/>
    <w:rsid w:val="0051762F"/>
    <w:rsid w:val="00517749"/>
    <w:rsid w:val="00517A3B"/>
    <w:rsid w:val="00517A8B"/>
    <w:rsid w:val="00517AC1"/>
    <w:rsid w:val="00520042"/>
    <w:rsid w:val="00520266"/>
    <w:rsid w:val="005206E2"/>
    <w:rsid w:val="00520942"/>
    <w:rsid w:val="00520B26"/>
    <w:rsid w:val="00520B7D"/>
    <w:rsid w:val="00520CD7"/>
    <w:rsid w:val="00520E22"/>
    <w:rsid w:val="005211BD"/>
    <w:rsid w:val="005212FB"/>
    <w:rsid w:val="00521393"/>
    <w:rsid w:val="005216F3"/>
    <w:rsid w:val="00521930"/>
    <w:rsid w:val="00521A84"/>
    <w:rsid w:val="00521E07"/>
    <w:rsid w:val="0052223B"/>
    <w:rsid w:val="0052292C"/>
    <w:rsid w:val="00522CED"/>
    <w:rsid w:val="00522E86"/>
    <w:rsid w:val="005232A7"/>
    <w:rsid w:val="005232E4"/>
    <w:rsid w:val="0052338C"/>
    <w:rsid w:val="005233F0"/>
    <w:rsid w:val="0052353F"/>
    <w:rsid w:val="0052357B"/>
    <w:rsid w:val="005239EB"/>
    <w:rsid w:val="00523BB5"/>
    <w:rsid w:val="00524212"/>
    <w:rsid w:val="0052438B"/>
    <w:rsid w:val="0052438E"/>
    <w:rsid w:val="00524B31"/>
    <w:rsid w:val="00524DF6"/>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0C3"/>
    <w:rsid w:val="00532204"/>
    <w:rsid w:val="00532762"/>
    <w:rsid w:val="0053276C"/>
    <w:rsid w:val="00532902"/>
    <w:rsid w:val="0053334E"/>
    <w:rsid w:val="00533366"/>
    <w:rsid w:val="0053414E"/>
    <w:rsid w:val="00534514"/>
    <w:rsid w:val="0053498A"/>
    <w:rsid w:val="00534B92"/>
    <w:rsid w:val="005352DE"/>
    <w:rsid w:val="00535BE0"/>
    <w:rsid w:val="005364C5"/>
    <w:rsid w:val="00536583"/>
    <w:rsid w:val="005367F7"/>
    <w:rsid w:val="005368F8"/>
    <w:rsid w:val="00536981"/>
    <w:rsid w:val="00536A6E"/>
    <w:rsid w:val="00536D5E"/>
    <w:rsid w:val="00536D8F"/>
    <w:rsid w:val="00537223"/>
    <w:rsid w:val="00537471"/>
    <w:rsid w:val="0053794E"/>
    <w:rsid w:val="00537F65"/>
    <w:rsid w:val="005400F3"/>
    <w:rsid w:val="005402F8"/>
    <w:rsid w:val="00540546"/>
    <w:rsid w:val="0054064D"/>
    <w:rsid w:val="0054083F"/>
    <w:rsid w:val="005413AA"/>
    <w:rsid w:val="00541A47"/>
    <w:rsid w:val="00541B37"/>
    <w:rsid w:val="00541C21"/>
    <w:rsid w:val="00541E2F"/>
    <w:rsid w:val="00541F18"/>
    <w:rsid w:val="005424E7"/>
    <w:rsid w:val="005425D3"/>
    <w:rsid w:val="005428E4"/>
    <w:rsid w:val="00542A65"/>
    <w:rsid w:val="00542C46"/>
    <w:rsid w:val="00542DA3"/>
    <w:rsid w:val="00542DBC"/>
    <w:rsid w:val="00542E1A"/>
    <w:rsid w:val="00543288"/>
    <w:rsid w:val="00543680"/>
    <w:rsid w:val="00543C99"/>
    <w:rsid w:val="00543FB0"/>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6E3D"/>
    <w:rsid w:val="0054707F"/>
    <w:rsid w:val="00547124"/>
    <w:rsid w:val="00547AA2"/>
    <w:rsid w:val="00550122"/>
    <w:rsid w:val="00550137"/>
    <w:rsid w:val="00550222"/>
    <w:rsid w:val="005502C4"/>
    <w:rsid w:val="005504E8"/>
    <w:rsid w:val="0055061C"/>
    <w:rsid w:val="00550A21"/>
    <w:rsid w:val="00550C70"/>
    <w:rsid w:val="00551201"/>
    <w:rsid w:val="00551968"/>
    <w:rsid w:val="00551C21"/>
    <w:rsid w:val="00551CF9"/>
    <w:rsid w:val="00551D62"/>
    <w:rsid w:val="00551ECE"/>
    <w:rsid w:val="00551F99"/>
    <w:rsid w:val="00552831"/>
    <w:rsid w:val="00552B59"/>
    <w:rsid w:val="00552C76"/>
    <w:rsid w:val="00552CD3"/>
    <w:rsid w:val="0055309A"/>
    <w:rsid w:val="00553170"/>
    <w:rsid w:val="005532E5"/>
    <w:rsid w:val="00553548"/>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2F6"/>
    <w:rsid w:val="00556CDC"/>
    <w:rsid w:val="0055734F"/>
    <w:rsid w:val="00557655"/>
    <w:rsid w:val="00557778"/>
    <w:rsid w:val="00557980"/>
    <w:rsid w:val="00557C1F"/>
    <w:rsid w:val="00557ECF"/>
    <w:rsid w:val="00560309"/>
    <w:rsid w:val="0056074F"/>
    <w:rsid w:val="00560D06"/>
    <w:rsid w:val="0056146E"/>
    <w:rsid w:val="00561574"/>
    <w:rsid w:val="005619D6"/>
    <w:rsid w:val="00561A42"/>
    <w:rsid w:val="00561C46"/>
    <w:rsid w:val="00562028"/>
    <w:rsid w:val="005621A0"/>
    <w:rsid w:val="00562395"/>
    <w:rsid w:val="005627A4"/>
    <w:rsid w:val="0056289C"/>
    <w:rsid w:val="00562B1F"/>
    <w:rsid w:val="00562F19"/>
    <w:rsid w:val="00563135"/>
    <w:rsid w:val="005632EE"/>
    <w:rsid w:val="005633B1"/>
    <w:rsid w:val="0056406F"/>
    <w:rsid w:val="00564B88"/>
    <w:rsid w:val="00564CC6"/>
    <w:rsid w:val="00564F29"/>
    <w:rsid w:val="00564FB5"/>
    <w:rsid w:val="00565440"/>
    <w:rsid w:val="0056553E"/>
    <w:rsid w:val="005655A2"/>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B9C"/>
    <w:rsid w:val="00571CAD"/>
    <w:rsid w:val="00572129"/>
    <w:rsid w:val="00572232"/>
    <w:rsid w:val="0057273B"/>
    <w:rsid w:val="00572902"/>
    <w:rsid w:val="005729DE"/>
    <w:rsid w:val="00572AB5"/>
    <w:rsid w:val="00572B75"/>
    <w:rsid w:val="00572BC1"/>
    <w:rsid w:val="00572D64"/>
    <w:rsid w:val="00573066"/>
    <w:rsid w:val="00573420"/>
    <w:rsid w:val="0057375E"/>
    <w:rsid w:val="00574237"/>
    <w:rsid w:val="00574EC9"/>
    <w:rsid w:val="00575040"/>
    <w:rsid w:val="00575067"/>
    <w:rsid w:val="00575078"/>
    <w:rsid w:val="00575256"/>
    <w:rsid w:val="00575702"/>
    <w:rsid w:val="0057584A"/>
    <w:rsid w:val="00575897"/>
    <w:rsid w:val="005758AD"/>
    <w:rsid w:val="00575FBE"/>
    <w:rsid w:val="00576054"/>
    <w:rsid w:val="0057610B"/>
    <w:rsid w:val="00576495"/>
    <w:rsid w:val="00576838"/>
    <w:rsid w:val="00576B94"/>
    <w:rsid w:val="00576CDA"/>
    <w:rsid w:val="0057723C"/>
    <w:rsid w:val="005777CD"/>
    <w:rsid w:val="00577C48"/>
    <w:rsid w:val="00577EE8"/>
    <w:rsid w:val="005802B0"/>
    <w:rsid w:val="005808E3"/>
    <w:rsid w:val="00580A71"/>
    <w:rsid w:val="00580D5C"/>
    <w:rsid w:val="00580D76"/>
    <w:rsid w:val="00580DD8"/>
    <w:rsid w:val="005813CF"/>
    <w:rsid w:val="0058157C"/>
    <w:rsid w:val="005817A2"/>
    <w:rsid w:val="0058190B"/>
    <w:rsid w:val="005819A1"/>
    <w:rsid w:val="005828BB"/>
    <w:rsid w:val="00583401"/>
    <w:rsid w:val="0058370D"/>
    <w:rsid w:val="00583752"/>
    <w:rsid w:val="005838F3"/>
    <w:rsid w:val="005838FA"/>
    <w:rsid w:val="005839E4"/>
    <w:rsid w:val="00583E0D"/>
    <w:rsid w:val="005844AD"/>
    <w:rsid w:val="00584549"/>
    <w:rsid w:val="0058484A"/>
    <w:rsid w:val="00584C98"/>
    <w:rsid w:val="00585571"/>
    <w:rsid w:val="00585B05"/>
    <w:rsid w:val="00585E34"/>
    <w:rsid w:val="005860A3"/>
    <w:rsid w:val="005867DC"/>
    <w:rsid w:val="00586BDE"/>
    <w:rsid w:val="00587290"/>
    <w:rsid w:val="00587470"/>
    <w:rsid w:val="00587569"/>
    <w:rsid w:val="005878F5"/>
    <w:rsid w:val="00587973"/>
    <w:rsid w:val="00587B05"/>
    <w:rsid w:val="005900A6"/>
    <w:rsid w:val="005905CB"/>
    <w:rsid w:val="0059086A"/>
    <w:rsid w:val="0059087B"/>
    <w:rsid w:val="00590AC0"/>
    <w:rsid w:val="00590FC2"/>
    <w:rsid w:val="005914AE"/>
    <w:rsid w:val="00591619"/>
    <w:rsid w:val="005917CF"/>
    <w:rsid w:val="00591A02"/>
    <w:rsid w:val="00591A0D"/>
    <w:rsid w:val="00591B4D"/>
    <w:rsid w:val="00592110"/>
    <w:rsid w:val="00592430"/>
    <w:rsid w:val="00592470"/>
    <w:rsid w:val="00592549"/>
    <w:rsid w:val="00592C97"/>
    <w:rsid w:val="00592CDC"/>
    <w:rsid w:val="00592D01"/>
    <w:rsid w:val="00593189"/>
    <w:rsid w:val="00593884"/>
    <w:rsid w:val="00593C87"/>
    <w:rsid w:val="0059405C"/>
    <w:rsid w:val="0059431B"/>
    <w:rsid w:val="0059431D"/>
    <w:rsid w:val="0059488A"/>
    <w:rsid w:val="00594EBF"/>
    <w:rsid w:val="00594EF2"/>
    <w:rsid w:val="00595090"/>
    <w:rsid w:val="00595125"/>
    <w:rsid w:val="00595F4F"/>
    <w:rsid w:val="00596817"/>
    <w:rsid w:val="005969F1"/>
    <w:rsid w:val="00596A77"/>
    <w:rsid w:val="00596AC5"/>
    <w:rsid w:val="00596E9A"/>
    <w:rsid w:val="00596F06"/>
    <w:rsid w:val="00597099"/>
    <w:rsid w:val="005971C4"/>
    <w:rsid w:val="005978C7"/>
    <w:rsid w:val="00597955"/>
    <w:rsid w:val="00597D0F"/>
    <w:rsid w:val="00597D3E"/>
    <w:rsid w:val="005A0210"/>
    <w:rsid w:val="005A105A"/>
    <w:rsid w:val="005A11AD"/>
    <w:rsid w:val="005A1404"/>
    <w:rsid w:val="005A194C"/>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4E5"/>
    <w:rsid w:val="005B0527"/>
    <w:rsid w:val="005B075E"/>
    <w:rsid w:val="005B0A8C"/>
    <w:rsid w:val="005B0BF5"/>
    <w:rsid w:val="005B1011"/>
    <w:rsid w:val="005B11B9"/>
    <w:rsid w:val="005B13A2"/>
    <w:rsid w:val="005B1A14"/>
    <w:rsid w:val="005B1AFF"/>
    <w:rsid w:val="005B1D06"/>
    <w:rsid w:val="005B2178"/>
    <w:rsid w:val="005B2A59"/>
    <w:rsid w:val="005B2A6B"/>
    <w:rsid w:val="005B2C41"/>
    <w:rsid w:val="005B2CAA"/>
    <w:rsid w:val="005B2FC9"/>
    <w:rsid w:val="005B3127"/>
    <w:rsid w:val="005B39A6"/>
    <w:rsid w:val="005B3A2E"/>
    <w:rsid w:val="005B3B02"/>
    <w:rsid w:val="005B3B95"/>
    <w:rsid w:val="005B3C0B"/>
    <w:rsid w:val="005B3D50"/>
    <w:rsid w:val="005B3F4D"/>
    <w:rsid w:val="005B4544"/>
    <w:rsid w:val="005B4847"/>
    <w:rsid w:val="005B4905"/>
    <w:rsid w:val="005B4B39"/>
    <w:rsid w:val="005B55DF"/>
    <w:rsid w:val="005B59B5"/>
    <w:rsid w:val="005B5CA6"/>
    <w:rsid w:val="005B6028"/>
    <w:rsid w:val="005B640A"/>
    <w:rsid w:val="005B65F7"/>
    <w:rsid w:val="005B6712"/>
    <w:rsid w:val="005B6852"/>
    <w:rsid w:val="005B6A2F"/>
    <w:rsid w:val="005B6CE9"/>
    <w:rsid w:val="005B7244"/>
    <w:rsid w:val="005B72B6"/>
    <w:rsid w:val="005B730B"/>
    <w:rsid w:val="005B7493"/>
    <w:rsid w:val="005B7A33"/>
    <w:rsid w:val="005B7AD3"/>
    <w:rsid w:val="005B7C85"/>
    <w:rsid w:val="005B7D5B"/>
    <w:rsid w:val="005B7E6D"/>
    <w:rsid w:val="005B7F12"/>
    <w:rsid w:val="005B7FD3"/>
    <w:rsid w:val="005C003B"/>
    <w:rsid w:val="005C0064"/>
    <w:rsid w:val="005C0098"/>
    <w:rsid w:val="005C01E7"/>
    <w:rsid w:val="005C1226"/>
    <w:rsid w:val="005C158C"/>
    <w:rsid w:val="005C179D"/>
    <w:rsid w:val="005C18C7"/>
    <w:rsid w:val="005C1928"/>
    <w:rsid w:val="005C2893"/>
    <w:rsid w:val="005C2EDD"/>
    <w:rsid w:val="005C32C1"/>
    <w:rsid w:val="005C345D"/>
    <w:rsid w:val="005C380C"/>
    <w:rsid w:val="005C3AD0"/>
    <w:rsid w:val="005C3B5C"/>
    <w:rsid w:val="005C3C39"/>
    <w:rsid w:val="005C4062"/>
    <w:rsid w:val="005C409A"/>
    <w:rsid w:val="005C44B4"/>
    <w:rsid w:val="005C46FA"/>
    <w:rsid w:val="005C4C76"/>
    <w:rsid w:val="005C5504"/>
    <w:rsid w:val="005C557E"/>
    <w:rsid w:val="005C5607"/>
    <w:rsid w:val="005C591E"/>
    <w:rsid w:val="005C5BC3"/>
    <w:rsid w:val="005C6433"/>
    <w:rsid w:val="005C65A1"/>
    <w:rsid w:val="005C660E"/>
    <w:rsid w:val="005C6676"/>
    <w:rsid w:val="005C695F"/>
    <w:rsid w:val="005C6D42"/>
    <w:rsid w:val="005C6FEF"/>
    <w:rsid w:val="005C72C3"/>
    <w:rsid w:val="005C7417"/>
    <w:rsid w:val="005C7760"/>
    <w:rsid w:val="005C7D00"/>
    <w:rsid w:val="005C7D97"/>
    <w:rsid w:val="005D03DE"/>
    <w:rsid w:val="005D0639"/>
    <w:rsid w:val="005D0674"/>
    <w:rsid w:val="005D0957"/>
    <w:rsid w:val="005D0B0E"/>
    <w:rsid w:val="005D0DCE"/>
    <w:rsid w:val="005D13D2"/>
    <w:rsid w:val="005D186B"/>
    <w:rsid w:val="005D1C54"/>
    <w:rsid w:val="005D1C8E"/>
    <w:rsid w:val="005D1DB2"/>
    <w:rsid w:val="005D2CA6"/>
    <w:rsid w:val="005D3C53"/>
    <w:rsid w:val="005D4023"/>
    <w:rsid w:val="005D4147"/>
    <w:rsid w:val="005D41E1"/>
    <w:rsid w:val="005D45CC"/>
    <w:rsid w:val="005D484B"/>
    <w:rsid w:val="005D4C3C"/>
    <w:rsid w:val="005D4DA9"/>
    <w:rsid w:val="005D5017"/>
    <w:rsid w:val="005D54D6"/>
    <w:rsid w:val="005D56B5"/>
    <w:rsid w:val="005D5BA4"/>
    <w:rsid w:val="005D5C44"/>
    <w:rsid w:val="005D602F"/>
    <w:rsid w:val="005D6C89"/>
    <w:rsid w:val="005D7310"/>
    <w:rsid w:val="005D732F"/>
    <w:rsid w:val="005D76F4"/>
    <w:rsid w:val="005D78FE"/>
    <w:rsid w:val="005D7B31"/>
    <w:rsid w:val="005D7F61"/>
    <w:rsid w:val="005E0264"/>
    <w:rsid w:val="005E04E6"/>
    <w:rsid w:val="005E068E"/>
    <w:rsid w:val="005E0727"/>
    <w:rsid w:val="005E0885"/>
    <w:rsid w:val="005E0A59"/>
    <w:rsid w:val="005E0D13"/>
    <w:rsid w:val="005E0DB3"/>
    <w:rsid w:val="005E110B"/>
    <w:rsid w:val="005E12EB"/>
    <w:rsid w:val="005E16DD"/>
    <w:rsid w:val="005E174F"/>
    <w:rsid w:val="005E1815"/>
    <w:rsid w:val="005E1978"/>
    <w:rsid w:val="005E2371"/>
    <w:rsid w:val="005E2393"/>
    <w:rsid w:val="005E2819"/>
    <w:rsid w:val="005E30BF"/>
    <w:rsid w:val="005E3631"/>
    <w:rsid w:val="005E3798"/>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2B9"/>
    <w:rsid w:val="005F13AB"/>
    <w:rsid w:val="005F15EF"/>
    <w:rsid w:val="005F1B3B"/>
    <w:rsid w:val="005F1E66"/>
    <w:rsid w:val="005F2000"/>
    <w:rsid w:val="005F2291"/>
    <w:rsid w:val="005F233E"/>
    <w:rsid w:val="005F2496"/>
    <w:rsid w:val="005F25FD"/>
    <w:rsid w:val="005F2FEE"/>
    <w:rsid w:val="005F30DD"/>
    <w:rsid w:val="005F310A"/>
    <w:rsid w:val="005F37B1"/>
    <w:rsid w:val="005F3993"/>
    <w:rsid w:val="005F3C9B"/>
    <w:rsid w:val="005F443D"/>
    <w:rsid w:val="005F455F"/>
    <w:rsid w:val="005F45D4"/>
    <w:rsid w:val="005F4754"/>
    <w:rsid w:val="005F479A"/>
    <w:rsid w:val="005F47FC"/>
    <w:rsid w:val="005F56F0"/>
    <w:rsid w:val="005F5778"/>
    <w:rsid w:val="005F5B8B"/>
    <w:rsid w:val="005F5DC3"/>
    <w:rsid w:val="005F5EBD"/>
    <w:rsid w:val="005F6239"/>
    <w:rsid w:val="005F6725"/>
    <w:rsid w:val="005F6CE8"/>
    <w:rsid w:val="005F6D31"/>
    <w:rsid w:val="005F7415"/>
    <w:rsid w:val="005F74CE"/>
    <w:rsid w:val="005F7503"/>
    <w:rsid w:val="005F757C"/>
    <w:rsid w:val="005F7E41"/>
    <w:rsid w:val="005F7FE5"/>
    <w:rsid w:val="006000BA"/>
    <w:rsid w:val="00600435"/>
    <w:rsid w:val="00600471"/>
    <w:rsid w:val="00600555"/>
    <w:rsid w:val="006006A4"/>
    <w:rsid w:val="0060099F"/>
    <w:rsid w:val="00600CB7"/>
    <w:rsid w:val="0060106A"/>
    <w:rsid w:val="006017AB"/>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21"/>
    <w:rsid w:val="00603BF4"/>
    <w:rsid w:val="0060404E"/>
    <w:rsid w:val="006040E5"/>
    <w:rsid w:val="006042D1"/>
    <w:rsid w:val="00604375"/>
    <w:rsid w:val="00604FC9"/>
    <w:rsid w:val="006051B6"/>
    <w:rsid w:val="006051BF"/>
    <w:rsid w:val="006053F5"/>
    <w:rsid w:val="00605502"/>
    <w:rsid w:val="00605641"/>
    <w:rsid w:val="00605784"/>
    <w:rsid w:val="006057A5"/>
    <w:rsid w:val="00605A32"/>
    <w:rsid w:val="00605DCB"/>
    <w:rsid w:val="00606202"/>
    <w:rsid w:val="00606348"/>
    <w:rsid w:val="006063E7"/>
    <w:rsid w:val="00606571"/>
    <w:rsid w:val="00607087"/>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444"/>
    <w:rsid w:val="00613565"/>
    <w:rsid w:val="0061367A"/>
    <w:rsid w:val="00613B17"/>
    <w:rsid w:val="00613BF2"/>
    <w:rsid w:val="00613CF7"/>
    <w:rsid w:val="00613F45"/>
    <w:rsid w:val="00613F6E"/>
    <w:rsid w:val="00614008"/>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6A50"/>
    <w:rsid w:val="00617111"/>
    <w:rsid w:val="006173C1"/>
    <w:rsid w:val="00617586"/>
    <w:rsid w:val="00617618"/>
    <w:rsid w:val="00617665"/>
    <w:rsid w:val="00617C3F"/>
    <w:rsid w:val="00617C71"/>
    <w:rsid w:val="00617C76"/>
    <w:rsid w:val="00617DF9"/>
    <w:rsid w:val="00617E04"/>
    <w:rsid w:val="00617EEB"/>
    <w:rsid w:val="0062006E"/>
    <w:rsid w:val="006200E3"/>
    <w:rsid w:val="0062013A"/>
    <w:rsid w:val="0062064A"/>
    <w:rsid w:val="00620DB9"/>
    <w:rsid w:val="0062114F"/>
    <w:rsid w:val="0062157B"/>
    <w:rsid w:val="006215C7"/>
    <w:rsid w:val="0062176A"/>
    <w:rsid w:val="006217B0"/>
    <w:rsid w:val="0062203E"/>
    <w:rsid w:val="006221D6"/>
    <w:rsid w:val="00622280"/>
    <w:rsid w:val="006225B9"/>
    <w:rsid w:val="00622646"/>
    <w:rsid w:val="00622808"/>
    <w:rsid w:val="006228A4"/>
    <w:rsid w:val="0062293B"/>
    <w:rsid w:val="00622A93"/>
    <w:rsid w:val="00622EEB"/>
    <w:rsid w:val="00622F86"/>
    <w:rsid w:val="00623310"/>
    <w:rsid w:val="006239F9"/>
    <w:rsid w:val="00623C27"/>
    <w:rsid w:val="00623DF3"/>
    <w:rsid w:val="006242D4"/>
    <w:rsid w:val="0062430F"/>
    <w:rsid w:val="0062450C"/>
    <w:rsid w:val="0062473F"/>
    <w:rsid w:val="006257CB"/>
    <w:rsid w:val="00625A0B"/>
    <w:rsid w:val="00625BFF"/>
    <w:rsid w:val="00625C5C"/>
    <w:rsid w:val="00625C60"/>
    <w:rsid w:val="00625EBB"/>
    <w:rsid w:val="00626264"/>
    <w:rsid w:val="00626CEC"/>
    <w:rsid w:val="0062715D"/>
    <w:rsid w:val="00627315"/>
    <w:rsid w:val="006275B1"/>
    <w:rsid w:val="00627827"/>
    <w:rsid w:val="00627AA9"/>
    <w:rsid w:val="00627E87"/>
    <w:rsid w:val="00630C6E"/>
    <w:rsid w:val="00631385"/>
    <w:rsid w:val="00631388"/>
    <w:rsid w:val="006313A3"/>
    <w:rsid w:val="006318A4"/>
    <w:rsid w:val="006318AB"/>
    <w:rsid w:val="006318B4"/>
    <w:rsid w:val="00631C0D"/>
    <w:rsid w:val="00632074"/>
    <w:rsid w:val="0063229E"/>
    <w:rsid w:val="0063256E"/>
    <w:rsid w:val="006326A6"/>
    <w:rsid w:val="006328EB"/>
    <w:rsid w:val="00632A9A"/>
    <w:rsid w:val="00633A98"/>
    <w:rsid w:val="00633C33"/>
    <w:rsid w:val="00634111"/>
    <w:rsid w:val="006344CF"/>
    <w:rsid w:val="006349A2"/>
    <w:rsid w:val="00634C22"/>
    <w:rsid w:val="00634D4B"/>
    <w:rsid w:val="00634D78"/>
    <w:rsid w:val="00635051"/>
    <w:rsid w:val="006350E6"/>
    <w:rsid w:val="00635DF6"/>
    <w:rsid w:val="006364F0"/>
    <w:rsid w:val="006364F7"/>
    <w:rsid w:val="006368A8"/>
    <w:rsid w:val="00636914"/>
    <w:rsid w:val="00636D17"/>
    <w:rsid w:val="0063702D"/>
    <w:rsid w:val="006374C8"/>
    <w:rsid w:val="00637BB9"/>
    <w:rsid w:val="006401F2"/>
    <w:rsid w:val="006406C9"/>
    <w:rsid w:val="0064079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7AA"/>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17"/>
    <w:rsid w:val="00650EFA"/>
    <w:rsid w:val="00651374"/>
    <w:rsid w:val="0065145E"/>
    <w:rsid w:val="00651500"/>
    <w:rsid w:val="0065151A"/>
    <w:rsid w:val="00651B3B"/>
    <w:rsid w:val="00651C56"/>
    <w:rsid w:val="00651D95"/>
    <w:rsid w:val="006523B2"/>
    <w:rsid w:val="0065240C"/>
    <w:rsid w:val="006524BF"/>
    <w:rsid w:val="00652657"/>
    <w:rsid w:val="00652699"/>
    <w:rsid w:val="006529EA"/>
    <w:rsid w:val="00652B9B"/>
    <w:rsid w:val="00653270"/>
    <w:rsid w:val="0065345B"/>
    <w:rsid w:val="00653884"/>
    <w:rsid w:val="00653B9F"/>
    <w:rsid w:val="00653C90"/>
    <w:rsid w:val="00653E2B"/>
    <w:rsid w:val="00654476"/>
    <w:rsid w:val="00654744"/>
    <w:rsid w:val="00654907"/>
    <w:rsid w:val="006549A6"/>
    <w:rsid w:val="00654BA3"/>
    <w:rsid w:val="0065539B"/>
    <w:rsid w:val="0065583E"/>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2DEA"/>
    <w:rsid w:val="0066323F"/>
    <w:rsid w:val="0066382B"/>
    <w:rsid w:val="00663897"/>
    <w:rsid w:val="006639FC"/>
    <w:rsid w:val="00663DAC"/>
    <w:rsid w:val="0066457C"/>
    <w:rsid w:val="006646B1"/>
    <w:rsid w:val="00664793"/>
    <w:rsid w:val="0066545B"/>
    <w:rsid w:val="006657A6"/>
    <w:rsid w:val="00665D36"/>
    <w:rsid w:val="00665F59"/>
    <w:rsid w:val="00666104"/>
    <w:rsid w:val="00666362"/>
    <w:rsid w:val="006666AD"/>
    <w:rsid w:val="00666761"/>
    <w:rsid w:val="00666F1D"/>
    <w:rsid w:val="00667219"/>
    <w:rsid w:val="00667421"/>
    <w:rsid w:val="00667514"/>
    <w:rsid w:val="00667DE9"/>
    <w:rsid w:val="00670519"/>
    <w:rsid w:val="006705F6"/>
    <w:rsid w:val="00671393"/>
    <w:rsid w:val="006715DC"/>
    <w:rsid w:val="006716EC"/>
    <w:rsid w:val="00671756"/>
    <w:rsid w:val="00671978"/>
    <w:rsid w:val="00671C2B"/>
    <w:rsid w:val="00672239"/>
    <w:rsid w:val="0067230B"/>
    <w:rsid w:val="00672ADA"/>
    <w:rsid w:val="00672BDD"/>
    <w:rsid w:val="00672FCB"/>
    <w:rsid w:val="00673156"/>
    <w:rsid w:val="006732FC"/>
    <w:rsid w:val="006734AE"/>
    <w:rsid w:val="0067392B"/>
    <w:rsid w:val="00673976"/>
    <w:rsid w:val="00673CB4"/>
    <w:rsid w:val="00674162"/>
    <w:rsid w:val="006745B9"/>
    <w:rsid w:val="0067480A"/>
    <w:rsid w:val="00674B86"/>
    <w:rsid w:val="00674D37"/>
    <w:rsid w:val="00674F30"/>
    <w:rsid w:val="006751CA"/>
    <w:rsid w:val="006754C0"/>
    <w:rsid w:val="00675576"/>
    <w:rsid w:val="006755DA"/>
    <w:rsid w:val="00675687"/>
    <w:rsid w:val="0067607F"/>
    <w:rsid w:val="0067651F"/>
    <w:rsid w:val="006765AA"/>
    <w:rsid w:val="006765F0"/>
    <w:rsid w:val="006767E0"/>
    <w:rsid w:val="006769D8"/>
    <w:rsid w:val="00676C2D"/>
    <w:rsid w:val="00676D45"/>
    <w:rsid w:val="00676F7E"/>
    <w:rsid w:val="00676FDE"/>
    <w:rsid w:val="00677151"/>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4D5"/>
    <w:rsid w:val="00682685"/>
    <w:rsid w:val="00682956"/>
    <w:rsid w:val="00682A75"/>
    <w:rsid w:val="00682BA9"/>
    <w:rsid w:val="00682D4D"/>
    <w:rsid w:val="00682F54"/>
    <w:rsid w:val="00682F9B"/>
    <w:rsid w:val="006839C1"/>
    <w:rsid w:val="00683B7A"/>
    <w:rsid w:val="006849A9"/>
    <w:rsid w:val="00684A42"/>
    <w:rsid w:val="00684DC6"/>
    <w:rsid w:val="00684EBD"/>
    <w:rsid w:val="00684F6E"/>
    <w:rsid w:val="00685F47"/>
    <w:rsid w:val="006866E0"/>
    <w:rsid w:val="006870BE"/>
    <w:rsid w:val="0068745A"/>
    <w:rsid w:val="006877B6"/>
    <w:rsid w:val="00687B04"/>
    <w:rsid w:val="00687B38"/>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335"/>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977AD"/>
    <w:rsid w:val="006A00A8"/>
    <w:rsid w:val="006A016D"/>
    <w:rsid w:val="006A0A32"/>
    <w:rsid w:val="006A0AFC"/>
    <w:rsid w:val="006A0DF0"/>
    <w:rsid w:val="006A1545"/>
    <w:rsid w:val="006A185A"/>
    <w:rsid w:val="006A1C2C"/>
    <w:rsid w:val="006A1F0B"/>
    <w:rsid w:val="006A2075"/>
    <w:rsid w:val="006A22B9"/>
    <w:rsid w:val="006A22BB"/>
    <w:rsid w:val="006A2509"/>
    <w:rsid w:val="006A25B3"/>
    <w:rsid w:val="006A2628"/>
    <w:rsid w:val="006A295D"/>
    <w:rsid w:val="006A2AB4"/>
    <w:rsid w:val="006A2C60"/>
    <w:rsid w:val="006A2DC3"/>
    <w:rsid w:val="006A3249"/>
    <w:rsid w:val="006A3296"/>
    <w:rsid w:val="006A32DD"/>
    <w:rsid w:val="006A364E"/>
    <w:rsid w:val="006A3CBD"/>
    <w:rsid w:val="006A3DA5"/>
    <w:rsid w:val="006A3F6E"/>
    <w:rsid w:val="006A3F7E"/>
    <w:rsid w:val="006A4119"/>
    <w:rsid w:val="006A43B3"/>
    <w:rsid w:val="006A43F2"/>
    <w:rsid w:val="006A4416"/>
    <w:rsid w:val="006A44B1"/>
    <w:rsid w:val="006A4500"/>
    <w:rsid w:val="006A4A7D"/>
    <w:rsid w:val="006A4DFE"/>
    <w:rsid w:val="006A4ECD"/>
    <w:rsid w:val="006A52F3"/>
    <w:rsid w:val="006A54EB"/>
    <w:rsid w:val="006A5710"/>
    <w:rsid w:val="006A5BD2"/>
    <w:rsid w:val="006A5CC5"/>
    <w:rsid w:val="006A676D"/>
    <w:rsid w:val="006A697B"/>
    <w:rsid w:val="006A6A7F"/>
    <w:rsid w:val="006A6B52"/>
    <w:rsid w:val="006A6C25"/>
    <w:rsid w:val="006A6E13"/>
    <w:rsid w:val="006A6ED5"/>
    <w:rsid w:val="006A6FD8"/>
    <w:rsid w:val="006A71F2"/>
    <w:rsid w:val="006A7334"/>
    <w:rsid w:val="006A75DA"/>
    <w:rsid w:val="006A7677"/>
    <w:rsid w:val="006A7984"/>
    <w:rsid w:val="006A7CAD"/>
    <w:rsid w:val="006A7EE8"/>
    <w:rsid w:val="006A7F35"/>
    <w:rsid w:val="006A7FD3"/>
    <w:rsid w:val="006A7FF7"/>
    <w:rsid w:val="006B022F"/>
    <w:rsid w:val="006B0314"/>
    <w:rsid w:val="006B066F"/>
    <w:rsid w:val="006B090C"/>
    <w:rsid w:val="006B09EC"/>
    <w:rsid w:val="006B1064"/>
    <w:rsid w:val="006B15A1"/>
    <w:rsid w:val="006B1957"/>
    <w:rsid w:val="006B1A23"/>
    <w:rsid w:val="006B1F45"/>
    <w:rsid w:val="006B212F"/>
    <w:rsid w:val="006B25C4"/>
    <w:rsid w:val="006B2663"/>
    <w:rsid w:val="006B299F"/>
    <w:rsid w:val="006B36BF"/>
    <w:rsid w:val="006B38D1"/>
    <w:rsid w:val="006B3F1D"/>
    <w:rsid w:val="006B409B"/>
    <w:rsid w:val="006B43FB"/>
    <w:rsid w:val="006B46E0"/>
    <w:rsid w:val="006B4A7A"/>
    <w:rsid w:val="006B4BA5"/>
    <w:rsid w:val="006B54AC"/>
    <w:rsid w:val="006B5525"/>
    <w:rsid w:val="006B5628"/>
    <w:rsid w:val="006B578D"/>
    <w:rsid w:val="006B579E"/>
    <w:rsid w:val="006B5913"/>
    <w:rsid w:val="006B5DD5"/>
    <w:rsid w:val="006B5E90"/>
    <w:rsid w:val="006B6603"/>
    <w:rsid w:val="006B6739"/>
    <w:rsid w:val="006B67E5"/>
    <w:rsid w:val="006B6BF8"/>
    <w:rsid w:val="006B6D88"/>
    <w:rsid w:val="006C0788"/>
    <w:rsid w:val="006C0BEC"/>
    <w:rsid w:val="006C0E0C"/>
    <w:rsid w:val="006C0F99"/>
    <w:rsid w:val="006C102D"/>
    <w:rsid w:val="006C11CA"/>
    <w:rsid w:val="006C1874"/>
    <w:rsid w:val="006C22D6"/>
    <w:rsid w:val="006C32EC"/>
    <w:rsid w:val="006C37DD"/>
    <w:rsid w:val="006C3A6D"/>
    <w:rsid w:val="006C3BDA"/>
    <w:rsid w:val="006C487E"/>
    <w:rsid w:val="006C4E35"/>
    <w:rsid w:val="006C567D"/>
    <w:rsid w:val="006C5697"/>
    <w:rsid w:val="006C5C01"/>
    <w:rsid w:val="006C6000"/>
    <w:rsid w:val="006C6359"/>
    <w:rsid w:val="006C6631"/>
    <w:rsid w:val="006C6848"/>
    <w:rsid w:val="006C6AFC"/>
    <w:rsid w:val="006C6C9E"/>
    <w:rsid w:val="006C6FBB"/>
    <w:rsid w:val="006C70EC"/>
    <w:rsid w:val="006C72C5"/>
    <w:rsid w:val="006C73A3"/>
    <w:rsid w:val="006C75F9"/>
    <w:rsid w:val="006C7754"/>
    <w:rsid w:val="006C7FBF"/>
    <w:rsid w:val="006D0479"/>
    <w:rsid w:val="006D0752"/>
    <w:rsid w:val="006D09B2"/>
    <w:rsid w:val="006D0D95"/>
    <w:rsid w:val="006D108D"/>
    <w:rsid w:val="006D1904"/>
    <w:rsid w:val="006D244F"/>
    <w:rsid w:val="006D260F"/>
    <w:rsid w:val="006D27AA"/>
    <w:rsid w:val="006D2946"/>
    <w:rsid w:val="006D2BD1"/>
    <w:rsid w:val="006D330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00A"/>
    <w:rsid w:val="006D7081"/>
    <w:rsid w:val="006D7665"/>
    <w:rsid w:val="006D7685"/>
    <w:rsid w:val="006D7745"/>
    <w:rsid w:val="006D78C4"/>
    <w:rsid w:val="006D7F08"/>
    <w:rsid w:val="006D7FBF"/>
    <w:rsid w:val="006E00B5"/>
    <w:rsid w:val="006E0116"/>
    <w:rsid w:val="006E01EA"/>
    <w:rsid w:val="006E0287"/>
    <w:rsid w:val="006E0315"/>
    <w:rsid w:val="006E0381"/>
    <w:rsid w:val="006E0401"/>
    <w:rsid w:val="006E0468"/>
    <w:rsid w:val="006E0537"/>
    <w:rsid w:val="006E065D"/>
    <w:rsid w:val="006E07DF"/>
    <w:rsid w:val="006E0A8A"/>
    <w:rsid w:val="006E0D5A"/>
    <w:rsid w:val="006E0ECA"/>
    <w:rsid w:val="006E1125"/>
    <w:rsid w:val="006E134F"/>
    <w:rsid w:val="006E15E0"/>
    <w:rsid w:val="006E189F"/>
    <w:rsid w:val="006E1C6B"/>
    <w:rsid w:val="006E1F44"/>
    <w:rsid w:val="006E1FF1"/>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6092"/>
    <w:rsid w:val="006E70C4"/>
    <w:rsid w:val="006E7339"/>
    <w:rsid w:val="006E7704"/>
    <w:rsid w:val="006E7992"/>
    <w:rsid w:val="006E7C20"/>
    <w:rsid w:val="006E7CF1"/>
    <w:rsid w:val="006F0802"/>
    <w:rsid w:val="006F0957"/>
    <w:rsid w:val="006F16AD"/>
    <w:rsid w:val="006F1A70"/>
    <w:rsid w:val="006F1DF0"/>
    <w:rsid w:val="006F1E32"/>
    <w:rsid w:val="006F23A2"/>
    <w:rsid w:val="006F2B95"/>
    <w:rsid w:val="006F3141"/>
    <w:rsid w:val="006F3301"/>
    <w:rsid w:val="006F3341"/>
    <w:rsid w:val="006F33E7"/>
    <w:rsid w:val="006F35AE"/>
    <w:rsid w:val="006F3C17"/>
    <w:rsid w:val="006F4292"/>
    <w:rsid w:val="006F4C2A"/>
    <w:rsid w:val="006F4C7B"/>
    <w:rsid w:val="006F4FE2"/>
    <w:rsid w:val="006F5100"/>
    <w:rsid w:val="006F511C"/>
    <w:rsid w:val="006F5323"/>
    <w:rsid w:val="006F5354"/>
    <w:rsid w:val="006F55AE"/>
    <w:rsid w:val="006F5798"/>
    <w:rsid w:val="006F57A5"/>
    <w:rsid w:val="006F5812"/>
    <w:rsid w:val="006F5A76"/>
    <w:rsid w:val="006F64D0"/>
    <w:rsid w:val="006F6952"/>
    <w:rsid w:val="006F7071"/>
    <w:rsid w:val="006F7103"/>
    <w:rsid w:val="006F73A6"/>
    <w:rsid w:val="006F747A"/>
    <w:rsid w:val="006F7771"/>
    <w:rsid w:val="006F786C"/>
    <w:rsid w:val="006F7942"/>
    <w:rsid w:val="006F7A03"/>
    <w:rsid w:val="0070007E"/>
    <w:rsid w:val="007006BA"/>
    <w:rsid w:val="0070089E"/>
    <w:rsid w:val="00700A91"/>
    <w:rsid w:val="00700B1C"/>
    <w:rsid w:val="00700EFE"/>
    <w:rsid w:val="00701444"/>
    <w:rsid w:val="007017A7"/>
    <w:rsid w:val="007017DE"/>
    <w:rsid w:val="007018DC"/>
    <w:rsid w:val="007020E6"/>
    <w:rsid w:val="007020EE"/>
    <w:rsid w:val="0070227A"/>
    <w:rsid w:val="007026E9"/>
    <w:rsid w:val="007027E1"/>
    <w:rsid w:val="00702A27"/>
    <w:rsid w:val="00702D70"/>
    <w:rsid w:val="00702D84"/>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7C2"/>
    <w:rsid w:val="00710F46"/>
    <w:rsid w:val="00710FB8"/>
    <w:rsid w:val="00711026"/>
    <w:rsid w:val="00711137"/>
    <w:rsid w:val="0071150A"/>
    <w:rsid w:val="0071185A"/>
    <w:rsid w:val="00711A43"/>
    <w:rsid w:val="0071209F"/>
    <w:rsid w:val="0071216D"/>
    <w:rsid w:val="007122DB"/>
    <w:rsid w:val="0071244F"/>
    <w:rsid w:val="007126F6"/>
    <w:rsid w:val="0071274F"/>
    <w:rsid w:val="0071330F"/>
    <w:rsid w:val="0071343E"/>
    <w:rsid w:val="0071349B"/>
    <w:rsid w:val="007137C4"/>
    <w:rsid w:val="00713A7C"/>
    <w:rsid w:val="00713E59"/>
    <w:rsid w:val="007142A9"/>
    <w:rsid w:val="0071481E"/>
    <w:rsid w:val="007148A7"/>
    <w:rsid w:val="0071499F"/>
    <w:rsid w:val="00714E10"/>
    <w:rsid w:val="00715199"/>
    <w:rsid w:val="0071576B"/>
    <w:rsid w:val="0071576F"/>
    <w:rsid w:val="00715C8E"/>
    <w:rsid w:val="00715CF9"/>
    <w:rsid w:val="007166DE"/>
    <w:rsid w:val="007166E5"/>
    <w:rsid w:val="007172A7"/>
    <w:rsid w:val="007177A3"/>
    <w:rsid w:val="007177DB"/>
    <w:rsid w:val="00717CF4"/>
    <w:rsid w:val="00717F55"/>
    <w:rsid w:val="00720288"/>
    <w:rsid w:val="0072093C"/>
    <w:rsid w:val="00720A5C"/>
    <w:rsid w:val="00721050"/>
    <w:rsid w:val="007211BF"/>
    <w:rsid w:val="00721483"/>
    <w:rsid w:val="00721603"/>
    <w:rsid w:val="00721897"/>
    <w:rsid w:val="00721980"/>
    <w:rsid w:val="00721CF5"/>
    <w:rsid w:val="00721D4D"/>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74B"/>
    <w:rsid w:val="00731DF0"/>
    <w:rsid w:val="00732163"/>
    <w:rsid w:val="00732BFA"/>
    <w:rsid w:val="00732C5B"/>
    <w:rsid w:val="00733517"/>
    <w:rsid w:val="007338F7"/>
    <w:rsid w:val="00733EBD"/>
    <w:rsid w:val="0073409C"/>
    <w:rsid w:val="00734CCB"/>
    <w:rsid w:val="00734E36"/>
    <w:rsid w:val="00734F2D"/>
    <w:rsid w:val="00734F3B"/>
    <w:rsid w:val="0073522F"/>
    <w:rsid w:val="007356D6"/>
    <w:rsid w:val="00735A71"/>
    <w:rsid w:val="00736472"/>
    <w:rsid w:val="00736488"/>
    <w:rsid w:val="007365F4"/>
    <w:rsid w:val="0073682E"/>
    <w:rsid w:val="00736846"/>
    <w:rsid w:val="00736873"/>
    <w:rsid w:val="00736B6C"/>
    <w:rsid w:val="0073775C"/>
    <w:rsid w:val="00737A07"/>
    <w:rsid w:val="00737C52"/>
    <w:rsid w:val="00737E38"/>
    <w:rsid w:val="00737FA8"/>
    <w:rsid w:val="00740493"/>
    <w:rsid w:val="0074066D"/>
    <w:rsid w:val="00740CD3"/>
    <w:rsid w:val="007411D5"/>
    <w:rsid w:val="0074122B"/>
    <w:rsid w:val="007415C8"/>
    <w:rsid w:val="00741A05"/>
    <w:rsid w:val="00741A29"/>
    <w:rsid w:val="00741CAF"/>
    <w:rsid w:val="00742DEA"/>
    <w:rsid w:val="00743057"/>
    <w:rsid w:val="00743218"/>
    <w:rsid w:val="00743C11"/>
    <w:rsid w:val="00743C27"/>
    <w:rsid w:val="00743D8F"/>
    <w:rsid w:val="00743ECF"/>
    <w:rsid w:val="00744203"/>
    <w:rsid w:val="00744307"/>
    <w:rsid w:val="007443A2"/>
    <w:rsid w:val="0074471C"/>
    <w:rsid w:val="00744834"/>
    <w:rsid w:val="007451B5"/>
    <w:rsid w:val="00745233"/>
    <w:rsid w:val="00745536"/>
    <w:rsid w:val="00745643"/>
    <w:rsid w:val="007456E5"/>
    <w:rsid w:val="00745CF9"/>
    <w:rsid w:val="007460A4"/>
    <w:rsid w:val="00746239"/>
    <w:rsid w:val="0074627F"/>
    <w:rsid w:val="00746530"/>
    <w:rsid w:val="007467B4"/>
    <w:rsid w:val="00746C50"/>
    <w:rsid w:val="00747415"/>
    <w:rsid w:val="007474A8"/>
    <w:rsid w:val="0074779A"/>
    <w:rsid w:val="007479A9"/>
    <w:rsid w:val="00747AA4"/>
    <w:rsid w:val="00747F61"/>
    <w:rsid w:val="0075011D"/>
    <w:rsid w:val="007501DB"/>
    <w:rsid w:val="007502FF"/>
    <w:rsid w:val="00750585"/>
    <w:rsid w:val="00750D1D"/>
    <w:rsid w:val="00750D37"/>
    <w:rsid w:val="00750D8C"/>
    <w:rsid w:val="00750F9E"/>
    <w:rsid w:val="00751178"/>
    <w:rsid w:val="0075120D"/>
    <w:rsid w:val="007518F9"/>
    <w:rsid w:val="00751CF4"/>
    <w:rsid w:val="00751E0F"/>
    <w:rsid w:val="00751E2F"/>
    <w:rsid w:val="0075211D"/>
    <w:rsid w:val="00752574"/>
    <w:rsid w:val="00752A68"/>
    <w:rsid w:val="00752D4E"/>
    <w:rsid w:val="00753349"/>
    <w:rsid w:val="00753459"/>
    <w:rsid w:val="007534A5"/>
    <w:rsid w:val="00753620"/>
    <w:rsid w:val="007536EC"/>
    <w:rsid w:val="0075390F"/>
    <w:rsid w:val="00753961"/>
    <w:rsid w:val="00754A99"/>
    <w:rsid w:val="00754E75"/>
    <w:rsid w:val="007554F9"/>
    <w:rsid w:val="00755622"/>
    <w:rsid w:val="007556A1"/>
    <w:rsid w:val="00755823"/>
    <w:rsid w:val="0075585E"/>
    <w:rsid w:val="00757007"/>
    <w:rsid w:val="0075707F"/>
    <w:rsid w:val="007570B9"/>
    <w:rsid w:val="007574E9"/>
    <w:rsid w:val="007576D8"/>
    <w:rsid w:val="007577EF"/>
    <w:rsid w:val="00757C72"/>
    <w:rsid w:val="00757DB1"/>
    <w:rsid w:val="007601A1"/>
    <w:rsid w:val="007608FA"/>
    <w:rsid w:val="00760F90"/>
    <w:rsid w:val="0076141F"/>
    <w:rsid w:val="007614AB"/>
    <w:rsid w:val="00761684"/>
    <w:rsid w:val="007616D1"/>
    <w:rsid w:val="0076196B"/>
    <w:rsid w:val="00761BA5"/>
    <w:rsid w:val="00761DC7"/>
    <w:rsid w:val="007624A0"/>
    <w:rsid w:val="007625FD"/>
    <w:rsid w:val="00762E93"/>
    <w:rsid w:val="007630C9"/>
    <w:rsid w:val="0076364C"/>
    <w:rsid w:val="00763B92"/>
    <w:rsid w:val="0076440C"/>
    <w:rsid w:val="0076442D"/>
    <w:rsid w:val="00764928"/>
    <w:rsid w:val="007649BF"/>
    <w:rsid w:val="00764B39"/>
    <w:rsid w:val="007650F0"/>
    <w:rsid w:val="007651D6"/>
    <w:rsid w:val="007651F4"/>
    <w:rsid w:val="00765251"/>
    <w:rsid w:val="00765712"/>
    <w:rsid w:val="0076596C"/>
    <w:rsid w:val="00765DBD"/>
    <w:rsid w:val="007662A0"/>
    <w:rsid w:val="00766319"/>
    <w:rsid w:val="007667E6"/>
    <w:rsid w:val="007669A1"/>
    <w:rsid w:val="00766B18"/>
    <w:rsid w:val="00766DE6"/>
    <w:rsid w:val="00766E1A"/>
    <w:rsid w:val="007673E6"/>
    <w:rsid w:val="00767777"/>
    <w:rsid w:val="00767B01"/>
    <w:rsid w:val="00767C07"/>
    <w:rsid w:val="00767CC1"/>
    <w:rsid w:val="00770E11"/>
    <w:rsid w:val="00770FE5"/>
    <w:rsid w:val="00771133"/>
    <w:rsid w:val="007712B9"/>
    <w:rsid w:val="00771C03"/>
    <w:rsid w:val="00771D08"/>
    <w:rsid w:val="00771E9A"/>
    <w:rsid w:val="00772394"/>
    <w:rsid w:val="007727E1"/>
    <w:rsid w:val="00772FD1"/>
    <w:rsid w:val="00773D17"/>
    <w:rsid w:val="00773D3C"/>
    <w:rsid w:val="00774391"/>
    <w:rsid w:val="007744F7"/>
    <w:rsid w:val="00774628"/>
    <w:rsid w:val="0077469D"/>
    <w:rsid w:val="0077478F"/>
    <w:rsid w:val="00774A29"/>
    <w:rsid w:val="00774BC9"/>
    <w:rsid w:val="00775709"/>
    <w:rsid w:val="00775C36"/>
    <w:rsid w:val="00775C74"/>
    <w:rsid w:val="00776604"/>
    <w:rsid w:val="00776660"/>
    <w:rsid w:val="00776A67"/>
    <w:rsid w:val="00776AB0"/>
    <w:rsid w:val="00776BFE"/>
    <w:rsid w:val="00776F9C"/>
    <w:rsid w:val="00777007"/>
    <w:rsid w:val="00777CFE"/>
    <w:rsid w:val="00780010"/>
    <w:rsid w:val="00780067"/>
    <w:rsid w:val="00780976"/>
    <w:rsid w:val="00780A7B"/>
    <w:rsid w:val="00780B16"/>
    <w:rsid w:val="00780BE0"/>
    <w:rsid w:val="00780C67"/>
    <w:rsid w:val="00780D4F"/>
    <w:rsid w:val="007813E5"/>
    <w:rsid w:val="0078143F"/>
    <w:rsid w:val="00781612"/>
    <w:rsid w:val="0078218F"/>
    <w:rsid w:val="0078226E"/>
    <w:rsid w:val="0078231B"/>
    <w:rsid w:val="007825DA"/>
    <w:rsid w:val="007829E5"/>
    <w:rsid w:val="00782BCD"/>
    <w:rsid w:val="00783396"/>
    <w:rsid w:val="00783678"/>
    <w:rsid w:val="00783A42"/>
    <w:rsid w:val="00783B61"/>
    <w:rsid w:val="00783C4E"/>
    <w:rsid w:val="00784210"/>
    <w:rsid w:val="007847F1"/>
    <w:rsid w:val="007848A9"/>
    <w:rsid w:val="00785019"/>
    <w:rsid w:val="00785401"/>
    <w:rsid w:val="007854DF"/>
    <w:rsid w:val="00785578"/>
    <w:rsid w:val="007855A4"/>
    <w:rsid w:val="007856E9"/>
    <w:rsid w:val="00785A4C"/>
    <w:rsid w:val="00785F29"/>
    <w:rsid w:val="00786826"/>
    <w:rsid w:val="007869E6"/>
    <w:rsid w:val="007871E7"/>
    <w:rsid w:val="00787B00"/>
    <w:rsid w:val="00787F0C"/>
    <w:rsid w:val="0079009A"/>
    <w:rsid w:val="00790144"/>
    <w:rsid w:val="0079030B"/>
    <w:rsid w:val="00790389"/>
    <w:rsid w:val="00790572"/>
    <w:rsid w:val="00790A1D"/>
    <w:rsid w:val="007913E6"/>
    <w:rsid w:val="0079152C"/>
    <w:rsid w:val="00791AF0"/>
    <w:rsid w:val="007923D1"/>
    <w:rsid w:val="00792683"/>
    <w:rsid w:val="007927FB"/>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52C"/>
    <w:rsid w:val="00796C66"/>
    <w:rsid w:val="00796CDA"/>
    <w:rsid w:val="00796D17"/>
    <w:rsid w:val="007973CE"/>
    <w:rsid w:val="0079740B"/>
    <w:rsid w:val="0079752F"/>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907"/>
    <w:rsid w:val="007A3A19"/>
    <w:rsid w:val="007A3EA1"/>
    <w:rsid w:val="007A40C7"/>
    <w:rsid w:val="007A41E9"/>
    <w:rsid w:val="007A450F"/>
    <w:rsid w:val="007A452D"/>
    <w:rsid w:val="007A4662"/>
    <w:rsid w:val="007A4E50"/>
    <w:rsid w:val="007A4E6A"/>
    <w:rsid w:val="007A4ECD"/>
    <w:rsid w:val="007A4FF8"/>
    <w:rsid w:val="007A57D5"/>
    <w:rsid w:val="007A59B5"/>
    <w:rsid w:val="007A6230"/>
    <w:rsid w:val="007A625F"/>
    <w:rsid w:val="007A66E4"/>
    <w:rsid w:val="007A6F89"/>
    <w:rsid w:val="007A70AD"/>
    <w:rsid w:val="007A71D6"/>
    <w:rsid w:val="007A725D"/>
    <w:rsid w:val="007A7523"/>
    <w:rsid w:val="007A7BFD"/>
    <w:rsid w:val="007A7C63"/>
    <w:rsid w:val="007B0881"/>
    <w:rsid w:val="007B0D32"/>
    <w:rsid w:val="007B0EAE"/>
    <w:rsid w:val="007B100C"/>
    <w:rsid w:val="007B14B4"/>
    <w:rsid w:val="007B2940"/>
    <w:rsid w:val="007B2C33"/>
    <w:rsid w:val="007B3D41"/>
    <w:rsid w:val="007B450E"/>
    <w:rsid w:val="007B4BEF"/>
    <w:rsid w:val="007B51F0"/>
    <w:rsid w:val="007B52E1"/>
    <w:rsid w:val="007B53D3"/>
    <w:rsid w:val="007B5786"/>
    <w:rsid w:val="007B5AB3"/>
    <w:rsid w:val="007B693D"/>
    <w:rsid w:val="007B6F92"/>
    <w:rsid w:val="007B72CC"/>
    <w:rsid w:val="007B7470"/>
    <w:rsid w:val="007B76CD"/>
    <w:rsid w:val="007B7738"/>
    <w:rsid w:val="007B78FE"/>
    <w:rsid w:val="007B7FA3"/>
    <w:rsid w:val="007C04B8"/>
    <w:rsid w:val="007C05A4"/>
    <w:rsid w:val="007C06D2"/>
    <w:rsid w:val="007C0D43"/>
    <w:rsid w:val="007C0DF2"/>
    <w:rsid w:val="007C1035"/>
    <w:rsid w:val="007C1260"/>
    <w:rsid w:val="007C13D7"/>
    <w:rsid w:val="007C182C"/>
    <w:rsid w:val="007C1A39"/>
    <w:rsid w:val="007C1A7A"/>
    <w:rsid w:val="007C1C3E"/>
    <w:rsid w:val="007C2103"/>
    <w:rsid w:val="007C26E2"/>
    <w:rsid w:val="007C2B61"/>
    <w:rsid w:val="007C2D23"/>
    <w:rsid w:val="007C2E0C"/>
    <w:rsid w:val="007C30D0"/>
    <w:rsid w:val="007C3A14"/>
    <w:rsid w:val="007C3CB7"/>
    <w:rsid w:val="007C4657"/>
    <w:rsid w:val="007C4B45"/>
    <w:rsid w:val="007C4D30"/>
    <w:rsid w:val="007C4ED7"/>
    <w:rsid w:val="007C5033"/>
    <w:rsid w:val="007C50CC"/>
    <w:rsid w:val="007C53B3"/>
    <w:rsid w:val="007C53CE"/>
    <w:rsid w:val="007C5859"/>
    <w:rsid w:val="007C5916"/>
    <w:rsid w:val="007C62CB"/>
    <w:rsid w:val="007C635B"/>
    <w:rsid w:val="007C685F"/>
    <w:rsid w:val="007C6BF5"/>
    <w:rsid w:val="007C7088"/>
    <w:rsid w:val="007C7AC2"/>
    <w:rsid w:val="007C7EC8"/>
    <w:rsid w:val="007D00B5"/>
    <w:rsid w:val="007D02B2"/>
    <w:rsid w:val="007D090D"/>
    <w:rsid w:val="007D0D2D"/>
    <w:rsid w:val="007D0D6D"/>
    <w:rsid w:val="007D0EC7"/>
    <w:rsid w:val="007D116E"/>
    <w:rsid w:val="007D12D9"/>
    <w:rsid w:val="007D1469"/>
    <w:rsid w:val="007D1B74"/>
    <w:rsid w:val="007D28D7"/>
    <w:rsid w:val="007D28F5"/>
    <w:rsid w:val="007D3341"/>
    <w:rsid w:val="007D356C"/>
    <w:rsid w:val="007D43DC"/>
    <w:rsid w:val="007D46C4"/>
    <w:rsid w:val="007D5184"/>
    <w:rsid w:val="007D5815"/>
    <w:rsid w:val="007D5903"/>
    <w:rsid w:val="007D6115"/>
    <w:rsid w:val="007D61A2"/>
    <w:rsid w:val="007D6850"/>
    <w:rsid w:val="007D6915"/>
    <w:rsid w:val="007D6AAD"/>
    <w:rsid w:val="007D70E8"/>
    <w:rsid w:val="007D772D"/>
    <w:rsid w:val="007D7749"/>
    <w:rsid w:val="007E0005"/>
    <w:rsid w:val="007E0629"/>
    <w:rsid w:val="007E09EE"/>
    <w:rsid w:val="007E14E4"/>
    <w:rsid w:val="007E157D"/>
    <w:rsid w:val="007E17B1"/>
    <w:rsid w:val="007E1C03"/>
    <w:rsid w:val="007E1EBE"/>
    <w:rsid w:val="007E222F"/>
    <w:rsid w:val="007E22CD"/>
    <w:rsid w:val="007E23FE"/>
    <w:rsid w:val="007E316D"/>
    <w:rsid w:val="007E32B1"/>
    <w:rsid w:val="007E3576"/>
    <w:rsid w:val="007E3C47"/>
    <w:rsid w:val="007E46FE"/>
    <w:rsid w:val="007E4CC7"/>
    <w:rsid w:val="007E4D85"/>
    <w:rsid w:val="007E50CE"/>
    <w:rsid w:val="007E5242"/>
    <w:rsid w:val="007E592C"/>
    <w:rsid w:val="007E6044"/>
    <w:rsid w:val="007E63D0"/>
    <w:rsid w:val="007E66E4"/>
    <w:rsid w:val="007E6775"/>
    <w:rsid w:val="007E7048"/>
    <w:rsid w:val="007E70DC"/>
    <w:rsid w:val="007E7609"/>
    <w:rsid w:val="007E78FD"/>
    <w:rsid w:val="007E7B13"/>
    <w:rsid w:val="007E7C04"/>
    <w:rsid w:val="007E7D13"/>
    <w:rsid w:val="007F03CC"/>
    <w:rsid w:val="007F063C"/>
    <w:rsid w:val="007F0BD7"/>
    <w:rsid w:val="007F1719"/>
    <w:rsid w:val="007F1BC8"/>
    <w:rsid w:val="007F1EB5"/>
    <w:rsid w:val="007F2051"/>
    <w:rsid w:val="007F2110"/>
    <w:rsid w:val="007F2113"/>
    <w:rsid w:val="007F255B"/>
    <w:rsid w:val="007F2856"/>
    <w:rsid w:val="007F2E41"/>
    <w:rsid w:val="007F3787"/>
    <w:rsid w:val="007F3833"/>
    <w:rsid w:val="007F3953"/>
    <w:rsid w:val="007F3CFA"/>
    <w:rsid w:val="007F3DFD"/>
    <w:rsid w:val="007F4770"/>
    <w:rsid w:val="007F4C14"/>
    <w:rsid w:val="007F5120"/>
    <w:rsid w:val="007F53C6"/>
    <w:rsid w:val="007F58A6"/>
    <w:rsid w:val="007F5BE0"/>
    <w:rsid w:val="007F5CD8"/>
    <w:rsid w:val="007F60A7"/>
    <w:rsid w:val="007F67B8"/>
    <w:rsid w:val="007F6ADF"/>
    <w:rsid w:val="007F6E0F"/>
    <w:rsid w:val="007F6E76"/>
    <w:rsid w:val="007F709D"/>
    <w:rsid w:val="007F71B4"/>
    <w:rsid w:val="007F7662"/>
    <w:rsid w:val="007F7A5F"/>
    <w:rsid w:val="00800322"/>
    <w:rsid w:val="008009E2"/>
    <w:rsid w:val="00800AB2"/>
    <w:rsid w:val="00800AE0"/>
    <w:rsid w:val="00800BCD"/>
    <w:rsid w:val="00800D62"/>
    <w:rsid w:val="00801194"/>
    <w:rsid w:val="008018AC"/>
    <w:rsid w:val="00801A0B"/>
    <w:rsid w:val="00801A77"/>
    <w:rsid w:val="00801BF8"/>
    <w:rsid w:val="00801D43"/>
    <w:rsid w:val="00802B5B"/>
    <w:rsid w:val="00802BF8"/>
    <w:rsid w:val="00802D73"/>
    <w:rsid w:val="008031EB"/>
    <w:rsid w:val="0080329E"/>
    <w:rsid w:val="008034E1"/>
    <w:rsid w:val="00803C67"/>
    <w:rsid w:val="00803C9C"/>
    <w:rsid w:val="00803FBE"/>
    <w:rsid w:val="008040B4"/>
    <w:rsid w:val="008040CF"/>
    <w:rsid w:val="00804145"/>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66"/>
    <w:rsid w:val="00805A72"/>
    <w:rsid w:val="00805C45"/>
    <w:rsid w:val="00805C4C"/>
    <w:rsid w:val="008060C3"/>
    <w:rsid w:val="008061E1"/>
    <w:rsid w:val="008062DA"/>
    <w:rsid w:val="0080630D"/>
    <w:rsid w:val="0080639A"/>
    <w:rsid w:val="00806B71"/>
    <w:rsid w:val="008074B2"/>
    <w:rsid w:val="008078B7"/>
    <w:rsid w:val="008079A7"/>
    <w:rsid w:val="008102B2"/>
    <w:rsid w:val="00810617"/>
    <w:rsid w:val="008108EA"/>
    <w:rsid w:val="008110B5"/>
    <w:rsid w:val="00811347"/>
    <w:rsid w:val="008118DE"/>
    <w:rsid w:val="00811D60"/>
    <w:rsid w:val="00811E70"/>
    <w:rsid w:val="00811F3C"/>
    <w:rsid w:val="008120E8"/>
    <w:rsid w:val="0081217E"/>
    <w:rsid w:val="00812185"/>
    <w:rsid w:val="00812292"/>
    <w:rsid w:val="0081317A"/>
    <w:rsid w:val="0081369E"/>
    <w:rsid w:val="00813777"/>
    <w:rsid w:val="0081386F"/>
    <w:rsid w:val="00813B27"/>
    <w:rsid w:val="00813C89"/>
    <w:rsid w:val="00813EF8"/>
    <w:rsid w:val="00814289"/>
    <w:rsid w:val="008146E4"/>
    <w:rsid w:val="008149DB"/>
    <w:rsid w:val="00814A94"/>
    <w:rsid w:val="008153AE"/>
    <w:rsid w:val="00815542"/>
    <w:rsid w:val="00815809"/>
    <w:rsid w:val="00815F68"/>
    <w:rsid w:val="0081634A"/>
    <w:rsid w:val="00816623"/>
    <w:rsid w:val="0081678A"/>
    <w:rsid w:val="00816F7B"/>
    <w:rsid w:val="00816FC5"/>
    <w:rsid w:val="00817286"/>
    <w:rsid w:val="00817482"/>
    <w:rsid w:val="00817755"/>
    <w:rsid w:val="00817809"/>
    <w:rsid w:val="00817AA6"/>
    <w:rsid w:val="00817CBA"/>
    <w:rsid w:val="00820445"/>
    <w:rsid w:val="00820688"/>
    <w:rsid w:val="008207C5"/>
    <w:rsid w:val="00820D15"/>
    <w:rsid w:val="00820E7D"/>
    <w:rsid w:val="00821061"/>
    <w:rsid w:val="00821204"/>
    <w:rsid w:val="00821783"/>
    <w:rsid w:val="0082190E"/>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451E"/>
    <w:rsid w:val="0082518F"/>
    <w:rsid w:val="008255A5"/>
    <w:rsid w:val="00825737"/>
    <w:rsid w:val="008257C9"/>
    <w:rsid w:val="00825D23"/>
    <w:rsid w:val="00825D86"/>
    <w:rsid w:val="00825F0B"/>
    <w:rsid w:val="008267B2"/>
    <w:rsid w:val="00826A06"/>
    <w:rsid w:val="00826B58"/>
    <w:rsid w:val="00826DB4"/>
    <w:rsid w:val="00826F0F"/>
    <w:rsid w:val="00826F21"/>
    <w:rsid w:val="00827A29"/>
    <w:rsid w:val="00827B41"/>
    <w:rsid w:val="008301C4"/>
    <w:rsid w:val="008302D1"/>
    <w:rsid w:val="0083056C"/>
    <w:rsid w:val="00830C0C"/>
    <w:rsid w:val="00830CB7"/>
    <w:rsid w:val="00830F97"/>
    <w:rsid w:val="00830FE8"/>
    <w:rsid w:val="00831460"/>
    <w:rsid w:val="008318CB"/>
    <w:rsid w:val="00831940"/>
    <w:rsid w:val="00831B10"/>
    <w:rsid w:val="00831DA4"/>
    <w:rsid w:val="008322A2"/>
    <w:rsid w:val="0083234A"/>
    <w:rsid w:val="00832409"/>
    <w:rsid w:val="0083259F"/>
    <w:rsid w:val="00832F7D"/>
    <w:rsid w:val="008330D0"/>
    <w:rsid w:val="008334F6"/>
    <w:rsid w:val="00833863"/>
    <w:rsid w:val="00833ACD"/>
    <w:rsid w:val="00833DCD"/>
    <w:rsid w:val="008340A1"/>
    <w:rsid w:val="0083458A"/>
    <w:rsid w:val="008347DF"/>
    <w:rsid w:val="00834CC1"/>
    <w:rsid w:val="00834D7C"/>
    <w:rsid w:val="00834FC5"/>
    <w:rsid w:val="00835144"/>
    <w:rsid w:val="00835896"/>
    <w:rsid w:val="0083598B"/>
    <w:rsid w:val="00835B19"/>
    <w:rsid w:val="00835C04"/>
    <w:rsid w:val="00835D23"/>
    <w:rsid w:val="0083669B"/>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1768"/>
    <w:rsid w:val="00841828"/>
    <w:rsid w:val="0084202D"/>
    <w:rsid w:val="008425BB"/>
    <w:rsid w:val="008426BA"/>
    <w:rsid w:val="008428E7"/>
    <w:rsid w:val="008428F4"/>
    <w:rsid w:val="0084298B"/>
    <w:rsid w:val="00842AF0"/>
    <w:rsid w:val="00842EB1"/>
    <w:rsid w:val="0084345E"/>
    <w:rsid w:val="00843B73"/>
    <w:rsid w:val="00843D6B"/>
    <w:rsid w:val="00844011"/>
    <w:rsid w:val="00844273"/>
    <w:rsid w:val="0084441D"/>
    <w:rsid w:val="00844612"/>
    <w:rsid w:val="008448EF"/>
    <w:rsid w:val="008448F7"/>
    <w:rsid w:val="00844C24"/>
    <w:rsid w:val="008457D0"/>
    <w:rsid w:val="00845A44"/>
    <w:rsid w:val="00845DF8"/>
    <w:rsid w:val="00845E75"/>
    <w:rsid w:val="00846A81"/>
    <w:rsid w:val="00846B42"/>
    <w:rsid w:val="00846F1D"/>
    <w:rsid w:val="0084722B"/>
    <w:rsid w:val="00850403"/>
    <w:rsid w:val="00850B0A"/>
    <w:rsid w:val="00851351"/>
    <w:rsid w:val="00851894"/>
    <w:rsid w:val="008519B9"/>
    <w:rsid w:val="00851A5D"/>
    <w:rsid w:val="00851A8E"/>
    <w:rsid w:val="00851E5F"/>
    <w:rsid w:val="0085224B"/>
    <w:rsid w:val="00852260"/>
    <w:rsid w:val="00852325"/>
    <w:rsid w:val="008524CD"/>
    <w:rsid w:val="00853023"/>
    <w:rsid w:val="008530B3"/>
    <w:rsid w:val="00853361"/>
    <w:rsid w:val="0085390F"/>
    <w:rsid w:val="00853C1E"/>
    <w:rsid w:val="008545A9"/>
    <w:rsid w:val="00854702"/>
    <w:rsid w:val="00854771"/>
    <w:rsid w:val="008547B0"/>
    <w:rsid w:val="00854A39"/>
    <w:rsid w:val="00854E6C"/>
    <w:rsid w:val="00854F13"/>
    <w:rsid w:val="008557E0"/>
    <w:rsid w:val="00855A49"/>
    <w:rsid w:val="00855DDF"/>
    <w:rsid w:val="00855EA2"/>
    <w:rsid w:val="008569B1"/>
    <w:rsid w:val="00856B49"/>
    <w:rsid w:val="00856BD1"/>
    <w:rsid w:val="00856CE8"/>
    <w:rsid w:val="0085726F"/>
    <w:rsid w:val="0085772C"/>
    <w:rsid w:val="00860465"/>
    <w:rsid w:val="00860C67"/>
    <w:rsid w:val="00861020"/>
    <w:rsid w:val="00861325"/>
    <w:rsid w:val="00861341"/>
    <w:rsid w:val="0086153D"/>
    <w:rsid w:val="008619E6"/>
    <w:rsid w:val="00862545"/>
    <w:rsid w:val="0086266B"/>
    <w:rsid w:val="008626FA"/>
    <w:rsid w:val="00862973"/>
    <w:rsid w:val="0086298F"/>
    <w:rsid w:val="008629EC"/>
    <w:rsid w:val="00862A66"/>
    <w:rsid w:val="00862F75"/>
    <w:rsid w:val="008630EB"/>
    <w:rsid w:val="008630F1"/>
    <w:rsid w:val="008637AC"/>
    <w:rsid w:val="00863B1E"/>
    <w:rsid w:val="00863DD8"/>
    <w:rsid w:val="00864741"/>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D6"/>
    <w:rsid w:val="00867633"/>
    <w:rsid w:val="00867ED1"/>
    <w:rsid w:val="00870108"/>
    <w:rsid w:val="008702B7"/>
    <w:rsid w:val="00870C90"/>
    <w:rsid w:val="00870E6F"/>
    <w:rsid w:val="00871565"/>
    <w:rsid w:val="0087195D"/>
    <w:rsid w:val="008719B8"/>
    <w:rsid w:val="00871AFF"/>
    <w:rsid w:val="00871C49"/>
    <w:rsid w:val="00871C9E"/>
    <w:rsid w:val="00871CCE"/>
    <w:rsid w:val="00871D92"/>
    <w:rsid w:val="00871F0F"/>
    <w:rsid w:val="008726DB"/>
    <w:rsid w:val="00872A9C"/>
    <w:rsid w:val="008731D7"/>
    <w:rsid w:val="008733A3"/>
    <w:rsid w:val="008736C7"/>
    <w:rsid w:val="00873722"/>
    <w:rsid w:val="008739BA"/>
    <w:rsid w:val="0087428B"/>
    <w:rsid w:val="008747CE"/>
    <w:rsid w:val="00874804"/>
    <w:rsid w:val="00874FC6"/>
    <w:rsid w:val="00875180"/>
    <w:rsid w:val="00875428"/>
    <w:rsid w:val="008757F2"/>
    <w:rsid w:val="00875922"/>
    <w:rsid w:val="00875B9F"/>
    <w:rsid w:val="00875EA7"/>
    <w:rsid w:val="00875EB9"/>
    <w:rsid w:val="00875ECA"/>
    <w:rsid w:val="00876A14"/>
    <w:rsid w:val="0087748B"/>
    <w:rsid w:val="0087767F"/>
    <w:rsid w:val="0087793B"/>
    <w:rsid w:val="008779FA"/>
    <w:rsid w:val="00877B21"/>
    <w:rsid w:val="00877B36"/>
    <w:rsid w:val="00877B7B"/>
    <w:rsid w:val="00877D55"/>
    <w:rsid w:val="00877F1C"/>
    <w:rsid w:val="00880406"/>
    <w:rsid w:val="0088047F"/>
    <w:rsid w:val="00880D7C"/>
    <w:rsid w:val="00880DB2"/>
    <w:rsid w:val="0088109C"/>
    <w:rsid w:val="008813CD"/>
    <w:rsid w:val="00881469"/>
    <w:rsid w:val="008819DE"/>
    <w:rsid w:val="008821CC"/>
    <w:rsid w:val="008821E9"/>
    <w:rsid w:val="008822A3"/>
    <w:rsid w:val="008822C0"/>
    <w:rsid w:val="008822C2"/>
    <w:rsid w:val="00882468"/>
    <w:rsid w:val="0088254F"/>
    <w:rsid w:val="008826EE"/>
    <w:rsid w:val="00882AAF"/>
    <w:rsid w:val="00882D5A"/>
    <w:rsid w:val="00883096"/>
    <w:rsid w:val="008831BB"/>
    <w:rsid w:val="00883714"/>
    <w:rsid w:val="00883A07"/>
    <w:rsid w:val="00883C61"/>
    <w:rsid w:val="00883E89"/>
    <w:rsid w:val="008847CF"/>
    <w:rsid w:val="008849D9"/>
    <w:rsid w:val="00884D4F"/>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EF1"/>
    <w:rsid w:val="00886F1B"/>
    <w:rsid w:val="00887147"/>
    <w:rsid w:val="0088749C"/>
    <w:rsid w:val="008874FE"/>
    <w:rsid w:val="008875B2"/>
    <w:rsid w:val="008901D7"/>
    <w:rsid w:val="00890366"/>
    <w:rsid w:val="00890772"/>
    <w:rsid w:val="00890BAB"/>
    <w:rsid w:val="008910C6"/>
    <w:rsid w:val="008914DC"/>
    <w:rsid w:val="00891D08"/>
    <w:rsid w:val="00891DC4"/>
    <w:rsid w:val="0089217C"/>
    <w:rsid w:val="008922D5"/>
    <w:rsid w:val="00892324"/>
    <w:rsid w:val="00892667"/>
    <w:rsid w:val="00892A95"/>
    <w:rsid w:val="008930E2"/>
    <w:rsid w:val="008930ED"/>
    <w:rsid w:val="0089373F"/>
    <w:rsid w:val="00893C1D"/>
    <w:rsid w:val="00893EC4"/>
    <w:rsid w:val="00893FE0"/>
    <w:rsid w:val="008940EF"/>
    <w:rsid w:val="00894337"/>
    <w:rsid w:val="008948D2"/>
    <w:rsid w:val="00894DCF"/>
    <w:rsid w:val="0089527F"/>
    <w:rsid w:val="00895B66"/>
    <w:rsid w:val="0089686A"/>
    <w:rsid w:val="0089688B"/>
    <w:rsid w:val="00896A43"/>
    <w:rsid w:val="00896B98"/>
    <w:rsid w:val="00896C8A"/>
    <w:rsid w:val="00896E8A"/>
    <w:rsid w:val="00896F15"/>
    <w:rsid w:val="00897007"/>
    <w:rsid w:val="0089703C"/>
    <w:rsid w:val="00897308"/>
    <w:rsid w:val="008974E9"/>
    <w:rsid w:val="0089750C"/>
    <w:rsid w:val="00897874"/>
    <w:rsid w:val="00897AF6"/>
    <w:rsid w:val="00897E00"/>
    <w:rsid w:val="008A01B8"/>
    <w:rsid w:val="008A0555"/>
    <w:rsid w:val="008A09D3"/>
    <w:rsid w:val="008A09D9"/>
    <w:rsid w:val="008A0F9E"/>
    <w:rsid w:val="008A10E3"/>
    <w:rsid w:val="008A1435"/>
    <w:rsid w:val="008A155A"/>
    <w:rsid w:val="008A15BF"/>
    <w:rsid w:val="008A171C"/>
    <w:rsid w:val="008A1F04"/>
    <w:rsid w:val="008A1FAC"/>
    <w:rsid w:val="008A1FD8"/>
    <w:rsid w:val="008A2161"/>
    <w:rsid w:val="008A264A"/>
    <w:rsid w:val="008A2A1B"/>
    <w:rsid w:val="008A2A51"/>
    <w:rsid w:val="008A2E76"/>
    <w:rsid w:val="008A2F54"/>
    <w:rsid w:val="008A3548"/>
    <w:rsid w:val="008A3852"/>
    <w:rsid w:val="008A406A"/>
    <w:rsid w:val="008A4206"/>
    <w:rsid w:val="008A44B0"/>
    <w:rsid w:val="008A464F"/>
    <w:rsid w:val="008A49B4"/>
    <w:rsid w:val="008A4B3E"/>
    <w:rsid w:val="008A4F5F"/>
    <w:rsid w:val="008A5107"/>
    <w:rsid w:val="008A5747"/>
    <w:rsid w:val="008A5F98"/>
    <w:rsid w:val="008A5FBB"/>
    <w:rsid w:val="008A614B"/>
    <w:rsid w:val="008A63C2"/>
    <w:rsid w:val="008A68E9"/>
    <w:rsid w:val="008A68F0"/>
    <w:rsid w:val="008A6A94"/>
    <w:rsid w:val="008A6DD8"/>
    <w:rsid w:val="008A6F56"/>
    <w:rsid w:val="008A73C8"/>
    <w:rsid w:val="008A76ED"/>
    <w:rsid w:val="008A78C9"/>
    <w:rsid w:val="008B029B"/>
    <w:rsid w:val="008B0462"/>
    <w:rsid w:val="008B050C"/>
    <w:rsid w:val="008B09D1"/>
    <w:rsid w:val="008B0D1F"/>
    <w:rsid w:val="008B0DB0"/>
    <w:rsid w:val="008B15D2"/>
    <w:rsid w:val="008B175C"/>
    <w:rsid w:val="008B1C1A"/>
    <w:rsid w:val="008B2523"/>
    <w:rsid w:val="008B2C57"/>
    <w:rsid w:val="008B30CC"/>
    <w:rsid w:val="008B3494"/>
    <w:rsid w:val="008B35C5"/>
    <w:rsid w:val="008B36A1"/>
    <w:rsid w:val="008B3AC2"/>
    <w:rsid w:val="008B3B6A"/>
    <w:rsid w:val="008B3BCC"/>
    <w:rsid w:val="008B3EB5"/>
    <w:rsid w:val="008B4009"/>
    <w:rsid w:val="008B4422"/>
    <w:rsid w:val="008B46E3"/>
    <w:rsid w:val="008B492F"/>
    <w:rsid w:val="008B4A53"/>
    <w:rsid w:val="008B4C4E"/>
    <w:rsid w:val="008B50CD"/>
    <w:rsid w:val="008B5120"/>
    <w:rsid w:val="008B5278"/>
    <w:rsid w:val="008B5BB0"/>
    <w:rsid w:val="008B5D26"/>
    <w:rsid w:val="008B5F6C"/>
    <w:rsid w:val="008B5F9D"/>
    <w:rsid w:val="008B631C"/>
    <w:rsid w:val="008B64CD"/>
    <w:rsid w:val="008B69F4"/>
    <w:rsid w:val="008B6DE3"/>
    <w:rsid w:val="008B6E36"/>
    <w:rsid w:val="008B7123"/>
    <w:rsid w:val="008B733C"/>
    <w:rsid w:val="008B7457"/>
    <w:rsid w:val="008B749B"/>
    <w:rsid w:val="008B75CB"/>
    <w:rsid w:val="008B7BC1"/>
    <w:rsid w:val="008B7D90"/>
    <w:rsid w:val="008B7E54"/>
    <w:rsid w:val="008B7E67"/>
    <w:rsid w:val="008B7F57"/>
    <w:rsid w:val="008C0420"/>
    <w:rsid w:val="008C0765"/>
    <w:rsid w:val="008C0DBD"/>
    <w:rsid w:val="008C0F62"/>
    <w:rsid w:val="008C1003"/>
    <w:rsid w:val="008C1679"/>
    <w:rsid w:val="008C1990"/>
    <w:rsid w:val="008C19D6"/>
    <w:rsid w:val="008C20F1"/>
    <w:rsid w:val="008C21AE"/>
    <w:rsid w:val="008C228A"/>
    <w:rsid w:val="008C23D6"/>
    <w:rsid w:val="008C257E"/>
    <w:rsid w:val="008C295F"/>
    <w:rsid w:val="008C2A20"/>
    <w:rsid w:val="008C2B81"/>
    <w:rsid w:val="008C2C0C"/>
    <w:rsid w:val="008C3149"/>
    <w:rsid w:val="008C33E6"/>
    <w:rsid w:val="008C384B"/>
    <w:rsid w:val="008C3BC7"/>
    <w:rsid w:val="008C3C94"/>
    <w:rsid w:val="008C3CE6"/>
    <w:rsid w:val="008C3D16"/>
    <w:rsid w:val="008C4080"/>
    <w:rsid w:val="008C4405"/>
    <w:rsid w:val="008C45FC"/>
    <w:rsid w:val="008C4B49"/>
    <w:rsid w:val="008C4CEE"/>
    <w:rsid w:val="008C5910"/>
    <w:rsid w:val="008C5AC6"/>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942"/>
    <w:rsid w:val="008D1A97"/>
    <w:rsid w:val="008D1D9E"/>
    <w:rsid w:val="008D1E19"/>
    <w:rsid w:val="008D1EC4"/>
    <w:rsid w:val="008D2096"/>
    <w:rsid w:val="008D2B1F"/>
    <w:rsid w:val="008D3260"/>
    <w:rsid w:val="008D3407"/>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48F"/>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4F"/>
    <w:rsid w:val="008E2C88"/>
    <w:rsid w:val="008E2E2C"/>
    <w:rsid w:val="008E3119"/>
    <w:rsid w:val="008E367F"/>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18E"/>
    <w:rsid w:val="008F14B8"/>
    <w:rsid w:val="008F14FF"/>
    <w:rsid w:val="008F15A5"/>
    <w:rsid w:val="008F18ED"/>
    <w:rsid w:val="008F1B6B"/>
    <w:rsid w:val="008F1F4C"/>
    <w:rsid w:val="008F2093"/>
    <w:rsid w:val="008F222B"/>
    <w:rsid w:val="008F259F"/>
    <w:rsid w:val="008F29EB"/>
    <w:rsid w:val="008F2E87"/>
    <w:rsid w:val="008F2F79"/>
    <w:rsid w:val="008F31CA"/>
    <w:rsid w:val="008F328D"/>
    <w:rsid w:val="008F38DF"/>
    <w:rsid w:val="008F3921"/>
    <w:rsid w:val="008F3B0E"/>
    <w:rsid w:val="008F3E8E"/>
    <w:rsid w:val="008F40A4"/>
    <w:rsid w:val="008F4232"/>
    <w:rsid w:val="008F4B08"/>
    <w:rsid w:val="008F4BB1"/>
    <w:rsid w:val="008F5212"/>
    <w:rsid w:val="008F52CA"/>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3A7D"/>
    <w:rsid w:val="009043CB"/>
    <w:rsid w:val="0090453C"/>
    <w:rsid w:val="009047C6"/>
    <w:rsid w:val="00904AE8"/>
    <w:rsid w:val="009053C2"/>
    <w:rsid w:val="00905401"/>
    <w:rsid w:val="009054E2"/>
    <w:rsid w:val="00905866"/>
    <w:rsid w:val="00905E87"/>
    <w:rsid w:val="00906299"/>
    <w:rsid w:val="00906339"/>
    <w:rsid w:val="0090638A"/>
    <w:rsid w:val="0090651B"/>
    <w:rsid w:val="009065A5"/>
    <w:rsid w:val="0090678A"/>
    <w:rsid w:val="00907100"/>
    <w:rsid w:val="0090711E"/>
    <w:rsid w:val="009072B5"/>
    <w:rsid w:val="00907575"/>
    <w:rsid w:val="00907C40"/>
    <w:rsid w:val="0091032E"/>
    <w:rsid w:val="0091087A"/>
    <w:rsid w:val="00910E85"/>
    <w:rsid w:val="00911033"/>
    <w:rsid w:val="009110CE"/>
    <w:rsid w:val="009115F0"/>
    <w:rsid w:val="00911628"/>
    <w:rsid w:val="00911657"/>
    <w:rsid w:val="0091186D"/>
    <w:rsid w:val="009118E9"/>
    <w:rsid w:val="00911B00"/>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52C"/>
    <w:rsid w:val="009156B5"/>
    <w:rsid w:val="00915701"/>
    <w:rsid w:val="00915776"/>
    <w:rsid w:val="009158B7"/>
    <w:rsid w:val="009159C3"/>
    <w:rsid w:val="00915B89"/>
    <w:rsid w:val="00915E43"/>
    <w:rsid w:val="00915FD7"/>
    <w:rsid w:val="009164AE"/>
    <w:rsid w:val="009164DD"/>
    <w:rsid w:val="009167AD"/>
    <w:rsid w:val="00916A53"/>
    <w:rsid w:val="00916C95"/>
    <w:rsid w:val="00916D56"/>
    <w:rsid w:val="00916D6C"/>
    <w:rsid w:val="00916DA8"/>
    <w:rsid w:val="00917152"/>
    <w:rsid w:val="009171C3"/>
    <w:rsid w:val="009174AA"/>
    <w:rsid w:val="009176A5"/>
    <w:rsid w:val="00917713"/>
    <w:rsid w:val="00917859"/>
    <w:rsid w:val="00920188"/>
    <w:rsid w:val="0092063D"/>
    <w:rsid w:val="009213DA"/>
    <w:rsid w:val="0092185D"/>
    <w:rsid w:val="0092221C"/>
    <w:rsid w:val="0092249D"/>
    <w:rsid w:val="0092269F"/>
    <w:rsid w:val="00922826"/>
    <w:rsid w:val="00922E8A"/>
    <w:rsid w:val="00922F3F"/>
    <w:rsid w:val="00922F86"/>
    <w:rsid w:val="00923569"/>
    <w:rsid w:val="00923657"/>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6979"/>
    <w:rsid w:val="00926B85"/>
    <w:rsid w:val="0092752C"/>
    <w:rsid w:val="009277EB"/>
    <w:rsid w:val="00927993"/>
    <w:rsid w:val="009279B1"/>
    <w:rsid w:val="00927AAC"/>
    <w:rsid w:val="00927DB8"/>
    <w:rsid w:val="00927DF1"/>
    <w:rsid w:val="00927F73"/>
    <w:rsid w:val="009305A4"/>
    <w:rsid w:val="009305DE"/>
    <w:rsid w:val="00930611"/>
    <w:rsid w:val="00930B98"/>
    <w:rsid w:val="00930CE8"/>
    <w:rsid w:val="00930CF6"/>
    <w:rsid w:val="00930F88"/>
    <w:rsid w:val="00931195"/>
    <w:rsid w:val="009311A8"/>
    <w:rsid w:val="0093124A"/>
    <w:rsid w:val="009317DA"/>
    <w:rsid w:val="00931950"/>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3DE6"/>
    <w:rsid w:val="009343A1"/>
    <w:rsid w:val="00934429"/>
    <w:rsid w:val="009345B2"/>
    <w:rsid w:val="00934876"/>
    <w:rsid w:val="009349BD"/>
    <w:rsid w:val="009351B5"/>
    <w:rsid w:val="00935220"/>
    <w:rsid w:val="0093555A"/>
    <w:rsid w:val="00935729"/>
    <w:rsid w:val="009357D3"/>
    <w:rsid w:val="00935908"/>
    <w:rsid w:val="009369EE"/>
    <w:rsid w:val="00936FAF"/>
    <w:rsid w:val="00937454"/>
    <w:rsid w:val="00937A84"/>
    <w:rsid w:val="00940AC6"/>
    <w:rsid w:val="009412DE"/>
    <w:rsid w:val="00941A2E"/>
    <w:rsid w:val="00941AFB"/>
    <w:rsid w:val="00941D0E"/>
    <w:rsid w:val="00941D2E"/>
    <w:rsid w:val="00941F40"/>
    <w:rsid w:val="009420A1"/>
    <w:rsid w:val="0094239D"/>
    <w:rsid w:val="0094250F"/>
    <w:rsid w:val="00942761"/>
    <w:rsid w:val="009427C8"/>
    <w:rsid w:val="00942848"/>
    <w:rsid w:val="00942A1E"/>
    <w:rsid w:val="00942F35"/>
    <w:rsid w:val="00943089"/>
    <w:rsid w:val="00943202"/>
    <w:rsid w:val="00943252"/>
    <w:rsid w:val="00943476"/>
    <w:rsid w:val="00943A24"/>
    <w:rsid w:val="00943BE2"/>
    <w:rsid w:val="00943F81"/>
    <w:rsid w:val="0094408A"/>
    <w:rsid w:val="009440E0"/>
    <w:rsid w:val="009441D2"/>
    <w:rsid w:val="009448F1"/>
    <w:rsid w:val="00944B79"/>
    <w:rsid w:val="00944B92"/>
    <w:rsid w:val="00944E77"/>
    <w:rsid w:val="009456AB"/>
    <w:rsid w:val="0094585C"/>
    <w:rsid w:val="0094597D"/>
    <w:rsid w:val="00945FAC"/>
    <w:rsid w:val="00946057"/>
    <w:rsid w:val="00946C92"/>
    <w:rsid w:val="0094753C"/>
    <w:rsid w:val="00947790"/>
    <w:rsid w:val="00947E3C"/>
    <w:rsid w:val="0095009D"/>
    <w:rsid w:val="00950520"/>
    <w:rsid w:val="00950A9B"/>
    <w:rsid w:val="00950E57"/>
    <w:rsid w:val="0095105B"/>
    <w:rsid w:val="0095198F"/>
    <w:rsid w:val="00951BBE"/>
    <w:rsid w:val="00951D8C"/>
    <w:rsid w:val="0095235B"/>
    <w:rsid w:val="00952713"/>
    <w:rsid w:val="00952732"/>
    <w:rsid w:val="00952A5D"/>
    <w:rsid w:val="00952B2D"/>
    <w:rsid w:val="00952C9A"/>
    <w:rsid w:val="00952CFC"/>
    <w:rsid w:val="00953918"/>
    <w:rsid w:val="00953C42"/>
    <w:rsid w:val="00953CD0"/>
    <w:rsid w:val="00953D9C"/>
    <w:rsid w:val="0095411E"/>
    <w:rsid w:val="009541B1"/>
    <w:rsid w:val="00954CC5"/>
    <w:rsid w:val="009553FA"/>
    <w:rsid w:val="009555FF"/>
    <w:rsid w:val="009556E0"/>
    <w:rsid w:val="00955C26"/>
    <w:rsid w:val="00955E4B"/>
    <w:rsid w:val="0095628B"/>
    <w:rsid w:val="0095655E"/>
    <w:rsid w:val="009565B1"/>
    <w:rsid w:val="009566E0"/>
    <w:rsid w:val="00956E6E"/>
    <w:rsid w:val="0095722C"/>
    <w:rsid w:val="00957360"/>
    <w:rsid w:val="009573E6"/>
    <w:rsid w:val="009573E8"/>
    <w:rsid w:val="00957655"/>
    <w:rsid w:val="0095799F"/>
    <w:rsid w:val="00957F7D"/>
    <w:rsid w:val="00960309"/>
    <w:rsid w:val="009604A5"/>
    <w:rsid w:val="0096069F"/>
    <w:rsid w:val="0096100E"/>
    <w:rsid w:val="009612EF"/>
    <w:rsid w:val="00961AB6"/>
    <w:rsid w:val="00961DE6"/>
    <w:rsid w:val="00961F70"/>
    <w:rsid w:val="0096205E"/>
    <w:rsid w:val="009625DA"/>
    <w:rsid w:val="0096274C"/>
    <w:rsid w:val="00962AEE"/>
    <w:rsid w:val="00963124"/>
    <w:rsid w:val="00963273"/>
    <w:rsid w:val="00963719"/>
    <w:rsid w:val="00963A12"/>
    <w:rsid w:val="00963AD8"/>
    <w:rsid w:val="009643F0"/>
    <w:rsid w:val="00964578"/>
    <w:rsid w:val="00964762"/>
    <w:rsid w:val="009648E8"/>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10"/>
    <w:rsid w:val="009679CF"/>
    <w:rsid w:val="00967CBD"/>
    <w:rsid w:val="00967DA0"/>
    <w:rsid w:val="00967EFE"/>
    <w:rsid w:val="00970180"/>
    <w:rsid w:val="00970E3E"/>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7F5"/>
    <w:rsid w:val="00974BEF"/>
    <w:rsid w:val="00974F1C"/>
    <w:rsid w:val="00975712"/>
    <w:rsid w:val="00975C23"/>
    <w:rsid w:val="00975DDB"/>
    <w:rsid w:val="00975E8E"/>
    <w:rsid w:val="00976552"/>
    <w:rsid w:val="009766EC"/>
    <w:rsid w:val="00976824"/>
    <w:rsid w:val="00976DC6"/>
    <w:rsid w:val="00977269"/>
    <w:rsid w:val="00977969"/>
    <w:rsid w:val="0097796A"/>
    <w:rsid w:val="00977A51"/>
    <w:rsid w:val="00977CB1"/>
    <w:rsid w:val="0098053A"/>
    <w:rsid w:val="009806E5"/>
    <w:rsid w:val="00980AED"/>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0BB"/>
    <w:rsid w:val="009851DB"/>
    <w:rsid w:val="009855E2"/>
    <w:rsid w:val="009857FD"/>
    <w:rsid w:val="00985863"/>
    <w:rsid w:val="00985931"/>
    <w:rsid w:val="00985A9F"/>
    <w:rsid w:val="009861EB"/>
    <w:rsid w:val="009862F7"/>
    <w:rsid w:val="00986946"/>
    <w:rsid w:val="00986AB4"/>
    <w:rsid w:val="00986CD8"/>
    <w:rsid w:val="00987366"/>
    <w:rsid w:val="00987989"/>
    <w:rsid w:val="00987E77"/>
    <w:rsid w:val="00987F54"/>
    <w:rsid w:val="00987FA2"/>
    <w:rsid w:val="00990084"/>
    <w:rsid w:val="009900A3"/>
    <w:rsid w:val="00990307"/>
    <w:rsid w:val="009903F9"/>
    <w:rsid w:val="009909A2"/>
    <w:rsid w:val="00990A2C"/>
    <w:rsid w:val="00990B29"/>
    <w:rsid w:val="00990C65"/>
    <w:rsid w:val="00990E0F"/>
    <w:rsid w:val="00990EEB"/>
    <w:rsid w:val="00991260"/>
    <w:rsid w:val="009912FC"/>
    <w:rsid w:val="0099143C"/>
    <w:rsid w:val="00991AD9"/>
    <w:rsid w:val="00991BF5"/>
    <w:rsid w:val="00992128"/>
    <w:rsid w:val="0099244B"/>
    <w:rsid w:val="00992570"/>
    <w:rsid w:val="00992A90"/>
    <w:rsid w:val="00992F1E"/>
    <w:rsid w:val="00993015"/>
    <w:rsid w:val="00993CC8"/>
    <w:rsid w:val="00993F7E"/>
    <w:rsid w:val="009946D2"/>
    <w:rsid w:val="00994960"/>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04A"/>
    <w:rsid w:val="009A228C"/>
    <w:rsid w:val="009A22A6"/>
    <w:rsid w:val="009A26E9"/>
    <w:rsid w:val="009A2A5A"/>
    <w:rsid w:val="009A2FE6"/>
    <w:rsid w:val="009A37F2"/>
    <w:rsid w:val="009A39DE"/>
    <w:rsid w:val="009A3EB5"/>
    <w:rsid w:val="009A3EF7"/>
    <w:rsid w:val="009A3F29"/>
    <w:rsid w:val="009A4267"/>
    <w:rsid w:val="009A47A7"/>
    <w:rsid w:val="009A480B"/>
    <w:rsid w:val="009A4A8D"/>
    <w:rsid w:val="009A4F7F"/>
    <w:rsid w:val="009A5382"/>
    <w:rsid w:val="009A544B"/>
    <w:rsid w:val="009A5D5F"/>
    <w:rsid w:val="009A6102"/>
    <w:rsid w:val="009A61FA"/>
    <w:rsid w:val="009A63C1"/>
    <w:rsid w:val="009A659A"/>
    <w:rsid w:val="009A6B8E"/>
    <w:rsid w:val="009A6BE5"/>
    <w:rsid w:val="009A6E65"/>
    <w:rsid w:val="009A6EFC"/>
    <w:rsid w:val="009A700D"/>
    <w:rsid w:val="009A703B"/>
    <w:rsid w:val="009A7185"/>
    <w:rsid w:val="009A7793"/>
    <w:rsid w:val="009A7F29"/>
    <w:rsid w:val="009B0443"/>
    <w:rsid w:val="009B093D"/>
    <w:rsid w:val="009B0A80"/>
    <w:rsid w:val="009B1000"/>
    <w:rsid w:val="009B169E"/>
    <w:rsid w:val="009B1BB0"/>
    <w:rsid w:val="009B2326"/>
    <w:rsid w:val="009B255B"/>
    <w:rsid w:val="009B2574"/>
    <w:rsid w:val="009B2688"/>
    <w:rsid w:val="009B2A43"/>
    <w:rsid w:val="009B2C84"/>
    <w:rsid w:val="009B2DE3"/>
    <w:rsid w:val="009B2FD2"/>
    <w:rsid w:val="009B3438"/>
    <w:rsid w:val="009B3579"/>
    <w:rsid w:val="009B376C"/>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C50"/>
    <w:rsid w:val="009B7D43"/>
    <w:rsid w:val="009C026F"/>
    <w:rsid w:val="009C0593"/>
    <w:rsid w:val="009C07B1"/>
    <w:rsid w:val="009C0858"/>
    <w:rsid w:val="009C0F66"/>
    <w:rsid w:val="009C101A"/>
    <w:rsid w:val="009C13C4"/>
    <w:rsid w:val="009C175F"/>
    <w:rsid w:val="009C1F60"/>
    <w:rsid w:val="009C247F"/>
    <w:rsid w:val="009C2C66"/>
    <w:rsid w:val="009C3256"/>
    <w:rsid w:val="009C3682"/>
    <w:rsid w:val="009C37D8"/>
    <w:rsid w:val="009C3C83"/>
    <w:rsid w:val="009C4201"/>
    <w:rsid w:val="009C495E"/>
    <w:rsid w:val="009C4B2A"/>
    <w:rsid w:val="009C4B89"/>
    <w:rsid w:val="009C4C3C"/>
    <w:rsid w:val="009C50DC"/>
    <w:rsid w:val="009C5321"/>
    <w:rsid w:val="009C549B"/>
    <w:rsid w:val="009C54A0"/>
    <w:rsid w:val="009C5556"/>
    <w:rsid w:val="009C5656"/>
    <w:rsid w:val="009C5D11"/>
    <w:rsid w:val="009C639D"/>
    <w:rsid w:val="009C6492"/>
    <w:rsid w:val="009C666E"/>
    <w:rsid w:val="009C688C"/>
    <w:rsid w:val="009C699A"/>
    <w:rsid w:val="009C6AA1"/>
    <w:rsid w:val="009C6B8B"/>
    <w:rsid w:val="009C72E2"/>
    <w:rsid w:val="009C7534"/>
    <w:rsid w:val="009C78EB"/>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4B12"/>
    <w:rsid w:val="009D51E0"/>
    <w:rsid w:val="009D51E4"/>
    <w:rsid w:val="009D52E5"/>
    <w:rsid w:val="009D5301"/>
    <w:rsid w:val="009D54C5"/>
    <w:rsid w:val="009D54FD"/>
    <w:rsid w:val="009D575F"/>
    <w:rsid w:val="009D57F8"/>
    <w:rsid w:val="009D5EFA"/>
    <w:rsid w:val="009D67B0"/>
    <w:rsid w:val="009D67FB"/>
    <w:rsid w:val="009D71CC"/>
    <w:rsid w:val="009D7607"/>
    <w:rsid w:val="009D79C0"/>
    <w:rsid w:val="009D7AFF"/>
    <w:rsid w:val="009D7BEB"/>
    <w:rsid w:val="009D7C1F"/>
    <w:rsid w:val="009D7C3B"/>
    <w:rsid w:val="009D7FAA"/>
    <w:rsid w:val="009E07C8"/>
    <w:rsid w:val="009E0880"/>
    <w:rsid w:val="009E0B95"/>
    <w:rsid w:val="009E0E44"/>
    <w:rsid w:val="009E129D"/>
    <w:rsid w:val="009E1560"/>
    <w:rsid w:val="009E1597"/>
    <w:rsid w:val="009E1688"/>
    <w:rsid w:val="009E1A10"/>
    <w:rsid w:val="009E1C4C"/>
    <w:rsid w:val="009E1DBA"/>
    <w:rsid w:val="009E2041"/>
    <w:rsid w:val="009E21A2"/>
    <w:rsid w:val="009E26AA"/>
    <w:rsid w:val="009E2730"/>
    <w:rsid w:val="009E2AB0"/>
    <w:rsid w:val="009E2D7E"/>
    <w:rsid w:val="009E2DC3"/>
    <w:rsid w:val="009E2E55"/>
    <w:rsid w:val="009E2EF1"/>
    <w:rsid w:val="009E3100"/>
    <w:rsid w:val="009E3385"/>
    <w:rsid w:val="009E341E"/>
    <w:rsid w:val="009E3463"/>
    <w:rsid w:val="009E3722"/>
    <w:rsid w:val="009E38F6"/>
    <w:rsid w:val="009E3A03"/>
    <w:rsid w:val="009E3BD5"/>
    <w:rsid w:val="009E3E02"/>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0A6F"/>
    <w:rsid w:val="009F1528"/>
    <w:rsid w:val="009F158B"/>
    <w:rsid w:val="009F17AD"/>
    <w:rsid w:val="009F18DC"/>
    <w:rsid w:val="009F198C"/>
    <w:rsid w:val="009F1CB6"/>
    <w:rsid w:val="009F200B"/>
    <w:rsid w:val="009F21BD"/>
    <w:rsid w:val="009F25DA"/>
    <w:rsid w:val="009F3204"/>
    <w:rsid w:val="009F381A"/>
    <w:rsid w:val="009F3D1E"/>
    <w:rsid w:val="009F406A"/>
    <w:rsid w:val="009F44C8"/>
    <w:rsid w:val="009F4927"/>
    <w:rsid w:val="009F527E"/>
    <w:rsid w:val="009F536B"/>
    <w:rsid w:val="009F54E8"/>
    <w:rsid w:val="009F594F"/>
    <w:rsid w:val="009F59D7"/>
    <w:rsid w:val="009F5ED3"/>
    <w:rsid w:val="009F5FD3"/>
    <w:rsid w:val="009F6085"/>
    <w:rsid w:val="009F6521"/>
    <w:rsid w:val="009F6570"/>
    <w:rsid w:val="009F6864"/>
    <w:rsid w:val="009F6D55"/>
    <w:rsid w:val="009F6E62"/>
    <w:rsid w:val="009F702B"/>
    <w:rsid w:val="009F7622"/>
    <w:rsid w:val="009F76E7"/>
    <w:rsid w:val="009F77C3"/>
    <w:rsid w:val="009F7C8E"/>
    <w:rsid w:val="009F7F01"/>
    <w:rsid w:val="00A00057"/>
    <w:rsid w:val="00A001B1"/>
    <w:rsid w:val="00A005AC"/>
    <w:rsid w:val="00A008CF"/>
    <w:rsid w:val="00A00919"/>
    <w:rsid w:val="00A00DCF"/>
    <w:rsid w:val="00A011ED"/>
    <w:rsid w:val="00A0184B"/>
    <w:rsid w:val="00A01D74"/>
    <w:rsid w:val="00A01FC8"/>
    <w:rsid w:val="00A02387"/>
    <w:rsid w:val="00A023F9"/>
    <w:rsid w:val="00A026F4"/>
    <w:rsid w:val="00A0271F"/>
    <w:rsid w:val="00A028F3"/>
    <w:rsid w:val="00A02B09"/>
    <w:rsid w:val="00A02EB4"/>
    <w:rsid w:val="00A0344C"/>
    <w:rsid w:val="00A034AC"/>
    <w:rsid w:val="00A035CD"/>
    <w:rsid w:val="00A04100"/>
    <w:rsid w:val="00A0430B"/>
    <w:rsid w:val="00A0443B"/>
    <w:rsid w:val="00A04AA0"/>
    <w:rsid w:val="00A04F89"/>
    <w:rsid w:val="00A05975"/>
    <w:rsid w:val="00A05C82"/>
    <w:rsid w:val="00A063BE"/>
    <w:rsid w:val="00A063E3"/>
    <w:rsid w:val="00A066EB"/>
    <w:rsid w:val="00A067E6"/>
    <w:rsid w:val="00A06837"/>
    <w:rsid w:val="00A06B9F"/>
    <w:rsid w:val="00A06D23"/>
    <w:rsid w:val="00A06E0B"/>
    <w:rsid w:val="00A06E54"/>
    <w:rsid w:val="00A06FC8"/>
    <w:rsid w:val="00A0732E"/>
    <w:rsid w:val="00A10144"/>
    <w:rsid w:val="00A102F5"/>
    <w:rsid w:val="00A10708"/>
    <w:rsid w:val="00A10719"/>
    <w:rsid w:val="00A10993"/>
    <w:rsid w:val="00A113AE"/>
    <w:rsid w:val="00A11523"/>
    <w:rsid w:val="00A1156E"/>
    <w:rsid w:val="00A1159D"/>
    <w:rsid w:val="00A11960"/>
    <w:rsid w:val="00A119DF"/>
    <w:rsid w:val="00A11B3D"/>
    <w:rsid w:val="00A11E74"/>
    <w:rsid w:val="00A12929"/>
    <w:rsid w:val="00A12F50"/>
    <w:rsid w:val="00A1341F"/>
    <w:rsid w:val="00A1383E"/>
    <w:rsid w:val="00A139AD"/>
    <w:rsid w:val="00A13C04"/>
    <w:rsid w:val="00A145A3"/>
    <w:rsid w:val="00A146DE"/>
    <w:rsid w:val="00A14914"/>
    <w:rsid w:val="00A14D56"/>
    <w:rsid w:val="00A14D77"/>
    <w:rsid w:val="00A14EDC"/>
    <w:rsid w:val="00A14FE4"/>
    <w:rsid w:val="00A15276"/>
    <w:rsid w:val="00A15A44"/>
    <w:rsid w:val="00A15DB1"/>
    <w:rsid w:val="00A15E62"/>
    <w:rsid w:val="00A166E7"/>
    <w:rsid w:val="00A1697B"/>
    <w:rsid w:val="00A16E15"/>
    <w:rsid w:val="00A171B1"/>
    <w:rsid w:val="00A1787A"/>
    <w:rsid w:val="00A17F90"/>
    <w:rsid w:val="00A2014C"/>
    <w:rsid w:val="00A20163"/>
    <w:rsid w:val="00A201C5"/>
    <w:rsid w:val="00A20204"/>
    <w:rsid w:val="00A20F5C"/>
    <w:rsid w:val="00A2117A"/>
    <w:rsid w:val="00A218D5"/>
    <w:rsid w:val="00A21A90"/>
    <w:rsid w:val="00A22061"/>
    <w:rsid w:val="00A2210A"/>
    <w:rsid w:val="00A222C2"/>
    <w:rsid w:val="00A22301"/>
    <w:rsid w:val="00A22F37"/>
    <w:rsid w:val="00A23696"/>
    <w:rsid w:val="00A2375E"/>
    <w:rsid w:val="00A23B2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0F99"/>
    <w:rsid w:val="00A314EE"/>
    <w:rsid w:val="00A31598"/>
    <w:rsid w:val="00A31699"/>
    <w:rsid w:val="00A31993"/>
    <w:rsid w:val="00A31F59"/>
    <w:rsid w:val="00A32091"/>
    <w:rsid w:val="00A320CE"/>
    <w:rsid w:val="00A321D8"/>
    <w:rsid w:val="00A32413"/>
    <w:rsid w:val="00A32689"/>
    <w:rsid w:val="00A328A8"/>
    <w:rsid w:val="00A329DA"/>
    <w:rsid w:val="00A32A56"/>
    <w:rsid w:val="00A32C7A"/>
    <w:rsid w:val="00A32CE8"/>
    <w:rsid w:val="00A32EB7"/>
    <w:rsid w:val="00A3321F"/>
    <w:rsid w:val="00A342B5"/>
    <w:rsid w:val="00A3449E"/>
    <w:rsid w:val="00A34564"/>
    <w:rsid w:val="00A3471D"/>
    <w:rsid w:val="00A3480C"/>
    <w:rsid w:val="00A352C7"/>
    <w:rsid w:val="00A3535A"/>
    <w:rsid w:val="00A35635"/>
    <w:rsid w:val="00A35746"/>
    <w:rsid w:val="00A359EC"/>
    <w:rsid w:val="00A35C65"/>
    <w:rsid w:val="00A35DB1"/>
    <w:rsid w:val="00A35E83"/>
    <w:rsid w:val="00A362BF"/>
    <w:rsid w:val="00A36421"/>
    <w:rsid w:val="00A36743"/>
    <w:rsid w:val="00A36813"/>
    <w:rsid w:val="00A369E2"/>
    <w:rsid w:val="00A36A12"/>
    <w:rsid w:val="00A36A8E"/>
    <w:rsid w:val="00A36B6C"/>
    <w:rsid w:val="00A36B7C"/>
    <w:rsid w:val="00A36BF3"/>
    <w:rsid w:val="00A37099"/>
    <w:rsid w:val="00A37ABC"/>
    <w:rsid w:val="00A37C29"/>
    <w:rsid w:val="00A402F8"/>
    <w:rsid w:val="00A40864"/>
    <w:rsid w:val="00A40ADD"/>
    <w:rsid w:val="00A40B81"/>
    <w:rsid w:val="00A40BA6"/>
    <w:rsid w:val="00A4109B"/>
    <w:rsid w:val="00A41167"/>
    <w:rsid w:val="00A412CF"/>
    <w:rsid w:val="00A412D4"/>
    <w:rsid w:val="00A4130E"/>
    <w:rsid w:val="00A415B7"/>
    <w:rsid w:val="00A41765"/>
    <w:rsid w:val="00A41912"/>
    <w:rsid w:val="00A4203A"/>
    <w:rsid w:val="00A4222E"/>
    <w:rsid w:val="00A422B5"/>
    <w:rsid w:val="00A4231E"/>
    <w:rsid w:val="00A4235C"/>
    <w:rsid w:val="00A425C7"/>
    <w:rsid w:val="00A42643"/>
    <w:rsid w:val="00A42B95"/>
    <w:rsid w:val="00A430AE"/>
    <w:rsid w:val="00A4349E"/>
    <w:rsid w:val="00A43A19"/>
    <w:rsid w:val="00A43B21"/>
    <w:rsid w:val="00A43EA6"/>
    <w:rsid w:val="00A440A5"/>
    <w:rsid w:val="00A4453E"/>
    <w:rsid w:val="00A44966"/>
    <w:rsid w:val="00A44A3D"/>
    <w:rsid w:val="00A44B0B"/>
    <w:rsid w:val="00A44B75"/>
    <w:rsid w:val="00A44F2D"/>
    <w:rsid w:val="00A44F39"/>
    <w:rsid w:val="00A45102"/>
    <w:rsid w:val="00A45134"/>
    <w:rsid w:val="00A45141"/>
    <w:rsid w:val="00A45481"/>
    <w:rsid w:val="00A45674"/>
    <w:rsid w:val="00A45948"/>
    <w:rsid w:val="00A45A11"/>
    <w:rsid w:val="00A45A66"/>
    <w:rsid w:val="00A45D27"/>
    <w:rsid w:val="00A45E8B"/>
    <w:rsid w:val="00A46130"/>
    <w:rsid w:val="00A4618B"/>
    <w:rsid w:val="00A463CF"/>
    <w:rsid w:val="00A467A5"/>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EA9"/>
    <w:rsid w:val="00A51F15"/>
    <w:rsid w:val="00A523FE"/>
    <w:rsid w:val="00A5259A"/>
    <w:rsid w:val="00A52894"/>
    <w:rsid w:val="00A52BFC"/>
    <w:rsid w:val="00A533C5"/>
    <w:rsid w:val="00A53B53"/>
    <w:rsid w:val="00A53BA0"/>
    <w:rsid w:val="00A54540"/>
    <w:rsid w:val="00A54587"/>
    <w:rsid w:val="00A548E7"/>
    <w:rsid w:val="00A55536"/>
    <w:rsid w:val="00A5568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57EA6"/>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29C"/>
    <w:rsid w:val="00A658FD"/>
    <w:rsid w:val="00A65942"/>
    <w:rsid w:val="00A65AF5"/>
    <w:rsid w:val="00A65B3D"/>
    <w:rsid w:val="00A65DFB"/>
    <w:rsid w:val="00A66241"/>
    <w:rsid w:val="00A66A5C"/>
    <w:rsid w:val="00A678C1"/>
    <w:rsid w:val="00A700B9"/>
    <w:rsid w:val="00A702DB"/>
    <w:rsid w:val="00A7044B"/>
    <w:rsid w:val="00A704A1"/>
    <w:rsid w:val="00A709D7"/>
    <w:rsid w:val="00A70A09"/>
    <w:rsid w:val="00A70F22"/>
    <w:rsid w:val="00A71581"/>
    <w:rsid w:val="00A71E4C"/>
    <w:rsid w:val="00A71E65"/>
    <w:rsid w:val="00A721B2"/>
    <w:rsid w:val="00A7253B"/>
    <w:rsid w:val="00A7293D"/>
    <w:rsid w:val="00A72B90"/>
    <w:rsid w:val="00A73978"/>
    <w:rsid w:val="00A73AED"/>
    <w:rsid w:val="00A73BB2"/>
    <w:rsid w:val="00A73E3D"/>
    <w:rsid w:val="00A73EB9"/>
    <w:rsid w:val="00A741FB"/>
    <w:rsid w:val="00A74A47"/>
    <w:rsid w:val="00A74EFA"/>
    <w:rsid w:val="00A74F3E"/>
    <w:rsid w:val="00A753C7"/>
    <w:rsid w:val="00A75F02"/>
    <w:rsid w:val="00A75FE8"/>
    <w:rsid w:val="00A760A4"/>
    <w:rsid w:val="00A76285"/>
    <w:rsid w:val="00A763AD"/>
    <w:rsid w:val="00A764B1"/>
    <w:rsid w:val="00A76839"/>
    <w:rsid w:val="00A768DB"/>
    <w:rsid w:val="00A76BD9"/>
    <w:rsid w:val="00A77634"/>
    <w:rsid w:val="00A7768D"/>
    <w:rsid w:val="00A80185"/>
    <w:rsid w:val="00A8027C"/>
    <w:rsid w:val="00A805C3"/>
    <w:rsid w:val="00A80841"/>
    <w:rsid w:val="00A80939"/>
    <w:rsid w:val="00A81067"/>
    <w:rsid w:val="00A81238"/>
    <w:rsid w:val="00A8147B"/>
    <w:rsid w:val="00A815B0"/>
    <w:rsid w:val="00A818AE"/>
    <w:rsid w:val="00A81F86"/>
    <w:rsid w:val="00A82988"/>
    <w:rsid w:val="00A82A32"/>
    <w:rsid w:val="00A82B0D"/>
    <w:rsid w:val="00A82BED"/>
    <w:rsid w:val="00A82E7F"/>
    <w:rsid w:val="00A83054"/>
    <w:rsid w:val="00A833AB"/>
    <w:rsid w:val="00A8407A"/>
    <w:rsid w:val="00A840F9"/>
    <w:rsid w:val="00A84189"/>
    <w:rsid w:val="00A841E6"/>
    <w:rsid w:val="00A844D8"/>
    <w:rsid w:val="00A845A5"/>
    <w:rsid w:val="00A849E0"/>
    <w:rsid w:val="00A84B80"/>
    <w:rsid w:val="00A84E53"/>
    <w:rsid w:val="00A85137"/>
    <w:rsid w:val="00A85289"/>
    <w:rsid w:val="00A8539D"/>
    <w:rsid w:val="00A85470"/>
    <w:rsid w:val="00A85A6F"/>
    <w:rsid w:val="00A85FCE"/>
    <w:rsid w:val="00A860D3"/>
    <w:rsid w:val="00A86365"/>
    <w:rsid w:val="00A869FE"/>
    <w:rsid w:val="00A86CCE"/>
    <w:rsid w:val="00A86DC6"/>
    <w:rsid w:val="00A86F1D"/>
    <w:rsid w:val="00A87473"/>
    <w:rsid w:val="00A8778A"/>
    <w:rsid w:val="00A87A30"/>
    <w:rsid w:val="00A87B2A"/>
    <w:rsid w:val="00A87E50"/>
    <w:rsid w:val="00A87EAF"/>
    <w:rsid w:val="00A904A3"/>
    <w:rsid w:val="00A907A5"/>
    <w:rsid w:val="00A90CD6"/>
    <w:rsid w:val="00A90F02"/>
    <w:rsid w:val="00A912C6"/>
    <w:rsid w:val="00A914E9"/>
    <w:rsid w:val="00A9178D"/>
    <w:rsid w:val="00A91B74"/>
    <w:rsid w:val="00A91C8B"/>
    <w:rsid w:val="00A92236"/>
    <w:rsid w:val="00A928BE"/>
    <w:rsid w:val="00A929ED"/>
    <w:rsid w:val="00A92EC9"/>
    <w:rsid w:val="00A93773"/>
    <w:rsid w:val="00A93BB8"/>
    <w:rsid w:val="00A93D69"/>
    <w:rsid w:val="00A93E3E"/>
    <w:rsid w:val="00A94113"/>
    <w:rsid w:val="00A9428A"/>
    <w:rsid w:val="00A94790"/>
    <w:rsid w:val="00A9497C"/>
    <w:rsid w:val="00A94B46"/>
    <w:rsid w:val="00A94B64"/>
    <w:rsid w:val="00A94C74"/>
    <w:rsid w:val="00A94E8E"/>
    <w:rsid w:val="00A94F05"/>
    <w:rsid w:val="00A954BD"/>
    <w:rsid w:val="00A955B4"/>
    <w:rsid w:val="00A95A63"/>
    <w:rsid w:val="00A95B58"/>
    <w:rsid w:val="00A95E5C"/>
    <w:rsid w:val="00A96169"/>
    <w:rsid w:val="00A9668E"/>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750"/>
    <w:rsid w:val="00AA0940"/>
    <w:rsid w:val="00AA0BAD"/>
    <w:rsid w:val="00AA13C6"/>
    <w:rsid w:val="00AA15C5"/>
    <w:rsid w:val="00AA18C1"/>
    <w:rsid w:val="00AA2392"/>
    <w:rsid w:val="00AA264E"/>
    <w:rsid w:val="00AA29C5"/>
    <w:rsid w:val="00AA2C62"/>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43D"/>
    <w:rsid w:val="00AB05E5"/>
    <w:rsid w:val="00AB0768"/>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723"/>
    <w:rsid w:val="00AB3798"/>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914"/>
    <w:rsid w:val="00AC1C39"/>
    <w:rsid w:val="00AC2084"/>
    <w:rsid w:val="00AC248B"/>
    <w:rsid w:val="00AC25EE"/>
    <w:rsid w:val="00AC3023"/>
    <w:rsid w:val="00AC30B1"/>
    <w:rsid w:val="00AC3526"/>
    <w:rsid w:val="00AC3686"/>
    <w:rsid w:val="00AC37D8"/>
    <w:rsid w:val="00AC3963"/>
    <w:rsid w:val="00AC39A0"/>
    <w:rsid w:val="00AC3FB3"/>
    <w:rsid w:val="00AC41BE"/>
    <w:rsid w:val="00AC4378"/>
    <w:rsid w:val="00AC48E6"/>
    <w:rsid w:val="00AC4B5E"/>
    <w:rsid w:val="00AC4E48"/>
    <w:rsid w:val="00AC5766"/>
    <w:rsid w:val="00AC5F9C"/>
    <w:rsid w:val="00AC682E"/>
    <w:rsid w:val="00AC68F1"/>
    <w:rsid w:val="00AC6AAD"/>
    <w:rsid w:val="00AC7411"/>
    <w:rsid w:val="00AC74A8"/>
    <w:rsid w:val="00AC7555"/>
    <w:rsid w:val="00AD00B7"/>
    <w:rsid w:val="00AD0DA6"/>
    <w:rsid w:val="00AD0FF3"/>
    <w:rsid w:val="00AD13EB"/>
    <w:rsid w:val="00AD1A97"/>
    <w:rsid w:val="00AD1D2F"/>
    <w:rsid w:val="00AD2F6A"/>
    <w:rsid w:val="00AD328A"/>
    <w:rsid w:val="00AD380D"/>
    <w:rsid w:val="00AD3E36"/>
    <w:rsid w:val="00AD407C"/>
    <w:rsid w:val="00AD40F7"/>
    <w:rsid w:val="00AD4238"/>
    <w:rsid w:val="00AD4269"/>
    <w:rsid w:val="00AD44F0"/>
    <w:rsid w:val="00AD46F1"/>
    <w:rsid w:val="00AD495E"/>
    <w:rsid w:val="00AD4A3D"/>
    <w:rsid w:val="00AD4DBF"/>
    <w:rsid w:val="00AD4E20"/>
    <w:rsid w:val="00AD513F"/>
    <w:rsid w:val="00AD51EB"/>
    <w:rsid w:val="00AD5545"/>
    <w:rsid w:val="00AD5732"/>
    <w:rsid w:val="00AD574E"/>
    <w:rsid w:val="00AD5847"/>
    <w:rsid w:val="00AD58B9"/>
    <w:rsid w:val="00AD58CE"/>
    <w:rsid w:val="00AD595F"/>
    <w:rsid w:val="00AD5979"/>
    <w:rsid w:val="00AD5BB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A07"/>
    <w:rsid w:val="00AE0EEA"/>
    <w:rsid w:val="00AE0F15"/>
    <w:rsid w:val="00AE11F0"/>
    <w:rsid w:val="00AE197D"/>
    <w:rsid w:val="00AE1D9F"/>
    <w:rsid w:val="00AE1DE2"/>
    <w:rsid w:val="00AE2034"/>
    <w:rsid w:val="00AE22E3"/>
    <w:rsid w:val="00AE24F7"/>
    <w:rsid w:val="00AE2C47"/>
    <w:rsid w:val="00AE2D71"/>
    <w:rsid w:val="00AE3343"/>
    <w:rsid w:val="00AE3430"/>
    <w:rsid w:val="00AE364F"/>
    <w:rsid w:val="00AE36FD"/>
    <w:rsid w:val="00AE3930"/>
    <w:rsid w:val="00AE3B23"/>
    <w:rsid w:val="00AE3B97"/>
    <w:rsid w:val="00AE3EBC"/>
    <w:rsid w:val="00AE3EF0"/>
    <w:rsid w:val="00AE3FA3"/>
    <w:rsid w:val="00AE4115"/>
    <w:rsid w:val="00AE414E"/>
    <w:rsid w:val="00AE443E"/>
    <w:rsid w:val="00AE44C0"/>
    <w:rsid w:val="00AE495E"/>
    <w:rsid w:val="00AE51F3"/>
    <w:rsid w:val="00AE62FF"/>
    <w:rsid w:val="00AE643E"/>
    <w:rsid w:val="00AE64B9"/>
    <w:rsid w:val="00AE6934"/>
    <w:rsid w:val="00AE70E5"/>
    <w:rsid w:val="00AE71F1"/>
    <w:rsid w:val="00AE7280"/>
    <w:rsid w:val="00AE7354"/>
    <w:rsid w:val="00AE735D"/>
    <w:rsid w:val="00AE743C"/>
    <w:rsid w:val="00AE76B3"/>
    <w:rsid w:val="00AE76C0"/>
    <w:rsid w:val="00AE7765"/>
    <w:rsid w:val="00AE7801"/>
    <w:rsid w:val="00AE78EF"/>
    <w:rsid w:val="00AF02AF"/>
    <w:rsid w:val="00AF08E0"/>
    <w:rsid w:val="00AF0C24"/>
    <w:rsid w:val="00AF0E10"/>
    <w:rsid w:val="00AF111E"/>
    <w:rsid w:val="00AF120A"/>
    <w:rsid w:val="00AF1446"/>
    <w:rsid w:val="00AF179A"/>
    <w:rsid w:val="00AF1A67"/>
    <w:rsid w:val="00AF1B37"/>
    <w:rsid w:val="00AF2197"/>
    <w:rsid w:val="00AF2307"/>
    <w:rsid w:val="00AF23DB"/>
    <w:rsid w:val="00AF249C"/>
    <w:rsid w:val="00AF2560"/>
    <w:rsid w:val="00AF2820"/>
    <w:rsid w:val="00AF292F"/>
    <w:rsid w:val="00AF2B31"/>
    <w:rsid w:val="00AF2C24"/>
    <w:rsid w:val="00AF2D28"/>
    <w:rsid w:val="00AF3798"/>
    <w:rsid w:val="00AF386F"/>
    <w:rsid w:val="00AF396F"/>
    <w:rsid w:val="00AF3D47"/>
    <w:rsid w:val="00AF3D6F"/>
    <w:rsid w:val="00AF3F1F"/>
    <w:rsid w:val="00AF4060"/>
    <w:rsid w:val="00AF42BE"/>
    <w:rsid w:val="00AF4723"/>
    <w:rsid w:val="00AF48CE"/>
    <w:rsid w:val="00AF4A39"/>
    <w:rsid w:val="00AF4DF3"/>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0FC7"/>
    <w:rsid w:val="00B01836"/>
    <w:rsid w:val="00B01B34"/>
    <w:rsid w:val="00B02397"/>
    <w:rsid w:val="00B0269A"/>
    <w:rsid w:val="00B02A78"/>
    <w:rsid w:val="00B02C7F"/>
    <w:rsid w:val="00B02CA9"/>
    <w:rsid w:val="00B032C1"/>
    <w:rsid w:val="00B033A2"/>
    <w:rsid w:val="00B037BF"/>
    <w:rsid w:val="00B03849"/>
    <w:rsid w:val="00B03865"/>
    <w:rsid w:val="00B03E77"/>
    <w:rsid w:val="00B03F1A"/>
    <w:rsid w:val="00B04289"/>
    <w:rsid w:val="00B043F8"/>
    <w:rsid w:val="00B045E5"/>
    <w:rsid w:val="00B04989"/>
    <w:rsid w:val="00B04A1F"/>
    <w:rsid w:val="00B04C0E"/>
    <w:rsid w:val="00B04C80"/>
    <w:rsid w:val="00B04DFD"/>
    <w:rsid w:val="00B05042"/>
    <w:rsid w:val="00B054FA"/>
    <w:rsid w:val="00B05D4B"/>
    <w:rsid w:val="00B05E51"/>
    <w:rsid w:val="00B05EA2"/>
    <w:rsid w:val="00B05EB5"/>
    <w:rsid w:val="00B06217"/>
    <w:rsid w:val="00B068A5"/>
    <w:rsid w:val="00B06DAA"/>
    <w:rsid w:val="00B0751F"/>
    <w:rsid w:val="00B077AC"/>
    <w:rsid w:val="00B07863"/>
    <w:rsid w:val="00B07897"/>
    <w:rsid w:val="00B07CE1"/>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13F"/>
    <w:rsid w:val="00B14515"/>
    <w:rsid w:val="00B1488D"/>
    <w:rsid w:val="00B14C81"/>
    <w:rsid w:val="00B150E1"/>
    <w:rsid w:val="00B154CB"/>
    <w:rsid w:val="00B155A4"/>
    <w:rsid w:val="00B155EB"/>
    <w:rsid w:val="00B15659"/>
    <w:rsid w:val="00B15B8E"/>
    <w:rsid w:val="00B15C2D"/>
    <w:rsid w:val="00B16326"/>
    <w:rsid w:val="00B16A09"/>
    <w:rsid w:val="00B16BDB"/>
    <w:rsid w:val="00B16D09"/>
    <w:rsid w:val="00B16DF6"/>
    <w:rsid w:val="00B1714F"/>
    <w:rsid w:val="00B17476"/>
    <w:rsid w:val="00B17528"/>
    <w:rsid w:val="00B17783"/>
    <w:rsid w:val="00B17A95"/>
    <w:rsid w:val="00B17C63"/>
    <w:rsid w:val="00B17DEA"/>
    <w:rsid w:val="00B2054C"/>
    <w:rsid w:val="00B20A54"/>
    <w:rsid w:val="00B212D6"/>
    <w:rsid w:val="00B214F7"/>
    <w:rsid w:val="00B215D4"/>
    <w:rsid w:val="00B216D4"/>
    <w:rsid w:val="00B21F0E"/>
    <w:rsid w:val="00B2273D"/>
    <w:rsid w:val="00B22AE5"/>
    <w:rsid w:val="00B22DA6"/>
    <w:rsid w:val="00B23755"/>
    <w:rsid w:val="00B23C1F"/>
    <w:rsid w:val="00B24087"/>
    <w:rsid w:val="00B2408C"/>
    <w:rsid w:val="00B242B4"/>
    <w:rsid w:val="00B2430D"/>
    <w:rsid w:val="00B24369"/>
    <w:rsid w:val="00B24733"/>
    <w:rsid w:val="00B2490C"/>
    <w:rsid w:val="00B2491A"/>
    <w:rsid w:val="00B24E36"/>
    <w:rsid w:val="00B24EF3"/>
    <w:rsid w:val="00B25042"/>
    <w:rsid w:val="00B250A4"/>
    <w:rsid w:val="00B25131"/>
    <w:rsid w:val="00B254AD"/>
    <w:rsid w:val="00B2569B"/>
    <w:rsid w:val="00B25CB8"/>
    <w:rsid w:val="00B25D7B"/>
    <w:rsid w:val="00B25E9B"/>
    <w:rsid w:val="00B25F4B"/>
    <w:rsid w:val="00B25FDE"/>
    <w:rsid w:val="00B267EA"/>
    <w:rsid w:val="00B26B45"/>
    <w:rsid w:val="00B2746F"/>
    <w:rsid w:val="00B27525"/>
    <w:rsid w:val="00B27819"/>
    <w:rsid w:val="00B27D38"/>
    <w:rsid w:val="00B3017C"/>
    <w:rsid w:val="00B304C2"/>
    <w:rsid w:val="00B304D9"/>
    <w:rsid w:val="00B30D90"/>
    <w:rsid w:val="00B31F23"/>
    <w:rsid w:val="00B32186"/>
    <w:rsid w:val="00B3221F"/>
    <w:rsid w:val="00B3252B"/>
    <w:rsid w:val="00B33452"/>
    <w:rsid w:val="00B334BF"/>
    <w:rsid w:val="00B33500"/>
    <w:rsid w:val="00B33B18"/>
    <w:rsid w:val="00B33BA7"/>
    <w:rsid w:val="00B33C82"/>
    <w:rsid w:val="00B33EC7"/>
    <w:rsid w:val="00B34267"/>
    <w:rsid w:val="00B34421"/>
    <w:rsid w:val="00B34489"/>
    <w:rsid w:val="00B3461D"/>
    <w:rsid w:val="00B34A42"/>
    <w:rsid w:val="00B34C10"/>
    <w:rsid w:val="00B34DD8"/>
    <w:rsid w:val="00B351E5"/>
    <w:rsid w:val="00B354C3"/>
    <w:rsid w:val="00B35540"/>
    <w:rsid w:val="00B35900"/>
    <w:rsid w:val="00B35A43"/>
    <w:rsid w:val="00B35BFC"/>
    <w:rsid w:val="00B35C86"/>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37E14"/>
    <w:rsid w:val="00B37E5B"/>
    <w:rsid w:val="00B401A3"/>
    <w:rsid w:val="00B403A8"/>
    <w:rsid w:val="00B404A9"/>
    <w:rsid w:val="00B40517"/>
    <w:rsid w:val="00B40D09"/>
    <w:rsid w:val="00B40F8A"/>
    <w:rsid w:val="00B40FA4"/>
    <w:rsid w:val="00B40FEE"/>
    <w:rsid w:val="00B4106E"/>
    <w:rsid w:val="00B4119E"/>
    <w:rsid w:val="00B411DA"/>
    <w:rsid w:val="00B41355"/>
    <w:rsid w:val="00B415E1"/>
    <w:rsid w:val="00B4170D"/>
    <w:rsid w:val="00B41C42"/>
    <w:rsid w:val="00B41C55"/>
    <w:rsid w:val="00B41DEF"/>
    <w:rsid w:val="00B41E84"/>
    <w:rsid w:val="00B42118"/>
    <w:rsid w:val="00B42493"/>
    <w:rsid w:val="00B424CA"/>
    <w:rsid w:val="00B427F7"/>
    <w:rsid w:val="00B428F1"/>
    <w:rsid w:val="00B42C30"/>
    <w:rsid w:val="00B4323A"/>
    <w:rsid w:val="00B43625"/>
    <w:rsid w:val="00B43AB1"/>
    <w:rsid w:val="00B43E8E"/>
    <w:rsid w:val="00B4420E"/>
    <w:rsid w:val="00B442F6"/>
    <w:rsid w:val="00B447AB"/>
    <w:rsid w:val="00B44818"/>
    <w:rsid w:val="00B44B3D"/>
    <w:rsid w:val="00B44BF9"/>
    <w:rsid w:val="00B44F5F"/>
    <w:rsid w:val="00B44F6E"/>
    <w:rsid w:val="00B44FAB"/>
    <w:rsid w:val="00B451F5"/>
    <w:rsid w:val="00B4582D"/>
    <w:rsid w:val="00B45B0E"/>
    <w:rsid w:val="00B45FBA"/>
    <w:rsid w:val="00B4602D"/>
    <w:rsid w:val="00B46088"/>
    <w:rsid w:val="00B463B3"/>
    <w:rsid w:val="00B46E12"/>
    <w:rsid w:val="00B4752D"/>
    <w:rsid w:val="00B47D0A"/>
    <w:rsid w:val="00B50292"/>
    <w:rsid w:val="00B50529"/>
    <w:rsid w:val="00B50682"/>
    <w:rsid w:val="00B508EC"/>
    <w:rsid w:val="00B50AC5"/>
    <w:rsid w:val="00B50CAB"/>
    <w:rsid w:val="00B50DD5"/>
    <w:rsid w:val="00B51144"/>
    <w:rsid w:val="00B5117C"/>
    <w:rsid w:val="00B5142A"/>
    <w:rsid w:val="00B516A3"/>
    <w:rsid w:val="00B51C55"/>
    <w:rsid w:val="00B5233D"/>
    <w:rsid w:val="00B5283E"/>
    <w:rsid w:val="00B5289B"/>
    <w:rsid w:val="00B52BC6"/>
    <w:rsid w:val="00B5359A"/>
    <w:rsid w:val="00B53A05"/>
    <w:rsid w:val="00B53FBC"/>
    <w:rsid w:val="00B541E7"/>
    <w:rsid w:val="00B55327"/>
    <w:rsid w:val="00B55675"/>
    <w:rsid w:val="00B55689"/>
    <w:rsid w:val="00B5571B"/>
    <w:rsid w:val="00B55A60"/>
    <w:rsid w:val="00B56F46"/>
    <w:rsid w:val="00B57053"/>
    <w:rsid w:val="00B5740F"/>
    <w:rsid w:val="00B575FB"/>
    <w:rsid w:val="00B57BF1"/>
    <w:rsid w:val="00B57C9A"/>
    <w:rsid w:val="00B60406"/>
    <w:rsid w:val="00B6046C"/>
    <w:rsid w:val="00B60B39"/>
    <w:rsid w:val="00B60D2E"/>
    <w:rsid w:val="00B60ECF"/>
    <w:rsid w:val="00B61BEC"/>
    <w:rsid w:val="00B6261D"/>
    <w:rsid w:val="00B629BC"/>
    <w:rsid w:val="00B629F2"/>
    <w:rsid w:val="00B62C7E"/>
    <w:rsid w:val="00B62F26"/>
    <w:rsid w:val="00B6311C"/>
    <w:rsid w:val="00B63324"/>
    <w:rsid w:val="00B63380"/>
    <w:rsid w:val="00B63C7D"/>
    <w:rsid w:val="00B63CCB"/>
    <w:rsid w:val="00B63E4B"/>
    <w:rsid w:val="00B6410B"/>
    <w:rsid w:val="00B64C39"/>
    <w:rsid w:val="00B64D28"/>
    <w:rsid w:val="00B650DD"/>
    <w:rsid w:val="00B6552A"/>
    <w:rsid w:val="00B6554D"/>
    <w:rsid w:val="00B6554E"/>
    <w:rsid w:val="00B6586B"/>
    <w:rsid w:val="00B6586C"/>
    <w:rsid w:val="00B65967"/>
    <w:rsid w:val="00B65E0F"/>
    <w:rsid w:val="00B65F41"/>
    <w:rsid w:val="00B6604E"/>
    <w:rsid w:val="00B669E3"/>
    <w:rsid w:val="00B66A46"/>
    <w:rsid w:val="00B67846"/>
    <w:rsid w:val="00B67BA6"/>
    <w:rsid w:val="00B67CB1"/>
    <w:rsid w:val="00B70343"/>
    <w:rsid w:val="00B70A01"/>
    <w:rsid w:val="00B70C18"/>
    <w:rsid w:val="00B70FAC"/>
    <w:rsid w:val="00B714A3"/>
    <w:rsid w:val="00B7159D"/>
    <w:rsid w:val="00B718EC"/>
    <w:rsid w:val="00B718FF"/>
    <w:rsid w:val="00B7191F"/>
    <w:rsid w:val="00B71A19"/>
    <w:rsid w:val="00B71EF1"/>
    <w:rsid w:val="00B72010"/>
    <w:rsid w:val="00B72407"/>
    <w:rsid w:val="00B73D67"/>
    <w:rsid w:val="00B743D8"/>
    <w:rsid w:val="00B74A20"/>
    <w:rsid w:val="00B74ACA"/>
    <w:rsid w:val="00B74BF4"/>
    <w:rsid w:val="00B751A0"/>
    <w:rsid w:val="00B75433"/>
    <w:rsid w:val="00B7561B"/>
    <w:rsid w:val="00B7571B"/>
    <w:rsid w:val="00B75C1F"/>
    <w:rsid w:val="00B76825"/>
    <w:rsid w:val="00B76831"/>
    <w:rsid w:val="00B76B3A"/>
    <w:rsid w:val="00B76E2E"/>
    <w:rsid w:val="00B775EA"/>
    <w:rsid w:val="00B77625"/>
    <w:rsid w:val="00B77DDE"/>
    <w:rsid w:val="00B807C5"/>
    <w:rsid w:val="00B8090F"/>
    <w:rsid w:val="00B80C18"/>
    <w:rsid w:val="00B80E41"/>
    <w:rsid w:val="00B81099"/>
    <w:rsid w:val="00B810DB"/>
    <w:rsid w:val="00B81313"/>
    <w:rsid w:val="00B814D4"/>
    <w:rsid w:val="00B818D9"/>
    <w:rsid w:val="00B819FD"/>
    <w:rsid w:val="00B81A9B"/>
    <w:rsid w:val="00B8267E"/>
    <w:rsid w:val="00B82DF1"/>
    <w:rsid w:val="00B82F2E"/>
    <w:rsid w:val="00B8308A"/>
    <w:rsid w:val="00B837A0"/>
    <w:rsid w:val="00B838FD"/>
    <w:rsid w:val="00B83A48"/>
    <w:rsid w:val="00B83BC4"/>
    <w:rsid w:val="00B83C9F"/>
    <w:rsid w:val="00B849D1"/>
    <w:rsid w:val="00B84BA2"/>
    <w:rsid w:val="00B8536C"/>
    <w:rsid w:val="00B8553A"/>
    <w:rsid w:val="00B85C31"/>
    <w:rsid w:val="00B85CC7"/>
    <w:rsid w:val="00B85D79"/>
    <w:rsid w:val="00B85E69"/>
    <w:rsid w:val="00B86056"/>
    <w:rsid w:val="00B86838"/>
    <w:rsid w:val="00B86B93"/>
    <w:rsid w:val="00B86C56"/>
    <w:rsid w:val="00B872C4"/>
    <w:rsid w:val="00B87BB3"/>
    <w:rsid w:val="00B87BDC"/>
    <w:rsid w:val="00B9052C"/>
    <w:rsid w:val="00B90622"/>
    <w:rsid w:val="00B906B4"/>
    <w:rsid w:val="00B90717"/>
    <w:rsid w:val="00B9093C"/>
    <w:rsid w:val="00B90BFF"/>
    <w:rsid w:val="00B90E66"/>
    <w:rsid w:val="00B90FA1"/>
    <w:rsid w:val="00B914F2"/>
    <w:rsid w:val="00B91C0F"/>
    <w:rsid w:val="00B91C81"/>
    <w:rsid w:val="00B920F2"/>
    <w:rsid w:val="00B922BB"/>
    <w:rsid w:val="00B92675"/>
    <w:rsid w:val="00B928B0"/>
    <w:rsid w:val="00B92E98"/>
    <w:rsid w:val="00B932A5"/>
    <w:rsid w:val="00B93503"/>
    <w:rsid w:val="00B935DA"/>
    <w:rsid w:val="00B93C73"/>
    <w:rsid w:val="00B94165"/>
    <w:rsid w:val="00B944C8"/>
    <w:rsid w:val="00B94560"/>
    <w:rsid w:val="00B947B9"/>
    <w:rsid w:val="00B94B8E"/>
    <w:rsid w:val="00B94C16"/>
    <w:rsid w:val="00B94D68"/>
    <w:rsid w:val="00B94E39"/>
    <w:rsid w:val="00B94EDA"/>
    <w:rsid w:val="00B95048"/>
    <w:rsid w:val="00B95266"/>
    <w:rsid w:val="00B955DE"/>
    <w:rsid w:val="00B95B6C"/>
    <w:rsid w:val="00B95B7D"/>
    <w:rsid w:val="00B95E06"/>
    <w:rsid w:val="00B95E63"/>
    <w:rsid w:val="00B960F0"/>
    <w:rsid w:val="00B96810"/>
    <w:rsid w:val="00B969D5"/>
    <w:rsid w:val="00B96E17"/>
    <w:rsid w:val="00B9768A"/>
    <w:rsid w:val="00B977B3"/>
    <w:rsid w:val="00B97A9F"/>
    <w:rsid w:val="00B97E56"/>
    <w:rsid w:val="00BA0194"/>
    <w:rsid w:val="00BA0A20"/>
    <w:rsid w:val="00BA0AAF"/>
    <w:rsid w:val="00BA0D82"/>
    <w:rsid w:val="00BA1191"/>
    <w:rsid w:val="00BA13F2"/>
    <w:rsid w:val="00BA1561"/>
    <w:rsid w:val="00BA173B"/>
    <w:rsid w:val="00BA19E9"/>
    <w:rsid w:val="00BA1A6E"/>
    <w:rsid w:val="00BA28D9"/>
    <w:rsid w:val="00BA29F6"/>
    <w:rsid w:val="00BA2E9C"/>
    <w:rsid w:val="00BA324E"/>
    <w:rsid w:val="00BA3590"/>
    <w:rsid w:val="00BA3BBA"/>
    <w:rsid w:val="00BA3F92"/>
    <w:rsid w:val="00BA44FC"/>
    <w:rsid w:val="00BA482D"/>
    <w:rsid w:val="00BA490D"/>
    <w:rsid w:val="00BA49E5"/>
    <w:rsid w:val="00BA4D6C"/>
    <w:rsid w:val="00BA4E45"/>
    <w:rsid w:val="00BA4F6D"/>
    <w:rsid w:val="00BA505A"/>
    <w:rsid w:val="00BA5440"/>
    <w:rsid w:val="00BA5453"/>
    <w:rsid w:val="00BA54B2"/>
    <w:rsid w:val="00BA5535"/>
    <w:rsid w:val="00BA590C"/>
    <w:rsid w:val="00BA5BA5"/>
    <w:rsid w:val="00BA5F81"/>
    <w:rsid w:val="00BA6047"/>
    <w:rsid w:val="00BA6169"/>
    <w:rsid w:val="00BA662C"/>
    <w:rsid w:val="00BA671E"/>
    <w:rsid w:val="00BA6882"/>
    <w:rsid w:val="00BA6A09"/>
    <w:rsid w:val="00BA709A"/>
    <w:rsid w:val="00BA70EB"/>
    <w:rsid w:val="00BA7516"/>
    <w:rsid w:val="00BA7BD9"/>
    <w:rsid w:val="00BA7BDA"/>
    <w:rsid w:val="00BB00EE"/>
    <w:rsid w:val="00BB041B"/>
    <w:rsid w:val="00BB0474"/>
    <w:rsid w:val="00BB0510"/>
    <w:rsid w:val="00BB0CE5"/>
    <w:rsid w:val="00BB0F1B"/>
    <w:rsid w:val="00BB12B2"/>
    <w:rsid w:val="00BB12DB"/>
    <w:rsid w:val="00BB12DF"/>
    <w:rsid w:val="00BB1529"/>
    <w:rsid w:val="00BB25F2"/>
    <w:rsid w:val="00BB2A39"/>
    <w:rsid w:val="00BB2BDC"/>
    <w:rsid w:val="00BB2FD8"/>
    <w:rsid w:val="00BB3042"/>
    <w:rsid w:val="00BB33BA"/>
    <w:rsid w:val="00BB350B"/>
    <w:rsid w:val="00BB3A8E"/>
    <w:rsid w:val="00BB44E7"/>
    <w:rsid w:val="00BB4EF9"/>
    <w:rsid w:val="00BB51E8"/>
    <w:rsid w:val="00BB5AF0"/>
    <w:rsid w:val="00BB5B92"/>
    <w:rsid w:val="00BB5BE8"/>
    <w:rsid w:val="00BB65E5"/>
    <w:rsid w:val="00BB69E8"/>
    <w:rsid w:val="00BB6F28"/>
    <w:rsid w:val="00BB709D"/>
    <w:rsid w:val="00BB7D45"/>
    <w:rsid w:val="00BB7D8D"/>
    <w:rsid w:val="00BC02C7"/>
    <w:rsid w:val="00BC0309"/>
    <w:rsid w:val="00BC0553"/>
    <w:rsid w:val="00BC06F5"/>
    <w:rsid w:val="00BC06F6"/>
    <w:rsid w:val="00BC0962"/>
    <w:rsid w:val="00BC0A4A"/>
    <w:rsid w:val="00BC0AAB"/>
    <w:rsid w:val="00BC0E1A"/>
    <w:rsid w:val="00BC0EDC"/>
    <w:rsid w:val="00BC13FD"/>
    <w:rsid w:val="00BC1426"/>
    <w:rsid w:val="00BC14E2"/>
    <w:rsid w:val="00BC14F2"/>
    <w:rsid w:val="00BC155B"/>
    <w:rsid w:val="00BC177E"/>
    <w:rsid w:val="00BC19A4"/>
    <w:rsid w:val="00BC19CA"/>
    <w:rsid w:val="00BC1EC0"/>
    <w:rsid w:val="00BC20A3"/>
    <w:rsid w:val="00BC228C"/>
    <w:rsid w:val="00BC24AE"/>
    <w:rsid w:val="00BC29BD"/>
    <w:rsid w:val="00BC2B1A"/>
    <w:rsid w:val="00BC2B23"/>
    <w:rsid w:val="00BC2C18"/>
    <w:rsid w:val="00BC2DC9"/>
    <w:rsid w:val="00BC3221"/>
    <w:rsid w:val="00BC336D"/>
    <w:rsid w:val="00BC35C1"/>
    <w:rsid w:val="00BC3691"/>
    <w:rsid w:val="00BC3A48"/>
    <w:rsid w:val="00BC3F50"/>
    <w:rsid w:val="00BC3F6C"/>
    <w:rsid w:val="00BC4191"/>
    <w:rsid w:val="00BC468E"/>
    <w:rsid w:val="00BC4A60"/>
    <w:rsid w:val="00BC4C95"/>
    <w:rsid w:val="00BC5B28"/>
    <w:rsid w:val="00BC5BA9"/>
    <w:rsid w:val="00BC6061"/>
    <w:rsid w:val="00BC6619"/>
    <w:rsid w:val="00BC687B"/>
    <w:rsid w:val="00BC68C2"/>
    <w:rsid w:val="00BC6C46"/>
    <w:rsid w:val="00BC6CAA"/>
    <w:rsid w:val="00BC7141"/>
    <w:rsid w:val="00BC7374"/>
    <w:rsid w:val="00BC7556"/>
    <w:rsid w:val="00BC76CD"/>
    <w:rsid w:val="00BC7F33"/>
    <w:rsid w:val="00BD0069"/>
    <w:rsid w:val="00BD00A1"/>
    <w:rsid w:val="00BD02C4"/>
    <w:rsid w:val="00BD050D"/>
    <w:rsid w:val="00BD0550"/>
    <w:rsid w:val="00BD0696"/>
    <w:rsid w:val="00BD09DA"/>
    <w:rsid w:val="00BD0A0E"/>
    <w:rsid w:val="00BD1195"/>
    <w:rsid w:val="00BD1342"/>
    <w:rsid w:val="00BD155D"/>
    <w:rsid w:val="00BD1B46"/>
    <w:rsid w:val="00BD1D05"/>
    <w:rsid w:val="00BD1D64"/>
    <w:rsid w:val="00BD2090"/>
    <w:rsid w:val="00BD2181"/>
    <w:rsid w:val="00BD2482"/>
    <w:rsid w:val="00BD28A7"/>
    <w:rsid w:val="00BD28AD"/>
    <w:rsid w:val="00BD2B29"/>
    <w:rsid w:val="00BD3152"/>
    <w:rsid w:val="00BD3174"/>
    <w:rsid w:val="00BD358A"/>
    <w:rsid w:val="00BD4160"/>
    <w:rsid w:val="00BD42A9"/>
    <w:rsid w:val="00BD4438"/>
    <w:rsid w:val="00BD46A1"/>
    <w:rsid w:val="00BD4775"/>
    <w:rsid w:val="00BD4CF1"/>
    <w:rsid w:val="00BD5D86"/>
    <w:rsid w:val="00BD6797"/>
    <w:rsid w:val="00BD6859"/>
    <w:rsid w:val="00BD6A6D"/>
    <w:rsid w:val="00BD6E43"/>
    <w:rsid w:val="00BD79FA"/>
    <w:rsid w:val="00BD7C0C"/>
    <w:rsid w:val="00BD7D28"/>
    <w:rsid w:val="00BD7D7C"/>
    <w:rsid w:val="00BE039B"/>
    <w:rsid w:val="00BE053E"/>
    <w:rsid w:val="00BE0592"/>
    <w:rsid w:val="00BE07E0"/>
    <w:rsid w:val="00BE0922"/>
    <w:rsid w:val="00BE113D"/>
    <w:rsid w:val="00BE156F"/>
    <w:rsid w:val="00BE1A66"/>
    <w:rsid w:val="00BE2068"/>
    <w:rsid w:val="00BE2242"/>
    <w:rsid w:val="00BE22B3"/>
    <w:rsid w:val="00BE27F4"/>
    <w:rsid w:val="00BE28B7"/>
    <w:rsid w:val="00BE2BEA"/>
    <w:rsid w:val="00BE2F79"/>
    <w:rsid w:val="00BE368A"/>
    <w:rsid w:val="00BE3C60"/>
    <w:rsid w:val="00BE4605"/>
    <w:rsid w:val="00BE479E"/>
    <w:rsid w:val="00BE48D4"/>
    <w:rsid w:val="00BE4C0B"/>
    <w:rsid w:val="00BE4D52"/>
    <w:rsid w:val="00BE4EA2"/>
    <w:rsid w:val="00BE4EC8"/>
    <w:rsid w:val="00BE4F9F"/>
    <w:rsid w:val="00BE50CD"/>
    <w:rsid w:val="00BE5652"/>
    <w:rsid w:val="00BE5780"/>
    <w:rsid w:val="00BE5784"/>
    <w:rsid w:val="00BE5807"/>
    <w:rsid w:val="00BE5D83"/>
    <w:rsid w:val="00BE5F7D"/>
    <w:rsid w:val="00BE63B8"/>
    <w:rsid w:val="00BE64C9"/>
    <w:rsid w:val="00BE66E2"/>
    <w:rsid w:val="00BE67F0"/>
    <w:rsid w:val="00BE68D5"/>
    <w:rsid w:val="00BE69EB"/>
    <w:rsid w:val="00BE6ABA"/>
    <w:rsid w:val="00BE6BC2"/>
    <w:rsid w:val="00BE6F18"/>
    <w:rsid w:val="00BE7186"/>
    <w:rsid w:val="00BE734A"/>
    <w:rsid w:val="00BE73D7"/>
    <w:rsid w:val="00BE7617"/>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596"/>
    <w:rsid w:val="00BF1935"/>
    <w:rsid w:val="00BF19DF"/>
    <w:rsid w:val="00BF1B90"/>
    <w:rsid w:val="00BF1E74"/>
    <w:rsid w:val="00BF1EB2"/>
    <w:rsid w:val="00BF1FEF"/>
    <w:rsid w:val="00BF24B0"/>
    <w:rsid w:val="00BF2961"/>
    <w:rsid w:val="00BF2B65"/>
    <w:rsid w:val="00BF2D53"/>
    <w:rsid w:val="00BF306E"/>
    <w:rsid w:val="00BF3220"/>
    <w:rsid w:val="00BF3471"/>
    <w:rsid w:val="00BF3474"/>
    <w:rsid w:val="00BF35EB"/>
    <w:rsid w:val="00BF369A"/>
    <w:rsid w:val="00BF36B2"/>
    <w:rsid w:val="00BF3AE8"/>
    <w:rsid w:val="00BF40CF"/>
    <w:rsid w:val="00BF4287"/>
    <w:rsid w:val="00BF42D2"/>
    <w:rsid w:val="00BF4871"/>
    <w:rsid w:val="00BF4A3B"/>
    <w:rsid w:val="00BF4CA3"/>
    <w:rsid w:val="00BF4CE8"/>
    <w:rsid w:val="00BF5E00"/>
    <w:rsid w:val="00BF5F76"/>
    <w:rsid w:val="00BF5F91"/>
    <w:rsid w:val="00BF617E"/>
    <w:rsid w:val="00BF626D"/>
    <w:rsid w:val="00BF62E0"/>
    <w:rsid w:val="00BF634A"/>
    <w:rsid w:val="00BF637B"/>
    <w:rsid w:val="00BF6982"/>
    <w:rsid w:val="00BF69CC"/>
    <w:rsid w:val="00BF7345"/>
    <w:rsid w:val="00BF734B"/>
    <w:rsid w:val="00BF79D3"/>
    <w:rsid w:val="00BF7A1E"/>
    <w:rsid w:val="00BF7F56"/>
    <w:rsid w:val="00BF7F6A"/>
    <w:rsid w:val="00C0031D"/>
    <w:rsid w:val="00C0060E"/>
    <w:rsid w:val="00C008D5"/>
    <w:rsid w:val="00C00D09"/>
    <w:rsid w:val="00C0199C"/>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4B19"/>
    <w:rsid w:val="00C04BF8"/>
    <w:rsid w:val="00C056A4"/>
    <w:rsid w:val="00C058A4"/>
    <w:rsid w:val="00C05951"/>
    <w:rsid w:val="00C05AC8"/>
    <w:rsid w:val="00C05ED1"/>
    <w:rsid w:val="00C05F51"/>
    <w:rsid w:val="00C06008"/>
    <w:rsid w:val="00C06133"/>
    <w:rsid w:val="00C0614A"/>
    <w:rsid w:val="00C06244"/>
    <w:rsid w:val="00C06357"/>
    <w:rsid w:val="00C06456"/>
    <w:rsid w:val="00C0656A"/>
    <w:rsid w:val="00C06620"/>
    <w:rsid w:val="00C067D5"/>
    <w:rsid w:val="00C0687C"/>
    <w:rsid w:val="00C0689E"/>
    <w:rsid w:val="00C0695F"/>
    <w:rsid w:val="00C06C45"/>
    <w:rsid w:val="00C06F8C"/>
    <w:rsid w:val="00C07A84"/>
    <w:rsid w:val="00C07B5D"/>
    <w:rsid w:val="00C07E92"/>
    <w:rsid w:val="00C1007D"/>
    <w:rsid w:val="00C101CE"/>
    <w:rsid w:val="00C105DC"/>
    <w:rsid w:val="00C10671"/>
    <w:rsid w:val="00C108C4"/>
    <w:rsid w:val="00C10905"/>
    <w:rsid w:val="00C10B47"/>
    <w:rsid w:val="00C10DED"/>
    <w:rsid w:val="00C10F56"/>
    <w:rsid w:val="00C10FAC"/>
    <w:rsid w:val="00C11010"/>
    <w:rsid w:val="00C112D3"/>
    <w:rsid w:val="00C11380"/>
    <w:rsid w:val="00C114D3"/>
    <w:rsid w:val="00C1162B"/>
    <w:rsid w:val="00C1165C"/>
    <w:rsid w:val="00C116E4"/>
    <w:rsid w:val="00C11D00"/>
    <w:rsid w:val="00C123D4"/>
    <w:rsid w:val="00C12848"/>
    <w:rsid w:val="00C12A65"/>
    <w:rsid w:val="00C12ABC"/>
    <w:rsid w:val="00C12BA7"/>
    <w:rsid w:val="00C130B5"/>
    <w:rsid w:val="00C13383"/>
    <w:rsid w:val="00C135C0"/>
    <w:rsid w:val="00C135C7"/>
    <w:rsid w:val="00C13605"/>
    <w:rsid w:val="00C139D6"/>
    <w:rsid w:val="00C13A91"/>
    <w:rsid w:val="00C13E10"/>
    <w:rsid w:val="00C141B5"/>
    <w:rsid w:val="00C1460E"/>
    <w:rsid w:val="00C14654"/>
    <w:rsid w:val="00C146BA"/>
    <w:rsid w:val="00C14A59"/>
    <w:rsid w:val="00C14B64"/>
    <w:rsid w:val="00C14D32"/>
    <w:rsid w:val="00C158B1"/>
    <w:rsid w:val="00C15B3B"/>
    <w:rsid w:val="00C15B56"/>
    <w:rsid w:val="00C15CB9"/>
    <w:rsid w:val="00C163CA"/>
    <w:rsid w:val="00C16535"/>
    <w:rsid w:val="00C169D1"/>
    <w:rsid w:val="00C17244"/>
    <w:rsid w:val="00C17A65"/>
    <w:rsid w:val="00C17EAB"/>
    <w:rsid w:val="00C204CE"/>
    <w:rsid w:val="00C207FF"/>
    <w:rsid w:val="00C20E44"/>
    <w:rsid w:val="00C218D9"/>
    <w:rsid w:val="00C2250D"/>
    <w:rsid w:val="00C22540"/>
    <w:rsid w:val="00C23204"/>
    <w:rsid w:val="00C23352"/>
    <w:rsid w:val="00C233F9"/>
    <w:rsid w:val="00C23627"/>
    <w:rsid w:val="00C23767"/>
    <w:rsid w:val="00C24740"/>
    <w:rsid w:val="00C247BC"/>
    <w:rsid w:val="00C2505B"/>
    <w:rsid w:val="00C25155"/>
    <w:rsid w:val="00C25D00"/>
    <w:rsid w:val="00C25DB7"/>
    <w:rsid w:val="00C26034"/>
    <w:rsid w:val="00C2616E"/>
    <w:rsid w:val="00C2673E"/>
    <w:rsid w:val="00C26B4D"/>
    <w:rsid w:val="00C279C2"/>
    <w:rsid w:val="00C27CF6"/>
    <w:rsid w:val="00C30411"/>
    <w:rsid w:val="00C30BBD"/>
    <w:rsid w:val="00C30DD9"/>
    <w:rsid w:val="00C30ED0"/>
    <w:rsid w:val="00C31028"/>
    <w:rsid w:val="00C314A7"/>
    <w:rsid w:val="00C31EA2"/>
    <w:rsid w:val="00C31F2C"/>
    <w:rsid w:val="00C32427"/>
    <w:rsid w:val="00C32AA8"/>
    <w:rsid w:val="00C32CBD"/>
    <w:rsid w:val="00C33073"/>
    <w:rsid w:val="00C330C3"/>
    <w:rsid w:val="00C33423"/>
    <w:rsid w:val="00C339A4"/>
    <w:rsid w:val="00C33C7B"/>
    <w:rsid w:val="00C34085"/>
    <w:rsid w:val="00C344AE"/>
    <w:rsid w:val="00C34915"/>
    <w:rsid w:val="00C34A91"/>
    <w:rsid w:val="00C34BB0"/>
    <w:rsid w:val="00C34F48"/>
    <w:rsid w:val="00C3545F"/>
    <w:rsid w:val="00C355DA"/>
    <w:rsid w:val="00C35C42"/>
    <w:rsid w:val="00C35E2A"/>
    <w:rsid w:val="00C3607A"/>
    <w:rsid w:val="00C36330"/>
    <w:rsid w:val="00C3658C"/>
    <w:rsid w:val="00C365E2"/>
    <w:rsid w:val="00C368D1"/>
    <w:rsid w:val="00C36ABE"/>
    <w:rsid w:val="00C376FC"/>
    <w:rsid w:val="00C37AAB"/>
    <w:rsid w:val="00C40176"/>
    <w:rsid w:val="00C402D5"/>
    <w:rsid w:val="00C405D1"/>
    <w:rsid w:val="00C4064B"/>
    <w:rsid w:val="00C4064D"/>
    <w:rsid w:val="00C407CA"/>
    <w:rsid w:val="00C4089B"/>
    <w:rsid w:val="00C408DB"/>
    <w:rsid w:val="00C40D24"/>
    <w:rsid w:val="00C40DEE"/>
    <w:rsid w:val="00C41167"/>
    <w:rsid w:val="00C41417"/>
    <w:rsid w:val="00C41432"/>
    <w:rsid w:val="00C41BA2"/>
    <w:rsid w:val="00C41D82"/>
    <w:rsid w:val="00C41F7F"/>
    <w:rsid w:val="00C4224C"/>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5E28"/>
    <w:rsid w:val="00C45FB7"/>
    <w:rsid w:val="00C46110"/>
    <w:rsid w:val="00C463B4"/>
    <w:rsid w:val="00C46916"/>
    <w:rsid w:val="00C46F1D"/>
    <w:rsid w:val="00C46F75"/>
    <w:rsid w:val="00C472F7"/>
    <w:rsid w:val="00C47628"/>
    <w:rsid w:val="00C47776"/>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089"/>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0721"/>
    <w:rsid w:val="00C607A9"/>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EEC"/>
    <w:rsid w:val="00C62F51"/>
    <w:rsid w:val="00C63124"/>
    <w:rsid w:val="00C63429"/>
    <w:rsid w:val="00C6347E"/>
    <w:rsid w:val="00C63B72"/>
    <w:rsid w:val="00C64117"/>
    <w:rsid w:val="00C641BD"/>
    <w:rsid w:val="00C644BE"/>
    <w:rsid w:val="00C64540"/>
    <w:rsid w:val="00C6478F"/>
    <w:rsid w:val="00C64D72"/>
    <w:rsid w:val="00C650E1"/>
    <w:rsid w:val="00C65235"/>
    <w:rsid w:val="00C65B3B"/>
    <w:rsid w:val="00C65E03"/>
    <w:rsid w:val="00C65E40"/>
    <w:rsid w:val="00C6645C"/>
    <w:rsid w:val="00C665EA"/>
    <w:rsid w:val="00C667B9"/>
    <w:rsid w:val="00C66A53"/>
    <w:rsid w:val="00C66FBC"/>
    <w:rsid w:val="00C672E0"/>
    <w:rsid w:val="00C70736"/>
    <w:rsid w:val="00C71589"/>
    <w:rsid w:val="00C716E0"/>
    <w:rsid w:val="00C716EF"/>
    <w:rsid w:val="00C71798"/>
    <w:rsid w:val="00C71817"/>
    <w:rsid w:val="00C71854"/>
    <w:rsid w:val="00C71A12"/>
    <w:rsid w:val="00C71A19"/>
    <w:rsid w:val="00C71E11"/>
    <w:rsid w:val="00C71ECB"/>
    <w:rsid w:val="00C71FC7"/>
    <w:rsid w:val="00C72256"/>
    <w:rsid w:val="00C7275C"/>
    <w:rsid w:val="00C7282A"/>
    <w:rsid w:val="00C728A2"/>
    <w:rsid w:val="00C728F1"/>
    <w:rsid w:val="00C72C88"/>
    <w:rsid w:val="00C7400D"/>
    <w:rsid w:val="00C749E6"/>
    <w:rsid w:val="00C74B95"/>
    <w:rsid w:val="00C74DA3"/>
    <w:rsid w:val="00C75AE4"/>
    <w:rsid w:val="00C75F63"/>
    <w:rsid w:val="00C76815"/>
    <w:rsid w:val="00C76938"/>
    <w:rsid w:val="00C76EB1"/>
    <w:rsid w:val="00C770DE"/>
    <w:rsid w:val="00C77154"/>
    <w:rsid w:val="00C773F8"/>
    <w:rsid w:val="00C77693"/>
    <w:rsid w:val="00C776F7"/>
    <w:rsid w:val="00C77BF6"/>
    <w:rsid w:val="00C77C8D"/>
    <w:rsid w:val="00C8026F"/>
    <w:rsid w:val="00C802CC"/>
    <w:rsid w:val="00C80431"/>
    <w:rsid w:val="00C804AB"/>
    <w:rsid w:val="00C8069B"/>
    <w:rsid w:val="00C8080A"/>
    <w:rsid w:val="00C80A80"/>
    <w:rsid w:val="00C8163E"/>
    <w:rsid w:val="00C817B5"/>
    <w:rsid w:val="00C81A71"/>
    <w:rsid w:val="00C81B60"/>
    <w:rsid w:val="00C81B80"/>
    <w:rsid w:val="00C82099"/>
    <w:rsid w:val="00C82681"/>
    <w:rsid w:val="00C82737"/>
    <w:rsid w:val="00C82CB1"/>
    <w:rsid w:val="00C82CF2"/>
    <w:rsid w:val="00C82D4B"/>
    <w:rsid w:val="00C83451"/>
    <w:rsid w:val="00C8363A"/>
    <w:rsid w:val="00C83A97"/>
    <w:rsid w:val="00C83BA0"/>
    <w:rsid w:val="00C83E70"/>
    <w:rsid w:val="00C84012"/>
    <w:rsid w:val="00C841D1"/>
    <w:rsid w:val="00C84BB8"/>
    <w:rsid w:val="00C84E3B"/>
    <w:rsid w:val="00C850D5"/>
    <w:rsid w:val="00C85162"/>
    <w:rsid w:val="00C851FC"/>
    <w:rsid w:val="00C85459"/>
    <w:rsid w:val="00C85EFD"/>
    <w:rsid w:val="00C8609C"/>
    <w:rsid w:val="00C86488"/>
    <w:rsid w:val="00C867D0"/>
    <w:rsid w:val="00C86849"/>
    <w:rsid w:val="00C868E4"/>
    <w:rsid w:val="00C86976"/>
    <w:rsid w:val="00C8703B"/>
    <w:rsid w:val="00C87189"/>
    <w:rsid w:val="00C875C4"/>
    <w:rsid w:val="00C87A12"/>
    <w:rsid w:val="00C90016"/>
    <w:rsid w:val="00C90031"/>
    <w:rsid w:val="00C90423"/>
    <w:rsid w:val="00C90431"/>
    <w:rsid w:val="00C90540"/>
    <w:rsid w:val="00C905DF"/>
    <w:rsid w:val="00C905EB"/>
    <w:rsid w:val="00C90ABA"/>
    <w:rsid w:val="00C90D20"/>
    <w:rsid w:val="00C91230"/>
    <w:rsid w:val="00C913E6"/>
    <w:rsid w:val="00C91D9A"/>
    <w:rsid w:val="00C920D0"/>
    <w:rsid w:val="00C921FD"/>
    <w:rsid w:val="00C92C3F"/>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455"/>
    <w:rsid w:val="00C96CBE"/>
    <w:rsid w:val="00C96E6F"/>
    <w:rsid w:val="00C97006"/>
    <w:rsid w:val="00C971B5"/>
    <w:rsid w:val="00C97592"/>
    <w:rsid w:val="00C9768F"/>
    <w:rsid w:val="00C97746"/>
    <w:rsid w:val="00CA01DC"/>
    <w:rsid w:val="00CA0264"/>
    <w:rsid w:val="00CA02FD"/>
    <w:rsid w:val="00CA03E7"/>
    <w:rsid w:val="00CA0814"/>
    <w:rsid w:val="00CA1070"/>
    <w:rsid w:val="00CA136C"/>
    <w:rsid w:val="00CA1653"/>
    <w:rsid w:val="00CA173A"/>
    <w:rsid w:val="00CA18AA"/>
    <w:rsid w:val="00CA2B31"/>
    <w:rsid w:val="00CA30FE"/>
    <w:rsid w:val="00CA3306"/>
    <w:rsid w:val="00CA335B"/>
    <w:rsid w:val="00CA3434"/>
    <w:rsid w:val="00CA352E"/>
    <w:rsid w:val="00CA366B"/>
    <w:rsid w:val="00CA3701"/>
    <w:rsid w:val="00CA3B3F"/>
    <w:rsid w:val="00CA3B89"/>
    <w:rsid w:val="00CA3DE2"/>
    <w:rsid w:val="00CA3DE6"/>
    <w:rsid w:val="00CA434D"/>
    <w:rsid w:val="00CA4C05"/>
    <w:rsid w:val="00CA4C90"/>
    <w:rsid w:val="00CA5284"/>
    <w:rsid w:val="00CA531C"/>
    <w:rsid w:val="00CA548A"/>
    <w:rsid w:val="00CA591A"/>
    <w:rsid w:val="00CA5E3B"/>
    <w:rsid w:val="00CA6365"/>
    <w:rsid w:val="00CA646B"/>
    <w:rsid w:val="00CA6760"/>
    <w:rsid w:val="00CA676F"/>
    <w:rsid w:val="00CA7115"/>
    <w:rsid w:val="00CA7132"/>
    <w:rsid w:val="00CA714D"/>
    <w:rsid w:val="00CA740A"/>
    <w:rsid w:val="00CA7836"/>
    <w:rsid w:val="00CA7C91"/>
    <w:rsid w:val="00CB0B4B"/>
    <w:rsid w:val="00CB0E3E"/>
    <w:rsid w:val="00CB1055"/>
    <w:rsid w:val="00CB172A"/>
    <w:rsid w:val="00CB2155"/>
    <w:rsid w:val="00CB2BC0"/>
    <w:rsid w:val="00CB2C30"/>
    <w:rsid w:val="00CB2C35"/>
    <w:rsid w:val="00CB2D8B"/>
    <w:rsid w:val="00CB2F9C"/>
    <w:rsid w:val="00CB3142"/>
    <w:rsid w:val="00CB3318"/>
    <w:rsid w:val="00CB33F5"/>
    <w:rsid w:val="00CB3711"/>
    <w:rsid w:val="00CB383D"/>
    <w:rsid w:val="00CB40EF"/>
    <w:rsid w:val="00CB455E"/>
    <w:rsid w:val="00CB46AE"/>
    <w:rsid w:val="00CB46D9"/>
    <w:rsid w:val="00CB508B"/>
    <w:rsid w:val="00CB50A4"/>
    <w:rsid w:val="00CB5A90"/>
    <w:rsid w:val="00CB5BB8"/>
    <w:rsid w:val="00CB689C"/>
    <w:rsid w:val="00CB694F"/>
    <w:rsid w:val="00CB6FBC"/>
    <w:rsid w:val="00CB74AB"/>
    <w:rsid w:val="00CB7768"/>
    <w:rsid w:val="00CB77AB"/>
    <w:rsid w:val="00CB79F3"/>
    <w:rsid w:val="00CB7AE3"/>
    <w:rsid w:val="00CB7B83"/>
    <w:rsid w:val="00CC01CF"/>
    <w:rsid w:val="00CC0386"/>
    <w:rsid w:val="00CC0BE8"/>
    <w:rsid w:val="00CC0D5C"/>
    <w:rsid w:val="00CC0FBA"/>
    <w:rsid w:val="00CC13C7"/>
    <w:rsid w:val="00CC169C"/>
    <w:rsid w:val="00CC1961"/>
    <w:rsid w:val="00CC1A6A"/>
    <w:rsid w:val="00CC1AB2"/>
    <w:rsid w:val="00CC1C5E"/>
    <w:rsid w:val="00CC201B"/>
    <w:rsid w:val="00CC22AE"/>
    <w:rsid w:val="00CC2424"/>
    <w:rsid w:val="00CC24C9"/>
    <w:rsid w:val="00CC2716"/>
    <w:rsid w:val="00CC29CA"/>
    <w:rsid w:val="00CC2A11"/>
    <w:rsid w:val="00CC32AA"/>
    <w:rsid w:val="00CC34E4"/>
    <w:rsid w:val="00CC3530"/>
    <w:rsid w:val="00CC35A4"/>
    <w:rsid w:val="00CC3831"/>
    <w:rsid w:val="00CC3E5C"/>
    <w:rsid w:val="00CC418B"/>
    <w:rsid w:val="00CC54F5"/>
    <w:rsid w:val="00CC5ADD"/>
    <w:rsid w:val="00CC5AE3"/>
    <w:rsid w:val="00CC5AF6"/>
    <w:rsid w:val="00CC5D51"/>
    <w:rsid w:val="00CC60C2"/>
    <w:rsid w:val="00CC66E9"/>
    <w:rsid w:val="00CC686A"/>
    <w:rsid w:val="00CC6A20"/>
    <w:rsid w:val="00CC7044"/>
    <w:rsid w:val="00CC734D"/>
    <w:rsid w:val="00CC7443"/>
    <w:rsid w:val="00CC796F"/>
    <w:rsid w:val="00CC79DC"/>
    <w:rsid w:val="00CC7CAF"/>
    <w:rsid w:val="00CC7CB6"/>
    <w:rsid w:val="00CD1179"/>
    <w:rsid w:val="00CD11B7"/>
    <w:rsid w:val="00CD1F80"/>
    <w:rsid w:val="00CD229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699"/>
    <w:rsid w:val="00CD5B73"/>
    <w:rsid w:val="00CD5C08"/>
    <w:rsid w:val="00CD69C6"/>
    <w:rsid w:val="00CD6EF3"/>
    <w:rsid w:val="00CD7185"/>
    <w:rsid w:val="00CD73E4"/>
    <w:rsid w:val="00CD7542"/>
    <w:rsid w:val="00CD779A"/>
    <w:rsid w:val="00CD7F62"/>
    <w:rsid w:val="00CD7F79"/>
    <w:rsid w:val="00CE02AE"/>
    <w:rsid w:val="00CE06E4"/>
    <w:rsid w:val="00CE08BA"/>
    <w:rsid w:val="00CE0AA4"/>
    <w:rsid w:val="00CE0F86"/>
    <w:rsid w:val="00CE122D"/>
    <w:rsid w:val="00CE17F0"/>
    <w:rsid w:val="00CE1D59"/>
    <w:rsid w:val="00CE2442"/>
    <w:rsid w:val="00CE258A"/>
    <w:rsid w:val="00CE25A6"/>
    <w:rsid w:val="00CE2712"/>
    <w:rsid w:val="00CE29DB"/>
    <w:rsid w:val="00CE2A78"/>
    <w:rsid w:val="00CE2CCD"/>
    <w:rsid w:val="00CE313F"/>
    <w:rsid w:val="00CE31C8"/>
    <w:rsid w:val="00CE32BE"/>
    <w:rsid w:val="00CE35C4"/>
    <w:rsid w:val="00CE35EE"/>
    <w:rsid w:val="00CE3F06"/>
    <w:rsid w:val="00CE41D0"/>
    <w:rsid w:val="00CE41EE"/>
    <w:rsid w:val="00CE4379"/>
    <w:rsid w:val="00CE4675"/>
    <w:rsid w:val="00CE485E"/>
    <w:rsid w:val="00CE4A26"/>
    <w:rsid w:val="00CE4B6C"/>
    <w:rsid w:val="00CE50D8"/>
    <w:rsid w:val="00CE535C"/>
    <w:rsid w:val="00CE558B"/>
    <w:rsid w:val="00CE56E5"/>
    <w:rsid w:val="00CE57A4"/>
    <w:rsid w:val="00CE5BF3"/>
    <w:rsid w:val="00CE5FBF"/>
    <w:rsid w:val="00CE61A9"/>
    <w:rsid w:val="00CE68E5"/>
    <w:rsid w:val="00CE7040"/>
    <w:rsid w:val="00CE791D"/>
    <w:rsid w:val="00CF00CF"/>
    <w:rsid w:val="00CF0153"/>
    <w:rsid w:val="00CF052C"/>
    <w:rsid w:val="00CF0764"/>
    <w:rsid w:val="00CF091B"/>
    <w:rsid w:val="00CF0A4E"/>
    <w:rsid w:val="00CF0B0E"/>
    <w:rsid w:val="00CF231C"/>
    <w:rsid w:val="00CF2ED0"/>
    <w:rsid w:val="00CF33B5"/>
    <w:rsid w:val="00CF3597"/>
    <w:rsid w:val="00CF377A"/>
    <w:rsid w:val="00CF3BD1"/>
    <w:rsid w:val="00CF4607"/>
    <w:rsid w:val="00CF4CAE"/>
    <w:rsid w:val="00CF4E24"/>
    <w:rsid w:val="00CF525C"/>
    <w:rsid w:val="00CF56D3"/>
    <w:rsid w:val="00CF5A61"/>
    <w:rsid w:val="00CF615D"/>
    <w:rsid w:val="00CF62F9"/>
    <w:rsid w:val="00CF661F"/>
    <w:rsid w:val="00CF6637"/>
    <w:rsid w:val="00CF6A8E"/>
    <w:rsid w:val="00CF6DB3"/>
    <w:rsid w:val="00CF74DB"/>
    <w:rsid w:val="00CF7661"/>
    <w:rsid w:val="00CF7A48"/>
    <w:rsid w:val="00CF7CAE"/>
    <w:rsid w:val="00CF7EEB"/>
    <w:rsid w:val="00D0003D"/>
    <w:rsid w:val="00D0005F"/>
    <w:rsid w:val="00D00557"/>
    <w:rsid w:val="00D00E45"/>
    <w:rsid w:val="00D010FA"/>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71C"/>
    <w:rsid w:val="00D04870"/>
    <w:rsid w:val="00D04936"/>
    <w:rsid w:val="00D04D4C"/>
    <w:rsid w:val="00D05893"/>
    <w:rsid w:val="00D05B51"/>
    <w:rsid w:val="00D05E71"/>
    <w:rsid w:val="00D05F7B"/>
    <w:rsid w:val="00D06302"/>
    <w:rsid w:val="00D06440"/>
    <w:rsid w:val="00D0651C"/>
    <w:rsid w:val="00D065DD"/>
    <w:rsid w:val="00D06687"/>
    <w:rsid w:val="00D06D33"/>
    <w:rsid w:val="00D06DD1"/>
    <w:rsid w:val="00D06FFB"/>
    <w:rsid w:val="00D070F5"/>
    <w:rsid w:val="00D072D7"/>
    <w:rsid w:val="00D07374"/>
    <w:rsid w:val="00D07961"/>
    <w:rsid w:val="00D07C04"/>
    <w:rsid w:val="00D07D80"/>
    <w:rsid w:val="00D10383"/>
    <w:rsid w:val="00D1091B"/>
    <w:rsid w:val="00D109B1"/>
    <w:rsid w:val="00D10D1E"/>
    <w:rsid w:val="00D113F3"/>
    <w:rsid w:val="00D1161F"/>
    <w:rsid w:val="00D11918"/>
    <w:rsid w:val="00D120F6"/>
    <w:rsid w:val="00D12210"/>
    <w:rsid w:val="00D12383"/>
    <w:rsid w:val="00D126A9"/>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08"/>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6D1"/>
    <w:rsid w:val="00D219E9"/>
    <w:rsid w:val="00D21A2F"/>
    <w:rsid w:val="00D21B43"/>
    <w:rsid w:val="00D21FCA"/>
    <w:rsid w:val="00D22004"/>
    <w:rsid w:val="00D220ED"/>
    <w:rsid w:val="00D22228"/>
    <w:rsid w:val="00D223FC"/>
    <w:rsid w:val="00D22560"/>
    <w:rsid w:val="00D22B23"/>
    <w:rsid w:val="00D22C8B"/>
    <w:rsid w:val="00D22E3B"/>
    <w:rsid w:val="00D22E4D"/>
    <w:rsid w:val="00D2310F"/>
    <w:rsid w:val="00D23785"/>
    <w:rsid w:val="00D23893"/>
    <w:rsid w:val="00D239C5"/>
    <w:rsid w:val="00D23CC8"/>
    <w:rsid w:val="00D23E13"/>
    <w:rsid w:val="00D23E80"/>
    <w:rsid w:val="00D24046"/>
    <w:rsid w:val="00D2428B"/>
    <w:rsid w:val="00D2443D"/>
    <w:rsid w:val="00D2469A"/>
    <w:rsid w:val="00D247AF"/>
    <w:rsid w:val="00D248BA"/>
    <w:rsid w:val="00D24ACB"/>
    <w:rsid w:val="00D24F03"/>
    <w:rsid w:val="00D25352"/>
    <w:rsid w:val="00D259BD"/>
    <w:rsid w:val="00D26001"/>
    <w:rsid w:val="00D262AA"/>
    <w:rsid w:val="00D2633E"/>
    <w:rsid w:val="00D268BC"/>
    <w:rsid w:val="00D26D1E"/>
    <w:rsid w:val="00D27075"/>
    <w:rsid w:val="00D27164"/>
    <w:rsid w:val="00D279B6"/>
    <w:rsid w:val="00D27A0B"/>
    <w:rsid w:val="00D27F47"/>
    <w:rsid w:val="00D3011B"/>
    <w:rsid w:val="00D303FE"/>
    <w:rsid w:val="00D30760"/>
    <w:rsid w:val="00D309B3"/>
    <w:rsid w:val="00D30AAF"/>
    <w:rsid w:val="00D313D0"/>
    <w:rsid w:val="00D31714"/>
    <w:rsid w:val="00D31BFE"/>
    <w:rsid w:val="00D31E54"/>
    <w:rsid w:val="00D31EB7"/>
    <w:rsid w:val="00D323F5"/>
    <w:rsid w:val="00D326AA"/>
    <w:rsid w:val="00D32760"/>
    <w:rsid w:val="00D32AF3"/>
    <w:rsid w:val="00D32C2F"/>
    <w:rsid w:val="00D32D6E"/>
    <w:rsid w:val="00D32EF2"/>
    <w:rsid w:val="00D32FC2"/>
    <w:rsid w:val="00D33106"/>
    <w:rsid w:val="00D33393"/>
    <w:rsid w:val="00D336AD"/>
    <w:rsid w:val="00D33979"/>
    <w:rsid w:val="00D33AD4"/>
    <w:rsid w:val="00D33BE8"/>
    <w:rsid w:val="00D33BF0"/>
    <w:rsid w:val="00D33FD7"/>
    <w:rsid w:val="00D341CC"/>
    <w:rsid w:val="00D34558"/>
    <w:rsid w:val="00D34984"/>
    <w:rsid w:val="00D349D9"/>
    <w:rsid w:val="00D34B76"/>
    <w:rsid w:val="00D34D81"/>
    <w:rsid w:val="00D34DBD"/>
    <w:rsid w:val="00D35D02"/>
    <w:rsid w:val="00D35E7B"/>
    <w:rsid w:val="00D35EE5"/>
    <w:rsid w:val="00D36007"/>
    <w:rsid w:val="00D3600C"/>
    <w:rsid w:val="00D360EE"/>
    <w:rsid w:val="00D361C6"/>
    <w:rsid w:val="00D36216"/>
    <w:rsid w:val="00D36347"/>
    <w:rsid w:val="00D367EF"/>
    <w:rsid w:val="00D3692F"/>
    <w:rsid w:val="00D36A03"/>
    <w:rsid w:val="00D36D3A"/>
    <w:rsid w:val="00D36EFD"/>
    <w:rsid w:val="00D3717A"/>
    <w:rsid w:val="00D3722A"/>
    <w:rsid w:val="00D372D2"/>
    <w:rsid w:val="00D3765A"/>
    <w:rsid w:val="00D378F9"/>
    <w:rsid w:val="00D37B11"/>
    <w:rsid w:val="00D37F47"/>
    <w:rsid w:val="00D4006C"/>
    <w:rsid w:val="00D401C8"/>
    <w:rsid w:val="00D401F2"/>
    <w:rsid w:val="00D401F9"/>
    <w:rsid w:val="00D40469"/>
    <w:rsid w:val="00D4048A"/>
    <w:rsid w:val="00D404BF"/>
    <w:rsid w:val="00D40688"/>
    <w:rsid w:val="00D408ED"/>
    <w:rsid w:val="00D40CC3"/>
    <w:rsid w:val="00D410C9"/>
    <w:rsid w:val="00D411F9"/>
    <w:rsid w:val="00D41497"/>
    <w:rsid w:val="00D4171F"/>
    <w:rsid w:val="00D41804"/>
    <w:rsid w:val="00D41ADA"/>
    <w:rsid w:val="00D41C35"/>
    <w:rsid w:val="00D41D95"/>
    <w:rsid w:val="00D41DDD"/>
    <w:rsid w:val="00D42037"/>
    <w:rsid w:val="00D42305"/>
    <w:rsid w:val="00D42441"/>
    <w:rsid w:val="00D425D9"/>
    <w:rsid w:val="00D42635"/>
    <w:rsid w:val="00D42780"/>
    <w:rsid w:val="00D43F92"/>
    <w:rsid w:val="00D44018"/>
    <w:rsid w:val="00D441D1"/>
    <w:rsid w:val="00D4462B"/>
    <w:rsid w:val="00D44756"/>
    <w:rsid w:val="00D44975"/>
    <w:rsid w:val="00D44D6C"/>
    <w:rsid w:val="00D4504C"/>
    <w:rsid w:val="00D4563B"/>
    <w:rsid w:val="00D458D7"/>
    <w:rsid w:val="00D45915"/>
    <w:rsid w:val="00D45CC6"/>
    <w:rsid w:val="00D45D84"/>
    <w:rsid w:val="00D468AA"/>
    <w:rsid w:val="00D46BDB"/>
    <w:rsid w:val="00D473CB"/>
    <w:rsid w:val="00D478E3"/>
    <w:rsid w:val="00D47D84"/>
    <w:rsid w:val="00D505AE"/>
    <w:rsid w:val="00D50990"/>
    <w:rsid w:val="00D50B86"/>
    <w:rsid w:val="00D50CF4"/>
    <w:rsid w:val="00D50E31"/>
    <w:rsid w:val="00D50EDE"/>
    <w:rsid w:val="00D51464"/>
    <w:rsid w:val="00D5150D"/>
    <w:rsid w:val="00D51563"/>
    <w:rsid w:val="00D517A4"/>
    <w:rsid w:val="00D51BB0"/>
    <w:rsid w:val="00D52027"/>
    <w:rsid w:val="00D5256C"/>
    <w:rsid w:val="00D5276B"/>
    <w:rsid w:val="00D52A46"/>
    <w:rsid w:val="00D52B82"/>
    <w:rsid w:val="00D52F28"/>
    <w:rsid w:val="00D538C4"/>
    <w:rsid w:val="00D5393E"/>
    <w:rsid w:val="00D539C7"/>
    <w:rsid w:val="00D5499D"/>
    <w:rsid w:val="00D54F22"/>
    <w:rsid w:val="00D55223"/>
    <w:rsid w:val="00D55241"/>
    <w:rsid w:val="00D55583"/>
    <w:rsid w:val="00D55614"/>
    <w:rsid w:val="00D5591E"/>
    <w:rsid w:val="00D559E8"/>
    <w:rsid w:val="00D55B5B"/>
    <w:rsid w:val="00D55DAC"/>
    <w:rsid w:val="00D5608C"/>
    <w:rsid w:val="00D5626E"/>
    <w:rsid w:val="00D56376"/>
    <w:rsid w:val="00D56910"/>
    <w:rsid w:val="00D56AD2"/>
    <w:rsid w:val="00D56C26"/>
    <w:rsid w:val="00D57269"/>
    <w:rsid w:val="00D574C8"/>
    <w:rsid w:val="00D57502"/>
    <w:rsid w:val="00D577D9"/>
    <w:rsid w:val="00D57F50"/>
    <w:rsid w:val="00D6069E"/>
    <w:rsid w:val="00D606C0"/>
    <w:rsid w:val="00D60727"/>
    <w:rsid w:val="00D609E1"/>
    <w:rsid w:val="00D60B6D"/>
    <w:rsid w:val="00D60DD0"/>
    <w:rsid w:val="00D616D9"/>
    <w:rsid w:val="00D61B30"/>
    <w:rsid w:val="00D62309"/>
    <w:rsid w:val="00D62522"/>
    <w:rsid w:val="00D62BA6"/>
    <w:rsid w:val="00D62C97"/>
    <w:rsid w:val="00D62FEF"/>
    <w:rsid w:val="00D634D2"/>
    <w:rsid w:val="00D63568"/>
    <w:rsid w:val="00D64173"/>
    <w:rsid w:val="00D641AD"/>
    <w:rsid w:val="00D6429A"/>
    <w:rsid w:val="00D645AB"/>
    <w:rsid w:val="00D645C5"/>
    <w:rsid w:val="00D646A3"/>
    <w:rsid w:val="00D64C57"/>
    <w:rsid w:val="00D64E51"/>
    <w:rsid w:val="00D658C6"/>
    <w:rsid w:val="00D65A9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1CAF"/>
    <w:rsid w:val="00D72325"/>
    <w:rsid w:val="00D729C8"/>
    <w:rsid w:val="00D72BF9"/>
    <w:rsid w:val="00D72C62"/>
    <w:rsid w:val="00D72E37"/>
    <w:rsid w:val="00D72F7E"/>
    <w:rsid w:val="00D73165"/>
    <w:rsid w:val="00D7390E"/>
    <w:rsid w:val="00D73B28"/>
    <w:rsid w:val="00D73B5A"/>
    <w:rsid w:val="00D7420C"/>
    <w:rsid w:val="00D74385"/>
    <w:rsid w:val="00D74DCF"/>
    <w:rsid w:val="00D74EF7"/>
    <w:rsid w:val="00D75232"/>
    <w:rsid w:val="00D75845"/>
    <w:rsid w:val="00D75EB2"/>
    <w:rsid w:val="00D75F7A"/>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00"/>
    <w:rsid w:val="00D85E64"/>
    <w:rsid w:val="00D85E80"/>
    <w:rsid w:val="00D8614C"/>
    <w:rsid w:val="00D86627"/>
    <w:rsid w:val="00D86945"/>
    <w:rsid w:val="00D86966"/>
    <w:rsid w:val="00D86DFC"/>
    <w:rsid w:val="00D86F55"/>
    <w:rsid w:val="00D8702A"/>
    <w:rsid w:val="00D873A9"/>
    <w:rsid w:val="00D87423"/>
    <w:rsid w:val="00D876B4"/>
    <w:rsid w:val="00D87B37"/>
    <w:rsid w:val="00D87E94"/>
    <w:rsid w:val="00D87F4A"/>
    <w:rsid w:val="00D90150"/>
    <w:rsid w:val="00D90316"/>
    <w:rsid w:val="00D904E9"/>
    <w:rsid w:val="00D90938"/>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120"/>
    <w:rsid w:val="00D952F1"/>
    <w:rsid w:val="00D95475"/>
    <w:rsid w:val="00D95AF9"/>
    <w:rsid w:val="00D95D10"/>
    <w:rsid w:val="00D960E7"/>
    <w:rsid w:val="00D9681E"/>
    <w:rsid w:val="00D96820"/>
    <w:rsid w:val="00D96E7C"/>
    <w:rsid w:val="00D97028"/>
    <w:rsid w:val="00D97045"/>
    <w:rsid w:val="00D97068"/>
    <w:rsid w:val="00D970A5"/>
    <w:rsid w:val="00D97411"/>
    <w:rsid w:val="00D97510"/>
    <w:rsid w:val="00D97773"/>
    <w:rsid w:val="00D97811"/>
    <w:rsid w:val="00D97DDB"/>
    <w:rsid w:val="00D97FA0"/>
    <w:rsid w:val="00DA0031"/>
    <w:rsid w:val="00DA0482"/>
    <w:rsid w:val="00DA04F6"/>
    <w:rsid w:val="00DA1180"/>
    <w:rsid w:val="00DA11BC"/>
    <w:rsid w:val="00DA14D6"/>
    <w:rsid w:val="00DA15C3"/>
    <w:rsid w:val="00DA1610"/>
    <w:rsid w:val="00DA170D"/>
    <w:rsid w:val="00DA196B"/>
    <w:rsid w:val="00DA19F0"/>
    <w:rsid w:val="00DA1A62"/>
    <w:rsid w:val="00DA1E13"/>
    <w:rsid w:val="00DA1FDD"/>
    <w:rsid w:val="00DA220A"/>
    <w:rsid w:val="00DA225B"/>
    <w:rsid w:val="00DA28CD"/>
    <w:rsid w:val="00DA3599"/>
    <w:rsid w:val="00DA39FA"/>
    <w:rsid w:val="00DA3B84"/>
    <w:rsid w:val="00DA3C71"/>
    <w:rsid w:val="00DA45D1"/>
    <w:rsid w:val="00DA4787"/>
    <w:rsid w:val="00DA47D2"/>
    <w:rsid w:val="00DA4830"/>
    <w:rsid w:val="00DA4A4F"/>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298"/>
    <w:rsid w:val="00DB09FE"/>
    <w:rsid w:val="00DB0A12"/>
    <w:rsid w:val="00DB0AA7"/>
    <w:rsid w:val="00DB0F06"/>
    <w:rsid w:val="00DB106F"/>
    <w:rsid w:val="00DB1455"/>
    <w:rsid w:val="00DB1633"/>
    <w:rsid w:val="00DB1B7D"/>
    <w:rsid w:val="00DB1DD5"/>
    <w:rsid w:val="00DB2084"/>
    <w:rsid w:val="00DB20B4"/>
    <w:rsid w:val="00DB2322"/>
    <w:rsid w:val="00DB2462"/>
    <w:rsid w:val="00DB2704"/>
    <w:rsid w:val="00DB2712"/>
    <w:rsid w:val="00DB2E9F"/>
    <w:rsid w:val="00DB3056"/>
    <w:rsid w:val="00DB390F"/>
    <w:rsid w:val="00DB399C"/>
    <w:rsid w:val="00DB3C41"/>
    <w:rsid w:val="00DB41CB"/>
    <w:rsid w:val="00DB489F"/>
    <w:rsid w:val="00DB48C1"/>
    <w:rsid w:val="00DB4FDE"/>
    <w:rsid w:val="00DB55B1"/>
    <w:rsid w:val="00DB572F"/>
    <w:rsid w:val="00DB5A4C"/>
    <w:rsid w:val="00DB5AD2"/>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D59"/>
    <w:rsid w:val="00DC0FEB"/>
    <w:rsid w:val="00DC10F9"/>
    <w:rsid w:val="00DC15EA"/>
    <w:rsid w:val="00DC1734"/>
    <w:rsid w:val="00DC1F84"/>
    <w:rsid w:val="00DC24B4"/>
    <w:rsid w:val="00DC2DED"/>
    <w:rsid w:val="00DC2E8F"/>
    <w:rsid w:val="00DC2F62"/>
    <w:rsid w:val="00DC2FD2"/>
    <w:rsid w:val="00DC2FF4"/>
    <w:rsid w:val="00DC392D"/>
    <w:rsid w:val="00DC45C6"/>
    <w:rsid w:val="00DC4CA0"/>
    <w:rsid w:val="00DC4EB4"/>
    <w:rsid w:val="00DC51AB"/>
    <w:rsid w:val="00DC52B8"/>
    <w:rsid w:val="00DC535B"/>
    <w:rsid w:val="00DC5424"/>
    <w:rsid w:val="00DC5957"/>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1C2"/>
    <w:rsid w:val="00DD1498"/>
    <w:rsid w:val="00DD1B2E"/>
    <w:rsid w:val="00DD1F45"/>
    <w:rsid w:val="00DD218B"/>
    <w:rsid w:val="00DD2615"/>
    <w:rsid w:val="00DD26A4"/>
    <w:rsid w:val="00DD271F"/>
    <w:rsid w:val="00DD2A8F"/>
    <w:rsid w:val="00DD2F89"/>
    <w:rsid w:val="00DD30C4"/>
    <w:rsid w:val="00DD3DDD"/>
    <w:rsid w:val="00DD3FEE"/>
    <w:rsid w:val="00DD4318"/>
    <w:rsid w:val="00DD439B"/>
    <w:rsid w:val="00DD4411"/>
    <w:rsid w:val="00DD4AFC"/>
    <w:rsid w:val="00DD4DD0"/>
    <w:rsid w:val="00DD4E30"/>
    <w:rsid w:val="00DD4E6F"/>
    <w:rsid w:val="00DD50BC"/>
    <w:rsid w:val="00DD52AD"/>
    <w:rsid w:val="00DD558A"/>
    <w:rsid w:val="00DD5735"/>
    <w:rsid w:val="00DD584B"/>
    <w:rsid w:val="00DD5B6D"/>
    <w:rsid w:val="00DD6325"/>
    <w:rsid w:val="00DD649B"/>
    <w:rsid w:val="00DD653D"/>
    <w:rsid w:val="00DD6A9C"/>
    <w:rsid w:val="00DD6CFD"/>
    <w:rsid w:val="00DD6D93"/>
    <w:rsid w:val="00DD6DA3"/>
    <w:rsid w:val="00DD6E21"/>
    <w:rsid w:val="00DD7044"/>
    <w:rsid w:val="00DD73C9"/>
    <w:rsid w:val="00DD7584"/>
    <w:rsid w:val="00DD76CE"/>
    <w:rsid w:val="00DD789E"/>
    <w:rsid w:val="00DD7987"/>
    <w:rsid w:val="00DD79FE"/>
    <w:rsid w:val="00DD7B3F"/>
    <w:rsid w:val="00DD7B5D"/>
    <w:rsid w:val="00DD7C96"/>
    <w:rsid w:val="00DD7D71"/>
    <w:rsid w:val="00DD7E37"/>
    <w:rsid w:val="00DD7EF7"/>
    <w:rsid w:val="00DE006A"/>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DCC"/>
    <w:rsid w:val="00DE3EF8"/>
    <w:rsid w:val="00DE3F30"/>
    <w:rsid w:val="00DE4062"/>
    <w:rsid w:val="00DE4BF9"/>
    <w:rsid w:val="00DE4EA1"/>
    <w:rsid w:val="00DE50B8"/>
    <w:rsid w:val="00DE5393"/>
    <w:rsid w:val="00DE543C"/>
    <w:rsid w:val="00DE5671"/>
    <w:rsid w:val="00DE57CF"/>
    <w:rsid w:val="00DE5A04"/>
    <w:rsid w:val="00DE5A9C"/>
    <w:rsid w:val="00DE5E29"/>
    <w:rsid w:val="00DE6497"/>
    <w:rsid w:val="00DE67E9"/>
    <w:rsid w:val="00DE69B3"/>
    <w:rsid w:val="00DE6A78"/>
    <w:rsid w:val="00DE6BCA"/>
    <w:rsid w:val="00DE6DED"/>
    <w:rsid w:val="00DE724F"/>
    <w:rsid w:val="00DE7287"/>
    <w:rsid w:val="00DE7425"/>
    <w:rsid w:val="00DE74EA"/>
    <w:rsid w:val="00DE75B6"/>
    <w:rsid w:val="00DE7790"/>
    <w:rsid w:val="00DE7D45"/>
    <w:rsid w:val="00DF0098"/>
    <w:rsid w:val="00DF00B4"/>
    <w:rsid w:val="00DF01FF"/>
    <w:rsid w:val="00DF0361"/>
    <w:rsid w:val="00DF04E1"/>
    <w:rsid w:val="00DF0ECE"/>
    <w:rsid w:val="00DF0F18"/>
    <w:rsid w:val="00DF1468"/>
    <w:rsid w:val="00DF15C6"/>
    <w:rsid w:val="00DF1689"/>
    <w:rsid w:val="00DF16F6"/>
    <w:rsid w:val="00DF1AF2"/>
    <w:rsid w:val="00DF21A9"/>
    <w:rsid w:val="00DF225D"/>
    <w:rsid w:val="00DF235D"/>
    <w:rsid w:val="00DF24BC"/>
    <w:rsid w:val="00DF2524"/>
    <w:rsid w:val="00DF260D"/>
    <w:rsid w:val="00DF2C47"/>
    <w:rsid w:val="00DF2CAC"/>
    <w:rsid w:val="00DF2D51"/>
    <w:rsid w:val="00DF314B"/>
    <w:rsid w:val="00DF3845"/>
    <w:rsid w:val="00DF3EBF"/>
    <w:rsid w:val="00DF3ECB"/>
    <w:rsid w:val="00DF4865"/>
    <w:rsid w:val="00DF49F4"/>
    <w:rsid w:val="00DF4E05"/>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D7"/>
    <w:rsid w:val="00E00FF9"/>
    <w:rsid w:val="00E0110F"/>
    <w:rsid w:val="00E01829"/>
    <w:rsid w:val="00E0184B"/>
    <w:rsid w:val="00E01D82"/>
    <w:rsid w:val="00E01EEB"/>
    <w:rsid w:val="00E01FC0"/>
    <w:rsid w:val="00E0226D"/>
    <w:rsid w:val="00E02274"/>
    <w:rsid w:val="00E02705"/>
    <w:rsid w:val="00E0279C"/>
    <w:rsid w:val="00E02963"/>
    <w:rsid w:val="00E02CFF"/>
    <w:rsid w:val="00E0362C"/>
    <w:rsid w:val="00E03662"/>
    <w:rsid w:val="00E036C3"/>
    <w:rsid w:val="00E0398B"/>
    <w:rsid w:val="00E043BC"/>
    <w:rsid w:val="00E044F3"/>
    <w:rsid w:val="00E04584"/>
    <w:rsid w:val="00E045F5"/>
    <w:rsid w:val="00E04653"/>
    <w:rsid w:val="00E048C8"/>
    <w:rsid w:val="00E04B72"/>
    <w:rsid w:val="00E04DC0"/>
    <w:rsid w:val="00E050C5"/>
    <w:rsid w:val="00E0521F"/>
    <w:rsid w:val="00E052FA"/>
    <w:rsid w:val="00E0591D"/>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3E9"/>
    <w:rsid w:val="00E1154B"/>
    <w:rsid w:val="00E1156B"/>
    <w:rsid w:val="00E11DEC"/>
    <w:rsid w:val="00E11DF0"/>
    <w:rsid w:val="00E11E17"/>
    <w:rsid w:val="00E11F5A"/>
    <w:rsid w:val="00E121D3"/>
    <w:rsid w:val="00E121D9"/>
    <w:rsid w:val="00E125C0"/>
    <w:rsid w:val="00E126AF"/>
    <w:rsid w:val="00E128C0"/>
    <w:rsid w:val="00E12ACB"/>
    <w:rsid w:val="00E12BFB"/>
    <w:rsid w:val="00E134A9"/>
    <w:rsid w:val="00E13B0B"/>
    <w:rsid w:val="00E13B34"/>
    <w:rsid w:val="00E13E0C"/>
    <w:rsid w:val="00E13F54"/>
    <w:rsid w:val="00E13F83"/>
    <w:rsid w:val="00E140FE"/>
    <w:rsid w:val="00E149E9"/>
    <w:rsid w:val="00E14E6A"/>
    <w:rsid w:val="00E15557"/>
    <w:rsid w:val="00E15660"/>
    <w:rsid w:val="00E15820"/>
    <w:rsid w:val="00E15867"/>
    <w:rsid w:val="00E15921"/>
    <w:rsid w:val="00E15A2B"/>
    <w:rsid w:val="00E15A93"/>
    <w:rsid w:val="00E15B35"/>
    <w:rsid w:val="00E16285"/>
    <w:rsid w:val="00E167EA"/>
    <w:rsid w:val="00E1697A"/>
    <w:rsid w:val="00E16A86"/>
    <w:rsid w:val="00E16DD6"/>
    <w:rsid w:val="00E16EA9"/>
    <w:rsid w:val="00E1748D"/>
    <w:rsid w:val="00E174B2"/>
    <w:rsid w:val="00E175F5"/>
    <w:rsid w:val="00E179C9"/>
    <w:rsid w:val="00E201E3"/>
    <w:rsid w:val="00E20305"/>
    <w:rsid w:val="00E2058C"/>
    <w:rsid w:val="00E20A72"/>
    <w:rsid w:val="00E20AC9"/>
    <w:rsid w:val="00E20CA1"/>
    <w:rsid w:val="00E215E1"/>
    <w:rsid w:val="00E21B7B"/>
    <w:rsid w:val="00E22088"/>
    <w:rsid w:val="00E22294"/>
    <w:rsid w:val="00E22298"/>
    <w:rsid w:val="00E222D4"/>
    <w:rsid w:val="00E225FF"/>
    <w:rsid w:val="00E2291A"/>
    <w:rsid w:val="00E229F5"/>
    <w:rsid w:val="00E22B0C"/>
    <w:rsid w:val="00E22B1D"/>
    <w:rsid w:val="00E23060"/>
    <w:rsid w:val="00E230E2"/>
    <w:rsid w:val="00E23139"/>
    <w:rsid w:val="00E23298"/>
    <w:rsid w:val="00E2394B"/>
    <w:rsid w:val="00E23957"/>
    <w:rsid w:val="00E23963"/>
    <w:rsid w:val="00E23A04"/>
    <w:rsid w:val="00E23BDC"/>
    <w:rsid w:val="00E23D87"/>
    <w:rsid w:val="00E23E9E"/>
    <w:rsid w:val="00E23F10"/>
    <w:rsid w:val="00E24330"/>
    <w:rsid w:val="00E246A8"/>
    <w:rsid w:val="00E24D3E"/>
    <w:rsid w:val="00E25215"/>
    <w:rsid w:val="00E25B01"/>
    <w:rsid w:val="00E25C4B"/>
    <w:rsid w:val="00E25DE2"/>
    <w:rsid w:val="00E25EB5"/>
    <w:rsid w:val="00E26277"/>
    <w:rsid w:val="00E2652B"/>
    <w:rsid w:val="00E2693D"/>
    <w:rsid w:val="00E26991"/>
    <w:rsid w:val="00E2725F"/>
    <w:rsid w:val="00E272DC"/>
    <w:rsid w:val="00E276E3"/>
    <w:rsid w:val="00E27774"/>
    <w:rsid w:val="00E279B9"/>
    <w:rsid w:val="00E27BEC"/>
    <w:rsid w:val="00E3076B"/>
    <w:rsid w:val="00E30960"/>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7D7"/>
    <w:rsid w:val="00E34C75"/>
    <w:rsid w:val="00E34E4D"/>
    <w:rsid w:val="00E34EE7"/>
    <w:rsid w:val="00E3541B"/>
    <w:rsid w:val="00E35448"/>
    <w:rsid w:val="00E356E0"/>
    <w:rsid w:val="00E35ABC"/>
    <w:rsid w:val="00E3628C"/>
    <w:rsid w:val="00E36416"/>
    <w:rsid w:val="00E368F6"/>
    <w:rsid w:val="00E36C5E"/>
    <w:rsid w:val="00E36CB1"/>
    <w:rsid w:val="00E36EED"/>
    <w:rsid w:val="00E36F05"/>
    <w:rsid w:val="00E36F7E"/>
    <w:rsid w:val="00E37411"/>
    <w:rsid w:val="00E37430"/>
    <w:rsid w:val="00E37794"/>
    <w:rsid w:val="00E37AC5"/>
    <w:rsid w:val="00E37AE7"/>
    <w:rsid w:val="00E37CA0"/>
    <w:rsid w:val="00E37E46"/>
    <w:rsid w:val="00E37E8E"/>
    <w:rsid w:val="00E4069B"/>
    <w:rsid w:val="00E40A2A"/>
    <w:rsid w:val="00E40D40"/>
    <w:rsid w:val="00E41046"/>
    <w:rsid w:val="00E4120F"/>
    <w:rsid w:val="00E41832"/>
    <w:rsid w:val="00E41E18"/>
    <w:rsid w:val="00E41F59"/>
    <w:rsid w:val="00E42244"/>
    <w:rsid w:val="00E423E9"/>
    <w:rsid w:val="00E42445"/>
    <w:rsid w:val="00E42536"/>
    <w:rsid w:val="00E42A7C"/>
    <w:rsid w:val="00E434D3"/>
    <w:rsid w:val="00E43B4D"/>
    <w:rsid w:val="00E44216"/>
    <w:rsid w:val="00E44492"/>
    <w:rsid w:val="00E4466B"/>
    <w:rsid w:val="00E44AA6"/>
    <w:rsid w:val="00E44D37"/>
    <w:rsid w:val="00E45656"/>
    <w:rsid w:val="00E45C19"/>
    <w:rsid w:val="00E46266"/>
    <w:rsid w:val="00E46641"/>
    <w:rsid w:val="00E4665A"/>
    <w:rsid w:val="00E46775"/>
    <w:rsid w:val="00E469CF"/>
    <w:rsid w:val="00E4734B"/>
    <w:rsid w:val="00E474ED"/>
    <w:rsid w:val="00E47942"/>
    <w:rsid w:val="00E47CE9"/>
    <w:rsid w:val="00E500E7"/>
    <w:rsid w:val="00E50430"/>
    <w:rsid w:val="00E509C0"/>
    <w:rsid w:val="00E5114F"/>
    <w:rsid w:val="00E51461"/>
    <w:rsid w:val="00E519D0"/>
    <w:rsid w:val="00E51A58"/>
    <w:rsid w:val="00E51BDA"/>
    <w:rsid w:val="00E51DBB"/>
    <w:rsid w:val="00E52013"/>
    <w:rsid w:val="00E5228E"/>
    <w:rsid w:val="00E52386"/>
    <w:rsid w:val="00E523A5"/>
    <w:rsid w:val="00E524D8"/>
    <w:rsid w:val="00E52663"/>
    <w:rsid w:val="00E52B01"/>
    <w:rsid w:val="00E531D2"/>
    <w:rsid w:val="00E531E8"/>
    <w:rsid w:val="00E53A3E"/>
    <w:rsid w:val="00E53D59"/>
    <w:rsid w:val="00E540A4"/>
    <w:rsid w:val="00E543A2"/>
    <w:rsid w:val="00E54419"/>
    <w:rsid w:val="00E546EB"/>
    <w:rsid w:val="00E54783"/>
    <w:rsid w:val="00E547E9"/>
    <w:rsid w:val="00E54D9E"/>
    <w:rsid w:val="00E54F20"/>
    <w:rsid w:val="00E55402"/>
    <w:rsid w:val="00E55460"/>
    <w:rsid w:val="00E555CB"/>
    <w:rsid w:val="00E557B9"/>
    <w:rsid w:val="00E559B0"/>
    <w:rsid w:val="00E55C3A"/>
    <w:rsid w:val="00E55DF5"/>
    <w:rsid w:val="00E560BC"/>
    <w:rsid w:val="00E56674"/>
    <w:rsid w:val="00E56683"/>
    <w:rsid w:val="00E5680E"/>
    <w:rsid w:val="00E56901"/>
    <w:rsid w:val="00E56949"/>
    <w:rsid w:val="00E56A8E"/>
    <w:rsid w:val="00E56C34"/>
    <w:rsid w:val="00E56F7E"/>
    <w:rsid w:val="00E57022"/>
    <w:rsid w:val="00E5708C"/>
    <w:rsid w:val="00E57132"/>
    <w:rsid w:val="00E57A30"/>
    <w:rsid w:val="00E57B83"/>
    <w:rsid w:val="00E57EA1"/>
    <w:rsid w:val="00E57ECD"/>
    <w:rsid w:val="00E57F64"/>
    <w:rsid w:val="00E603F3"/>
    <w:rsid w:val="00E60468"/>
    <w:rsid w:val="00E6087B"/>
    <w:rsid w:val="00E60AFA"/>
    <w:rsid w:val="00E61321"/>
    <w:rsid w:val="00E618AB"/>
    <w:rsid w:val="00E61BFE"/>
    <w:rsid w:val="00E61C4D"/>
    <w:rsid w:val="00E61DFF"/>
    <w:rsid w:val="00E626EF"/>
    <w:rsid w:val="00E629B8"/>
    <w:rsid w:val="00E62CD0"/>
    <w:rsid w:val="00E62E34"/>
    <w:rsid w:val="00E632B1"/>
    <w:rsid w:val="00E63378"/>
    <w:rsid w:val="00E6348E"/>
    <w:rsid w:val="00E63688"/>
    <w:rsid w:val="00E63AC3"/>
    <w:rsid w:val="00E63D84"/>
    <w:rsid w:val="00E64293"/>
    <w:rsid w:val="00E64335"/>
    <w:rsid w:val="00E645C5"/>
    <w:rsid w:val="00E6471B"/>
    <w:rsid w:val="00E64BB0"/>
    <w:rsid w:val="00E64DFD"/>
    <w:rsid w:val="00E64F89"/>
    <w:rsid w:val="00E6531C"/>
    <w:rsid w:val="00E653C3"/>
    <w:rsid w:val="00E65A1F"/>
    <w:rsid w:val="00E65AED"/>
    <w:rsid w:val="00E65D21"/>
    <w:rsid w:val="00E660B6"/>
    <w:rsid w:val="00E6669B"/>
    <w:rsid w:val="00E66777"/>
    <w:rsid w:val="00E66DAC"/>
    <w:rsid w:val="00E67211"/>
    <w:rsid w:val="00E672FD"/>
    <w:rsid w:val="00E67365"/>
    <w:rsid w:val="00E6768A"/>
    <w:rsid w:val="00E67A0E"/>
    <w:rsid w:val="00E67C60"/>
    <w:rsid w:val="00E703C6"/>
    <w:rsid w:val="00E70CD9"/>
    <w:rsid w:val="00E70E77"/>
    <w:rsid w:val="00E714B0"/>
    <w:rsid w:val="00E721A5"/>
    <w:rsid w:val="00E724C0"/>
    <w:rsid w:val="00E72602"/>
    <w:rsid w:val="00E72933"/>
    <w:rsid w:val="00E72BF3"/>
    <w:rsid w:val="00E732C0"/>
    <w:rsid w:val="00E732E0"/>
    <w:rsid w:val="00E73BD6"/>
    <w:rsid w:val="00E74066"/>
    <w:rsid w:val="00E747DA"/>
    <w:rsid w:val="00E74A77"/>
    <w:rsid w:val="00E74EB8"/>
    <w:rsid w:val="00E7507C"/>
    <w:rsid w:val="00E75332"/>
    <w:rsid w:val="00E753FC"/>
    <w:rsid w:val="00E75705"/>
    <w:rsid w:val="00E75ACD"/>
    <w:rsid w:val="00E75AF6"/>
    <w:rsid w:val="00E75D5C"/>
    <w:rsid w:val="00E760AF"/>
    <w:rsid w:val="00E763D6"/>
    <w:rsid w:val="00E7649D"/>
    <w:rsid w:val="00E765D6"/>
    <w:rsid w:val="00E7663A"/>
    <w:rsid w:val="00E76AA3"/>
    <w:rsid w:val="00E77024"/>
    <w:rsid w:val="00E772E6"/>
    <w:rsid w:val="00E77D7A"/>
    <w:rsid w:val="00E80210"/>
    <w:rsid w:val="00E803A3"/>
    <w:rsid w:val="00E8056C"/>
    <w:rsid w:val="00E80731"/>
    <w:rsid w:val="00E80860"/>
    <w:rsid w:val="00E80BFF"/>
    <w:rsid w:val="00E80DEC"/>
    <w:rsid w:val="00E81166"/>
    <w:rsid w:val="00E81171"/>
    <w:rsid w:val="00E811A5"/>
    <w:rsid w:val="00E8205C"/>
    <w:rsid w:val="00E826C2"/>
    <w:rsid w:val="00E828A2"/>
    <w:rsid w:val="00E82EBB"/>
    <w:rsid w:val="00E8359C"/>
    <w:rsid w:val="00E838F0"/>
    <w:rsid w:val="00E8393B"/>
    <w:rsid w:val="00E83B45"/>
    <w:rsid w:val="00E83D43"/>
    <w:rsid w:val="00E83F6E"/>
    <w:rsid w:val="00E84099"/>
    <w:rsid w:val="00E84C60"/>
    <w:rsid w:val="00E84F03"/>
    <w:rsid w:val="00E85345"/>
    <w:rsid w:val="00E8590F"/>
    <w:rsid w:val="00E85E26"/>
    <w:rsid w:val="00E85E68"/>
    <w:rsid w:val="00E869C8"/>
    <w:rsid w:val="00E86ABE"/>
    <w:rsid w:val="00E86CDC"/>
    <w:rsid w:val="00E86FA5"/>
    <w:rsid w:val="00E8714A"/>
    <w:rsid w:val="00E8746E"/>
    <w:rsid w:val="00E875FB"/>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3E28"/>
    <w:rsid w:val="00E93EDD"/>
    <w:rsid w:val="00E94001"/>
    <w:rsid w:val="00E9444C"/>
    <w:rsid w:val="00E95140"/>
    <w:rsid w:val="00E951CE"/>
    <w:rsid w:val="00E951D0"/>
    <w:rsid w:val="00E9560D"/>
    <w:rsid w:val="00E95705"/>
    <w:rsid w:val="00E958C6"/>
    <w:rsid w:val="00E965EE"/>
    <w:rsid w:val="00E96B5B"/>
    <w:rsid w:val="00E970EA"/>
    <w:rsid w:val="00E974A9"/>
    <w:rsid w:val="00E974F0"/>
    <w:rsid w:val="00E97526"/>
    <w:rsid w:val="00E976A0"/>
    <w:rsid w:val="00E97892"/>
    <w:rsid w:val="00EA0D08"/>
    <w:rsid w:val="00EA0F06"/>
    <w:rsid w:val="00EA1259"/>
    <w:rsid w:val="00EA12F4"/>
    <w:rsid w:val="00EA1332"/>
    <w:rsid w:val="00EA1645"/>
    <w:rsid w:val="00EA16C6"/>
    <w:rsid w:val="00EA1915"/>
    <w:rsid w:val="00EA1C1D"/>
    <w:rsid w:val="00EA1FF4"/>
    <w:rsid w:val="00EA22B7"/>
    <w:rsid w:val="00EA23F3"/>
    <w:rsid w:val="00EA2494"/>
    <w:rsid w:val="00EA29E9"/>
    <w:rsid w:val="00EA2F86"/>
    <w:rsid w:val="00EA3143"/>
    <w:rsid w:val="00EA31FA"/>
    <w:rsid w:val="00EA345A"/>
    <w:rsid w:val="00EA3BB1"/>
    <w:rsid w:val="00EA3C98"/>
    <w:rsid w:val="00EA3FC0"/>
    <w:rsid w:val="00EA400F"/>
    <w:rsid w:val="00EA4BA8"/>
    <w:rsid w:val="00EA5874"/>
    <w:rsid w:val="00EA5A7E"/>
    <w:rsid w:val="00EA5D42"/>
    <w:rsid w:val="00EA618C"/>
    <w:rsid w:val="00EA620C"/>
    <w:rsid w:val="00EA6316"/>
    <w:rsid w:val="00EA6379"/>
    <w:rsid w:val="00EA653F"/>
    <w:rsid w:val="00EA66CA"/>
    <w:rsid w:val="00EA6AA7"/>
    <w:rsid w:val="00EA6C8F"/>
    <w:rsid w:val="00EA7CA3"/>
    <w:rsid w:val="00EA7D9B"/>
    <w:rsid w:val="00EB007F"/>
    <w:rsid w:val="00EB0993"/>
    <w:rsid w:val="00EB09AE"/>
    <w:rsid w:val="00EB0BCC"/>
    <w:rsid w:val="00EB114A"/>
    <w:rsid w:val="00EB15EA"/>
    <w:rsid w:val="00EB163F"/>
    <w:rsid w:val="00EB18AB"/>
    <w:rsid w:val="00EB1B1A"/>
    <w:rsid w:val="00EB1B53"/>
    <w:rsid w:val="00EB1FFE"/>
    <w:rsid w:val="00EB221F"/>
    <w:rsid w:val="00EB2364"/>
    <w:rsid w:val="00EB2928"/>
    <w:rsid w:val="00EB2A33"/>
    <w:rsid w:val="00EB2A9E"/>
    <w:rsid w:val="00EB30C5"/>
    <w:rsid w:val="00EB34A1"/>
    <w:rsid w:val="00EB360A"/>
    <w:rsid w:val="00EB404A"/>
    <w:rsid w:val="00EB4586"/>
    <w:rsid w:val="00EB4831"/>
    <w:rsid w:val="00EB51BC"/>
    <w:rsid w:val="00EB5465"/>
    <w:rsid w:val="00EB5551"/>
    <w:rsid w:val="00EB5657"/>
    <w:rsid w:val="00EB58D2"/>
    <w:rsid w:val="00EB5CD3"/>
    <w:rsid w:val="00EB5F0F"/>
    <w:rsid w:val="00EB60D7"/>
    <w:rsid w:val="00EB60E5"/>
    <w:rsid w:val="00EB6123"/>
    <w:rsid w:val="00EB613D"/>
    <w:rsid w:val="00EB6377"/>
    <w:rsid w:val="00EB63BC"/>
    <w:rsid w:val="00EB660D"/>
    <w:rsid w:val="00EB66BE"/>
    <w:rsid w:val="00EB6820"/>
    <w:rsid w:val="00EB6C8E"/>
    <w:rsid w:val="00EB6D24"/>
    <w:rsid w:val="00EB7DE2"/>
    <w:rsid w:val="00EC02C0"/>
    <w:rsid w:val="00EC033F"/>
    <w:rsid w:val="00EC064D"/>
    <w:rsid w:val="00EC0ED2"/>
    <w:rsid w:val="00EC125B"/>
    <w:rsid w:val="00EC129F"/>
    <w:rsid w:val="00EC14EB"/>
    <w:rsid w:val="00EC17D2"/>
    <w:rsid w:val="00EC1A07"/>
    <w:rsid w:val="00EC1A6A"/>
    <w:rsid w:val="00EC1CE2"/>
    <w:rsid w:val="00EC1F28"/>
    <w:rsid w:val="00EC2076"/>
    <w:rsid w:val="00EC2515"/>
    <w:rsid w:val="00EC25BE"/>
    <w:rsid w:val="00EC26A3"/>
    <w:rsid w:val="00EC3757"/>
    <w:rsid w:val="00EC38BB"/>
    <w:rsid w:val="00EC38EF"/>
    <w:rsid w:val="00EC3D3F"/>
    <w:rsid w:val="00EC3E74"/>
    <w:rsid w:val="00EC3F68"/>
    <w:rsid w:val="00EC4250"/>
    <w:rsid w:val="00EC465D"/>
    <w:rsid w:val="00EC46A4"/>
    <w:rsid w:val="00EC50EC"/>
    <w:rsid w:val="00EC598D"/>
    <w:rsid w:val="00EC5D29"/>
    <w:rsid w:val="00EC682D"/>
    <w:rsid w:val="00EC700C"/>
    <w:rsid w:val="00EC7452"/>
    <w:rsid w:val="00EC772E"/>
    <w:rsid w:val="00EC77DC"/>
    <w:rsid w:val="00EC77E5"/>
    <w:rsid w:val="00ED04AC"/>
    <w:rsid w:val="00ED0555"/>
    <w:rsid w:val="00ED05F6"/>
    <w:rsid w:val="00ED0643"/>
    <w:rsid w:val="00ED0A95"/>
    <w:rsid w:val="00ED0D4C"/>
    <w:rsid w:val="00ED0DBB"/>
    <w:rsid w:val="00ED0E6A"/>
    <w:rsid w:val="00ED0F3E"/>
    <w:rsid w:val="00ED11DC"/>
    <w:rsid w:val="00ED12E8"/>
    <w:rsid w:val="00ED1389"/>
    <w:rsid w:val="00ED142A"/>
    <w:rsid w:val="00ED19CB"/>
    <w:rsid w:val="00ED19D4"/>
    <w:rsid w:val="00ED1B4B"/>
    <w:rsid w:val="00ED2AA2"/>
    <w:rsid w:val="00ED2DB0"/>
    <w:rsid w:val="00ED311C"/>
    <w:rsid w:val="00ED321B"/>
    <w:rsid w:val="00ED39BE"/>
    <w:rsid w:val="00ED3A01"/>
    <w:rsid w:val="00ED4245"/>
    <w:rsid w:val="00ED46A2"/>
    <w:rsid w:val="00ED48DC"/>
    <w:rsid w:val="00ED4EC1"/>
    <w:rsid w:val="00ED500C"/>
    <w:rsid w:val="00ED582A"/>
    <w:rsid w:val="00ED594A"/>
    <w:rsid w:val="00ED5C76"/>
    <w:rsid w:val="00ED5FE7"/>
    <w:rsid w:val="00ED6316"/>
    <w:rsid w:val="00ED642D"/>
    <w:rsid w:val="00ED6B0C"/>
    <w:rsid w:val="00ED7007"/>
    <w:rsid w:val="00ED7264"/>
    <w:rsid w:val="00ED73CF"/>
    <w:rsid w:val="00ED745C"/>
    <w:rsid w:val="00ED7835"/>
    <w:rsid w:val="00ED7DDC"/>
    <w:rsid w:val="00ED7E9F"/>
    <w:rsid w:val="00EE04E1"/>
    <w:rsid w:val="00EE069F"/>
    <w:rsid w:val="00EE07C6"/>
    <w:rsid w:val="00EE1075"/>
    <w:rsid w:val="00EE11BE"/>
    <w:rsid w:val="00EE1793"/>
    <w:rsid w:val="00EE1825"/>
    <w:rsid w:val="00EE18D4"/>
    <w:rsid w:val="00EE1A1A"/>
    <w:rsid w:val="00EE2039"/>
    <w:rsid w:val="00EE219A"/>
    <w:rsid w:val="00EE2332"/>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CF5"/>
    <w:rsid w:val="00EE4D51"/>
    <w:rsid w:val="00EE4FD7"/>
    <w:rsid w:val="00EE5145"/>
    <w:rsid w:val="00EE5190"/>
    <w:rsid w:val="00EE523A"/>
    <w:rsid w:val="00EE532E"/>
    <w:rsid w:val="00EE54CD"/>
    <w:rsid w:val="00EE55E1"/>
    <w:rsid w:val="00EE58EF"/>
    <w:rsid w:val="00EE59EC"/>
    <w:rsid w:val="00EE5A61"/>
    <w:rsid w:val="00EE5C49"/>
    <w:rsid w:val="00EE5DD1"/>
    <w:rsid w:val="00EE608D"/>
    <w:rsid w:val="00EE6178"/>
    <w:rsid w:val="00EE62F9"/>
    <w:rsid w:val="00EE641D"/>
    <w:rsid w:val="00EE6A15"/>
    <w:rsid w:val="00EE6D33"/>
    <w:rsid w:val="00EE770A"/>
    <w:rsid w:val="00EE7A43"/>
    <w:rsid w:val="00EF0461"/>
    <w:rsid w:val="00EF0659"/>
    <w:rsid w:val="00EF0A4E"/>
    <w:rsid w:val="00EF1061"/>
    <w:rsid w:val="00EF1A98"/>
    <w:rsid w:val="00EF1D05"/>
    <w:rsid w:val="00EF1D3B"/>
    <w:rsid w:val="00EF2140"/>
    <w:rsid w:val="00EF217F"/>
    <w:rsid w:val="00EF2221"/>
    <w:rsid w:val="00EF27F7"/>
    <w:rsid w:val="00EF2FF9"/>
    <w:rsid w:val="00EF32AC"/>
    <w:rsid w:val="00EF36F5"/>
    <w:rsid w:val="00EF397E"/>
    <w:rsid w:val="00EF3C00"/>
    <w:rsid w:val="00EF3F9D"/>
    <w:rsid w:val="00EF423E"/>
    <w:rsid w:val="00EF490A"/>
    <w:rsid w:val="00EF4A33"/>
    <w:rsid w:val="00EF51AB"/>
    <w:rsid w:val="00EF524E"/>
    <w:rsid w:val="00EF54D6"/>
    <w:rsid w:val="00EF5692"/>
    <w:rsid w:val="00EF56F7"/>
    <w:rsid w:val="00EF5811"/>
    <w:rsid w:val="00EF5C64"/>
    <w:rsid w:val="00EF5F70"/>
    <w:rsid w:val="00EF664E"/>
    <w:rsid w:val="00EF67ED"/>
    <w:rsid w:val="00EF699F"/>
    <w:rsid w:val="00EF6B0D"/>
    <w:rsid w:val="00EF6C7A"/>
    <w:rsid w:val="00EF7216"/>
    <w:rsid w:val="00EF73F8"/>
    <w:rsid w:val="00EF758B"/>
    <w:rsid w:val="00EF77AB"/>
    <w:rsid w:val="00F000EF"/>
    <w:rsid w:val="00F002CE"/>
    <w:rsid w:val="00F002D6"/>
    <w:rsid w:val="00F005CA"/>
    <w:rsid w:val="00F00684"/>
    <w:rsid w:val="00F00DC5"/>
    <w:rsid w:val="00F00E6D"/>
    <w:rsid w:val="00F01290"/>
    <w:rsid w:val="00F01896"/>
    <w:rsid w:val="00F01A18"/>
    <w:rsid w:val="00F01D13"/>
    <w:rsid w:val="00F02157"/>
    <w:rsid w:val="00F02245"/>
    <w:rsid w:val="00F02915"/>
    <w:rsid w:val="00F031B4"/>
    <w:rsid w:val="00F03396"/>
    <w:rsid w:val="00F03488"/>
    <w:rsid w:val="00F036EF"/>
    <w:rsid w:val="00F037B6"/>
    <w:rsid w:val="00F037BB"/>
    <w:rsid w:val="00F03BAF"/>
    <w:rsid w:val="00F040C1"/>
    <w:rsid w:val="00F04798"/>
    <w:rsid w:val="00F048AB"/>
    <w:rsid w:val="00F048C1"/>
    <w:rsid w:val="00F04D85"/>
    <w:rsid w:val="00F04E73"/>
    <w:rsid w:val="00F04F9C"/>
    <w:rsid w:val="00F0527F"/>
    <w:rsid w:val="00F056A2"/>
    <w:rsid w:val="00F058F5"/>
    <w:rsid w:val="00F0636C"/>
    <w:rsid w:val="00F065A3"/>
    <w:rsid w:val="00F06887"/>
    <w:rsid w:val="00F069A6"/>
    <w:rsid w:val="00F069F3"/>
    <w:rsid w:val="00F06B8E"/>
    <w:rsid w:val="00F077EA"/>
    <w:rsid w:val="00F07D4F"/>
    <w:rsid w:val="00F07E54"/>
    <w:rsid w:val="00F07EA1"/>
    <w:rsid w:val="00F10090"/>
    <w:rsid w:val="00F1041D"/>
    <w:rsid w:val="00F110AD"/>
    <w:rsid w:val="00F1111E"/>
    <w:rsid w:val="00F115B4"/>
    <w:rsid w:val="00F115C9"/>
    <w:rsid w:val="00F11944"/>
    <w:rsid w:val="00F11AA1"/>
    <w:rsid w:val="00F11C97"/>
    <w:rsid w:val="00F12072"/>
    <w:rsid w:val="00F12101"/>
    <w:rsid w:val="00F1212D"/>
    <w:rsid w:val="00F12F18"/>
    <w:rsid w:val="00F13E65"/>
    <w:rsid w:val="00F1401E"/>
    <w:rsid w:val="00F14153"/>
    <w:rsid w:val="00F141BE"/>
    <w:rsid w:val="00F1425E"/>
    <w:rsid w:val="00F14A94"/>
    <w:rsid w:val="00F14B04"/>
    <w:rsid w:val="00F15275"/>
    <w:rsid w:val="00F15371"/>
    <w:rsid w:val="00F155B0"/>
    <w:rsid w:val="00F15B83"/>
    <w:rsid w:val="00F15CA8"/>
    <w:rsid w:val="00F15F82"/>
    <w:rsid w:val="00F161A6"/>
    <w:rsid w:val="00F162FC"/>
    <w:rsid w:val="00F16652"/>
    <w:rsid w:val="00F16AA5"/>
    <w:rsid w:val="00F16B32"/>
    <w:rsid w:val="00F1707B"/>
    <w:rsid w:val="00F17A90"/>
    <w:rsid w:val="00F17FC7"/>
    <w:rsid w:val="00F20720"/>
    <w:rsid w:val="00F2078F"/>
    <w:rsid w:val="00F20FD4"/>
    <w:rsid w:val="00F21681"/>
    <w:rsid w:val="00F22006"/>
    <w:rsid w:val="00F2208E"/>
    <w:rsid w:val="00F221E2"/>
    <w:rsid w:val="00F2245E"/>
    <w:rsid w:val="00F2246D"/>
    <w:rsid w:val="00F22738"/>
    <w:rsid w:val="00F22CE8"/>
    <w:rsid w:val="00F22E7F"/>
    <w:rsid w:val="00F22F9A"/>
    <w:rsid w:val="00F23324"/>
    <w:rsid w:val="00F23849"/>
    <w:rsid w:val="00F2384A"/>
    <w:rsid w:val="00F239A3"/>
    <w:rsid w:val="00F23A6C"/>
    <w:rsid w:val="00F23C41"/>
    <w:rsid w:val="00F23F5B"/>
    <w:rsid w:val="00F23FD9"/>
    <w:rsid w:val="00F242E5"/>
    <w:rsid w:val="00F244E8"/>
    <w:rsid w:val="00F24AAB"/>
    <w:rsid w:val="00F24FC0"/>
    <w:rsid w:val="00F252C0"/>
    <w:rsid w:val="00F2551F"/>
    <w:rsid w:val="00F25634"/>
    <w:rsid w:val="00F25C91"/>
    <w:rsid w:val="00F2606E"/>
    <w:rsid w:val="00F264D4"/>
    <w:rsid w:val="00F26600"/>
    <w:rsid w:val="00F26895"/>
    <w:rsid w:val="00F26908"/>
    <w:rsid w:val="00F26A1B"/>
    <w:rsid w:val="00F26A2E"/>
    <w:rsid w:val="00F26F32"/>
    <w:rsid w:val="00F27037"/>
    <w:rsid w:val="00F2720A"/>
    <w:rsid w:val="00F273B4"/>
    <w:rsid w:val="00F27593"/>
    <w:rsid w:val="00F301A6"/>
    <w:rsid w:val="00F3036C"/>
    <w:rsid w:val="00F305B3"/>
    <w:rsid w:val="00F30604"/>
    <w:rsid w:val="00F30715"/>
    <w:rsid w:val="00F308FB"/>
    <w:rsid w:val="00F30B80"/>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2FF"/>
    <w:rsid w:val="00F333C3"/>
    <w:rsid w:val="00F33594"/>
    <w:rsid w:val="00F33E23"/>
    <w:rsid w:val="00F34824"/>
    <w:rsid w:val="00F349ED"/>
    <w:rsid w:val="00F34BF6"/>
    <w:rsid w:val="00F34FBC"/>
    <w:rsid w:val="00F35095"/>
    <w:rsid w:val="00F35903"/>
    <w:rsid w:val="00F35AA8"/>
    <w:rsid w:val="00F35DF4"/>
    <w:rsid w:val="00F35F0A"/>
    <w:rsid w:val="00F362B4"/>
    <w:rsid w:val="00F36303"/>
    <w:rsid w:val="00F36503"/>
    <w:rsid w:val="00F365FA"/>
    <w:rsid w:val="00F36625"/>
    <w:rsid w:val="00F36779"/>
    <w:rsid w:val="00F36AE6"/>
    <w:rsid w:val="00F3711F"/>
    <w:rsid w:val="00F3725E"/>
    <w:rsid w:val="00F3789F"/>
    <w:rsid w:val="00F40123"/>
    <w:rsid w:val="00F40554"/>
    <w:rsid w:val="00F40717"/>
    <w:rsid w:val="00F40780"/>
    <w:rsid w:val="00F40BC9"/>
    <w:rsid w:val="00F40C4D"/>
    <w:rsid w:val="00F40C88"/>
    <w:rsid w:val="00F40D9B"/>
    <w:rsid w:val="00F40EE2"/>
    <w:rsid w:val="00F41130"/>
    <w:rsid w:val="00F4159E"/>
    <w:rsid w:val="00F41AFB"/>
    <w:rsid w:val="00F41DE5"/>
    <w:rsid w:val="00F41F56"/>
    <w:rsid w:val="00F420B4"/>
    <w:rsid w:val="00F421FA"/>
    <w:rsid w:val="00F423B5"/>
    <w:rsid w:val="00F424AA"/>
    <w:rsid w:val="00F42B70"/>
    <w:rsid w:val="00F42B82"/>
    <w:rsid w:val="00F42CF3"/>
    <w:rsid w:val="00F4353F"/>
    <w:rsid w:val="00F436A1"/>
    <w:rsid w:val="00F43852"/>
    <w:rsid w:val="00F43925"/>
    <w:rsid w:val="00F439CF"/>
    <w:rsid w:val="00F44692"/>
    <w:rsid w:val="00F4501D"/>
    <w:rsid w:val="00F457F7"/>
    <w:rsid w:val="00F45A21"/>
    <w:rsid w:val="00F45AAA"/>
    <w:rsid w:val="00F466DE"/>
    <w:rsid w:val="00F46FC3"/>
    <w:rsid w:val="00F47013"/>
    <w:rsid w:val="00F47080"/>
    <w:rsid w:val="00F47543"/>
    <w:rsid w:val="00F47DF8"/>
    <w:rsid w:val="00F47E78"/>
    <w:rsid w:val="00F5013D"/>
    <w:rsid w:val="00F504F6"/>
    <w:rsid w:val="00F506CD"/>
    <w:rsid w:val="00F50D2F"/>
    <w:rsid w:val="00F50DBE"/>
    <w:rsid w:val="00F50DE9"/>
    <w:rsid w:val="00F50F4C"/>
    <w:rsid w:val="00F512EC"/>
    <w:rsid w:val="00F519CF"/>
    <w:rsid w:val="00F51E38"/>
    <w:rsid w:val="00F5220C"/>
    <w:rsid w:val="00F526BD"/>
    <w:rsid w:val="00F52725"/>
    <w:rsid w:val="00F5277C"/>
    <w:rsid w:val="00F5291A"/>
    <w:rsid w:val="00F52BC0"/>
    <w:rsid w:val="00F52E39"/>
    <w:rsid w:val="00F5328D"/>
    <w:rsid w:val="00F53392"/>
    <w:rsid w:val="00F53D7F"/>
    <w:rsid w:val="00F53E8E"/>
    <w:rsid w:val="00F546FB"/>
    <w:rsid w:val="00F547B8"/>
    <w:rsid w:val="00F548BA"/>
    <w:rsid w:val="00F54DE0"/>
    <w:rsid w:val="00F550C2"/>
    <w:rsid w:val="00F551C1"/>
    <w:rsid w:val="00F5526E"/>
    <w:rsid w:val="00F552FF"/>
    <w:rsid w:val="00F55336"/>
    <w:rsid w:val="00F55521"/>
    <w:rsid w:val="00F5607E"/>
    <w:rsid w:val="00F563BF"/>
    <w:rsid w:val="00F563D2"/>
    <w:rsid w:val="00F56522"/>
    <w:rsid w:val="00F56714"/>
    <w:rsid w:val="00F56900"/>
    <w:rsid w:val="00F56F74"/>
    <w:rsid w:val="00F56FD3"/>
    <w:rsid w:val="00F577A0"/>
    <w:rsid w:val="00F57D3B"/>
    <w:rsid w:val="00F57E81"/>
    <w:rsid w:val="00F57EF4"/>
    <w:rsid w:val="00F602CC"/>
    <w:rsid w:val="00F60428"/>
    <w:rsid w:val="00F605AB"/>
    <w:rsid w:val="00F606EE"/>
    <w:rsid w:val="00F60C47"/>
    <w:rsid w:val="00F60E67"/>
    <w:rsid w:val="00F6164D"/>
    <w:rsid w:val="00F61D3C"/>
    <w:rsid w:val="00F61E2C"/>
    <w:rsid w:val="00F625C3"/>
    <w:rsid w:val="00F6262C"/>
    <w:rsid w:val="00F62775"/>
    <w:rsid w:val="00F632C6"/>
    <w:rsid w:val="00F635D2"/>
    <w:rsid w:val="00F63838"/>
    <w:rsid w:val="00F63CDF"/>
    <w:rsid w:val="00F63D64"/>
    <w:rsid w:val="00F64070"/>
    <w:rsid w:val="00F6428C"/>
    <w:rsid w:val="00F64574"/>
    <w:rsid w:val="00F649A2"/>
    <w:rsid w:val="00F649C1"/>
    <w:rsid w:val="00F64A12"/>
    <w:rsid w:val="00F64A33"/>
    <w:rsid w:val="00F64E04"/>
    <w:rsid w:val="00F64E6E"/>
    <w:rsid w:val="00F657DF"/>
    <w:rsid w:val="00F659BA"/>
    <w:rsid w:val="00F65A44"/>
    <w:rsid w:val="00F65C79"/>
    <w:rsid w:val="00F65D9C"/>
    <w:rsid w:val="00F65E46"/>
    <w:rsid w:val="00F660DA"/>
    <w:rsid w:val="00F662C1"/>
    <w:rsid w:val="00F66465"/>
    <w:rsid w:val="00F665C2"/>
    <w:rsid w:val="00F66891"/>
    <w:rsid w:val="00F66E2E"/>
    <w:rsid w:val="00F6724C"/>
    <w:rsid w:val="00F67643"/>
    <w:rsid w:val="00F67689"/>
    <w:rsid w:val="00F6796F"/>
    <w:rsid w:val="00F6799D"/>
    <w:rsid w:val="00F679EC"/>
    <w:rsid w:val="00F703C9"/>
    <w:rsid w:val="00F705B3"/>
    <w:rsid w:val="00F70680"/>
    <w:rsid w:val="00F707F7"/>
    <w:rsid w:val="00F70C39"/>
    <w:rsid w:val="00F71098"/>
    <w:rsid w:val="00F71571"/>
    <w:rsid w:val="00F717A9"/>
    <w:rsid w:val="00F7194C"/>
    <w:rsid w:val="00F71E9A"/>
    <w:rsid w:val="00F7203F"/>
    <w:rsid w:val="00F72928"/>
    <w:rsid w:val="00F72A08"/>
    <w:rsid w:val="00F72B98"/>
    <w:rsid w:val="00F72F3B"/>
    <w:rsid w:val="00F7305D"/>
    <w:rsid w:val="00F7308B"/>
    <w:rsid w:val="00F736BA"/>
    <w:rsid w:val="00F7373F"/>
    <w:rsid w:val="00F737B4"/>
    <w:rsid w:val="00F739A3"/>
    <w:rsid w:val="00F73A35"/>
    <w:rsid w:val="00F73B7F"/>
    <w:rsid w:val="00F73D47"/>
    <w:rsid w:val="00F73F27"/>
    <w:rsid w:val="00F740D6"/>
    <w:rsid w:val="00F74842"/>
    <w:rsid w:val="00F74B11"/>
    <w:rsid w:val="00F74F58"/>
    <w:rsid w:val="00F751BE"/>
    <w:rsid w:val="00F75E56"/>
    <w:rsid w:val="00F75F8C"/>
    <w:rsid w:val="00F76278"/>
    <w:rsid w:val="00F76D67"/>
    <w:rsid w:val="00F77459"/>
    <w:rsid w:val="00F77553"/>
    <w:rsid w:val="00F77682"/>
    <w:rsid w:val="00F7781B"/>
    <w:rsid w:val="00F778D6"/>
    <w:rsid w:val="00F77A79"/>
    <w:rsid w:val="00F77AA9"/>
    <w:rsid w:val="00F77AB8"/>
    <w:rsid w:val="00F77B75"/>
    <w:rsid w:val="00F77E4E"/>
    <w:rsid w:val="00F80260"/>
    <w:rsid w:val="00F80426"/>
    <w:rsid w:val="00F805D0"/>
    <w:rsid w:val="00F8060F"/>
    <w:rsid w:val="00F807EB"/>
    <w:rsid w:val="00F80FE5"/>
    <w:rsid w:val="00F80FFA"/>
    <w:rsid w:val="00F8116F"/>
    <w:rsid w:val="00F8158B"/>
    <w:rsid w:val="00F81A5B"/>
    <w:rsid w:val="00F81C5D"/>
    <w:rsid w:val="00F81EEE"/>
    <w:rsid w:val="00F822B4"/>
    <w:rsid w:val="00F8246A"/>
    <w:rsid w:val="00F82647"/>
    <w:rsid w:val="00F8291E"/>
    <w:rsid w:val="00F82AB1"/>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6563"/>
    <w:rsid w:val="00F8674F"/>
    <w:rsid w:val="00F86B62"/>
    <w:rsid w:val="00F86CD7"/>
    <w:rsid w:val="00F86D8D"/>
    <w:rsid w:val="00F86F3E"/>
    <w:rsid w:val="00F8756C"/>
    <w:rsid w:val="00F876A9"/>
    <w:rsid w:val="00F876D5"/>
    <w:rsid w:val="00F876EC"/>
    <w:rsid w:val="00F876FB"/>
    <w:rsid w:val="00F878D7"/>
    <w:rsid w:val="00F87AED"/>
    <w:rsid w:val="00F909D5"/>
    <w:rsid w:val="00F90B93"/>
    <w:rsid w:val="00F90D3F"/>
    <w:rsid w:val="00F9104C"/>
    <w:rsid w:val="00F91708"/>
    <w:rsid w:val="00F91731"/>
    <w:rsid w:val="00F918FD"/>
    <w:rsid w:val="00F91B8C"/>
    <w:rsid w:val="00F92115"/>
    <w:rsid w:val="00F92191"/>
    <w:rsid w:val="00F921F0"/>
    <w:rsid w:val="00F92362"/>
    <w:rsid w:val="00F9299A"/>
    <w:rsid w:val="00F92FBA"/>
    <w:rsid w:val="00F940AC"/>
    <w:rsid w:val="00F94203"/>
    <w:rsid w:val="00F94621"/>
    <w:rsid w:val="00F948BA"/>
    <w:rsid w:val="00F94A17"/>
    <w:rsid w:val="00F94A4D"/>
    <w:rsid w:val="00F94B66"/>
    <w:rsid w:val="00F94EA8"/>
    <w:rsid w:val="00F954A0"/>
    <w:rsid w:val="00F95A73"/>
    <w:rsid w:val="00F95F40"/>
    <w:rsid w:val="00F966B6"/>
    <w:rsid w:val="00F9677E"/>
    <w:rsid w:val="00F96AAB"/>
    <w:rsid w:val="00F96BEF"/>
    <w:rsid w:val="00F96C10"/>
    <w:rsid w:val="00F96C65"/>
    <w:rsid w:val="00F96DEE"/>
    <w:rsid w:val="00F96E38"/>
    <w:rsid w:val="00F970CD"/>
    <w:rsid w:val="00F97126"/>
    <w:rsid w:val="00F97395"/>
    <w:rsid w:val="00FA0038"/>
    <w:rsid w:val="00FA0744"/>
    <w:rsid w:val="00FA0E24"/>
    <w:rsid w:val="00FA19EE"/>
    <w:rsid w:val="00FA1B2B"/>
    <w:rsid w:val="00FA1C12"/>
    <w:rsid w:val="00FA1F7B"/>
    <w:rsid w:val="00FA259A"/>
    <w:rsid w:val="00FA2A60"/>
    <w:rsid w:val="00FA3038"/>
    <w:rsid w:val="00FA3095"/>
    <w:rsid w:val="00FA31DB"/>
    <w:rsid w:val="00FA380F"/>
    <w:rsid w:val="00FA393E"/>
    <w:rsid w:val="00FA3C0D"/>
    <w:rsid w:val="00FA3E62"/>
    <w:rsid w:val="00FA4753"/>
    <w:rsid w:val="00FA4CAF"/>
    <w:rsid w:val="00FA5330"/>
    <w:rsid w:val="00FA54DD"/>
    <w:rsid w:val="00FA5C4D"/>
    <w:rsid w:val="00FA5F27"/>
    <w:rsid w:val="00FA6097"/>
    <w:rsid w:val="00FA64EC"/>
    <w:rsid w:val="00FA663D"/>
    <w:rsid w:val="00FA692A"/>
    <w:rsid w:val="00FA6945"/>
    <w:rsid w:val="00FA699D"/>
    <w:rsid w:val="00FA700A"/>
    <w:rsid w:val="00FA70A4"/>
    <w:rsid w:val="00FA7275"/>
    <w:rsid w:val="00FA7333"/>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5D1"/>
    <w:rsid w:val="00FB27D9"/>
    <w:rsid w:val="00FB27EC"/>
    <w:rsid w:val="00FB2E69"/>
    <w:rsid w:val="00FB30F0"/>
    <w:rsid w:val="00FB3205"/>
    <w:rsid w:val="00FB327A"/>
    <w:rsid w:val="00FB378E"/>
    <w:rsid w:val="00FB37D9"/>
    <w:rsid w:val="00FB3830"/>
    <w:rsid w:val="00FB3B7E"/>
    <w:rsid w:val="00FB4348"/>
    <w:rsid w:val="00FB450C"/>
    <w:rsid w:val="00FB4740"/>
    <w:rsid w:val="00FB4F5D"/>
    <w:rsid w:val="00FB4FFC"/>
    <w:rsid w:val="00FB52E7"/>
    <w:rsid w:val="00FB53B9"/>
    <w:rsid w:val="00FB56A7"/>
    <w:rsid w:val="00FB58AB"/>
    <w:rsid w:val="00FB5B13"/>
    <w:rsid w:val="00FB5B4A"/>
    <w:rsid w:val="00FB5C68"/>
    <w:rsid w:val="00FB5E61"/>
    <w:rsid w:val="00FB5F44"/>
    <w:rsid w:val="00FB66DA"/>
    <w:rsid w:val="00FB6795"/>
    <w:rsid w:val="00FB6B64"/>
    <w:rsid w:val="00FB6E70"/>
    <w:rsid w:val="00FB6FA7"/>
    <w:rsid w:val="00FB73A3"/>
    <w:rsid w:val="00FB76E8"/>
    <w:rsid w:val="00FB7A65"/>
    <w:rsid w:val="00FB7C5F"/>
    <w:rsid w:val="00FB7FDE"/>
    <w:rsid w:val="00FC02FE"/>
    <w:rsid w:val="00FC063B"/>
    <w:rsid w:val="00FC0A19"/>
    <w:rsid w:val="00FC0D32"/>
    <w:rsid w:val="00FC0F0D"/>
    <w:rsid w:val="00FC1ACA"/>
    <w:rsid w:val="00FC1E99"/>
    <w:rsid w:val="00FC1FC0"/>
    <w:rsid w:val="00FC215B"/>
    <w:rsid w:val="00FC25CF"/>
    <w:rsid w:val="00FC271D"/>
    <w:rsid w:val="00FC276C"/>
    <w:rsid w:val="00FC27F4"/>
    <w:rsid w:val="00FC28A4"/>
    <w:rsid w:val="00FC2A4F"/>
    <w:rsid w:val="00FC2B4F"/>
    <w:rsid w:val="00FC30C1"/>
    <w:rsid w:val="00FC30D6"/>
    <w:rsid w:val="00FC357A"/>
    <w:rsid w:val="00FC35C8"/>
    <w:rsid w:val="00FC3633"/>
    <w:rsid w:val="00FC36C3"/>
    <w:rsid w:val="00FC376D"/>
    <w:rsid w:val="00FC38CD"/>
    <w:rsid w:val="00FC3B8C"/>
    <w:rsid w:val="00FC3C5C"/>
    <w:rsid w:val="00FC3DC6"/>
    <w:rsid w:val="00FC3F23"/>
    <w:rsid w:val="00FC3F38"/>
    <w:rsid w:val="00FC409C"/>
    <w:rsid w:val="00FC4267"/>
    <w:rsid w:val="00FC4417"/>
    <w:rsid w:val="00FC52B2"/>
    <w:rsid w:val="00FC5D0A"/>
    <w:rsid w:val="00FC5D95"/>
    <w:rsid w:val="00FC5F6E"/>
    <w:rsid w:val="00FC6550"/>
    <w:rsid w:val="00FC678E"/>
    <w:rsid w:val="00FC6838"/>
    <w:rsid w:val="00FC69A9"/>
    <w:rsid w:val="00FC6CFB"/>
    <w:rsid w:val="00FC7845"/>
    <w:rsid w:val="00FC797A"/>
    <w:rsid w:val="00FC79FB"/>
    <w:rsid w:val="00FC7AC2"/>
    <w:rsid w:val="00FC7C40"/>
    <w:rsid w:val="00FD0065"/>
    <w:rsid w:val="00FD0469"/>
    <w:rsid w:val="00FD0471"/>
    <w:rsid w:val="00FD0BAD"/>
    <w:rsid w:val="00FD0C97"/>
    <w:rsid w:val="00FD0D0E"/>
    <w:rsid w:val="00FD11A2"/>
    <w:rsid w:val="00FD12FF"/>
    <w:rsid w:val="00FD1556"/>
    <w:rsid w:val="00FD176C"/>
    <w:rsid w:val="00FD1D89"/>
    <w:rsid w:val="00FD1DF2"/>
    <w:rsid w:val="00FD1E84"/>
    <w:rsid w:val="00FD226B"/>
    <w:rsid w:val="00FD22AC"/>
    <w:rsid w:val="00FD22E5"/>
    <w:rsid w:val="00FD2A8A"/>
    <w:rsid w:val="00FD2E93"/>
    <w:rsid w:val="00FD2EDD"/>
    <w:rsid w:val="00FD35FC"/>
    <w:rsid w:val="00FD36B6"/>
    <w:rsid w:val="00FD37A1"/>
    <w:rsid w:val="00FD395F"/>
    <w:rsid w:val="00FD40A1"/>
    <w:rsid w:val="00FD40CD"/>
    <w:rsid w:val="00FD4203"/>
    <w:rsid w:val="00FD4377"/>
    <w:rsid w:val="00FD4528"/>
    <w:rsid w:val="00FD457D"/>
    <w:rsid w:val="00FD4800"/>
    <w:rsid w:val="00FD4872"/>
    <w:rsid w:val="00FD4A51"/>
    <w:rsid w:val="00FD4CF5"/>
    <w:rsid w:val="00FD4D40"/>
    <w:rsid w:val="00FD548E"/>
    <w:rsid w:val="00FD55EA"/>
    <w:rsid w:val="00FD562D"/>
    <w:rsid w:val="00FD5A3F"/>
    <w:rsid w:val="00FD5A45"/>
    <w:rsid w:val="00FD5AC0"/>
    <w:rsid w:val="00FD5BD6"/>
    <w:rsid w:val="00FD6021"/>
    <w:rsid w:val="00FD6186"/>
    <w:rsid w:val="00FD665A"/>
    <w:rsid w:val="00FD68C5"/>
    <w:rsid w:val="00FD6B7B"/>
    <w:rsid w:val="00FD6CA5"/>
    <w:rsid w:val="00FD714B"/>
    <w:rsid w:val="00FD736E"/>
    <w:rsid w:val="00FD755B"/>
    <w:rsid w:val="00FD7632"/>
    <w:rsid w:val="00FD7A82"/>
    <w:rsid w:val="00FD7FB7"/>
    <w:rsid w:val="00FE0463"/>
    <w:rsid w:val="00FE0875"/>
    <w:rsid w:val="00FE0916"/>
    <w:rsid w:val="00FE0A3F"/>
    <w:rsid w:val="00FE0DF9"/>
    <w:rsid w:val="00FE0EFC"/>
    <w:rsid w:val="00FE12DD"/>
    <w:rsid w:val="00FE13AE"/>
    <w:rsid w:val="00FE1807"/>
    <w:rsid w:val="00FE1BEF"/>
    <w:rsid w:val="00FE1D90"/>
    <w:rsid w:val="00FE2459"/>
    <w:rsid w:val="00FE2975"/>
    <w:rsid w:val="00FE2C59"/>
    <w:rsid w:val="00FE2E69"/>
    <w:rsid w:val="00FE306C"/>
    <w:rsid w:val="00FE37D8"/>
    <w:rsid w:val="00FE3CED"/>
    <w:rsid w:val="00FE3F34"/>
    <w:rsid w:val="00FE419C"/>
    <w:rsid w:val="00FE4404"/>
    <w:rsid w:val="00FE4EF2"/>
    <w:rsid w:val="00FE50FA"/>
    <w:rsid w:val="00FE559B"/>
    <w:rsid w:val="00FE5706"/>
    <w:rsid w:val="00FE5B4D"/>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0F7"/>
    <w:rsid w:val="00FF1249"/>
    <w:rsid w:val="00FF1254"/>
    <w:rsid w:val="00FF149C"/>
    <w:rsid w:val="00FF17E5"/>
    <w:rsid w:val="00FF19D6"/>
    <w:rsid w:val="00FF1B99"/>
    <w:rsid w:val="00FF1C72"/>
    <w:rsid w:val="00FF1D20"/>
    <w:rsid w:val="00FF1FA5"/>
    <w:rsid w:val="00FF208C"/>
    <w:rsid w:val="00FF2207"/>
    <w:rsid w:val="00FF231D"/>
    <w:rsid w:val="00FF2549"/>
    <w:rsid w:val="00FF2A1D"/>
    <w:rsid w:val="00FF2D0E"/>
    <w:rsid w:val="00FF340C"/>
    <w:rsid w:val="00FF3A7F"/>
    <w:rsid w:val="00FF3C23"/>
    <w:rsid w:val="00FF3DFD"/>
    <w:rsid w:val="00FF485E"/>
    <w:rsid w:val="00FF50AE"/>
    <w:rsid w:val="00FF511A"/>
    <w:rsid w:val="00FF5399"/>
    <w:rsid w:val="00FF54F6"/>
    <w:rsid w:val="00FF56B5"/>
    <w:rsid w:val="00FF5AF1"/>
    <w:rsid w:val="00FF5C58"/>
    <w:rsid w:val="00FF5E16"/>
    <w:rsid w:val="00FF5E94"/>
    <w:rsid w:val="00FF6434"/>
    <w:rsid w:val="00FF64A3"/>
    <w:rsid w:val="00FF66B3"/>
    <w:rsid w:val="00FF69B5"/>
    <w:rsid w:val="00FF6CC0"/>
    <w:rsid w:val="00FF6D16"/>
    <w:rsid w:val="00FF6FA8"/>
    <w:rsid w:val="00FF7141"/>
    <w:rsid w:val="00FF71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 w:type="paragraph" w:styleId="NormalWeb">
    <w:name w:val="Normal (Web)"/>
    <w:basedOn w:val="Normal"/>
    <w:uiPriority w:val="99"/>
    <w:unhideWhenUsed/>
    <w:locked/>
    <w:rsid w:val="00F77AA9"/>
    <w:pPr>
      <w:spacing w:before="100" w:beforeAutospacing="1" w:after="100" w:afterAutospacing="1" w:line="240" w:lineRule="auto"/>
    </w:pPr>
    <w:rPr>
      <w:rFonts w:ascii="Angsana New" w:hAnsi="Angsana New"/>
      <w:sz w:val="28"/>
    </w:rPr>
  </w:style>
  <w:style w:type="character" w:styleId="LineNumber">
    <w:name w:val="line number"/>
    <w:basedOn w:val="DefaultParagraphFont"/>
    <w:uiPriority w:val="99"/>
    <w:semiHidden/>
    <w:unhideWhenUsed/>
    <w:locked/>
    <w:rsid w:val="00985A9F"/>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31324527">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05963152">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10625691">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03593205">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28041824">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41769973">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82494521">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 w:id="21362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4891CD-223E-4CA5-921D-FD499603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37</Pages>
  <Words>12884</Words>
  <Characters>70805</Characters>
  <Application>Microsoft Office Word</Application>
  <DocSecurity>0</DocSecurity>
  <Lines>590</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45</cp:revision>
  <cp:lastPrinted>2026-05-16T12:52:00Z</cp:lastPrinted>
  <dcterms:created xsi:type="dcterms:W3CDTF">2026-05-14T07:24:00Z</dcterms:created>
  <dcterms:modified xsi:type="dcterms:W3CDTF">2026-05-16T13:18:00Z</dcterms:modified>
</cp:coreProperties>
</file>