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Y="-36"/>
        <w:tblW w:w="0" w:type="auto"/>
        <w:tblLook w:val="01E0" w:firstRow="1" w:lastRow="1" w:firstColumn="1" w:lastColumn="1" w:noHBand="0" w:noVBand="0"/>
      </w:tblPr>
      <w:tblGrid>
        <w:gridCol w:w="737"/>
        <w:gridCol w:w="269"/>
        <w:gridCol w:w="8599"/>
      </w:tblGrid>
      <w:tr w:rsidR="0030554E" w:rsidRPr="003F5B65" w14:paraId="12FEC28E" w14:textId="77777777" w:rsidTr="005A29F1">
        <w:trPr>
          <w:trHeight w:val="290"/>
        </w:trPr>
        <w:tc>
          <w:tcPr>
            <w:tcW w:w="737" w:type="dxa"/>
          </w:tcPr>
          <w:p w14:paraId="3A9DD1A7" w14:textId="77777777" w:rsidR="0030554E" w:rsidRPr="003F5B65"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3F5B65">
              <w:rPr>
                <w:rFonts w:ascii="Times New Roman" w:hAnsi="Times New Roman"/>
                <w:b/>
                <w:bCs/>
                <w:sz w:val="22"/>
                <w:szCs w:val="22"/>
              </w:rPr>
              <w:t>Note</w:t>
            </w:r>
          </w:p>
        </w:tc>
        <w:tc>
          <w:tcPr>
            <w:tcW w:w="269" w:type="dxa"/>
          </w:tcPr>
          <w:p w14:paraId="5380C63D" w14:textId="77777777" w:rsidR="0030554E" w:rsidRPr="003F5B65"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8599" w:type="dxa"/>
          </w:tcPr>
          <w:p w14:paraId="0E41F272" w14:textId="77777777" w:rsidR="0030554E" w:rsidRPr="003F5B65"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3F5B65">
              <w:rPr>
                <w:rFonts w:ascii="Times New Roman" w:hAnsi="Times New Roman"/>
                <w:b/>
                <w:bCs/>
                <w:sz w:val="22"/>
                <w:szCs w:val="22"/>
              </w:rPr>
              <w:t>Contents</w:t>
            </w:r>
          </w:p>
        </w:tc>
      </w:tr>
      <w:tr w:rsidR="0030554E" w:rsidRPr="003F5B65" w14:paraId="340DEAF6" w14:textId="77777777" w:rsidTr="005A29F1">
        <w:tc>
          <w:tcPr>
            <w:tcW w:w="737" w:type="dxa"/>
          </w:tcPr>
          <w:p w14:paraId="527A6B78" w14:textId="77777777" w:rsidR="0030554E" w:rsidRPr="003F5B65"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3D79C90A" w14:textId="77777777" w:rsidR="0030554E" w:rsidRPr="003F5B65"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0422546F" w14:textId="77777777" w:rsidR="0030554E" w:rsidRPr="003F5B65"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r>
      <w:tr w:rsidR="003560F1" w:rsidRPr="003F5B65" w14:paraId="7845418F" w14:textId="0EB5F2A8" w:rsidTr="005A29F1">
        <w:tc>
          <w:tcPr>
            <w:tcW w:w="737" w:type="dxa"/>
          </w:tcPr>
          <w:p w14:paraId="14FBA188" w14:textId="77777777" w:rsidR="003560F1" w:rsidRPr="003F5B65"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3F5B65">
              <w:rPr>
                <w:rFonts w:ascii="Times New Roman" w:hAnsi="Times New Roman"/>
                <w:sz w:val="22"/>
                <w:szCs w:val="22"/>
              </w:rPr>
              <w:t>1</w:t>
            </w:r>
          </w:p>
        </w:tc>
        <w:tc>
          <w:tcPr>
            <w:tcW w:w="269" w:type="dxa"/>
          </w:tcPr>
          <w:p w14:paraId="1470A0CC" w14:textId="77777777" w:rsidR="003560F1" w:rsidRPr="003F5B65"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752ACBC7" w14:textId="05D88CB4" w:rsidR="003560F1" w:rsidRPr="003F5B65"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3F5B65">
              <w:rPr>
                <w:rFonts w:ascii="Times New Roman" w:hAnsi="Times New Roman" w:cs="Times New Roman"/>
                <w:sz w:val="22"/>
                <w:szCs w:val="22"/>
              </w:rPr>
              <w:t>Basis of preparation of the interim financial statements</w:t>
            </w:r>
          </w:p>
        </w:tc>
      </w:tr>
      <w:tr w:rsidR="003560F1" w:rsidRPr="003F5B65" w14:paraId="1F2AAFF2" w14:textId="77777777" w:rsidTr="005A29F1">
        <w:tc>
          <w:tcPr>
            <w:tcW w:w="737" w:type="dxa"/>
          </w:tcPr>
          <w:p w14:paraId="13F0FD5E" w14:textId="77777777" w:rsidR="003560F1" w:rsidRPr="003F5B65"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3F5B65">
              <w:rPr>
                <w:rFonts w:ascii="Times New Roman" w:hAnsi="Times New Roman"/>
                <w:sz w:val="22"/>
                <w:szCs w:val="22"/>
              </w:rPr>
              <w:t>2</w:t>
            </w:r>
          </w:p>
        </w:tc>
        <w:tc>
          <w:tcPr>
            <w:tcW w:w="269" w:type="dxa"/>
          </w:tcPr>
          <w:p w14:paraId="1F34C0B7" w14:textId="77777777" w:rsidR="003560F1" w:rsidRPr="003F5B65"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45D1DD7C" w14:textId="621608EF" w:rsidR="003560F1" w:rsidRPr="003F5B65"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F5B65">
              <w:rPr>
                <w:rFonts w:ascii="Times New Roman" w:hAnsi="Times New Roman" w:cs="Times New Roman"/>
                <w:sz w:val="22"/>
                <w:szCs w:val="22"/>
              </w:rPr>
              <w:t>Related parties</w:t>
            </w:r>
          </w:p>
        </w:tc>
      </w:tr>
      <w:tr w:rsidR="003560F1" w:rsidRPr="003F5B65" w14:paraId="397796E9" w14:textId="77777777" w:rsidTr="005A29F1">
        <w:tc>
          <w:tcPr>
            <w:tcW w:w="737" w:type="dxa"/>
          </w:tcPr>
          <w:p w14:paraId="43AC9ED8" w14:textId="77777777" w:rsidR="003560F1" w:rsidRPr="003F5B65"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3F5B65">
              <w:rPr>
                <w:rFonts w:ascii="Times New Roman" w:hAnsi="Times New Roman"/>
                <w:sz w:val="22"/>
                <w:szCs w:val="22"/>
              </w:rPr>
              <w:t>3</w:t>
            </w:r>
          </w:p>
        </w:tc>
        <w:tc>
          <w:tcPr>
            <w:tcW w:w="269" w:type="dxa"/>
          </w:tcPr>
          <w:p w14:paraId="5056ACB1" w14:textId="77777777" w:rsidR="003560F1" w:rsidRPr="003F5B65"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282BF58B" w14:textId="4253A29A" w:rsidR="003560F1" w:rsidRPr="003F5B65"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F5B65">
              <w:rPr>
                <w:rFonts w:ascii="Times New Roman" w:hAnsi="Times New Roman" w:cs="Times New Roman"/>
                <w:sz w:val="22"/>
                <w:szCs w:val="22"/>
              </w:rPr>
              <w:tab/>
              <w:t>Property, plant and equipment</w:t>
            </w:r>
          </w:p>
        </w:tc>
      </w:tr>
      <w:tr w:rsidR="00E9077A" w:rsidRPr="003F5B65" w14:paraId="05B78F3E" w14:textId="77777777" w:rsidTr="005A29F1">
        <w:tc>
          <w:tcPr>
            <w:tcW w:w="737" w:type="dxa"/>
          </w:tcPr>
          <w:p w14:paraId="6B1A3657" w14:textId="6DE4989A" w:rsidR="00E9077A" w:rsidRPr="003F5B65" w:rsidRDefault="00C15AA9" w:rsidP="00E9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4</w:t>
            </w:r>
          </w:p>
        </w:tc>
        <w:tc>
          <w:tcPr>
            <w:tcW w:w="269" w:type="dxa"/>
          </w:tcPr>
          <w:p w14:paraId="67A3A675" w14:textId="77777777" w:rsidR="00E9077A" w:rsidRPr="003F5B65" w:rsidRDefault="00E9077A" w:rsidP="00E9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0C35C447" w14:textId="3FB0A197" w:rsidR="00E9077A" w:rsidRPr="003F5B65" w:rsidRDefault="00E9077A" w:rsidP="00E9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9077A">
              <w:rPr>
                <w:rFonts w:ascii="Times New Roman" w:hAnsi="Times New Roman" w:cs="Times New Roman"/>
                <w:sz w:val="22"/>
                <w:szCs w:val="22"/>
              </w:rPr>
              <w:t>Segment information and disaggregation of revenue</w:t>
            </w:r>
          </w:p>
        </w:tc>
      </w:tr>
      <w:tr w:rsidR="00BF18F2" w:rsidRPr="003F5B65" w14:paraId="081192CB" w14:textId="77777777" w:rsidTr="005A29F1">
        <w:tc>
          <w:tcPr>
            <w:tcW w:w="737" w:type="dxa"/>
          </w:tcPr>
          <w:p w14:paraId="52F59EAF" w14:textId="3BCA2524" w:rsidR="00BF18F2" w:rsidRPr="003F5B65" w:rsidRDefault="00C15AA9"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5</w:t>
            </w:r>
          </w:p>
        </w:tc>
        <w:tc>
          <w:tcPr>
            <w:tcW w:w="269" w:type="dxa"/>
          </w:tcPr>
          <w:p w14:paraId="33D57F1C" w14:textId="77777777"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207A1F5A" w14:textId="5DD34CE8" w:rsidR="00BF18F2" w:rsidRPr="00E9077A"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9077A">
              <w:rPr>
                <w:rFonts w:ascii="Times New Roman" w:hAnsi="Times New Roman" w:cs="Times New Roman"/>
                <w:sz w:val="22"/>
                <w:szCs w:val="22"/>
              </w:rPr>
              <w:t>Financial instruments</w:t>
            </w:r>
          </w:p>
        </w:tc>
      </w:tr>
      <w:tr w:rsidR="00BF18F2" w:rsidRPr="003F5B65" w14:paraId="448D0F56" w14:textId="77777777" w:rsidTr="005A29F1">
        <w:tc>
          <w:tcPr>
            <w:tcW w:w="737" w:type="dxa"/>
          </w:tcPr>
          <w:p w14:paraId="25393A15" w14:textId="5A6BD4F0" w:rsidR="00BF18F2" w:rsidRPr="003F5B65" w:rsidRDefault="00C15AA9"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cs/>
              </w:rPr>
            </w:pPr>
            <w:r>
              <w:rPr>
                <w:rFonts w:ascii="Times New Roman" w:hAnsi="Times New Roman"/>
                <w:sz w:val="22"/>
                <w:szCs w:val="22"/>
              </w:rPr>
              <w:t>6</w:t>
            </w:r>
          </w:p>
        </w:tc>
        <w:tc>
          <w:tcPr>
            <w:tcW w:w="269" w:type="dxa"/>
          </w:tcPr>
          <w:p w14:paraId="1F760448" w14:textId="77777777"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0D8F1108" w14:textId="106EB7A5"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9077A">
              <w:rPr>
                <w:rFonts w:ascii="Times New Roman" w:hAnsi="Times New Roman" w:cs="Times New Roman"/>
                <w:sz w:val="22"/>
                <w:szCs w:val="22"/>
              </w:rPr>
              <w:t>Commitments with non-related parties</w:t>
            </w:r>
          </w:p>
        </w:tc>
      </w:tr>
      <w:tr w:rsidR="00BF18F2" w:rsidRPr="003F5B65" w14:paraId="41A301BA" w14:textId="77777777" w:rsidTr="005A29F1">
        <w:tc>
          <w:tcPr>
            <w:tcW w:w="737" w:type="dxa"/>
          </w:tcPr>
          <w:p w14:paraId="72922F41" w14:textId="002B68A9" w:rsidR="00BF18F2" w:rsidRPr="003F5B65" w:rsidRDefault="00C15AA9"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7</w:t>
            </w:r>
          </w:p>
        </w:tc>
        <w:tc>
          <w:tcPr>
            <w:tcW w:w="269" w:type="dxa"/>
          </w:tcPr>
          <w:p w14:paraId="6D2BC8B9" w14:textId="77777777"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43C041A4" w14:textId="35DD40A9"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17EFC">
              <w:rPr>
                <w:rFonts w:ascii="Times New Roman" w:hAnsi="Times New Roman" w:cs="Times New Roman"/>
                <w:sz w:val="22"/>
                <w:szCs w:val="22"/>
              </w:rPr>
              <w:t>Significant litigation</w:t>
            </w:r>
          </w:p>
        </w:tc>
      </w:tr>
      <w:tr w:rsidR="00BF18F2" w:rsidRPr="003F5B65" w14:paraId="0B649A98" w14:textId="77777777" w:rsidTr="005A29F1">
        <w:tc>
          <w:tcPr>
            <w:tcW w:w="737" w:type="dxa"/>
          </w:tcPr>
          <w:p w14:paraId="182A950F" w14:textId="61C7DDCE" w:rsidR="00BF18F2" w:rsidRPr="003F5B65" w:rsidRDefault="00C15AA9"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8</w:t>
            </w:r>
          </w:p>
        </w:tc>
        <w:tc>
          <w:tcPr>
            <w:tcW w:w="269" w:type="dxa"/>
          </w:tcPr>
          <w:p w14:paraId="34A52A1B" w14:textId="77777777"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3F4D167D" w14:textId="0406673F" w:rsidR="00BF18F2" w:rsidRPr="00E9077A"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F5B65">
              <w:rPr>
                <w:rFonts w:ascii="Times New Roman" w:hAnsi="Times New Roman" w:cs="Times New Roman"/>
                <w:sz w:val="22"/>
                <w:szCs w:val="22"/>
              </w:rPr>
              <w:t>Event after the reporting period</w:t>
            </w:r>
          </w:p>
        </w:tc>
      </w:tr>
      <w:tr w:rsidR="00BF18F2" w:rsidRPr="003F5B65" w14:paraId="599F4640" w14:textId="77777777" w:rsidTr="005A29F1">
        <w:tc>
          <w:tcPr>
            <w:tcW w:w="737" w:type="dxa"/>
          </w:tcPr>
          <w:p w14:paraId="25860B8C" w14:textId="187271BC"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2275BE92" w14:textId="77777777"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1A1CB02C" w14:textId="40EA07FF" w:rsidR="00BF18F2" w:rsidRPr="003F5B65" w:rsidRDefault="00BF18F2" w:rsidP="00BF18F2">
            <w:pPr>
              <w:pStyle w:val="index"/>
              <w:numPr>
                <w:ilvl w:val="0"/>
                <w:numId w:val="0"/>
              </w:numPr>
              <w:tabs>
                <w:tab w:val="num" w:pos="1170"/>
              </w:tabs>
              <w:spacing w:after="0" w:line="230" w:lineRule="exact"/>
              <w:ind w:left="567" w:hanging="567"/>
              <w:outlineLvl w:val="0"/>
            </w:pPr>
          </w:p>
        </w:tc>
      </w:tr>
      <w:tr w:rsidR="00BF18F2" w:rsidRPr="003F5B65" w14:paraId="5079792B" w14:textId="77777777" w:rsidTr="005A29F1">
        <w:tc>
          <w:tcPr>
            <w:tcW w:w="737" w:type="dxa"/>
          </w:tcPr>
          <w:p w14:paraId="4E56DCEA" w14:textId="03747E02"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7565EAC6" w14:textId="77777777"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61ECB21A" w14:textId="6D418A9D"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p>
        </w:tc>
      </w:tr>
      <w:tr w:rsidR="00BF18F2" w:rsidRPr="003F5B65" w14:paraId="7A21965C" w14:textId="77777777" w:rsidTr="005A29F1">
        <w:tc>
          <w:tcPr>
            <w:tcW w:w="737" w:type="dxa"/>
          </w:tcPr>
          <w:p w14:paraId="01342ED1" w14:textId="1DCA9667"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49F4B3C2" w14:textId="77777777"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4BA0FD48" w14:textId="066FA618"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p>
        </w:tc>
      </w:tr>
      <w:tr w:rsidR="00BF18F2" w:rsidRPr="003F5B65" w14:paraId="4FA1FC86" w14:textId="77777777" w:rsidTr="005A29F1">
        <w:tc>
          <w:tcPr>
            <w:tcW w:w="737" w:type="dxa"/>
          </w:tcPr>
          <w:p w14:paraId="5F2A4BC6" w14:textId="60C92B8D"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74A9CD02" w14:textId="77777777"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312ABD03" w14:textId="0443A058" w:rsidR="00BF18F2" w:rsidRPr="003F5B65" w:rsidRDefault="00BF18F2" w:rsidP="00BF18F2">
            <w:pPr>
              <w:pStyle w:val="index"/>
              <w:numPr>
                <w:ilvl w:val="0"/>
                <w:numId w:val="0"/>
              </w:numPr>
              <w:shd w:val="clear" w:color="auto" w:fill="FFFFFF"/>
              <w:tabs>
                <w:tab w:val="num" w:pos="1170"/>
              </w:tabs>
              <w:spacing w:after="0" w:line="230" w:lineRule="exact"/>
              <w:ind w:left="567" w:hanging="567"/>
              <w:outlineLvl w:val="0"/>
            </w:pPr>
          </w:p>
        </w:tc>
      </w:tr>
      <w:tr w:rsidR="00BF18F2" w:rsidRPr="003F5B65" w14:paraId="500936A0" w14:textId="77777777" w:rsidTr="005A29F1">
        <w:tc>
          <w:tcPr>
            <w:tcW w:w="737" w:type="dxa"/>
          </w:tcPr>
          <w:p w14:paraId="55A3AC0C" w14:textId="2E5A67CB"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030C2892" w14:textId="77777777"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047D2536" w14:textId="316AF73B" w:rsidR="00BF18F2" w:rsidRPr="003F5B65" w:rsidRDefault="00BF18F2" w:rsidP="00BF18F2">
            <w:pPr>
              <w:pStyle w:val="index"/>
              <w:numPr>
                <w:ilvl w:val="0"/>
                <w:numId w:val="0"/>
              </w:numPr>
              <w:shd w:val="clear" w:color="auto" w:fill="FFFFFF"/>
              <w:tabs>
                <w:tab w:val="num" w:pos="1170"/>
              </w:tabs>
              <w:spacing w:after="0" w:line="230" w:lineRule="exact"/>
              <w:ind w:left="567" w:hanging="567"/>
              <w:outlineLvl w:val="0"/>
            </w:pPr>
          </w:p>
        </w:tc>
      </w:tr>
    </w:tbl>
    <w:p w14:paraId="7955C11E" w14:textId="77777777" w:rsidR="0030554E" w:rsidRPr="003F5B65" w:rsidRDefault="0030554E"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firstLine="540"/>
        <w:jc w:val="both"/>
        <w:rPr>
          <w:rFonts w:ascii="Times New Roman" w:hAnsi="Times New Roman"/>
          <w:sz w:val="22"/>
          <w:szCs w:val="22"/>
          <w:lang w:val="en-GB"/>
        </w:rPr>
      </w:pPr>
      <w:r w:rsidRPr="003F5B65">
        <w:rPr>
          <w:rFonts w:ascii="Times New Roman" w:hAnsi="Times New Roman"/>
          <w:sz w:val="22"/>
          <w:szCs w:val="22"/>
          <w:lang w:val="en-GB"/>
        </w:rPr>
        <w:br w:type="page"/>
        <w:t>These notes form an integral part of the interim financial statements.</w:t>
      </w:r>
    </w:p>
    <w:p w14:paraId="69DE8B17" w14:textId="77777777" w:rsidR="0030554E" w:rsidRPr="003F5B65" w:rsidRDefault="0030554E"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7"/>
        <w:jc w:val="both"/>
        <w:rPr>
          <w:rFonts w:ascii="Times New Roman" w:hAnsi="Times New Roman"/>
          <w:sz w:val="22"/>
          <w:szCs w:val="22"/>
          <w:lang w:val="en-GB"/>
        </w:rPr>
      </w:pPr>
    </w:p>
    <w:p w14:paraId="198AE07A" w14:textId="7D0EA3DE" w:rsidR="0030554E" w:rsidRPr="003F5B65" w:rsidRDefault="0030554E"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3F5B65">
        <w:rPr>
          <w:rFonts w:ascii="Times New Roman" w:hAnsi="Times New Roman"/>
          <w:sz w:val="22"/>
          <w:szCs w:val="22"/>
        </w:rPr>
        <w:t>The interim financial statements issued for Thai regulatory reporting purposes are prepared in the Thai language.</w:t>
      </w:r>
      <w:r w:rsidR="00976EE4" w:rsidRPr="003F5B65">
        <w:rPr>
          <w:rFonts w:ascii="Times New Roman" w:hAnsi="Times New Roman"/>
          <w:sz w:val="22"/>
          <w:szCs w:val="22"/>
        </w:rPr>
        <w:t xml:space="preserve"> </w:t>
      </w:r>
      <w:r w:rsidRPr="003F5B65">
        <w:rPr>
          <w:rFonts w:ascii="Times New Roman" w:hAnsi="Times New Roman"/>
          <w:sz w:val="22"/>
          <w:szCs w:val="22"/>
        </w:rPr>
        <w:t xml:space="preserve">These English language financial statements have been prepared from the Thai language financial </w:t>
      </w:r>
      <w:proofErr w:type="gramStart"/>
      <w:r w:rsidRPr="003F5B65">
        <w:rPr>
          <w:rFonts w:ascii="Times New Roman" w:hAnsi="Times New Roman"/>
          <w:sz w:val="22"/>
          <w:szCs w:val="22"/>
        </w:rPr>
        <w:t>statements, and</w:t>
      </w:r>
      <w:proofErr w:type="gramEnd"/>
      <w:r w:rsidRPr="003F5B65">
        <w:rPr>
          <w:rFonts w:ascii="Times New Roman" w:hAnsi="Times New Roman"/>
          <w:sz w:val="22"/>
          <w:szCs w:val="22"/>
        </w:rPr>
        <w:t xml:space="preserve"> were approved and </w:t>
      </w:r>
      <w:proofErr w:type="spellStart"/>
      <w:r w:rsidRPr="003F5B65">
        <w:rPr>
          <w:rFonts w:ascii="Times New Roman" w:hAnsi="Times New Roman"/>
          <w:sz w:val="22"/>
          <w:szCs w:val="22"/>
        </w:rPr>
        <w:t>authorised</w:t>
      </w:r>
      <w:proofErr w:type="spellEnd"/>
      <w:r w:rsidRPr="003F5B65">
        <w:rPr>
          <w:rFonts w:ascii="Times New Roman" w:hAnsi="Times New Roman"/>
          <w:sz w:val="22"/>
          <w:szCs w:val="22"/>
        </w:rPr>
        <w:t xml:space="preserve"> for issue by the</w:t>
      </w:r>
      <w:r w:rsidR="006214CC" w:rsidRPr="003F5B65">
        <w:rPr>
          <w:rFonts w:ascii="Times New Roman" w:hAnsi="Times New Roman"/>
          <w:sz w:val="22"/>
          <w:szCs w:val="22"/>
        </w:rPr>
        <w:t xml:space="preserve"> </w:t>
      </w:r>
      <w:r w:rsidR="005673A4" w:rsidRPr="003F5B65">
        <w:rPr>
          <w:rFonts w:ascii="Times New Roman" w:hAnsi="Times New Roman"/>
          <w:sz w:val="22"/>
          <w:szCs w:val="22"/>
        </w:rPr>
        <w:t>d</w:t>
      </w:r>
      <w:r w:rsidRPr="003F5B65">
        <w:rPr>
          <w:rFonts w:ascii="Times New Roman" w:hAnsi="Times New Roman"/>
          <w:sz w:val="22"/>
          <w:szCs w:val="22"/>
        </w:rPr>
        <w:t>irectors on</w:t>
      </w:r>
      <w:r w:rsidR="00A52207" w:rsidRPr="003F5B65">
        <w:rPr>
          <w:rFonts w:ascii="Times New Roman" w:hAnsi="Times New Roman"/>
          <w:sz w:val="22"/>
          <w:szCs w:val="22"/>
        </w:rPr>
        <w:t xml:space="preserve"> </w:t>
      </w:r>
      <w:r w:rsidR="00425476">
        <w:rPr>
          <w:rFonts w:ascii="Times New Roman" w:hAnsi="Times New Roman"/>
          <w:sz w:val="22"/>
          <w:szCs w:val="22"/>
        </w:rPr>
        <w:t>1</w:t>
      </w:r>
      <w:r w:rsidR="007C2AAF">
        <w:rPr>
          <w:rFonts w:ascii="Times New Roman" w:hAnsi="Times New Roman"/>
          <w:sz w:val="22"/>
          <w:szCs w:val="22"/>
        </w:rPr>
        <w:t>2</w:t>
      </w:r>
      <w:r w:rsidR="00BF18F2">
        <w:rPr>
          <w:rFonts w:ascii="Times New Roman" w:hAnsi="Times New Roman"/>
          <w:sz w:val="22"/>
          <w:szCs w:val="22"/>
        </w:rPr>
        <w:t xml:space="preserve"> </w:t>
      </w:r>
      <w:r w:rsidR="00425476">
        <w:rPr>
          <w:rFonts w:ascii="Times New Roman" w:hAnsi="Times New Roman"/>
          <w:sz w:val="22"/>
          <w:szCs w:val="22"/>
        </w:rPr>
        <w:t>May</w:t>
      </w:r>
      <w:r w:rsidR="00A17C26" w:rsidRPr="003F5B65">
        <w:rPr>
          <w:rFonts w:ascii="Times New Roman" w:hAnsi="Times New Roman"/>
          <w:sz w:val="22"/>
          <w:szCs w:val="22"/>
        </w:rPr>
        <w:t xml:space="preserve"> </w:t>
      </w:r>
      <w:r w:rsidR="00EA1261" w:rsidRPr="003F5B65">
        <w:rPr>
          <w:rFonts w:ascii="Times New Roman" w:hAnsi="Times New Roman"/>
          <w:sz w:val="22"/>
          <w:szCs w:val="22"/>
        </w:rPr>
        <w:t>202</w:t>
      </w:r>
      <w:r w:rsidR="00425476">
        <w:rPr>
          <w:rFonts w:ascii="Times New Roman" w:hAnsi="Times New Roman"/>
          <w:sz w:val="22"/>
          <w:szCs w:val="22"/>
        </w:rPr>
        <w:t>6</w:t>
      </w:r>
      <w:r w:rsidR="00EA1261" w:rsidRPr="003F5B65">
        <w:rPr>
          <w:rFonts w:ascii="Times New Roman" w:hAnsi="Times New Roman"/>
          <w:sz w:val="22"/>
          <w:szCs w:val="22"/>
        </w:rPr>
        <w:t>.</w:t>
      </w:r>
    </w:p>
    <w:p w14:paraId="7DC76D9C" w14:textId="76DCB357" w:rsidR="0030554E" w:rsidRPr="00745A81" w:rsidRDefault="0030554E" w:rsidP="003560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Arial"/>
          <w:sz w:val="32"/>
          <w:szCs w:val="32"/>
        </w:rPr>
      </w:pPr>
    </w:p>
    <w:p w14:paraId="66C4FC32" w14:textId="60095A47" w:rsidR="0030554E" w:rsidRPr="003F5B65" w:rsidRDefault="003560F1" w:rsidP="0030554E">
      <w:pPr>
        <w:pStyle w:val="Heading1"/>
        <w:keepLines/>
        <w:numPr>
          <w:ilvl w:val="0"/>
          <w:numId w:val="0"/>
        </w:numPr>
        <w:shd w:val="clear" w:color="auto" w:fill="auto"/>
        <w:tabs>
          <w:tab w:val="left" w:pos="540"/>
        </w:tabs>
        <w:rPr>
          <w:rFonts w:ascii="Times New Roman" w:hAnsi="Times New Roman"/>
          <w:sz w:val="24"/>
          <w:szCs w:val="24"/>
          <w:u w:val="none"/>
        </w:rPr>
      </w:pPr>
      <w:r w:rsidRPr="003F5B65">
        <w:rPr>
          <w:rFonts w:ascii="Times New Roman" w:hAnsi="Times New Roman"/>
          <w:sz w:val="24"/>
          <w:szCs w:val="24"/>
          <w:u w:val="none"/>
        </w:rPr>
        <w:t>1</w:t>
      </w:r>
      <w:r w:rsidR="0030554E" w:rsidRPr="003F5B65">
        <w:rPr>
          <w:rFonts w:ascii="Times New Roman" w:hAnsi="Times New Roman"/>
          <w:sz w:val="24"/>
          <w:szCs w:val="24"/>
          <w:u w:val="none"/>
        </w:rPr>
        <w:tab/>
        <w:t>Basis of preparation of interim financial statements</w:t>
      </w:r>
    </w:p>
    <w:p w14:paraId="1BA3B01A" w14:textId="052531C1" w:rsidR="0030554E" w:rsidRPr="00DA6320" w:rsidRDefault="0030554E" w:rsidP="00DA6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38F42EBA" w14:textId="69592BAD" w:rsidR="00291D92" w:rsidRPr="00385C28" w:rsidRDefault="00CB0CAE" w:rsidP="00385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left="547"/>
        <w:jc w:val="thaiDistribute"/>
        <w:rPr>
          <w:rFonts w:ascii="Times New Roman" w:hAnsi="Times New Roman" w:cs="Times New Roman"/>
          <w:sz w:val="22"/>
          <w:szCs w:val="22"/>
        </w:rPr>
      </w:pPr>
      <w:r w:rsidRPr="00385C28">
        <w:rPr>
          <w:rFonts w:ascii="Times New Roman" w:hAnsi="Times New Roman" w:cs="Times New Roman"/>
          <w:sz w:val="22"/>
          <w:szCs w:val="22"/>
        </w:rPr>
        <w:t xml:space="preserve">The condensed interim financial statements are presented in the same format as the annual financial statements </w:t>
      </w:r>
      <w:r w:rsidR="00124B7A" w:rsidRPr="00385C28">
        <w:rPr>
          <w:rFonts w:ascii="Times New Roman" w:hAnsi="Times New Roman" w:cs="Times New Roman"/>
          <w:sz w:val="22"/>
          <w:szCs w:val="22"/>
        </w:rPr>
        <w:t>together</w:t>
      </w:r>
      <w:r w:rsidR="00DA6320" w:rsidRPr="00385C28">
        <w:rPr>
          <w:rFonts w:ascii="Times New Roman" w:hAnsi="Times New Roman" w:cs="Times New Roman"/>
          <w:sz w:val="22"/>
          <w:szCs w:val="22"/>
        </w:rPr>
        <w:t xml:space="preserve"> </w:t>
      </w:r>
      <w:r w:rsidR="00124B7A" w:rsidRPr="00385C28">
        <w:rPr>
          <w:rFonts w:ascii="Times New Roman" w:hAnsi="Times New Roman" w:cs="Times New Roman"/>
          <w:sz w:val="22"/>
          <w:szCs w:val="22"/>
        </w:rPr>
        <w:t>with</w:t>
      </w:r>
      <w:r w:rsidRPr="00385C28">
        <w:rPr>
          <w:rFonts w:ascii="Times New Roman" w:hAnsi="Times New Roman" w:cs="Times New Roman"/>
          <w:sz w:val="22"/>
          <w:szCs w:val="22"/>
        </w:rPr>
        <w:t xml:space="preserve"> notes to the interim financial statements on a condensed basis (“interim</w:t>
      </w:r>
      <w:r w:rsidR="00DA6320" w:rsidRPr="00385C28">
        <w:rPr>
          <w:rFonts w:ascii="Times New Roman" w:hAnsi="Times New Roman" w:cs="Times New Roman"/>
          <w:sz w:val="22"/>
          <w:szCs w:val="22"/>
        </w:rPr>
        <w:t xml:space="preserve"> </w:t>
      </w:r>
      <w:r w:rsidRPr="00385C28">
        <w:rPr>
          <w:rFonts w:ascii="Times New Roman" w:hAnsi="Times New Roman" w:cs="Times New Roman"/>
          <w:sz w:val="22"/>
          <w:szCs w:val="22"/>
        </w:rPr>
        <w:t>financial statements”) in accordance with Thai Accounting Standard (TAS) No. 34 Interim Financial Reporting, guidelines promulgated by the</w:t>
      </w:r>
      <w:r w:rsidR="00385C28" w:rsidRPr="00385C28">
        <w:rPr>
          <w:rFonts w:ascii="Times New Roman" w:hAnsi="Times New Roman" w:cs="Times New Roman"/>
          <w:sz w:val="22"/>
          <w:szCs w:val="22"/>
        </w:rPr>
        <w:t xml:space="preserve"> </w:t>
      </w:r>
      <w:r w:rsidRPr="00385C28">
        <w:rPr>
          <w:rFonts w:ascii="Times New Roman" w:hAnsi="Times New Roman" w:cs="Times New Roman"/>
          <w:sz w:val="22"/>
          <w:szCs w:val="22"/>
        </w:rPr>
        <w:t>Federation of Accounting Professions and applicable rules and regulations of the Thai Securities and Exchange Commission</w:t>
      </w:r>
      <w:r w:rsidR="0030554E" w:rsidRPr="00385C28">
        <w:rPr>
          <w:rFonts w:ascii="Times New Roman" w:hAnsi="Times New Roman" w:cs="Times New Roman"/>
          <w:sz w:val="22"/>
          <w:szCs w:val="22"/>
        </w:rPr>
        <w:t>.</w:t>
      </w:r>
      <w:r w:rsidR="00291D92" w:rsidRPr="00385C28">
        <w:rPr>
          <w:rFonts w:ascii="Times New Roman" w:hAnsi="Times New Roman" w:cs="Times New Roman"/>
          <w:sz w:val="22"/>
          <w:szCs w:val="22"/>
        </w:rPr>
        <w:t xml:space="preserve"> The interim financial </w:t>
      </w:r>
      <w:r w:rsidR="00385C28" w:rsidRPr="00385C28">
        <w:rPr>
          <w:rFonts w:ascii="Times New Roman" w:hAnsi="Times New Roman" w:cs="Times New Roman"/>
          <w:sz w:val="22"/>
          <w:szCs w:val="22"/>
        </w:rPr>
        <w:t>statements focus</w:t>
      </w:r>
      <w:r w:rsidR="00291D92" w:rsidRPr="00385C28">
        <w:rPr>
          <w:rFonts w:ascii="Times New Roman" w:hAnsi="Times New Roman" w:cs="Times New Roman"/>
          <w:sz w:val="22"/>
          <w:szCs w:val="22"/>
        </w:rPr>
        <w:t xml:space="preserve"> on new activities, events and circumstances to avoid repetition of information previously reported </w:t>
      </w:r>
      <w:r w:rsidR="00385C28" w:rsidRPr="00385C28">
        <w:rPr>
          <w:rFonts w:ascii="Times New Roman" w:hAnsi="Times New Roman" w:cs="Times New Roman"/>
          <w:sz w:val="22"/>
          <w:szCs w:val="22"/>
        </w:rPr>
        <w:br/>
      </w:r>
      <w:r w:rsidR="00291D92" w:rsidRPr="00385C28">
        <w:rPr>
          <w:rFonts w:ascii="Times New Roman" w:hAnsi="Times New Roman" w:cs="Times New Roman"/>
          <w:sz w:val="22"/>
          <w:szCs w:val="22"/>
        </w:rPr>
        <w:t>in annual financial statements. Accordingly, these interim financial statements should be read in conjunction with the financial statements of the Company and its subsidi</w:t>
      </w:r>
      <w:r w:rsidR="003A4C38" w:rsidRPr="00385C28">
        <w:rPr>
          <w:rFonts w:ascii="Times New Roman" w:hAnsi="Times New Roman" w:cs="Times New Roman"/>
          <w:sz w:val="22"/>
          <w:szCs w:val="22"/>
        </w:rPr>
        <w:t>ary</w:t>
      </w:r>
      <w:r w:rsidR="00291D92" w:rsidRPr="00385C28">
        <w:rPr>
          <w:rFonts w:ascii="Times New Roman" w:hAnsi="Times New Roman" w:cs="Times New Roman"/>
          <w:sz w:val="22"/>
          <w:szCs w:val="22"/>
        </w:rPr>
        <w:t xml:space="preserve"> for the year ended </w:t>
      </w:r>
      <w:r w:rsidR="00385C28" w:rsidRPr="00385C28">
        <w:rPr>
          <w:rFonts w:ascii="Times New Roman" w:hAnsi="Times New Roman" w:cs="Times New Roman"/>
          <w:sz w:val="22"/>
          <w:szCs w:val="22"/>
        </w:rPr>
        <w:br/>
      </w:r>
      <w:r w:rsidR="00291D92" w:rsidRPr="00385C28">
        <w:rPr>
          <w:rFonts w:ascii="Times New Roman" w:hAnsi="Times New Roman" w:cs="Times New Roman"/>
          <w:sz w:val="22"/>
          <w:szCs w:val="22"/>
        </w:rPr>
        <w:t xml:space="preserve">31 </w:t>
      </w:r>
      <w:r w:rsidR="00724E7E" w:rsidRPr="00385C28">
        <w:rPr>
          <w:rFonts w:ascii="Times New Roman" w:hAnsi="Times New Roman" w:cs="Times New Roman"/>
          <w:sz w:val="22"/>
          <w:szCs w:val="22"/>
        </w:rPr>
        <w:t>December</w:t>
      </w:r>
      <w:r w:rsidR="00291D92" w:rsidRPr="00385C28">
        <w:rPr>
          <w:rFonts w:ascii="Times New Roman" w:hAnsi="Times New Roman" w:cs="Times New Roman"/>
          <w:sz w:val="22"/>
          <w:szCs w:val="22"/>
        </w:rPr>
        <w:t xml:space="preserve"> 202</w:t>
      </w:r>
      <w:r w:rsidR="00425476">
        <w:rPr>
          <w:rFonts w:ascii="Times New Roman" w:hAnsi="Times New Roman" w:cs="Times New Roman"/>
          <w:sz w:val="22"/>
          <w:szCs w:val="22"/>
        </w:rPr>
        <w:t>5</w:t>
      </w:r>
      <w:r w:rsidR="00291D92" w:rsidRPr="00385C28">
        <w:rPr>
          <w:rFonts w:ascii="Times New Roman" w:hAnsi="Times New Roman" w:cs="Times New Roman"/>
          <w:sz w:val="22"/>
          <w:szCs w:val="22"/>
        </w:rPr>
        <w:t>.</w:t>
      </w:r>
    </w:p>
    <w:p w14:paraId="311B9238" w14:textId="4C41C9BE" w:rsidR="0030554E" w:rsidRPr="003F5B65" w:rsidRDefault="0030554E"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2E54D4D" w14:textId="5F762827" w:rsidR="00291D92" w:rsidRPr="003F5B65" w:rsidRDefault="00291D92"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3F5B65">
        <w:rPr>
          <w:rFonts w:ascii="Times New Roman" w:hAnsi="Times New Roman" w:cs="Times New Roman"/>
          <w:sz w:val="22"/>
          <w:szCs w:val="22"/>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w:t>
      </w:r>
      <w:r w:rsidR="00724E7E" w:rsidRPr="003F5B65">
        <w:rPr>
          <w:rFonts w:ascii="Times New Roman" w:hAnsi="Times New Roman" w:cs="Times New Roman"/>
          <w:sz w:val="22"/>
          <w:szCs w:val="22"/>
        </w:rPr>
        <w:t>December</w:t>
      </w:r>
      <w:r w:rsidRPr="003F5B65">
        <w:rPr>
          <w:rFonts w:ascii="Times New Roman" w:hAnsi="Times New Roman" w:cs="Times New Roman"/>
          <w:sz w:val="22"/>
          <w:szCs w:val="22"/>
        </w:rPr>
        <w:t xml:space="preserve"> 202</w:t>
      </w:r>
      <w:r w:rsidR="00425476">
        <w:rPr>
          <w:rFonts w:ascii="Times New Roman" w:hAnsi="Times New Roman" w:cs="Times New Roman"/>
          <w:sz w:val="22"/>
          <w:szCs w:val="22"/>
        </w:rPr>
        <w:t>5</w:t>
      </w:r>
      <w:r w:rsidRPr="003F5B65">
        <w:rPr>
          <w:rFonts w:ascii="Times New Roman" w:hAnsi="Times New Roman" w:cs="Times New Roman"/>
          <w:sz w:val="22"/>
          <w:szCs w:val="22"/>
        </w:rPr>
        <w:t>.</w:t>
      </w:r>
    </w:p>
    <w:p w14:paraId="1382A56C" w14:textId="6B901B73" w:rsidR="00867F3F" w:rsidRPr="00745A81" w:rsidRDefault="00867F3F"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32"/>
          <w:szCs w:val="32"/>
        </w:rPr>
      </w:pPr>
    </w:p>
    <w:p w14:paraId="26B71EF7" w14:textId="16F60480" w:rsidR="0030554E" w:rsidRPr="003F5B65" w:rsidRDefault="003560F1"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3F5B65">
        <w:rPr>
          <w:rFonts w:ascii="Times New Roman" w:hAnsi="Times New Roman" w:cs="Times New Roman"/>
          <w:b/>
          <w:bCs/>
          <w:sz w:val="24"/>
          <w:szCs w:val="24"/>
        </w:rPr>
        <w:t>2</w:t>
      </w:r>
      <w:r w:rsidR="0030554E" w:rsidRPr="003F5B65">
        <w:rPr>
          <w:rFonts w:ascii="Times New Roman" w:hAnsi="Times New Roman" w:cs="Times New Roman"/>
          <w:b/>
          <w:bCs/>
          <w:sz w:val="24"/>
          <w:szCs w:val="24"/>
        </w:rPr>
        <w:tab/>
        <w:t>Related parties</w:t>
      </w:r>
    </w:p>
    <w:p w14:paraId="5A2BB508" w14:textId="77777777" w:rsidR="001218B9" w:rsidRPr="003F5B65" w:rsidRDefault="001218B9" w:rsidP="0086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rPr>
      </w:pPr>
    </w:p>
    <w:p w14:paraId="59CCE2CD" w14:textId="09A5136B" w:rsidR="0030554E" w:rsidRPr="003F5B65" w:rsidRDefault="0030554E" w:rsidP="00BE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3F5B65">
        <w:rPr>
          <w:rFonts w:ascii="Times New Roman" w:hAnsi="Times New Roman" w:cs="Times New Roman"/>
          <w:spacing w:val="-4"/>
          <w:sz w:val="22"/>
          <w:szCs w:val="22"/>
        </w:rPr>
        <w:t xml:space="preserve">Significant transactions for the </w:t>
      </w:r>
      <w:r w:rsidR="004A6775">
        <w:rPr>
          <w:rFonts w:ascii="Times New Roman" w:hAnsi="Times New Roman"/>
          <w:spacing w:val="-4"/>
          <w:sz w:val="22"/>
          <w:szCs w:val="28"/>
        </w:rPr>
        <w:t>three</w:t>
      </w:r>
      <w:r w:rsidR="00BF18F2" w:rsidRPr="003F5B65">
        <w:rPr>
          <w:rFonts w:ascii="Times New Roman" w:hAnsi="Times New Roman" w:cs="Times New Roman"/>
          <w:spacing w:val="-4"/>
          <w:sz w:val="22"/>
          <w:szCs w:val="22"/>
        </w:rPr>
        <w:t>-month period ended 3</w:t>
      </w:r>
      <w:r w:rsidR="00425476">
        <w:rPr>
          <w:rFonts w:ascii="Times New Roman" w:hAnsi="Times New Roman" w:cs="Times New Roman"/>
          <w:spacing w:val="-4"/>
          <w:sz w:val="22"/>
          <w:szCs w:val="22"/>
        </w:rPr>
        <w:t>1</w:t>
      </w:r>
      <w:r w:rsidR="00BF18F2" w:rsidRPr="003F5B65">
        <w:rPr>
          <w:rFonts w:ascii="Times New Roman" w:hAnsi="Times New Roman" w:cs="Times New Roman"/>
          <w:spacing w:val="-4"/>
          <w:sz w:val="22"/>
          <w:szCs w:val="22"/>
        </w:rPr>
        <w:t xml:space="preserve"> </w:t>
      </w:r>
      <w:r w:rsidR="00425476">
        <w:rPr>
          <w:rFonts w:ascii="Times New Roman" w:hAnsi="Times New Roman" w:cs="Times New Roman"/>
          <w:spacing w:val="-4"/>
          <w:sz w:val="22"/>
          <w:szCs w:val="22"/>
        </w:rPr>
        <w:t>March</w:t>
      </w:r>
      <w:r w:rsidR="00BF18F2" w:rsidRPr="003F5B65">
        <w:rPr>
          <w:rFonts w:ascii="Times New Roman" w:hAnsi="Times New Roman" w:cs="Times New Roman"/>
          <w:spacing w:val="-4"/>
          <w:sz w:val="22"/>
          <w:szCs w:val="22"/>
        </w:rPr>
        <w:t xml:space="preserve"> </w:t>
      </w:r>
      <w:r w:rsidRPr="003F5B65">
        <w:rPr>
          <w:rFonts w:ascii="Times New Roman" w:hAnsi="Times New Roman" w:cs="Times New Roman"/>
          <w:spacing w:val="-4"/>
          <w:sz w:val="22"/>
          <w:szCs w:val="22"/>
        </w:rPr>
        <w:t>with key management</w:t>
      </w:r>
      <w:r w:rsidR="00BE40DD" w:rsidRPr="003F5B65">
        <w:rPr>
          <w:rFonts w:ascii="Times New Roman" w:hAnsi="Times New Roman" w:cs="Times New Roman"/>
          <w:sz w:val="22"/>
          <w:szCs w:val="22"/>
        </w:rPr>
        <w:t xml:space="preserve"> </w:t>
      </w:r>
      <w:r w:rsidRPr="003F5B65">
        <w:rPr>
          <w:rFonts w:ascii="Times New Roman" w:hAnsi="Times New Roman" w:cs="Times New Roman"/>
          <w:sz w:val="22"/>
          <w:szCs w:val="22"/>
        </w:rPr>
        <w:t>personnel and other related parties were as follows:</w:t>
      </w:r>
    </w:p>
    <w:p w14:paraId="2425A5B8" w14:textId="58AECA65" w:rsidR="0030554E" w:rsidRPr="003F5B65" w:rsidRDefault="0030554E" w:rsidP="0086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tbl>
      <w:tblPr>
        <w:tblW w:w="9288" w:type="dxa"/>
        <w:tblInd w:w="450" w:type="dxa"/>
        <w:tblLayout w:type="fixed"/>
        <w:tblLook w:val="01E0" w:firstRow="1" w:lastRow="1" w:firstColumn="1" w:lastColumn="1" w:noHBand="0" w:noVBand="0"/>
      </w:tblPr>
      <w:tblGrid>
        <w:gridCol w:w="4500"/>
        <w:gridCol w:w="1080"/>
        <w:gridCol w:w="270"/>
        <w:gridCol w:w="990"/>
        <w:gridCol w:w="270"/>
        <w:gridCol w:w="900"/>
        <w:gridCol w:w="270"/>
        <w:gridCol w:w="1008"/>
      </w:tblGrid>
      <w:tr w:rsidR="00C72A1C" w:rsidRPr="003F5B65" w14:paraId="7B3441AE" w14:textId="77777777" w:rsidTr="000467BD">
        <w:trPr>
          <w:tblHeader/>
        </w:trPr>
        <w:tc>
          <w:tcPr>
            <w:tcW w:w="4500" w:type="dxa"/>
          </w:tcPr>
          <w:p w14:paraId="38F7CE39" w14:textId="77777777" w:rsidR="00C72A1C" w:rsidRPr="003F5B65" w:rsidRDefault="00C72A1C" w:rsidP="00DC7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340" w:type="dxa"/>
            <w:gridSpan w:val="3"/>
            <w:vMerge w:val="restart"/>
          </w:tcPr>
          <w:p w14:paraId="15AF30E2" w14:textId="77777777" w:rsidR="00C72A1C" w:rsidRPr="003F5B65" w:rsidRDefault="00C72A1C" w:rsidP="00DC7D22">
            <w:pPr>
              <w:pStyle w:val="acctmergecolhdg"/>
              <w:spacing w:line="240" w:lineRule="atLeast"/>
              <w:rPr>
                <w:rFonts w:cs="Times New Roman"/>
                <w:szCs w:val="22"/>
              </w:rPr>
            </w:pPr>
            <w:r w:rsidRPr="003F5B65">
              <w:rPr>
                <w:rFonts w:cs="Times New Roman"/>
                <w:szCs w:val="22"/>
              </w:rPr>
              <w:t xml:space="preserve">Consolidated </w:t>
            </w:r>
          </w:p>
          <w:p w14:paraId="7CF30F36" w14:textId="77777777" w:rsidR="00C72A1C" w:rsidRPr="003F5B65" w:rsidRDefault="00C72A1C" w:rsidP="00DC7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r w:rsidRPr="003F5B65">
              <w:rPr>
                <w:rFonts w:ascii="Times New Roman" w:hAnsi="Times New Roman" w:cs="Times New Roman"/>
                <w:b/>
                <w:sz w:val="22"/>
                <w:szCs w:val="22"/>
              </w:rPr>
              <w:t>financial statements</w:t>
            </w:r>
          </w:p>
        </w:tc>
        <w:tc>
          <w:tcPr>
            <w:tcW w:w="270" w:type="dxa"/>
          </w:tcPr>
          <w:p w14:paraId="139B84E7" w14:textId="77777777" w:rsidR="00C72A1C" w:rsidRPr="003F5B65" w:rsidRDefault="00C72A1C" w:rsidP="00DC7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178" w:type="dxa"/>
            <w:gridSpan w:val="3"/>
            <w:vMerge w:val="restart"/>
          </w:tcPr>
          <w:p w14:paraId="5046562D" w14:textId="77777777" w:rsidR="00C72A1C" w:rsidRPr="003F5B65" w:rsidRDefault="00C72A1C" w:rsidP="00DC7D22">
            <w:pPr>
              <w:pStyle w:val="acctmergecolhdg"/>
              <w:spacing w:line="240" w:lineRule="atLeast"/>
              <w:rPr>
                <w:rFonts w:cs="Times New Roman"/>
                <w:szCs w:val="22"/>
              </w:rPr>
            </w:pPr>
            <w:r w:rsidRPr="003F5B65">
              <w:rPr>
                <w:rFonts w:cs="Times New Roman"/>
                <w:szCs w:val="22"/>
              </w:rPr>
              <w:t>Separate</w:t>
            </w:r>
          </w:p>
          <w:p w14:paraId="3564E865" w14:textId="77777777" w:rsidR="00C72A1C" w:rsidRPr="003F5B65" w:rsidRDefault="00C72A1C" w:rsidP="00DC7D22">
            <w:pPr>
              <w:pStyle w:val="acctmergecolhdg"/>
              <w:spacing w:line="240" w:lineRule="atLeast"/>
              <w:rPr>
                <w:rFonts w:cs="Times New Roman"/>
                <w:szCs w:val="22"/>
              </w:rPr>
            </w:pPr>
            <w:r w:rsidRPr="003F5B65">
              <w:rPr>
                <w:rFonts w:cs="Times New Roman"/>
                <w:szCs w:val="22"/>
              </w:rPr>
              <w:t>financial statements</w:t>
            </w:r>
          </w:p>
        </w:tc>
      </w:tr>
      <w:tr w:rsidR="00C72A1C" w:rsidRPr="003F5B65" w14:paraId="2C55588B" w14:textId="77777777" w:rsidTr="000467BD">
        <w:trPr>
          <w:tblHeader/>
        </w:trPr>
        <w:tc>
          <w:tcPr>
            <w:tcW w:w="4500" w:type="dxa"/>
          </w:tcPr>
          <w:p w14:paraId="1EC8ABFF" w14:textId="77777777" w:rsidR="00C72A1C" w:rsidRPr="003F5B65" w:rsidRDefault="00C72A1C" w:rsidP="00DC7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340" w:type="dxa"/>
            <w:gridSpan w:val="3"/>
            <w:vMerge/>
          </w:tcPr>
          <w:p w14:paraId="137B0BD0" w14:textId="77777777" w:rsidR="00C72A1C" w:rsidRPr="003F5B65" w:rsidRDefault="00C72A1C" w:rsidP="00DC7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7280EA8C" w14:textId="77777777" w:rsidR="00C72A1C" w:rsidRPr="003F5B65" w:rsidRDefault="00C72A1C" w:rsidP="00DC7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178" w:type="dxa"/>
            <w:gridSpan w:val="3"/>
            <w:vMerge/>
          </w:tcPr>
          <w:p w14:paraId="56B301B5" w14:textId="77777777" w:rsidR="00C72A1C" w:rsidRPr="003F5B65" w:rsidRDefault="00C72A1C" w:rsidP="00DC7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BF18F2" w:rsidRPr="003F5B65" w14:paraId="36DB2712" w14:textId="77777777" w:rsidTr="000467BD">
        <w:trPr>
          <w:tblHeader/>
        </w:trPr>
        <w:tc>
          <w:tcPr>
            <w:tcW w:w="4500" w:type="dxa"/>
          </w:tcPr>
          <w:p w14:paraId="61329387" w14:textId="5C955746" w:rsidR="00BF18F2" w:rsidRPr="003F5B65" w:rsidRDefault="00425476"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Pr>
                <w:rFonts w:ascii="Times New Roman" w:hAnsi="Times New Roman" w:cs="Times New Roman"/>
                <w:b/>
                <w:bCs/>
                <w:i/>
                <w:iCs/>
                <w:sz w:val="22"/>
                <w:szCs w:val="22"/>
              </w:rPr>
              <w:t>Three</w:t>
            </w:r>
            <w:r w:rsidR="00BF18F2" w:rsidRPr="003F5B65">
              <w:rPr>
                <w:rFonts w:ascii="Times New Roman" w:hAnsi="Times New Roman" w:cs="Times New Roman"/>
                <w:b/>
                <w:bCs/>
                <w:i/>
                <w:iCs/>
                <w:sz w:val="22"/>
                <w:szCs w:val="22"/>
              </w:rPr>
              <w:t>-month period ended 3</w:t>
            </w:r>
            <w:r>
              <w:rPr>
                <w:rFonts w:ascii="Times New Roman" w:hAnsi="Times New Roman" w:cs="Times New Roman"/>
                <w:b/>
                <w:bCs/>
                <w:i/>
                <w:iCs/>
                <w:sz w:val="22"/>
                <w:szCs w:val="22"/>
              </w:rPr>
              <w:t>1</w:t>
            </w:r>
            <w:r w:rsidR="00BF18F2" w:rsidRPr="003F5B65">
              <w:rPr>
                <w:rFonts w:ascii="Times New Roman" w:hAnsi="Times New Roman" w:cs="Times New Roman"/>
                <w:b/>
                <w:bCs/>
                <w:i/>
                <w:iCs/>
                <w:sz w:val="22"/>
                <w:szCs w:val="22"/>
              </w:rPr>
              <w:t xml:space="preserve"> </w:t>
            </w:r>
            <w:r>
              <w:rPr>
                <w:rFonts w:ascii="Times New Roman" w:hAnsi="Times New Roman" w:cs="Times New Roman"/>
                <w:b/>
                <w:bCs/>
                <w:i/>
                <w:iCs/>
                <w:sz w:val="22"/>
                <w:szCs w:val="22"/>
              </w:rPr>
              <w:t>March</w:t>
            </w:r>
            <w:r w:rsidR="00BF18F2" w:rsidRPr="003F5B65">
              <w:rPr>
                <w:rFonts w:ascii="Times New Roman" w:hAnsi="Times New Roman" w:cs="Times New Roman"/>
                <w:b/>
                <w:bCs/>
                <w:i/>
                <w:iCs/>
                <w:sz w:val="22"/>
                <w:szCs w:val="22"/>
              </w:rPr>
              <w:t xml:space="preserve"> </w:t>
            </w:r>
          </w:p>
        </w:tc>
        <w:tc>
          <w:tcPr>
            <w:tcW w:w="1080" w:type="dxa"/>
          </w:tcPr>
          <w:p w14:paraId="6C52835F" w14:textId="6D29C438"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F5B65">
              <w:rPr>
                <w:rFonts w:ascii="Times New Roman" w:hAnsi="Times New Roman" w:cs="Times New Roman"/>
                <w:sz w:val="22"/>
                <w:szCs w:val="22"/>
              </w:rPr>
              <w:t>202</w:t>
            </w:r>
            <w:r w:rsidR="00425476">
              <w:rPr>
                <w:rFonts w:ascii="Times New Roman" w:hAnsi="Times New Roman" w:cs="Times New Roman"/>
                <w:sz w:val="22"/>
                <w:szCs w:val="22"/>
              </w:rPr>
              <w:t>6</w:t>
            </w:r>
          </w:p>
        </w:tc>
        <w:tc>
          <w:tcPr>
            <w:tcW w:w="270" w:type="dxa"/>
          </w:tcPr>
          <w:p w14:paraId="3486D1D8" w14:textId="77777777"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332D0889" w14:textId="625E514C"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F5B65">
              <w:rPr>
                <w:rFonts w:ascii="Times New Roman" w:hAnsi="Times New Roman" w:cs="Times New Roman"/>
                <w:sz w:val="22"/>
                <w:szCs w:val="22"/>
              </w:rPr>
              <w:t>202</w:t>
            </w:r>
            <w:r w:rsidR="00425476">
              <w:rPr>
                <w:rFonts w:ascii="Times New Roman" w:hAnsi="Times New Roman" w:cs="Times New Roman"/>
                <w:sz w:val="22"/>
                <w:szCs w:val="22"/>
              </w:rPr>
              <w:t>5</w:t>
            </w:r>
          </w:p>
        </w:tc>
        <w:tc>
          <w:tcPr>
            <w:tcW w:w="270" w:type="dxa"/>
          </w:tcPr>
          <w:p w14:paraId="61AD4B08" w14:textId="77777777"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00" w:type="dxa"/>
          </w:tcPr>
          <w:p w14:paraId="502454E3" w14:textId="5B363408"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F5B65">
              <w:rPr>
                <w:rFonts w:ascii="Times New Roman" w:hAnsi="Times New Roman" w:cs="Times New Roman"/>
                <w:sz w:val="22"/>
                <w:szCs w:val="22"/>
              </w:rPr>
              <w:t>202</w:t>
            </w:r>
            <w:r w:rsidR="00425476">
              <w:rPr>
                <w:rFonts w:ascii="Times New Roman" w:hAnsi="Times New Roman" w:cs="Times New Roman"/>
                <w:sz w:val="22"/>
                <w:szCs w:val="22"/>
              </w:rPr>
              <w:t>6</w:t>
            </w:r>
          </w:p>
        </w:tc>
        <w:tc>
          <w:tcPr>
            <w:tcW w:w="270" w:type="dxa"/>
          </w:tcPr>
          <w:p w14:paraId="1CD96049" w14:textId="77777777"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08" w:type="dxa"/>
          </w:tcPr>
          <w:p w14:paraId="5A4F7F80" w14:textId="743AD2D4"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F5B65">
              <w:rPr>
                <w:rFonts w:ascii="Times New Roman" w:hAnsi="Times New Roman" w:cs="Times New Roman"/>
                <w:sz w:val="22"/>
                <w:szCs w:val="22"/>
              </w:rPr>
              <w:t>202</w:t>
            </w:r>
            <w:r w:rsidR="00425476">
              <w:rPr>
                <w:rFonts w:ascii="Times New Roman" w:hAnsi="Times New Roman" w:cs="Times New Roman"/>
                <w:sz w:val="22"/>
                <w:szCs w:val="22"/>
              </w:rPr>
              <w:t>5</w:t>
            </w:r>
          </w:p>
        </w:tc>
      </w:tr>
      <w:tr w:rsidR="00BB5967" w:rsidRPr="003F5B65" w14:paraId="330830BE" w14:textId="77777777" w:rsidTr="000467BD">
        <w:trPr>
          <w:tblHeader/>
        </w:trPr>
        <w:tc>
          <w:tcPr>
            <w:tcW w:w="4500" w:type="dxa"/>
          </w:tcPr>
          <w:p w14:paraId="1076A1A7"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4788" w:type="dxa"/>
            <w:gridSpan w:val="7"/>
          </w:tcPr>
          <w:p w14:paraId="32243B6A"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3F5B65">
              <w:rPr>
                <w:rFonts w:ascii="Times New Roman" w:hAnsi="Times New Roman" w:cs="Times New Roman"/>
                <w:i/>
                <w:iCs/>
                <w:sz w:val="22"/>
                <w:szCs w:val="22"/>
              </w:rPr>
              <w:t>(in thousand Baht)</w:t>
            </w:r>
          </w:p>
        </w:tc>
      </w:tr>
      <w:tr w:rsidR="00BB5967" w:rsidRPr="003F5B65" w14:paraId="393CD95D" w14:textId="77777777" w:rsidTr="000467BD">
        <w:tc>
          <w:tcPr>
            <w:tcW w:w="4500" w:type="dxa"/>
          </w:tcPr>
          <w:p w14:paraId="5C42BDB1"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3F5B65">
              <w:rPr>
                <w:rFonts w:ascii="Times New Roman" w:hAnsi="Times New Roman" w:cs="Times New Roman"/>
                <w:b/>
                <w:bCs/>
                <w:sz w:val="22"/>
                <w:szCs w:val="22"/>
              </w:rPr>
              <w:t>Subsidiary</w:t>
            </w:r>
          </w:p>
        </w:tc>
        <w:tc>
          <w:tcPr>
            <w:tcW w:w="1080" w:type="dxa"/>
          </w:tcPr>
          <w:p w14:paraId="077412E2"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0B052AF1"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90" w:type="dxa"/>
          </w:tcPr>
          <w:p w14:paraId="604D13ED"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080243AB"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00" w:type="dxa"/>
          </w:tcPr>
          <w:p w14:paraId="59EA9F0E"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18E4D52C"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08" w:type="dxa"/>
          </w:tcPr>
          <w:p w14:paraId="1DD2C0D8"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r>
      <w:tr w:rsidR="00BF18F2" w:rsidRPr="003F5B65" w14:paraId="785E9AE7" w14:textId="77777777" w:rsidTr="000467BD">
        <w:trPr>
          <w:trHeight w:val="61"/>
        </w:trPr>
        <w:tc>
          <w:tcPr>
            <w:tcW w:w="4500" w:type="dxa"/>
          </w:tcPr>
          <w:p w14:paraId="6E6B95C8" w14:textId="0354AF0C"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052F85">
              <w:rPr>
                <w:rFonts w:ascii="Times New Roman" w:hAnsi="Times New Roman" w:cs="Times New Roman"/>
                <w:sz w:val="22"/>
                <w:szCs w:val="22"/>
              </w:rPr>
              <w:t>S</w:t>
            </w:r>
            <w:r w:rsidRPr="00052F85">
              <w:rPr>
                <w:rFonts w:ascii="Times New Roman" w:hAnsi="Times New Roman"/>
                <w:sz w:val="22"/>
                <w:szCs w:val="28"/>
              </w:rPr>
              <w:t>ale of</w:t>
            </w:r>
            <w:r w:rsidRPr="00052F85">
              <w:rPr>
                <w:rFonts w:ascii="Times New Roman" w:hAnsi="Times New Roman" w:cs="Times New Roman"/>
                <w:sz w:val="22"/>
                <w:szCs w:val="22"/>
              </w:rPr>
              <w:t xml:space="preserve"> consumables</w:t>
            </w:r>
          </w:p>
        </w:tc>
        <w:tc>
          <w:tcPr>
            <w:tcW w:w="1080" w:type="dxa"/>
          </w:tcPr>
          <w:p w14:paraId="305E010F" w14:textId="5C117980" w:rsidR="00BF18F2" w:rsidRPr="00E7536D" w:rsidRDefault="008302A0" w:rsidP="00BF1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spacing w:after="0"/>
              <w:ind w:right="-8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15B6967" w14:textId="77777777" w:rsidR="00BF18F2" w:rsidRPr="00E7536D" w:rsidRDefault="00BF18F2" w:rsidP="00BF1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p>
        </w:tc>
        <w:tc>
          <w:tcPr>
            <w:tcW w:w="990" w:type="dxa"/>
          </w:tcPr>
          <w:p w14:paraId="4AE75CCC" w14:textId="2127F2A9" w:rsidR="00BF18F2" w:rsidRPr="00E7536D" w:rsidRDefault="00BF18F2" w:rsidP="00CC6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ind w:right="-89"/>
              <w:rPr>
                <w:rFonts w:ascii="Times New Roman" w:hAnsi="Times New Roman" w:cs="Times New Roman"/>
                <w:sz w:val="22"/>
                <w:szCs w:val="22"/>
              </w:rPr>
            </w:pPr>
            <w:r w:rsidRPr="00E7536D">
              <w:rPr>
                <w:rFonts w:ascii="Times New Roman" w:hAnsi="Times New Roman" w:cs="Times New Roman"/>
                <w:sz w:val="22"/>
                <w:szCs w:val="22"/>
              </w:rPr>
              <w:t>-</w:t>
            </w:r>
          </w:p>
        </w:tc>
        <w:tc>
          <w:tcPr>
            <w:tcW w:w="270" w:type="dxa"/>
          </w:tcPr>
          <w:p w14:paraId="28DFE9C8" w14:textId="77777777"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00" w:type="dxa"/>
          </w:tcPr>
          <w:p w14:paraId="3118782C" w14:textId="3112F319" w:rsidR="00BF18F2" w:rsidRPr="003F5B65" w:rsidRDefault="00332D50" w:rsidP="00BF1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right="-89"/>
              <w:rPr>
                <w:rFonts w:ascii="Times New Roman" w:hAnsi="Times New Roman" w:cs="Times New Roman"/>
                <w:sz w:val="22"/>
                <w:szCs w:val="22"/>
                <w:cs/>
              </w:rPr>
            </w:pPr>
            <w:r>
              <w:rPr>
                <w:rFonts w:ascii="Times New Roman" w:hAnsi="Times New Roman" w:cs="Times New Roman"/>
                <w:sz w:val="22"/>
                <w:szCs w:val="22"/>
              </w:rPr>
              <w:t>134</w:t>
            </w:r>
          </w:p>
        </w:tc>
        <w:tc>
          <w:tcPr>
            <w:tcW w:w="270" w:type="dxa"/>
          </w:tcPr>
          <w:p w14:paraId="12C6F3A6" w14:textId="77777777"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08" w:type="dxa"/>
          </w:tcPr>
          <w:p w14:paraId="757DDB9A" w14:textId="63F82B9E" w:rsidR="00BF18F2" w:rsidRPr="00FD299E" w:rsidRDefault="00FD299E" w:rsidP="00BF1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sz w:val="22"/>
                <w:szCs w:val="28"/>
              </w:rPr>
            </w:pPr>
            <w:r>
              <w:rPr>
                <w:rFonts w:ascii="Times New Roman" w:hAnsi="Times New Roman" w:cs="Times New Roman"/>
                <w:sz w:val="22"/>
                <w:szCs w:val="22"/>
              </w:rPr>
              <w:t>129</w:t>
            </w:r>
          </w:p>
        </w:tc>
      </w:tr>
      <w:tr w:rsidR="00BF18F2" w:rsidRPr="003F5B65" w14:paraId="4C75C01E" w14:textId="77777777" w:rsidTr="000467BD">
        <w:tc>
          <w:tcPr>
            <w:tcW w:w="4500" w:type="dxa"/>
          </w:tcPr>
          <w:p w14:paraId="69434287" w14:textId="37850B1C" w:rsidR="00BF18F2" w:rsidRPr="00B04E76"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04E76">
              <w:rPr>
                <w:rFonts w:ascii="Times New Roman" w:hAnsi="Times New Roman" w:cs="Times New Roman"/>
                <w:sz w:val="22"/>
                <w:szCs w:val="22"/>
              </w:rPr>
              <w:t>Purchase of goods</w:t>
            </w:r>
          </w:p>
        </w:tc>
        <w:tc>
          <w:tcPr>
            <w:tcW w:w="1080" w:type="dxa"/>
          </w:tcPr>
          <w:p w14:paraId="545C2D27" w14:textId="256F025D" w:rsidR="00BF18F2" w:rsidRPr="003F5B65" w:rsidRDefault="008302A0"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8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F3D1186" w14:textId="77777777"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90" w:type="dxa"/>
          </w:tcPr>
          <w:p w14:paraId="14D63226" w14:textId="6837C01F" w:rsidR="00BF18F2" w:rsidRPr="00B04E76" w:rsidRDefault="00BF18F2" w:rsidP="00CC6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ind w:right="-89"/>
              <w:rPr>
                <w:rFonts w:ascii="Times New Roman" w:hAnsi="Times New Roman" w:cs="Times New Roman"/>
                <w:sz w:val="22"/>
                <w:szCs w:val="22"/>
                <w:cs/>
              </w:rPr>
            </w:pPr>
            <w:r w:rsidRPr="00E7536D">
              <w:rPr>
                <w:rFonts w:ascii="Times New Roman" w:hAnsi="Times New Roman" w:cs="Times New Roman"/>
                <w:sz w:val="22"/>
                <w:szCs w:val="22"/>
              </w:rPr>
              <w:t>-</w:t>
            </w:r>
          </w:p>
        </w:tc>
        <w:tc>
          <w:tcPr>
            <w:tcW w:w="270" w:type="dxa"/>
          </w:tcPr>
          <w:p w14:paraId="784EA801" w14:textId="77777777"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00" w:type="dxa"/>
          </w:tcPr>
          <w:p w14:paraId="7C902426" w14:textId="0FE22A8F" w:rsidR="00BF18F2" w:rsidRPr="003F5B65" w:rsidRDefault="00332D50"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right="-89"/>
              <w:rPr>
                <w:rFonts w:ascii="Times New Roman" w:hAnsi="Times New Roman" w:cs="Times New Roman"/>
                <w:sz w:val="22"/>
                <w:szCs w:val="22"/>
              </w:rPr>
            </w:pPr>
            <w:r>
              <w:rPr>
                <w:rFonts w:ascii="Times New Roman" w:hAnsi="Times New Roman" w:cs="Times New Roman"/>
                <w:sz w:val="22"/>
                <w:szCs w:val="22"/>
              </w:rPr>
              <w:t>32,779</w:t>
            </w:r>
          </w:p>
        </w:tc>
        <w:tc>
          <w:tcPr>
            <w:tcW w:w="270" w:type="dxa"/>
          </w:tcPr>
          <w:p w14:paraId="40C7B453" w14:textId="77777777"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08" w:type="dxa"/>
          </w:tcPr>
          <w:p w14:paraId="485DAAFE" w14:textId="48E76579" w:rsidR="00BF18F2" w:rsidRPr="003F5B65" w:rsidRDefault="00FD299E" w:rsidP="00BF1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Pr>
                <w:rFonts w:ascii="Times New Roman" w:hAnsi="Times New Roman" w:cs="Times New Roman"/>
                <w:sz w:val="22"/>
                <w:szCs w:val="22"/>
              </w:rPr>
              <w:t>54,105</w:t>
            </w:r>
          </w:p>
        </w:tc>
      </w:tr>
      <w:tr w:rsidR="00BF18F2" w:rsidRPr="003F5B65" w14:paraId="379A00C9" w14:textId="77777777" w:rsidTr="000467BD">
        <w:tc>
          <w:tcPr>
            <w:tcW w:w="4500" w:type="dxa"/>
          </w:tcPr>
          <w:p w14:paraId="171874E4" w14:textId="77777777"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80" w:type="dxa"/>
          </w:tcPr>
          <w:p w14:paraId="20491497" w14:textId="77777777"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2EA79C74" w14:textId="77777777"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90" w:type="dxa"/>
          </w:tcPr>
          <w:p w14:paraId="6F29DF6F" w14:textId="77777777" w:rsidR="00BF18F2" w:rsidRPr="007345C6"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heme="minorBidi"/>
                <w:sz w:val="22"/>
                <w:szCs w:val="22"/>
                <w:cs/>
              </w:rPr>
            </w:pPr>
          </w:p>
        </w:tc>
        <w:tc>
          <w:tcPr>
            <w:tcW w:w="270" w:type="dxa"/>
          </w:tcPr>
          <w:p w14:paraId="346DA89A" w14:textId="77777777"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00" w:type="dxa"/>
          </w:tcPr>
          <w:p w14:paraId="6DE9D869" w14:textId="77777777"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3F202463" w14:textId="77777777"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08" w:type="dxa"/>
          </w:tcPr>
          <w:p w14:paraId="4F20C7B3" w14:textId="77777777"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r>
      <w:tr w:rsidR="00BF18F2" w:rsidRPr="003F5B65" w14:paraId="17607805" w14:textId="77777777" w:rsidTr="000467BD">
        <w:tc>
          <w:tcPr>
            <w:tcW w:w="4500" w:type="dxa"/>
          </w:tcPr>
          <w:p w14:paraId="5B6DBB2B" w14:textId="77777777"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F5B65">
              <w:rPr>
                <w:rFonts w:ascii="Times New Roman" w:hAnsi="Times New Roman" w:cs="Times New Roman"/>
                <w:b/>
                <w:bCs/>
                <w:sz w:val="22"/>
                <w:szCs w:val="22"/>
              </w:rPr>
              <w:t>Key management personnel</w:t>
            </w:r>
          </w:p>
        </w:tc>
        <w:tc>
          <w:tcPr>
            <w:tcW w:w="1080" w:type="dxa"/>
          </w:tcPr>
          <w:p w14:paraId="1BB24EFE" w14:textId="77777777"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228D2F1B" w14:textId="77777777"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90" w:type="dxa"/>
          </w:tcPr>
          <w:p w14:paraId="1D54E791" w14:textId="77777777"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5D446776" w14:textId="77777777"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00" w:type="dxa"/>
          </w:tcPr>
          <w:p w14:paraId="24420624" w14:textId="77777777"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13F2589D" w14:textId="77777777"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08" w:type="dxa"/>
          </w:tcPr>
          <w:p w14:paraId="533E4817" w14:textId="77777777"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r>
      <w:tr w:rsidR="00BF18F2" w:rsidRPr="003F5B65" w14:paraId="31730002" w14:textId="77777777" w:rsidTr="000467BD">
        <w:tc>
          <w:tcPr>
            <w:tcW w:w="4500" w:type="dxa"/>
          </w:tcPr>
          <w:p w14:paraId="6AE90D3D" w14:textId="77777777"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F5B65">
              <w:rPr>
                <w:rFonts w:ascii="Times New Roman" w:hAnsi="Times New Roman" w:cs="Times New Roman"/>
                <w:sz w:val="22"/>
                <w:szCs w:val="22"/>
              </w:rPr>
              <w:t>Key management personnel compensation</w:t>
            </w:r>
          </w:p>
        </w:tc>
        <w:tc>
          <w:tcPr>
            <w:tcW w:w="1080" w:type="dxa"/>
          </w:tcPr>
          <w:p w14:paraId="09ADCA8F" w14:textId="4CE1D82E"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6B408AEA" w14:textId="77777777"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90" w:type="dxa"/>
          </w:tcPr>
          <w:p w14:paraId="261E3157" w14:textId="77777777"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6F5793AB" w14:textId="77777777"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00" w:type="dxa"/>
          </w:tcPr>
          <w:p w14:paraId="0DC908C0" w14:textId="77777777"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74616A84" w14:textId="77777777"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08" w:type="dxa"/>
          </w:tcPr>
          <w:p w14:paraId="58402FB4" w14:textId="77777777"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r>
      <w:tr w:rsidR="00332D50" w:rsidRPr="003F5B65" w14:paraId="3FE1531D" w14:textId="77777777" w:rsidTr="000467BD">
        <w:tc>
          <w:tcPr>
            <w:tcW w:w="4500" w:type="dxa"/>
          </w:tcPr>
          <w:p w14:paraId="23D40A9F" w14:textId="77777777" w:rsidR="00332D50" w:rsidRPr="003F5B65" w:rsidRDefault="00332D50" w:rsidP="00332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3F5B65">
              <w:rPr>
                <w:rFonts w:ascii="Times New Roman" w:hAnsi="Times New Roman" w:cs="Times New Roman"/>
                <w:sz w:val="22"/>
                <w:szCs w:val="22"/>
              </w:rPr>
              <w:t xml:space="preserve">   Short-term employee benefits </w:t>
            </w:r>
            <w:r w:rsidRPr="003F5B65">
              <w:rPr>
                <w:rFonts w:ascii="Times New Roman" w:hAnsi="Times New Roman" w:cs="Times New Roman"/>
                <w:i/>
                <w:iCs/>
                <w:sz w:val="22"/>
                <w:szCs w:val="22"/>
              </w:rPr>
              <w:t xml:space="preserve">(including </w:t>
            </w:r>
          </w:p>
          <w:p w14:paraId="18A82A97" w14:textId="77777777" w:rsidR="00332D50" w:rsidRPr="003F5B65" w:rsidRDefault="00332D50" w:rsidP="00332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2"/>
              </w:tabs>
              <w:rPr>
                <w:rFonts w:ascii="Times New Roman" w:hAnsi="Times New Roman" w:cs="Times New Roman"/>
                <w:i/>
                <w:iCs/>
                <w:color w:val="0000FF"/>
                <w:sz w:val="22"/>
                <w:szCs w:val="22"/>
              </w:rPr>
            </w:pPr>
            <w:r w:rsidRPr="003F5B65">
              <w:rPr>
                <w:rFonts w:ascii="Times New Roman" w:hAnsi="Times New Roman" w:cs="Times New Roman"/>
                <w:i/>
                <w:iCs/>
                <w:sz w:val="22"/>
                <w:szCs w:val="22"/>
              </w:rPr>
              <w:t xml:space="preserve">      director’s renumeration)</w:t>
            </w:r>
          </w:p>
        </w:tc>
        <w:tc>
          <w:tcPr>
            <w:tcW w:w="1080" w:type="dxa"/>
          </w:tcPr>
          <w:p w14:paraId="14FDF18F" w14:textId="77777777" w:rsidR="00332D50" w:rsidRDefault="00332D50" w:rsidP="00332D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p>
          <w:p w14:paraId="0EC568CE" w14:textId="6D28BDB6" w:rsidR="00332D50" w:rsidRPr="003F5B65" w:rsidRDefault="00332D50" w:rsidP="00332D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Pr>
                <w:rFonts w:ascii="Times New Roman" w:hAnsi="Times New Roman" w:cs="Times New Roman"/>
                <w:sz w:val="22"/>
                <w:szCs w:val="22"/>
              </w:rPr>
              <w:t>16,543</w:t>
            </w:r>
          </w:p>
        </w:tc>
        <w:tc>
          <w:tcPr>
            <w:tcW w:w="270" w:type="dxa"/>
          </w:tcPr>
          <w:p w14:paraId="46525571" w14:textId="77777777" w:rsidR="00332D50" w:rsidRPr="003F5B65" w:rsidRDefault="00332D50" w:rsidP="00332D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p>
        </w:tc>
        <w:tc>
          <w:tcPr>
            <w:tcW w:w="990" w:type="dxa"/>
          </w:tcPr>
          <w:p w14:paraId="54AC62BB" w14:textId="77777777" w:rsidR="00332D50" w:rsidRDefault="00332D50" w:rsidP="00332D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right="-89"/>
              <w:rPr>
                <w:rFonts w:ascii="Times New Roman" w:hAnsi="Times New Roman" w:cs="Times New Roman"/>
                <w:sz w:val="22"/>
                <w:szCs w:val="22"/>
              </w:rPr>
            </w:pPr>
          </w:p>
          <w:p w14:paraId="4AF9A2CB" w14:textId="47EB1191" w:rsidR="00332D50" w:rsidRPr="003F5B65" w:rsidRDefault="00332D50" w:rsidP="00332D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Pr>
                <w:rFonts w:ascii="Times New Roman" w:hAnsi="Times New Roman" w:cs="Times New Roman"/>
                <w:sz w:val="22"/>
                <w:szCs w:val="22"/>
              </w:rPr>
              <w:t>16,836</w:t>
            </w:r>
          </w:p>
        </w:tc>
        <w:tc>
          <w:tcPr>
            <w:tcW w:w="270" w:type="dxa"/>
          </w:tcPr>
          <w:p w14:paraId="65E721FB" w14:textId="77777777" w:rsidR="00332D50" w:rsidRPr="003F5B65" w:rsidRDefault="00332D50" w:rsidP="00332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00" w:type="dxa"/>
          </w:tcPr>
          <w:p w14:paraId="0E91BE25" w14:textId="77777777" w:rsidR="00332D50" w:rsidRDefault="00332D50" w:rsidP="00332D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p>
          <w:p w14:paraId="42555426" w14:textId="3CF7AC88" w:rsidR="00332D50" w:rsidRPr="003F5B65" w:rsidRDefault="0040195E" w:rsidP="0040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89"/>
              <w:rPr>
                <w:rFonts w:ascii="Times New Roman" w:hAnsi="Times New Roman" w:cs="Times New Roman"/>
                <w:sz w:val="22"/>
                <w:szCs w:val="22"/>
              </w:rPr>
            </w:pPr>
            <w:r>
              <w:rPr>
                <w:rFonts w:ascii="Times New Roman" w:hAnsi="Times New Roman" w:cs="Times New Roman"/>
                <w:sz w:val="22"/>
                <w:szCs w:val="22"/>
              </w:rPr>
              <w:t xml:space="preserve">  </w:t>
            </w:r>
            <w:r w:rsidR="00332D50">
              <w:rPr>
                <w:rFonts w:ascii="Times New Roman" w:hAnsi="Times New Roman" w:cs="Times New Roman"/>
                <w:sz w:val="22"/>
                <w:szCs w:val="22"/>
              </w:rPr>
              <w:t>16,543</w:t>
            </w:r>
          </w:p>
        </w:tc>
        <w:tc>
          <w:tcPr>
            <w:tcW w:w="270" w:type="dxa"/>
          </w:tcPr>
          <w:p w14:paraId="5E8A1017" w14:textId="77777777" w:rsidR="00332D50" w:rsidRPr="003F5B65" w:rsidRDefault="00332D50" w:rsidP="00332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08" w:type="dxa"/>
          </w:tcPr>
          <w:p w14:paraId="130119E5" w14:textId="77777777" w:rsidR="00332D50" w:rsidRDefault="00332D50" w:rsidP="00332D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p>
          <w:p w14:paraId="788921C4" w14:textId="66BD82E1" w:rsidR="00332D50" w:rsidRPr="003F5B65" w:rsidRDefault="00332D50" w:rsidP="00332D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Pr>
                <w:rFonts w:ascii="Times New Roman" w:hAnsi="Times New Roman" w:cs="Times New Roman"/>
                <w:sz w:val="22"/>
                <w:szCs w:val="22"/>
              </w:rPr>
              <w:t>16,836</w:t>
            </w:r>
          </w:p>
        </w:tc>
      </w:tr>
      <w:tr w:rsidR="00BF18F2" w:rsidRPr="003F5B65" w14:paraId="1ED010F4" w14:textId="77777777" w:rsidTr="000467BD">
        <w:tc>
          <w:tcPr>
            <w:tcW w:w="4500" w:type="dxa"/>
          </w:tcPr>
          <w:p w14:paraId="423E6391" w14:textId="77777777"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F5B65">
              <w:rPr>
                <w:rFonts w:ascii="Times New Roman" w:hAnsi="Times New Roman" w:cs="Times New Roman"/>
                <w:sz w:val="22"/>
                <w:szCs w:val="22"/>
              </w:rPr>
              <w:t xml:space="preserve">   Post-employment benefits</w:t>
            </w:r>
          </w:p>
        </w:tc>
        <w:tc>
          <w:tcPr>
            <w:tcW w:w="1080" w:type="dxa"/>
            <w:tcBorders>
              <w:bottom w:val="single" w:sz="4" w:space="0" w:color="auto"/>
            </w:tcBorders>
          </w:tcPr>
          <w:p w14:paraId="6E7E77F5" w14:textId="5A261D77" w:rsidR="00BF18F2" w:rsidRPr="003F5B65" w:rsidRDefault="00332D50" w:rsidP="00BF1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Pr>
                <w:rFonts w:ascii="Times New Roman" w:hAnsi="Times New Roman" w:cs="Times New Roman"/>
                <w:sz w:val="22"/>
                <w:szCs w:val="22"/>
              </w:rPr>
              <w:t>717</w:t>
            </w:r>
          </w:p>
        </w:tc>
        <w:tc>
          <w:tcPr>
            <w:tcW w:w="270" w:type="dxa"/>
          </w:tcPr>
          <w:p w14:paraId="04CCDA62" w14:textId="77777777" w:rsidR="00BF18F2" w:rsidRPr="003F5B65" w:rsidRDefault="00BF18F2" w:rsidP="00BF1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p>
        </w:tc>
        <w:tc>
          <w:tcPr>
            <w:tcW w:w="990" w:type="dxa"/>
            <w:tcBorders>
              <w:bottom w:val="single" w:sz="4" w:space="0" w:color="auto"/>
            </w:tcBorders>
          </w:tcPr>
          <w:p w14:paraId="41E29620" w14:textId="2A44C04B" w:rsidR="00BF18F2" w:rsidRPr="003F5B65" w:rsidRDefault="00FD299E" w:rsidP="00BF1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Pr>
                <w:rFonts w:ascii="Times New Roman" w:hAnsi="Times New Roman" w:cs="Times New Roman"/>
                <w:sz w:val="22"/>
                <w:szCs w:val="22"/>
              </w:rPr>
              <w:t>723</w:t>
            </w:r>
          </w:p>
        </w:tc>
        <w:tc>
          <w:tcPr>
            <w:tcW w:w="270" w:type="dxa"/>
          </w:tcPr>
          <w:p w14:paraId="2CA63021" w14:textId="77777777"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00" w:type="dxa"/>
            <w:tcBorders>
              <w:bottom w:val="single" w:sz="4" w:space="0" w:color="auto"/>
            </w:tcBorders>
          </w:tcPr>
          <w:p w14:paraId="7E91280B" w14:textId="34906AED" w:rsidR="00BF18F2" w:rsidRPr="003F5B65" w:rsidRDefault="00332D50" w:rsidP="0040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right="-89"/>
              <w:rPr>
                <w:rFonts w:ascii="Times New Roman" w:hAnsi="Times New Roman" w:cs="Times New Roman"/>
                <w:sz w:val="22"/>
                <w:szCs w:val="22"/>
              </w:rPr>
            </w:pPr>
            <w:r>
              <w:rPr>
                <w:rFonts w:ascii="Times New Roman" w:hAnsi="Times New Roman" w:cs="Times New Roman"/>
                <w:sz w:val="22"/>
                <w:szCs w:val="22"/>
              </w:rPr>
              <w:t>717</w:t>
            </w:r>
          </w:p>
        </w:tc>
        <w:tc>
          <w:tcPr>
            <w:tcW w:w="270" w:type="dxa"/>
          </w:tcPr>
          <w:p w14:paraId="21BA27D5" w14:textId="77777777"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08" w:type="dxa"/>
            <w:tcBorders>
              <w:bottom w:val="single" w:sz="4" w:space="0" w:color="auto"/>
            </w:tcBorders>
          </w:tcPr>
          <w:p w14:paraId="7D96D757" w14:textId="42553A36" w:rsidR="00BF18F2" w:rsidRPr="003F5B65" w:rsidRDefault="00FD299E" w:rsidP="00BF1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Pr>
                <w:rFonts w:ascii="Times New Roman" w:hAnsi="Times New Roman" w:cs="Times New Roman"/>
                <w:sz w:val="22"/>
                <w:szCs w:val="22"/>
              </w:rPr>
              <w:t>723</w:t>
            </w:r>
          </w:p>
        </w:tc>
      </w:tr>
      <w:tr w:rsidR="00BF18F2" w:rsidRPr="003F5B65" w14:paraId="5F39AD12" w14:textId="77777777" w:rsidTr="000467BD">
        <w:trPr>
          <w:trHeight w:val="154"/>
        </w:trPr>
        <w:tc>
          <w:tcPr>
            <w:tcW w:w="4500" w:type="dxa"/>
          </w:tcPr>
          <w:p w14:paraId="2F272D4B" w14:textId="77777777"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3" w:hanging="253"/>
              <w:rPr>
                <w:rFonts w:ascii="Times New Roman" w:hAnsi="Times New Roman" w:cs="Times New Roman"/>
                <w:b/>
                <w:bCs/>
                <w:sz w:val="22"/>
                <w:szCs w:val="22"/>
              </w:rPr>
            </w:pPr>
            <w:r w:rsidRPr="003F5B65">
              <w:rPr>
                <w:rFonts w:ascii="Times New Roman" w:hAnsi="Times New Roman" w:cs="Times New Roman"/>
                <w:sz w:val="22"/>
                <w:szCs w:val="22"/>
              </w:rPr>
              <w:t xml:space="preserve">   </w:t>
            </w:r>
            <w:r w:rsidRPr="003F5B65">
              <w:rPr>
                <w:rFonts w:ascii="Times New Roman" w:hAnsi="Times New Roman" w:cs="Times New Roman"/>
                <w:b/>
                <w:bCs/>
                <w:sz w:val="22"/>
                <w:szCs w:val="22"/>
              </w:rPr>
              <w:t xml:space="preserve">Total key management personnel                </w:t>
            </w:r>
            <w:r w:rsidRPr="003F5B65">
              <w:rPr>
                <w:rFonts w:ascii="Times New Roman" w:hAnsi="Times New Roman" w:cs="Times New Roman"/>
                <w:b/>
                <w:bCs/>
                <w:sz w:val="22"/>
                <w:szCs w:val="22"/>
              </w:rPr>
              <w:br/>
              <w:t xml:space="preserve"> compensation</w:t>
            </w:r>
          </w:p>
        </w:tc>
        <w:tc>
          <w:tcPr>
            <w:tcW w:w="1080" w:type="dxa"/>
            <w:tcBorders>
              <w:top w:val="single" w:sz="4" w:space="0" w:color="auto"/>
              <w:bottom w:val="double" w:sz="4" w:space="0" w:color="auto"/>
            </w:tcBorders>
          </w:tcPr>
          <w:p w14:paraId="4A8F7310" w14:textId="77777777" w:rsidR="00BF18F2" w:rsidRDefault="00BF18F2" w:rsidP="00BF1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b/>
                <w:bCs/>
                <w:sz w:val="22"/>
                <w:szCs w:val="22"/>
              </w:rPr>
            </w:pPr>
          </w:p>
          <w:p w14:paraId="0A2A79B2" w14:textId="3DDF4066" w:rsidR="00332D50" w:rsidRPr="003F5B65" w:rsidRDefault="00332D50" w:rsidP="00BF1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b/>
                <w:bCs/>
                <w:sz w:val="22"/>
                <w:szCs w:val="22"/>
              </w:rPr>
            </w:pPr>
            <w:r>
              <w:rPr>
                <w:rFonts w:ascii="Times New Roman" w:hAnsi="Times New Roman" w:cs="Times New Roman"/>
                <w:b/>
                <w:bCs/>
                <w:sz w:val="22"/>
                <w:szCs w:val="22"/>
              </w:rPr>
              <w:t>17,260</w:t>
            </w:r>
          </w:p>
        </w:tc>
        <w:tc>
          <w:tcPr>
            <w:tcW w:w="270" w:type="dxa"/>
          </w:tcPr>
          <w:p w14:paraId="1A8B5451" w14:textId="77777777" w:rsidR="00BF18F2" w:rsidRPr="003F5B65" w:rsidRDefault="00BF18F2" w:rsidP="00BF1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b/>
                <w:bCs/>
                <w:sz w:val="22"/>
                <w:szCs w:val="22"/>
              </w:rPr>
            </w:pPr>
          </w:p>
        </w:tc>
        <w:tc>
          <w:tcPr>
            <w:tcW w:w="990" w:type="dxa"/>
            <w:tcBorders>
              <w:top w:val="single" w:sz="4" w:space="0" w:color="auto"/>
              <w:bottom w:val="double" w:sz="4" w:space="0" w:color="auto"/>
            </w:tcBorders>
          </w:tcPr>
          <w:p w14:paraId="2B3BF7EE" w14:textId="77777777" w:rsidR="00BF18F2" w:rsidRDefault="00BF18F2" w:rsidP="00BF1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right="-89"/>
              <w:rPr>
                <w:rFonts w:ascii="Times New Roman" w:hAnsi="Times New Roman" w:cs="Times New Roman"/>
                <w:b/>
                <w:bCs/>
                <w:sz w:val="22"/>
                <w:szCs w:val="22"/>
              </w:rPr>
            </w:pPr>
          </w:p>
          <w:p w14:paraId="07EB6D59" w14:textId="3183BB35" w:rsidR="00BF18F2" w:rsidRPr="003F5B65" w:rsidRDefault="00FD299E" w:rsidP="00BF1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b/>
                <w:bCs/>
                <w:sz w:val="22"/>
                <w:szCs w:val="22"/>
              </w:rPr>
            </w:pPr>
            <w:r>
              <w:rPr>
                <w:rFonts w:ascii="Times New Roman" w:hAnsi="Times New Roman" w:cs="Times New Roman"/>
                <w:b/>
                <w:bCs/>
                <w:sz w:val="22"/>
                <w:szCs w:val="22"/>
              </w:rPr>
              <w:t>17,559</w:t>
            </w:r>
          </w:p>
        </w:tc>
        <w:tc>
          <w:tcPr>
            <w:tcW w:w="270" w:type="dxa"/>
          </w:tcPr>
          <w:p w14:paraId="6DCE9338" w14:textId="77777777"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b/>
                <w:bCs/>
                <w:sz w:val="22"/>
                <w:szCs w:val="22"/>
              </w:rPr>
            </w:pPr>
          </w:p>
        </w:tc>
        <w:tc>
          <w:tcPr>
            <w:tcW w:w="900" w:type="dxa"/>
            <w:tcBorders>
              <w:top w:val="single" w:sz="4" w:space="0" w:color="auto"/>
              <w:bottom w:val="double" w:sz="4" w:space="0" w:color="auto"/>
            </w:tcBorders>
          </w:tcPr>
          <w:p w14:paraId="1F02BC3B" w14:textId="77777777" w:rsidR="00BF18F2" w:rsidRDefault="00BF18F2" w:rsidP="00BF1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right="-89"/>
              <w:rPr>
                <w:rFonts w:ascii="Times New Roman" w:hAnsi="Times New Roman" w:cs="Times New Roman"/>
                <w:b/>
                <w:bCs/>
                <w:sz w:val="22"/>
                <w:szCs w:val="22"/>
              </w:rPr>
            </w:pPr>
          </w:p>
          <w:p w14:paraId="05802B4C" w14:textId="0340FADB" w:rsidR="00332D50" w:rsidRPr="003F5B65" w:rsidRDefault="00332D50" w:rsidP="00BF1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right="-89"/>
              <w:rPr>
                <w:rFonts w:ascii="Times New Roman" w:hAnsi="Times New Roman" w:cs="Times New Roman"/>
                <w:b/>
                <w:bCs/>
                <w:sz w:val="22"/>
                <w:szCs w:val="22"/>
              </w:rPr>
            </w:pPr>
            <w:r>
              <w:rPr>
                <w:rFonts w:ascii="Times New Roman" w:hAnsi="Times New Roman" w:cs="Times New Roman"/>
                <w:b/>
                <w:bCs/>
                <w:sz w:val="22"/>
                <w:szCs w:val="22"/>
              </w:rPr>
              <w:t>17,260</w:t>
            </w:r>
          </w:p>
        </w:tc>
        <w:tc>
          <w:tcPr>
            <w:tcW w:w="270" w:type="dxa"/>
          </w:tcPr>
          <w:p w14:paraId="2109B736" w14:textId="77777777"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b/>
                <w:bCs/>
                <w:sz w:val="22"/>
                <w:szCs w:val="22"/>
              </w:rPr>
            </w:pPr>
          </w:p>
        </w:tc>
        <w:tc>
          <w:tcPr>
            <w:tcW w:w="1008" w:type="dxa"/>
            <w:tcBorders>
              <w:top w:val="single" w:sz="4" w:space="0" w:color="auto"/>
              <w:bottom w:val="double" w:sz="4" w:space="0" w:color="auto"/>
            </w:tcBorders>
          </w:tcPr>
          <w:p w14:paraId="0DBE62C6" w14:textId="77777777" w:rsidR="00BF18F2" w:rsidRDefault="00BF18F2" w:rsidP="00BF1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b/>
                <w:bCs/>
                <w:sz w:val="22"/>
                <w:szCs w:val="22"/>
              </w:rPr>
            </w:pPr>
          </w:p>
          <w:p w14:paraId="306CF682" w14:textId="22308363" w:rsidR="00BF18F2" w:rsidRPr="003F5B65" w:rsidRDefault="00FD299E" w:rsidP="00BF1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b/>
                <w:bCs/>
                <w:sz w:val="22"/>
                <w:szCs w:val="22"/>
              </w:rPr>
            </w:pPr>
            <w:r>
              <w:rPr>
                <w:rFonts w:ascii="Times New Roman" w:hAnsi="Times New Roman" w:cs="Times New Roman"/>
                <w:b/>
                <w:bCs/>
                <w:sz w:val="22"/>
                <w:szCs w:val="22"/>
              </w:rPr>
              <w:t>17,559</w:t>
            </w:r>
          </w:p>
        </w:tc>
      </w:tr>
      <w:tr w:rsidR="00BF18F2" w:rsidRPr="003F5B65" w14:paraId="0267F5F3" w14:textId="77777777" w:rsidTr="000467BD">
        <w:tc>
          <w:tcPr>
            <w:tcW w:w="4500" w:type="dxa"/>
          </w:tcPr>
          <w:p w14:paraId="42B16F32" w14:textId="77777777"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80" w:type="dxa"/>
          </w:tcPr>
          <w:p w14:paraId="2C039AF8" w14:textId="77777777" w:rsidR="00BF18F2" w:rsidRPr="003F5B65" w:rsidRDefault="00BF18F2" w:rsidP="00BF1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p>
        </w:tc>
        <w:tc>
          <w:tcPr>
            <w:tcW w:w="270" w:type="dxa"/>
          </w:tcPr>
          <w:p w14:paraId="215CF2B7" w14:textId="77777777"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90" w:type="dxa"/>
            <w:tcBorders>
              <w:top w:val="double" w:sz="4" w:space="0" w:color="auto"/>
            </w:tcBorders>
          </w:tcPr>
          <w:p w14:paraId="05D80910" w14:textId="77777777" w:rsidR="00BF18F2" w:rsidRPr="003F5B65" w:rsidRDefault="00BF18F2" w:rsidP="00BF1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p>
        </w:tc>
        <w:tc>
          <w:tcPr>
            <w:tcW w:w="270" w:type="dxa"/>
          </w:tcPr>
          <w:p w14:paraId="4BE04F3A" w14:textId="77777777"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00" w:type="dxa"/>
          </w:tcPr>
          <w:p w14:paraId="774C488C" w14:textId="77777777"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448812F4" w14:textId="77777777"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08" w:type="dxa"/>
          </w:tcPr>
          <w:p w14:paraId="334BEA4A" w14:textId="77777777"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r>
      <w:tr w:rsidR="00BF18F2" w:rsidRPr="003F5B65" w14:paraId="5C7E78DE" w14:textId="77777777" w:rsidTr="000467BD">
        <w:tc>
          <w:tcPr>
            <w:tcW w:w="4500" w:type="dxa"/>
          </w:tcPr>
          <w:p w14:paraId="69530F51" w14:textId="77777777"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3F5B65">
              <w:rPr>
                <w:rFonts w:ascii="Times New Roman" w:hAnsi="Times New Roman" w:cs="Times New Roman"/>
                <w:b/>
                <w:bCs/>
                <w:sz w:val="22"/>
                <w:szCs w:val="22"/>
              </w:rPr>
              <w:t>Other related parties</w:t>
            </w:r>
          </w:p>
        </w:tc>
        <w:tc>
          <w:tcPr>
            <w:tcW w:w="1080" w:type="dxa"/>
          </w:tcPr>
          <w:p w14:paraId="327F7E6E" w14:textId="4BA708D1"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602210EF" w14:textId="77777777"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90" w:type="dxa"/>
          </w:tcPr>
          <w:p w14:paraId="15F08BE6" w14:textId="510BC590" w:rsidR="00BF18F2" w:rsidRPr="003F5B65" w:rsidRDefault="00BF18F2" w:rsidP="00332D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right="-89"/>
              <w:rPr>
                <w:rFonts w:ascii="Times New Roman" w:hAnsi="Times New Roman" w:cs="Times New Roman"/>
                <w:sz w:val="22"/>
                <w:szCs w:val="22"/>
              </w:rPr>
            </w:pPr>
          </w:p>
        </w:tc>
        <w:tc>
          <w:tcPr>
            <w:tcW w:w="270" w:type="dxa"/>
          </w:tcPr>
          <w:p w14:paraId="4833BFAF" w14:textId="77777777"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00" w:type="dxa"/>
          </w:tcPr>
          <w:p w14:paraId="044D8135" w14:textId="180D4B3B" w:rsidR="00BF18F2" w:rsidRPr="003F5B65" w:rsidRDefault="00BF18F2" w:rsidP="00332D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right="-89"/>
              <w:rPr>
                <w:rFonts w:ascii="Times New Roman" w:hAnsi="Times New Roman" w:cs="Times New Roman"/>
                <w:sz w:val="22"/>
                <w:szCs w:val="22"/>
              </w:rPr>
            </w:pPr>
          </w:p>
        </w:tc>
        <w:tc>
          <w:tcPr>
            <w:tcW w:w="270" w:type="dxa"/>
          </w:tcPr>
          <w:p w14:paraId="2C627F8F" w14:textId="77777777"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08" w:type="dxa"/>
          </w:tcPr>
          <w:p w14:paraId="59C4585B" w14:textId="45ACFA5B" w:rsidR="00BF18F2" w:rsidRPr="003F5B65" w:rsidRDefault="00BF18F2" w:rsidP="00332D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right="-89"/>
              <w:rPr>
                <w:rFonts w:ascii="Times New Roman" w:hAnsi="Times New Roman" w:cs="Times New Roman"/>
                <w:sz w:val="22"/>
                <w:szCs w:val="22"/>
              </w:rPr>
            </w:pPr>
          </w:p>
        </w:tc>
      </w:tr>
      <w:tr w:rsidR="00531CF5" w:rsidRPr="003F5B65" w14:paraId="50918CCA" w14:textId="77777777" w:rsidTr="000467BD">
        <w:tc>
          <w:tcPr>
            <w:tcW w:w="4500" w:type="dxa"/>
          </w:tcPr>
          <w:p w14:paraId="22C8E058" w14:textId="4B454683" w:rsidR="00531CF5" w:rsidRPr="004F33C5" w:rsidRDefault="004F33C5"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F33C5">
              <w:rPr>
                <w:rFonts w:ascii="Times New Roman" w:hAnsi="Times New Roman" w:cs="Times New Roman"/>
                <w:sz w:val="22"/>
                <w:szCs w:val="22"/>
              </w:rPr>
              <w:t xml:space="preserve">Sale of </w:t>
            </w:r>
            <w:r w:rsidR="00820F22">
              <w:rPr>
                <w:rFonts w:ascii="Times New Roman" w:hAnsi="Times New Roman" w:cs="Times New Roman"/>
                <w:sz w:val="22"/>
                <w:szCs w:val="22"/>
              </w:rPr>
              <w:t>g</w:t>
            </w:r>
            <w:r w:rsidRPr="004F33C5">
              <w:rPr>
                <w:rFonts w:ascii="Times New Roman" w:hAnsi="Times New Roman" w:cs="Times New Roman"/>
                <w:sz w:val="22"/>
                <w:szCs w:val="22"/>
              </w:rPr>
              <w:t>oods</w:t>
            </w:r>
          </w:p>
        </w:tc>
        <w:tc>
          <w:tcPr>
            <w:tcW w:w="1080" w:type="dxa"/>
          </w:tcPr>
          <w:p w14:paraId="0F536012" w14:textId="5B1BFA5F" w:rsidR="00531CF5" w:rsidRPr="003F5B65" w:rsidRDefault="00353411"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r>
              <w:rPr>
                <w:rFonts w:ascii="Times New Roman" w:hAnsi="Times New Roman" w:cs="Times New Roman"/>
                <w:sz w:val="22"/>
                <w:szCs w:val="22"/>
              </w:rPr>
              <w:t>272</w:t>
            </w:r>
          </w:p>
        </w:tc>
        <w:tc>
          <w:tcPr>
            <w:tcW w:w="270" w:type="dxa"/>
          </w:tcPr>
          <w:p w14:paraId="0C994CB0" w14:textId="77777777" w:rsidR="00531CF5" w:rsidRPr="003F5B65" w:rsidRDefault="00531CF5"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90" w:type="dxa"/>
          </w:tcPr>
          <w:p w14:paraId="701FAD9D" w14:textId="5B610678" w:rsidR="00531CF5" w:rsidRPr="003F5B65" w:rsidRDefault="00353411" w:rsidP="00CC6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ind w:right="-8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A544A49" w14:textId="77777777" w:rsidR="00531CF5" w:rsidRPr="003F5B65" w:rsidRDefault="00531CF5"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00" w:type="dxa"/>
          </w:tcPr>
          <w:p w14:paraId="5EB29BDF" w14:textId="29C0ED0D" w:rsidR="00531CF5" w:rsidRPr="003F5B65" w:rsidRDefault="00353411" w:rsidP="00332D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right="-89"/>
              <w:rPr>
                <w:rFonts w:ascii="Times New Roman" w:hAnsi="Times New Roman" w:cs="Times New Roman"/>
                <w:sz w:val="22"/>
                <w:szCs w:val="22"/>
              </w:rPr>
            </w:pPr>
            <w:r>
              <w:rPr>
                <w:rFonts w:ascii="Times New Roman" w:hAnsi="Times New Roman" w:cs="Times New Roman"/>
                <w:sz w:val="22"/>
                <w:szCs w:val="22"/>
              </w:rPr>
              <w:t>272</w:t>
            </w:r>
          </w:p>
        </w:tc>
        <w:tc>
          <w:tcPr>
            <w:tcW w:w="270" w:type="dxa"/>
          </w:tcPr>
          <w:p w14:paraId="0512B38D" w14:textId="77777777" w:rsidR="00531CF5" w:rsidRPr="003F5B65" w:rsidRDefault="00531CF5"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08" w:type="dxa"/>
          </w:tcPr>
          <w:p w14:paraId="397ECD2A" w14:textId="6952D201" w:rsidR="00531CF5" w:rsidRPr="003F5B65" w:rsidRDefault="00353411" w:rsidP="00CC68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ind w:right="-89"/>
              <w:rPr>
                <w:rFonts w:ascii="Times New Roman" w:hAnsi="Times New Roman" w:cs="Times New Roman"/>
                <w:sz w:val="22"/>
                <w:szCs w:val="22"/>
              </w:rPr>
            </w:pPr>
            <w:r>
              <w:rPr>
                <w:rFonts w:ascii="Times New Roman" w:hAnsi="Times New Roman" w:cs="Times New Roman"/>
                <w:sz w:val="22"/>
                <w:szCs w:val="22"/>
              </w:rPr>
              <w:t>-</w:t>
            </w:r>
          </w:p>
        </w:tc>
      </w:tr>
      <w:tr w:rsidR="00BF18F2" w:rsidRPr="003F5B65" w14:paraId="3855AE5C" w14:textId="77777777" w:rsidTr="000467BD">
        <w:tc>
          <w:tcPr>
            <w:tcW w:w="4500" w:type="dxa"/>
          </w:tcPr>
          <w:p w14:paraId="7AEFC65E" w14:textId="591CDC20"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F5B65">
              <w:rPr>
                <w:rFonts w:ascii="Times New Roman" w:hAnsi="Times New Roman" w:cs="Times New Roman"/>
                <w:sz w:val="22"/>
                <w:szCs w:val="22"/>
              </w:rPr>
              <w:t>Space service fee</w:t>
            </w:r>
          </w:p>
        </w:tc>
        <w:tc>
          <w:tcPr>
            <w:tcW w:w="1080" w:type="dxa"/>
          </w:tcPr>
          <w:p w14:paraId="5B9A0FAA" w14:textId="5D8C6618" w:rsidR="00BF18F2" w:rsidRPr="003F5B65" w:rsidRDefault="00332D50" w:rsidP="00BF1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Pr>
                <w:rFonts w:ascii="Times New Roman" w:hAnsi="Times New Roman" w:cs="Times New Roman"/>
                <w:sz w:val="22"/>
                <w:szCs w:val="22"/>
              </w:rPr>
              <w:t>6</w:t>
            </w:r>
            <w:r w:rsidR="00CD567C">
              <w:rPr>
                <w:rFonts w:ascii="Times New Roman" w:hAnsi="Times New Roman" w:cs="Times New Roman"/>
                <w:sz w:val="22"/>
                <w:szCs w:val="22"/>
              </w:rPr>
              <w:t>68</w:t>
            </w:r>
          </w:p>
        </w:tc>
        <w:tc>
          <w:tcPr>
            <w:tcW w:w="270" w:type="dxa"/>
          </w:tcPr>
          <w:p w14:paraId="4057CEFD" w14:textId="77777777" w:rsidR="00BF18F2" w:rsidRPr="003F5B65" w:rsidRDefault="00BF18F2" w:rsidP="00BF1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p>
        </w:tc>
        <w:tc>
          <w:tcPr>
            <w:tcW w:w="990" w:type="dxa"/>
          </w:tcPr>
          <w:p w14:paraId="03AC9EC6" w14:textId="075DCF76" w:rsidR="00BF18F2" w:rsidRPr="003F5B65" w:rsidRDefault="00FD299E" w:rsidP="00BF1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right="-89"/>
              <w:rPr>
                <w:rFonts w:ascii="Times New Roman" w:hAnsi="Times New Roman" w:cs="Times New Roman"/>
                <w:sz w:val="22"/>
                <w:szCs w:val="22"/>
              </w:rPr>
            </w:pPr>
            <w:r>
              <w:rPr>
                <w:rFonts w:ascii="Times New Roman" w:hAnsi="Times New Roman" w:cs="Times New Roman"/>
                <w:sz w:val="22"/>
                <w:szCs w:val="22"/>
              </w:rPr>
              <w:t>6</w:t>
            </w:r>
            <w:r w:rsidR="00B877A6">
              <w:rPr>
                <w:rFonts w:ascii="Times New Roman" w:hAnsi="Times New Roman" w:cs="Times New Roman"/>
                <w:sz w:val="22"/>
                <w:szCs w:val="22"/>
              </w:rPr>
              <w:t>61</w:t>
            </w:r>
          </w:p>
        </w:tc>
        <w:tc>
          <w:tcPr>
            <w:tcW w:w="270" w:type="dxa"/>
          </w:tcPr>
          <w:p w14:paraId="1053C3C3" w14:textId="77777777"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00" w:type="dxa"/>
          </w:tcPr>
          <w:p w14:paraId="7889BB4C" w14:textId="1BCF0D7D" w:rsidR="00BF18F2" w:rsidRPr="003F5B65" w:rsidRDefault="00332D50" w:rsidP="00BF1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right="-89"/>
              <w:rPr>
                <w:rFonts w:ascii="Times New Roman" w:hAnsi="Times New Roman" w:cs="Times New Roman"/>
                <w:sz w:val="22"/>
                <w:szCs w:val="22"/>
              </w:rPr>
            </w:pPr>
            <w:r>
              <w:rPr>
                <w:rFonts w:ascii="Times New Roman" w:hAnsi="Times New Roman" w:cs="Times New Roman"/>
                <w:sz w:val="22"/>
                <w:szCs w:val="22"/>
              </w:rPr>
              <w:t>6</w:t>
            </w:r>
            <w:r w:rsidR="00AE36D4">
              <w:rPr>
                <w:rFonts w:ascii="Times New Roman" w:hAnsi="Times New Roman" w:cs="Times New Roman"/>
                <w:sz w:val="22"/>
                <w:szCs w:val="22"/>
              </w:rPr>
              <w:t>68</w:t>
            </w:r>
          </w:p>
        </w:tc>
        <w:tc>
          <w:tcPr>
            <w:tcW w:w="270" w:type="dxa"/>
          </w:tcPr>
          <w:p w14:paraId="56E339EF" w14:textId="77777777"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08" w:type="dxa"/>
          </w:tcPr>
          <w:p w14:paraId="6632723E" w14:textId="6E786F2F" w:rsidR="00BF18F2" w:rsidRPr="003F5B65" w:rsidRDefault="00FD299E" w:rsidP="00BF1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right="-89"/>
              <w:rPr>
                <w:rFonts w:ascii="Times New Roman" w:hAnsi="Times New Roman" w:cs="Times New Roman"/>
                <w:sz w:val="22"/>
                <w:szCs w:val="22"/>
              </w:rPr>
            </w:pPr>
            <w:r>
              <w:rPr>
                <w:rFonts w:ascii="Times New Roman" w:hAnsi="Times New Roman" w:cs="Times New Roman"/>
                <w:sz w:val="22"/>
                <w:szCs w:val="22"/>
              </w:rPr>
              <w:t>6</w:t>
            </w:r>
            <w:r w:rsidR="00B877A6">
              <w:rPr>
                <w:rFonts w:ascii="Times New Roman" w:hAnsi="Times New Roman" w:cs="Times New Roman"/>
                <w:sz w:val="22"/>
                <w:szCs w:val="22"/>
              </w:rPr>
              <w:t>61</w:t>
            </w:r>
          </w:p>
        </w:tc>
      </w:tr>
    </w:tbl>
    <w:p w14:paraId="44975816" w14:textId="7D1B2432" w:rsidR="00EE29AB" w:rsidRPr="003F5B65" w:rsidRDefault="00EE29AB" w:rsidP="00332D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right="-89"/>
        <w:rPr>
          <w:rFonts w:ascii="Times New Roman" w:hAnsi="Times New Roman" w:cs="Times New Roman"/>
          <w:b/>
          <w:bCs/>
          <w:sz w:val="22"/>
          <w:szCs w:val="22"/>
        </w:rPr>
      </w:pPr>
    </w:p>
    <w:p w14:paraId="447FD565" w14:textId="77672680" w:rsidR="00867F3F" w:rsidRPr="003F5B65" w:rsidRDefault="00867F3F" w:rsidP="0086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rPr>
      </w:pPr>
    </w:p>
    <w:p w14:paraId="13111390" w14:textId="77777777" w:rsidR="00E44BF2" w:rsidRPr="003F5B65" w:rsidRDefault="00E4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3F5B65">
        <w:rPr>
          <w:rFonts w:ascii="Times New Roman" w:hAnsi="Times New Roman" w:cs="Times New Roman"/>
          <w:sz w:val="22"/>
          <w:szCs w:val="22"/>
        </w:rPr>
        <w:br w:type="page"/>
      </w:r>
    </w:p>
    <w:p w14:paraId="772A5091" w14:textId="6BF5E1C8" w:rsidR="00D41869" w:rsidRPr="003F5B65" w:rsidRDefault="0030554E" w:rsidP="00D71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rPr>
          <w:rFonts w:ascii="Times New Roman" w:hAnsi="Times New Roman" w:cs="Times New Roman"/>
          <w:sz w:val="22"/>
          <w:szCs w:val="22"/>
        </w:rPr>
      </w:pPr>
      <w:r w:rsidRPr="003F5B65">
        <w:rPr>
          <w:rFonts w:ascii="Times New Roman" w:hAnsi="Times New Roman" w:cs="Times New Roman"/>
          <w:sz w:val="22"/>
          <w:szCs w:val="22"/>
        </w:rPr>
        <w:t xml:space="preserve">Balances as </w:t>
      </w:r>
      <w:proofErr w:type="gramStart"/>
      <w:r w:rsidRPr="003F5B65">
        <w:rPr>
          <w:rFonts w:ascii="Times New Roman" w:hAnsi="Times New Roman" w:cs="Times New Roman"/>
          <w:sz w:val="22"/>
          <w:szCs w:val="22"/>
        </w:rPr>
        <w:t>at</w:t>
      </w:r>
      <w:proofErr w:type="gramEnd"/>
      <w:r w:rsidRPr="003F5B65">
        <w:rPr>
          <w:rFonts w:ascii="Times New Roman" w:hAnsi="Times New Roman" w:cs="Times New Roman"/>
          <w:sz w:val="22"/>
          <w:szCs w:val="22"/>
        </w:rPr>
        <w:t xml:space="preserve"> </w:t>
      </w:r>
      <w:r w:rsidR="00BF18F2" w:rsidRPr="003F5B65">
        <w:rPr>
          <w:rFonts w:ascii="Times New Roman" w:hAnsi="Times New Roman" w:cs="Times New Roman"/>
          <w:sz w:val="22"/>
          <w:szCs w:val="22"/>
        </w:rPr>
        <w:t>3</w:t>
      </w:r>
      <w:r w:rsidR="00425476">
        <w:rPr>
          <w:rFonts w:ascii="Times New Roman" w:hAnsi="Times New Roman" w:cs="Times New Roman"/>
          <w:sz w:val="22"/>
          <w:szCs w:val="22"/>
        </w:rPr>
        <w:t>1</w:t>
      </w:r>
      <w:r w:rsidR="00BF18F2">
        <w:rPr>
          <w:rFonts w:ascii="Times New Roman" w:hAnsi="Times New Roman" w:cs="Times New Roman"/>
          <w:sz w:val="22"/>
          <w:szCs w:val="22"/>
        </w:rPr>
        <w:t xml:space="preserve"> </w:t>
      </w:r>
      <w:r w:rsidR="00425476">
        <w:rPr>
          <w:rFonts w:ascii="Times New Roman" w:hAnsi="Times New Roman" w:cs="Times New Roman"/>
          <w:sz w:val="22"/>
          <w:szCs w:val="22"/>
        </w:rPr>
        <w:t>March</w:t>
      </w:r>
      <w:r w:rsidR="00BF18F2" w:rsidRPr="003F5B65">
        <w:rPr>
          <w:rFonts w:ascii="Times New Roman" w:hAnsi="Times New Roman" w:cs="Times New Roman"/>
          <w:sz w:val="22"/>
          <w:szCs w:val="22"/>
        </w:rPr>
        <w:t xml:space="preserve"> </w:t>
      </w:r>
      <w:r w:rsidRPr="003F5B65">
        <w:rPr>
          <w:rFonts w:ascii="Times New Roman" w:hAnsi="Times New Roman" w:cs="Times New Roman"/>
          <w:sz w:val="22"/>
          <w:szCs w:val="22"/>
        </w:rPr>
        <w:t>20</w:t>
      </w:r>
      <w:r w:rsidR="00A1093F" w:rsidRPr="003F5B65">
        <w:rPr>
          <w:rFonts w:ascii="Times New Roman" w:hAnsi="Times New Roman" w:cs="Times New Roman"/>
          <w:sz w:val="22"/>
          <w:szCs w:val="22"/>
        </w:rPr>
        <w:t>2</w:t>
      </w:r>
      <w:r w:rsidR="00425476">
        <w:rPr>
          <w:rFonts w:ascii="Times New Roman" w:hAnsi="Times New Roman"/>
          <w:sz w:val="22"/>
          <w:szCs w:val="28"/>
        </w:rPr>
        <w:t>6</w:t>
      </w:r>
      <w:r w:rsidRPr="003F5B65">
        <w:rPr>
          <w:rFonts w:ascii="Times New Roman" w:hAnsi="Times New Roman" w:cs="Times New Roman"/>
          <w:sz w:val="22"/>
          <w:szCs w:val="22"/>
        </w:rPr>
        <w:t xml:space="preserve"> and 31 December </w:t>
      </w:r>
      <w:r w:rsidRPr="00E7536D">
        <w:rPr>
          <w:rFonts w:ascii="Times New Roman" w:hAnsi="Times New Roman" w:cs="Times New Roman"/>
          <w:sz w:val="22"/>
          <w:szCs w:val="22"/>
        </w:rPr>
        <w:t>20</w:t>
      </w:r>
      <w:r w:rsidR="00ED515D" w:rsidRPr="00E7536D">
        <w:rPr>
          <w:rFonts w:ascii="Times New Roman" w:hAnsi="Times New Roman" w:cs="Times New Roman"/>
          <w:sz w:val="22"/>
          <w:szCs w:val="22"/>
        </w:rPr>
        <w:t>2</w:t>
      </w:r>
      <w:r w:rsidR="00425476">
        <w:rPr>
          <w:rFonts w:ascii="Times New Roman" w:hAnsi="Times New Roman" w:cs="Times New Roman"/>
          <w:sz w:val="22"/>
          <w:szCs w:val="22"/>
        </w:rPr>
        <w:t>5</w:t>
      </w:r>
      <w:r w:rsidRPr="003F5B65">
        <w:rPr>
          <w:rFonts w:ascii="Times New Roman" w:hAnsi="Times New Roman" w:cs="Times New Roman"/>
          <w:sz w:val="22"/>
          <w:szCs w:val="22"/>
        </w:rPr>
        <w:t xml:space="preserve"> with related parties were as follows:</w:t>
      </w:r>
    </w:p>
    <w:p w14:paraId="2D61B274" w14:textId="77777777" w:rsidR="00D41869" w:rsidRPr="003F5B65" w:rsidRDefault="00D41869" w:rsidP="008F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tbl>
      <w:tblPr>
        <w:tblW w:w="9360" w:type="dxa"/>
        <w:tblInd w:w="450" w:type="dxa"/>
        <w:tblLayout w:type="fixed"/>
        <w:tblLook w:val="01E0" w:firstRow="1" w:lastRow="1" w:firstColumn="1" w:lastColumn="1" w:noHBand="0" w:noVBand="0"/>
      </w:tblPr>
      <w:tblGrid>
        <w:gridCol w:w="4158"/>
        <w:gridCol w:w="1062"/>
        <w:gridCol w:w="270"/>
        <w:gridCol w:w="1080"/>
        <w:gridCol w:w="270"/>
        <w:gridCol w:w="1080"/>
        <w:gridCol w:w="270"/>
        <w:gridCol w:w="1170"/>
      </w:tblGrid>
      <w:tr w:rsidR="00D41869" w:rsidRPr="003F5B65" w14:paraId="2281DC08" w14:textId="77777777" w:rsidTr="00DC7B89">
        <w:tc>
          <w:tcPr>
            <w:tcW w:w="4158" w:type="dxa"/>
          </w:tcPr>
          <w:p w14:paraId="1807D5A6" w14:textId="77777777" w:rsidR="00D41869" w:rsidRPr="003F5B65" w:rsidRDefault="00D41869" w:rsidP="00382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209"/>
              <w:rPr>
                <w:rFonts w:ascii="Times New Roman" w:hAnsi="Times New Roman" w:cs="Times New Roman"/>
                <w:b/>
                <w:bCs/>
                <w:i/>
                <w:iCs/>
                <w:sz w:val="22"/>
                <w:szCs w:val="22"/>
              </w:rPr>
            </w:pPr>
          </w:p>
        </w:tc>
        <w:tc>
          <w:tcPr>
            <w:tcW w:w="2412" w:type="dxa"/>
            <w:gridSpan w:val="3"/>
          </w:tcPr>
          <w:p w14:paraId="7F9BFC0B" w14:textId="77777777" w:rsidR="00D41869" w:rsidRPr="003F5B65" w:rsidRDefault="00D41869" w:rsidP="00382C69">
            <w:pPr>
              <w:pStyle w:val="acctmergecolhdg"/>
              <w:spacing w:line="240" w:lineRule="atLeast"/>
              <w:rPr>
                <w:rFonts w:cs="Times New Roman"/>
                <w:szCs w:val="22"/>
              </w:rPr>
            </w:pPr>
            <w:r w:rsidRPr="003F5B65">
              <w:rPr>
                <w:rFonts w:cs="Times New Roman"/>
                <w:szCs w:val="22"/>
              </w:rPr>
              <w:t>Consolidated</w:t>
            </w:r>
          </w:p>
          <w:p w14:paraId="1E2141C9" w14:textId="77777777" w:rsidR="00D41869" w:rsidRPr="003F5B65" w:rsidRDefault="00D41869" w:rsidP="00382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jc w:val="center"/>
              <w:rPr>
                <w:rFonts w:ascii="Times New Roman" w:hAnsi="Times New Roman" w:cs="Times New Roman"/>
                <w:b/>
                <w:bCs/>
                <w:sz w:val="22"/>
                <w:szCs w:val="22"/>
              </w:rPr>
            </w:pPr>
            <w:r w:rsidRPr="003F5B65">
              <w:rPr>
                <w:rFonts w:ascii="Times New Roman" w:hAnsi="Times New Roman" w:cs="Times New Roman"/>
                <w:b/>
                <w:sz w:val="22"/>
                <w:szCs w:val="22"/>
              </w:rPr>
              <w:t>financial statements</w:t>
            </w:r>
          </w:p>
        </w:tc>
        <w:tc>
          <w:tcPr>
            <w:tcW w:w="270" w:type="dxa"/>
          </w:tcPr>
          <w:p w14:paraId="7CE5855F" w14:textId="77777777" w:rsidR="00D41869" w:rsidRPr="003F5B65" w:rsidRDefault="00D41869" w:rsidP="00382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2520" w:type="dxa"/>
            <w:gridSpan w:val="3"/>
          </w:tcPr>
          <w:p w14:paraId="0C3A870D" w14:textId="77777777" w:rsidR="00D41869" w:rsidRPr="003F5B65" w:rsidRDefault="00D41869" w:rsidP="00382C69">
            <w:pPr>
              <w:pStyle w:val="acctmergecolhdg"/>
              <w:spacing w:line="240" w:lineRule="atLeast"/>
              <w:rPr>
                <w:rFonts w:cs="Times New Roman"/>
                <w:szCs w:val="22"/>
              </w:rPr>
            </w:pPr>
            <w:r w:rsidRPr="003F5B65">
              <w:rPr>
                <w:rFonts w:cs="Times New Roman"/>
                <w:szCs w:val="22"/>
              </w:rPr>
              <w:t>Separate</w:t>
            </w:r>
          </w:p>
          <w:p w14:paraId="3C5BA2D0" w14:textId="77777777" w:rsidR="00D41869" w:rsidRPr="003F5B65" w:rsidRDefault="00D41869" w:rsidP="00382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cs="Times New Roman"/>
                <w:b/>
                <w:sz w:val="22"/>
                <w:szCs w:val="22"/>
                <w:lang w:val="en-GB" w:bidi="ar-SA"/>
              </w:rPr>
            </w:pPr>
            <w:r w:rsidRPr="003F5B65">
              <w:rPr>
                <w:rFonts w:ascii="Times New Roman" w:hAnsi="Times New Roman" w:cs="Times New Roman"/>
                <w:b/>
                <w:sz w:val="22"/>
                <w:szCs w:val="22"/>
                <w:lang w:val="en-GB" w:bidi="ar-SA"/>
              </w:rPr>
              <w:t>financial statements</w:t>
            </w:r>
          </w:p>
        </w:tc>
      </w:tr>
      <w:tr w:rsidR="00BF18F2" w:rsidRPr="003F5B65" w14:paraId="6C37A093" w14:textId="77777777" w:rsidTr="00867F3F">
        <w:tc>
          <w:tcPr>
            <w:tcW w:w="4158" w:type="dxa"/>
          </w:tcPr>
          <w:p w14:paraId="6AE2E9E8" w14:textId="77777777" w:rsidR="00BF18F2" w:rsidRPr="003F5B65" w:rsidRDefault="00BF18F2" w:rsidP="00BF18F2">
            <w:pPr>
              <w:pStyle w:val="BodyText2"/>
              <w:jc w:val="left"/>
              <w:rPr>
                <w:rFonts w:cs="Times New Roman"/>
                <w:color w:val="000000"/>
              </w:rPr>
            </w:pPr>
          </w:p>
        </w:tc>
        <w:tc>
          <w:tcPr>
            <w:tcW w:w="1062" w:type="dxa"/>
          </w:tcPr>
          <w:p w14:paraId="1E3462AB" w14:textId="64EE5C2E"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Pr>
                <w:rFonts w:ascii="Times New Roman" w:hAnsi="Times New Roman" w:cs="Times New Roman"/>
                <w:sz w:val="22"/>
                <w:szCs w:val="22"/>
              </w:rPr>
              <w:t>3</w:t>
            </w:r>
            <w:r w:rsidR="00425476">
              <w:rPr>
                <w:rFonts w:ascii="Times New Roman" w:hAnsi="Times New Roman" w:cs="Times New Roman"/>
                <w:sz w:val="22"/>
                <w:szCs w:val="22"/>
              </w:rPr>
              <w:t>1</w:t>
            </w:r>
          </w:p>
        </w:tc>
        <w:tc>
          <w:tcPr>
            <w:tcW w:w="270" w:type="dxa"/>
          </w:tcPr>
          <w:p w14:paraId="5AB9F77C" w14:textId="77777777"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080" w:type="dxa"/>
          </w:tcPr>
          <w:p w14:paraId="2B58472F" w14:textId="77777777"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3F5B65">
              <w:rPr>
                <w:rFonts w:ascii="Times New Roman" w:hAnsi="Times New Roman" w:cs="Times New Roman"/>
                <w:sz w:val="22"/>
                <w:szCs w:val="22"/>
              </w:rPr>
              <w:t>31</w:t>
            </w:r>
          </w:p>
        </w:tc>
        <w:tc>
          <w:tcPr>
            <w:tcW w:w="270" w:type="dxa"/>
          </w:tcPr>
          <w:p w14:paraId="74AFA891" w14:textId="77777777"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080" w:type="dxa"/>
          </w:tcPr>
          <w:p w14:paraId="11E2C25B" w14:textId="5D05C307"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Pr>
                <w:rFonts w:ascii="Times New Roman" w:hAnsi="Times New Roman" w:cs="Times New Roman"/>
                <w:sz w:val="22"/>
                <w:szCs w:val="22"/>
              </w:rPr>
              <w:t>3</w:t>
            </w:r>
            <w:r w:rsidR="002065FC">
              <w:rPr>
                <w:rFonts w:ascii="Times New Roman" w:hAnsi="Times New Roman" w:cs="Times New Roman"/>
                <w:sz w:val="22"/>
                <w:szCs w:val="22"/>
              </w:rPr>
              <w:t>1</w:t>
            </w:r>
          </w:p>
        </w:tc>
        <w:tc>
          <w:tcPr>
            <w:tcW w:w="270" w:type="dxa"/>
          </w:tcPr>
          <w:p w14:paraId="4346E451" w14:textId="77777777"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170" w:type="dxa"/>
          </w:tcPr>
          <w:p w14:paraId="11B1C74D" w14:textId="632C96F1"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3F5B65">
              <w:rPr>
                <w:rFonts w:ascii="Times New Roman" w:hAnsi="Times New Roman" w:cs="Times New Roman"/>
                <w:sz w:val="22"/>
                <w:szCs w:val="22"/>
              </w:rPr>
              <w:t>31</w:t>
            </w:r>
          </w:p>
        </w:tc>
      </w:tr>
      <w:tr w:rsidR="00BF18F2" w:rsidRPr="003F5B65" w14:paraId="66E86DFC" w14:textId="77777777" w:rsidTr="00867F3F">
        <w:tc>
          <w:tcPr>
            <w:tcW w:w="4158" w:type="dxa"/>
          </w:tcPr>
          <w:p w14:paraId="2D180BCF" w14:textId="77777777" w:rsidR="00BF18F2" w:rsidRPr="003F5B65" w:rsidRDefault="00BF18F2" w:rsidP="00BF18F2">
            <w:pPr>
              <w:pStyle w:val="BodyText2"/>
              <w:jc w:val="left"/>
              <w:rPr>
                <w:rFonts w:cs="Times New Roman"/>
                <w:color w:val="000000"/>
              </w:rPr>
            </w:pPr>
          </w:p>
        </w:tc>
        <w:tc>
          <w:tcPr>
            <w:tcW w:w="1062" w:type="dxa"/>
          </w:tcPr>
          <w:p w14:paraId="0E89C6F7" w14:textId="456FEC0E" w:rsidR="00BF18F2" w:rsidRPr="003F5B65" w:rsidRDefault="00425476"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Pr>
                <w:rFonts w:ascii="Times New Roman" w:hAnsi="Times New Roman" w:cs="Times New Roman"/>
                <w:sz w:val="22"/>
                <w:szCs w:val="22"/>
              </w:rPr>
              <w:t>March</w:t>
            </w:r>
          </w:p>
        </w:tc>
        <w:tc>
          <w:tcPr>
            <w:tcW w:w="270" w:type="dxa"/>
          </w:tcPr>
          <w:p w14:paraId="56A29F23" w14:textId="77777777"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080" w:type="dxa"/>
          </w:tcPr>
          <w:p w14:paraId="37BFDE67" w14:textId="77777777"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3F5B65">
              <w:rPr>
                <w:rFonts w:ascii="Times New Roman" w:hAnsi="Times New Roman" w:cs="Times New Roman"/>
                <w:sz w:val="22"/>
                <w:szCs w:val="22"/>
              </w:rPr>
              <w:t>December</w:t>
            </w:r>
          </w:p>
        </w:tc>
        <w:tc>
          <w:tcPr>
            <w:tcW w:w="270" w:type="dxa"/>
          </w:tcPr>
          <w:p w14:paraId="56C3E358" w14:textId="77777777"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080" w:type="dxa"/>
          </w:tcPr>
          <w:p w14:paraId="33F57D36" w14:textId="5E63E12B" w:rsidR="00BF18F2" w:rsidRPr="003F5B65" w:rsidRDefault="00425476"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Pr>
                <w:rFonts w:ascii="Times New Roman" w:hAnsi="Times New Roman" w:cs="Times New Roman"/>
                <w:sz w:val="22"/>
                <w:szCs w:val="22"/>
              </w:rPr>
              <w:t>March</w:t>
            </w:r>
          </w:p>
        </w:tc>
        <w:tc>
          <w:tcPr>
            <w:tcW w:w="270" w:type="dxa"/>
          </w:tcPr>
          <w:p w14:paraId="6BD15D14" w14:textId="77777777"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170" w:type="dxa"/>
          </w:tcPr>
          <w:p w14:paraId="59ECA7A6" w14:textId="1A3C10F0"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3F5B65">
              <w:rPr>
                <w:rFonts w:ascii="Times New Roman" w:hAnsi="Times New Roman" w:cs="Times New Roman"/>
                <w:sz w:val="22"/>
                <w:szCs w:val="22"/>
              </w:rPr>
              <w:t>December</w:t>
            </w:r>
          </w:p>
        </w:tc>
      </w:tr>
      <w:tr w:rsidR="00BB5967" w:rsidRPr="003F5B65" w14:paraId="5D61AFFE" w14:textId="77777777" w:rsidTr="00867F3F">
        <w:tc>
          <w:tcPr>
            <w:tcW w:w="4158" w:type="dxa"/>
          </w:tcPr>
          <w:p w14:paraId="7DD03ED9" w14:textId="77777777" w:rsidR="00BB5967" w:rsidRPr="003F5B65" w:rsidRDefault="00BB5967" w:rsidP="00BB5967">
            <w:pPr>
              <w:pStyle w:val="BodyText2"/>
              <w:jc w:val="left"/>
              <w:rPr>
                <w:rFonts w:cs="Times New Roman"/>
                <w:color w:val="000000"/>
              </w:rPr>
            </w:pPr>
          </w:p>
        </w:tc>
        <w:tc>
          <w:tcPr>
            <w:tcW w:w="1062" w:type="dxa"/>
          </w:tcPr>
          <w:p w14:paraId="39081706" w14:textId="2657EC2D"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F5B65">
              <w:rPr>
                <w:rFonts w:ascii="Times New Roman" w:hAnsi="Times New Roman" w:cs="Times New Roman"/>
                <w:sz w:val="22"/>
                <w:szCs w:val="22"/>
              </w:rPr>
              <w:t>202</w:t>
            </w:r>
            <w:r w:rsidR="00425476">
              <w:rPr>
                <w:rFonts w:ascii="Times New Roman" w:hAnsi="Times New Roman" w:cs="Times New Roman"/>
                <w:sz w:val="22"/>
                <w:szCs w:val="22"/>
              </w:rPr>
              <w:t>6</w:t>
            </w:r>
          </w:p>
        </w:tc>
        <w:tc>
          <w:tcPr>
            <w:tcW w:w="270" w:type="dxa"/>
          </w:tcPr>
          <w:p w14:paraId="06681554"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Pr>
          <w:p w14:paraId="6206EA51" w14:textId="701AFD39"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F5B65">
              <w:rPr>
                <w:rFonts w:ascii="Times New Roman" w:hAnsi="Times New Roman" w:cs="Times New Roman"/>
                <w:sz w:val="22"/>
                <w:szCs w:val="22"/>
              </w:rPr>
              <w:t>202</w:t>
            </w:r>
            <w:r w:rsidR="00425476">
              <w:rPr>
                <w:rFonts w:ascii="Times New Roman" w:hAnsi="Times New Roman" w:cs="Times New Roman"/>
                <w:sz w:val="22"/>
                <w:szCs w:val="22"/>
              </w:rPr>
              <w:t>5</w:t>
            </w:r>
          </w:p>
        </w:tc>
        <w:tc>
          <w:tcPr>
            <w:tcW w:w="270" w:type="dxa"/>
          </w:tcPr>
          <w:p w14:paraId="3E58051C"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Pr>
          <w:p w14:paraId="51C8DB49" w14:textId="55C6CE03"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F5B65">
              <w:rPr>
                <w:rFonts w:ascii="Times New Roman" w:hAnsi="Times New Roman" w:cs="Times New Roman"/>
                <w:sz w:val="22"/>
                <w:szCs w:val="22"/>
              </w:rPr>
              <w:t>202</w:t>
            </w:r>
            <w:r w:rsidR="00425476">
              <w:rPr>
                <w:rFonts w:ascii="Times New Roman" w:hAnsi="Times New Roman" w:cs="Times New Roman"/>
                <w:sz w:val="22"/>
                <w:szCs w:val="22"/>
              </w:rPr>
              <w:t>6</w:t>
            </w:r>
          </w:p>
        </w:tc>
        <w:tc>
          <w:tcPr>
            <w:tcW w:w="270" w:type="dxa"/>
          </w:tcPr>
          <w:p w14:paraId="219170BD"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639EC7BE" w14:textId="3D774839"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F5B65">
              <w:rPr>
                <w:rFonts w:ascii="Times New Roman" w:hAnsi="Times New Roman" w:cs="Times New Roman"/>
                <w:sz w:val="22"/>
                <w:szCs w:val="22"/>
              </w:rPr>
              <w:t>202</w:t>
            </w:r>
            <w:r w:rsidR="00425476">
              <w:rPr>
                <w:rFonts w:ascii="Times New Roman" w:hAnsi="Times New Roman" w:cs="Times New Roman"/>
                <w:sz w:val="22"/>
                <w:szCs w:val="22"/>
              </w:rPr>
              <w:t>5</w:t>
            </w:r>
          </w:p>
        </w:tc>
      </w:tr>
      <w:tr w:rsidR="00BB5967" w:rsidRPr="003F5B65" w14:paraId="03B4C9FD" w14:textId="77777777" w:rsidTr="00DC7B89">
        <w:tc>
          <w:tcPr>
            <w:tcW w:w="4158" w:type="dxa"/>
          </w:tcPr>
          <w:p w14:paraId="07A999AA" w14:textId="77777777" w:rsidR="00BB5967" w:rsidRPr="003F5B65" w:rsidRDefault="00BB5967" w:rsidP="00BB5967">
            <w:pPr>
              <w:pStyle w:val="BodyText2"/>
              <w:jc w:val="left"/>
              <w:rPr>
                <w:rFonts w:cs="Times New Roman"/>
                <w:color w:val="000000"/>
              </w:rPr>
            </w:pPr>
          </w:p>
        </w:tc>
        <w:tc>
          <w:tcPr>
            <w:tcW w:w="5202" w:type="dxa"/>
            <w:gridSpan w:val="7"/>
          </w:tcPr>
          <w:p w14:paraId="1078C1F0"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3F5B65">
              <w:rPr>
                <w:rFonts w:ascii="Times New Roman" w:hAnsi="Times New Roman" w:cs="Times New Roman"/>
                <w:i/>
                <w:iCs/>
                <w:sz w:val="22"/>
                <w:szCs w:val="22"/>
              </w:rPr>
              <w:t>(in thousand Baht)</w:t>
            </w:r>
          </w:p>
        </w:tc>
      </w:tr>
      <w:tr w:rsidR="00BB5967" w:rsidRPr="003F5B65" w14:paraId="74A756A0" w14:textId="77777777" w:rsidTr="00932362">
        <w:tc>
          <w:tcPr>
            <w:tcW w:w="4158" w:type="dxa"/>
          </w:tcPr>
          <w:p w14:paraId="27621AD2" w14:textId="42A95122" w:rsidR="00BB5967" w:rsidRPr="003F5B65" w:rsidRDefault="00BB5967" w:rsidP="00BB5967">
            <w:pPr>
              <w:pStyle w:val="BodyText2"/>
              <w:jc w:val="left"/>
              <w:rPr>
                <w:rFonts w:cs="Times New Roman"/>
                <w:b/>
                <w:bCs/>
                <w:color w:val="000000"/>
              </w:rPr>
            </w:pPr>
            <w:r w:rsidRPr="003F5B65">
              <w:rPr>
                <w:rFonts w:cs="Times New Roman"/>
                <w:b/>
                <w:bCs/>
                <w:i/>
                <w:iCs/>
              </w:rPr>
              <w:t>Trade payable</w:t>
            </w:r>
          </w:p>
        </w:tc>
        <w:tc>
          <w:tcPr>
            <w:tcW w:w="1062" w:type="dxa"/>
          </w:tcPr>
          <w:p w14:paraId="79ABAD1F" w14:textId="77777777" w:rsidR="00BB5967" w:rsidRPr="003F5B65" w:rsidRDefault="00BB5967" w:rsidP="00BB59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rPr>
                <w:rFonts w:ascii="Times New Roman" w:hAnsi="Times New Roman" w:cs="Times New Roman"/>
                <w:b/>
                <w:bCs/>
                <w:sz w:val="22"/>
                <w:szCs w:val="22"/>
              </w:rPr>
            </w:pPr>
          </w:p>
        </w:tc>
        <w:tc>
          <w:tcPr>
            <w:tcW w:w="270" w:type="dxa"/>
          </w:tcPr>
          <w:p w14:paraId="4A1D7F5D"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080" w:type="dxa"/>
          </w:tcPr>
          <w:p w14:paraId="68ABEB6C" w14:textId="77777777" w:rsidR="00BB5967" w:rsidRPr="003F5B65" w:rsidRDefault="00BB5967" w:rsidP="00BB59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rPr>
                <w:rFonts w:ascii="Times New Roman" w:hAnsi="Times New Roman" w:cs="Times New Roman"/>
                <w:b/>
                <w:bCs/>
                <w:sz w:val="22"/>
                <w:szCs w:val="22"/>
              </w:rPr>
            </w:pPr>
          </w:p>
        </w:tc>
        <w:tc>
          <w:tcPr>
            <w:tcW w:w="270" w:type="dxa"/>
          </w:tcPr>
          <w:p w14:paraId="267389DE"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080" w:type="dxa"/>
          </w:tcPr>
          <w:p w14:paraId="397CD840" w14:textId="77777777" w:rsidR="00BB5967" w:rsidRPr="003F5B65" w:rsidRDefault="00BB5967" w:rsidP="00BB59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tc>
        <w:tc>
          <w:tcPr>
            <w:tcW w:w="270" w:type="dxa"/>
          </w:tcPr>
          <w:p w14:paraId="0580D77C" w14:textId="77777777" w:rsidR="00BB5967" w:rsidRPr="003F5B65" w:rsidRDefault="00BB5967" w:rsidP="00BB59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right"/>
              <w:rPr>
                <w:rFonts w:ascii="Times New Roman" w:hAnsi="Times New Roman" w:cs="Times New Roman"/>
                <w:sz w:val="22"/>
                <w:szCs w:val="22"/>
              </w:rPr>
            </w:pPr>
          </w:p>
        </w:tc>
        <w:tc>
          <w:tcPr>
            <w:tcW w:w="1170" w:type="dxa"/>
          </w:tcPr>
          <w:p w14:paraId="3AD7676B" w14:textId="77777777" w:rsidR="00BB5967" w:rsidRPr="003F5B65" w:rsidRDefault="00BB5967" w:rsidP="00BB59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after="0"/>
              <w:ind w:right="-78" w:firstLine="19"/>
              <w:rPr>
                <w:rFonts w:ascii="Times New Roman" w:hAnsi="Times New Roman" w:cs="Times New Roman"/>
                <w:b/>
                <w:bCs/>
                <w:sz w:val="22"/>
                <w:szCs w:val="22"/>
              </w:rPr>
            </w:pPr>
          </w:p>
        </w:tc>
      </w:tr>
      <w:tr w:rsidR="00BB5967" w:rsidRPr="003F5B65" w14:paraId="27C68F70" w14:textId="77777777" w:rsidTr="00932362">
        <w:tc>
          <w:tcPr>
            <w:tcW w:w="4158" w:type="dxa"/>
          </w:tcPr>
          <w:p w14:paraId="6BDDD49B" w14:textId="0BBCE2CA" w:rsidR="00BB5967" w:rsidRPr="003F5B65" w:rsidRDefault="00BB5967" w:rsidP="00BB5967">
            <w:pPr>
              <w:pStyle w:val="BodyText2"/>
              <w:jc w:val="left"/>
              <w:rPr>
                <w:rFonts w:cs="Times New Roman"/>
                <w:b/>
                <w:bCs/>
              </w:rPr>
            </w:pPr>
            <w:r w:rsidRPr="003F5B65">
              <w:rPr>
                <w:rFonts w:cs="Times New Roman"/>
                <w:b/>
                <w:bCs/>
              </w:rPr>
              <w:t>Subsidiary</w:t>
            </w:r>
          </w:p>
        </w:tc>
        <w:tc>
          <w:tcPr>
            <w:tcW w:w="1062" w:type="dxa"/>
          </w:tcPr>
          <w:p w14:paraId="38321FDE" w14:textId="77777777" w:rsidR="00BB5967" w:rsidRPr="003F5B65" w:rsidRDefault="00BB5967" w:rsidP="00BB59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rPr>
                <w:rFonts w:ascii="Times New Roman" w:hAnsi="Times New Roman" w:cs="Times New Roman"/>
                <w:b/>
                <w:bCs/>
                <w:sz w:val="22"/>
                <w:szCs w:val="22"/>
              </w:rPr>
            </w:pPr>
          </w:p>
        </w:tc>
        <w:tc>
          <w:tcPr>
            <w:tcW w:w="270" w:type="dxa"/>
          </w:tcPr>
          <w:p w14:paraId="75FD4E4E"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080" w:type="dxa"/>
          </w:tcPr>
          <w:p w14:paraId="11B1EB31" w14:textId="77777777" w:rsidR="00BB5967" w:rsidRPr="003F5B65" w:rsidRDefault="00BB5967" w:rsidP="00BB59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rPr>
                <w:rFonts w:ascii="Times New Roman" w:hAnsi="Times New Roman" w:cs="Times New Roman"/>
                <w:b/>
                <w:bCs/>
                <w:sz w:val="22"/>
                <w:szCs w:val="22"/>
              </w:rPr>
            </w:pPr>
          </w:p>
        </w:tc>
        <w:tc>
          <w:tcPr>
            <w:tcW w:w="270" w:type="dxa"/>
          </w:tcPr>
          <w:p w14:paraId="71987D28"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080" w:type="dxa"/>
          </w:tcPr>
          <w:p w14:paraId="020656E1" w14:textId="77777777" w:rsidR="00BB5967" w:rsidRPr="003F5B65" w:rsidRDefault="00BB5967" w:rsidP="00BB59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tc>
        <w:tc>
          <w:tcPr>
            <w:tcW w:w="270" w:type="dxa"/>
          </w:tcPr>
          <w:p w14:paraId="483FA637" w14:textId="77777777" w:rsidR="00BB5967" w:rsidRPr="003F5B65" w:rsidRDefault="00BB5967" w:rsidP="00BB59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right"/>
              <w:rPr>
                <w:rFonts w:ascii="Times New Roman" w:hAnsi="Times New Roman" w:cs="Times New Roman"/>
                <w:sz w:val="22"/>
                <w:szCs w:val="22"/>
              </w:rPr>
            </w:pPr>
          </w:p>
        </w:tc>
        <w:tc>
          <w:tcPr>
            <w:tcW w:w="1170" w:type="dxa"/>
          </w:tcPr>
          <w:p w14:paraId="4CD879D4" w14:textId="77777777" w:rsidR="00BB5967" w:rsidRPr="003F5B65" w:rsidRDefault="00BB5967" w:rsidP="00BB59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after="0"/>
              <w:ind w:right="-78" w:firstLine="19"/>
              <w:rPr>
                <w:rFonts w:ascii="Times New Roman" w:hAnsi="Times New Roman" w:cs="Times New Roman"/>
                <w:b/>
                <w:bCs/>
                <w:sz w:val="22"/>
                <w:szCs w:val="22"/>
              </w:rPr>
            </w:pPr>
          </w:p>
        </w:tc>
      </w:tr>
      <w:tr w:rsidR="00002E79" w:rsidRPr="003F5B65" w14:paraId="78AEBB30" w14:textId="77777777" w:rsidTr="00932362">
        <w:tc>
          <w:tcPr>
            <w:tcW w:w="4158" w:type="dxa"/>
          </w:tcPr>
          <w:p w14:paraId="52B32166" w14:textId="77777777" w:rsidR="00002E79" w:rsidRPr="003F5B65" w:rsidRDefault="00002E79" w:rsidP="00002E79">
            <w:pPr>
              <w:pStyle w:val="BodyText2"/>
              <w:jc w:val="left"/>
              <w:rPr>
                <w:rFonts w:cs="Times New Roman"/>
                <w:b/>
                <w:bCs/>
                <w:color w:val="000000"/>
              </w:rPr>
            </w:pPr>
            <w:r w:rsidRPr="003F5B65">
              <w:rPr>
                <w:rFonts w:cs="Times New Roman"/>
                <w:color w:val="000000"/>
              </w:rPr>
              <w:t xml:space="preserve">Diamond Materials </w:t>
            </w:r>
            <w:r w:rsidRPr="003F5B65">
              <w:rPr>
                <w:rFonts w:cs="Times New Roman"/>
              </w:rPr>
              <w:t>Co., Ltd</w:t>
            </w:r>
            <w:r w:rsidRPr="003F5B65">
              <w:rPr>
                <w:rFonts w:cs="Times New Roman"/>
                <w:i/>
                <w:iCs/>
              </w:rPr>
              <w:t>.</w:t>
            </w:r>
          </w:p>
        </w:tc>
        <w:tc>
          <w:tcPr>
            <w:tcW w:w="1062" w:type="dxa"/>
            <w:tcBorders>
              <w:bottom w:val="double" w:sz="4" w:space="0" w:color="auto"/>
            </w:tcBorders>
            <w:vAlign w:val="bottom"/>
          </w:tcPr>
          <w:p w14:paraId="3D1527D6" w14:textId="3CC647B0" w:rsidR="00002E79" w:rsidRPr="00E7536D" w:rsidRDefault="00332D50"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FA61827" w14:textId="77777777" w:rsidR="00002E79" w:rsidRPr="00E7536D"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tcBorders>
              <w:bottom w:val="double" w:sz="4" w:space="0" w:color="auto"/>
            </w:tcBorders>
            <w:vAlign w:val="bottom"/>
          </w:tcPr>
          <w:p w14:paraId="51F98116" w14:textId="151CFD60" w:rsidR="00002E79" w:rsidRPr="00E7536D"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right="-46"/>
              <w:rPr>
                <w:rFonts w:ascii="Times New Roman" w:hAnsi="Times New Roman" w:cs="Times New Roman"/>
                <w:sz w:val="22"/>
                <w:szCs w:val="22"/>
              </w:rPr>
            </w:pPr>
            <w:r w:rsidRPr="00E7536D">
              <w:rPr>
                <w:rFonts w:ascii="Times New Roman" w:hAnsi="Times New Roman"/>
                <w:sz w:val="22"/>
                <w:szCs w:val="22"/>
              </w:rPr>
              <w:t>-</w:t>
            </w:r>
          </w:p>
        </w:tc>
        <w:tc>
          <w:tcPr>
            <w:tcW w:w="270" w:type="dxa"/>
          </w:tcPr>
          <w:p w14:paraId="6BD9F8A3" w14:textId="77777777" w:rsidR="00002E79" w:rsidRPr="003F5B65" w:rsidRDefault="00002E79" w:rsidP="00002E7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080" w:type="dxa"/>
            <w:tcBorders>
              <w:bottom w:val="double" w:sz="4" w:space="0" w:color="auto"/>
            </w:tcBorders>
          </w:tcPr>
          <w:p w14:paraId="242488A4" w14:textId="672976FA" w:rsidR="00002E79" w:rsidRPr="003F5B65" w:rsidRDefault="00332D50"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s="Times New Roman"/>
                <w:color w:val="000000"/>
                <w:sz w:val="22"/>
                <w:szCs w:val="22"/>
              </w:rPr>
            </w:pPr>
            <w:r>
              <w:rPr>
                <w:rFonts w:ascii="Times New Roman" w:hAnsi="Times New Roman" w:cs="Times New Roman"/>
                <w:color w:val="000000"/>
                <w:sz w:val="22"/>
                <w:szCs w:val="22"/>
              </w:rPr>
              <w:t>44,363</w:t>
            </w:r>
          </w:p>
        </w:tc>
        <w:tc>
          <w:tcPr>
            <w:tcW w:w="270" w:type="dxa"/>
          </w:tcPr>
          <w:p w14:paraId="289AC622" w14:textId="77777777"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s="Times New Roman"/>
                <w:color w:val="000000"/>
                <w:sz w:val="22"/>
                <w:szCs w:val="22"/>
              </w:rPr>
            </w:pPr>
          </w:p>
        </w:tc>
        <w:tc>
          <w:tcPr>
            <w:tcW w:w="1170" w:type="dxa"/>
            <w:tcBorders>
              <w:bottom w:val="double" w:sz="4" w:space="0" w:color="auto"/>
            </w:tcBorders>
          </w:tcPr>
          <w:p w14:paraId="54AFD5ED" w14:textId="701A4943" w:rsidR="00002E79" w:rsidRPr="003F5B65" w:rsidRDefault="00FD299E"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20"/>
              </w:tabs>
              <w:spacing w:after="0"/>
              <w:ind w:left="-303" w:right="102" w:firstLine="303"/>
              <w:jc w:val="right"/>
              <w:rPr>
                <w:rFonts w:ascii="Times New Roman" w:hAnsi="Times New Roman" w:cs="Times New Roman"/>
                <w:color w:val="000000"/>
                <w:sz w:val="22"/>
                <w:szCs w:val="22"/>
              </w:rPr>
            </w:pPr>
            <w:r>
              <w:rPr>
                <w:rFonts w:ascii="Times New Roman" w:hAnsi="Times New Roman"/>
                <w:sz w:val="22"/>
                <w:szCs w:val="22"/>
              </w:rPr>
              <w:t>41,609</w:t>
            </w:r>
          </w:p>
        </w:tc>
      </w:tr>
      <w:tr w:rsidR="00002E79" w:rsidRPr="003F5B65" w14:paraId="5747F524" w14:textId="77777777" w:rsidTr="00932362">
        <w:tc>
          <w:tcPr>
            <w:tcW w:w="4158" w:type="dxa"/>
          </w:tcPr>
          <w:p w14:paraId="62501553" w14:textId="324D63E6" w:rsidR="00002E79" w:rsidRPr="003F5B65" w:rsidRDefault="00002E79" w:rsidP="00002E79">
            <w:pPr>
              <w:pStyle w:val="BodyText2"/>
              <w:jc w:val="left"/>
              <w:rPr>
                <w:rFonts w:cs="Times New Roman"/>
                <w:color w:val="000000"/>
              </w:rPr>
            </w:pPr>
          </w:p>
        </w:tc>
        <w:tc>
          <w:tcPr>
            <w:tcW w:w="1062" w:type="dxa"/>
            <w:tcBorders>
              <w:top w:val="double" w:sz="4" w:space="0" w:color="auto"/>
            </w:tcBorders>
            <w:vAlign w:val="bottom"/>
          </w:tcPr>
          <w:p w14:paraId="354EF8C7" w14:textId="77777777"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31AACC27" w14:textId="77777777"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tcBorders>
              <w:top w:val="double" w:sz="4" w:space="0" w:color="auto"/>
            </w:tcBorders>
            <w:vAlign w:val="bottom"/>
          </w:tcPr>
          <w:p w14:paraId="0066B031" w14:textId="77777777"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7E81E7DE" w14:textId="77777777" w:rsidR="00002E79" w:rsidRPr="003F5B65" w:rsidRDefault="00002E79" w:rsidP="00002E7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080" w:type="dxa"/>
            <w:tcBorders>
              <w:top w:val="double" w:sz="4" w:space="0" w:color="auto"/>
            </w:tcBorders>
          </w:tcPr>
          <w:p w14:paraId="58A925F6" w14:textId="77777777" w:rsidR="00002E79" w:rsidRPr="003F5B65" w:rsidRDefault="00002E79" w:rsidP="00002E79">
            <w:pPr>
              <w:jc w:val="right"/>
              <w:rPr>
                <w:rFonts w:ascii="Times New Roman" w:hAnsi="Times New Roman" w:cs="Times New Roman"/>
                <w:sz w:val="22"/>
                <w:szCs w:val="22"/>
              </w:rPr>
            </w:pPr>
          </w:p>
        </w:tc>
        <w:tc>
          <w:tcPr>
            <w:tcW w:w="270" w:type="dxa"/>
          </w:tcPr>
          <w:p w14:paraId="6C222F66" w14:textId="77777777" w:rsidR="00002E79" w:rsidRPr="003F5B65" w:rsidRDefault="00002E79" w:rsidP="00002E7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170" w:type="dxa"/>
            <w:tcBorders>
              <w:top w:val="double" w:sz="4" w:space="0" w:color="auto"/>
            </w:tcBorders>
          </w:tcPr>
          <w:p w14:paraId="76813E82" w14:textId="77777777"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s="Times New Roman"/>
                <w:color w:val="000000"/>
                <w:sz w:val="22"/>
                <w:szCs w:val="22"/>
              </w:rPr>
            </w:pPr>
          </w:p>
        </w:tc>
      </w:tr>
      <w:tr w:rsidR="00002E79" w:rsidRPr="003F5B65" w14:paraId="2CE0420C" w14:textId="77777777" w:rsidTr="00932362">
        <w:tc>
          <w:tcPr>
            <w:tcW w:w="4158" w:type="dxa"/>
          </w:tcPr>
          <w:p w14:paraId="7E943FEA" w14:textId="5C5CC775" w:rsidR="00002E79" w:rsidRPr="003F5B65" w:rsidRDefault="00002E79" w:rsidP="00002E79">
            <w:pPr>
              <w:pStyle w:val="BodyText2"/>
              <w:jc w:val="left"/>
              <w:rPr>
                <w:rFonts w:cs="Times New Roman"/>
                <w:b/>
                <w:bCs/>
                <w:i/>
                <w:iCs/>
              </w:rPr>
            </w:pPr>
            <w:r w:rsidRPr="003F5B65">
              <w:rPr>
                <w:rFonts w:cs="Times New Roman"/>
                <w:b/>
                <w:bCs/>
                <w:i/>
                <w:iCs/>
              </w:rPr>
              <w:t>Lease liabilities</w:t>
            </w:r>
          </w:p>
        </w:tc>
        <w:tc>
          <w:tcPr>
            <w:tcW w:w="1062" w:type="dxa"/>
            <w:vAlign w:val="bottom"/>
          </w:tcPr>
          <w:p w14:paraId="1864EC0C" w14:textId="77777777"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72C03B88" w14:textId="77777777"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vAlign w:val="bottom"/>
          </w:tcPr>
          <w:p w14:paraId="53B8D2EE" w14:textId="77777777"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7480DE7B" w14:textId="77777777" w:rsidR="00002E79" w:rsidRPr="003F5B65" w:rsidRDefault="00002E79" w:rsidP="00002E7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080" w:type="dxa"/>
          </w:tcPr>
          <w:p w14:paraId="0EE415B7" w14:textId="77777777" w:rsidR="00002E79" w:rsidRPr="003F5B65" w:rsidRDefault="00002E79" w:rsidP="00002E7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79"/>
              <w:rPr>
                <w:rFonts w:ascii="Times New Roman" w:hAnsi="Times New Roman"/>
                <w:b w:val="0"/>
                <w:bCs w:val="0"/>
                <w:color w:val="000000"/>
                <w:sz w:val="22"/>
                <w:szCs w:val="22"/>
              </w:rPr>
            </w:pPr>
          </w:p>
        </w:tc>
        <w:tc>
          <w:tcPr>
            <w:tcW w:w="270" w:type="dxa"/>
          </w:tcPr>
          <w:p w14:paraId="5F21B8DD" w14:textId="77777777" w:rsidR="00002E79" w:rsidRPr="003F5B65" w:rsidRDefault="00002E79" w:rsidP="00002E7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170" w:type="dxa"/>
          </w:tcPr>
          <w:p w14:paraId="2BBDD6A5" w14:textId="77777777"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s="Times New Roman"/>
                <w:color w:val="000000"/>
                <w:sz w:val="22"/>
                <w:szCs w:val="22"/>
              </w:rPr>
            </w:pPr>
          </w:p>
        </w:tc>
      </w:tr>
      <w:tr w:rsidR="00002E79" w:rsidRPr="003F5B65" w14:paraId="3F7F477F" w14:textId="77777777" w:rsidTr="00932362">
        <w:tc>
          <w:tcPr>
            <w:tcW w:w="4158" w:type="dxa"/>
          </w:tcPr>
          <w:p w14:paraId="3252927D" w14:textId="4137F08E" w:rsidR="00002E79" w:rsidRPr="003F5B65" w:rsidRDefault="00002E79" w:rsidP="00002E79">
            <w:pPr>
              <w:pStyle w:val="BodyText2"/>
              <w:jc w:val="left"/>
              <w:rPr>
                <w:rFonts w:cs="Times New Roman"/>
                <w:b/>
                <w:bCs/>
                <w:i/>
                <w:iCs/>
              </w:rPr>
            </w:pPr>
            <w:r w:rsidRPr="003F5B65">
              <w:rPr>
                <w:rFonts w:cs="Times New Roman"/>
                <w:b/>
                <w:bCs/>
              </w:rPr>
              <w:t>Other related party</w:t>
            </w:r>
          </w:p>
        </w:tc>
        <w:tc>
          <w:tcPr>
            <w:tcW w:w="1062" w:type="dxa"/>
            <w:vAlign w:val="bottom"/>
          </w:tcPr>
          <w:p w14:paraId="24CA8DDE" w14:textId="77777777"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09B149EE" w14:textId="77777777"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vAlign w:val="bottom"/>
          </w:tcPr>
          <w:p w14:paraId="716DDF7D" w14:textId="77777777"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1F23A8D0" w14:textId="77777777" w:rsidR="00002E79" w:rsidRPr="003F5B65" w:rsidRDefault="00002E79" w:rsidP="00002E7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080" w:type="dxa"/>
          </w:tcPr>
          <w:p w14:paraId="360FE457" w14:textId="77777777" w:rsidR="00002E79" w:rsidRPr="003F5B65" w:rsidRDefault="00002E79" w:rsidP="00002E7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79"/>
              <w:rPr>
                <w:rFonts w:ascii="Times New Roman" w:hAnsi="Times New Roman"/>
                <w:b w:val="0"/>
                <w:bCs w:val="0"/>
                <w:color w:val="000000"/>
                <w:sz w:val="22"/>
                <w:szCs w:val="22"/>
              </w:rPr>
            </w:pPr>
          </w:p>
        </w:tc>
        <w:tc>
          <w:tcPr>
            <w:tcW w:w="270" w:type="dxa"/>
          </w:tcPr>
          <w:p w14:paraId="1AB7C0F7" w14:textId="77777777" w:rsidR="00002E79" w:rsidRPr="003F5B65" w:rsidRDefault="00002E79" w:rsidP="00002E7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170" w:type="dxa"/>
          </w:tcPr>
          <w:p w14:paraId="167271AA" w14:textId="77777777"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s="Times New Roman"/>
                <w:color w:val="000000"/>
                <w:sz w:val="22"/>
                <w:szCs w:val="22"/>
              </w:rPr>
            </w:pPr>
          </w:p>
        </w:tc>
      </w:tr>
      <w:tr w:rsidR="00002E79" w:rsidRPr="003F5B65" w14:paraId="450A7111" w14:textId="77777777" w:rsidTr="00932362">
        <w:tc>
          <w:tcPr>
            <w:tcW w:w="4158" w:type="dxa"/>
          </w:tcPr>
          <w:p w14:paraId="10E6AA95" w14:textId="77777777" w:rsidR="00002E79" w:rsidRPr="003F5B65" w:rsidRDefault="00002E79" w:rsidP="00002E79">
            <w:pPr>
              <w:pStyle w:val="BodyText2"/>
              <w:jc w:val="left"/>
              <w:rPr>
                <w:rFonts w:cs="Times New Roman"/>
                <w:b/>
                <w:bCs/>
                <w:color w:val="000000"/>
              </w:rPr>
            </w:pPr>
            <w:proofErr w:type="spellStart"/>
            <w:r w:rsidRPr="003F5B65">
              <w:rPr>
                <w:rFonts w:cs="Times New Roman"/>
                <w:color w:val="000000"/>
              </w:rPr>
              <w:t>Phahol</w:t>
            </w:r>
            <w:proofErr w:type="spellEnd"/>
            <w:r w:rsidRPr="003F5B65">
              <w:rPr>
                <w:rFonts w:cs="Times New Roman"/>
                <w:color w:val="000000"/>
              </w:rPr>
              <w:t xml:space="preserve"> 8 Company Limited</w:t>
            </w:r>
          </w:p>
        </w:tc>
        <w:tc>
          <w:tcPr>
            <w:tcW w:w="1062" w:type="dxa"/>
            <w:tcBorders>
              <w:bottom w:val="double" w:sz="4" w:space="0" w:color="auto"/>
            </w:tcBorders>
            <w:vAlign w:val="bottom"/>
          </w:tcPr>
          <w:p w14:paraId="7C2AC8A1" w14:textId="4BCC3243" w:rsidR="00002E79" w:rsidRPr="003F5B65" w:rsidRDefault="00332D50"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after="0"/>
              <w:ind w:right="-46"/>
              <w:rPr>
                <w:rFonts w:ascii="Times New Roman" w:hAnsi="Times New Roman" w:cs="Times New Roman"/>
                <w:sz w:val="22"/>
                <w:szCs w:val="22"/>
              </w:rPr>
            </w:pPr>
            <w:r>
              <w:rPr>
                <w:rFonts w:ascii="Times New Roman" w:hAnsi="Times New Roman" w:cs="Times New Roman"/>
                <w:sz w:val="22"/>
                <w:szCs w:val="22"/>
              </w:rPr>
              <w:t>2,965</w:t>
            </w:r>
          </w:p>
        </w:tc>
        <w:tc>
          <w:tcPr>
            <w:tcW w:w="270" w:type="dxa"/>
          </w:tcPr>
          <w:p w14:paraId="105FB2AA" w14:textId="77777777"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tcBorders>
              <w:bottom w:val="double" w:sz="4" w:space="0" w:color="auto"/>
            </w:tcBorders>
            <w:vAlign w:val="bottom"/>
          </w:tcPr>
          <w:p w14:paraId="4255E612" w14:textId="78C901A0" w:rsidR="00002E79" w:rsidRPr="003F5B65" w:rsidRDefault="00FD299E"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right="-46"/>
              <w:rPr>
                <w:rFonts w:ascii="Times New Roman" w:hAnsi="Times New Roman" w:cs="Times New Roman"/>
                <w:sz w:val="22"/>
                <w:szCs w:val="22"/>
              </w:rPr>
            </w:pPr>
            <w:r>
              <w:rPr>
                <w:rFonts w:ascii="Times New Roman" w:hAnsi="Times New Roman"/>
                <w:sz w:val="22"/>
                <w:szCs w:val="22"/>
              </w:rPr>
              <w:t>3,234</w:t>
            </w:r>
          </w:p>
        </w:tc>
        <w:tc>
          <w:tcPr>
            <w:tcW w:w="270" w:type="dxa"/>
          </w:tcPr>
          <w:p w14:paraId="746810DC" w14:textId="77777777" w:rsidR="00002E79" w:rsidRPr="003F5B65" w:rsidRDefault="00002E79" w:rsidP="00002E7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080" w:type="dxa"/>
            <w:tcBorders>
              <w:bottom w:val="double" w:sz="4" w:space="0" w:color="auto"/>
            </w:tcBorders>
          </w:tcPr>
          <w:p w14:paraId="575BBD55" w14:textId="528BC496" w:rsidR="00002E79" w:rsidRPr="003F5B65" w:rsidRDefault="00332D50"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right="-46"/>
              <w:rPr>
                <w:rFonts w:ascii="Times New Roman" w:hAnsi="Times New Roman" w:cs="Times New Roman"/>
                <w:color w:val="000000"/>
                <w:sz w:val="22"/>
                <w:szCs w:val="22"/>
              </w:rPr>
            </w:pPr>
            <w:r>
              <w:rPr>
                <w:rFonts w:ascii="Times New Roman" w:hAnsi="Times New Roman" w:cs="Times New Roman"/>
                <w:color w:val="000000"/>
                <w:sz w:val="22"/>
                <w:szCs w:val="22"/>
              </w:rPr>
              <w:t>2,965</w:t>
            </w:r>
          </w:p>
        </w:tc>
        <w:tc>
          <w:tcPr>
            <w:tcW w:w="270" w:type="dxa"/>
          </w:tcPr>
          <w:p w14:paraId="757B57FE" w14:textId="77777777" w:rsidR="00002E79" w:rsidRPr="003F5B65" w:rsidRDefault="00002E79" w:rsidP="00002E7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170" w:type="dxa"/>
            <w:tcBorders>
              <w:bottom w:val="double" w:sz="4" w:space="0" w:color="auto"/>
            </w:tcBorders>
          </w:tcPr>
          <w:p w14:paraId="17EB9D9E" w14:textId="3A2517EE" w:rsidR="00002E79" w:rsidRPr="003F5B65" w:rsidRDefault="00FD299E"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20"/>
              </w:tabs>
              <w:spacing w:after="0"/>
              <w:ind w:left="-303" w:right="102" w:firstLine="303"/>
              <w:jc w:val="right"/>
              <w:rPr>
                <w:rFonts w:ascii="Times New Roman" w:hAnsi="Times New Roman" w:cs="Times New Roman"/>
                <w:color w:val="000000"/>
                <w:sz w:val="22"/>
                <w:szCs w:val="22"/>
              </w:rPr>
            </w:pPr>
            <w:r>
              <w:rPr>
                <w:rFonts w:ascii="Times New Roman" w:hAnsi="Times New Roman"/>
                <w:sz w:val="22"/>
                <w:szCs w:val="22"/>
              </w:rPr>
              <w:t>3,234</w:t>
            </w:r>
          </w:p>
        </w:tc>
      </w:tr>
    </w:tbl>
    <w:p w14:paraId="487730E6" w14:textId="77777777" w:rsidR="003560F1" w:rsidRPr="006E396C"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32"/>
          <w:szCs w:val="32"/>
        </w:rPr>
      </w:pPr>
    </w:p>
    <w:p w14:paraId="4DD70A35" w14:textId="181F38FE" w:rsidR="00E44BF2"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sz w:val="24"/>
          <w:szCs w:val="22"/>
        </w:rPr>
      </w:pPr>
      <w:r w:rsidRPr="003F5B65">
        <w:rPr>
          <w:rFonts w:ascii="Times New Roman" w:hAnsi="Times New Roman" w:cs="Arial"/>
          <w:b/>
          <w:bCs/>
          <w:sz w:val="24"/>
          <w:szCs w:val="22"/>
        </w:rPr>
        <w:t>3</w:t>
      </w:r>
      <w:r w:rsidRPr="003F5B65">
        <w:rPr>
          <w:rFonts w:ascii="Times New Roman" w:hAnsi="Times New Roman" w:cs="Arial"/>
          <w:b/>
          <w:bCs/>
          <w:sz w:val="24"/>
          <w:szCs w:val="22"/>
        </w:rPr>
        <w:tab/>
        <w:t>Property, plant and equipment</w:t>
      </w:r>
    </w:p>
    <w:p w14:paraId="2439B2C6" w14:textId="77777777" w:rsidR="00E94F28" w:rsidRPr="00E94F28" w:rsidRDefault="00E94F28"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sz w:val="24"/>
          <w:szCs w:val="22"/>
          <w:cs/>
        </w:rPr>
      </w:pPr>
    </w:p>
    <w:tbl>
      <w:tblPr>
        <w:tblW w:w="9360" w:type="dxa"/>
        <w:tblInd w:w="450" w:type="dxa"/>
        <w:tblLayout w:type="fixed"/>
        <w:tblCellMar>
          <w:left w:w="79" w:type="dxa"/>
          <w:right w:w="79" w:type="dxa"/>
        </w:tblCellMar>
        <w:tblLook w:val="0000" w:firstRow="0" w:lastRow="0" w:firstColumn="0" w:lastColumn="0" w:noHBand="0" w:noVBand="0"/>
      </w:tblPr>
      <w:tblGrid>
        <w:gridCol w:w="5400"/>
        <w:gridCol w:w="540"/>
        <w:gridCol w:w="180"/>
        <w:gridCol w:w="1530"/>
        <w:gridCol w:w="180"/>
        <w:gridCol w:w="1530"/>
      </w:tblGrid>
      <w:tr w:rsidR="00FC5289" w:rsidRPr="003F5B65" w14:paraId="6B45FEDA" w14:textId="77777777" w:rsidTr="00D710CF">
        <w:trPr>
          <w:cantSplit/>
          <w:tblHeader/>
        </w:trPr>
        <w:tc>
          <w:tcPr>
            <w:tcW w:w="5400" w:type="dxa"/>
          </w:tcPr>
          <w:p w14:paraId="3C85FB5C" w14:textId="77777777" w:rsidR="00FC5289" w:rsidRPr="00582AE1" w:rsidRDefault="00FC5289" w:rsidP="00932362">
            <w:pPr>
              <w:spacing w:line="240" w:lineRule="auto"/>
              <w:ind w:right="108"/>
              <w:rPr>
                <w:rFonts w:ascii="Times New Roman" w:hAnsi="Times New Roman" w:cstheme="minorBidi"/>
                <w:b/>
                <w:bCs/>
                <w:i/>
                <w:iCs/>
                <w:sz w:val="22"/>
                <w:szCs w:val="22"/>
              </w:rPr>
            </w:pPr>
          </w:p>
          <w:p w14:paraId="7B08BF73" w14:textId="77777777" w:rsidR="00FC5289" w:rsidRPr="003F5B65" w:rsidRDefault="00FC5289" w:rsidP="00932362">
            <w:pPr>
              <w:spacing w:line="240" w:lineRule="auto"/>
              <w:ind w:right="108"/>
              <w:rPr>
                <w:rFonts w:ascii="Times New Roman" w:hAnsi="Times New Roman" w:cs="Times New Roman"/>
                <w:b/>
                <w:bCs/>
                <w:i/>
                <w:iCs/>
                <w:sz w:val="22"/>
                <w:szCs w:val="22"/>
              </w:rPr>
            </w:pPr>
          </w:p>
          <w:p w14:paraId="19A5A67A" w14:textId="77777777" w:rsidR="00FC5289" w:rsidRPr="003F5B65" w:rsidRDefault="00FC5289" w:rsidP="00932362">
            <w:pPr>
              <w:spacing w:line="240" w:lineRule="auto"/>
              <w:ind w:right="108"/>
              <w:rPr>
                <w:rFonts w:ascii="Times New Roman" w:hAnsi="Times New Roman" w:cs="Times New Roman"/>
                <w:b/>
                <w:bCs/>
                <w:i/>
                <w:iCs/>
                <w:sz w:val="22"/>
                <w:szCs w:val="22"/>
              </w:rPr>
            </w:pPr>
          </w:p>
          <w:p w14:paraId="02F04800" w14:textId="03F58B9E" w:rsidR="00FC5289" w:rsidRPr="003F5B65" w:rsidRDefault="00FC5289" w:rsidP="00932362">
            <w:pPr>
              <w:spacing w:line="240" w:lineRule="auto"/>
              <w:ind w:right="108"/>
              <w:rPr>
                <w:rFonts w:ascii="Times New Roman" w:hAnsi="Times New Roman" w:cs="Times New Roman"/>
                <w:b/>
                <w:bCs/>
                <w:i/>
                <w:iCs/>
                <w:sz w:val="22"/>
                <w:szCs w:val="22"/>
              </w:rPr>
            </w:pPr>
            <w:r w:rsidRPr="003F5B65">
              <w:rPr>
                <w:rFonts w:ascii="Times New Roman" w:hAnsi="Times New Roman" w:cs="Times New Roman"/>
                <w:b/>
                <w:bCs/>
                <w:i/>
                <w:iCs/>
                <w:sz w:val="22"/>
                <w:szCs w:val="22"/>
              </w:rPr>
              <w:t xml:space="preserve">For the </w:t>
            </w:r>
            <w:r w:rsidR="00616A7B">
              <w:rPr>
                <w:rFonts w:ascii="Times New Roman" w:hAnsi="Times New Roman" w:cs="Times New Roman"/>
                <w:b/>
                <w:bCs/>
                <w:i/>
                <w:iCs/>
                <w:sz w:val="22"/>
                <w:szCs w:val="22"/>
              </w:rPr>
              <w:t>three</w:t>
            </w:r>
            <w:r w:rsidRPr="003F5B65">
              <w:rPr>
                <w:rFonts w:ascii="Times New Roman" w:hAnsi="Times New Roman" w:cs="Times New Roman"/>
                <w:b/>
                <w:bCs/>
                <w:i/>
                <w:iCs/>
                <w:sz w:val="22"/>
                <w:szCs w:val="22"/>
              </w:rPr>
              <w:t xml:space="preserve">-month period ended </w:t>
            </w:r>
            <w:r w:rsidR="00BF18F2">
              <w:rPr>
                <w:rFonts w:ascii="Times New Roman" w:hAnsi="Times New Roman" w:cs="Times New Roman"/>
                <w:b/>
                <w:bCs/>
                <w:i/>
                <w:iCs/>
                <w:sz w:val="22"/>
                <w:szCs w:val="22"/>
              </w:rPr>
              <w:t>3</w:t>
            </w:r>
            <w:r w:rsidR="00425476">
              <w:rPr>
                <w:rFonts w:ascii="Times New Roman" w:hAnsi="Times New Roman" w:cs="Times New Roman"/>
                <w:b/>
                <w:bCs/>
                <w:i/>
                <w:iCs/>
                <w:sz w:val="22"/>
                <w:szCs w:val="22"/>
              </w:rPr>
              <w:t>1</w:t>
            </w:r>
            <w:r w:rsidR="00BF18F2">
              <w:rPr>
                <w:rFonts w:ascii="Times New Roman" w:hAnsi="Times New Roman" w:cs="Times New Roman"/>
                <w:b/>
                <w:bCs/>
                <w:i/>
                <w:iCs/>
                <w:sz w:val="22"/>
                <w:szCs w:val="22"/>
              </w:rPr>
              <w:t xml:space="preserve"> </w:t>
            </w:r>
            <w:r w:rsidR="00425476">
              <w:rPr>
                <w:rFonts w:ascii="Times New Roman" w:hAnsi="Times New Roman" w:cs="Times New Roman"/>
                <w:b/>
                <w:bCs/>
                <w:i/>
                <w:iCs/>
                <w:sz w:val="22"/>
                <w:szCs w:val="22"/>
              </w:rPr>
              <w:t>March</w:t>
            </w:r>
            <w:r w:rsidR="00EA1261" w:rsidRPr="003F5B65">
              <w:rPr>
                <w:rFonts w:ascii="Times New Roman" w:hAnsi="Times New Roman" w:cs="Times New Roman"/>
                <w:b/>
                <w:bCs/>
                <w:i/>
                <w:iCs/>
                <w:sz w:val="22"/>
                <w:szCs w:val="22"/>
              </w:rPr>
              <w:t xml:space="preserve"> 202</w:t>
            </w:r>
            <w:r w:rsidR="00425476">
              <w:rPr>
                <w:rFonts w:ascii="Times New Roman" w:hAnsi="Times New Roman" w:cs="Times New Roman"/>
                <w:b/>
                <w:bCs/>
                <w:i/>
                <w:iCs/>
                <w:sz w:val="22"/>
                <w:szCs w:val="22"/>
              </w:rPr>
              <w:t>6</w:t>
            </w:r>
          </w:p>
        </w:tc>
        <w:tc>
          <w:tcPr>
            <w:tcW w:w="540" w:type="dxa"/>
          </w:tcPr>
          <w:p w14:paraId="5706EBE2" w14:textId="77777777" w:rsidR="00FC5289" w:rsidRPr="003F5B65" w:rsidRDefault="00FC5289" w:rsidP="00932362">
            <w:pPr>
              <w:pStyle w:val="acctmergecolhdg"/>
              <w:spacing w:line="240" w:lineRule="auto"/>
              <w:ind w:left="-76" w:right="-81"/>
              <w:rPr>
                <w:rFonts w:cs="Times New Roman"/>
                <w:b w:val="0"/>
                <w:bCs/>
                <w:i/>
                <w:iCs/>
                <w:szCs w:val="22"/>
                <w:lang w:val="en-US"/>
              </w:rPr>
            </w:pPr>
          </w:p>
        </w:tc>
        <w:tc>
          <w:tcPr>
            <w:tcW w:w="180" w:type="dxa"/>
          </w:tcPr>
          <w:p w14:paraId="3F942CAC" w14:textId="77777777" w:rsidR="00FC5289" w:rsidRPr="003F5B65" w:rsidRDefault="00FC5289" w:rsidP="00932362">
            <w:pPr>
              <w:pStyle w:val="acctmergecolhdg"/>
              <w:spacing w:line="240" w:lineRule="auto"/>
              <w:ind w:right="-81"/>
              <w:rPr>
                <w:rFonts w:cs="Times New Roman"/>
                <w:b w:val="0"/>
                <w:bCs/>
                <w:szCs w:val="22"/>
              </w:rPr>
            </w:pPr>
          </w:p>
        </w:tc>
        <w:tc>
          <w:tcPr>
            <w:tcW w:w="1530" w:type="dxa"/>
            <w:vAlign w:val="bottom"/>
          </w:tcPr>
          <w:p w14:paraId="32829EB9" w14:textId="77777777" w:rsidR="00FC5289" w:rsidRPr="003F5B65" w:rsidRDefault="00FC5289" w:rsidP="00932362">
            <w:pPr>
              <w:pStyle w:val="acctmergecolhdg"/>
              <w:spacing w:line="240" w:lineRule="auto"/>
              <w:ind w:right="10"/>
              <w:rPr>
                <w:rFonts w:cs="Times New Roman"/>
                <w:szCs w:val="22"/>
              </w:rPr>
            </w:pPr>
            <w:r w:rsidRPr="003F5B65">
              <w:rPr>
                <w:rFonts w:cs="Times New Roman"/>
                <w:szCs w:val="22"/>
              </w:rPr>
              <w:t xml:space="preserve">Consolidated </w:t>
            </w:r>
          </w:p>
          <w:p w14:paraId="580FE9AF" w14:textId="77777777" w:rsidR="00FC5289" w:rsidRPr="003F5B65" w:rsidRDefault="00FC5289" w:rsidP="00932362">
            <w:pPr>
              <w:pStyle w:val="acctmergecolhdg"/>
              <w:spacing w:line="240" w:lineRule="auto"/>
              <w:ind w:right="-81"/>
              <w:rPr>
                <w:rFonts w:cs="Times New Roman"/>
                <w:b w:val="0"/>
                <w:bCs/>
                <w:szCs w:val="22"/>
              </w:rPr>
            </w:pPr>
            <w:r w:rsidRPr="003F5B65">
              <w:rPr>
                <w:rFonts w:cs="Times New Roman"/>
                <w:szCs w:val="22"/>
              </w:rPr>
              <w:t>financial statements</w:t>
            </w:r>
          </w:p>
        </w:tc>
        <w:tc>
          <w:tcPr>
            <w:tcW w:w="180" w:type="dxa"/>
            <w:vAlign w:val="bottom"/>
          </w:tcPr>
          <w:p w14:paraId="7584CD8A" w14:textId="77777777" w:rsidR="00FC5289" w:rsidRPr="003F5B65" w:rsidRDefault="00FC5289" w:rsidP="00932362">
            <w:pPr>
              <w:pStyle w:val="acctmergecolhdg"/>
              <w:spacing w:line="240" w:lineRule="auto"/>
              <w:ind w:right="108"/>
              <w:rPr>
                <w:rFonts w:cs="Times New Roman"/>
                <w:b w:val="0"/>
                <w:bCs/>
                <w:szCs w:val="22"/>
              </w:rPr>
            </w:pPr>
          </w:p>
        </w:tc>
        <w:tc>
          <w:tcPr>
            <w:tcW w:w="1530" w:type="dxa"/>
            <w:vAlign w:val="bottom"/>
          </w:tcPr>
          <w:p w14:paraId="02CE27B7" w14:textId="77777777" w:rsidR="00FC5289" w:rsidRPr="003F5B65" w:rsidRDefault="00FC5289" w:rsidP="00932362">
            <w:pPr>
              <w:pStyle w:val="acctmergecolhdg"/>
              <w:spacing w:line="240" w:lineRule="auto"/>
              <w:rPr>
                <w:rFonts w:cs="Times New Roman"/>
                <w:szCs w:val="22"/>
              </w:rPr>
            </w:pPr>
            <w:r w:rsidRPr="003F5B65">
              <w:rPr>
                <w:rFonts w:cs="Times New Roman"/>
                <w:szCs w:val="22"/>
              </w:rPr>
              <w:t xml:space="preserve">Separate </w:t>
            </w:r>
          </w:p>
          <w:p w14:paraId="39D63F45" w14:textId="77777777" w:rsidR="00FC5289" w:rsidRPr="003F5B65" w:rsidRDefault="00FC5289" w:rsidP="00932362">
            <w:pPr>
              <w:pStyle w:val="acctmergecolhdg"/>
              <w:spacing w:line="240" w:lineRule="auto"/>
              <w:ind w:right="-79"/>
              <w:rPr>
                <w:rFonts w:cs="Times New Roman"/>
                <w:b w:val="0"/>
                <w:bCs/>
                <w:szCs w:val="22"/>
              </w:rPr>
            </w:pPr>
            <w:r w:rsidRPr="003F5B65">
              <w:rPr>
                <w:rFonts w:cs="Times New Roman"/>
                <w:szCs w:val="22"/>
              </w:rPr>
              <w:t xml:space="preserve">financial statements </w:t>
            </w:r>
          </w:p>
        </w:tc>
      </w:tr>
      <w:tr w:rsidR="00FC5289" w:rsidRPr="003F5B65" w14:paraId="7C74023F" w14:textId="77777777" w:rsidTr="00D710CF">
        <w:trPr>
          <w:cantSplit/>
        </w:trPr>
        <w:tc>
          <w:tcPr>
            <w:tcW w:w="5400" w:type="dxa"/>
          </w:tcPr>
          <w:p w14:paraId="774ED84B" w14:textId="77777777" w:rsidR="00FC5289" w:rsidRPr="003F5B65" w:rsidRDefault="00FC5289" w:rsidP="00932362">
            <w:pPr>
              <w:spacing w:line="240" w:lineRule="auto"/>
              <w:ind w:right="108"/>
              <w:rPr>
                <w:rFonts w:ascii="Times New Roman" w:hAnsi="Times New Roman" w:cs="Times New Roman"/>
                <w:sz w:val="22"/>
                <w:szCs w:val="22"/>
              </w:rPr>
            </w:pPr>
          </w:p>
        </w:tc>
        <w:tc>
          <w:tcPr>
            <w:tcW w:w="540" w:type="dxa"/>
          </w:tcPr>
          <w:p w14:paraId="26CCB30D" w14:textId="77777777" w:rsidR="00FC5289" w:rsidRPr="003F5B65" w:rsidRDefault="00FC5289" w:rsidP="00932362">
            <w:pPr>
              <w:pStyle w:val="acctfourfigures"/>
              <w:tabs>
                <w:tab w:val="clear" w:pos="765"/>
              </w:tabs>
              <w:spacing w:line="240" w:lineRule="auto"/>
              <w:ind w:right="108"/>
              <w:jc w:val="center"/>
              <w:rPr>
                <w:rFonts w:cs="Times New Roman"/>
                <w:i/>
                <w:iCs/>
                <w:szCs w:val="22"/>
              </w:rPr>
            </w:pPr>
          </w:p>
        </w:tc>
        <w:tc>
          <w:tcPr>
            <w:tcW w:w="180" w:type="dxa"/>
          </w:tcPr>
          <w:p w14:paraId="15FDD2AA" w14:textId="77777777" w:rsidR="00FC5289" w:rsidRPr="003F5B65" w:rsidRDefault="00FC5289" w:rsidP="00932362">
            <w:pPr>
              <w:pStyle w:val="acctfourfigures"/>
              <w:tabs>
                <w:tab w:val="clear" w:pos="765"/>
              </w:tabs>
              <w:spacing w:line="240" w:lineRule="auto"/>
              <w:ind w:right="108"/>
              <w:jc w:val="center"/>
              <w:rPr>
                <w:rFonts w:cs="Times New Roman"/>
                <w:i/>
                <w:iCs/>
                <w:szCs w:val="22"/>
              </w:rPr>
            </w:pPr>
          </w:p>
        </w:tc>
        <w:tc>
          <w:tcPr>
            <w:tcW w:w="3240" w:type="dxa"/>
            <w:gridSpan w:val="3"/>
          </w:tcPr>
          <w:p w14:paraId="45878E89" w14:textId="77777777" w:rsidR="00FC5289" w:rsidRPr="003F5B65" w:rsidRDefault="00FC5289" w:rsidP="00932362">
            <w:pPr>
              <w:pStyle w:val="acctfourfigures"/>
              <w:tabs>
                <w:tab w:val="clear" w:pos="765"/>
              </w:tabs>
              <w:spacing w:line="240" w:lineRule="auto"/>
              <w:ind w:right="108"/>
              <w:jc w:val="center"/>
              <w:rPr>
                <w:rFonts w:cs="Times New Roman"/>
                <w:i/>
                <w:iCs/>
                <w:szCs w:val="22"/>
              </w:rPr>
            </w:pPr>
            <w:r w:rsidRPr="003F5B65">
              <w:rPr>
                <w:rFonts w:cs="Times New Roman"/>
                <w:i/>
                <w:iCs/>
                <w:szCs w:val="22"/>
              </w:rPr>
              <w:t>(in thousand Baht)</w:t>
            </w:r>
          </w:p>
        </w:tc>
      </w:tr>
      <w:tr w:rsidR="00002E79" w:rsidRPr="003F5B65" w14:paraId="458E8C49" w14:textId="77777777" w:rsidTr="00D710CF">
        <w:trPr>
          <w:cantSplit/>
        </w:trPr>
        <w:tc>
          <w:tcPr>
            <w:tcW w:w="5400" w:type="dxa"/>
          </w:tcPr>
          <w:p w14:paraId="09871AFC" w14:textId="77777777" w:rsidR="00002E79" w:rsidRPr="003F5B65" w:rsidRDefault="00002E79" w:rsidP="00002E79">
            <w:pPr>
              <w:pStyle w:val="acctfourfigures"/>
              <w:shd w:val="clear" w:color="auto" w:fill="FFFFFF"/>
              <w:tabs>
                <w:tab w:val="clear" w:pos="765"/>
              </w:tabs>
              <w:spacing w:line="240" w:lineRule="auto"/>
              <w:rPr>
                <w:rFonts w:cs="Times New Roman"/>
                <w:szCs w:val="22"/>
              </w:rPr>
            </w:pPr>
            <w:r w:rsidRPr="003F5B65">
              <w:rPr>
                <w:rFonts w:cs="Times New Roman"/>
                <w:szCs w:val="22"/>
              </w:rPr>
              <w:t>Acquisitions - at cost</w:t>
            </w:r>
          </w:p>
        </w:tc>
        <w:tc>
          <w:tcPr>
            <w:tcW w:w="540" w:type="dxa"/>
          </w:tcPr>
          <w:p w14:paraId="1F22DED6" w14:textId="77777777" w:rsidR="00002E79" w:rsidRPr="003F5B65" w:rsidRDefault="00002E79" w:rsidP="00002E79">
            <w:pPr>
              <w:pStyle w:val="acctfourfigures"/>
              <w:tabs>
                <w:tab w:val="clear" w:pos="765"/>
                <w:tab w:val="decimal" w:pos="731"/>
              </w:tabs>
              <w:spacing w:line="240" w:lineRule="auto"/>
              <w:ind w:right="108"/>
              <w:rPr>
                <w:rFonts w:cs="Times New Roman"/>
                <w:szCs w:val="22"/>
              </w:rPr>
            </w:pPr>
          </w:p>
        </w:tc>
        <w:tc>
          <w:tcPr>
            <w:tcW w:w="180" w:type="dxa"/>
          </w:tcPr>
          <w:p w14:paraId="17CB6E71" w14:textId="77777777" w:rsidR="00002E79" w:rsidRPr="003F5B65" w:rsidRDefault="00002E79" w:rsidP="00002E79">
            <w:pPr>
              <w:pStyle w:val="acctfourfigures"/>
              <w:tabs>
                <w:tab w:val="clear" w:pos="765"/>
                <w:tab w:val="decimal" w:pos="731"/>
              </w:tabs>
              <w:spacing w:line="240" w:lineRule="auto"/>
              <w:ind w:right="108"/>
              <w:rPr>
                <w:rFonts w:cs="Times New Roman"/>
                <w:szCs w:val="22"/>
              </w:rPr>
            </w:pPr>
          </w:p>
        </w:tc>
        <w:tc>
          <w:tcPr>
            <w:tcW w:w="1530" w:type="dxa"/>
          </w:tcPr>
          <w:p w14:paraId="7258AF74" w14:textId="3B37D623" w:rsidR="00002E79" w:rsidRPr="008A2335" w:rsidRDefault="00332D50" w:rsidP="00332D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20"/>
              </w:tabs>
              <w:spacing w:after="0"/>
              <w:ind w:left="-303" w:right="102" w:firstLine="303"/>
              <w:jc w:val="right"/>
              <w:rPr>
                <w:rFonts w:ascii="Times New Roman" w:hAnsi="Times New Roman" w:cs="Times New Roman"/>
                <w:sz w:val="22"/>
                <w:szCs w:val="22"/>
              </w:rPr>
            </w:pPr>
            <w:r>
              <w:rPr>
                <w:rFonts w:ascii="Times New Roman" w:hAnsi="Times New Roman" w:cs="Times New Roman"/>
                <w:sz w:val="22"/>
                <w:szCs w:val="22"/>
              </w:rPr>
              <w:t>2,</w:t>
            </w:r>
            <w:r w:rsidRPr="00332D50">
              <w:rPr>
                <w:rFonts w:ascii="Times New Roman" w:hAnsi="Times New Roman" w:cs="Times New Roman"/>
                <w:color w:val="000000"/>
                <w:sz w:val="22"/>
                <w:szCs w:val="22"/>
              </w:rPr>
              <w:t>403</w:t>
            </w:r>
          </w:p>
        </w:tc>
        <w:tc>
          <w:tcPr>
            <w:tcW w:w="180" w:type="dxa"/>
          </w:tcPr>
          <w:p w14:paraId="4F4FDD24" w14:textId="77777777"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s="Times New Roman"/>
                <w:color w:val="000000"/>
                <w:sz w:val="22"/>
                <w:szCs w:val="22"/>
              </w:rPr>
            </w:pPr>
          </w:p>
        </w:tc>
        <w:tc>
          <w:tcPr>
            <w:tcW w:w="1530" w:type="dxa"/>
          </w:tcPr>
          <w:p w14:paraId="45E38C6A" w14:textId="78F668E3" w:rsidR="00002E79" w:rsidRPr="003F5B65" w:rsidRDefault="00332D50"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20"/>
              </w:tabs>
              <w:spacing w:after="0"/>
              <w:ind w:left="-303" w:right="102" w:firstLine="303"/>
              <w:jc w:val="right"/>
              <w:rPr>
                <w:rFonts w:ascii="Times New Roman" w:hAnsi="Times New Roman" w:cs="Times New Roman"/>
                <w:color w:val="000000"/>
                <w:sz w:val="22"/>
                <w:szCs w:val="22"/>
              </w:rPr>
            </w:pPr>
            <w:r>
              <w:rPr>
                <w:rFonts w:ascii="Times New Roman" w:hAnsi="Times New Roman" w:cs="Times New Roman"/>
                <w:color w:val="000000"/>
                <w:sz w:val="22"/>
                <w:szCs w:val="22"/>
              </w:rPr>
              <w:t>2,074</w:t>
            </w:r>
          </w:p>
        </w:tc>
      </w:tr>
      <w:tr w:rsidR="00002E79" w:rsidRPr="003F5B65" w14:paraId="2ADEBF85" w14:textId="77777777" w:rsidTr="00D710CF">
        <w:trPr>
          <w:cantSplit/>
        </w:trPr>
        <w:tc>
          <w:tcPr>
            <w:tcW w:w="5400" w:type="dxa"/>
          </w:tcPr>
          <w:p w14:paraId="42243E55" w14:textId="04D374D6" w:rsidR="00002E79" w:rsidRPr="003F5B65" w:rsidRDefault="00002E79" w:rsidP="00002E79">
            <w:pPr>
              <w:pStyle w:val="acctfourfigures"/>
              <w:shd w:val="clear" w:color="auto" w:fill="FFFFFF"/>
              <w:tabs>
                <w:tab w:val="clear" w:pos="765"/>
              </w:tabs>
              <w:spacing w:line="240" w:lineRule="auto"/>
              <w:rPr>
                <w:rFonts w:cs="Times New Roman"/>
                <w:szCs w:val="22"/>
              </w:rPr>
            </w:pPr>
            <w:r w:rsidRPr="003F5B65">
              <w:rPr>
                <w:rFonts w:cs="Times New Roman"/>
                <w:szCs w:val="22"/>
              </w:rPr>
              <w:t>Right-of-use assets - at cost</w:t>
            </w:r>
          </w:p>
        </w:tc>
        <w:tc>
          <w:tcPr>
            <w:tcW w:w="540" w:type="dxa"/>
          </w:tcPr>
          <w:p w14:paraId="03782231" w14:textId="77777777" w:rsidR="00002E79" w:rsidRPr="003F5B65" w:rsidRDefault="00002E79" w:rsidP="00002E79">
            <w:pPr>
              <w:pStyle w:val="acctfourfigures"/>
              <w:tabs>
                <w:tab w:val="clear" w:pos="765"/>
                <w:tab w:val="decimal" w:pos="731"/>
              </w:tabs>
              <w:spacing w:line="240" w:lineRule="auto"/>
              <w:ind w:right="108"/>
              <w:rPr>
                <w:rFonts w:cs="Times New Roman"/>
                <w:szCs w:val="22"/>
              </w:rPr>
            </w:pPr>
          </w:p>
        </w:tc>
        <w:tc>
          <w:tcPr>
            <w:tcW w:w="180" w:type="dxa"/>
          </w:tcPr>
          <w:p w14:paraId="32C46713" w14:textId="77777777" w:rsidR="00002E79" w:rsidRPr="003F5B65" w:rsidRDefault="00002E79" w:rsidP="00002E79">
            <w:pPr>
              <w:pStyle w:val="acctfourfigures"/>
              <w:tabs>
                <w:tab w:val="clear" w:pos="765"/>
                <w:tab w:val="decimal" w:pos="731"/>
              </w:tabs>
              <w:spacing w:line="240" w:lineRule="auto"/>
              <w:ind w:right="108"/>
              <w:rPr>
                <w:rFonts w:cs="Times New Roman"/>
                <w:szCs w:val="22"/>
              </w:rPr>
            </w:pPr>
          </w:p>
        </w:tc>
        <w:tc>
          <w:tcPr>
            <w:tcW w:w="1530" w:type="dxa"/>
          </w:tcPr>
          <w:p w14:paraId="33B3235D" w14:textId="785F2977" w:rsidR="00002E79" w:rsidRPr="008A2335" w:rsidRDefault="00332D50" w:rsidP="00332D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20"/>
              </w:tabs>
              <w:spacing w:after="0"/>
              <w:ind w:left="-303" w:right="102" w:firstLine="303"/>
              <w:jc w:val="right"/>
              <w:rPr>
                <w:rFonts w:ascii="Times New Roman" w:hAnsi="Times New Roman" w:cs="Times New Roman"/>
                <w:sz w:val="22"/>
                <w:szCs w:val="22"/>
              </w:rPr>
            </w:pPr>
            <w:r>
              <w:rPr>
                <w:rFonts w:ascii="Times New Roman" w:hAnsi="Times New Roman" w:cs="Times New Roman"/>
                <w:sz w:val="22"/>
                <w:szCs w:val="22"/>
              </w:rPr>
              <w:t>35,17</w:t>
            </w:r>
            <w:r w:rsidR="00CD3CBC">
              <w:rPr>
                <w:rFonts w:ascii="Times New Roman" w:hAnsi="Times New Roman" w:cs="Times New Roman"/>
                <w:sz w:val="22"/>
                <w:szCs w:val="22"/>
              </w:rPr>
              <w:t>7</w:t>
            </w:r>
          </w:p>
        </w:tc>
        <w:tc>
          <w:tcPr>
            <w:tcW w:w="180" w:type="dxa"/>
          </w:tcPr>
          <w:p w14:paraId="7A6069FE" w14:textId="77777777"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s="Times New Roman"/>
                <w:color w:val="000000"/>
                <w:sz w:val="22"/>
                <w:szCs w:val="22"/>
              </w:rPr>
            </w:pPr>
          </w:p>
        </w:tc>
        <w:tc>
          <w:tcPr>
            <w:tcW w:w="1530" w:type="dxa"/>
          </w:tcPr>
          <w:p w14:paraId="5FCF32DA" w14:textId="213EF1FB" w:rsidR="00002E79" w:rsidRPr="003F5B65" w:rsidRDefault="00332D50" w:rsidP="00332D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20"/>
              </w:tabs>
              <w:spacing w:after="0"/>
              <w:ind w:left="-303" w:right="102" w:firstLine="303"/>
              <w:jc w:val="right"/>
              <w:rPr>
                <w:rFonts w:ascii="Times New Roman" w:hAnsi="Times New Roman" w:cs="Times New Roman"/>
                <w:color w:val="000000"/>
                <w:sz w:val="22"/>
                <w:szCs w:val="22"/>
              </w:rPr>
            </w:pPr>
            <w:r>
              <w:rPr>
                <w:rFonts w:ascii="Times New Roman" w:hAnsi="Times New Roman" w:cs="Times New Roman"/>
                <w:color w:val="000000"/>
                <w:sz w:val="22"/>
                <w:szCs w:val="22"/>
              </w:rPr>
              <w:t>34,290</w:t>
            </w:r>
          </w:p>
        </w:tc>
      </w:tr>
      <w:tr w:rsidR="001C3BAD" w:rsidRPr="003F5B65" w14:paraId="660F50A8" w14:textId="77777777" w:rsidTr="007C6992">
        <w:trPr>
          <w:cantSplit/>
          <w:trHeight w:val="128"/>
        </w:trPr>
        <w:tc>
          <w:tcPr>
            <w:tcW w:w="5400" w:type="dxa"/>
          </w:tcPr>
          <w:p w14:paraId="380B949F" w14:textId="45DBBC96" w:rsidR="001C3BAD" w:rsidRPr="003F5B65" w:rsidRDefault="001C3BAD" w:rsidP="00002E79">
            <w:pPr>
              <w:pStyle w:val="acctfourfigures"/>
              <w:shd w:val="clear" w:color="auto" w:fill="FFFFFF"/>
              <w:tabs>
                <w:tab w:val="clear" w:pos="765"/>
              </w:tabs>
              <w:spacing w:line="240" w:lineRule="auto"/>
              <w:rPr>
                <w:rFonts w:cs="Times New Roman"/>
                <w:szCs w:val="22"/>
              </w:rPr>
            </w:pPr>
            <w:r w:rsidRPr="001C3BAD">
              <w:rPr>
                <w:rFonts w:cs="Times New Roman"/>
                <w:szCs w:val="22"/>
              </w:rPr>
              <w:t>Disposals - net book value</w:t>
            </w:r>
          </w:p>
        </w:tc>
        <w:tc>
          <w:tcPr>
            <w:tcW w:w="540" w:type="dxa"/>
          </w:tcPr>
          <w:p w14:paraId="2F515701" w14:textId="77777777" w:rsidR="001C3BAD" w:rsidRPr="003F5B65" w:rsidRDefault="001C3BAD" w:rsidP="00002E79">
            <w:pPr>
              <w:pStyle w:val="acctfourfigures"/>
              <w:tabs>
                <w:tab w:val="clear" w:pos="765"/>
                <w:tab w:val="decimal" w:pos="731"/>
              </w:tabs>
              <w:spacing w:line="240" w:lineRule="auto"/>
              <w:ind w:right="108"/>
              <w:rPr>
                <w:rFonts w:cs="Times New Roman"/>
                <w:szCs w:val="22"/>
              </w:rPr>
            </w:pPr>
          </w:p>
        </w:tc>
        <w:tc>
          <w:tcPr>
            <w:tcW w:w="180" w:type="dxa"/>
          </w:tcPr>
          <w:p w14:paraId="5E838087" w14:textId="77777777" w:rsidR="001C3BAD" w:rsidRPr="003F5B65" w:rsidRDefault="001C3BAD" w:rsidP="00002E79">
            <w:pPr>
              <w:pStyle w:val="acctfourfigures"/>
              <w:tabs>
                <w:tab w:val="clear" w:pos="765"/>
                <w:tab w:val="decimal" w:pos="731"/>
              </w:tabs>
              <w:spacing w:line="240" w:lineRule="auto"/>
              <w:ind w:right="108"/>
              <w:rPr>
                <w:rFonts w:cs="Times New Roman"/>
                <w:szCs w:val="22"/>
              </w:rPr>
            </w:pPr>
          </w:p>
        </w:tc>
        <w:tc>
          <w:tcPr>
            <w:tcW w:w="1530" w:type="dxa"/>
          </w:tcPr>
          <w:p w14:paraId="75E69999" w14:textId="010438C7" w:rsidR="001C3BAD" w:rsidRPr="008A2335" w:rsidRDefault="00332D50" w:rsidP="00332D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20"/>
              </w:tabs>
              <w:spacing w:after="0"/>
              <w:ind w:left="-303" w:right="102" w:firstLine="303"/>
              <w:jc w:val="right"/>
              <w:rPr>
                <w:rFonts w:ascii="Times New Roman" w:hAnsi="Times New Roman" w:cs="Times New Roman"/>
                <w:sz w:val="22"/>
                <w:szCs w:val="22"/>
              </w:rPr>
            </w:pPr>
            <w:r>
              <w:rPr>
                <w:rFonts w:ascii="Times New Roman" w:hAnsi="Times New Roman" w:cs="Times New Roman"/>
                <w:sz w:val="22"/>
                <w:szCs w:val="22"/>
              </w:rPr>
              <w:t>(2)</w:t>
            </w:r>
          </w:p>
        </w:tc>
        <w:tc>
          <w:tcPr>
            <w:tcW w:w="180" w:type="dxa"/>
          </w:tcPr>
          <w:p w14:paraId="2A9F8BA1" w14:textId="77777777" w:rsidR="001C3BAD" w:rsidRPr="003F5B65" w:rsidRDefault="001C3BAD"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s="Times New Roman"/>
                <w:color w:val="000000"/>
                <w:sz w:val="22"/>
                <w:szCs w:val="22"/>
              </w:rPr>
            </w:pPr>
          </w:p>
        </w:tc>
        <w:tc>
          <w:tcPr>
            <w:tcW w:w="1530" w:type="dxa"/>
          </w:tcPr>
          <w:p w14:paraId="45BC5B81" w14:textId="55945EF8" w:rsidR="001C3BAD" w:rsidRDefault="00332D50" w:rsidP="00332D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20"/>
              </w:tabs>
              <w:spacing w:after="0"/>
              <w:ind w:left="-303" w:right="102" w:firstLine="303"/>
              <w:jc w:val="right"/>
              <w:rPr>
                <w:rFonts w:ascii="Times New Roman" w:hAnsi="Times New Roman" w:cs="Times New Roman"/>
                <w:color w:val="000000"/>
                <w:sz w:val="22"/>
                <w:szCs w:val="22"/>
              </w:rPr>
            </w:pPr>
            <w:r>
              <w:rPr>
                <w:rFonts w:ascii="Times New Roman" w:hAnsi="Times New Roman" w:cs="Times New Roman"/>
                <w:color w:val="000000"/>
                <w:sz w:val="22"/>
                <w:szCs w:val="22"/>
              </w:rPr>
              <w:t>(2)</w:t>
            </w:r>
          </w:p>
        </w:tc>
      </w:tr>
    </w:tbl>
    <w:p w14:paraId="04FC9143" w14:textId="12FA7C46" w:rsidR="003560F1" w:rsidRPr="003F5B65" w:rsidRDefault="003560F1" w:rsidP="00761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Arial"/>
          <w:sz w:val="22"/>
          <w:szCs w:val="22"/>
        </w:rPr>
      </w:pPr>
    </w:p>
    <w:p w14:paraId="61FDCEFD" w14:textId="5F52ECB2" w:rsidR="00050D98" w:rsidRPr="003F5B65" w:rsidRDefault="00050D98" w:rsidP="00BE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25"/>
        <w:jc w:val="thaiDistribute"/>
        <w:rPr>
          <w:rFonts w:ascii="Times New Roman" w:hAnsi="Times New Roman" w:cs="Times New Roman"/>
          <w:sz w:val="22"/>
          <w:szCs w:val="22"/>
        </w:rPr>
      </w:pPr>
      <w:r w:rsidRPr="003F5B65">
        <w:rPr>
          <w:rFonts w:ascii="Times New Roman" w:hAnsi="Times New Roman" w:cs="Times New Roman"/>
          <w:sz w:val="22"/>
          <w:szCs w:val="22"/>
        </w:rPr>
        <w:t xml:space="preserve">The Group </w:t>
      </w:r>
      <w:r w:rsidR="00A86E22" w:rsidRPr="003F5B65">
        <w:rPr>
          <w:rFonts w:ascii="Times New Roman" w:hAnsi="Times New Roman" w:cs="Times New Roman"/>
          <w:sz w:val="22"/>
          <w:szCs w:val="22"/>
        </w:rPr>
        <w:t xml:space="preserve">and the Company </w:t>
      </w:r>
      <w:r w:rsidRPr="003F5B65">
        <w:rPr>
          <w:rFonts w:ascii="Times New Roman" w:hAnsi="Times New Roman" w:cs="Times New Roman"/>
          <w:sz w:val="22"/>
          <w:szCs w:val="22"/>
        </w:rPr>
        <w:t xml:space="preserve">leased property, plant and equipment for </w:t>
      </w:r>
      <w:r w:rsidR="002B0C93">
        <w:rPr>
          <w:rFonts w:ascii="Times New Roman" w:hAnsi="Times New Roman" w:cs="Times New Roman"/>
          <w:sz w:val="22"/>
          <w:szCs w:val="22"/>
        </w:rPr>
        <w:t>2</w:t>
      </w:r>
      <w:r w:rsidR="00392C83" w:rsidRPr="006071C8">
        <w:rPr>
          <w:rFonts w:ascii="Times New Roman" w:hAnsi="Times New Roman" w:cs="Times New Roman"/>
          <w:sz w:val="22"/>
          <w:szCs w:val="22"/>
        </w:rPr>
        <w:t xml:space="preserve"> year</w:t>
      </w:r>
      <w:r w:rsidR="00182E1C">
        <w:rPr>
          <w:rFonts w:ascii="Times New Roman" w:hAnsi="Times New Roman" w:cs="Times New Roman"/>
          <w:sz w:val="22"/>
          <w:szCs w:val="22"/>
        </w:rPr>
        <w:t>s</w:t>
      </w:r>
      <w:r w:rsidR="00392C83">
        <w:rPr>
          <w:rFonts w:ascii="Times New Roman" w:hAnsi="Times New Roman" w:cs="Times New Roman"/>
          <w:sz w:val="22"/>
          <w:szCs w:val="22"/>
        </w:rPr>
        <w:t xml:space="preserve"> </w:t>
      </w:r>
      <w:r w:rsidR="00182E1C">
        <w:rPr>
          <w:rFonts w:ascii="Times New Roman" w:hAnsi="Times New Roman" w:cs="Times New Roman"/>
          <w:sz w:val="22"/>
          <w:szCs w:val="22"/>
        </w:rPr>
        <w:t>8</w:t>
      </w:r>
      <w:r w:rsidR="00392C83" w:rsidRPr="00D932DC">
        <w:rPr>
          <w:rFonts w:ascii="Times New Roman" w:hAnsi="Times New Roman" w:cstheme="minorBidi"/>
          <w:sz w:val="22"/>
          <w:szCs w:val="22"/>
        </w:rPr>
        <w:t xml:space="preserve"> months</w:t>
      </w:r>
      <w:r w:rsidR="00392C83" w:rsidRPr="006071C8">
        <w:rPr>
          <w:rFonts w:ascii="Times New Roman" w:hAnsi="Times New Roman" w:cs="Times New Roman"/>
          <w:sz w:val="22"/>
          <w:szCs w:val="22"/>
        </w:rPr>
        <w:t xml:space="preserve"> to 5 years </w:t>
      </w:r>
      <w:r w:rsidRPr="003F5B65">
        <w:rPr>
          <w:rFonts w:ascii="Times New Roman" w:hAnsi="Times New Roman" w:cs="Times New Roman"/>
          <w:sz w:val="22"/>
          <w:szCs w:val="22"/>
        </w:rPr>
        <w:t xml:space="preserve">and paid fixed lease payments </w:t>
      </w:r>
      <w:r w:rsidRPr="003F5B65">
        <w:rPr>
          <w:rFonts w:ascii="Times New Roman" w:hAnsi="Times New Roman" w:cs="Cordia New"/>
          <w:sz w:val="22"/>
          <w:szCs w:val="22"/>
        </w:rPr>
        <w:t>over the lease terms. T</w:t>
      </w:r>
      <w:r w:rsidRPr="003F5B65">
        <w:rPr>
          <w:rFonts w:ascii="Times New Roman" w:hAnsi="Times New Roman" w:cs="Times New Roman"/>
          <w:sz w:val="22"/>
          <w:szCs w:val="22"/>
        </w:rPr>
        <w:t xml:space="preserve">he </w:t>
      </w:r>
      <w:proofErr w:type="gramStart"/>
      <w:r w:rsidRPr="003F5B65">
        <w:rPr>
          <w:rFonts w:ascii="Times New Roman" w:hAnsi="Times New Roman" w:cs="Times New Roman"/>
          <w:sz w:val="22"/>
          <w:szCs w:val="22"/>
        </w:rPr>
        <w:t>rental</w:t>
      </w:r>
      <w:proofErr w:type="gramEnd"/>
      <w:r w:rsidRPr="003F5B65">
        <w:rPr>
          <w:rFonts w:ascii="Times New Roman" w:hAnsi="Times New Roman" w:cs="Times New Roman"/>
          <w:sz w:val="22"/>
          <w:szCs w:val="22"/>
        </w:rPr>
        <w:t xml:space="preserve"> </w:t>
      </w:r>
      <w:proofErr w:type="gramStart"/>
      <w:r w:rsidRPr="003F5B65">
        <w:rPr>
          <w:rFonts w:ascii="Times New Roman" w:hAnsi="Times New Roman" w:cs="Times New Roman"/>
          <w:sz w:val="22"/>
          <w:szCs w:val="22"/>
        </w:rPr>
        <w:t>are</w:t>
      </w:r>
      <w:proofErr w:type="gramEnd"/>
      <w:r w:rsidRPr="003F5B65">
        <w:rPr>
          <w:rFonts w:ascii="Times New Roman" w:hAnsi="Times New Roman" w:cs="Times New Roman"/>
          <w:sz w:val="22"/>
          <w:szCs w:val="22"/>
        </w:rPr>
        <w:t xml:space="preserve"> payable monthly as specified in the lease agreements.</w:t>
      </w:r>
    </w:p>
    <w:p w14:paraId="1D1963A6" w14:textId="77777777" w:rsidR="00BE40DD" w:rsidRPr="003F5B65" w:rsidRDefault="00BE40DD" w:rsidP="00BE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25"/>
        <w:jc w:val="thaiDistribute"/>
        <w:rPr>
          <w:rFonts w:ascii="Times New Roman" w:hAnsi="Times New Roman" w:cs="Times New Roman"/>
          <w:sz w:val="22"/>
          <w:szCs w:val="22"/>
        </w:rPr>
      </w:pPr>
    </w:p>
    <w:p w14:paraId="413D1C62" w14:textId="7A36DFDE" w:rsidR="00050D98" w:rsidRPr="003F5B65" w:rsidRDefault="00724E7E" w:rsidP="00A17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25"/>
        <w:jc w:val="thaiDistribute"/>
        <w:rPr>
          <w:rFonts w:ascii="Times New Roman" w:hAnsi="Times New Roman" w:cs="Times New Roman"/>
          <w:sz w:val="22"/>
          <w:szCs w:val="22"/>
          <w:cs/>
          <w:lang w:bidi="ar-SA"/>
        </w:rPr>
      </w:pPr>
      <w:r w:rsidRPr="003F5B65">
        <w:rPr>
          <w:rFonts w:ascii="Times New Roman" w:hAnsi="Times New Roman" w:cs="Times New Roman"/>
          <w:sz w:val="22"/>
          <w:szCs w:val="22"/>
        </w:rPr>
        <w:t>During the year</w:t>
      </w:r>
      <w:r w:rsidR="00050D98" w:rsidRPr="003F5B65">
        <w:rPr>
          <w:rFonts w:ascii="Times New Roman" w:hAnsi="Times New Roman" w:cs="Times New Roman"/>
          <w:sz w:val="22"/>
          <w:szCs w:val="22"/>
        </w:rPr>
        <w:t xml:space="preserve"> 202</w:t>
      </w:r>
      <w:r w:rsidR="00425476">
        <w:rPr>
          <w:rFonts w:ascii="Times New Roman" w:hAnsi="Times New Roman" w:cs="Times New Roman"/>
          <w:sz w:val="22"/>
          <w:szCs w:val="22"/>
        </w:rPr>
        <w:t>6</w:t>
      </w:r>
      <w:r w:rsidR="00050D98" w:rsidRPr="003F5B65">
        <w:rPr>
          <w:rFonts w:ascii="Times New Roman" w:hAnsi="Times New Roman" w:cs="Times New Roman"/>
          <w:sz w:val="22"/>
          <w:szCs w:val="22"/>
        </w:rPr>
        <w:t>, total cash outflow for leases of the Group</w:t>
      </w:r>
      <w:r w:rsidR="00A62F8B" w:rsidRPr="003F5B65">
        <w:rPr>
          <w:rFonts w:ascii="Times New Roman" w:hAnsi="Times New Roman" w:cs="Times New Roman"/>
          <w:sz w:val="22"/>
          <w:szCs w:val="22"/>
        </w:rPr>
        <w:t xml:space="preserve"> and the </w:t>
      </w:r>
      <w:r w:rsidR="00BE40DD" w:rsidRPr="003F5B65">
        <w:rPr>
          <w:rFonts w:ascii="Times New Roman" w:hAnsi="Times New Roman" w:cs="Times New Roman"/>
          <w:sz w:val="22"/>
          <w:szCs w:val="22"/>
        </w:rPr>
        <w:t>C</w:t>
      </w:r>
      <w:r w:rsidR="00A62F8B" w:rsidRPr="003F5B65">
        <w:rPr>
          <w:rFonts w:ascii="Times New Roman" w:hAnsi="Times New Roman" w:cs="Times New Roman"/>
          <w:sz w:val="22"/>
          <w:szCs w:val="22"/>
        </w:rPr>
        <w:t xml:space="preserve">ompany </w:t>
      </w:r>
      <w:r w:rsidR="00050D98" w:rsidRPr="003F5B65">
        <w:rPr>
          <w:rFonts w:ascii="Times New Roman" w:hAnsi="Times New Roman" w:cs="Times New Roman"/>
          <w:sz w:val="22"/>
          <w:szCs w:val="22"/>
        </w:rPr>
        <w:t xml:space="preserve">were Baht </w:t>
      </w:r>
      <w:r w:rsidR="002B0C93">
        <w:rPr>
          <w:rFonts w:ascii="Times New Roman" w:hAnsi="Times New Roman" w:cs="Times New Roman"/>
          <w:sz w:val="22"/>
          <w:szCs w:val="22"/>
        </w:rPr>
        <w:t>5.38</w:t>
      </w:r>
      <w:r w:rsidR="001431A4" w:rsidRPr="003F5B65">
        <w:rPr>
          <w:rFonts w:ascii="Times New Roman" w:hAnsi="Times New Roman" w:cs="Times New Roman"/>
          <w:sz w:val="22"/>
          <w:szCs w:val="22"/>
        </w:rPr>
        <w:t xml:space="preserve"> </w:t>
      </w:r>
      <w:r w:rsidR="00050D98" w:rsidRPr="003F5B65">
        <w:rPr>
          <w:rFonts w:ascii="Times New Roman" w:hAnsi="Times New Roman" w:cs="Times New Roman"/>
          <w:sz w:val="22"/>
          <w:szCs w:val="22"/>
        </w:rPr>
        <w:t>million</w:t>
      </w:r>
      <w:r w:rsidR="00A62F8B" w:rsidRPr="003F5B65">
        <w:rPr>
          <w:rFonts w:ascii="Times New Roman" w:hAnsi="Times New Roman" w:cs="Times New Roman"/>
          <w:sz w:val="22"/>
          <w:szCs w:val="22"/>
        </w:rPr>
        <w:t xml:space="preserve"> and </w:t>
      </w:r>
      <w:r w:rsidR="00E47CF2" w:rsidRPr="003F5B65">
        <w:rPr>
          <w:rFonts w:ascii="Times New Roman" w:hAnsi="Times New Roman" w:cs="Times New Roman"/>
          <w:sz w:val="22"/>
          <w:szCs w:val="22"/>
        </w:rPr>
        <w:t xml:space="preserve">Baht </w:t>
      </w:r>
      <w:r w:rsidR="002B0C93">
        <w:rPr>
          <w:rFonts w:ascii="Times New Roman" w:hAnsi="Times New Roman" w:cs="Times New Roman"/>
          <w:sz w:val="22"/>
          <w:szCs w:val="22"/>
        </w:rPr>
        <w:t>5.32</w:t>
      </w:r>
      <w:r w:rsidR="001431A4" w:rsidRPr="003F5B65">
        <w:rPr>
          <w:rFonts w:ascii="Times New Roman" w:hAnsi="Times New Roman" w:cs="Times New Roman"/>
          <w:sz w:val="22"/>
          <w:szCs w:val="22"/>
        </w:rPr>
        <w:t xml:space="preserve"> </w:t>
      </w:r>
      <w:r w:rsidR="000A2D60" w:rsidRPr="003F5B65">
        <w:rPr>
          <w:rFonts w:ascii="Times New Roman" w:hAnsi="Times New Roman" w:cs="Times New Roman"/>
          <w:sz w:val="22"/>
          <w:szCs w:val="22"/>
        </w:rPr>
        <w:t>million, respectively</w:t>
      </w:r>
      <w:r w:rsidR="00A62F8B" w:rsidRPr="003F5B65">
        <w:rPr>
          <w:rFonts w:ascii="Times New Roman" w:hAnsi="Times New Roman" w:cs="Times New Roman"/>
          <w:sz w:val="22"/>
          <w:szCs w:val="22"/>
        </w:rPr>
        <w:t>.</w:t>
      </w:r>
    </w:p>
    <w:p w14:paraId="4A4C3CF7" w14:textId="77777777" w:rsidR="00E9077A" w:rsidRPr="00E94F28" w:rsidRDefault="00E9077A"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32"/>
          <w:szCs w:val="32"/>
        </w:rPr>
      </w:pPr>
    </w:p>
    <w:p w14:paraId="1FB810ED" w14:textId="7B834AF9" w:rsidR="00E9077A" w:rsidRPr="003F5B65" w:rsidRDefault="00C15AA9" w:rsidP="00E9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2"/>
        </w:rPr>
      </w:pPr>
      <w:r>
        <w:rPr>
          <w:rFonts w:ascii="Times New Roman" w:hAnsi="Times New Roman" w:cs="Arial"/>
          <w:b/>
          <w:bCs/>
          <w:sz w:val="24"/>
          <w:szCs w:val="22"/>
        </w:rPr>
        <w:t>4</w:t>
      </w:r>
      <w:r w:rsidR="00E9077A" w:rsidRPr="003F5B65">
        <w:rPr>
          <w:rFonts w:ascii="Times New Roman" w:hAnsi="Times New Roman" w:cs="Arial"/>
          <w:b/>
          <w:bCs/>
          <w:sz w:val="24"/>
          <w:szCs w:val="22"/>
        </w:rPr>
        <w:tab/>
        <w:t>Segment information and disaggregation of revenue</w:t>
      </w:r>
    </w:p>
    <w:p w14:paraId="3BF2DD58" w14:textId="77777777" w:rsidR="00B62C30" w:rsidRPr="00E94F28" w:rsidRDefault="00B62C30" w:rsidP="00A3145F">
      <w:pPr>
        <w:tabs>
          <w:tab w:val="clear" w:pos="227"/>
          <w:tab w:val="clear" w:pos="454"/>
          <w:tab w:val="clear" w:pos="680"/>
          <w:tab w:val="left" w:pos="720"/>
        </w:tabs>
        <w:spacing w:line="240" w:lineRule="auto"/>
        <w:rPr>
          <w:rFonts w:ascii="Times New Roman" w:hAnsi="Times New Roman"/>
          <w:i/>
          <w:iCs/>
          <w:sz w:val="32"/>
          <w:szCs w:val="32"/>
        </w:rPr>
      </w:pPr>
    </w:p>
    <w:p w14:paraId="1D258351" w14:textId="1BF25D52" w:rsidR="003560F1" w:rsidRPr="003F5B65" w:rsidRDefault="003560F1" w:rsidP="003560F1">
      <w:pPr>
        <w:tabs>
          <w:tab w:val="clear" w:pos="227"/>
          <w:tab w:val="clear" w:pos="454"/>
          <w:tab w:val="clear" w:pos="680"/>
          <w:tab w:val="left" w:pos="720"/>
        </w:tabs>
        <w:spacing w:line="240" w:lineRule="auto"/>
        <w:ind w:left="540"/>
        <w:rPr>
          <w:rFonts w:ascii="Times New Roman" w:hAnsi="Times New Roman"/>
          <w:i/>
          <w:iCs/>
          <w:sz w:val="22"/>
          <w:szCs w:val="22"/>
        </w:rPr>
      </w:pPr>
      <w:r w:rsidRPr="003F5B65">
        <w:rPr>
          <w:rFonts w:ascii="Times New Roman" w:hAnsi="Times New Roman"/>
          <w:i/>
          <w:iCs/>
          <w:sz w:val="22"/>
          <w:szCs w:val="22"/>
        </w:rPr>
        <w:t>Segment information</w:t>
      </w:r>
    </w:p>
    <w:p w14:paraId="432B81E8" w14:textId="77777777" w:rsidR="003560F1" w:rsidRPr="00E94F28"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32"/>
          <w:szCs w:val="32"/>
        </w:rPr>
      </w:pPr>
    </w:p>
    <w:p w14:paraId="7723860F" w14:textId="2D8FC0DC" w:rsidR="003560F1" w:rsidRPr="003F5B65" w:rsidRDefault="003560F1" w:rsidP="003560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547"/>
        <w:jc w:val="both"/>
        <w:rPr>
          <w:rFonts w:ascii="Times New Roman" w:hAnsi="Times New Roman" w:cs="Times New Roman"/>
          <w:spacing w:val="-4"/>
          <w:sz w:val="22"/>
          <w:szCs w:val="22"/>
        </w:rPr>
      </w:pPr>
      <w:r w:rsidRPr="003F5B65">
        <w:rPr>
          <w:rFonts w:ascii="Times New Roman" w:hAnsi="Times New Roman" w:cs="Times New Roman"/>
          <w:spacing w:val="-4"/>
          <w:sz w:val="22"/>
          <w:szCs w:val="22"/>
        </w:rPr>
        <w:t xml:space="preserve">The Group operates in one business segment which </w:t>
      </w:r>
      <w:proofErr w:type="gramStart"/>
      <w:r w:rsidRPr="003F5B65">
        <w:rPr>
          <w:rFonts w:ascii="Times New Roman" w:hAnsi="Times New Roman" w:cs="Times New Roman"/>
          <w:spacing w:val="-4"/>
          <w:sz w:val="22"/>
          <w:szCs w:val="22"/>
        </w:rPr>
        <w:t>is manufacturing of</w:t>
      </w:r>
      <w:proofErr w:type="gramEnd"/>
      <w:r w:rsidRPr="003F5B65">
        <w:rPr>
          <w:rFonts w:ascii="Times New Roman" w:hAnsi="Times New Roman" w:cs="Times New Roman"/>
          <w:spacing w:val="-4"/>
          <w:sz w:val="22"/>
          <w:szCs w:val="22"/>
        </w:rPr>
        <w:t xml:space="preserve"> roof tiles, artificial </w:t>
      </w:r>
      <w:proofErr w:type="gramStart"/>
      <w:r w:rsidRPr="003F5B65">
        <w:rPr>
          <w:rFonts w:ascii="Times New Roman" w:hAnsi="Times New Roman" w:cs="Times New Roman"/>
          <w:spacing w:val="-4"/>
          <w:sz w:val="22"/>
          <w:szCs w:val="22"/>
        </w:rPr>
        <w:t>woods</w:t>
      </w:r>
      <w:r w:rsidR="00D265A8">
        <w:rPr>
          <w:rFonts w:ascii="Times New Roman" w:hAnsi="Times New Roman"/>
          <w:spacing w:val="-4"/>
          <w:sz w:val="22"/>
          <w:szCs w:val="28"/>
        </w:rPr>
        <w:t>,</w:t>
      </w:r>
      <w:r w:rsidRPr="003F5B65">
        <w:rPr>
          <w:rFonts w:ascii="Times New Roman" w:hAnsi="Times New Roman" w:cs="Times New Roman"/>
          <w:spacing w:val="-4"/>
          <w:sz w:val="22"/>
          <w:szCs w:val="22"/>
        </w:rPr>
        <w:t xml:space="preserve">  autoclaved</w:t>
      </w:r>
      <w:proofErr w:type="gramEnd"/>
      <w:r w:rsidRPr="003F5B65">
        <w:rPr>
          <w:rFonts w:ascii="Times New Roman" w:hAnsi="Times New Roman" w:cs="Times New Roman"/>
          <w:spacing w:val="-4"/>
          <w:sz w:val="22"/>
          <w:szCs w:val="22"/>
        </w:rPr>
        <w:t xml:space="preserve"> aerated concrete</w:t>
      </w:r>
      <w:r w:rsidR="00D265A8">
        <w:rPr>
          <w:rFonts w:ascii="Times New Roman" w:hAnsi="Times New Roman" w:cs="Times New Roman"/>
          <w:spacing w:val="-4"/>
          <w:sz w:val="22"/>
          <w:szCs w:val="22"/>
        </w:rPr>
        <w:t xml:space="preserve"> and truss</w:t>
      </w:r>
      <w:r w:rsidRPr="003F5B65">
        <w:rPr>
          <w:rFonts w:ascii="Times New Roman" w:hAnsi="Times New Roman" w:cs="Times New Roman"/>
          <w:spacing w:val="-4"/>
          <w:sz w:val="22"/>
          <w:szCs w:val="22"/>
        </w:rPr>
        <w:t xml:space="preserve"> which is integrated and complementary line of products. Therefore, management considers that the Group has only one segment. As a result, income, profit and all assets presented in the financial statements relating to </w:t>
      </w:r>
      <w:proofErr w:type="gramStart"/>
      <w:r w:rsidRPr="003F5B65">
        <w:rPr>
          <w:rFonts w:ascii="Times New Roman" w:hAnsi="Times New Roman" w:cs="Times New Roman"/>
          <w:spacing w:val="-4"/>
          <w:sz w:val="22"/>
          <w:szCs w:val="22"/>
        </w:rPr>
        <w:t>manufacturing of</w:t>
      </w:r>
      <w:proofErr w:type="gramEnd"/>
      <w:r w:rsidRPr="003F5B65">
        <w:rPr>
          <w:rFonts w:ascii="Times New Roman" w:hAnsi="Times New Roman" w:cs="Times New Roman"/>
          <w:spacing w:val="-4"/>
          <w:sz w:val="22"/>
          <w:szCs w:val="22"/>
        </w:rPr>
        <w:t xml:space="preserve"> roof tiles, artificial </w:t>
      </w:r>
      <w:proofErr w:type="gramStart"/>
      <w:r w:rsidRPr="003F5B65">
        <w:rPr>
          <w:rFonts w:ascii="Times New Roman" w:hAnsi="Times New Roman" w:cs="Times New Roman"/>
          <w:spacing w:val="-4"/>
          <w:sz w:val="22"/>
          <w:szCs w:val="22"/>
        </w:rPr>
        <w:t>woods</w:t>
      </w:r>
      <w:proofErr w:type="gramEnd"/>
      <w:r w:rsidR="00D265A8">
        <w:rPr>
          <w:rFonts w:ascii="Times New Roman" w:hAnsi="Times New Roman" w:cs="Times New Roman"/>
          <w:spacing w:val="-4"/>
          <w:sz w:val="22"/>
          <w:szCs w:val="22"/>
        </w:rPr>
        <w:t xml:space="preserve">, </w:t>
      </w:r>
      <w:r w:rsidRPr="003F5B65">
        <w:rPr>
          <w:rFonts w:ascii="Times New Roman" w:hAnsi="Times New Roman" w:cs="Times New Roman"/>
          <w:spacing w:val="-4"/>
          <w:sz w:val="22"/>
          <w:szCs w:val="22"/>
        </w:rPr>
        <w:t>autoclaved aerated concrete</w:t>
      </w:r>
      <w:r w:rsidR="00D265A8">
        <w:rPr>
          <w:rFonts w:ascii="Times New Roman" w:hAnsi="Times New Roman" w:cs="Times New Roman"/>
          <w:spacing w:val="-4"/>
          <w:sz w:val="22"/>
          <w:szCs w:val="22"/>
        </w:rPr>
        <w:t xml:space="preserve"> and truss.</w:t>
      </w:r>
    </w:p>
    <w:p w14:paraId="420B01C8" w14:textId="3B50212F" w:rsidR="000E6106" w:rsidRDefault="000E6106" w:rsidP="003560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547"/>
        <w:jc w:val="both"/>
        <w:rPr>
          <w:rFonts w:ascii="Times New Roman" w:hAnsi="Times New Roman" w:cs="Times New Roman"/>
          <w:spacing w:val="-4"/>
          <w:sz w:val="32"/>
          <w:szCs w:val="32"/>
        </w:rPr>
      </w:pPr>
    </w:p>
    <w:p w14:paraId="7DA065AE" w14:textId="77777777" w:rsidR="002C67D4" w:rsidRDefault="002C67D4" w:rsidP="003560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547"/>
        <w:jc w:val="both"/>
        <w:rPr>
          <w:rFonts w:ascii="Times New Roman" w:hAnsi="Times New Roman" w:cs="Times New Roman"/>
          <w:spacing w:val="-4"/>
          <w:sz w:val="32"/>
          <w:szCs w:val="32"/>
        </w:rPr>
      </w:pPr>
    </w:p>
    <w:p w14:paraId="2E2AE20C" w14:textId="77777777" w:rsidR="002C67D4" w:rsidRDefault="002C67D4" w:rsidP="003560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547"/>
        <w:jc w:val="both"/>
        <w:rPr>
          <w:rFonts w:ascii="Times New Roman" w:hAnsi="Times New Roman" w:cs="Times New Roman"/>
          <w:spacing w:val="-4"/>
          <w:sz w:val="32"/>
          <w:szCs w:val="32"/>
        </w:rPr>
      </w:pPr>
    </w:p>
    <w:p w14:paraId="22A4554C" w14:textId="77777777" w:rsidR="002C67D4" w:rsidRDefault="002C67D4" w:rsidP="003560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547"/>
        <w:jc w:val="both"/>
        <w:rPr>
          <w:rFonts w:ascii="Times New Roman" w:hAnsi="Times New Roman" w:cs="Times New Roman"/>
          <w:spacing w:val="-4"/>
          <w:sz w:val="32"/>
          <w:szCs w:val="32"/>
        </w:rPr>
      </w:pPr>
    </w:p>
    <w:p w14:paraId="785E0603" w14:textId="77777777" w:rsidR="002C67D4" w:rsidRDefault="002C67D4" w:rsidP="003560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547"/>
        <w:jc w:val="both"/>
        <w:rPr>
          <w:rFonts w:ascii="Times New Roman" w:hAnsi="Times New Roman" w:cs="Times New Roman"/>
          <w:spacing w:val="-4"/>
          <w:sz w:val="32"/>
          <w:szCs w:val="32"/>
        </w:rPr>
      </w:pPr>
    </w:p>
    <w:p w14:paraId="66201F8A" w14:textId="77777777" w:rsidR="00500657" w:rsidRDefault="00500657" w:rsidP="003560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547"/>
        <w:jc w:val="both"/>
        <w:rPr>
          <w:rFonts w:ascii="Times New Roman" w:hAnsi="Times New Roman" w:cs="Times New Roman"/>
          <w:spacing w:val="-4"/>
          <w:sz w:val="32"/>
          <w:szCs w:val="32"/>
        </w:rPr>
      </w:pPr>
    </w:p>
    <w:p w14:paraId="2964FB89" w14:textId="2B7A957E" w:rsidR="00397A61" w:rsidRPr="003F5B65" w:rsidRDefault="00397A61" w:rsidP="00397A61">
      <w:pPr>
        <w:tabs>
          <w:tab w:val="clear" w:pos="227"/>
          <w:tab w:val="clear" w:pos="454"/>
          <w:tab w:val="clear" w:pos="680"/>
          <w:tab w:val="left" w:pos="720"/>
        </w:tabs>
        <w:ind w:left="547"/>
        <w:jc w:val="both"/>
        <w:rPr>
          <w:rFonts w:ascii="Times New Roman" w:hAnsi="Times New Roman"/>
          <w:i/>
          <w:iCs/>
          <w:sz w:val="22"/>
          <w:szCs w:val="22"/>
        </w:rPr>
      </w:pPr>
      <w:r w:rsidRPr="003F5B65">
        <w:rPr>
          <w:rFonts w:ascii="Times New Roman" w:hAnsi="Times New Roman"/>
          <w:i/>
          <w:iCs/>
          <w:sz w:val="22"/>
          <w:szCs w:val="22"/>
        </w:rPr>
        <w:t>Disaggregation of revenue</w:t>
      </w:r>
    </w:p>
    <w:p w14:paraId="22127257" w14:textId="77777777" w:rsidR="00397A61" w:rsidRPr="00E94F28" w:rsidRDefault="00397A61" w:rsidP="00397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32"/>
          <w:szCs w:val="32"/>
        </w:rPr>
      </w:pPr>
    </w:p>
    <w:p w14:paraId="38B93698" w14:textId="03CCB611" w:rsidR="00397A61" w:rsidRDefault="00397A61" w:rsidP="00397A61">
      <w:pPr>
        <w:tabs>
          <w:tab w:val="clear" w:pos="227"/>
          <w:tab w:val="clear" w:pos="454"/>
          <w:tab w:val="clear" w:pos="680"/>
          <w:tab w:val="left" w:pos="720"/>
        </w:tabs>
        <w:ind w:left="547"/>
        <w:jc w:val="both"/>
        <w:rPr>
          <w:rFonts w:ascii="Times New Roman" w:hAnsi="Times New Roman"/>
          <w:sz w:val="22"/>
          <w:szCs w:val="22"/>
        </w:rPr>
      </w:pPr>
      <w:r w:rsidRPr="00D265A8">
        <w:rPr>
          <w:rFonts w:ascii="Times New Roman" w:hAnsi="Times New Roman"/>
          <w:sz w:val="22"/>
          <w:szCs w:val="22"/>
        </w:rPr>
        <w:t>In the following table, revenue is disaggregated by primary geographical market, major products and service lines and timing of revenue recognition.</w:t>
      </w:r>
    </w:p>
    <w:p w14:paraId="3D5FD614" w14:textId="77777777" w:rsidR="00F35921" w:rsidRDefault="00F35921" w:rsidP="00397A61">
      <w:pPr>
        <w:tabs>
          <w:tab w:val="clear" w:pos="227"/>
          <w:tab w:val="clear" w:pos="454"/>
          <w:tab w:val="clear" w:pos="680"/>
          <w:tab w:val="left" w:pos="720"/>
        </w:tabs>
        <w:ind w:left="547"/>
        <w:jc w:val="both"/>
        <w:rPr>
          <w:rFonts w:ascii="Times New Roman" w:hAnsi="Times New Roman"/>
          <w:sz w:val="22"/>
          <w:szCs w:val="22"/>
        </w:rPr>
      </w:pPr>
    </w:p>
    <w:p w14:paraId="7EE6489A" w14:textId="7F3D6E51" w:rsidR="00F47EDE" w:rsidRPr="00D265A8" w:rsidRDefault="004932B6" w:rsidP="00397A61">
      <w:pPr>
        <w:tabs>
          <w:tab w:val="clear" w:pos="227"/>
          <w:tab w:val="clear" w:pos="454"/>
          <w:tab w:val="clear" w:pos="680"/>
          <w:tab w:val="left" w:pos="720"/>
        </w:tabs>
        <w:ind w:left="547"/>
        <w:jc w:val="both"/>
        <w:rPr>
          <w:rFonts w:ascii="Times New Roman" w:hAnsi="Times New Roman"/>
          <w:sz w:val="22"/>
          <w:szCs w:val="22"/>
        </w:rPr>
      </w:pPr>
      <w:r w:rsidRPr="004932B6">
        <w:rPr>
          <w:rFonts w:ascii="Times New Roman" w:hAnsi="Times New Roman"/>
          <w:noProof/>
          <w:sz w:val="22"/>
          <w:szCs w:val="22"/>
        </w:rPr>
        <w:drawing>
          <wp:inline distT="0" distB="0" distL="0" distR="0" wp14:anchorId="72BE1F9F" wp14:editId="7C3C8A46">
            <wp:extent cx="5685577" cy="2806976"/>
            <wp:effectExtent l="0" t="0" r="0" b="0"/>
            <wp:docPr id="15405004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0500489" name=""/>
                    <pic:cNvPicPr/>
                  </pic:nvPicPr>
                  <pic:blipFill>
                    <a:blip r:embed="rId11"/>
                    <a:stretch>
                      <a:fillRect/>
                    </a:stretch>
                  </pic:blipFill>
                  <pic:spPr>
                    <a:xfrm>
                      <a:off x="0" y="0"/>
                      <a:ext cx="5697654" cy="2812939"/>
                    </a:xfrm>
                    <a:prstGeom prst="rect">
                      <a:avLst/>
                    </a:prstGeom>
                  </pic:spPr>
                </pic:pic>
              </a:graphicData>
            </a:graphic>
          </wp:inline>
        </w:drawing>
      </w:r>
    </w:p>
    <w:p w14:paraId="636B5AF8" w14:textId="77777777" w:rsidR="00F47EDE" w:rsidRDefault="00F47EDE" w:rsidP="000B629F">
      <w:pPr>
        <w:tabs>
          <w:tab w:val="clear" w:pos="227"/>
          <w:tab w:val="clear" w:pos="454"/>
          <w:tab w:val="clear" w:pos="680"/>
          <w:tab w:val="left" w:pos="720"/>
        </w:tabs>
        <w:ind w:left="540"/>
        <w:jc w:val="both"/>
        <w:rPr>
          <w:rFonts w:ascii="Times New Roman" w:hAnsi="Times New Roman" w:cs="Times New Roman"/>
          <w:i/>
          <w:iCs/>
          <w:spacing w:val="-4"/>
          <w:sz w:val="22"/>
          <w:szCs w:val="22"/>
        </w:rPr>
      </w:pPr>
    </w:p>
    <w:p w14:paraId="755740FB" w14:textId="27903C70" w:rsidR="00397A61" w:rsidRPr="00582AE1" w:rsidRDefault="00397A61" w:rsidP="000B629F">
      <w:pPr>
        <w:tabs>
          <w:tab w:val="clear" w:pos="227"/>
          <w:tab w:val="clear" w:pos="454"/>
          <w:tab w:val="clear" w:pos="680"/>
          <w:tab w:val="left" w:pos="720"/>
        </w:tabs>
        <w:ind w:left="540"/>
        <w:jc w:val="both"/>
        <w:rPr>
          <w:rFonts w:ascii="Times New Roman" w:hAnsi="Times New Roman"/>
          <w:sz w:val="28"/>
          <w:szCs w:val="28"/>
          <w:highlight w:val="yellow"/>
        </w:rPr>
      </w:pPr>
      <w:r w:rsidRPr="00582AE1">
        <w:rPr>
          <w:rFonts w:ascii="Times New Roman" w:hAnsi="Times New Roman" w:cs="Times New Roman"/>
          <w:i/>
          <w:iCs/>
          <w:spacing w:val="-4"/>
          <w:sz w:val="22"/>
          <w:szCs w:val="22"/>
        </w:rPr>
        <w:t xml:space="preserve">Seasonal operations </w:t>
      </w:r>
    </w:p>
    <w:p w14:paraId="2F64CF3A" w14:textId="77777777" w:rsidR="00397A61" w:rsidRPr="00E94F28" w:rsidRDefault="00397A61" w:rsidP="00397A61">
      <w:pPr>
        <w:pStyle w:val="BodyText"/>
        <w:spacing w:after="0"/>
        <w:jc w:val="both"/>
        <w:rPr>
          <w:rFonts w:ascii="Times New Roman" w:hAnsi="Times New Roman" w:cs="Times New Roman"/>
          <w:spacing w:val="-4"/>
          <w:sz w:val="22"/>
          <w:szCs w:val="22"/>
        </w:rPr>
      </w:pPr>
    </w:p>
    <w:p w14:paraId="1C58567C" w14:textId="0907817B" w:rsidR="00F36DCE" w:rsidRPr="00DC3771" w:rsidRDefault="00397A61" w:rsidP="00DC3771">
      <w:pPr>
        <w:pStyle w:val="BodyText"/>
        <w:spacing w:after="0"/>
        <w:ind w:left="540"/>
        <w:jc w:val="both"/>
        <w:rPr>
          <w:rFonts w:ascii="Times New Roman" w:hAnsi="Times New Roman" w:cs="Times New Roman"/>
          <w:spacing w:val="-4"/>
          <w:sz w:val="22"/>
          <w:szCs w:val="22"/>
        </w:rPr>
      </w:pPr>
      <w:r w:rsidRPr="00582AE1">
        <w:rPr>
          <w:rFonts w:ascii="Times New Roman" w:hAnsi="Times New Roman" w:cs="Times New Roman"/>
          <w:spacing w:val="-4"/>
          <w:sz w:val="22"/>
          <w:szCs w:val="22"/>
        </w:rPr>
        <w:t>The Group is subject to seasonal sales revenue from roof tiles, artificial woods</w:t>
      </w:r>
      <w:r w:rsidR="00D265A8" w:rsidRPr="00582AE1">
        <w:rPr>
          <w:rFonts w:ascii="Times New Roman" w:hAnsi="Times New Roman"/>
          <w:spacing w:val="-4"/>
          <w:sz w:val="22"/>
          <w:szCs w:val="28"/>
        </w:rPr>
        <w:t>,</w:t>
      </w:r>
      <w:r w:rsidRPr="00582AE1">
        <w:rPr>
          <w:rFonts w:ascii="Times New Roman" w:hAnsi="Times New Roman" w:cs="Times New Roman"/>
          <w:spacing w:val="-4"/>
          <w:sz w:val="22"/>
          <w:szCs w:val="22"/>
        </w:rPr>
        <w:t xml:space="preserve"> autoclaved aerated concrete </w:t>
      </w:r>
      <w:r w:rsidR="00D265A8" w:rsidRPr="00582AE1">
        <w:rPr>
          <w:rFonts w:ascii="Times New Roman" w:hAnsi="Times New Roman" w:cs="Times New Roman"/>
          <w:spacing w:val="-4"/>
          <w:sz w:val="22"/>
          <w:szCs w:val="22"/>
        </w:rPr>
        <w:t xml:space="preserve">and truss </w:t>
      </w:r>
      <w:r w:rsidRPr="00582AE1">
        <w:rPr>
          <w:rFonts w:ascii="Times New Roman" w:hAnsi="Times New Roman" w:cs="Times New Roman"/>
          <w:spacing w:val="-4"/>
          <w:sz w:val="22"/>
          <w:szCs w:val="22"/>
        </w:rPr>
        <w:t xml:space="preserve">activities. </w:t>
      </w:r>
      <w:proofErr w:type="gramStart"/>
      <w:r w:rsidRPr="00582AE1">
        <w:rPr>
          <w:rFonts w:ascii="Times New Roman" w:hAnsi="Times New Roman" w:cs="Times New Roman"/>
          <w:spacing w:val="-4"/>
          <w:sz w:val="22"/>
          <w:szCs w:val="22"/>
        </w:rPr>
        <w:t>The majority of</w:t>
      </w:r>
      <w:proofErr w:type="gramEnd"/>
      <w:r w:rsidRPr="00582AE1">
        <w:rPr>
          <w:rFonts w:ascii="Times New Roman" w:hAnsi="Times New Roman" w:cs="Times New Roman"/>
          <w:spacing w:val="-4"/>
          <w:sz w:val="22"/>
          <w:szCs w:val="22"/>
        </w:rPr>
        <w:t xml:space="preserve"> sales revenue is normally derived </w:t>
      </w:r>
      <w:proofErr w:type="gramStart"/>
      <w:r w:rsidRPr="00582AE1">
        <w:rPr>
          <w:rFonts w:ascii="Times New Roman" w:hAnsi="Times New Roman" w:cs="Times New Roman"/>
          <w:spacing w:val="-4"/>
          <w:sz w:val="22"/>
          <w:szCs w:val="22"/>
        </w:rPr>
        <w:t>in</w:t>
      </w:r>
      <w:proofErr w:type="gramEnd"/>
      <w:r w:rsidRPr="00582AE1">
        <w:rPr>
          <w:rFonts w:ascii="Times New Roman" w:hAnsi="Times New Roman" w:cs="Times New Roman"/>
          <w:spacing w:val="-4"/>
          <w:sz w:val="22"/>
          <w:szCs w:val="22"/>
        </w:rPr>
        <w:t xml:space="preserve"> January until</w:t>
      </w:r>
      <w:r w:rsidR="005D29E1" w:rsidRPr="00582AE1">
        <w:rPr>
          <w:rFonts w:ascii="Times New Roman" w:hAnsi="Times New Roman" w:hint="cs"/>
          <w:spacing w:val="-4"/>
          <w:sz w:val="22"/>
          <w:szCs w:val="28"/>
          <w:cs/>
        </w:rPr>
        <w:t xml:space="preserve"> </w:t>
      </w:r>
      <w:r w:rsidR="00DC3771">
        <w:rPr>
          <w:rFonts w:ascii="Times New Roman" w:hAnsi="Times New Roman"/>
          <w:spacing w:val="-4"/>
          <w:sz w:val="22"/>
          <w:szCs w:val="28"/>
        </w:rPr>
        <w:t>June</w:t>
      </w:r>
      <w:r w:rsidRPr="00582AE1">
        <w:rPr>
          <w:rFonts w:ascii="Times New Roman" w:hAnsi="Times New Roman" w:cs="Times New Roman"/>
          <w:spacing w:val="-4"/>
          <w:sz w:val="22"/>
          <w:szCs w:val="22"/>
        </w:rPr>
        <w:t>.</w:t>
      </w:r>
    </w:p>
    <w:p w14:paraId="498EB635" w14:textId="77777777" w:rsidR="00745A81" w:rsidRPr="00745A81" w:rsidRDefault="00745A8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32"/>
          <w:szCs w:val="32"/>
        </w:rPr>
      </w:pPr>
    </w:p>
    <w:p w14:paraId="37C60C1C" w14:textId="73C51A61" w:rsidR="003560F1" w:rsidRPr="003F5B65" w:rsidRDefault="003860F7" w:rsidP="00C47B22">
      <w:pPr>
        <w:pStyle w:val="block"/>
        <w:tabs>
          <w:tab w:val="left" w:pos="540"/>
        </w:tabs>
        <w:spacing w:after="0" w:line="240" w:lineRule="atLeast"/>
        <w:ind w:left="0" w:right="-7"/>
        <w:jc w:val="both"/>
        <w:rPr>
          <w:rFonts w:cs="Times New Roman"/>
          <w:b/>
          <w:bCs/>
          <w:sz w:val="24"/>
          <w:szCs w:val="24"/>
        </w:rPr>
      </w:pPr>
      <w:r>
        <w:rPr>
          <w:rFonts w:cs="Times New Roman"/>
          <w:b/>
          <w:bCs/>
          <w:sz w:val="24"/>
          <w:szCs w:val="24"/>
        </w:rPr>
        <w:t>5</w:t>
      </w:r>
      <w:r w:rsidR="00F36DCE" w:rsidRPr="003F5B65">
        <w:rPr>
          <w:rFonts w:cs="Times New Roman"/>
          <w:b/>
          <w:bCs/>
          <w:sz w:val="24"/>
          <w:szCs w:val="24"/>
        </w:rPr>
        <w:tab/>
      </w:r>
      <w:r w:rsidR="003560F1" w:rsidRPr="003F5B65">
        <w:rPr>
          <w:rFonts w:cs="Times New Roman"/>
          <w:b/>
          <w:bCs/>
          <w:sz w:val="24"/>
          <w:szCs w:val="24"/>
        </w:rPr>
        <w:t>Financial instruments</w:t>
      </w:r>
    </w:p>
    <w:p w14:paraId="3D4A5AE9" w14:textId="77777777" w:rsidR="000A2D60" w:rsidRPr="00770436" w:rsidRDefault="000A2D60" w:rsidP="000A2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32"/>
          <w:szCs w:val="32"/>
        </w:rPr>
      </w:pPr>
    </w:p>
    <w:p w14:paraId="43CB5BDF" w14:textId="77777777" w:rsidR="003560F1" w:rsidRPr="00770436" w:rsidRDefault="003560F1" w:rsidP="00761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b/>
          <w:bCs/>
          <w:i/>
          <w:iCs/>
          <w:sz w:val="22"/>
          <w:szCs w:val="22"/>
        </w:rPr>
      </w:pPr>
      <w:r w:rsidRPr="00770436">
        <w:rPr>
          <w:rFonts w:ascii="Times New Roman" w:hAnsi="Times New Roman" w:cs="Times New Roman"/>
          <w:b/>
          <w:bCs/>
          <w:i/>
          <w:iCs/>
          <w:sz w:val="22"/>
          <w:szCs w:val="22"/>
        </w:rPr>
        <w:t>Carrying amounts and fair value</w:t>
      </w:r>
    </w:p>
    <w:p w14:paraId="6B9061B6" w14:textId="77777777" w:rsidR="003560F1" w:rsidRPr="00770436" w:rsidRDefault="003560F1" w:rsidP="00761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32"/>
          <w:szCs w:val="32"/>
        </w:rPr>
      </w:pPr>
    </w:p>
    <w:p w14:paraId="79AD2454" w14:textId="77777777" w:rsidR="002C67D4" w:rsidRPr="009F1517" w:rsidRDefault="002C67D4" w:rsidP="00E6162D">
      <w:pPr>
        <w:pStyle w:val="ListParagraph"/>
        <w:ind w:left="540"/>
        <w:jc w:val="thaiDistribute"/>
        <w:rPr>
          <w:rFonts w:cs="Angsana New"/>
          <w:spacing w:val="-2"/>
          <w:szCs w:val="28"/>
          <w:lang w:val="en-US" w:bidi="th-TH"/>
        </w:rPr>
      </w:pPr>
      <w:r w:rsidRPr="009F1517">
        <w:rPr>
          <w:spacing w:val="-2"/>
          <w:szCs w:val="22"/>
        </w:rPr>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r>
        <w:rPr>
          <w:rFonts w:cs="Angsana New"/>
          <w:spacing w:val="-2"/>
          <w:szCs w:val="28"/>
          <w:lang w:val="en-US" w:bidi="th-TH"/>
        </w:rPr>
        <w:t>.</w:t>
      </w:r>
    </w:p>
    <w:p w14:paraId="2CF5757D" w14:textId="77777777" w:rsidR="002C67D4" w:rsidRDefault="002C67D4" w:rsidP="002C67D4">
      <w:pPr>
        <w:pStyle w:val="ListParagraph"/>
        <w:tabs>
          <w:tab w:val="left" w:pos="720"/>
          <w:tab w:val="left" w:pos="810"/>
        </w:tabs>
        <w:ind w:left="630"/>
        <w:jc w:val="thaiDistribute"/>
        <w:rPr>
          <w:rFonts w:cstheme="minorBidi"/>
          <w:spacing w:val="-2"/>
          <w:szCs w:val="28"/>
          <w:lang w:bidi="th-TH"/>
        </w:rPr>
      </w:pPr>
    </w:p>
    <w:p w14:paraId="49487C63" w14:textId="77777777" w:rsidR="00745A81" w:rsidRDefault="00745A81" w:rsidP="002C67D4">
      <w:pPr>
        <w:pStyle w:val="ListParagraph"/>
        <w:tabs>
          <w:tab w:val="left" w:pos="720"/>
          <w:tab w:val="left" w:pos="810"/>
        </w:tabs>
        <w:ind w:left="630"/>
        <w:jc w:val="thaiDistribute"/>
        <w:rPr>
          <w:rFonts w:cstheme="minorBidi"/>
          <w:spacing w:val="-2"/>
          <w:szCs w:val="28"/>
          <w:lang w:bidi="th-TH"/>
        </w:rPr>
      </w:pPr>
    </w:p>
    <w:p w14:paraId="23E2C5E7" w14:textId="77777777" w:rsidR="00745A81" w:rsidRDefault="00745A81" w:rsidP="002C67D4">
      <w:pPr>
        <w:pStyle w:val="ListParagraph"/>
        <w:tabs>
          <w:tab w:val="left" w:pos="720"/>
          <w:tab w:val="left" w:pos="810"/>
        </w:tabs>
        <w:ind w:left="630"/>
        <w:jc w:val="thaiDistribute"/>
        <w:rPr>
          <w:rFonts w:cstheme="minorBidi"/>
          <w:spacing w:val="-2"/>
          <w:szCs w:val="28"/>
          <w:lang w:bidi="th-TH"/>
        </w:rPr>
      </w:pPr>
    </w:p>
    <w:p w14:paraId="18F1DEC6" w14:textId="77777777" w:rsidR="00745A81" w:rsidRDefault="00745A81" w:rsidP="002C67D4">
      <w:pPr>
        <w:pStyle w:val="ListParagraph"/>
        <w:tabs>
          <w:tab w:val="left" w:pos="720"/>
          <w:tab w:val="left" w:pos="810"/>
        </w:tabs>
        <w:ind w:left="630"/>
        <w:jc w:val="thaiDistribute"/>
        <w:rPr>
          <w:rFonts w:cstheme="minorBidi"/>
          <w:spacing w:val="-2"/>
          <w:szCs w:val="28"/>
          <w:lang w:bidi="th-TH"/>
        </w:rPr>
      </w:pPr>
    </w:p>
    <w:p w14:paraId="0F08DA32" w14:textId="77777777" w:rsidR="00745A81" w:rsidRDefault="00745A81" w:rsidP="002C67D4">
      <w:pPr>
        <w:pStyle w:val="ListParagraph"/>
        <w:tabs>
          <w:tab w:val="left" w:pos="720"/>
          <w:tab w:val="left" w:pos="810"/>
        </w:tabs>
        <w:ind w:left="630"/>
        <w:jc w:val="thaiDistribute"/>
        <w:rPr>
          <w:rFonts w:cstheme="minorBidi"/>
          <w:spacing w:val="-2"/>
          <w:szCs w:val="28"/>
          <w:lang w:bidi="th-TH"/>
        </w:rPr>
      </w:pPr>
    </w:p>
    <w:p w14:paraId="6CCBE614" w14:textId="77777777" w:rsidR="00745A81" w:rsidRDefault="00745A81" w:rsidP="002C67D4">
      <w:pPr>
        <w:pStyle w:val="ListParagraph"/>
        <w:tabs>
          <w:tab w:val="left" w:pos="720"/>
          <w:tab w:val="left" w:pos="810"/>
        </w:tabs>
        <w:ind w:left="630"/>
        <w:jc w:val="thaiDistribute"/>
        <w:rPr>
          <w:rFonts w:cstheme="minorBidi"/>
          <w:spacing w:val="-2"/>
          <w:szCs w:val="28"/>
          <w:lang w:bidi="th-TH"/>
        </w:rPr>
      </w:pPr>
    </w:p>
    <w:p w14:paraId="59CE7E77" w14:textId="77777777" w:rsidR="00745A81" w:rsidRDefault="00745A81" w:rsidP="002C67D4">
      <w:pPr>
        <w:pStyle w:val="ListParagraph"/>
        <w:tabs>
          <w:tab w:val="left" w:pos="720"/>
          <w:tab w:val="left" w:pos="810"/>
        </w:tabs>
        <w:ind w:left="630"/>
        <w:jc w:val="thaiDistribute"/>
        <w:rPr>
          <w:rFonts w:cstheme="minorBidi"/>
          <w:spacing w:val="-2"/>
          <w:szCs w:val="28"/>
          <w:lang w:bidi="th-TH"/>
        </w:rPr>
      </w:pPr>
    </w:p>
    <w:p w14:paraId="7FE230D5" w14:textId="77777777" w:rsidR="00745A81" w:rsidRDefault="00745A81" w:rsidP="002C67D4">
      <w:pPr>
        <w:pStyle w:val="ListParagraph"/>
        <w:tabs>
          <w:tab w:val="left" w:pos="720"/>
          <w:tab w:val="left" w:pos="810"/>
        </w:tabs>
        <w:ind w:left="630"/>
        <w:jc w:val="thaiDistribute"/>
        <w:rPr>
          <w:rFonts w:cstheme="minorBidi"/>
          <w:spacing w:val="-2"/>
          <w:szCs w:val="28"/>
          <w:lang w:bidi="th-TH"/>
        </w:rPr>
      </w:pPr>
    </w:p>
    <w:p w14:paraId="58647739" w14:textId="77777777" w:rsidR="00745A81" w:rsidRDefault="00745A81" w:rsidP="002C67D4">
      <w:pPr>
        <w:pStyle w:val="ListParagraph"/>
        <w:tabs>
          <w:tab w:val="left" w:pos="720"/>
          <w:tab w:val="left" w:pos="810"/>
        </w:tabs>
        <w:ind w:left="630"/>
        <w:jc w:val="thaiDistribute"/>
        <w:rPr>
          <w:rFonts w:cstheme="minorBidi"/>
          <w:spacing w:val="-2"/>
          <w:szCs w:val="28"/>
          <w:lang w:bidi="th-TH"/>
        </w:rPr>
      </w:pPr>
    </w:p>
    <w:p w14:paraId="61B70A68" w14:textId="77777777" w:rsidR="00F47EDE" w:rsidRDefault="00F47EDE" w:rsidP="002C67D4">
      <w:pPr>
        <w:pStyle w:val="ListParagraph"/>
        <w:tabs>
          <w:tab w:val="left" w:pos="720"/>
          <w:tab w:val="left" w:pos="810"/>
        </w:tabs>
        <w:ind w:left="630"/>
        <w:jc w:val="thaiDistribute"/>
        <w:rPr>
          <w:rFonts w:cstheme="minorBidi"/>
          <w:spacing w:val="-2"/>
          <w:szCs w:val="28"/>
          <w:lang w:bidi="th-TH"/>
        </w:rPr>
      </w:pPr>
    </w:p>
    <w:p w14:paraId="407F6634" w14:textId="77777777" w:rsidR="002936BC" w:rsidRDefault="002936BC" w:rsidP="002C67D4">
      <w:pPr>
        <w:pStyle w:val="ListParagraph"/>
        <w:tabs>
          <w:tab w:val="left" w:pos="720"/>
          <w:tab w:val="left" w:pos="810"/>
        </w:tabs>
        <w:ind w:left="630"/>
        <w:jc w:val="thaiDistribute"/>
        <w:rPr>
          <w:rFonts w:cstheme="minorBidi"/>
          <w:spacing w:val="-2"/>
          <w:szCs w:val="28"/>
          <w:lang w:bidi="th-TH"/>
        </w:rPr>
      </w:pPr>
    </w:p>
    <w:p w14:paraId="7A3A2502" w14:textId="77777777" w:rsidR="002936BC" w:rsidRDefault="002936BC" w:rsidP="002C67D4">
      <w:pPr>
        <w:pStyle w:val="ListParagraph"/>
        <w:tabs>
          <w:tab w:val="left" w:pos="720"/>
          <w:tab w:val="left" w:pos="810"/>
        </w:tabs>
        <w:ind w:left="630"/>
        <w:jc w:val="thaiDistribute"/>
        <w:rPr>
          <w:rFonts w:cstheme="minorBidi"/>
          <w:spacing w:val="-2"/>
          <w:szCs w:val="28"/>
          <w:lang w:bidi="th-TH"/>
        </w:rPr>
      </w:pPr>
    </w:p>
    <w:p w14:paraId="79703B8E" w14:textId="77777777" w:rsidR="00745A81" w:rsidRDefault="00745A81" w:rsidP="002C67D4">
      <w:pPr>
        <w:pStyle w:val="ListParagraph"/>
        <w:tabs>
          <w:tab w:val="left" w:pos="720"/>
          <w:tab w:val="left" w:pos="810"/>
        </w:tabs>
        <w:ind w:left="630"/>
        <w:jc w:val="thaiDistribute"/>
        <w:rPr>
          <w:rFonts w:cstheme="minorBidi"/>
          <w:spacing w:val="-2"/>
          <w:szCs w:val="28"/>
          <w:lang w:bidi="th-TH"/>
        </w:rPr>
      </w:pPr>
    </w:p>
    <w:p w14:paraId="46B6967A" w14:textId="77777777" w:rsidR="00745A81" w:rsidRDefault="00745A81" w:rsidP="002C67D4">
      <w:pPr>
        <w:pStyle w:val="ListParagraph"/>
        <w:tabs>
          <w:tab w:val="left" w:pos="720"/>
          <w:tab w:val="left" w:pos="810"/>
        </w:tabs>
        <w:ind w:left="630"/>
        <w:jc w:val="thaiDistribute"/>
        <w:rPr>
          <w:rFonts w:cstheme="minorBidi"/>
          <w:spacing w:val="-2"/>
          <w:szCs w:val="28"/>
          <w:lang w:bidi="th-TH"/>
        </w:rPr>
      </w:pPr>
    </w:p>
    <w:p w14:paraId="51822B50" w14:textId="77777777" w:rsidR="00745A81" w:rsidRDefault="00745A81" w:rsidP="002C67D4">
      <w:pPr>
        <w:pStyle w:val="ListParagraph"/>
        <w:tabs>
          <w:tab w:val="left" w:pos="720"/>
          <w:tab w:val="left" w:pos="810"/>
        </w:tabs>
        <w:ind w:left="630"/>
        <w:jc w:val="thaiDistribute"/>
        <w:rPr>
          <w:rFonts w:cstheme="minorBidi"/>
          <w:spacing w:val="-2"/>
          <w:szCs w:val="28"/>
          <w:lang w:bidi="th-TH"/>
        </w:rPr>
      </w:pPr>
    </w:p>
    <w:tbl>
      <w:tblPr>
        <w:tblW w:w="9072" w:type="dxa"/>
        <w:tblInd w:w="558" w:type="dxa"/>
        <w:tblLayout w:type="fixed"/>
        <w:tblLook w:val="01E0" w:firstRow="1" w:lastRow="1" w:firstColumn="1" w:lastColumn="1" w:noHBand="0" w:noVBand="0"/>
      </w:tblPr>
      <w:tblGrid>
        <w:gridCol w:w="4482"/>
        <w:gridCol w:w="270"/>
        <w:gridCol w:w="2160"/>
        <w:gridCol w:w="270"/>
        <w:gridCol w:w="1890"/>
      </w:tblGrid>
      <w:tr w:rsidR="002C67D4" w:rsidRPr="003F2286" w14:paraId="1E9A0569" w14:textId="77777777" w:rsidTr="008601FE">
        <w:trPr>
          <w:trHeight w:val="65"/>
        </w:trPr>
        <w:tc>
          <w:tcPr>
            <w:tcW w:w="4482" w:type="dxa"/>
            <w:vAlign w:val="bottom"/>
          </w:tcPr>
          <w:p w14:paraId="7582A5F0" w14:textId="77777777" w:rsidR="002C67D4" w:rsidRPr="009F1517" w:rsidRDefault="002C67D4" w:rsidP="00AB67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b w:val="0"/>
                <w:bCs w:val="0"/>
                <w:sz w:val="22"/>
                <w:szCs w:val="28"/>
              </w:rPr>
            </w:pPr>
          </w:p>
        </w:tc>
        <w:tc>
          <w:tcPr>
            <w:tcW w:w="270" w:type="dxa"/>
          </w:tcPr>
          <w:p w14:paraId="3024EBEA" w14:textId="77777777" w:rsidR="002C67D4" w:rsidRPr="005D68DB" w:rsidRDefault="002C67D4" w:rsidP="00AB670C">
            <w:pPr>
              <w:pStyle w:val="block"/>
              <w:spacing w:after="0" w:line="240" w:lineRule="atLeast"/>
              <w:ind w:left="0"/>
              <w:jc w:val="center"/>
            </w:pPr>
          </w:p>
        </w:tc>
        <w:tc>
          <w:tcPr>
            <w:tcW w:w="4320" w:type="dxa"/>
            <w:gridSpan w:val="3"/>
          </w:tcPr>
          <w:p w14:paraId="137B4701" w14:textId="77777777" w:rsidR="002C67D4" w:rsidRDefault="002C67D4" w:rsidP="00AB670C">
            <w:pPr>
              <w:pStyle w:val="block"/>
              <w:spacing w:after="0" w:line="240" w:lineRule="atLeast"/>
              <w:ind w:left="0"/>
              <w:jc w:val="center"/>
              <w:rPr>
                <w:b/>
                <w:bCs/>
              </w:rPr>
            </w:pPr>
            <w:r w:rsidRPr="005D68DB">
              <w:rPr>
                <w:b/>
                <w:bCs/>
              </w:rPr>
              <w:t>Consolidated financial statement</w:t>
            </w:r>
            <w:r>
              <w:rPr>
                <w:b/>
                <w:bCs/>
              </w:rPr>
              <w:t xml:space="preserve"> /</w:t>
            </w:r>
          </w:p>
          <w:p w14:paraId="7B5FA06A" w14:textId="77777777" w:rsidR="002C67D4" w:rsidRPr="005D68DB" w:rsidRDefault="002C67D4" w:rsidP="00AB670C">
            <w:pPr>
              <w:pStyle w:val="block"/>
              <w:spacing w:after="0" w:line="240" w:lineRule="atLeast"/>
              <w:ind w:left="0"/>
              <w:jc w:val="center"/>
              <w:rPr>
                <w:b/>
                <w:bCs/>
              </w:rPr>
            </w:pPr>
            <w:r w:rsidRPr="005D68DB">
              <w:rPr>
                <w:b/>
                <w:bCs/>
              </w:rPr>
              <w:t>Separate financial statement</w:t>
            </w:r>
          </w:p>
        </w:tc>
      </w:tr>
      <w:tr w:rsidR="002C67D4" w:rsidRPr="003F2286" w14:paraId="52F0747C" w14:textId="77777777" w:rsidTr="008601FE">
        <w:trPr>
          <w:trHeight w:val="295"/>
        </w:trPr>
        <w:tc>
          <w:tcPr>
            <w:tcW w:w="4482" w:type="dxa"/>
            <w:vAlign w:val="bottom"/>
          </w:tcPr>
          <w:p w14:paraId="15CE4D36" w14:textId="77777777" w:rsidR="002C67D4" w:rsidRPr="009F1517" w:rsidRDefault="002C67D4" w:rsidP="00AB67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b w:val="0"/>
                <w:bCs w:val="0"/>
                <w:sz w:val="22"/>
                <w:szCs w:val="28"/>
              </w:rPr>
            </w:pPr>
          </w:p>
        </w:tc>
        <w:tc>
          <w:tcPr>
            <w:tcW w:w="270" w:type="dxa"/>
          </w:tcPr>
          <w:p w14:paraId="2674CFB5" w14:textId="77777777" w:rsidR="002C67D4" w:rsidRPr="005D68DB" w:rsidRDefault="002C67D4" w:rsidP="00AB670C">
            <w:pPr>
              <w:pStyle w:val="block"/>
              <w:spacing w:after="0" w:line="240" w:lineRule="atLeast"/>
              <w:ind w:left="0"/>
              <w:jc w:val="center"/>
            </w:pPr>
          </w:p>
        </w:tc>
        <w:tc>
          <w:tcPr>
            <w:tcW w:w="2160" w:type="dxa"/>
          </w:tcPr>
          <w:p w14:paraId="6A512A58" w14:textId="77777777" w:rsidR="002C67D4" w:rsidRPr="005D68DB" w:rsidRDefault="002C67D4" w:rsidP="00AB670C">
            <w:pPr>
              <w:pStyle w:val="block"/>
              <w:spacing w:after="0" w:line="240" w:lineRule="atLeast"/>
              <w:ind w:left="0"/>
              <w:jc w:val="center"/>
              <w:rPr>
                <w:b/>
                <w:bCs/>
              </w:rPr>
            </w:pPr>
            <w:r w:rsidRPr="005D68DB">
              <w:rPr>
                <w:b/>
                <w:bCs/>
              </w:rPr>
              <w:t>Carrying amount</w:t>
            </w:r>
          </w:p>
        </w:tc>
        <w:tc>
          <w:tcPr>
            <w:tcW w:w="270" w:type="dxa"/>
          </w:tcPr>
          <w:p w14:paraId="46D258C5" w14:textId="77777777" w:rsidR="002C67D4" w:rsidRPr="005D68DB" w:rsidRDefault="002C67D4" w:rsidP="00AB670C">
            <w:pPr>
              <w:pStyle w:val="block"/>
              <w:spacing w:after="0" w:line="240" w:lineRule="atLeast"/>
              <w:ind w:left="0"/>
              <w:jc w:val="center"/>
              <w:rPr>
                <w:b/>
                <w:bCs/>
              </w:rPr>
            </w:pPr>
          </w:p>
        </w:tc>
        <w:tc>
          <w:tcPr>
            <w:tcW w:w="1890" w:type="dxa"/>
          </w:tcPr>
          <w:p w14:paraId="0EA45F80" w14:textId="77777777" w:rsidR="002C67D4" w:rsidRPr="005D68DB" w:rsidRDefault="002C67D4" w:rsidP="00AB670C">
            <w:pPr>
              <w:pStyle w:val="block"/>
              <w:spacing w:after="0" w:line="240" w:lineRule="atLeast"/>
              <w:ind w:left="0"/>
              <w:jc w:val="center"/>
              <w:rPr>
                <w:b/>
                <w:bCs/>
              </w:rPr>
            </w:pPr>
            <w:r w:rsidRPr="005D68DB">
              <w:rPr>
                <w:b/>
                <w:bCs/>
              </w:rPr>
              <w:t>Fair value</w:t>
            </w:r>
          </w:p>
        </w:tc>
      </w:tr>
      <w:tr w:rsidR="002C67D4" w:rsidRPr="009F1517" w14:paraId="74ABD32A" w14:textId="77777777" w:rsidTr="008601FE">
        <w:trPr>
          <w:trHeight w:val="91"/>
        </w:trPr>
        <w:tc>
          <w:tcPr>
            <w:tcW w:w="4482" w:type="dxa"/>
            <w:vAlign w:val="bottom"/>
          </w:tcPr>
          <w:p w14:paraId="6DB1A1B8" w14:textId="5CDE875A" w:rsidR="002C67D4" w:rsidRPr="005D68DB" w:rsidRDefault="002C67D4" w:rsidP="00AB67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2"/>
              </w:tabs>
              <w:spacing w:line="240" w:lineRule="auto"/>
              <w:ind w:right="-169"/>
              <w:rPr>
                <w:rFonts w:ascii="Times New Roman" w:hAnsi="Times New Roman"/>
                <w:i/>
                <w:iCs/>
                <w:sz w:val="22"/>
                <w:szCs w:val="28"/>
              </w:rPr>
            </w:pPr>
          </w:p>
        </w:tc>
        <w:tc>
          <w:tcPr>
            <w:tcW w:w="270" w:type="dxa"/>
          </w:tcPr>
          <w:p w14:paraId="52960688" w14:textId="77777777" w:rsidR="002C67D4" w:rsidRDefault="002C67D4" w:rsidP="00AB670C">
            <w:pPr>
              <w:pStyle w:val="block"/>
              <w:spacing w:after="0" w:line="240" w:lineRule="atLeast"/>
              <w:ind w:left="0"/>
              <w:jc w:val="center"/>
              <w:rPr>
                <w:i/>
                <w:iCs/>
              </w:rPr>
            </w:pPr>
          </w:p>
          <w:p w14:paraId="60855E74" w14:textId="77777777" w:rsidR="002C67D4" w:rsidRDefault="002C67D4" w:rsidP="00AB670C">
            <w:pPr>
              <w:pStyle w:val="block"/>
              <w:spacing w:after="0" w:line="240" w:lineRule="atLeast"/>
              <w:ind w:left="0"/>
              <w:rPr>
                <w:i/>
                <w:iCs/>
              </w:rPr>
            </w:pPr>
          </w:p>
          <w:p w14:paraId="77857A2E" w14:textId="07656F43" w:rsidR="002C67D4" w:rsidRPr="005D68DB" w:rsidRDefault="002C67D4" w:rsidP="00AB670C">
            <w:pPr>
              <w:pStyle w:val="block"/>
              <w:spacing w:after="0" w:line="240" w:lineRule="atLeast"/>
              <w:ind w:left="0"/>
              <w:jc w:val="center"/>
              <w:rPr>
                <w:i/>
                <w:iCs/>
              </w:rPr>
            </w:pPr>
          </w:p>
        </w:tc>
        <w:tc>
          <w:tcPr>
            <w:tcW w:w="2160" w:type="dxa"/>
          </w:tcPr>
          <w:p w14:paraId="56AD2215" w14:textId="77777777" w:rsidR="002C67D4" w:rsidRPr="005D68DB" w:rsidRDefault="002C67D4" w:rsidP="00AB670C">
            <w:pPr>
              <w:pStyle w:val="block"/>
              <w:spacing w:after="0" w:line="240" w:lineRule="atLeast"/>
              <w:ind w:left="0"/>
              <w:jc w:val="center"/>
              <w:rPr>
                <w:cs/>
              </w:rPr>
            </w:pPr>
            <w:r w:rsidRPr="005D68DB">
              <w:t>Financial instruments measured at amortised cost</w:t>
            </w:r>
          </w:p>
        </w:tc>
        <w:tc>
          <w:tcPr>
            <w:tcW w:w="270" w:type="dxa"/>
          </w:tcPr>
          <w:p w14:paraId="4B0164B5" w14:textId="77777777" w:rsidR="002C67D4" w:rsidRPr="005D68DB" w:rsidRDefault="002C67D4" w:rsidP="00AB670C">
            <w:pPr>
              <w:pStyle w:val="block"/>
              <w:spacing w:after="0" w:line="240" w:lineRule="atLeast"/>
              <w:ind w:left="0"/>
              <w:jc w:val="center"/>
            </w:pPr>
          </w:p>
        </w:tc>
        <w:tc>
          <w:tcPr>
            <w:tcW w:w="1890" w:type="dxa"/>
          </w:tcPr>
          <w:p w14:paraId="0F814EDF" w14:textId="77777777" w:rsidR="002C67D4" w:rsidRDefault="002C67D4" w:rsidP="00AB670C">
            <w:pPr>
              <w:pStyle w:val="block"/>
              <w:spacing w:after="0" w:line="240" w:lineRule="atLeast"/>
              <w:ind w:left="0"/>
              <w:jc w:val="center"/>
            </w:pPr>
          </w:p>
          <w:p w14:paraId="6EBB6FB1" w14:textId="77777777" w:rsidR="002C67D4" w:rsidRDefault="002C67D4" w:rsidP="00AB670C">
            <w:pPr>
              <w:pStyle w:val="block"/>
              <w:spacing w:after="0" w:line="240" w:lineRule="atLeast"/>
              <w:ind w:left="0"/>
            </w:pPr>
          </w:p>
          <w:p w14:paraId="27B8B95C" w14:textId="77777777" w:rsidR="002C67D4" w:rsidRPr="005D68DB" w:rsidRDefault="002C67D4" w:rsidP="00AB670C">
            <w:pPr>
              <w:pStyle w:val="block"/>
              <w:spacing w:after="0" w:line="240" w:lineRule="atLeast"/>
              <w:ind w:left="0"/>
              <w:jc w:val="center"/>
            </w:pPr>
            <w:r w:rsidRPr="005D68DB">
              <w:t>Level 3</w:t>
            </w:r>
          </w:p>
        </w:tc>
      </w:tr>
      <w:tr w:rsidR="002C67D4" w:rsidRPr="003F2286" w14:paraId="105950F6" w14:textId="77777777" w:rsidTr="008601FE">
        <w:trPr>
          <w:trHeight w:val="55"/>
        </w:trPr>
        <w:tc>
          <w:tcPr>
            <w:tcW w:w="4482" w:type="dxa"/>
            <w:vAlign w:val="bottom"/>
          </w:tcPr>
          <w:p w14:paraId="7ED0DCCD" w14:textId="03FF5038" w:rsidR="002C67D4" w:rsidRPr="009F1517" w:rsidRDefault="004E4F2D" w:rsidP="004E4F2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40" w:lineRule="auto"/>
              <w:ind w:right="-169"/>
              <w:rPr>
                <w:rFonts w:ascii="Times New Roman" w:hAnsi="Times New Roman"/>
                <w:b w:val="0"/>
                <w:bCs w:val="0"/>
                <w:sz w:val="22"/>
                <w:szCs w:val="28"/>
              </w:rPr>
            </w:pPr>
            <w:proofErr w:type="gramStart"/>
            <w:r w:rsidRPr="005D68DB">
              <w:rPr>
                <w:rFonts w:ascii="Times New Roman" w:hAnsi="Times New Roman"/>
                <w:i/>
                <w:iCs/>
                <w:sz w:val="22"/>
                <w:szCs w:val="28"/>
              </w:rPr>
              <w:t>At</w:t>
            </w:r>
            <w:proofErr w:type="gramEnd"/>
            <w:r w:rsidRPr="005D68DB">
              <w:rPr>
                <w:rFonts w:ascii="Times New Roman" w:hAnsi="Times New Roman"/>
                <w:i/>
                <w:iCs/>
                <w:sz w:val="22"/>
                <w:szCs w:val="28"/>
              </w:rPr>
              <w:t xml:space="preserve"> 31 </w:t>
            </w:r>
            <w:r>
              <w:rPr>
                <w:rFonts w:ascii="Times New Roman" w:hAnsi="Times New Roman"/>
                <w:i/>
                <w:iCs/>
                <w:sz w:val="22"/>
                <w:szCs w:val="28"/>
              </w:rPr>
              <w:t>March 2026</w:t>
            </w:r>
          </w:p>
        </w:tc>
        <w:tc>
          <w:tcPr>
            <w:tcW w:w="270" w:type="dxa"/>
          </w:tcPr>
          <w:p w14:paraId="2DB3B011" w14:textId="77777777" w:rsidR="002C67D4" w:rsidRPr="000B65C4" w:rsidRDefault="002C67D4" w:rsidP="00AB67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b w:val="0"/>
                <w:bCs w:val="0"/>
                <w:sz w:val="22"/>
                <w:szCs w:val="28"/>
              </w:rPr>
            </w:pPr>
          </w:p>
        </w:tc>
        <w:tc>
          <w:tcPr>
            <w:tcW w:w="4320" w:type="dxa"/>
            <w:gridSpan w:val="3"/>
          </w:tcPr>
          <w:p w14:paraId="61763EEF" w14:textId="77777777" w:rsidR="002C67D4" w:rsidRPr="005D68DB" w:rsidRDefault="002C67D4" w:rsidP="00AB67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5"/>
              </w:tabs>
              <w:spacing w:line="240" w:lineRule="auto"/>
              <w:ind w:right="-169"/>
              <w:rPr>
                <w:rFonts w:ascii="Times New Roman" w:hAnsi="Times New Roman"/>
                <w:b w:val="0"/>
                <w:bCs w:val="0"/>
                <w:i/>
                <w:iCs/>
                <w:sz w:val="22"/>
                <w:szCs w:val="28"/>
              </w:rPr>
            </w:pPr>
            <w:r w:rsidRPr="005D68DB">
              <w:rPr>
                <w:rFonts w:ascii="Times New Roman" w:hAnsi="Times New Roman"/>
                <w:b w:val="0"/>
                <w:bCs w:val="0"/>
                <w:i/>
                <w:iCs/>
                <w:sz w:val="22"/>
                <w:szCs w:val="28"/>
              </w:rPr>
              <w:t>(in million Baht)</w:t>
            </w:r>
          </w:p>
        </w:tc>
      </w:tr>
      <w:tr w:rsidR="002C67D4" w:rsidRPr="003F2286" w14:paraId="35991506" w14:textId="77777777" w:rsidTr="008601FE">
        <w:trPr>
          <w:trHeight w:val="55"/>
        </w:trPr>
        <w:tc>
          <w:tcPr>
            <w:tcW w:w="4482" w:type="dxa"/>
            <w:vAlign w:val="bottom"/>
          </w:tcPr>
          <w:p w14:paraId="21617F37" w14:textId="77777777" w:rsidR="002C67D4" w:rsidRPr="005D68DB" w:rsidRDefault="002C67D4" w:rsidP="00AB67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i/>
                <w:iCs/>
                <w:sz w:val="22"/>
                <w:szCs w:val="28"/>
              </w:rPr>
            </w:pPr>
            <w:r w:rsidRPr="005D68DB">
              <w:rPr>
                <w:rFonts w:ascii="Times New Roman" w:hAnsi="Times New Roman"/>
                <w:i/>
                <w:iCs/>
                <w:sz w:val="22"/>
                <w:szCs w:val="28"/>
              </w:rPr>
              <w:t>Financial liabilities</w:t>
            </w:r>
          </w:p>
        </w:tc>
        <w:tc>
          <w:tcPr>
            <w:tcW w:w="270" w:type="dxa"/>
          </w:tcPr>
          <w:p w14:paraId="345A2B29" w14:textId="77777777" w:rsidR="002C67D4" w:rsidRPr="000B65C4" w:rsidRDefault="002C67D4" w:rsidP="00AB67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b w:val="0"/>
                <w:bCs w:val="0"/>
                <w:sz w:val="22"/>
                <w:szCs w:val="28"/>
              </w:rPr>
            </w:pPr>
          </w:p>
        </w:tc>
        <w:tc>
          <w:tcPr>
            <w:tcW w:w="2160" w:type="dxa"/>
            <w:tcBorders>
              <w:bottom w:val="nil"/>
            </w:tcBorders>
          </w:tcPr>
          <w:p w14:paraId="023696FE" w14:textId="77777777" w:rsidR="002C67D4" w:rsidRPr="003F2286" w:rsidRDefault="002C67D4" w:rsidP="00AB67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b w:val="0"/>
                <w:bCs w:val="0"/>
                <w:sz w:val="22"/>
                <w:szCs w:val="28"/>
              </w:rPr>
            </w:pPr>
          </w:p>
        </w:tc>
        <w:tc>
          <w:tcPr>
            <w:tcW w:w="270" w:type="dxa"/>
          </w:tcPr>
          <w:p w14:paraId="034B529D" w14:textId="77777777" w:rsidR="002C67D4" w:rsidRPr="003F2286" w:rsidRDefault="002C67D4" w:rsidP="00AB67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b w:val="0"/>
                <w:bCs w:val="0"/>
                <w:sz w:val="22"/>
                <w:szCs w:val="28"/>
              </w:rPr>
            </w:pPr>
          </w:p>
        </w:tc>
        <w:tc>
          <w:tcPr>
            <w:tcW w:w="1890" w:type="dxa"/>
            <w:tcBorders>
              <w:bottom w:val="nil"/>
            </w:tcBorders>
          </w:tcPr>
          <w:p w14:paraId="7BACF753" w14:textId="77777777" w:rsidR="002C67D4" w:rsidRPr="003F2286" w:rsidRDefault="002C67D4" w:rsidP="00AB67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b w:val="0"/>
                <w:bCs w:val="0"/>
                <w:sz w:val="22"/>
                <w:szCs w:val="28"/>
              </w:rPr>
            </w:pPr>
          </w:p>
        </w:tc>
      </w:tr>
      <w:tr w:rsidR="002C67D4" w:rsidRPr="003F2286" w14:paraId="42435075" w14:textId="77777777" w:rsidTr="008601FE">
        <w:trPr>
          <w:trHeight w:val="55"/>
        </w:trPr>
        <w:tc>
          <w:tcPr>
            <w:tcW w:w="4482" w:type="dxa"/>
            <w:vAlign w:val="bottom"/>
          </w:tcPr>
          <w:p w14:paraId="4CC84C57" w14:textId="5F0B7E53" w:rsidR="002C67D4" w:rsidRPr="009F1517" w:rsidRDefault="002C67D4" w:rsidP="00AB67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b w:val="0"/>
                <w:bCs w:val="0"/>
                <w:sz w:val="22"/>
                <w:szCs w:val="28"/>
              </w:rPr>
            </w:pPr>
            <w:r w:rsidRPr="005D68DB">
              <w:rPr>
                <w:rFonts w:ascii="Times New Roman" w:hAnsi="Times New Roman"/>
                <w:b w:val="0"/>
                <w:bCs w:val="0"/>
                <w:sz w:val="22"/>
                <w:szCs w:val="28"/>
              </w:rPr>
              <w:t>L</w:t>
            </w:r>
            <w:r w:rsidR="00931AE7">
              <w:rPr>
                <w:rFonts w:ascii="Times New Roman" w:hAnsi="Times New Roman"/>
                <w:b w:val="0"/>
                <w:bCs w:val="0"/>
                <w:sz w:val="22"/>
                <w:szCs w:val="28"/>
              </w:rPr>
              <w:t>ong-term borrowing</w:t>
            </w:r>
            <w:r w:rsidR="00712E40">
              <w:rPr>
                <w:rFonts w:ascii="Times New Roman" w:hAnsi="Times New Roman"/>
                <w:b w:val="0"/>
                <w:bCs w:val="0"/>
                <w:sz w:val="22"/>
                <w:szCs w:val="28"/>
              </w:rPr>
              <w:t>s</w:t>
            </w:r>
            <w:r w:rsidRPr="005D68DB">
              <w:rPr>
                <w:rFonts w:ascii="Times New Roman" w:hAnsi="Times New Roman"/>
                <w:b w:val="0"/>
                <w:bCs w:val="0"/>
                <w:sz w:val="22"/>
                <w:szCs w:val="28"/>
              </w:rPr>
              <w:t xml:space="preserve"> from financial</w:t>
            </w:r>
            <w:r w:rsidR="00712E40">
              <w:rPr>
                <w:rFonts w:ascii="Times New Roman" w:hAnsi="Times New Roman"/>
                <w:b w:val="0"/>
                <w:bCs w:val="0"/>
                <w:sz w:val="22"/>
                <w:szCs w:val="28"/>
              </w:rPr>
              <w:t xml:space="preserve"> </w:t>
            </w:r>
            <w:r w:rsidRPr="005D68DB">
              <w:rPr>
                <w:rFonts w:ascii="Times New Roman" w:hAnsi="Times New Roman"/>
                <w:b w:val="0"/>
                <w:bCs w:val="0"/>
                <w:sz w:val="22"/>
                <w:szCs w:val="28"/>
              </w:rPr>
              <w:t>institutions</w:t>
            </w:r>
          </w:p>
        </w:tc>
        <w:tc>
          <w:tcPr>
            <w:tcW w:w="270" w:type="dxa"/>
          </w:tcPr>
          <w:p w14:paraId="3B25722F" w14:textId="596A1190" w:rsidR="002C67D4" w:rsidRPr="005D68DB" w:rsidRDefault="002C67D4" w:rsidP="00AB67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240" w:lineRule="auto"/>
              <w:ind w:right="-169"/>
              <w:rPr>
                <w:rFonts w:ascii="Times New Roman" w:hAnsi="Times New Roman"/>
                <w:b w:val="0"/>
                <w:bCs w:val="0"/>
                <w:i/>
                <w:iCs/>
                <w:sz w:val="22"/>
                <w:szCs w:val="28"/>
              </w:rPr>
            </w:pPr>
          </w:p>
        </w:tc>
        <w:tc>
          <w:tcPr>
            <w:tcW w:w="2160" w:type="dxa"/>
            <w:tcBorders>
              <w:bottom w:val="nil"/>
            </w:tcBorders>
          </w:tcPr>
          <w:p w14:paraId="269A40FA" w14:textId="73B45723" w:rsidR="002C67D4" w:rsidRPr="003F2286" w:rsidRDefault="00822613" w:rsidP="008601F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5"/>
              </w:tabs>
              <w:spacing w:line="240" w:lineRule="auto"/>
              <w:ind w:right="-169"/>
              <w:rPr>
                <w:rFonts w:ascii="Times New Roman" w:hAnsi="Times New Roman"/>
                <w:b w:val="0"/>
                <w:bCs w:val="0"/>
                <w:sz w:val="22"/>
                <w:szCs w:val="28"/>
              </w:rPr>
            </w:pPr>
            <w:r>
              <w:rPr>
                <w:rFonts w:ascii="Times New Roman" w:hAnsi="Times New Roman"/>
                <w:b w:val="0"/>
                <w:bCs w:val="0"/>
                <w:sz w:val="22"/>
                <w:szCs w:val="28"/>
              </w:rPr>
              <w:t>360,000</w:t>
            </w:r>
          </w:p>
        </w:tc>
        <w:tc>
          <w:tcPr>
            <w:tcW w:w="270" w:type="dxa"/>
          </w:tcPr>
          <w:p w14:paraId="06BB90BD" w14:textId="77777777" w:rsidR="002C67D4" w:rsidRPr="003F2286" w:rsidRDefault="002C67D4" w:rsidP="008601F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b w:val="0"/>
                <w:bCs w:val="0"/>
                <w:sz w:val="22"/>
                <w:szCs w:val="28"/>
              </w:rPr>
            </w:pPr>
          </w:p>
        </w:tc>
        <w:tc>
          <w:tcPr>
            <w:tcW w:w="1890" w:type="dxa"/>
            <w:tcBorders>
              <w:bottom w:val="nil"/>
            </w:tcBorders>
          </w:tcPr>
          <w:p w14:paraId="64AC54EF" w14:textId="44645F47" w:rsidR="002C67D4" w:rsidRPr="003F2286" w:rsidRDefault="00822613" w:rsidP="008601F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line="240" w:lineRule="auto"/>
              <w:ind w:right="-169"/>
              <w:rPr>
                <w:rFonts w:ascii="Times New Roman" w:hAnsi="Times New Roman"/>
                <w:b w:val="0"/>
                <w:bCs w:val="0"/>
                <w:sz w:val="22"/>
                <w:szCs w:val="28"/>
              </w:rPr>
            </w:pPr>
            <w:r>
              <w:rPr>
                <w:rFonts w:ascii="Times New Roman" w:hAnsi="Times New Roman"/>
                <w:b w:val="0"/>
                <w:bCs w:val="0"/>
                <w:sz w:val="22"/>
                <w:szCs w:val="28"/>
              </w:rPr>
              <w:t>343,330</w:t>
            </w:r>
          </w:p>
        </w:tc>
      </w:tr>
      <w:tr w:rsidR="002C67D4" w:rsidRPr="003F2286" w14:paraId="462D3C82" w14:textId="77777777" w:rsidTr="008601FE">
        <w:trPr>
          <w:trHeight w:val="55"/>
        </w:trPr>
        <w:tc>
          <w:tcPr>
            <w:tcW w:w="4482" w:type="dxa"/>
            <w:vAlign w:val="bottom"/>
          </w:tcPr>
          <w:p w14:paraId="2B72671B" w14:textId="77777777" w:rsidR="002C67D4" w:rsidRPr="009F1517" w:rsidRDefault="002C67D4" w:rsidP="00AB67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b w:val="0"/>
                <w:bCs w:val="0"/>
                <w:sz w:val="22"/>
                <w:szCs w:val="28"/>
              </w:rPr>
            </w:pPr>
          </w:p>
        </w:tc>
        <w:tc>
          <w:tcPr>
            <w:tcW w:w="270" w:type="dxa"/>
          </w:tcPr>
          <w:p w14:paraId="5EEA3F0A" w14:textId="77777777" w:rsidR="002C67D4" w:rsidRPr="000B65C4" w:rsidRDefault="002C67D4" w:rsidP="00AB67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b w:val="0"/>
                <w:bCs w:val="0"/>
                <w:sz w:val="22"/>
                <w:szCs w:val="28"/>
              </w:rPr>
            </w:pPr>
          </w:p>
        </w:tc>
        <w:tc>
          <w:tcPr>
            <w:tcW w:w="2160" w:type="dxa"/>
            <w:tcBorders>
              <w:bottom w:val="nil"/>
            </w:tcBorders>
          </w:tcPr>
          <w:p w14:paraId="5B81405E" w14:textId="77777777" w:rsidR="002C67D4" w:rsidRPr="003F2286" w:rsidRDefault="002C67D4" w:rsidP="00AB67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b w:val="0"/>
                <w:bCs w:val="0"/>
                <w:sz w:val="22"/>
                <w:szCs w:val="28"/>
              </w:rPr>
            </w:pPr>
          </w:p>
        </w:tc>
        <w:tc>
          <w:tcPr>
            <w:tcW w:w="270" w:type="dxa"/>
          </w:tcPr>
          <w:p w14:paraId="088F38E8" w14:textId="77777777" w:rsidR="002C67D4" w:rsidRPr="003F2286" w:rsidRDefault="002C67D4" w:rsidP="00AB67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b w:val="0"/>
                <w:bCs w:val="0"/>
                <w:sz w:val="22"/>
                <w:szCs w:val="28"/>
              </w:rPr>
            </w:pPr>
          </w:p>
        </w:tc>
        <w:tc>
          <w:tcPr>
            <w:tcW w:w="1890" w:type="dxa"/>
            <w:tcBorders>
              <w:bottom w:val="nil"/>
            </w:tcBorders>
          </w:tcPr>
          <w:p w14:paraId="7986DF30" w14:textId="77777777" w:rsidR="002C67D4" w:rsidRPr="003F2286" w:rsidRDefault="002C67D4" w:rsidP="00AB67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b w:val="0"/>
                <w:bCs w:val="0"/>
                <w:sz w:val="22"/>
                <w:szCs w:val="28"/>
              </w:rPr>
            </w:pPr>
          </w:p>
        </w:tc>
      </w:tr>
      <w:tr w:rsidR="002C67D4" w:rsidRPr="003F2286" w14:paraId="45B93C7B" w14:textId="77777777" w:rsidTr="008601FE">
        <w:trPr>
          <w:trHeight w:val="55"/>
        </w:trPr>
        <w:tc>
          <w:tcPr>
            <w:tcW w:w="4482" w:type="dxa"/>
            <w:vAlign w:val="bottom"/>
          </w:tcPr>
          <w:p w14:paraId="50771BAC" w14:textId="06488217" w:rsidR="002C67D4" w:rsidRPr="009F1517" w:rsidRDefault="00822613" w:rsidP="00AB67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
              </w:tabs>
              <w:spacing w:line="240" w:lineRule="auto"/>
              <w:ind w:right="-169"/>
              <w:rPr>
                <w:rFonts w:ascii="Times New Roman" w:hAnsi="Times New Roman"/>
                <w:b w:val="0"/>
                <w:bCs w:val="0"/>
                <w:sz w:val="22"/>
                <w:szCs w:val="28"/>
              </w:rPr>
            </w:pPr>
            <w:proofErr w:type="gramStart"/>
            <w:r>
              <w:rPr>
                <w:rFonts w:ascii="Times New Roman" w:hAnsi="Times New Roman"/>
                <w:i/>
                <w:iCs/>
                <w:sz w:val="22"/>
                <w:szCs w:val="28"/>
              </w:rPr>
              <w:t>At</w:t>
            </w:r>
            <w:proofErr w:type="gramEnd"/>
            <w:r>
              <w:rPr>
                <w:rFonts w:ascii="Times New Roman" w:hAnsi="Times New Roman"/>
                <w:i/>
                <w:iCs/>
                <w:sz w:val="22"/>
                <w:szCs w:val="28"/>
              </w:rPr>
              <w:t xml:space="preserve"> 31 December </w:t>
            </w:r>
            <w:r w:rsidR="002C67D4" w:rsidRPr="005D68DB">
              <w:rPr>
                <w:rFonts w:ascii="Times New Roman" w:hAnsi="Times New Roman"/>
                <w:i/>
                <w:iCs/>
                <w:sz w:val="22"/>
                <w:szCs w:val="28"/>
              </w:rPr>
              <w:t>202</w:t>
            </w:r>
            <w:r>
              <w:rPr>
                <w:rFonts w:ascii="Times New Roman" w:hAnsi="Times New Roman"/>
                <w:i/>
                <w:iCs/>
                <w:sz w:val="22"/>
                <w:szCs w:val="28"/>
              </w:rPr>
              <w:t>5</w:t>
            </w:r>
          </w:p>
        </w:tc>
        <w:tc>
          <w:tcPr>
            <w:tcW w:w="270" w:type="dxa"/>
          </w:tcPr>
          <w:p w14:paraId="046D642A" w14:textId="77777777" w:rsidR="002C67D4" w:rsidRPr="000B65C4" w:rsidRDefault="002C67D4" w:rsidP="00AB67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b w:val="0"/>
                <w:bCs w:val="0"/>
                <w:sz w:val="22"/>
                <w:szCs w:val="28"/>
              </w:rPr>
            </w:pPr>
          </w:p>
        </w:tc>
        <w:tc>
          <w:tcPr>
            <w:tcW w:w="2160" w:type="dxa"/>
            <w:tcBorders>
              <w:bottom w:val="nil"/>
            </w:tcBorders>
          </w:tcPr>
          <w:p w14:paraId="73A84817" w14:textId="77777777" w:rsidR="002C67D4" w:rsidRPr="003F2286" w:rsidRDefault="002C67D4" w:rsidP="00AB67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b w:val="0"/>
                <w:bCs w:val="0"/>
                <w:sz w:val="22"/>
                <w:szCs w:val="28"/>
              </w:rPr>
            </w:pPr>
          </w:p>
        </w:tc>
        <w:tc>
          <w:tcPr>
            <w:tcW w:w="270" w:type="dxa"/>
          </w:tcPr>
          <w:p w14:paraId="19E29A56" w14:textId="77777777" w:rsidR="002C67D4" w:rsidRPr="003F2286" w:rsidRDefault="002C67D4" w:rsidP="00AB67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b w:val="0"/>
                <w:bCs w:val="0"/>
                <w:sz w:val="22"/>
                <w:szCs w:val="28"/>
              </w:rPr>
            </w:pPr>
          </w:p>
        </w:tc>
        <w:tc>
          <w:tcPr>
            <w:tcW w:w="1890" w:type="dxa"/>
            <w:tcBorders>
              <w:bottom w:val="nil"/>
            </w:tcBorders>
          </w:tcPr>
          <w:p w14:paraId="25479203" w14:textId="77777777" w:rsidR="002C67D4" w:rsidRPr="003F2286" w:rsidRDefault="002C67D4" w:rsidP="00AB67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b w:val="0"/>
                <w:bCs w:val="0"/>
                <w:sz w:val="22"/>
                <w:szCs w:val="28"/>
              </w:rPr>
            </w:pPr>
          </w:p>
        </w:tc>
      </w:tr>
      <w:tr w:rsidR="002C67D4" w:rsidRPr="003F2286" w14:paraId="2B96EEF7" w14:textId="77777777" w:rsidTr="008601FE">
        <w:trPr>
          <w:trHeight w:val="55"/>
        </w:trPr>
        <w:tc>
          <w:tcPr>
            <w:tcW w:w="4482" w:type="dxa"/>
            <w:vAlign w:val="bottom"/>
          </w:tcPr>
          <w:p w14:paraId="6E5207C8" w14:textId="77777777" w:rsidR="002C67D4" w:rsidRPr="005D68DB" w:rsidRDefault="002C67D4" w:rsidP="00AB67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i/>
                <w:iCs/>
                <w:sz w:val="22"/>
                <w:szCs w:val="28"/>
              </w:rPr>
            </w:pPr>
            <w:r w:rsidRPr="005D68DB">
              <w:rPr>
                <w:rFonts w:ascii="Times New Roman" w:hAnsi="Times New Roman"/>
                <w:i/>
                <w:iCs/>
                <w:sz w:val="22"/>
                <w:szCs w:val="28"/>
              </w:rPr>
              <w:t>Financial liabilities</w:t>
            </w:r>
          </w:p>
        </w:tc>
        <w:tc>
          <w:tcPr>
            <w:tcW w:w="270" w:type="dxa"/>
          </w:tcPr>
          <w:p w14:paraId="5C018056" w14:textId="77777777" w:rsidR="002C67D4" w:rsidRPr="000B65C4" w:rsidRDefault="002C67D4" w:rsidP="00AB67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b w:val="0"/>
                <w:bCs w:val="0"/>
                <w:sz w:val="22"/>
                <w:szCs w:val="28"/>
              </w:rPr>
            </w:pPr>
          </w:p>
        </w:tc>
        <w:tc>
          <w:tcPr>
            <w:tcW w:w="2160" w:type="dxa"/>
            <w:tcBorders>
              <w:bottom w:val="nil"/>
            </w:tcBorders>
          </w:tcPr>
          <w:p w14:paraId="40A546AC" w14:textId="77777777" w:rsidR="002C67D4" w:rsidRPr="003F2286" w:rsidRDefault="002C67D4" w:rsidP="00AB67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b w:val="0"/>
                <w:bCs w:val="0"/>
                <w:sz w:val="22"/>
                <w:szCs w:val="28"/>
              </w:rPr>
            </w:pPr>
          </w:p>
        </w:tc>
        <w:tc>
          <w:tcPr>
            <w:tcW w:w="270" w:type="dxa"/>
          </w:tcPr>
          <w:p w14:paraId="1F950FC0" w14:textId="77777777" w:rsidR="002C67D4" w:rsidRPr="003F2286" w:rsidRDefault="002C67D4" w:rsidP="00AB67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b w:val="0"/>
                <w:bCs w:val="0"/>
                <w:sz w:val="22"/>
                <w:szCs w:val="28"/>
              </w:rPr>
            </w:pPr>
          </w:p>
        </w:tc>
        <w:tc>
          <w:tcPr>
            <w:tcW w:w="1890" w:type="dxa"/>
            <w:tcBorders>
              <w:bottom w:val="nil"/>
            </w:tcBorders>
          </w:tcPr>
          <w:p w14:paraId="3489F55E" w14:textId="77777777" w:rsidR="002C67D4" w:rsidRPr="003F2286" w:rsidRDefault="002C67D4" w:rsidP="00AB67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b w:val="0"/>
                <w:bCs w:val="0"/>
                <w:sz w:val="22"/>
                <w:szCs w:val="28"/>
              </w:rPr>
            </w:pPr>
          </w:p>
        </w:tc>
      </w:tr>
      <w:tr w:rsidR="00822613" w:rsidRPr="003F2286" w14:paraId="659EDCC8" w14:textId="77777777" w:rsidTr="008601FE">
        <w:trPr>
          <w:trHeight w:val="55"/>
        </w:trPr>
        <w:tc>
          <w:tcPr>
            <w:tcW w:w="4482" w:type="dxa"/>
            <w:vAlign w:val="bottom"/>
          </w:tcPr>
          <w:p w14:paraId="585A4F13" w14:textId="205EA7FD" w:rsidR="00822613" w:rsidRPr="009F1517" w:rsidRDefault="00822613" w:rsidP="008601F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b w:val="0"/>
                <w:bCs w:val="0"/>
                <w:sz w:val="22"/>
                <w:szCs w:val="28"/>
              </w:rPr>
            </w:pPr>
            <w:r w:rsidRPr="005D68DB">
              <w:rPr>
                <w:rFonts w:ascii="Times New Roman" w:hAnsi="Times New Roman"/>
                <w:b w:val="0"/>
                <w:bCs w:val="0"/>
                <w:sz w:val="22"/>
                <w:szCs w:val="28"/>
              </w:rPr>
              <w:t>Lo</w:t>
            </w:r>
            <w:r w:rsidR="00B37F3F">
              <w:rPr>
                <w:rFonts w:ascii="Times New Roman" w:hAnsi="Times New Roman"/>
                <w:b w:val="0"/>
                <w:bCs w:val="0"/>
                <w:sz w:val="22"/>
                <w:szCs w:val="28"/>
              </w:rPr>
              <w:t>ng-term borrowings</w:t>
            </w:r>
            <w:r w:rsidRPr="005D68DB">
              <w:rPr>
                <w:rFonts w:ascii="Times New Roman" w:hAnsi="Times New Roman"/>
                <w:b w:val="0"/>
                <w:bCs w:val="0"/>
                <w:sz w:val="22"/>
                <w:szCs w:val="28"/>
              </w:rPr>
              <w:t xml:space="preserve"> from</w:t>
            </w:r>
            <w:r w:rsidR="008601FE">
              <w:rPr>
                <w:rFonts w:ascii="Times New Roman" w:hAnsi="Times New Roman"/>
                <w:b w:val="0"/>
                <w:bCs w:val="0"/>
                <w:sz w:val="22"/>
                <w:szCs w:val="28"/>
              </w:rPr>
              <w:t xml:space="preserve"> </w:t>
            </w:r>
            <w:r w:rsidRPr="005D68DB">
              <w:rPr>
                <w:rFonts w:ascii="Times New Roman" w:hAnsi="Times New Roman"/>
                <w:b w:val="0"/>
                <w:bCs w:val="0"/>
                <w:sz w:val="22"/>
                <w:szCs w:val="28"/>
              </w:rPr>
              <w:t>financial institutions</w:t>
            </w:r>
          </w:p>
        </w:tc>
        <w:tc>
          <w:tcPr>
            <w:tcW w:w="270" w:type="dxa"/>
          </w:tcPr>
          <w:p w14:paraId="1B986179" w14:textId="5530B24E" w:rsidR="00822613" w:rsidRPr="000B65C4" w:rsidRDefault="00822613" w:rsidP="0082261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240" w:lineRule="auto"/>
              <w:ind w:right="-169"/>
              <w:rPr>
                <w:rFonts w:ascii="Times New Roman" w:hAnsi="Times New Roman"/>
                <w:b w:val="0"/>
                <w:bCs w:val="0"/>
                <w:sz w:val="22"/>
                <w:szCs w:val="28"/>
              </w:rPr>
            </w:pPr>
          </w:p>
        </w:tc>
        <w:tc>
          <w:tcPr>
            <w:tcW w:w="2160" w:type="dxa"/>
            <w:tcBorders>
              <w:bottom w:val="nil"/>
            </w:tcBorders>
          </w:tcPr>
          <w:p w14:paraId="3FE02311" w14:textId="19494B17" w:rsidR="00822613" w:rsidRPr="003F2286" w:rsidRDefault="00822613" w:rsidP="008601F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5"/>
              </w:tabs>
              <w:spacing w:line="240" w:lineRule="auto"/>
              <w:ind w:right="-169"/>
              <w:rPr>
                <w:rFonts w:ascii="Times New Roman" w:hAnsi="Times New Roman"/>
                <w:b w:val="0"/>
                <w:bCs w:val="0"/>
                <w:sz w:val="22"/>
                <w:szCs w:val="28"/>
              </w:rPr>
            </w:pPr>
            <w:r w:rsidRPr="005D68DB">
              <w:rPr>
                <w:rFonts w:ascii="Times New Roman" w:hAnsi="Times New Roman"/>
                <w:b w:val="0"/>
                <w:bCs w:val="0"/>
                <w:sz w:val="22"/>
                <w:szCs w:val="28"/>
              </w:rPr>
              <w:t>472,700</w:t>
            </w:r>
          </w:p>
        </w:tc>
        <w:tc>
          <w:tcPr>
            <w:tcW w:w="270" w:type="dxa"/>
          </w:tcPr>
          <w:p w14:paraId="14AE214A" w14:textId="77777777" w:rsidR="00822613" w:rsidRPr="003F2286" w:rsidRDefault="00822613" w:rsidP="008601F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b w:val="0"/>
                <w:bCs w:val="0"/>
                <w:sz w:val="22"/>
                <w:szCs w:val="28"/>
              </w:rPr>
            </w:pPr>
          </w:p>
        </w:tc>
        <w:tc>
          <w:tcPr>
            <w:tcW w:w="1890" w:type="dxa"/>
            <w:tcBorders>
              <w:bottom w:val="nil"/>
            </w:tcBorders>
          </w:tcPr>
          <w:p w14:paraId="773FCCC0" w14:textId="42CEE167" w:rsidR="00822613" w:rsidRPr="003F2286" w:rsidRDefault="00822613" w:rsidP="008601F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line="240" w:lineRule="auto"/>
              <w:ind w:right="-169"/>
              <w:rPr>
                <w:rFonts w:ascii="Times New Roman" w:hAnsi="Times New Roman"/>
                <w:b w:val="0"/>
                <w:bCs w:val="0"/>
                <w:sz w:val="22"/>
                <w:szCs w:val="28"/>
              </w:rPr>
            </w:pPr>
            <w:r w:rsidRPr="005D68DB">
              <w:rPr>
                <w:rFonts w:ascii="Times New Roman" w:hAnsi="Times New Roman"/>
                <w:b w:val="0"/>
                <w:bCs w:val="0"/>
                <w:sz w:val="22"/>
                <w:szCs w:val="28"/>
              </w:rPr>
              <w:t>449,467</w:t>
            </w:r>
          </w:p>
        </w:tc>
      </w:tr>
    </w:tbl>
    <w:p w14:paraId="1A88C863" w14:textId="77777777" w:rsidR="002C67D4" w:rsidRDefault="002C67D4" w:rsidP="002C67D4">
      <w:pPr>
        <w:pStyle w:val="ListParagraph"/>
        <w:tabs>
          <w:tab w:val="left" w:pos="720"/>
          <w:tab w:val="left" w:pos="810"/>
        </w:tabs>
        <w:ind w:left="900"/>
        <w:jc w:val="thaiDistribute"/>
        <w:rPr>
          <w:spacing w:val="-2"/>
          <w:szCs w:val="22"/>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270"/>
        <w:gridCol w:w="4320"/>
      </w:tblGrid>
      <w:tr w:rsidR="002C67D4" w:rsidRPr="00610092" w14:paraId="30EBFA17" w14:textId="77777777" w:rsidTr="00906CB3">
        <w:trPr>
          <w:tblHeader/>
        </w:trPr>
        <w:tc>
          <w:tcPr>
            <w:tcW w:w="4500" w:type="dxa"/>
          </w:tcPr>
          <w:p w14:paraId="0C7C4EBE" w14:textId="77777777" w:rsidR="002C67D4" w:rsidRPr="009D79F1" w:rsidRDefault="002C67D4" w:rsidP="00AB670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0" w:right="-108" w:hanging="160"/>
              <w:rPr>
                <w:rFonts w:cs="Times New Roman"/>
                <w:b/>
                <w:bCs/>
                <w:szCs w:val="28"/>
                <w:cs/>
                <w:lang w:val="en-US" w:bidi="th-TH"/>
              </w:rPr>
            </w:pPr>
            <w:r w:rsidRPr="009D79F1">
              <w:rPr>
                <w:rFonts w:cs="Times New Roman"/>
                <w:b/>
                <w:bCs/>
                <w:szCs w:val="28"/>
                <w:lang w:val="en-US" w:bidi="th-TH"/>
              </w:rPr>
              <w:t>Type</w:t>
            </w:r>
          </w:p>
        </w:tc>
        <w:tc>
          <w:tcPr>
            <w:tcW w:w="270" w:type="dxa"/>
          </w:tcPr>
          <w:p w14:paraId="17E57B29" w14:textId="77777777" w:rsidR="002C67D4" w:rsidRPr="009D79F1" w:rsidRDefault="002C67D4" w:rsidP="00AB670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jc w:val="both"/>
              <w:rPr>
                <w:rFonts w:cs="Times New Roman"/>
                <w:b/>
                <w:bCs/>
                <w:szCs w:val="28"/>
                <w:cs/>
                <w:lang w:val="en-US" w:bidi="th-TH"/>
              </w:rPr>
            </w:pPr>
          </w:p>
        </w:tc>
        <w:tc>
          <w:tcPr>
            <w:tcW w:w="4320" w:type="dxa"/>
          </w:tcPr>
          <w:p w14:paraId="59B286D8" w14:textId="77777777" w:rsidR="002C67D4" w:rsidRPr="009D79F1" w:rsidRDefault="002C67D4" w:rsidP="00AB670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20"/>
              <w:jc w:val="thaiDistribute"/>
              <w:rPr>
                <w:rFonts w:cs="Times New Roman"/>
                <w:b/>
                <w:bCs/>
                <w:szCs w:val="28"/>
                <w:cs/>
                <w:lang w:val="en-US" w:bidi="th-TH"/>
              </w:rPr>
            </w:pPr>
            <w:r w:rsidRPr="009D79F1">
              <w:rPr>
                <w:rFonts w:cs="Times New Roman"/>
                <w:b/>
                <w:bCs/>
                <w:szCs w:val="28"/>
                <w:lang w:val="en-US" w:bidi="th-TH"/>
              </w:rPr>
              <w:t>Valuation technique</w:t>
            </w:r>
          </w:p>
        </w:tc>
      </w:tr>
      <w:tr w:rsidR="002C67D4" w:rsidRPr="00610092" w14:paraId="29D3379D" w14:textId="77777777" w:rsidTr="00906CB3">
        <w:tc>
          <w:tcPr>
            <w:tcW w:w="4500" w:type="dxa"/>
          </w:tcPr>
          <w:p w14:paraId="67E6143A" w14:textId="0A480051" w:rsidR="002C67D4" w:rsidRPr="009D79F1" w:rsidRDefault="002C67D4" w:rsidP="00AB670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0" w:right="-108" w:hanging="160"/>
              <w:rPr>
                <w:rFonts w:cs="Times New Roman"/>
                <w:szCs w:val="28"/>
                <w:cs/>
                <w:lang w:val="en-US"/>
              </w:rPr>
            </w:pPr>
            <w:r w:rsidRPr="005D68DB">
              <w:rPr>
                <w:szCs w:val="28"/>
              </w:rPr>
              <w:t>Lo</w:t>
            </w:r>
            <w:r w:rsidR="00B37F3F">
              <w:rPr>
                <w:szCs w:val="28"/>
              </w:rPr>
              <w:t>ng-term borrowing</w:t>
            </w:r>
            <w:r w:rsidR="00906CB3">
              <w:rPr>
                <w:szCs w:val="28"/>
              </w:rPr>
              <w:t>s</w:t>
            </w:r>
            <w:r w:rsidRPr="005D68DB">
              <w:rPr>
                <w:szCs w:val="28"/>
              </w:rPr>
              <w:t xml:space="preserve"> from financial institutions</w:t>
            </w:r>
          </w:p>
        </w:tc>
        <w:tc>
          <w:tcPr>
            <w:tcW w:w="270" w:type="dxa"/>
          </w:tcPr>
          <w:p w14:paraId="00A2E70A" w14:textId="77777777" w:rsidR="002C67D4" w:rsidRPr="009D79F1" w:rsidRDefault="002C67D4" w:rsidP="00AB670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jc w:val="both"/>
              <w:rPr>
                <w:rFonts w:cs="Times New Roman"/>
                <w:szCs w:val="28"/>
                <w:rtl/>
                <w:lang w:val="en-US" w:bidi="th-TH"/>
              </w:rPr>
            </w:pPr>
          </w:p>
        </w:tc>
        <w:tc>
          <w:tcPr>
            <w:tcW w:w="4320" w:type="dxa"/>
            <w:vAlign w:val="bottom"/>
          </w:tcPr>
          <w:p w14:paraId="048628AD" w14:textId="77777777" w:rsidR="002C67D4" w:rsidRPr="009D79F1" w:rsidRDefault="002C67D4" w:rsidP="00B37F3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20"/>
              <w:rPr>
                <w:rFonts w:cs="Times New Roman"/>
                <w:szCs w:val="28"/>
                <w:lang w:val="en-US" w:bidi="th-TH"/>
              </w:rPr>
            </w:pPr>
            <w:r>
              <w:rPr>
                <w:rFonts w:cs="Times New Roman"/>
                <w:szCs w:val="28"/>
                <w:lang w:val="en-US" w:bidi="th-TH"/>
              </w:rPr>
              <w:t>Discounted cash flow</w:t>
            </w:r>
          </w:p>
        </w:tc>
      </w:tr>
    </w:tbl>
    <w:p w14:paraId="095F3046" w14:textId="65E7D971" w:rsidR="00E7536D" w:rsidRPr="00770436" w:rsidRDefault="00E7536D" w:rsidP="00DC3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32"/>
          <w:szCs w:val="32"/>
        </w:rPr>
      </w:pPr>
    </w:p>
    <w:p w14:paraId="5BAC3E7D" w14:textId="566E5D94" w:rsidR="00E926D3" w:rsidRPr="003F5B65" w:rsidRDefault="003860F7" w:rsidP="00BE40DD">
      <w:pPr>
        <w:pStyle w:val="block"/>
        <w:tabs>
          <w:tab w:val="left" w:pos="547"/>
        </w:tabs>
        <w:spacing w:after="0" w:line="240" w:lineRule="atLeast"/>
        <w:ind w:left="0" w:right="72"/>
        <w:jc w:val="both"/>
        <w:rPr>
          <w:rFonts w:cs="Times New Roman"/>
          <w:b/>
          <w:bCs/>
          <w:sz w:val="24"/>
          <w:szCs w:val="24"/>
        </w:rPr>
      </w:pPr>
      <w:r>
        <w:rPr>
          <w:rFonts w:cs="Times New Roman"/>
          <w:b/>
          <w:bCs/>
          <w:sz w:val="24"/>
          <w:szCs w:val="24"/>
        </w:rPr>
        <w:t>6</w:t>
      </w:r>
      <w:r w:rsidR="00E926D3" w:rsidRPr="003F5B65">
        <w:rPr>
          <w:rFonts w:cs="Times New Roman"/>
          <w:b/>
          <w:bCs/>
          <w:sz w:val="24"/>
          <w:szCs w:val="24"/>
        </w:rPr>
        <w:tab/>
        <w:t>Commitments with non-related parties</w:t>
      </w:r>
    </w:p>
    <w:p w14:paraId="49AC9F68" w14:textId="77777777" w:rsidR="001E6676" w:rsidRPr="00770436" w:rsidRDefault="001E6676" w:rsidP="00E926D3">
      <w:pPr>
        <w:pStyle w:val="block"/>
        <w:tabs>
          <w:tab w:val="left" w:pos="547"/>
        </w:tabs>
        <w:spacing w:after="0" w:line="240" w:lineRule="atLeast"/>
        <w:ind w:left="0" w:right="72"/>
        <w:jc w:val="both"/>
        <w:rPr>
          <w:rFonts w:cs="Times New Roman"/>
          <w:b/>
          <w:bCs/>
          <w:sz w:val="32"/>
          <w:szCs w:val="32"/>
        </w:rPr>
      </w:pPr>
    </w:p>
    <w:tbl>
      <w:tblPr>
        <w:tblW w:w="9270" w:type="dxa"/>
        <w:tblInd w:w="450" w:type="dxa"/>
        <w:tblLayout w:type="fixed"/>
        <w:tblCellMar>
          <w:left w:w="79" w:type="dxa"/>
          <w:right w:w="79" w:type="dxa"/>
        </w:tblCellMar>
        <w:tblLook w:val="04A0" w:firstRow="1" w:lastRow="0" w:firstColumn="1" w:lastColumn="0" w:noHBand="0" w:noVBand="1"/>
      </w:tblPr>
      <w:tblGrid>
        <w:gridCol w:w="5040"/>
        <w:gridCol w:w="180"/>
        <w:gridCol w:w="1980"/>
        <w:gridCol w:w="180"/>
        <w:gridCol w:w="1890"/>
      </w:tblGrid>
      <w:tr w:rsidR="00BF18F2" w:rsidRPr="003F5B65" w14:paraId="15C90989" w14:textId="77777777" w:rsidTr="00724E7E">
        <w:trPr>
          <w:cantSplit/>
          <w:tblHeader/>
        </w:trPr>
        <w:tc>
          <w:tcPr>
            <w:tcW w:w="5040" w:type="dxa"/>
            <w:vAlign w:val="bottom"/>
          </w:tcPr>
          <w:p w14:paraId="26782D22" w14:textId="1F96C109" w:rsidR="00BF18F2" w:rsidRPr="003F5B65" w:rsidRDefault="00BF18F2" w:rsidP="00BF18F2">
            <w:pPr>
              <w:pStyle w:val="acctfourfigures"/>
              <w:tabs>
                <w:tab w:val="left" w:pos="720"/>
              </w:tabs>
              <w:spacing w:line="240" w:lineRule="atLeast"/>
              <w:ind w:left="188" w:hanging="174"/>
              <w:rPr>
                <w:rFonts w:cs="Times New Roman"/>
                <w:b/>
                <w:bCs/>
                <w:i/>
                <w:iCs/>
                <w:szCs w:val="22"/>
                <w:lang w:val="en-US" w:bidi="th-TH"/>
              </w:rPr>
            </w:pPr>
            <w:proofErr w:type="gramStart"/>
            <w:r w:rsidRPr="003F5B65">
              <w:rPr>
                <w:rFonts w:cs="Times New Roman"/>
                <w:b/>
                <w:bCs/>
                <w:i/>
                <w:iCs/>
                <w:szCs w:val="22"/>
              </w:rPr>
              <w:t>At</w:t>
            </w:r>
            <w:proofErr w:type="gramEnd"/>
            <w:r w:rsidRPr="003F5B65">
              <w:rPr>
                <w:rFonts w:cs="Times New Roman"/>
                <w:b/>
                <w:bCs/>
                <w:i/>
                <w:iCs/>
                <w:szCs w:val="22"/>
              </w:rPr>
              <w:t xml:space="preserve"> 3</w:t>
            </w:r>
            <w:r w:rsidR="00425476">
              <w:rPr>
                <w:rFonts w:cs="Times New Roman"/>
                <w:b/>
                <w:bCs/>
                <w:i/>
                <w:iCs/>
                <w:szCs w:val="22"/>
              </w:rPr>
              <w:t>1</w:t>
            </w:r>
            <w:r w:rsidRPr="003F5B65">
              <w:rPr>
                <w:rFonts w:cs="Times New Roman"/>
                <w:b/>
                <w:bCs/>
                <w:i/>
                <w:iCs/>
                <w:szCs w:val="22"/>
              </w:rPr>
              <w:t xml:space="preserve"> </w:t>
            </w:r>
            <w:r w:rsidR="00425476">
              <w:rPr>
                <w:rFonts w:cs="Times New Roman"/>
                <w:b/>
                <w:bCs/>
                <w:i/>
                <w:iCs/>
                <w:szCs w:val="22"/>
              </w:rPr>
              <w:t>March</w:t>
            </w:r>
            <w:r w:rsidRPr="003F5B65">
              <w:rPr>
                <w:rFonts w:cs="Times New Roman"/>
                <w:b/>
                <w:bCs/>
                <w:i/>
                <w:iCs/>
                <w:szCs w:val="22"/>
              </w:rPr>
              <w:t xml:space="preserve"> 202</w:t>
            </w:r>
            <w:r w:rsidR="00425476">
              <w:rPr>
                <w:rFonts w:cs="Times New Roman"/>
                <w:b/>
                <w:bCs/>
                <w:i/>
                <w:iCs/>
                <w:szCs w:val="22"/>
              </w:rPr>
              <w:t>6</w:t>
            </w:r>
          </w:p>
        </w:tc>
        <w:tc>
          <w:tcPr>
            <w:tcW w:w="180" w:type="dxa"/>
            <w:vAlign w:val="bottom"/>
          </w:tcPr>
          <w:p w14:paraId="6B684412" w14:textId="77777777" w:rsidR="00BF18F2" w:rsidRPr="003F5B65" w:rsidRDefault="00BF18F2" w:rsidP="00BF18F2">
            <w:pPr>
              <w:pStyle w:val="acctmergecolhdg"/>
              <w:spacing w:line="240" w:lineRule="atLeast"/>
              <w:ind w:left="-83" w:right="-79" w:hanging="174"/>
              <w:rPr>
                <w:rFonts w:cs="Times New Roman"/>
                <w:b w:val="0"/>
                <w:szCs w:val="22"/>
                <w:cs/>
                <w:lang w:bidi="th-TH"/>
              </w:rPr>
            </w:pPr>
          </w:p>
        </w:tc>
        <w:tc>
          <w:tcPr>
            <w:tcW w:w="1980" w:type="dxa"/>
            <w:vAlign w:val="bottom"/>
          </w:tcPr>
          <w:p w14:paraId="056617F9" w14:textId="77777777" w:rsidR="00BF18F2" w:rsidRPr="003F5B65" w:rsidRDefault="00BF18F2" w:rsidP="00BF18F2">
            <w:pPr>
              <w:pStyle w:val="acctmergecolhdg"/>
              <w:spacing w:line="240" w:lineRule="atLeast"/>
              <w:rPr>
                <w:rFonts w:cs="Times New Roman"/>
                <w:szCs w:val="22"/>
              </w:rPr>
            </w:pPr>
            <w:r w:rsidRPr="003F5B65">
              <w:rPr>
                <w:rFonts w:cs="Times New Roman"/>
                <w:szCs w:val="22"/>
              </w:rPr>
              <w:t>Consolidated</w:t>
            </w:r>
          </w:p>
          <w:p w14:paraId="1A0854C3" w14:textId="6122BB0E"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0" w:right="-530" w:hanging="174"/>
              <w:jc w:val="center"/>
              <w:rPr>
                <w:rFonts w:ascii="Times New Roman" w:hAnsi="Times New Roman" w:cs="Times New Roman"/>
                <w:b/>
                <w:sz w:val="22"/>
                <w:szCs w:val="22"/>
                <w:cs/>
              </w:rPr>
            </w:pPr>
            <w:r w:rsidRPr="003F5B65">
              <w:rPr>
                <w:rFonts w:ascii="Times New Roman" w:hAnsi="Times New Roman" w:cs="Times New Roman"/>
                <w:b/>
                <w:sz w:val="22"/>
                <w:szCs w:val="22"/>
              </w:rPr>
              <w:t>financial statements</w:t>
            </w:r>
          </w:p>
        </w:tc>
        <w:tc>
          <w:tcPr>
            <w:tcW w:w="180" w:type="dxa"/>
            <w:vAlign w:val="bottom"/>
          </w:tcPr>
          <w:p w14:paraId="4CA877CF" w14:textId="77777777" w:rsidR="00BF18F2" w:rsidRPr="003F5B65" w:rsidRDefault="00BF18F2" w:rsidP="00BF18F2">
            <w:pPr>
              <w:pStyle w:val="acctmergecolhdg"/>
              <w:spacing w:line="240" w:lineRule="atLeast"/>
              <w:ind w:hanging="174"/>
              <w:rPr>
                <w:rFonts w:cs="Times New Roman"/>
                <w:szCs w:val="22"/>
              </w:rPr>
            </w:pPr>
          </w:p>
        </w:tc>
        <w:tc>
          <w:tcPr>
            <w:tcW w:w="1890" w:type="dxa"/>
            <w:vAlign w:val="bottom"/>
          </w:tcPr>
          <w:p w14:paraId="7BD7E66E" w14:textId="77777777" w:rsidR="00BF18F2" w:rsidRPr="003F5B65" w:rsidRDefault="00BF18F2" w:rsidP="00BF18F2">
            <w:pPr>
              <w:pStyle w:val="acctmergecolhdg"/>
              <w:spacing w:line="240" w:lineRule="atLeast"/>
              <w:rPr>
                <w:rFonts w:cs="Times New Roman"/>
                <w:szCs w:val="22"/>
              </w:rPr>
            </w:pPr>
            <w:r w:rsidRPr="003F5B65">
              <w:rPr>
                <w:rFonts w:cs="Times New Roman"/>
                <w:szCs w:val="22"/>
              </w:rPr>
              <w:t>Separate</w:t>
            </w:r>
          </w:p>
          <w:p w14:paraId="55F0E689" w14:textId="24B00D63" w:rsidR="00BF18F2" w:rsidRPr="003F5B65" w:rsidRDefault="00BF18F2" w:rsidP="00BF18F2">
            <w:pPr>
              <w:pStyle w:val="acctmergecolhdg"/>
              <w:spacing w:line="240" w:lineRule="atLeast"/>
              <w:ind w:left="-260" w:right="-440" w:hanging="174"/>
              <w:rPr>
                <w:rFonts w:cs="Times New Roman"/>
                <w:szCs w:val="22"/>
                <w:cs/>
                <w:lang w:bidi="th-TH"/>
              </w:rPr>
            </w:pPr>
            <w:r w:rsidRPr="003F5B65">
              <w:rPr>
                <w:rFonts w:cs="Times New Roman"/>
                <w:szCs w:val="22"/>
              </w:rPr>
              <w:t>financial statements</w:t>
            </w:r>
          </w:p>
        </w:tc>
      </w:tr>
      <w:tr w:rsidR="00242197" w:rsidRPr="003F5B65" w14:paraId="18AAC6BB" w14:textId="77777777" w:rsidTr="00724E7E">
        <w:trPr>
          <w:cantSplit/>
        </w:trPr>
        <w:tc>
          <w:tcPr>
            <w:tcW w:w="5040" w:type="dxa"/>
          </w:tcPr>
          <w:p w14:paraId="5C7F9898" w14:textId="77777777" w:rsidR="00242197" w:rsidRPr="003F5B65" w:rsidRDefault="00242197" w:rsidP="00B62C30">
            <w:pPr>
              <w:ind w:hanging="174"/>
              <w:rPr>
                <w:rFonts w:ascii="Times New Roman" w:hAnsi="Times New Roman" w:cs="Times New Roman"/>
                <w:sz w:val="22"/>
                <w:szCs w:val="22"/>
                <w:cs/>
              </w:rPr>
            </w:pPr>
          </w:p>
        </w:tc>
        <w:tc>
          <w:tcPr>
            <w:tcW w:w="180" w:type="dxa"/>
          </w:tcPr>
          <w:p w14:paraId="260DF888" w14:textId="77777777" w:rsidR="00242197" w:rsidRPr="003F5B65" w:rsidRDefault="00242197" w:rsidP="00B62C30">
            <w:pPr>
              <w:pStyle w:val="acctfourfigures"/>
              <w:tabs>
                <w:tab w:val="clear" w:pos="765"/>
              </w:tabs>
              <w:spacing w:line="240" w:lineRule="atLeast"/>
              <w:ind w:left="-83" w:right="11" w:hanging="174"/>
              <w:jc w:val="center"/>
              <w:rPr>
                <w:rFonts w:cs="Times New Roman"/>
                <w:i/>
                <w:iCs/>
                <w:szCs w:val="22"/>
                <w:lang w:val="en-US" w:bidi="th-TH"/>
              </w:rPr>
            </w:pPr>
          </w:p>
        </w:tc>
        <w:tc>
          <w:tcPr>
            <w:tcW w:w="4050" w:type="dxa"/>
            <w:gridSpan w:val="3"/>
          </w:tcPr>
          <w:p w14:paraId="01042FCF" w14:textId="496E6113" w:rsidR="00242197" w:rsidRPr="003F5B65" w:rsidRDefault="00242197" w:rsidP="00B62C30">
            <w:pPr>
              <w:pStyle w:val="acctfourfigures"/>
              <w:tabs>
                <w:tab w:val="clear" w:pos="765"/>
              </w:tabs>
              <w:spacing w:line="240" w:lineRule="atLeast"/>
              <w:ind w:right="11" w:hanging="174"/>
              <w:jc w:val="center"/>
              <w:rPr>
                <w:rFonts w:cs="Times New Roman"/>
                <w:i/>
                <w:iCs/>
                <w:szCs w:val="22"/>
                <w:lang w:bidi="th-TH"/>
              </w:rPr>
            </w:pPr>
            <w:r w:rsidRPr="003F5B65">
              <w:rPr>
                <w:rFonts w:cs="Times New Roman"/>
                <w:i/>
                <w:iCs/>
                <w:szCs w:val="22"/>
              </w:rPr>
              <w:t>(in thousand Baht)</w:t>
            </w:r>
          </w:p>
        </w:tc>
      </w:tr>
      <w:tr w:rsidR="00242197" w:rsidRPr="003F5B65" w14:paraId="069C3D31" w14:textId="77777777" w:rsidTr="00D26854">
        <w:trPr>
          <w:cantSplit/>
        </w:trPr>
        <w:tc>
          <w:tcPr>
            <w:tcW w:w="5040" w:type="dxa"/>
          </w:tcPr>
          <w:p w14:paraId="6A96C60E" w14:textId="30B37A80" w:rsidR="00242197" w:rsidRPr="003F5B65" w:rsidRDefault="00242197" w:rsidP="00B62C30">
            <w:pPr>
              <w:ind w:left="197" w:hanging="174"/>
              <w:rPr>
                <w:rFonts w:ascii="Times New Roman" w:hAnsi="Times New Roman" w:cs="Times New Roman"/>
                <w:i/>
                <w:iCs/>
                <w:sz w:val="22"/>
                <w:szCs w:val="22"/>
                <w:cs/>
              </w:rPr>
            </w:pPr>
            <w:r w:rsidRPr="003F5B65">
              <w:rPr>
                <w:rFonts w:ascii="Times New Roman" w:hAnsi="Times New Roman" w:cs="Times New Roman"/>
                <w:b/>
                <w:bCs/>
                <w:i/>
                <w:iCs/>
                <w:sz w:val="22"/>
                <w:szCs w:val="22"/>
              </w:rPr>
              <w:t>Capital commitments</w:t>
            </w:r>
          </w:p>
        </w:tc>
        <w:tc>
          <w:tcPr>
            <w:tcW w:w="180" w:type="dxa"/>
          </w:tcPr>
          <w:p w14:paraId="3538EF6D" w14:textId="77777777" w:rsidR="00242197" w:rsidRPr="003F5B65" w:rsidRDefault="00242197" w:rsidP="00B62C30">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Pr>
          <w:p w14:paraId="6445ECC8" w14:textId="77777777" w:rsidR="00242197" w:rsidRPr="003F5B65" w:rsidRDefault="00242197" w:rsidP="00C0078F">
            <w:pPr>
              <w:pStyle w:val="acctfourfigures"/>
              <w:tabs>
                <w:tab w:val="clear" w:pos="765"/>
                <w:tab w:val="decimal" w:pos="1631"/>
              </w:tabs>
              <w:spacing w:line="240" w:lineRule="atLeast"/>
              <w:ind w:left="-260" w:right="-80" w:hanging="173"/>
              <w:rPr>
                <w:rFonts w:cs="Times New Roman"/>
                <w:szCs w:val="22"/>
                <w:lang w:val="en-US" w:bidi="th-TH"/>
              </w:rPr>
            </w:pPr>
          </w:p>
        </w:tc>
        <w:tc>
          <w:tcPr>
            <w:tcW w:w="180" w:type="dxa"/>
          </w:tcPr>
          <w:p w14:paraId="699999BB" w14:textId="77777777" w:rsidR="00242197" w:rsidRPr="003F5B65" w:rsidRDefault="00242197" w:rsidP="00C0078F">
            <w:pPr>
              <w:pStyle w:val="acctfourfigures"/>
              <w:tabs>
                <w:tab w:val="clear" w:pos="765"/>
                <w:tab w:val="decimal" w:pos="1631"/>
              </w:tabs>
              <w:spacing w:line="240" w:lineRule="atLeast"/>
              <w:ind w:hanging="173"/>
              <w:rPr>
                <w:rFonts w:cs="Times New Roman"/>
                <w:szCs w:val="22"/>
              </w:rPr>
            </w:pPr>
          </w:p>
        </w:tc>
        <w:tc>
          <w:tcPr>
            <w:tcW w:w="1890" w:type="dxa"/>
          </w:tcPr>
          <w:p w14:paraId="44AB9C69" w14:textId="77777777" w:rsidR="00242197" w:rsidRPr="003F5B65" w:rsidRDefault="00242197" w:rsidP="00C0078F">
            <w:pPr>
              <w:pStyle w:val="acctfourfigures"/>
              <w:tabs>
                <w:tab w:val="clear" w:pos="765"/>
                <w:tab w:val="decimal" w:pos="1631"/>
              </w:tabs>
              <w:spacing w:line="240" w:lineRule="atLeast"/>
              <w:ind w:right="11" w:hanging="173"/>
              <w:rPr>
                <w:rFonts w:cs="Times New Roman"/>
                <w:szCs w:val="22"/>
              </w:rPr>
            </w:pPr>
          </w:p>
        </w:tc>
      </w:tr>
      <w:tr w:rsidR="00DB0BFA" w:rsidRPr="003F5B65" w14:paraId="196E2FF9" w14:textId="77777777" w:rsidTr="00D26854">
        <w:trPr>
          <w:cantSplit/>
        </w:trPr>
        <w:tc>
          <w:tcPr>
            <w:tcW w:w="5040" w:type="dxa"/>
          </w:tcPr>
          <w:p w14:paraId="725ABD3B" w14:textId="77777777" w:rsidR="00DB0BFA" w:rsidRPr="003F5B65" w:rsidRDefault="00DB0BFA" w:rsidP="00DB0BFA">
            <w:pPr>
              <w:ind w:left="197" w:hanging="174"/>
              <w:rPr>
                <w:rFonts w:ascii="Times New Roman" w:hAnsi="Times New Roman" w:cs="Times New Roman"/>
                <w:sz w:val="22"/>
                <w:szCs w:val="22"/>
              </w:rPr>
            </w:pPr>
            <w:r w:rsidRPr="003F5B65">
              <w:rPr>
                <w:rFonts w:ascii="Times New Roman" w:hAnsi="Times New Roman" w:cs="Times New Roman"/>
                <w:sz w:val="22"/>
                <w:szCs w:val="22"/>
              </w:rPr>
              <w:t xml:space="preserve">Agreements </w:t>
            </w:r>
            <w:proofErr w:type="gramStart"/>
            <w:r w:rsidRPr="003F5B65">
              <w:rPr>
                <w:rFonts w:ascii="Times New Roman" w:hAnsi="Times New Roman" w:cs="Times New Roman"/>
                <w:sz w:val="22"/>
                <w:szCs w:val="22"/>
              </w:rPr>
              <w:t>of</w:t>
            </w:r>
            <w:proofErr w:type="gramEnd"/>
            <w:r w:rsidRPr="003F5B65">
              <w:rPr>
                <w:rFonts w:ascii="Times New Roman" w:hAnsi="Times New Roman" w:cs="Times New Roman"/>
                <w:sz w:val="22"/>
                <w:szCs w:val="22"/>
              </w:rPr>
              <w:t xml:space="preserve"> construction and acquisition </w:t>
            </w:r>
          </w:p>
          <w:p w14:paraId="32E43A7F" w14:textId="74F700B3" w:rsidR="00DB0BFA" w:rsidRPr="003F5B65" w:rsidRDefault="00DB0BFA" w:rsidP="00DB0BFA">
            <w:pPr>
              <w:ind w:left="197" w:hanging="174"/>
              <w:rPr>
                <w:rFonts w:ascii="Times New Roman" w:hAnsi="Times New Roman" w:cs="Times New Roman"/>
                <w:sz w:val="22"/>
                <w:szCs w:val="22"/>
                <w:cs/>
              </w:rPr>
            </w:pPr>
            <w:r w:rsidRPr="003F5B65">
              <w:rPr>
                <w:rFonts w:ascii="Times New Roman" w:hAnsi="Times New Roman" w:cs="Times New Roman"/>
                <w:sz w:val="22"/>
                <w:szCs w:val="22"/>
              </w:rPr>
              <w:t xml:space="preserve">   of machinery and equipment</w:t>
            </w:r>
          </w:p>
        </w:tc>
        <w:tc>
          <w:tcPr>
            <w:tcW w:w="180" w:type="dxa"/>
          </w:tcPr>
          <w:p w14:paraId="78A4EEBA" w14:textId="77777777" w:rsidR="00DB0BFA" w:rsidRPr="003F5B65" w:rsidRDefault="00DB0BFA" w:rsidP="00DB0BFA">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vAlign w:val="bottom"/>
          </w:tcPr>
          <w:p w14:paraId="6A67588B" w14:textId="4FE82E67" w:rsidR="00DB0BFA" w:rsidRPr="003F5B65" w:rsidRDefault="00D26854" w:rsidP="00DB0BFA">
            <w:pPr>
              <w:pStyle w:val="acctfourfigures"/>
              <w:tabs>
                <w:tab w:val="clear" w:pos="765"/>
                <w:tab w:val="decimal" w:pos="1631"/>
              </w:tabs>
              <w:spacing w:line="240" w:lineRule="atLeast"/>
              <w:ind w:left="-79" w:right="66" w:hanging="173"/>
              <w:rPr>
                <w:rFonts w:cs="Times New Roman"/>
                <w:szCs w:val="22"/>
                <w:lang w:val="en-US" w:bidi="th-TH"/>
              </w:rPr>
            </w:pPr>
            <w:r>
              <w:rPr>
                <w:rFonts w:cs="Times New Roman"/>
                <w:szCs w:val="22"/>
                <w:lang w:val="en-US" w:bidi="th-TH"/>
              </w:rPr>
              <w:t>2,215</w:t>
            </w:r>
          </w:p>
        </w:tc>
        <w:tc>
          <w:tcPr>
            <w:tcW w:w="180" w:type="dxa"/>
          </w:tcPr>
          <w:p w14:paraId="19BCB9D2" w14:textId="77777777" w:rsidR="00DB0BFA" w:rsidRPr="003F5B65" w:rsidRDefault="00DB0BFA" w:rsidP="00DB0BFA">
            <w:pPr>
              <w:pStyle w:val="acctfourfigures"/>
              <w:tabs>
                <w:tab w:val="clear" w:pos="765"/>
                <w:tab w:val="decimal" w:pos="1631"/>
              </w:tabs>
              <w:spacing w:line="240" w:lineRule="atLeast"/>
              <w:ind w:hanging="173"/>
              <w:rPr>
                <w:rFonts w:cs="Times New Roman"/>
                <w:szCs w:val="22"/>
              </w:rPr>
            </w:pPr>
          </w:p>
        </w:tc>
        <w:tc>
          <w:tcPr>
            <w:tcW w:w="1890" w:type="dxa"/>
            <w:vAlign w:val="bottom"/>
          </w:tcPr>
          <w:p w14:paraId="78316149" w14:textId="12BE1A00" w:rsidR="00DB0BFA" w:rsidRPr="003F5B65" w:rsidRDefault="00D26854" w:rsidP="00DB0BFA">
            <w:pPr>
              <w:pStyle w:val="acctfourfigures"/>
              <w:tabs>
                <w:tab w:val="clear" w:pos="765"/>
                <w:tab w:val="decimal" w:pos="1631"/>
              </w:tabs>
              <w:spacing w:line="240" w:lineRule="atLeast"/>
              <w:ind w:right="11" w:hanging="173"/>
              <w:rPr>
                <w:rFonts w:cs="Times New Roman"/>
                <w:szCs w:val="22"/>
              </w:rPr>
            </w:pPr>
            <w:r>
              <w:rPr>
                <w:rFonts w:cs="Times New Roman"/>
                <w:szCs w:val="22"/>
              </w:rPr>
              <w:t>2,106</w:t>
            </w:r>
          </w:p>
        </w:tc>
      </w:tr>
      <w:tr w:rsidR="00D26854" w:rsidRPr="003F5B65" w14:paraId="0487D2AA" w14:textId="77777777" w:rsidTr="00D26854">
        <w:trPr>
          <w:cantSplit/>
        </w:trPr>
        <w:tc>
          <w:tcPr>
            <w:tcW w:w="5040" w:type="dxa"/>
          </w:tcPr>
          <w:p w14:paraId="1FE0C5CC" w14:textId="4663B1AB" w:rsidR="00D26854" w:rsidRPr="003F5B65" w:rsidRDefault="00D26854" w:rsidP="00DB0BFA">
            <w:pPr>
              <w:ind w:left="197" w:hanging="174"/>
              <w:rPr>
                <w:rFonts w:ascii="Times New Roman" w:hAnsi="Times New Roman" w:cs="Times New Roman"/>
                <w:sz w:val="22"/>
                <w:szCs w:val="22"/>
              </w:rPr>
            </w:pPr>
            <w:r w:rsidRPr="00D26854">
              <w:rPr>
                <w:rFonts w:ascii="Times New Roman" w:hAnsi="Times New Roman" w:cs="Times New Roman"/>
                <w:sz w:val="22"/>
                <w:szCs w:val="22"/>
              </w:rPr>
              <w:t>Intangible assets</w:t>
            </w:r>
          </w:p>
        </w:tc>
        <w:tc>
          <w:tcPr>
            <w:tcW w:w="180" w:type="dxa"/>
          </w:tcPr>
          <w:p w14:paraId="0D10F5C2" w14:textId="77777777" w:rsidR="00D26854" w:rsidRPr="003F5B65" w:rsidRDefault="00D26854" w:rsidP="00DB0BFA">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Borders>
              <w:bottom w:val="single" w:sz="4" w:space="0" w:color="auto"/>
            </w:tcBorders>
            <w:vAlign w:val="bottom"/>
          </w:tcPr>
          <w:p w14:paraId="5EB0D45D" w14:textId="6ABC1FE6" w:rsidR="00D26854" w:rsidRDefault="00D26854" w:rsidP="00DB0BFA">
            <w:pPr>
              <w:pStyle w:val="acctfourfigures"/>
              <w:tabs>
                <w:tab w:val="clear" w:pos="765"/>
                <w:tab w:val="decimal" w:pos="1631"/>
              </w:tabs>
              <w:spacing w:line="240" w:lineRule="atLeast"/>
              <w:ind w:left="-79" w:right="66" w:hanging="173"/>
              <w:rPr>
                <w:rFonts w:cs="Times New Roman"/>
                <w:szCs w:val="22"/>
                <w:lang w:val="en-US" w:bidi="th-TH"/>
              </w:rPr>
            </w:pPr>
            <w:r>
              <w:rPr>
                <w:rFonts w:cs="Times New Roman"/>
                <w:szCs w:val="22"/>
                <w:lang w:val="en-US" w:bidi="th-TH"/>
              </w:rPr>
              <w:t>544</w:t>
            </w:r>
          </w:p>
        </w:tc>
        <w:tc>
          <w:tcPr>
            <w:tcW w:w="180" w:type="dxa"/>
          </w:tcPr>
          <w:p w14:paraId="40CFD92A" w14:textId="77777777" w:rsidR="00D26854" w:rsidRPr="003F5B65" w:rsidRDefault="00D26854" w:rsidP="00DB0BFA">
            <w:pPr>
              <w:pStyle w:val="acctfourfigures"/>
              <w:tabs>
                <w:tab w:val="clear" w:pos="765"/>
                <w:tab w:val="decimal" w:pos="1631"/>
              </w:tabs>
              <w:spacing w:line="240" w:lineRule="atLeast"/>
              <w:ind w:hanging="173"/>
              <w:rPr>
                <w:rFonts w:cs="Times New Roman"/>
                <w:szCs w:val="22"/>
              </w:rPr>
            </w:pPr>
          </w:p>
        </w:tc>
        <w:tc>
          <w:tcPr>
            <w:tcW w:w="1890" w:type="dxa"/>
            <w:tcBorders>
              <w:bottom w:val="single" w:sz="4" w:space="0" w:color="auto"/>
            </w:tcBorders>
            <w:vAlign w:val="bottom"/>
          </w:tcPr>
          <w:p w14:paraId="00CAF0E3" w14:textId="5CCB41A8" w:rsidR="00D26854" w:rsidRDefault="00D26854" w:rsidP="00DB0BFA">
            <w:pPr>
              <w:pStyle w:val="acctfourfigures"/>
              <w:tabs>
                <w:tab w:val="clear" w:pos="765"/>
                <w:tab w:val="decimal" w:pos="1631"/>
              </w:tabs>
              <w:spacing w:line="240" w:lineRule="atLeast"/>
              <w:ind w:right="11" w:hanging="173"/>
              <w:rPr>
                <w:rFonts w:cs="Times New Roman"/>
                <w:szCs w:val="22"/>
              </w:rPr>
            </w:pPr>
            <w:r>
              <w:rPr>
                <w:rFonts w:cs="Times New Roman"/>
                <w:szCs w:val="22"/>
              </w:rPr>
              <w:t>544</w:t>
            </w:r>
          </w:p>
        </w:tc>
      </w:tr>
      <w:tr w:rsidR="00DB0BFA" w:rsidRPr="003F5B65" w14:paraId="0EAD96EE" w14:textId="77777777" w:rsidTr="00724E7E">
        <w:trPr>
          <w:cantSplit/>
        </w:trPr>
        <w:tc>
          <w:tcPr>
            <w:tcW w:w="5040" w:type="dxa"/>
          </w:tcPr>
          <w:p w14:paraId="33332013" w14:textId="3DA25C25" w:rsidR="00DB0BFA" w:rsidRPr="003F5B65" w:rsidRDefault="00DB0BFA" w:rsidP="00DB0BFA">
            <w:pPr>
              <w:ind w:left="197" w:hanging="174"/>
              <w:rPr>
                <w:rFonts w:ascii="Times New Roman" w:hAnsi="Times New Roman" w:cs="Times New Roman"/>
                <w:sz w:val="22"/>
                <w:szCs w:val="22"/>
                <w:cs/>
              </w:rPr>
            </w:pPr>
            <w:r w:rsidRPr="003F5B65">
              <w:rPr>
                <w:rFonts w:ascii="Times New Roman" w:hAnsi="Times New Roman" w:cs="Times New Roman"/>
                <w:b/>
                <w:bCs/>
                <w:sz w:val="22"/>
                <w:szCs w:val="22"/>
              </w:rPr>
              <w:t>Total</w:t>
            </w:r>
          </w:p>
        </w:tc>
        <w:tc>
          <w:tcPr>
            <w:tcW w:w="180" w:type="dxa"/>
          </w:tcPr>
          <w:p w14:paraId="4B6250B8" w14:textId="77777777" w:rsidR="00DB0BFA" w:rsidRPr="003F5B65" w:rsidRDefault="00DB0BFA" w:rsidP="00DB0BFA">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Borders>
              <w:top w:val="single" w:sz="4" w:space="0" w:color="auto"/>
              <w:bottom w:val="double" w:sz="4" w:space="0" w:color="auto"/>
            </w:tcBorders>
            <w:vAlign w:val="bottom"/>
          </w:tcPr>
          <w:p w14:paraId="15BF7831" w14:textId="67C4A373" w:rsidR="00DB0BFA" w:rsidRPr="003F5B65" w:rsidRDefault="00D26854" w:rsidP="00DB0BFA">
            <w:pPr>
              <w:pStyle w:val="acctfourfigures"/>
              <w:tabs>
                <w:tab w:val="clear" w:pos="765"/>
                <w:tab w:val="decimal" w:pos="1631"/>
              </w:tabs>
              <w:spacing w:line="240" w:lineRule="atLeast"/>
              <w:ind w:left="-79" w:right="100" w:hanging="173"/>
              <w:rPr>
                <w:rFonts w:cs="Times New Roman"/>
                <w:b/>
                <w:bCs/>
                <w:szCs w:val="22"/>
              </w:rPr>
            </w:pPr>
            <w:r>
              <w:rPr>
                <w:rFonts w:cs="Times New Roman"/>
                <w:b/>
                <w:bCs/>
                <w:szCs w:val="22"/>
              </w:rPr>
              <w:t>2,759</w:t>
            </w:r>
          </w:p>
        </w:tc>
        <w:tc>
          <w:tcPr>
            <w:tcW w:w="180" w:type="dxa"/>
          </w:tcPr>
          <w:p w14:paraId="6D729F01" w14:textId="77777777" w:rsidR="00DB0BFA" w:rsidRPr="003F5B65" w:rsidRDefault="00DB0BFA" w:rsidP="00DB0BFA">
            <w:pPr>
              <w:pStyle w:val="acctfourfigures"/>
              <w:tabs>
                <w:tab w:val="clear" w:pos="765"/>
                <w:tab w:val="decimal" w:pos="1631"/>
              </w:tabs>
              <w:spacing w:line="240" w:lineRule="atLeast"/>
              <w:ind w:hanging="173"/>
              <w:rPr>
                <w:rFonts w:cs="Times New Roman"/>
                <w:szCs w:val="22"/>
              </w:rPr>
            </w:pPr>
          </w:p>
        </w:tc>
        <w:tc>
          <w:tcPr>
            <w:tcW w:w="1890" w:type="dxa"/>
            <w:tcBorders>
              <w:top w:val="single" w:sz="4" w:space="0" w:color="auto"/>
              <w:bottom w:val="double" w:sz="4" w:space="0" w:color="auto"/>
            </w:tcBorders>
            <w:vAlign w:val="bottom"/>
          </w:tcPr>
          <w:p w14:paraId="614AD3D6" w14:textId="62E58EFE" w:rsidR="00DB0BFA" w:rsidRPr="003F5B65" w:rsidRDefault="00D26854" w:rsidP="00DB0BFA">
            <w:pPr>
              <w:pStyle w:val="acctfourfigures"/>
              <w:tabs>
                <w:tab w:val="clear" w:pos="765"/>
                <w:tab w:val="decimal" w:pos="1631"/>
              </w:tabs>
              <w:spacing w:line="240" w:lineRule="atLeast"/>
              <w:ind w:hanging="173"/>
              <w:rPr>
                <w:rFonts w:cs="Times New Roman"/>
                <w:b/>
                <w:bCs/>
                <w:szCs w:val="22"/>
              </w:rPr>
            </w:pPr>
            <w:r>
              <w:rPr>
                <w:rFonts w:cs="Times New Roman"/>
                <w:b/>
                <w:bCs/>
                <w:szCs w:val="22"/>
              </w:rPr>
              <w:t>2,650</w:t>
            </w:r>
          </w:p>
        </w:tc>
      </w:tr>
      <w:tr w:rsidR="00DB0BFA" w:rsidRPr="003F5B65" w14:paraId="67FBF1C1" w14:textId="77777777" w:rsidTr="00724E7E">
        <w:trPr>
          <w:cantSplit/>
        </w:trPr>
        <w:tc>
          <w:tcPr>
            <w:tcW w:w="5040" w:type="dxa"/>
          </w:tcPr>
          <w:p w14:paraId="3483E84D" w14:textId="77777777" w:rsidR="00DB0BFA" w:rsidRPr="003F5B65" w:rsidRDefault="00DB0BFA" w:rsidP="00DB0BFA">
            <w:pPr>
              <w:ind w:left="197" w:hanging="174"/>
              <w:rPr>
                <w:rFonts w:ascii="Times New Roman" w:hAnsi="Times New Roman" w:cs="Times New Roman"/>
                <w:b/>
                <w:bCs/>
                <w:color w:val="000000"/>
                <w:sz w:val="22"/>
                <w:szCs w:val="22"/>
                <w:cs/>
              </w:rPr>
            </w:pPr>
          </w:p>
        </w:tc>
        <w:tc>
          <w:tcPr>
            <w:tcW w:w="180" w:type="dxa"/>
          </w:tcPr>
          <w:p w14:paraId="4373A285" w14:textId="77777777" w:rsidR="00DB0BFA" w:rsidRPr="003F5B65" w:rsidRDefault="00DB0BFA" w:rsidP="00DB0BFA">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Borders>
              <w:top w:val="double" w:sz="4" w:space="0" w:color="auto"/>
            </w:tcBorders>
            <w:vAlign w:val="bottom"/>
          </w:tcPr>
          <w:p w14:paraId="462EAC45" w14:textId="77777777" w:rsidR="00DB0BFA" w:rsidRPr="003F5B65" w:rsidRDefault="00DB0BFA" w:rsidP="00DB0BFA">
            <w:pPr>
              <w:pStyle w:val="acctfourfigures"/>
              <w:tabs>
                <w:tab w:val="clear" w:pos="765"/>
                <w:tab w:val="decimal" w:pos="1631"/>
              </w:tabs>
              <w:spacing w:line="240" w:lineRule="atLeast"/>
              <w:ind w:left="-79" w:right="100" w:hanging="173"/>
              <w:rPr>
                <w:rFonts w:cs="Times New Roman"/>
                <w:b/>
                <w:bCs/>
                <w:szCs w:val="22"/>
              </w:rPr>
            </w:pPr>
          </w:p>
        </w:tc>
        <w:tc>
          <w:tcPr>
            <w:tcW w:w="180" w:type="dxa"/>
          </w:tcPr>
          <w:p w14:paraId="0793B8BF" w14:textId="77777777" w:rsidR="00DB0BFA" w:rsidRPr="003F5B65" w:rsidRDefault="00DB0BFA" w:rsidP="00DB0BFA">
            <w:pPr>
              <w:pStyle w:val="acctfourfigures"/>
              <w:tabs>
                <w:tab w:val="clear" w:pos="765"/>
                <w:tab w:val="decimal" w:pos="1631"/>
              </w:tabs>
              <w:spacing w:line="240" w:lineRule="atLeast"/>
              <w:ind w:hanging="173"/>
              <w:rPr>
                <w:rFonts w:cs="Times New Roman"/>
                <w:szCs w:val="22"/>
              </w:rPr>
            </w:pPr>
          </w:p>
        </w:tc>
        <w:tc>
          <w:tcPr>
            <w:tcW w:w="1890" w:type="dxa"/>
            <w:tcBorders>
              <w:top w:val="double" w:sz="4" w:space="0" w:color="auto"/>
            </w:tcBorders>
            <w:vAlign w:val="bottom"/>
          </w:tcPr>
          <w:p w14:paraId="49233D85" w14:textId="77777777" w:rsidR="00DB0BFA" w:rsidRPr="003F5B65" w:rsidRDefault="00DB0BFA" w:rsidP="00DB0BFA">
            <w:pPr>
              <w:pStyle w:val="acctfourfigures"/>
              <w:tabs>
                <w:tab w:val="clear" w:pos="765"/>
                <w:tab w:val="decimal" w:pos="1631"/>
              </w:tabs>
              <w:spacing w:line="240" w:lineRule="atLeast"/>
              <w:ind w:hanging="173"/>
              <w:rPr>
                <w:rFonts w:cs="Times New Roman"/>
                <w:b/>
                <w:bCs/>
                <w:szCs w:val="22"/>
              </w:rPr>
            </w:pPr>
          </w:p>
        </w:tc>
      </w:tr>
      <w:tr w:rsidR="00DB0BFA" w:rsidRPr="003F5B65" w14:paraId="09CEF643" w14:textId="77777777" w:rsidTr="00724E7E">
        <w:trPr>
          <w:cantSplit/>
        </w:trPr>
        <w:tc>
          <w:tcPr>
            <w:tcW w:w="5040" w:type="dxa"/>
            <w:vAlign w:val="bottom"/>
          </w:tcPr>
          <w:p w14:paraId="47765C2B" w14:textId="28340996" w:rsidR="00DB0BFA" w:rsidRPr="003F5B65" w:rsidRDefault="00DB0BFA" w:rsidP="00DB0BFA">
            <w:pPr>
              <w:ind w:left="197" w:hanging="174"/>
              <w:rPr>
                <w:rFonts w:ascii="Times New Roman" w:hAnsi="Times New Roman" w:cs="Times New Roman"/>
                <w:b/>
                <w:bCs/>
                <w:color w:val="000000"/>
                <w:sz w:val="22"/>
                <w:szCs w:val="22"/>
                <w:cs/>
              </w:rPr>
            </w:pPr>
            <w:r w:rsidRPr="003F5B65">
              <w:rPr>
                <w:rFonts w:ascii="Times New Roman" w:hAnsi="Times New Roman" w:cs="Times New Roman"/>
                <w:b/>
                <w:bCs/>
                <w:i/>
                <w:iCs/>
                <w:sz w:val="22"/>
                <w:szCs w:val="22"/>
              </w:rPr>
              <w:t>Other commitments</w:t>
            </w:r>
          </w:p>
        </w:tc>
        <w:tc>
          <w:tcPr>
            <w:tcW w:w="180" w:type="dxa"/>
          </w:tcPr>
          <w:p w14:paraId="22BABC68" w14:textId="77777777" w:rsidR="00DB0BFA" w:rsidRPr="003F5B65" w:rsidRDefault="00DB0BFA" w:rsidP="00DB0BFA">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Pr>
          <w:p w14:paraId="70DAB300" w14:textId="6B0137EA" w:rsidR="00DB0BFA" w:rsidRPr="003F5B65" w:rsidRDefault="00DB0BFA" w:rsidP="00DB0BFA">
            <w:pPr>
              <w:pStyle w:val="acctfourfigures"/>
              <w:tabs>
                <w:tab w:val="clear" w:pos="765"/>
                <w:tab w:val="decimal" w:pos="1631"/>
              </w:tabs>
              <w:spacing w:line="240" w:lineRule="atLeast"/>
              <w:ind w:left="-79" w:right="280" w:hanging="173"/>
              <w:rPr>
                <w:rFonts w:cs="Times New Roman"/>
                <w:szCs w:val="22"/>
              </w:rPr>
            </w:pPr>
          </w:p>
        </w:tc>
        <w:tc>
          <w:tcPr>
            <w:tcW w:w="180" w:type="dxa"/>
          </w:tcPr>
          <w:p w14:paraId="1112034F" w14:textId="77777777" w:rsidR="00DB0BFA" w:rsidRPr="003F5B65" w:rsidRDefault="00DB0BFA" w:rsidP="00DB0BFA">
            <w:pPr>
              <w:pStyle w:val="acctfourfigures"/>
              <w:tabs>
                <w:tab w:val="clear" w:pos="765"/>
                <w:tab w:val="decimal" w:pos="1631"/>
              </w:tabs>
              <w:spacing w:line="240" w:lineRule="atLeast"/>
              <w:ind w:hanging="173"/>
              <w:rPr>
                <w:rFonts w:cs="Times New Roman"/>
                <w:szCs w:val="22"/>
              </w:rPr>
            </w:pPr>
          </w:p>
        </w:tc>
        <w:tc>
          <w:tcPr>
            <w:tcW w:w="1890" w:type="dxa"/>
            <w:vAlign w:val="bottom"/>
          </w:tcPr>
          <w:p w14:paraId="7B15AE5C" w14:textId="77777777" w:rsidR="00DB0BFA" w:rsidRPr="003F5B65" w:rsidRDefault="00DB0BFA" w:rsidP="00DB0BFA">
            <w:pPr>
              <w:pStyle w:val="acctfourfigures"/>
              <w:tabs>
                <w:tab w:val="clear" w:pos="765"/>
                <w:tab w:val="decimal" w:pos="1631"/>
              </w:tabs>
              <w:spacing w:line="240" w:lineRule="atLeast"/>
              <w:ind w:right="190" w:hanging="173"/>
              <w:rPr>
                <w:rFonts w:cs="Times New Roman"/>
                <w:b/>
                <w:bCs/>
                <w:szCs w:val="22"/>
              </w:rPr>
            </w:pPr>
          </w:p>
        </w:tc>
      </w:tr>
      <w:tr w:rsidR="00DB0BFA" w:rsidRPr="003F5B65" w14:paraId="588005AC" w14:textId="77777777" w:rsidTr="00724E7E">
        <w:trPr>
          <w:cantSplit/>
        </w:trPr>
        <w:tc>
          <w:tcPr>
            <w:tcW w:w="5040" w:type="dxa"/>
          </w:tcPr>
          <w:p w14:paraId="48527653" w14:textId="498E38A7" w:rsidR="00DB0BFA" w:rsidRPr="003F5B65" w:rsidRDefault="00DB0BFA" w:rsidP="00DB0BFA">
            <w:pPr>
              <w:ind w:left="197" w:hanging="174"/>
              <w:rPr>
                <w:rFonts w:ascii="Times New Roman" w:hAnsi="Times New Roman" w:cs="Times New Roman"/>
                <w:color w:val="000000"/>
                <w:sz w:val="22"/>
                <w:szCs w:val="22"/>
                <w:cs/>
              </w:rPr>
            </w:pPr>
            <w:r w:rsidRPr="003F5B65">
              <w:rPr>
                <w:rFonts w:ascii="Times New Roman" w:hAnsi="Times New Roman" w:cs="Times New Roman"/>
                <w:sz w:val="22"/>
                <w:szCs w:val="22"/>
              </w:rPr>
              <w:t xml:space="preserve">Short-term leases and leases of </w:t>
            </w:r>
          </w:p>
        </w:tc>
        <w:tc>
          <w:tcPr>
            <w:tcW w:w="180" w:type="dxa"/>
          </w:tcPr>
          <w:p w14:paraId="1E92170F" w14:textId="77777777" w:rsidR="00DB0BFA" w:rsidRPr="003F5B65" w:rsidRDefault="00DB0BFA" w:rsidP="00DB0BFA">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Pr>
          <w:p w14:paraId="658B6A2C" w14:textId="00ACB659" w:rsidR="00DB0BFA" w:rsidRPr="003F5B65" w:rsidRDefault="00DB0BFA" w:rsidP="00DB0BFA">
            <w:pPr>
              <w:pStyle w:val="acctfourfigures"/>
              <w:tabs>
                <w:tab w:val="clear" w:pos="765"/>
                <w:tab w:val="decimal" w:pos="1631"/>
              </w:tabs>
              <w:spacing w:line="240" w:lineRule="atLeast"/>
              <w:ind w:left="-79" w:right="100" w:hanging="173"/>
              <w:rPr>
                <w:rFonts w:cs="Times New Roman"/>
                <w:szCs w:val="22"/>
              </w:rPr>
            </w:pPr>
          </w:p>
        </w:tc>
        <w:tc>
          <w:tcPr>
            <w:tcW w:w="180" w:type="dxa"/>
          </w:tcPr>
          <w:p w14:paraId="3074FE04" w14:textId="77777777" w:rsidR="00DB0BFA" w:rsidRPr="003F5B65" w:rsidRDefault="00DB0BFA" w:rsidP="00DB0BFA">
            <w:pPr>
              <w:pStyle w:val="acctfourfigures"/>
              <w:tabs>
                <w:tab w:val="clear" w:pos="765"/>
                <w:tab w:val="decimal" w:pos="1631"/>
              </w:tabs>
              <w:spacing w:line="240" w:lineRule="atLeast"/>
              <w:ind w:hanging="173"/>
              <w:rPr>
                <w:rFonts w:cs="Times New Roman"/>
                <w:szCs w:val="22"/>
              </w:rPr>
            </w:pPr>
          </w:p>
        </w:tc>
        <w:tc>
          <w:tcPr>
            <w:tcW w:w="1890" w:type="dxa"/>
          </w:tcPr>
          <w:p w14:paraId="1341A5BD" w14:textId="0287BAEF" w:rsidR="00DB0BFA" w:rsidRPr="003F5B65" w:rsidRDefault="00DB0BFA" w:rsidP="00DB0BFA">
            <w:pPr>
              <w:pStyle w:val="acctfourfigures"/>
              <w:tabs>
                <w:tab w:val="clear" w:pos="765"/>
                <w:tab w:val="decimal" w:pos="1631"/>
              </w:tabs>
              <w:spacing w:line="240" w:lineRule="atLeast"/>
              <w:ind w:left="330" w:hanging="173"/>
              <w:rPr>
                <w:rFonts w:cs="Times New Roman"/>
                <w:b/>
                <w:bCs/>
                <w:szCs w:val="22"/>
              </w:rPr>
            </w:pPr>
          </w:p>
        </w:tc>
      </w:tr>
      <w:tr w:rsidR="00EE333D" w:rsidRPr="003F5B65" w14:paraId="6CC69B55" w14:textId="77777777" w:rsidTr="00724E7E">
        <w:trPr>
          <w:cantSplit/>
        </w:trPr>
        <w:tc>
          <w:tcPr>
            <w:tcW w:w="5040" w:type="dxa"/>
          </w:tcPr>
          <w:p w14:paraId="10D2B027" w14:textId="5264E79E" w:rsidR="00EE333D" w:rsidRPr="003F5B65" w:rsidRDefault="00EE333D" w:rsidP="00EE333D">
            <w:pPr>
              <w:ind w:left="197" w:hanging="174"/>
              <w:rPr>
                <w:rFonts w:ascii="Times New Roman" w:hAnsi="Times New Roman" w:cs="Times New Roman"/>
                <w:sz w:val="22"/>
                <w:szCs w:val="22"/>
              </w:rPr>
            </w:pPr>
            <w:r w:rsidRPr="003F5B65">
              <w:rPr>
                <w:rFonts w:ascii="Times New Roman" w:hAnsi="Times New Roman" w:cs="Times New Roman"/>
                <w:sz w:val="22"/>
                <w:szCs w:val="22"/>
              </w:rPr>
              <w:t xml:space="preserve">    low-value assets commitments</w:t>
            </w:r>
          </w:p>
        </w:tc>
        <w:tc>
          <w:tcPr>
            <w:tcW w:w="180" w:type="dxa"/>
          </w:tcPr>
          <w:p w14:paraId="7DBC738C" w14:textId="77777777" w:rsidR="00EE333D" w:rsidRPr="003F5B65" w:rsidRDefault="00EE333D" w:rsidP="00EE333D">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Pr>
          <w:p w14:paraId="41A9C895" w14:textId="4C1D7845" w:rsidR="00EE333D" w:rsidRPr="003F5B65" w:rsidRDefault="00EE333D" w:rsidP="00EE333D">
            <w:pPr>
              <w:pStyle w:val="acctfourfigures"/>
              <w:tabs>
                <w:tab w:val="clear" w:pos="765"/>
                <w:tab w:val="decimal" w:pos="1631"/>
              </w:tabs>
              <w:spacing w:line="240" w:lineRule="atLeast"/>
              <w:ind w:left="-79" w:right="100" w:hanging="173"/>
              <w:rPr>
                <w:rFonts w:cs="Times New Roman"/>
                <w:szCs w:val="22"/>
              </w:rPr>
            </w:pPr>
            <w:r>
              <w:rPr>
                <w:rFonts w:cs="Times New Roman"/>
                <w:szCs w:val="22"/>
              </w:rPr>
              <w:t>2,856</w:t>
            </w:r>
          </w:p>
        </w:tc>
        <w:tc>
          <w:tcPr>
            <w:tcW w:w="180" w:type="dxa"/>
          </w:tcPr>
          <w:p w14:paraId="2980C662" w14:textId="77777777" w:rsidR="00EE333D" w:rsidRPr="003F5B65" w:rsidRDefault="00EE333D" w:rsidP="00EE333D">
            <w:pPr>
              <w:pStyle w:val="acctfourfigures"/>
              <w:tabs>
                <w:tab w:val="clear" w:pos="765"/>
                <w:tab w:val="decimal" w:pos="1631"/>
              </w:tabs>
              <w:spacing w:line="240" w:lineRule="atLeast"/>
              <w:ind w:hanging="173"/>
              <w:rPr>
                <w:rFonts w:cs="Times New Roman"/>
                <w:szCs w:val="22"/>
              </w:rPr>
            </w:pPr>
          </w:p>
        </w:tc>
        <w:tc>
          <w:tcPr>
            <w:tcW w:w="1890" w:type="dxa"/>
          </w:tcPr>
          <w:p w14:paraId="4C4777AA" w14:textId="2076EFE7" w:rsidR="00EE333D" w:rsidRPr="003F5B65" w:rsidRDefault="00EE333D" w:rsidP="00EE333D">
            <w:pPr>
              <w:pStyle w:val="acctfourfigures"/>
              <w:tabs>
                <w:tab w:val="clear" w:pos="765"/>
                <w:tab w:val="decimal" w:pos="1631"/>
              </w:tabs>
              <w:spacing w:line="240" w:lineRule="atLeast"/>
              <w:ind w:hanging="173"/>
              <w:rPr>
                <w:rFonts w:cs="Times New Roman"/>
                <w:szCs w:val="22"/>
              </w:rPr>
            </w:pPr>
            <w:r>
              <w:rPr>
                <w:rFonts w:cs="Times New Roman"/>
                <w:szCs w:val="22"/>
              </w:rPr>
              <w:t>2,856</w:t>
            </w:r>
          </w:p>
        </w:tc>
      </w:tr>
      <w:tr w:rsidR="00EE333D" w:rsidRPr="003F5B65" w14:paraId="34940C69" w14:textId="77777777" w:rsidTr="00724E7E">
        <w:trPr>
          <w:cantSplit/>
        </w:trPr>
        <w:tc>
          <w:tcPr>
            <w:tcW w:w="5040" w:type="dxa"/>
            <w:vAlign w:val="bottom"/>
          </w:tcPr>
          <w:p w14:paraId="4266724C" w14:textId="54954B42" w:rsidR="00EE333D" w:rsidRPr="003F5B65" w:rsidRDefault="00EE333D" w:rsidP="00EE333D">
            <w:pPr>
              <w:ind w:left="197" w:hanging="174"/>
              <w:rPr>
                <w:rFonts w:ascii="Times New Roman" w:hAnsi="Times New Roman" w:cs="Times New Roman"/>
                <w:b/>
                <w:bCs/>
                <w:color w:val="000000"/>
                <w:sz w:val="22"/>
                <w:szCs w:val="22"/>
                <w:cs/>
              </w:rPr>
            </w:pPr>
            <w:r w:rsidRPr="003F5B65">
              <w:rPr>
                <w:rFonts w:ascii="Times New Roman" w:hAnsi="Times New Roman" w:cs="Times New Roman"/>
                <w:sz w:val="22"/>
                <w:szCs w:val="22"/>
              </w:rPr>
              <w:t>Unused letters of credit</w:t>
            </w:r>
          </w:p>
        </w:tc>
        <w:tc>
          <w:tcPr>
            <w:tcW w:w="180" w:type="dxa"/>
          </w:tcPr>
          <w:p w14:paraId="6F3BAD24" w14:textId="77777777" w:rsidR="00EE333D" w:rsidRPr="003F5B65" w:rsidRDefault="00EE333D" w:rsidP="00EE333D">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Pr>
          <w:p w14:paraId="5F6E2E9E" w14:textId="6EDF1051" w:rsidR="00EE333D" w:rsidRPr="003F5B65" w:rsidRDefault="00EE333D" w:rsidP="00EE333D">
            <w:pPr>
              <w:pStyle w:val="acctfourfigures"/>
              <w:tabs>
                <w:tab w:val="clear" w:pos="765"/>
                <w:tab w:val="decimal" w:pos="1631"/>
              </w:tabs>
              <w:spacing w:line="240" w:lineRule="atLeast"/>
              <w:ind w:left="-79" w:right="100" w:hanging="173"/>
              <w:rPr>
                <w:rFonts w:cs="Times New Roman"/>
                <w:szCs w:val="22"/>
              </w:rPr>
            </w:pPr>
            <w:r>
              <w:rPr>
                <w:rFonts w:cs="Times New Roman"/>
                <w:szCs w:val="22"/>
              </w:rPr>
              <w:t>362,951</w:t>
            </w:r>
          </w:p>
        </w:tc>
        <w:tc>
          <w:tcPr>
            <w:tcW w:w="180" w:type="dxa"/>
          </w:tcPr>
          <w:p w14:paraId="20FF5D02" w14:textId="77777777" w:rsidR="00EE333D" w:rsidRPr="003F5B65" w:rsidRDefault="00EE333D" w:rsidP="00EE333D">
            <w:pPr>
              <w:pStyle w:val="acctfourfigures"/>
              <w:tabs>
                <w:tab w:val="clear" w:pos="765"/>
                <w:tab w:val="decimal" w:pos="1631"/>
              </w:tabs>
              <w:spacing w:line="240" w:lineRule="atLeast"/>
              <w:ind w:hanging="173"/>
              <w:rPr>
                <w:rFonts w:cs="Times New Roman"/>
                <w:szCs w:val="22"/>
              </w:rPr>
            </w:pPr>
          </w:p>
        </w:tc>
        <w:tc>
          <w:tcPr>
            <w:tcW w:w="1890" w:type="dxa"/>
          </w:tcPr>
          <w:p w14:paraId="7F9FE7FF" w14:textId="215D2361" w:rsidR="00EE333D" w:rsidRPr="003F5B65" w:rsidRDefault="00EE333D" w:rsidP="00EE333D">
            <w:pPr>
              <w:pStyle w:val="acctfourfigures"/>
              <w:tabs>
                <w:tab w:val="clear" w:pos="765"/>
                <w:tab w:val="decimal" w:pos="1631"/>
              </w:tabs>
              <w:spacing w:line="240" w:lineRule="atLeast"/>
              <w:ind w:hanging="173"/>
              <w:rPr>
                <w:rFonts w:cs="Times New Roman"/>
                <w:szCs w:val="22"/>
              </w:rPr>
            </w:pPr>
            <w:r>
              <w:rPr>
                <w:rFonts w:cs="Times New Roman"/>
                <w:szCs w:val="22"/>
              </w:rPr>
              <w:t>362,951</w:t>
            </w:r>
          </w:p>
        </w:tc>
      </w:tr>
      <w:tr w:rsidR="00EE333D" w:rsidRPr="003F5B65" w14:paraId="2F8F34C2" w14:textId="77777777" w:rsidTr="00D44812">
        <w:trPr>
          <w:cantSplit/>
        </w:trPr>
        <w:tc>
          <w:tcPr>
            <w:tcW w:w="5040" w:type="dxa"/>
            <w:vAlign w:val="bottom"/>
          </w:tcPr>
          <w:p w14:paraId="5A99DD30" w14:textId="69F90B92" w:rsidR="00EE333D" w:rsidRPr="003F5B65" w:rsidRDefault="00EE333D" w:rsidP="00EE333D">
            <w:pPr>
              <w:ind w:left="197" w:hanging="174"/>
              <w:rPr>
                <w:rFonts w:ascii="Times New Roman" w:hAnsi="Times New Roman" w:cs="Times New Roman"/>
                <w:b/>
                <w:bCs/>
                <w:color w:val="000000"/>
                <w:sz w:val="22"/>
                <w:szCs w:val="22"/>
                <w:cs/>
              </w:rPr>
            </w:pPr>
            <w:r w:rsidRPr="003F5B65">
              <w:rPr>
                <w:rFonts w:ascii="Times New Roman" w:hAnsi="Times New Roman" w:cs="Times New Roman"/>
                <w:sz w:val="22"/>
                <w:szCs w:val="22"/>
              </w:rPr>
              <w:t>Bank guarantees</w:t>
            </w:r>
          </w:p>
        </w:tc>
        <w:tc>
          <w:tcPr>
            <w:tcW w:w="180" w:type="dxa"/>
          </w:tcPr>
          <w:p w14:paraId="5BC76762" w14:textId="77777777" w:rsidR="00EE333D" w:rsidRPr="003F5B65" w:rsidRDefault="00EE333D" w:rsidP="00EE333D">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Pr>
          <w:p w14:paraId="0BD5F87D" w14:textId="3F151350" w:rsidR="00EE333D" w:rsidRPr="003F5B65" w:rsidRDefault="00EE333D" w:rsidP="00EE333D">
            <w:pPr>
              <w:pStyle w:val="acctfourfigures"/>
              <w:tabs>
                <w:tab w:val="clear" w:pos="765"/>
                <w:tab w:val="decimal" w:pos="1631"/>
              </w:tabs>
              <w:spacing w:line="240" w:lineRule="atLeast"/>
              <w:ind w:left="-79" w:right="100" w:hanging="173"/>
              <w:rPr>
                <w:rFonts w:cs="Times New Roman"/>
                <w:szCs w:val="22"/>
              </w:rPr>
            </w:pPr>
            <w:r>
              <w:rPr>
                <w:rFonts w:cs="Times New Roman"/>
                <w:szCs w:val="22"/>
              </w:rPr>
              <w:t>2,690</w:t>
            </w:r>
          </w:p>
        </w:tc>
        <w:tc>
          <w:tcPr>
            <w:tcW w:w="180" w:type="dxa"/>
          </w:tcPr>
          <w:p w14:paraId="2AAA9DBE" w14:textId="77777777" w:rsidR="00EE333D" w:rsidRPr="003F5B65" w:rsidRDefault="00EE333D" w:rsidP="00EE333D">
            <w:pPr>
              <w:pStyle w:val="acctfourfigures"/>
              <w:tabs>
                <w:tab w:val="clear" w:pos="765"/>
                <w:tab w:val="decimal" w:pos="1631"/>
              </w:tabs>
              <w:spacing w:line="240" w:lineRule="atLeast"/>
              <w:ind w:hanging="173"/>
              <w:rPr>
                <w:rFonts w:cs="Times New Roman"/>
                <w:szCs w:val="22"/>
              </w:rPr>
            </w:pPr>
          </w:p>
        </w:tc>
        <w:tc>
          <w:tcPr>
            <w:tcW w:w="1890" w:type="dxa"/>
          </w:tcPr>
          <w:p w14:paraId="6E723CB1" w14:textId="269E5197" w:rsidR="00EE333D" w:rsidRPr="003F5B65" w:rsidRDefault="00EE333D" w:rsidP="00EE333D">
            <w:pPr>
              <w:pStyle w:val="acctfourfigures"/>
              <w:tabs>
                <w:tab w:val="clear" w:pos="765"/>
                <w:tab w:val="decimal" w:pos="1631"/>
              </w:tabs>
              <w:spacing w:line="240" w:lineRule="atLeast"/>
              <w:ind w:hanging="173"/>
              <w:rPr>
                <w:rFonts w:cs="Times New Roman"/>
                <w:szCs w:val="22"/>
              </w:rPr>
            </w:pPr>
            <w:r>
              <w:rPr>
                <w:rFonts w:cs="Times New Roman"/>
                <w:szCs w:val="22"/>
              </w:rPr>
              <w:t>2,329</w:t>
            </w:r>
          </w:p>
        </w:tc>
      </w:tr>
      <w:tr w:rsidR="00EE333D" w:rsidRPr="003F5B65" w14:paraId="1E7E6F57" w14:textId="77777777" w:rsidTr="00724E7E">
        <w:trPr>
          <w:cantSplit/>
        </w:trPr>
        <w:tc>
          <w:tcPr>
            <w:tcW w:w="5040" w:type="dxa"/>
            <w:vAlign w:val="bottom"/>
          </w:tcPr>
          <w:p w14:paraId="23E7C408" w14:textId="68A5B527" w:rsidR="00EE333D" w:rsidRPr="003F5B65" w:rsidRDefault="00EE333D" w:rsidP="00EE333D">
            <w:pPr>
              <w:ind w:left="197" w:hanging="174"/>
              <w:rPr>
                <w:rFonts w:ascii="Times New Roman" w:hAnsi="Times New Roman" w:cs="Times New Roman"/>
                <w:b/>
                <w:bCs/>
                <w:color w:val="000000"/>
                <w:sz w:val="22"/>
                <w:szCs w:val="22"/>
                <w:cs/>
              </w:rPr>
            </w:pPr>
            <w:r w:rsidRPr="003F5B65">
              <w:rPr>
                <w:rFonts w:ascii="Times New Roman" w:hAnsi="Times New Roman" w:cs="Times New Roman"/>
                <w:b/>
                <w:bCs/>
                <w:sz w:val="22"/>
                <w:szCs w:val="22"/>
              </w:rPr>
              <w:t>Total</w:t>
            </w:r>
          </w:p>
        </w:tc>
        <w:tc>
          <w:tcPr>
            <w:tcW w:w="180" w:type="dxa"/>
          </w:tcPr>
          <w:p w14:paraId="0D581A4F" w14:textId="77777777" w:rsidR="00EE333D" w:rsidRPr="003F5B65" w:rsidRDefault="00EE333D" w:rsidP="00EE333D">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Borders>
              <w:top w:val="single" w:sz="4" w:space="0" w:color="auto"/>
              <w:bottom w:val="double" w:sz="4" w:space="0" w:color="auto"/>
            </w:tcBorders>
          </w:tcPr>
          <w:p w14:paraId="07F61368" w14:textId="1093EA24" w:rsidR="00EE333D" w:rsidRPr="003F5B65" w:rsidRDefault="00EE333D" w:rsidP="00EE333D">
            <w:pPr>
              <w:pStyle w:val="acctfourfigures"/>
              <w:tabs>
                <w:tab w:val="clear" w:pos="765"/>
                <w:tab w:val="decimal" w:pos="1631"/>
              </w:tabs>
              <w:spacing w:line="240" w:lineRule="atLeast"/>
              <w:ind w:left="-79" w:right="100" w:hanging="173"/>
              <w:rPr>
                <w:rFonts w:cs="Times New Roman"/>
                <w:b/>
                <w:bCs/>
                <w:szCs w:val="22"/>
              </w:rPr>
            </w:pPr>
            <w:r>
              <w:rPr>
                <w:rFonts w:cs="Times New Roman"/>
                <w:b/>
                <w:bCs/>
                <w:szCs w:val="22"/>
              </w:rPr>
              <w:t>368,497</w:t>
            </w:r>
          </w:p>
        </w:tc>
        <w:tc>
          <w:tcPr>
            <w:tcW w:w="180" w:type="dxa"/>
          </w:tcPr>
          <w:p w14:paraId="065333EF" w14:textId="77777777" w:rsidR="00EE333D" w:rsidRPr="003F5B65" w:rsidRDefault="00EE333D" w:rsidP="00EE333D">
            <w:pPr>
              <w:pStyle w:val="acctfourfigures"/>
              <w:tabs>
                <w:tab w:val="clear" w:pos="765"/>
                <w:tab w:val="decimal" w:pos="1631"/>
              </w:tabs>
              <w:spacing w:line="240" w:lineRule="atLeast"/>
              <w:ind w:hanging="173"/>
              <w:rPr>
                <w:rFonts w:cs="Times New Roman"/>
                <w:szCs w:val="22"/>
              </w:rPr>
            </w:pPr>
          </w:p>
        </w:tc>
        <w:tc>
          <w:tcPr>
            <w:tcW w:w="1890" w:type="dxa"/>
            <w:tcBorders>
              <w:top w:val="single" w:sz="4" w:space="0" w:color="auto"/>
              <w:bottom w:val="double" w:sz="4" w:space="0" w:color="auto"/>
            </w:tcBorders>
          </w:tcPr>
          <w:p w14:paraId="40FBFF50" w14:textId="70B14893" w:rsidR="00EE333D" w:rsidRPr="003F5B65" w:rsidRDefault="00EE333D" w:rsidP="00EE333D">
            <w:pPr>
              <w:pStyle w:val="acctfourfigures"/>
              <w:tabs>
                <w:tab w:val="clear" w:pos="765"/>
                <w:tab w:val="decimal" w:pos="1631"/>
              </w:tabs>
              <w:spacing w:line="240" w:lineRule="atLeast"/>
              <w:ind w:hanging="173"/>
              <w:rPr>
                <w:rFonts w:cs="Times New Roman"/>
                <w:b/>
                <w:bCs/>
                <w:szCs w:val="22"/>
              </w:rPr>
            </w:pPr>
            <w:r>
              <w:rPr>
                <w:rFonts w:cs="Times New Roman"/>
                <w:b/>
                <w:bCs/>
                <w:szCs w:val="22"/>
              </w:rPr>
              <w:t>368,136</w:t>
            </w:r>
          </w:p>
        </w:tc>
      </w:tr>
    </w:tbl>
    <w:p w14:paraId="294A2E0F" w14:textId="77777777" w:rsidR="00551276" w:rsidRDefault="00551276" w:rsidP="00E9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 w:right="832" w:firstLine="537"/>
        <w:jc w:val="both"/>
        <w:rPr>
          <w:rFonts w:ascii="Times New Roman" w:hAnsi="Times New Roman" w:cs="Times New Roman"/>
          <w:i/>
          <w:iCs/>
          <w:sz w:val="22"/>
          <w:szCs w:val="22"/>
        </w:rPr>
      </w:pPr>
    </w:p>
    <w:p w14:paraId="04D2477E" w14:textId="7F2AD56A" w:rsidR="00E926D3" w:rsidRPr="003F5B65" w:rsidRDefault="00523FCB" w:rsidP="00E9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 w:right="832" w:firstLine="537"/>
        <w:jc w:val="both"/>
        <w:rPr>
          <w:rFonts w:ascii="Times New Roman" w:hAnsi="Times New Roman" w:cs="Times New Roman"/>
          <w:i/>
          <w:iCs/>
          <w:sz w:val="22"/>
          <w:szCs w:val="22"/>
        </w:rPr>
      </w:pPr>
      <w:r>
        <w:rPr>
          <w:rFonts w:ascii="Times New Roman" w:hAnsi="Times New Roman" w:cs="Times New Roman"/>
          <w:i/>
          <w:iCs/>
          <w:sz w:val="22"/>
          <w:szCs w:val="22"/>
        </w:rPr>
        <w:t>L</w:t>
      </w:r>
      <w:r w:rsidR="00E926D3" w:rsidRPr="003F5B65">
        <w:rPr>
          <w:rFonts w:ascii="Times New Roman" w:hAnsi="Times New Roman" w:cs="Times New Roman"/>
          <w:i/>
          <w:iCs/>
          <w:sz w:val="22"/>
          <w:szCs w:val="22"/>
        </w:rPr>
        <w:t>ease agreements</w:t>
      </w:r>
    </w:p>
    <w:p w14:paraId="7C0F9BC2" w14:textId="77777777" w:rsidR="00E926D3" w:rsidRPr="003F5B65" w:rsidRDefault="00E926D3" w:rsidP="00E9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 w:right="832" w:firstLine="357"/>
        <w:jc w:val="both"/>
        <w:rPr>
          <w:rFonts w:ascii="Times New Roman" w:hAnsi="Times New Roman" w:cstheme="minorBidi"/>
          <w:sz w:val="22"/>
          <w:szCs w:val="22"/>
        </w:rPr>
      </w:pPr>
    </w:p>
    <w:p w14:paraId="54C66D87" w14:textId="04F10CFA" w:rsidR="001E6676" w:rsidRPr="00A52A27" w:rsidRDefault="00E926D3" w:rsidP="008F7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heme="minorBidi"/>
          <w:sz w:val="22"/>
          <w:szCs w:val="22"/>
          <w:cs/>
        </w:rPr>
      </w:pPr>
      <w:r w:rsidRPr="00B6725C">
        <w:rPr>
          <w:rFonts w:ascii="Times New Roman" w:hAnsi="Times New Roman" w:cs="Times New Roman"/>
          <w:spacing w:val="2"/>
          <w:sz w:val="22"/>
          <w:szCs w:val="22"/>
        </w:rPr>
        <w:t xml:space="preserve">As </w:t>
      </w:r>
      <w:proofErr w:type="gramStart"/>
      <w:r w:rsidRPr="00B6725C">
        <w:rPr>
          <w:rFonts w:ascii="Times New Roman" w:hAnsi="Times New Roman" w:cs="Times New Roman"/>
          <w:spacing w:val="2"/>
          <w:sz w:val="22"/>
          <w:szCs w:val="22"/>
        </w:rPr>
        <w:t>at</w:t>
      </w:r>
      <w:proofErr w:type="gramEnd"/>
      <w:r w:rsidRPr="00B6725C">
        <w:rPr>
          <w:rFonts w:ascii="Times New Roman" w:hAnsi="Times New Roman" w:cs="Times New Roman"/>
          <w:spacing w:val="2"/>
          <w:sz w:val="22"/>
          <w:szCs w:val="22"/>
        </w:rPr>
        <w:t xml:space="preserve"> </w:t>
      </w:r>
      <w:r w:rsidR="00BF18F2">
        <w:rPr>
          <w:rFonts w:ascii="Times New Roman" w:hAnsi="Times New Roman" w:cs="Times New Roman"/>
          <w:spacing w:val="2"/>
          <w:sz w:val="22"/>
          <w:szCs w:val="22"/>
        </w:rPr>
        <w:t>3</w:t>
      </w:r>
      <w:r w:rsidR="004A6775">
        <w:rPr>
          <w:rFonts w:ascii="Times New Roman" w:hAnsi="Times New Roman" w:cs="Times New Roman"/>
          <w:spacing w:val="2"/>
          <w:sz w:val="22"/>
          <w:szCs w:val="22"/>
        </w:rPr>
        <w:t>1</w:t>
      </w:r>
      <w:r w:rsidR="00BF18F2">
        <w:rPr>
          <w:rFonts w:ascii="Times New Roman" w:hAnsi="Times New Roman" w:cs="Times New Roman"/>
          <w:spacing w:val="2"/>
          <w:sz w:val="22"/>
          <w:szCs w:val="22"/>
        </w:rPr>
        <w:t xml:space="preserve"> </w:t>
      </w:r>
      <w:r w:rsidR="004A6775">
        <w:rPr>
          <w:rFonts w:ascii="Times New Roman" w:hAnsi="Times New Roman" w:cs="Times New Roman"/>
          <w:spacing w:val="2"/>
          <w:sz w:val="22"/>
          <w:szCs w:val="22"/>
        </w:rPr>
        <w:t>March</w:t>
      </w:r>
      <w:r w:rsidR="00F42BF7" w:rsidRPr="00B6725C">
        <w:rPr>
          <w:rFonts w:ascii="Times New Roman" w:hAnsi="Times New Roman" w:cs="Times New Roman"/>
          <w:spacing w:val="2"/>
          <w:sz w:val="22"/>
          <w:szCs w:val="22"/>
        </w:rPr>
        <w:t xml:space="preserve"> 202</w:t>
      </w:r>
      <w:r w:rsidR="004A6775">
        <w:rPr>
          <w:rFonts w:ascii="Times New Roman" w:hAnsi="Times New Roman" w:cs="Times New Roman"/>
          <w:spacing w:val="2"/>
          <w:sz w:val="22"/>
          <w:szCs w:val="22"/>
        </w:rPr>
        <w:t>6</w:t>
      </w:r>
      <w:r w:rsidRPr="00B6725C">
        <w:rPr>
          <w:rFonts w:ascii="Times New Roman" w:hAnsi="Times New Roman" w:cs="Times New Roman"/>
          <w:spacing w:val="2"/>
          <w:sz w:val="22"/>
          <w:szCs w:val="22"/>
        </w:rPr>
        <w:t>, the Group has lease agreements and other services</w:t>
      </w:r>
      <w:r w:rsidRPr="00B6725C">
        <w:rPr>
          <w:rFonts w:ascii="Times New Roman" w:hAnsi="Times New Roman" w:cs="Times New Roman"/>
          <w:spacing w:val="4"/>
          <w:sz w:val="22"/>
          <w:szCs w:val="22"/>
        </w:rPr>
        <w:t xml:space="preserve"> </w:t>
      </w:r>
      <w:r w:rsidRPr="00B6725C">
        <w:rPr>
          <w:rFonts w:ascii="Times New Roman" w:hAnsi="Times New Roman" w:cs="Times New Roman"/>
          <w:spacing w:val="1"/>
          <w:sz w:val="22"/>
          <w:szCs w:val="22"/>
        </w:rPr>
        <w:t xml:space="preserve">for the periods </w:t>
      </w:r>
      <w:r w:rsidRPr="003B42AF">
        <w:rPr>
          <w:rFonts w:ascii="Times New Roman" w:hAnsi="Times New Roman" w:cs="Times New Roman"/>
          <w:spacing w:val="1"/>
          <w:sz w:val="22"/>
          <w:szCs w:val="22"/>
        </w:rPr>
        <w:t xml:space="preserve">of </w:t>
      </w:r>
      <w:r w:rsidR="00246790" w:rsidRPr="003B42AF">
        <w:rPr>
          <w:rFonts w:ascii="Times New Roman" w:hAnsi="Times New Roman"/>
          <w:spacing w:val="1"/>
          <w:sz w:val="22"/>
          <w:szCs w:val="28"/>
        </w:rPr>
        <w:t>6 month</w:t>
      </w:r>
      <w:r w:rsidR="00B6725C" w:rsidRPr="003B42AF">
        <w:rPr>
          <w:rFonts w:ascii="Times New Roman" w:hAnsi="Times New Roman"/>
          <w:spacing w:val="1"/>
          <w:sz w:val="22"/>
          <w:szCs w:val="28"/>
        </w:rPr>
        <w:t>s</w:t>
      </w:r>
      <w:r w:rsidR="00F77C85" w:rsidRPr="003B42AF">
        <w:rPr>
          <w:rFonts w:ascii="Times New Roman" w:hAnsi="Times New Roman" w:cs="Times New Roman"/>
          <w:spacing w:val="1"/>
          <w:sz w:val="22"/>
          <w:szCs w:val="22"/>
        </w:rPr>
        <w:t xml:space="preserve"> to </w:t>
      </w:r>
      <w:r w:rsidR="00610117" w:rsidRPr="003B42AF">
        <w:rPr>
          <w:rFonts w:ascii="Times New Roman" w:hAnsi="Times New Roman" w:cs="Times New Roman"/>
          <w:spacing w:val="1"/>
          <w:sz w:val="22"/>
          <w:szCs w:val="22"/>
        </w:rPr>
        <w:t>3</w:t>
      </w:r>
      <w:r w:rsidRPr="003B42AF">
        <w:rPr>
          <w:rFonts w:ascii="Times New Roman" w:hAnsi="Times New Roman" w:cs="Times New Roman"/>
          <w:spacing w:val="1"/>
          <w:sz w:val="22"/>
          <w:szCs w:val="22"/>
        </w:rPr>
        <w:t xml:space="preserve"> year</w:t>
      </w:r>
      <w:r w:rsidR="008F7945" w:rsidRPr="003B42AF">
        <w:rPr>
          <w:rFonts w:ascii="Times New Roman" w:hAnsi="Times New Roman" w:cs="Times New Roman"/>
          <w:spacing w:val="1"/>
          <w:sz w:val="22"/>
          <w:szCs w:val="22"/>
        </w:rPr>
        <w:t>s</w:t>
      </w:r>
      <w:r w:rsidRPr="003B42AF">
        <w:rPr>
          <w:rFonts w:ascii="Times New Roman" w:hAnsi="Times New Roman" w:cs="Times New Roman"/>
          <w:spacing w:val="1"/>
          <w:sz w:val="22"/>
          <w:szCs w:val="22"/>
        </w:rPr>
        <w:t xml:space="preserve"> up to </w:t>
      </w:r>
      <w:r w:rsidR="00610117" w:rsidRPr="003B42AF">
        <w:rPr>
          <w:rFonts w:ascii="Times New Roman" w:hAnsi="Times New Roman" w:cs="Times New Roman"/>
          <w:spacing w:val="1"/>
          <w:sz w:val="22"/>
          <w:szCs w:val="22"/>
        </w:rPr>
        <w:t>October</w:t>
      </w:r>
      <w:r w:rsidR="00D60913" w:rsidRPr="003B42AF">
        <w:rPr>
          <w:rFonts w:ascii="Times New Roman" w:hAnsi="Times New Roman"/>
          <w:spacing w:val="1"/>
          <w:sz w:val="22"/>
          <w:szCs w:val="28"/>
        </w:rPr>
        <w:t xml:space="preserve"> 202</w:t>
      </w:r>
      <w:r w:rsidR="00610117" w:rsidRPr="003B42AF">
        <w:rPr>
          <w:rFonts w:ascii="Times New Roman" w:hAnsi="Times New Roman"/>
          <w:spacing w:val="1"/>
          <w:sz w:val="22"/>
          <w:szCs w:val="28"/>
        </w:rPr>
        <w:t>7</w:t>
      </w:r>
      <w:r w:rsidRPr="003B42AF">
        <w:rPr>
          <w:rFonts w:ascii="Times New Roman" w:hAnsi="Times New Roman" w:cs="Times New Roman"/>
          <w:spacing w:val="1"/>
          <w:sz w:val="22"/>
          <w:szCs w:val="22"/>
        </w:rPr>
        <w:t xml:space="preserve"> at the agreed amount stipulated in the</w:t>
      </w:r>
      <w:r w:rsidRPr="003B42AF">
        <w:rPr>
          <w:rFonts w:ascii="Times New Roman" w:hAnsi="Times New Roman" w:cs="Times New Roman"/>
          <w:sz w:val="22"/>
          <w:szCs w:val="22"/>
        </w:rPr>
        <w:t xml:space="preserve"> agreements.</w:t>
      </w:r>
    </w:p>
    <w:p w14:paraId="62ED5A63" w14:textId="77777777" w:rsidR="00C60BC2" w:rsidRDefault="00C60BC2" w:rsidP="008F7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z w:val="22"/>
          <w:szCs w:val="22"/>
        </w:rPr>
      </w:pPr>
    </w:p>
    <w:p w14:paraId="70BA0A7B" w14:textId="77777777" w:rsidR="00500657" w:rsidRDefault="00500657" w:rsidP="008F7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z w:val="22"/>
          <w:szCs w:val="22"/>
        </w:rPr>
      </w:pPr>
    </w:p>
    <w:p w14:paraId="6E25CB74" w14:textId="77777777" w:rsidR="00500657" w:rsidRDefault="00500657" w:rsidP="008F7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z w:val="22"/>
          <w:szCs w:val="22"/>
        </w:rPr>
      </w:pPr>
    </w:p>
    <w:p w14:paraId="4FD917AD" w14:textId="77777777" w:rsidR="00500657" w:rsidRDefault="00500657" w:rsidP="008F7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z w:val="22"/>
          <w:szCs w:val="22"/>
        </w:rPr>
      </w:pPr>
    </w:p>
    <w:p w14:paraId="5C9BB140" w14:textId="77777777" w:rsidR="00500657" w:rsidRDefault="00500657" w:rsidP="008F7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z w:val="22"/>
          <w:szCs w:val="22"/>
        </w:rPr>
      </w:pPr>
    </w:p>
    <w:p w14:paraId="01608212" w14:textId="77777777" w:rsidR="00500657" w:rsidRDefault="00500657" w:rsidP="008F7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z w:val="22"/>
          <w:szCs w:val="22"/>
        </w:rPr>
      </w:pPr>
    </w:p>
    <w:p w14:paraId="0A5BB8B5" w14:textId="77777777" w:rsidR="00500657" w:rsidRDefault="00500657" w:rsidP="008F7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z w:val="22"/>
          <w:szCs w:val="22"/>
        </w:rPr>
      </w:pPr>
    </w:p>
    <w:p w14:paraId="06022259" w14:textId="77777777" w:rsidR="00500657" w:rsidRDefault="00500657" w:rsidP="008F7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z w:val="22"/>
          <w:szCs w:val="22"/>
        </w:rPr>
      </w:pPr>
    </w:p>
    <w:p w14:paraId="7795E6B3" w14:textId="77777777" w:rsidR="00500657" w:rsidRDefault="00500657" w:rsidP="008F7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z w:val="22"/>
          <w:szCs w:val="22"/>
        </w:rPr>
      </w:pPr>
    </w:p>
    <w:p w14:paraId="0925BFCA" w14:textId="77777777" w:rsidR="00500657" w:rsidRDefault="00500657" w:rsidP="008F7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z w:val="22"/>
          <w:szCs w:val="22"/>
        </w:rPr>
      </w:pPr>
    </w:p>
    <w:p w14:paraId="6AC69B7E" w14:textId="77777777" w:rsidR="00500657" w:rsidRDefault="00500657" w:rsidP="008F7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z w:val="22"/>
          <w:szCs w:val="22"/>
        </w:rPr>
      </w:pPr>
    </w:p>
    <w:p w14:paraId="506945BD" w14:textId="77777777" w:rsidR="00ED388B" w:rsidRDefault="00ED388B" w:rsidP="008F7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z w:val="22"/>
          <w:szCs w:val="22"/>
        </w:rPr>
      </w:pPr>
    </w:p>
    <w:p w14:paraId="6B0491EA" w14:textId="77777777" w:rsidR="006C68A1" w:rsidRDefault="006C68A1" w:rsidP="008F7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z w:val="22"/>
          <w:szCs w:val="22"/>
        </w:rPr>
      </w:pPr>
    </w:p>
    <w:p w14:paraId="6EEB3FEA" w14:textId="655CCECA" w:rsidR="00B04E76" w:rsidRDefault="003860F7" w:rsidP="00B04E76">
      <w:pPr>
        <w:pStyle w:val="block"/>
        <w:tabs>
          <w:tab w:val="left" w:pos="540"/>
        </w:tabs>
        <w:spacing w:after="0" w:line="240" w:lineRule="atLeast"/>
        <w:ind w:left="0" w:right="-7"/>
        <w:jc w:val="both"/>
        <w:rPr>
          <w:rFonts w:cs="Times New Roman"/>
          <w:b/>
          <w:bCs/>
          <w:sz w:val="24"/>
          <w:szCs w:val="24"/>
        </w:rPr>
      </w:pPr>
      <w:r>
        <w:rPr>
          <w:rFonts w:cs="Times New Roman"/>
          <w:b/>
          <w:bCs/>
          <w:sz w:val="24"/>
          <w:szCs w:val="24"/>
        </w:rPr>
        <w:t>7</w:t>
      </w:r>
      <w:r w:rsidR="00002E79" w:rsidRPr="003F5B65">
        <w:rPr>
          <w:rFonts w:cs="Times New Roman"/>
          <w:b/>
          <w:bCs/>
          <w:sz w:val="24"/>
          <w:szCs w:val="24"/>
        </w:rPr>
        <w:t xml:space="preserve"> </w:t>
      </w:r>
      <w:r w:rsidR="00002E79" w:rsidRPr="003F5B65">
        <w:rPr>
          <w:rFonts w:cs="Times New Roman"/>
          <w:b/>
          <w:bCs/>
          <w:sz w:val="24"/>
          <w:szCs w:val="24"/>
        </w:rPr>
        <w:tab/>
      </w:r>
      <w:r w:rsidR="00B04E76" w:rsidRPr="00B04E76">
        <w:rPr>
          <w:rFonts w:cs="Times New Roman"/>
          <w:b/>
          <w:bCs/>
          <w:sz w:val="24"/>
          <w:szCs w:val="24"/>
        </w:rPr>
        <w:t xml:space="preserve">Significant </w:t>
      </w:r>
      <w:proofErr w:type="gramStart"/>
      <w:r w:rsidR="00B04E76" w:rsidRPr="00B04E76">
        <w:rPr>
          <w:rFonts w:cs="Times New Roman"/>
          <w:b/>
          <w:bCs/>
          <w:sz w:val="24"/>
          <w:szCs w:val="24"/>
        </w:rPr>
        <w:t>litigation</w:t>
      </w:r>
      <w:proofErr w:type="gramEnd"/>
    </w:p>
    <w:p w14:paraId="618261CC" w14:textId="77777777" w:rsidR="00B04E76" w:rsidRPr="00E94F28" w:rsidRDefault="00B04E76" w:rsidP="00002E79">
      <w:pPr>
        <w:pStyle w:val="block"/>
        <w:tabs>
          <w:tab w:val="left" w:pos="540"/>
        </w:tabs>
        <w:spacing w:after="0" w:line="240" w:lineRule="atLeast"/>
        <w:ind w:left="0" w:right="-7"/>
        <w:jc w:val="both"/>
        <w:rPr>
          <w:rFonts w:cs="Times New Roman"/>
          <w:b/>
          <w:bCs/>
          <w:szCs w:val="22"/>
        </w:rPr>
      </w:pPr>
    </w:p>
    <w:p w14:paraId="30611B5C" w14:textId="2C7B5B50" w:rsidR="00616A7B" w:rsidRPr="0030146A" w:rsidRDefault="00B04E76" w:rsidP="00616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3" w:right="-25" w:hanging="1"/>
        <w:jc w:val="both"/>
        <w:rPr>
          <w:rFonts w:ascii="Times New Roman" w:hAnsi="Times New Roman" w:cs="Times New Roman"/>
          <w:sz w:val="24"/>
          <w:szCs w:val="24"/>
        </w:rPr>
      </w:pPr>
      <w:r>
        <w:rPr>
          <w:rFonts w:cs="Times New Roman"/>
          <w:b/>
          <w:bCs/>
          <w:sz w:val="24"/>
          <w:szCs w:val="24"/>
        </w:rPr>
        <w:tab/>
      </w:r>
      <w:r w:rsidR="003860F7">
        <w:rPr>
          <w:rFonts w:ascii="Times New Roman" w:hAnsi="Times New Roman" w:cs="Times New Roman"/>
          <w:b/>
          <w:bCs/>
          <w:sz w:val="24"/>
          <w:szCs w:val="24"/>
        </w:rPr>
        <w:t>7</w:t>
      </w:r>
      <w:r w:rsidR="00616A7B" w:rsidRPr="00A53904">
        <w:rPr>
          <w:rFonts w:ascii="Times New Roman" w:hAnsi="Times New Roman" w:cs="Times New Roman"/>
          <w:b/>
          <w:bCs/>
          <w:sz w:val="24"/>
          <w:szCs w:val="24"/>
        </w:rPr>
        <w:t xml:space="preserve">.1 </w:t>
      </w:r>
      <w:r w:rsidR="00616A7B" w:rsidRPr="00A53904">
        <w:rPr>
          <w:rFonts w:ascii="Times New Roman" w:hAnsi="Times New Roman" w:cs="Times New Roman"/>
          <w:b/>
          <w:bCs/>
          <w:sz w:val="24"/>
          <w:szCs w:val="24"/>
        </w:rPr>
        <w:tab/>
        <w:t>Case of the revocation of the registration of the sale and purchase of NorSor.3Gor</w:t>
      </w:r>
    </w:p>
    <w:p w14:paraId="18636E98" w14:textId="77777777" w:rsidR="00616A7B" w:rsidRPr="00D36E64" w:rsidRDefault="00616A7B" w:rsidP="00616A7B">
      <w:pPr>
        <w:pStyle w:val="block"/>
        <w:tabs>
          <w:tab w:val="left" w:pos="547"/>
        </w:tabs>
        <w:spacing w:after="0" w:line="240" w:lineRule="atLeast"/>
        <w:ind w:left="90" w:right="72" w:hanging="90"/>
        <w:jc w:val="both"/>
        <w:rPr>
          <w:rFonts w:cs="Times New Roman"/>
          <w:sz w:val="24"/>
          <w:szCs w:val="24"/>
          <w:lang w:val="en-US"/>
        </w:rPr>
      </w:pPr>
    </w:p>
    <w:p w14:paraId="39966C59" w14:textId="77777777" w:rsidR="00616A7B" w:rsidRDefault="00616A7B" w:rsidP="00616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2" w:right="-25" w:firstLine="1"/>
        <w:jc w:val="both"/>
        <w:rPr>
          <w:rFonts w:ascii="Times New Roman" w:hAnsi="Times New Roman" w:cs="Times New Roman"/>
          <w:spacing w:val="2"/>
          <w:sz w:val="22"/>
          <w:szCs w:val="22"/>
        </w:rPr>
      </w:pPr>
      <w:r w:rsidRPr="00AB2A7C">
        <w:rPr>
          <w:rFonts w:ascii="Times New Roman" w:hAnsi="Times New Roman" w:cs="Times New Roman"/>
          <w:spacing w:val="2"/>
          <w:sz w:val="22"/>
          <w:szCs w:val="22"/>
        </w:rPr>
        <w:t xml:space="preserve">On </w:t>
      </w:r>
      <w:r w:rsidRPr="000E3C88">
        <w:rPr>
          <w:rFonts w:ascii="Times New Roman" w:hAnsi="Times New Roman" w:cs="Times New Roman"/>
          <w:spacing w:val="2"/>
          <w:sz w:val="22"/>
          <w:szCs w:val="22"/>
        </w:rPr>
        <w:t>5</w:t>
      </w:r>
      <w:r w:rsidRPr="00AB2A7C">
        <w:rPr>
          <w:rFonts w:ascii="Times New Roman" w:hAnsi="Times New Roman" w:cs="Times New Roman"/>
          <w:spacing w:val="2"/>
          <w:sz w:val="22"/>
          <w:szCs w:val="22"/>
        </w:rPr>
        <w:t xml:space="preserve"> July </w:t>
      </w:r>
      <w:r w:rsidRPr="000E3C88">
        <w:rPr>
          <w:rFonts w:ascii="Times New Roman" w:hAnsi="Times New Roman" w:cs="Times New Roman"/>
          <w:spacing w:val="2"/>
          <w:sz w:val="22"/>
          <w:szCs w:val="22"/>
        </w:rPr>
        <w:t>2024</w:t>
      </w:r>
      <w:r w:rsidRPr="00AB2A7C">
        <w:rPr>
          <w:rFonts w:ascii="Times New Roman" w:hAnsi="Times New Roman" w:cs="Times New Roman"/>
          <w:spacing w:val="2"/>
          <w:sz w:val="22"/>
          <w:szCs w:val="22"/>
        </w:rPr>
        <w:t>, the plaintiff, as a co-executor of the estate, submitted a dispute Black case No. PorE</w:t>
      </w:r>
      <w:r w:rsidRPr="000E3C88">
        <w:rPr>
          <w:rFonts w:ascii="Times New Roman" w:hAnsi="Times New Roman" w:cs="Times New Roman"/>
          <w:spacing w:val="2"/>
          <w:sz w:val="22"/>
          <w:szCs w:val="22"/>
        </w:rPr>
        <w:t>271</w:t>
      </w:r>
      <w:r w:rsidRPr="000A4F73">
        <w:rPr>
          <w:rFonts w:ascii="Times New Roman" w:hAnsi="Times New Roman" w:cs="Times New Roman"/>
          <w:spacing w:val="2"/>
          <w:sz w:val="22"/>
          <w:szCs w:val="22"/>
        </w:rPr>
        <w:t>/</w:t>
      </w:r>
      <w:r w:rsidRPr="000E3C88">
        <w:rPr>
          <w:rFonts w:ascii="Times New Roman" w:hAnsi="Times New Roman" w:cs="Times New Roman"/>
          <w:spacing w:val="2"/>
          <w:sz w:val="22"/>
          <w:szCs w:val="22"/>
        </w:rPr>
        <w:t>2024</w:t>
      </w:r>
      <w:r w:rsidRPr="00AB2A7C">
        <w:rPr>
          <w:rFonts w:ascii="Times New Roman" w:hAnsi="Times New Roman" w:cs="Times New Roman"/>
          <w:spacing w:val="2"/>
          <w:sz w:val="22"/>
          <w:szCs w:val="22"/>
        </w:rPr>
        <w:t xml:space="preserve"> to the Saraburi Provincial Court, requesting the revocation of the registration of the sale and purchase of NorSor.</w:t>
      </w:r>
      <w:r w:rsidRPr="000E3C88">
        <w:rPr>
          <w:rFonts w:ascii="Times New Roman" w:hAnsi="Times New Roman" w:cs="Times New Roman"/>
          <w:spacing w:val="2"/>
          <w:sz w:val="22"/>
          <w:szCs w:val="22"/>
        </w:rPr>
        <w:t>3</w:t>
      </w:r>
      <w:r w:rsidRPr="00AB2A7C">
        <w:rPr>
          <w:rFonts w:ascii="Times New Roman" w:hAnsi="Times New Roman" w:cs="Times New Roman"/>
          <w:spacing w:val="2"/>
          <w:sz w:val="22"/>
          <w:szCs w:val="22"/>
        </w:rPr>
        <w:t xml:space="preserve">Gor for </w:t>
      </w:r>
      <w:r w:rsidRPr="000E3C88">
        <w:rPr>
          <w:rFonts w:ascii="Times New Roman" w:hAnsi="Times New Roman" w:cs="Times New Roman"/>
          <w:spacing w:val="2"/>
          <w:sz w:val="22"/>
          <w:szCs w:val="22"/>
        </w:rPr>
        <w:t>2</w:t>
      </w:r>
      <w:r w:rsidRPr="00AB2A7C">
        <w:rPr>
          <w:rFonts w:ascii="Times New Roman" w:hAnsi="Times New Roman" w:cs="Times New Roman"/>
          <w:spacing w:val="2"/>
          <w:sz w:val="22"/>
          <w:szCs w:val="22"/>
        </w:rPr>
        <w:t xml:space="preserve"> plots of land. The Company is </w:t>
      </w:r>
      <w:proofErr w:type="gramStart"/>
      <w:r w:rsidRPr="00AB2A7C">
        <w:rPr>
          <w:rFonts w:ascii="Times New Roman" w:hAnsi="Times New Roman" w:cs="Times New Roman"/>
          <w:spacing w:val="2"/>
          <w:sz w:val="22"/>
          <w:szCs w:val="22"/>
        </w:rPr>
        <w:t>the defendant</w:t>
      </w:r>
      <w:proofErr w:type="gramEnd"/>
      <w:r w:rsidRPr="00AB2A7C">
        <w:rPr>
          <w:rFonts w:ascii="Times New Roman" w:hAnsi="Times New Roman" w:cs="Times New Roman"/>
          <w:spacing w:val="2"/>
          <w:sz w:val="22"/>
          <w:szCs w:val="22"/>
        </w:rPr>
        <w:t xml:space="preserve"> No.</w:t>
      </w:r>
      <w:r w:rsidRPr="000E3C88">
        <w:rPr>
          <w:rFonts w:ascii="Times New Roman" w:hAnsi="Times New Roman" w:cs="Times New Roman"/>
          <w:spacing w:val="2"/>
          <w:sz w:val="22"/>
          <w:szCs w:val="22"/>
        </w:rPr>
        <w:t>3</w:t>
      </w:r>
      <w:r w:rsidRPr="00AB2A7C">
        <w:rPr>
          <w:rFonts w:ascii="Times New Roman" w:hAnsi="Times New Roman" w:cs="Times New Roman"/>
          <w:spacing w:val="2"/>
          <w:sz w:val="22"/>
          <w:szCs w:val="22"/>
        </w:rPr>
        <w:t xml:space="preserve"> of this case. According to on </w:t>
      </w:r>
      <w:r w:rsidRPr="000E3C88">
        <w:rPr>
          <w:rFonts w:ascii="Times New Roman" w:hAnsi="Times New Roman" w:cs="Times New Roman"/>
          <w:spacing w:val="2"/>
          <w:sz w:val="22"/>
          <w:szCs w:val="22"/>
        </w:rPr>
        <w:t>3</w:t>
      </w:r>
      <w:r w:rsidRPr="00AB2A7C">
        <w:rPr>
          <w:rFonts w:ascii="Times New Roman" w:hAnsi="Times New Roman" w:cs="Times New Roman"/>
          <w:spacing w:val="2"/>
          <w:sz w:val="22"/>
          <w:szCs w:val="22"/>
        </w:rPr>
        <w:t xml:space="preserve"> November </w:t>
      </w:r>
      <w:r w:rsidRPr="000E3C88">
        <w:rPr>
          <w:rFonts w:ascii="Times New Roman" w:hAnsi="Times New Roman" w:cs="Times New Roman"/>
          <w:spacing w:val="2"/>
          <w:sz w:val="22"/>
          <w:szCs w:val="22"/>
        </w:rPr>
        <w:t>2023</w:t>
      </w:r>
      <w:r w:rsidRPr="00AB2A7C">
        <w:rPr>
          <w:rFonts w:ascii="Times New Roman" w:hAnsi="Times New Roman" w:cs="Times New Roman"/>
          <w:spacing w:val="2"/>
          <w:sz w:val="22"/>
          <w:szCs w:val="22"/>
        </w:rPr>
        <w:t xml:space="preserve">, the Company purchased both plots of land from </w:t>
      </w:r>
      <w:proofErr w:type="gramStart"/>
      <w:r w:rsidRPr="00AB2A7C">
        <w:rPr>
          <w:rFonts w:ascii="Times New Roman" w:hAnsi="Times New Roman" w:cs="Times New Roman"/>
          <w:spacing w:val="2"/>
          <w:sz w:val="22"/>
          <w:szCs w:val="22"/>
        </w:rPr>
        <w:t>the defendant</w:t>
      </w:r>
      <w:proofErr w:type="gramEnd"/>
      <w:r w:rsidRPr="00AB2A7C">
        <w:rPr>
          <w:rFonts w:ascii="Times New Roman" w:hAnsi="Times New Roman" w:cs="Times New Roman"/>
          <w:spacing w:val="2"/>
          <w:sz w:val="22"/>
          <w:szCs w:val="22"/>
        </w:rPr>
        <w:t xml:space="preserve"> No.</w:t>
      </w:r>
      <w:r w:rsidRPr="000E3C88">
        <w:rPr>
          <w:rFonts w:ascii="Times New Roman" w:hAnsi="Times New Roman" w:cs="Times New Roman"/>
          <w:spacing w:val="2"/>
          <w:sz w:val="22"/>
          <w:szCs w:val="22"/>
        </w:rPr>
        <w:t>2</w:t>
      </w:r>
      <w:r w:rsidRPr="00AB2A7C">
        <w:rPr>
          <w:rFonts w:ascii="Times New Roman" w:hAnsi="Times New Roman" w:cs="Times New Roman"/>
          <w:spacing w:val="2"/>
          <w:sz w:val="22"/>
          <w:szCs w:val="22"/>
        </w:rPr>
        <w:t xml:space="preserve"> for the sale and purchase amount has been paid totaling Baht </w:t>
      </w:r>
      <w:r w:rsidRPr="000E3C88">
        <w:rPr>
          <w:rFonts w:ascii="Times New Roman" w:hAnsi="Times New Roman" w:cs="Times New Roman"/>
          <w:spacing w:val="2"/>
          <w:sz w:val="22"/>
          <w:szCs w:val="22"/>
        </w:rPr>
        <w:t>50</w:t>
      </w:r>
      <w:r w:rsidRPr="00AB2A7C">
        <w:rPr>
          <w:rFonts w:ascii="Times New Roman" w:hAnsi="Times New Roman" w:cs="Times New Roman"/>
          <w:spacing w:val="2"/>
          <w:sz w:val="22"/>
          <w:szCs w:val="22"/>
          <w:cs/>
        </w:rPr>
        <w:t>.</w:t>
      </w:r>
      <w:r w:rsidRPr="000E3C88">
        <w:rPr>
          <w:rFonts w:ascii="Times New Roman" w:hAnsi="Times New Roman" w:cs="Times New Roman"/>
          <w:spacing w:val="2"/>
          <w:sz w:val="22"/>
          <w:szCs w:val="22"/>
        </w:rPr>
        <w:t>56</w:t>
      </w:r>
      <w:r w:rsidRPr="00AB2A7C">
        <w:rPr>
          <w:rFonts w:ascii="Times New Roman" w:hAnsi="Times New Roman" w:cs="Times New Roman"/>
          <w:spacing w:val="2"/>
          <w:sz w:val="22"/>
          <w:szCs w:val="22"/>
        </w:rPr>
        <w:t xml:space="preserve"> million. The plaintiff claimed that the transactions were void because the registration of the sale and purchase transactions of both plots on </w:t>
      </w:r>
      <w:r w:rsidRPr="000E3C88">
        <w:rPr>
          <w:rFonts w:ascii="Times New Roman" w:hAnsi="Times New Roman" w:cs="Times New Roman"/>
          <w:spacing w:val="2"/>
          <w:sz w:val="22"/>
          <w:szCs w:val="22"/>
        </w:rPr>
        <w:t>24</w:t>
      </w:r>
      <w:r w:rsidRPr="00AB2A7C">
        <w:rPr>
          <w:rFonts w:ascii="Times New Roman" w:hAnsi="Times New Roman" w:cs="Times New Roman"/>
          <w:spacing w:val="2"/>
          <w:sz w:val="22"/>
          <w:szCs w:val="22"/>
        </w:rPr>
        <w:t xml:space="preserve"> January </w:t>
      </w:r>
      <w:r w:rsidRPr="000E3C88">
        <w:rPr>
          <w:rFonts w:ascii="Times New Roman" w:hAnsi="Times New Roman" w:cs="Times New Roman"/>
          <w:spacing w:val="2"/>
          <w:sz w:val="22"/>
          <w:szCs w:val="22"/>
        </w:rPr>
        <w:t>2013</w:t>
      </w:r>
      <w:r w:rsidRPr="00AB2A7C">
        <w:rPr>
          <w:rFonts w:ascii="Times New Roman" w:hAnsi="Times New Roman" w:cs="Times New Roman"/>
          <w:spacing w:val="2"/>
          <w:sz w:val="22"/>
          <w:szCs w:val="22"/>
        </w:rPr>
        <w:t xml:space="preserve"> violated the law. Because the owners of both plots of land did not go to the Land Office and did not </w:t>
      </w:r>
      <w:proofErr w:type="spellStart"/>
      <w:r w:rsidRPr="00AB2A7C">
        <w:rPr>
          <w:rFonts w:ascii="Times New Roman" w:hAnsi="Times New Roman" w:cs="Times New Roman"/>
          <w:spacing w:val="2"/>
          <w:sz w:val="22"/>
          <w:szCs w:val="22"/>
        </w:rPr>
        <w:t>authorise</w:t>
      </w:r>
      <w:proofErr w:type="spellEnd"/>
      <w:r w:rsidRPr="00AB2A7C">
        <w:rPr>
          <w:rFonts w:ascii="Times New Roman" w:hAnsi="Times New Roman" w:cs="Times New Roman"/>
          <w:spacing w:val="2"/>
          <w:sz w:val="22"/>
          <w:szCs w:val="22"/>
        </w:rPr>
        <w:t xml:space="preserve"> another person to act on their behalf. The plaintiff claimed that the transfer of rights to both plots of land was unlawful. Therefore, the transfer of rights on </w:t>
      </w:r>
      <w:r w:rsidRPr="000E3C88">
        <w:rPr>
          <w:rFonts w:ascii="Times New Roman" w:hAnsi="Times New Roman" w:cs="Times New Roman"/>
          <w:spacing w:val="2"/>
          <w:sz w:val="22"/>
          <w:szCs w:val="22"/>
        </w:rPr>
        <w:t>3</w:t>
      </w:r>
      <w:r w:rsidRPr="00AB2A7C">
        <w:rPr>
          <w:rFonts w:ascii="Times New Roman" w:hAnsi="Times New Roman" w:cs="Times New Roman"/>
          <w:spacing w:val="2"/>
          <w:sz w:val="22"/>
          <w:szCs w:val="22"/>
        </w:rPr>
        <w:t xml:space="preserve"> November </w:t>
      </w:r>
      <w:r w:rsidRPr="000E3C88">
        <w:rPr>
          <w:rFonts w:ascii="Times New Roman" w:hAnsi="Times New Roman" w:cs="Times New Roman"/>
          <w:spacing w:val="2"/>
          <w:sz w:val="22"/>
          <w:szCs w:val="22"/>
        </w:rPr>
        <w:t>2023</w:t>
      </w:r>
      <w:r w:rsidRPr="00AB2A7C">
        <w:rPr>
          <w:rFonts w:ascii="Times New Roman" w:hAnsi="Times New Roman" w:cs="Times New Roman"/>
          <w:spacing w:val="2"/>
          <w:sz w:val="22"/>
          <w:szCs w:val="22"/>
        </w:rPr>
        <w:t xml:space="preserve"> between </w:t>
      </w:r>
      <w:proofErr w:type="gramStart"/>
      <w:r w:rsidRPr="00AB2A7C">
        <w:rPr>
          <w:rFonts w:ascii="Times New Roman" w:hAnsi="Times New Roman" w:cs="Times New Roman"/>
          <w:spacing w:val="2"/>
          <w:sz w:val="22"/>
          <w:szCs w:val="22"/>
        </w:rPr>
        <w:t>the defendant</w:t>
      </w:r>
      <w:proofErr w:type="gramEnd"/>
      <w:r w:rsidRPr="00AB2A7C">
        <w:rPr>
          <w:rFonts w:ascii="Times New Roman" w:hAnsi="Times New Roman" w:cs="Times New Roman"/>
          <w:spacing w:val="2"/>
          <w:sz w:val="22"/>
          <w:szCs w:val="22"/>
        </w:rPr>
        <w:t xml:space="preserve"> No.</w:t>
      </w:r>
      <w:r w:rsidRPr="000E3C88">
        <w:rPr>
          <w:rFonts w:ascii="Times New Roman" w:hAnsi="Times New Roman" w:cs="Times New Roman"/>
          <w:spacing w:val="2"/>
          <w:sz w:val="22"/>
          <w:szCs w:val="22"/>
        </w:rPr>
        <w:t>2</w:t>
      </w:r>
      <w:r w:rsidRPr="00AB2A7C">
        <w:rPr>
          <w:rFonts w:ascii="Times New Roman" w:hAnsi="Times New Roman" w:cs="Times New Roman"/>
          <w:spacing w:val="2"/>
          <w:sz w:val="22"/>
          <w:szCs w:val="22"/>
        </w:rPr>
        <w:t xml:space="preserve"> and the Company was void. The plaintiff requested the court to revoke the registration of the transfer of the </w:t>
      </w:r>
      <w:proofErr w:type="gramStart"/>
      <w:r w:rsidRPr="00AB2A7C">
        <w:rPr>
          <w:rFonts w:ascii="Times New Roman" w:hAnsi="Times New Roman" w:cs="Times New Roman"/>
          <w:spacing w:val="2"/>
          <w:sz w:val="22"/>
          <w:szCs w:val="22"/>
        </w:rPr>
        <w:t>land</w:t>
      </w:r>
      <w:proofErr w:type="gramEnd"/>
      <w:r w:rsidRPr="00AB2A7C">
        <w:rPr>
          <w:rFonts w:ascii="Times New Roman" w:hAnsi="Times New Roman" w:cs="Times New Roman"/>
          <w:spacing w:val="2"/>
          <w:sz w:val="22"/>
          <w:szCs w:val="22"/>
        </w:rPr>
        <w:t xml:space="preserve"> both plots.</w:t>
      </w:r>
    </w:p>
    <w:p w14:paraId="5AC775D6" w14:textId="77777777" w:rsidR="00616A7B" w:rsidRPr="007E5BD9" w:rsidRDefault="00616A7B" w:rsidP="00616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pacing w:val="2"/>
          <w:sz w:val="22"/>
          <w:szCs w:val="22"/>
        </w:rPr>
      </w:pPr>
    </w:p>
    <w:p w14:paraId="310074F9" w14:textId="77777777" w:rsidR="00616A7B" w:rsidRDefault="00616A7B" w:rsidP="00616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pacing w:val="2"/>
          <w:sz w:val="22"/>
          <w:szCs w:val="22"/>
        </w:rPr>
      </w:pPr>
      <w:r w:rsidRPr="00C40910">
        <w:rPr>
          <w:rFonts w:ascii="Times New Roman" w:hAnsi="Times New Roman" w:cs="Times New Roman"/>
          <w:spacing w:val="2"/>
          <w:sz w:val="22"/>
          <w:szCs w:val="22"/>
        </w:rPr>
        <w:t xml:space="preserve">On 8 October 2024, the court has scheduled the day for settlement of the issue and witness examination date in January 2025. The plaintiff and the defendant will present their evidence on that day. </w:t>
      </w:r>
    </w:p>
    <w:p w14:paraId="79945350" w14:textId="77777777" w:rsidR="00616A7B" w:rsidRDefault="00616A7B" w:rsidP="00616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pacing w:val="2"/>
          <w:sz w:val="22"/>
          <w:szCs w:val="22"/>
        </w:rPr>
      </w:pPr>
    </w:p>
    <w:p w14:paraId="4A4D229E" w14:textId="77777777" w:rsidR="00616A7B" w:rsidRDefault="00616A7B" w:rsidP="00616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heme="minorBidi"/>
          <w:spacing w:val="2"/>
          <w:sz w:val="22"/>
          <w:szCs w:val="22"/>
        </w:rPr>
      </w:pPr>
      <w:r w:rsidRPr="00DF05EB">
        <w:rPr>
          <w:rFonts w:ascii="Times New Roman" w:hAnsi="Times New Roman" w:cstheme="minorBidi"/>
          <w:spacing w:val="2"/>
          <w:sz w:val="22"/>
          <w:szCs w:val="22"/>
        </w:rPr>
        <w:t>On 21 and 22</w:t>
      </w:r>
      <w:r>
        <w:rPr>
          <w:rFonts w:ascii="Times New Roman" w:hAnsi="Times New Roman" w:cstheme="minorBidi" w:hint="cs"/>
          <w:spacing w:val="2"/>
          <w:sz w:val="22"/>
          <w:szCs w:val="22"/>
          <w:cs/>
        </w:rPr>
        <w:t xml:space="preserve"> </w:t>
      </w:r>
      <w:r w:rsidRPr="00DF05EB">
        <w:rPr>
          <w:rFonts w:ascii="Times New Roman" w:hAnsi="Times New Roman" w:cstheme="minorBidi"/>
          <w:spacing w:val="2"/>
          <w:sz w:val="22"/>
          <w:szCs w:val="22"/>
        </w:rPr>
        <w:t>January 2025, the Saraburi Provincial Court completed the witness hearings for both the plaintiff and the defendant. The court has scheduled the verdict to be announced on 28</w:t>
      </w:r>
      <w:r>
        <w:rPr>
          <w:rFonts w:ascii="Times New Roman" w:hAnsi="Times New Roman" w:cstheme="minorBidi" w:hint="cs"/>
          <w:spacing w:val="2"/>
          <w:sz w:val="22"/>
          <w:szCs w:val="22"/>
          <w:cs/>
        </w:rPr>
        <w:t xml:space="preserve"> </w:t>
      </w:r>
      <w:r w:rsidRPr="00DF05EB">
        <w:rPr>
          <w:rFonts w:ascii="Times New Roman" w:hAnsi="Times New Roman" w:cstheme="minorBidi"/>
          <w:spacing w:val="2"/>
          <w:sz w:val="22"/>
          <w:szCs w:val="22"/>
        </w:rPr>
        <w:t>May 2025.</w:t>
      </w:r>
    </w:p>
    <w:p w14:paraId="0C35D94C" w14:textId="77777777" w:rsidR="00616A7B" w:rsidRPr="00561090" w:rsidRDefault="00616A7B" w:rsidP="00616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pacing w:val="2"/>
          <w:sz w:val="20"/>
          <w:szCs w:val="20"/>
        </w:rPr>
      </w:pPr>
      <w:r w:rsidRPr="00561090">
        <w:rPr>
          <w:rFonts w:ascii="Times New Roman" w:hAnsi="Times New Roman" w:cs="Times New Roman"/>
          <w:spacing w:val="2"/>
          <w:sz w:val="24"/>
          <w:szCs w:val="24"/>
          <w:cs/>
        </w:rPr>
        <w:t xml:space="preserve"> </w:t>
      </w:r>
    </w:p>
    <w:p w14:paraId="08DE008B" w14:textId="77777777" w:rsidR="00616A7B" w:rsidRPr="00BD475A" w:rsidRDefault="00616A7B" w:rsidP="00616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heme="minorBidi"/>
          <w:spacing w:val="2"/>
          <w:sz w:val="22"/>
          <w:szCs w:val="22"/>
        </w:rPr>
      </w:pPr>
      <w:r w:rsidRPr="00BD475A">
        <w:rPr>
          <w:rFonts w:ascii="Times New Roman" w:hAnsi="Times New Roman" w:cs="Times New Roman"/>
          <w:spacing w:val="2"/>
          <w:sz w:val="22"/>
          <w:szCs w:val="22"/>
        </w:rPr>
        <w:t xml:space="preserve">On 28 May 2025, the Saraburi Provincial Court rendered a judgment dismissing the plaintiff’s case. The reason was that the legal act of transferring and selling the land was valid under the law. Therefore, the plaintiff could not request the revocation of the sale of the 2 plots of land. </w:t>
      </w:r>
    </w:p>
    <w:p w14:paraId="47C7965C" w14:textId="77777777" w:rsidR="00616A7B" w:rsidRPr="004C1C79" w:rsidRDefault="00616A7B" w:rsidP="007704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heme="minorBidi"/>
          <w:spacing w:val="2"/>
          <w:sz w:val="24"/>
          <w:szCs w:val="24"/>
        </w:rPr>
      </w:pPr>
    </w:p>
    <w:p w14:paraId="4EE0144C" w14:textId="77777777" w:rsidR="00616A7B" w:rsidRPr="00BD475A" w:rsidRDefault="00616A7B" w:rsidP="00616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heme="minorBidi"/>
          <w:spacing w:val="2"/>
          <w:sz w:val="22"/>
          <w:szCs w:val="22"/>
        </w:rPr>
      </w:pPr>
      <w:r w:rsidRPr="00BD475A">
        <w:rPr>
          <w:rFonts w:ascii="Times New Roman" w:hAnsi="Times New Roman" w:cstheme="minorBidi"/>
          <w:spacing w:val="2"/>
          <w:sz w:val="22"/>
          <w:szCs w:val="22"/>
        </w:rPr>
        <w:t>On 25 July 2025, the plaintiff filed the second request to extend the appeal period, which the court granted, extending the deadline to 28 August 2025.</w:t>
      </w:r>
    </w:p>
    <w:p w14:paraId="05778F64" w14:textId="77777777" w:rsidR="00616A7B" w:rsidRPr="00BD475A" w:rsidRDefault="00616A7B" w:rsidP="00616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pacing w:val="2"/>
          <w:sz w:val="22"/>
          <w:szCs w:val="22"/>
        </w:rPr>
      </w:pPr>
      <w:r w:rsidRPr="00BD475A">
        <w:rPr>
          <w:rFonts w:ascii="Times New Roman" w:hAnsi="Times New Roman" w:cs="Times New Roman"/>
          <w:spacing w:val="2"/>
          <w:sz w:val="24"/>
          <w:szCs w:val="24"/>
          <w:cs/>
        </w:rPr>
        <w:t xml:space="preserve"> </w:t>
      </w:r>
    </w:p>
    <w:p w14:paraId="56C49265" w14:textId="77777777" w:rsidR="00616A7B" w:rsidRPr="00BD475A" w:rsidRDefault="00616A7B" w:rsidP="007C7C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9"/>
        <w:jc w:val="thaiDistribute"/>
        <w:rPr>
          <w:rFonts w:ascii="Times New Roman" w:hAnsi="Times New Roman" w:cs="Times New Roman"/>
          <w:spacing w:val="2"/>
          <w:sz w:val="22"/>
          <w:szCs w:val="22"/>
        </w:rPr>
      </w:pPr>
      <w:r w:rsidRPr="00BD475A">
        <w:rPr>
          <w:rFonts w:ascii="Times New Roman" w:hAnsi="Times New Roman" w:cstheme="minorBidi"/>
          <w:spacing w:val="2"/>
          <w:sz w:val="22"/>
          <w:szCs w:val="22"/>
        </w:rPr>
        <w:t>On 2</w:t>
      </w:r>
      <w:r>
        <w:rPr>
          <w:rFonts w:ascii="Times New Roman" w:hAnsi="Times New Roman" w:cstheme="minorBidi"/>
          <w:spacing w:val="2"/>
          <w:sz w:val="22"/>
          <w:szCs w:val="22"/>
        </w:rPr>
        <w:t>5</w:t>
      </w:r>
      <w:r w:rsidRPr="00BD475A">
        <w:rPr>
          <w:rFonts w:ascii="Times New Roman" w:hAnsi="Times New Roman" w:cstheme="minorBidi"/>
          <w:spacing w:val="2"/>
          <w:sz w:val="22"/>
          <w:szCs w:val="22"/>
        </w:rPr>
        <w:t xml:space="preserve"> August 2025</w:t>
      </w:r>
      <w:r>
        <w:rPr>
          <w:rFonts w:ascii="Times New Roman" w:hAnsi="Times New Roman" w:cstheme="minorBidi"/>
          <w:spacing w:val="2"/>
          <w:sz w:val="22"/>
          <w:szCs w:val="22"/>
        </w:rPr>
        <w:t>,</w:t>
      </w:r>
      <w:r w:rsidRPr="00BD475A">
        <w:rPr>
          <w:rFonts w:ascii="Times New Roman" w:hAnsi="Times New Roman" w:cstheme="minorBidi"/>
          <w:spacing w:val="2"/>
          <w:sz w:val="22"/>
          <w:szCs w:val="22"/>
        </w:rPr>
        <w:t xml:space="preserve"> the plaintiff filed the third request to extend the appeal period, which the court granted, extending the deadline to 28 September 2025.</w:t>
      </w:r>
    </w:p>
    <w:p w14:paraId="1AF27DD0" w14:textId="77777777" w:rsidR="00F515FB" w:rsidRDefault="00F515FB" w:rsidP="007C7C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9"/>
        <w:jc w:val="both"/>
        <w:rPr>
          <w:rFonts w:ascii="Times New Roman" w:hAnsi="Times New Roman" w:cs="Times New Roman"/>
          <w:spacing w:val="2"/>
          <w:sz w:val="22"/>
          <w:szCs w:val="22"/>
        </w:rPr>
      </w:pPr>
    </w:p>
    <w:p w14:paraId="58A12575" w14:textId="0B32123E" w:rsidR="004C1C79" w:rsidRDefault="00616A7B" w:rsidP="007C7C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9"/>
        <w:jc w:val="both"/>
        <w:rPr>
          <w:rFonts w:ascii="Times New Roman" w:hAnsi="Times New Roman" w:cstheme="minorBidi"/>
          <w:spacing w:val="2"/>
          <w:sz w:val="22"/>
          <w:szCs w:val="22"/>
        </w:rPr>
      </w:pPr>
      <w:r w:rsidRPr="00BD475A">
        <w:rPr>
          <w:rFonts w:ascii="Times New Roman" w:hAnsi="Times New Roman" w:cs="Times New Roman"/>
          <w:spacing w:val="2"/>
          <w:sz w:val="22"/>
          <w:szCs w:val="22"/>
        </w:rPr>
        <w:t xml:space="preserve">On </w:t>
      </w:r>
      <w:r w:rsidRPr="00BD475A">
        <w:rPr>
          <w:rFonts w:ascii="Times New Roman" w:hAnsi="Times New Roman" w:cstheme="minorBidi"/>
          <w:spacing w:val="2"/>
          <w:sz w:val="22"/>
          <w:szCs w:val="22"/>
        </w:rPr>
        <w:t>28 September 2025</w:t>
      </w:r>
      <w:r>
        <w:rPr>
          <w:rFonts w:ascii="Times New Roman" w:hAnsi="Times New Roman" w:cstheme="minorBidi"/>
          <w:spacing w:val="2"/>
          <w:sz w:val="22"/>
          <w:szCs w:val="22"/>
        </w:rPr>
        <w:t>,</w:t>
      </w:r>
      <w:r w:rsidRPr="00BD475A">
        <w:rPr>
          <w:rFonts w:ascii="Times New Roman" w:hAnsi="Times New Roman" w:cstheme="minorBidi"/>
          <w:spacing w:val="2"/>
          <w:sz w:val="22"/>
          <w:szCs w:val="22"/>
        </w:rPr>
        <w:t xml:space="preserve"> the plaintiff filed the </w:t>
      </w:r>
      <w:r>
        <w:rPr>
          <w:rFonts w:ascii="Times New Roman" w:hAnsi="Times New Roman" w:cstheme="minorBidi"/>
          <w:spacing w:val="2"/>
          <w:sz w:val="22"/>
          <w:szCs w:val="22"/>
        </w:rPr>
        <w:t>fourth</w:t>
      </w:r>
      <w:r w:rsidRPr="00BD475A">
        <w:rPr>
          <w:rFonts w:ascii="Times New Roman" w:hAnsi="Times New Roman" w:cstheme="minorBidi"/>
          <w:spacing w:val="2"/>
          <w:sz w:val="22"/>
          <w:szCs w:val="22"/>
        </w:rPr>
        <w:t xml:space="preserve"> request to extend the appeal period, which the court granted, extending the deadline to 28 October 2025.</w:t>
      </w:r>
    </w:p>
    <w:p w14:paraId="3A04A21C" w14:textId="77777777" w:rsidR="007C7CE4" w:rsidRDefault="007C7CE4" w:rsidP="007C7C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9"/>
        <w:jc w:val="both"/>
        <w:rPr>
          <w:rFonts w:ascii="Times New Roman" w:hAnsi="Times New Roman" w:cs="Times New Roman"/>
          <w:spacing w:val="2"/>
          <w:sz w:val="22"/>
          <w:szCs w:val="22"/>
        </w:rPr>
      </w:pPr>
    </w:p>
    <w:p w14:paraId="2CB6BD38" w14:textId="11BDD0EC" w:rsidR="00616A7B" w:rsidRPr="004C1C79" w:rsidRDefault="00616A7B" w:rsidP="007C7C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9"/>
        <w:jc w:val="both"/>
        <w:rPr>
          <w:rFonts w:ascii="Times New Roman" w:hAnsi="Times New Roman" w:cstheme="minorBidi"/>
          <w:spacing w:val="2"/>
          <w:sz w:val="22"/>
          <w:szCs w:val="22"/>
        </w:rPr>
      </w:pPr>
      <w:r w:rsidRPr="007A549C">
        <w:rPr>
          <w:rFonts w:ascii="Times New Roman" w:hAnsi="Times New Roman" w:cs="Times New Roman"/>
          <w:spacing w:val="2"/>
          <w:sz w:val="22"/>
          <w:szCs w:val="22"/>
        </w:rPr>
        <w:t>On 28 October 2025</w:t>
      </w:r>
      <w:r>
        <w:rPr>
          <w:rFonts w:ascii="Times New Roman" w:hAnsi="Times New Roman" w:cs="Times New Roman"/>
          <w:spacing w:val="2"/>
          <w:sz w:val="22"/>
          <w:szCs w:val="22"/>
        </w:rPr>
        <w:t>,</w:t>
      </w:r>
      <w:r w:rsidRPr="007A549C">
        <w:rPr>
          <w:rFonts w:ascii="Times New Roman" w:hAnsi="Times New Roman" w:cs="Times New Roman"/>
          <w:spacing w:val="2"/>
          <w:sz w:val="22"/>
          <w:szCs w:val="22"/>
        </w:rPr>
        <w:t xml:space="preserve"> the plaintiff filed the fifth request to extend the appeal period, which is the final request</w:t>
      </w:r>
      <w:r>
        <w:rPr>
          <w:rFonts w:ascii="Times New Roman" w:hAnsi="Times New Roman"/>
          <w:spacing w:val="2"/>
          <w:sz w:val="22"/>
          <w:szCs w:val="28"/>
        </w:rPr>
        <w:t>.</w:t>
      </w:r>
      <w:r>
        <w:rPr>
          <w:rFonts w:ascii="Times New Roman" w:hAnsi="Times New Roman" w:cs="Times New Roman"/>
          <w:spacing w:val="2"/>
          <w:sz w:val="22"/>
          <w:szCs w:val="22"/>
        </w:rPr>
        <w:t xml:space="preserve"> T</w:t>
      </w:r>
      <w:r w:rsidRPr="007A549C">
        <w:rPr>
          <w:rFonts w:ascii="Times New Roman" w:hAnsi="Times New Roman" w:cs="Times New Roman"/>
          <w:spacing w:val="2"/>
          <w:sz w:val="22"/>
          <w:szCs w:val="22"/>
        </w:rPr>
        <w:t xml:space="preserve">he court </w:t>
      </w:r>
      <w:proofErr w:type="gramStart"/>
      <w:r w:rsidRPr="007A549C">
        <w:rPr>
          <w:rFonts w:ascii="Times New Roman" w:hAnsi="Times New Roman" w:cs="Times New Roman"/>
          <w:spacing w:val="2"/>
          <w:sz w:val="22"/>
          <w:szCs w:val="22"/>
        </w:rPr>
        <w:t>granted,</w:t>
      </w:r>
      <w:proofErr w:type="gramEnd"/>
      <w:r w:rsidRPr="007A549C">
        <w:rPr>
          <w:rFonts w:ascii="Times New Roman" w:hAnsi="Times New Roman" w:cs="Times New Roman"/>
          <w:spacing w:val="2"/>
          <w:sz w:val="22"/>
          <w:szCs w:val="22"/>
        </w:rPr>
        <w:t xml:space="preserve"> extending the deadline to 27 November 2025.</w:t>
      </w:r>
    </w:p>
    <w:p w14:paraId="602528EE" w14:textId="77777777" w:rsidR="00616A7B" w:rsidRDefault="00616A7B" w:rsidP="007C7C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9"/>
        <w:jc w:val="both"/>
        <w:rPr>
          <w:rFonts w:ascii="Times New Roman" w:hAnsi="Times New Roman" w:cstheme="minorBidi"/>
          <w:spacing w:val="2"/>
          <w:sz w:val="22"/>
          <w:szCs w:val="22"/>
        </w:rPr>
      </w:pPr>
    </w:p>
    <w:p w14:paraId="7985DD10" w14:textId="4A4572BB" w:rsidR="00616A7B" w:rsidRDefault="00616A7B" w:rsidP="007C7C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9"/>
        <w:jc w:val="thaiDistribute"/>
        <w:rPr>
          <w:rFonts w:ascii="Times New Roman" w:hAnsi="Times New Roman" w:cs="Times New Roman"/>
          <w:spacing w:val="2"/>
          <w:sz w:val="22"/>
          <w:szCs w:val="22"/>
        </w:rPr>
      </w:pPr>
      <w:r w:rsidRPr="00D36E64">
        <w:rPr>
          <w:rFonts w:ascii="Times New Roman" w:hAnsi="Times New Roman" w:cs="Times New Roman"/>
          <w:spacing w:val="2"/>
          <w:sz w:val="22"/>
          <w:szCs w:val="22"/>
        </w:rPr>
        <w:t>On 27 November 2025, the plaintiff filed an appeal to contest the judgment of the Court of First Instance, and the Company has already submitted its answer to the appeal to defend the case in the appellate stage. The case is currently under consideration by the Court of Appeal.</w:t>
      </w:r>
      <w:r w:rsidR="0029757E" w:rsidRPr="0029757E">
        <w:t xml:space="preserve"> </w:t>
      </w:r>
      <w:r w:rsidR="0029757E">
        <w:rPr>
          <w:rFonts w:ascii="Times New Roman" w:hAnsi="Times New Roman" w:cs="Times New Roman"/>
          <w:spacing w:val="2"/>
          <w:sz w:val="22"/>
          <w:szCs w:val="22"/>
        </w:rPr>
        <w:t>E</w:t>
      </w:r>
      <w:r w:rsidR="0029757E" w:rsidRPr="0029757E">
        <w:rPr>
          <w:rFonts w:ascii="Times New Roman" w:hAnsi="Times New Roman" w:cs="Times New Roman"/>
          <w:spacing w:val="2"/>
          <w:sz w:val="22"/>
          <w:szCs w:val="22"/>
        </w:rPr>
        <w:t>xpected that the Court of Appeals will deliver a judgment in the year 2027.</w:t>
      </w:r>
    </w:p>
    <w:p w14:paraId="1F7EB935" w14:textId="77777777" w:rsidR="00616A7B" w:rsidRPr="00D31C86" w:rsidRDefault="00616A7B" w:rsidP="007C7C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9"/>
        <w:jc w:val="both"/>
        <w:rPr>
          <w:rFonts w:ascii="Times New Roman" w:hAnsi="Times New Roman" w:cs="Times New Roman"/>
          <w:spacing w:val="2"/>
          <w:sz w:val="22"/>
          <w:szCs w:val="22"/>
        </w:rPr>
      </w:pPr>
    </w:p>
    <w:p w14:paraId="5B93EC9C" w14:textId="25F6D172" w:rsidR="00616A7B" w:rsidRDefault="00616A7B" w:rsidP="00616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pacing w:val="2"/>
          <w:sz w:val="22"/>
          <w:szCs w:val="22"/>
        </w:rPr>
      </w:pPr>
      <w:r w:rsidRPr="00D31C86">
        <w:rPr>
          <w:rFonts w:ascii="Times New Roman" w:hAnsi="Times New Roman" w:cs="Times New Roman"/>
          <w:spacing w:val="2"/>
          <w:sz w:val="22"/>
          <w:szCs w:val="22"/>
        </w:rPr>
        <w:t xml:space="preserve">However, the Company’s legal counsel and management are of the opinion that the outcome of the judgment in the Court of Appeal is not subject to change, as the Company was the purchaser </w:t>
      </w:r>
      <w:r w:rsidR="00F54026">
        <w:rPr>
          <w:rFonts w:ascii="Times New Roman" w:hAnsi="Times New Roman" w:cs="Times New Roman"/>
          <w:spacing w:val="2"/>
          <w:sz w:val="22"/>
          <w:szCs w:val="22"/>
        </w:rPr>
        <w:br/>
      </w:r>
      <w:r w:rsidRPr="00D31C86">
        <w:rPr>
          <w:rFonts w:ascii="Times New Roman" w:hAnsi="Times New Roman" w:cs="Times New Roman"/>
          <w:spacing w:val="2"/>
          <w:sz w:val="22"/>
          <w:szCs w:val="22"/>
        </w:rPr>
        <w:t xml:space="preserve">of both disputed plots in good faith and paid compensation. Therefore, </w:t>
      </w:r>
      <w:r w:rsidR="002B37E1">
        <w:rPr>
          <w:rFonts w:ascii="Times New Roman" w:hAnsi="Times New Roman" w:cs="Times New Roman"/>
          <w:spacing w:val="2"/>
          <w:sz w:val="22"/>
          <w:szCs w:val="22"/>
        </w:rPr>
        <w:t>the Company should be</w:t>
      </w:r>
      <w:r w:rsidRPr="00D31C86">
        <w:rPr>
          <w:rFonts w:ascii="Times New Roman" w:hAnsi="Times New Roman" w:cs="Times New Roman"/>
          <w:spacing w:val="2"/>
          <w:sz w:val="22"/>
          <w:szCs w:val="22"/>
        </w:rPr>
        <w:t xml:space="preserve"> protect</w:t>
      </w:r>
      <w:r w:rsidR="002B37E1">
        <w:rPr>
          <w:rFonts w:ascii="Times New Roman" w:hAnsi="Times New Roman" w:cs="Times New Roman"/>
          <w:spacing w:val="2"/>
          <w:sz w:val="22"/>
          <w:szCs w:val="22"/>
        </w:rPr>
        <w:t>ed by law</w:t>
      </w:r>
      <w:r w:rsidRPr="00D31C86">
        <w:rPr>
          <w:rFonts w:ascii="Times New Roman" w:hAnsi="Times New Roman" w:cs="Times New Roman"/>
          <w:spacing w:val="2"/>
          <w:sz w:val="22"/>
          <w:szCs w:val="22"/>
        </w:rPr>
        <w:t xml:space="preserve">. Accordingly, management considers that the case has no impact on the Company. </w:t>
      </w:r>
      <w:r w:rsidR="007F6C1C">
        <w:rPr>
          <w:rFonts w:ascii="Times New Roman" w:hAnsi="Times New Roman" w:cs="Times New Roman"/>
          <w:spacing w:val="2"/>
          <w:sz w:val="22"/>
          <w:szCs w:val="22"/>
        </w:rPr>
        <w:t>I</w:t>
      </w:r>
      <w:r w:rsidRPr="00D31C86">
        <w:rPr>
          <w:rFonts w:ascii="Times New Roman" w:hAnsi="Times New Roman" w:cs="Times New Roman"/>
          <w:spacing w:val="2"/>
          <w:sz w:val="22"/>
          <w:szCs w:val="22"/>
        </w:rPr>
        <w:t xml:space="preserve">f the court makes a final judgment to revoke the sale and purchase of both plots, the Company has the right to file a lawsuit to claim the purchase price of the property, along with damages incurred </w:t>
      </w:r>
      <w:proofErr w:type="gramStart"/>
      <w:r w:rsidRPr="00D31C86">
        <w:rPr>
          <w:rFonts w:ascii="Times New Roman" w:hAnsi="Times New Roman" w:cs="Times New Roman"/>
          <w:spacing w:val="2"/>
          <w:sz w:val="22"/>
          <w:szCs w:val="22"/>
        </w:rPr>
        <w:t>from</w:t>
      </w:r>
      <w:proofErr w:type="gramEnd"/>
      <w:r w:rsidRPr="00D31C86">
        <w:rPr>
          <w:rFonts w:ascii="Times New Roman" w:hAnsi="Times New Roman" w:cs="Times New Roman"/>
          <w:spacing w:val="2"/>
          <w:sz w:val="22"/>
          <w:szCs w:val="22"/>
        </w:rPr>
        <w:t xml:space="preserve"> Defendant No. 2.</w:t>
      </w:r>
    </w:p>
    <w:p w14:paraId="0C9D1D21" w14:textId="77777777" w:rsidR="00F515FB" w:rsidRDefault="00F515FB" w:rsidP="00616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pacing w:val="2"/>
          <w:sz w:val="22"/>
          <w:szCs w:val="22"/>
        </w:rPr>
      </w:pPr>
    </w:p>
    <w:p w14:paraId="4073B2F6" w14:textId="77777777" w:rsidR="007C7CE4" w:rsidRDefault="007C7CE4" w:rsidP="00616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pacing w:val="2"/>
          <w:sz w:val="22"/>
          <w:szCs w:val="22"/>
        </w:rPr>
      </w:pPr>
    </w:p>
    <w:p w14:paraId="0B7ECC26" w14:textId="77C5C232" w:rsidR="00616A7B" w:rsidRPr="00A53904" w:rsidRDefault="003860F7" w:rsidP="00616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b/>
          <w:bCs/>
          <w:spacing w:val="2"/>
          <w:sz w:val="24"/>
          <w:szCs w:val="24"/>
        </w:rPr>
      </w:pPr>
      <w:r>
        <w:rPr>
          <w:rFonts w:ascii="Times New Roman" w:hAnsi="Times New Roman" w:cs="Times New Roman"/>
          <w:b/>
          <w:bCs/>
          <w:spacing w:val="2"/>
          <w:sz w:val="24"/>
          <w:szCs w:val="24"/>
        </w:rPr>
        <w:t>7</w:t>
      </w:r>
      <w:r w:rsidR="00616A7B" w:rsidRPr="00A53904">
        <w:rPr>
          <w:rFonts w:ascii="Times New Roman" w:hAnsi="Times New Roman" w:cs="Times New Roman"/>
          <w:b/>
          <w:bCs/>
          <w:spacing w:val="2"/>
          <w:sz w:val="24"/>
          <w:szCs w:val="24"/>
        </w:rPr>
        <w:t xml:space="preserve">.2 </w:t>
      </w:r>
      <w:r w:rsidR="00616A7B" w:rsidRPr="00A53904">
        <w:rPr>
          <w:rFonts w:ascii="Times New Roman" w:hAnsi="Times New Roman"/>
          <w:b/>
          <w:bCs/>
          <w:spacing w:val="2"/>
          <w:sz w:val="24"/>
          <w:szCs w:val="30"/>
        </w:rPr>
        <w:t>Case</w:t>
      </w:r>
      <w:r w:rsidR="00616A7B" w:rsidRPr="00A53904">
        <w:rPr>
          <w:rFonts w:ascii="Times New Roman" w:hAnsi="Times New Roman" w:cs="Times New Roman"/>
          <w:b/>
          <w:bCs/>
          <w:spacing w:val="2"/>
          <w:sz w:val="24"/>
          <w:szCs w:val="24"/>
        </w:rPr>
        <w:t xml:space="preserve"> of a commercial dispute between the </w:t>
      </w:r>
      <w:r w:rsidR="009B727C">
        <w:rPr>
          <w:rFonts w:ascii="Times New Roman" w:hAnsi="Times New Roman" w:cs="Times New Roman"/>
          <w:b/>
          <w:bCs/>
          <w:spacing w:val="2"/>
          <w:sz w:val="24"/>
          <w:szCs w:val="24"/>
        </w:rPr>
        <w:t>C</w:t>
      </w:r>
      <w:r w:rsidR="00616A7B" w:rsidRPr="00A53904">
        <w:rPr>
          <w:rFonts w:ascii="Times New Roman" w:hAnsi="Times New Roman" w:cs="Times New Roman"/>
          <w:b/>
          <w:bCs/>
          <w:spacing w:val="2"/>
          <w:sz w:val="24"/>
          <w:szCs w:val="24"/>
        </w:rPr>
        <w:t>ompany and the product manufacturer</w:t>
      </w:r>
    </w:p>
    <w:p w14:paraId="1A6A875A" w14:textId="429538EE" w:rsidR="00616A7B" w:rsidRPr="00D36E64" w:rsidRDefault="00616A7B" w:rsidP="007C7C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9"/>
        <w:jc w:val="thaiDistribute"/>
        <w:rPr>
          <w:rFonts w:ascii="Times New Roman" w:hAnsi="Times New Roman" w:cs="Times New Roman"/>
          <w:spacing w:val="2"/>
          <w:sz w:val="24"/>
          <w:szCs w:val="24"/>
        </w:rPr>
      </w:pPr>
      <w:r>
        <w:rPr>
          <w:rFonts w:ascii="Times New Roman" w:hAnsi="Times New Roman" w:cs="Times New Roman"/>
          <w:spacing w:val="2"/>
          <w:sz w:val="22"/>
          <w:szCs w:val="22"/>
        </w:rPr>
        <w:br/>
      </w:r>
      <w:r w:rsidRPr="00C92A91">
        <w:rPr>
          <w:rFonts w:ascii="Times New Roman" w:hAnsi="Times New Roman" w:cs="Times New Roman"/>
          <w:spacing w:val="2"/>
          <w:sz w:val="22"/>
          <w:szCs w:val="22"/>
        </w:rPr>
        <w:t xml:space="preserve">On 12 March 2025, the product manufacturer (“the Plaintiff”) filed a civil lawsuit with the Saraburi Provincial Court, Black Case No. PorE113/2568, for breach of contract and to seek enforcement of the agreement. The Company </w:t>
      </w:r>
      <w:proofErr w:type="gramStart"/>
      <w:r w:rsidRPr="00C92A91">
        <w:rPr>
          <w:rFonts w:ascii="Times New Roman" w:hAnsi="Times New Roman" w:cs="Times New Roman"/>
          <w:spacing w:val="2"/>
          <w:sz w:val="22"/>
          <w:szCs w:val="22"/>
        </w:rPr>
        <w:t>had entered</w:t>
      </w:r>
      <w:proofErr w:type="gramEnd"/>
      <w:r w:rsidRPr="00C92A91">
        <w:rPr>
          <w:rFonts w:ascii="Times New Roman" w:hAnsi="Times New Roman" w:cs="Times New Roman"/>
          <w:spacing w:val="2"/>
          <w:sz w:val="22"/>
          <w:szCs w:val="22"/>
        </w:rPr>
        <w:t xml:space="preserve"> into a purchase agreement with the Plaintiff on 1 July 2024. Subsequently, the </w:t>
      </w:r>
      <w:r w:rsidR="009B727C">
        <w:rPr>
          <w:rFonts w:ascii="Times New Roman" w:hAnsi="Times New Roman" w:cs="Times New Roman"/>
          <w:spacing w:val="2"/>
          <w:sz w:val="22"/>
          <w:szCs w:val="22"/>
        </w:rPr>
        <w:t>C</w:t>
      </w:r>
      <w:r w:rsidRPr="00C92A91">
        <w:rPr>
          <w:rFonts w:ascii="Times New Roman" w:hAnsi="Times New Roman" w:cs="Times New Roman"/>
          <w:spacing w:val="2"/>
          <w:sz w:val="22"/>
          <w:szCs w:val="22"/>
        </w:rPr>
        <w:t xml:space="preserve">ompany discovered that the goods delivered by the </w:t>
      </w:r>
      <w:r>
        <w:rPr>
          <w:rFonts w:ascii="Times New Roman" w:hAnsi="Times New Roman" w:cs="Times New Roman"/>
          <w:spacing w:val="2"/>
          <w:sz w:val="22"/>
          <w:szCs w:val="22"/>
        </w:rPr>
        <w:t>p</w:t>
      </w:r>
      <w:r w:rsidRPr="00C92A91">
        <w:rPr>
          <w:rFonts w:ascii="Times New Roman" w:hAnsi="Times New Roman" w:cs="Times New Roman"/>
          <w:spacing w:val="2"/>
          <w:sz w:val="22"/>
          <w:szCs w:val="22"/>
        </w:rPr>
        <w:t xml:space="preserve">laintiff did not comply with the specified design. The Company notified the </w:t>
      </w:r>
      <w:r>
        <w:rPr>
          <w:rFonts w:ascii="Times New Roman" w:hAnsi="Times New Roman" w:cs="Times New Roman"/>
          <w:spacing w:val="2"/>
          <w:sz w:val="22"/>
          <w:szCs w:val="22"/>
        </w:rPr>
        <w:t>p</w:t>
      </w:r>
      <w:r w:rsidRPr="00C92A91">
        <w:rPr>
          <w:rFonts w:ascii="Times New Roman" w:hAnsi="Times New Roman" w:cs="Times New Roman"/>
          <w:spacing w:val="2"/>
          <w:sz w:val="22"/>
          <w:szCs w:val="22"/>
        </w:rPr>
        <w:t xml:space="preserve">laintiff to make the corrections; however, the </w:t>
      </w:r>
      <w:r>
        <w:rPr>
          <w:rFonts w:ascii="Times New Roman" w:hAnsi="Times New Roman" w:cs="Times New Roman"/>
          <w:spacing w:val="2"/>
          <w:sz w:val="22"/>
          <w:szCs w:val="22"/>
        </w:rPr>
        <w:t>p</w:t>
      </w:r>
      <w:r w:rsidRPr="00C92A91">
        <w:rPr>
          <w:rFonts w:ascii="Times New Roman" w:hAnsi="Times New Roman" w:cs="Times New Roman"/>
          <w:spacing w:val="2"/>
          <w:sz w:val="22"/>
          <w:szCs w:val="22"/>
        </w:rPr>
        <w:t xml:space="preserve">laintiff failed to take any action within the specified timeframe. As a result, the Company exercised its right to terminate the contract. The </w:t>
      </w:r>
      <w:r>
        <w:rPr>
          <w:rFonts w:ascii="Times New Roman" w:hAnsi="Times New Roman" w:cs="Times New Roman"/>
          <w:spacing w:val="2"/>
          <w:sz w:val="22"/>
          <w:szCs w:val="22"/>
        </w:rPr>
        <w:t>p</w:t>
      </w:r>
      <w:r w:rsidRPr="00C92A91">
        <w:rPr>
          <w:rFonts w:ascii="Times New Roman" w:hAnsi="Times New Roman" w:cs="Times New Roman"/>
          <w:spacing w:val="2"/>
          <w:sz w:val="22"/>
          <w:szCs w:val="22"/>
        </w:rPr>
        <w:t>laintiff then requested the court to order the Company to pay for the goods already delivered and claimed damages for the goods produced, raw materials, and lost production opportunities, totaling Baht 5.26 million, plus interest at a rate of 5%</w:t>
      </w:r>
      <w:r>
        <w:rPr>
          <w:rFonts w:ascii="Times New Roman" w:hAnsi="Times New Roman" w:cstheme="minorBidi" w:hint="cs"/>
          <w:spacing w:val="2"/>
          <w:sz w:val="22"/>
          <w:szCs w:val="22"/>
          <w:cs/>
        </w:rPr>
        <w:t xml:space="preserve"> </w:t>
      </w:r>
      <w:r>
        <w:rPr>
          <w:rFonts w:ascii="Times New Roman" w:hAnsi="Times New Roman" w:cstheme="minorBidi"/>
          <w:spacing w:val="2"/>
          <w:sz w:val="22"/>
          <w:szCs w:val="22"/>
        </w:rPr>
        <w:t>per annum</w:t>
      </w:r>
      <w:r w:rsidRPr="00C92A91">
        <w:rPr>
          <w:rFonts w:ascii="Times New Roman" w:hAnsi="Times New Roman" w:cs="Times New Roman"/>
          <w:spacing w:val="2"/>
          <w:sz w:val="22"/>
          <w:szCs w:val="22"/>
        </w:rPr>
        <w:t>.</w:t>
      </w:r>
    </w:p>
    <w:p w14:paraId="03D74E5B" w14:textId="543B47B1" w:rsidR="00616A7B" w:rsidRDefault="00616A7B" w:rsidP="007C7C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9"/>
        <w:jc w:val="both"/>
        <w:rPr>
          <w:rFonts w:ascii="Times New Roman" w:hAnsi="Times New Roman" w:cs="Times New Roman"/>
          <w:spacing w:val="2"/>
          <w:sz w:val="22"/>
          <w:szCs w:val="22"/>
        </w:rPr>
      </w:pPr>
      <w:r>
        <w:rPr>
          <w:rFonts w:ascii="Times New Roman" w:hAnsi="Times New Roman" w:cs="Times New Roman"/>
          <w:spacing w:val="2"/>
          <w:sz w:val="22"/>
          <w:szCs w:val="22"/>
        </w:rPr>
        <w:br/>
      </w:r>
      <w:r w:rsidRPr="00C92A91">
        <w:rPr>
          <w:rFonts w:ascii="Times New Roman" w:hAnsi="Times New Roman" w:cs="Times New Roman"/>
          <w:spacing w:val="2"/>
          <w:sz w:val="22"/>
          <w:szCs w:val="22"/>
        </w:rPr>
        <w:t>On 25</w:t>
      </w:r>
      <w:r>
        <w:rPr>
          <w:rFonts w:ascii="Times New Roman" w:hAnsi="Times New Roman" w:cs="Times New Roman"/>
          <w:spacing w:val="2"/>
          <w:sz w:val="22"/>
          <w:szCs w:val="22"/>
        </w:rPr>
        <w:t xml:space="preserve"> April</w:t>
      </w:r>
      <w:r w:rsidRPr="00C92A91">
        <w:rPr>
          <w:rFonts w:ascii="Times New Roman" w:hAnsi="Times New Roman" w:cs="Times New Roman"/>
          <w:spacing w:val="2"/>
          <w:sz w:val="22"/>
          <w:szCs w:val="22"/>
        </w:rPr>
        <w:t xml:space="preserve"> 2025</w:t>
      </w:r>
      <w:r>
        <w:rPr>
          <w:rFonts w:ascii="Times New Roman" w:hAnsi="Times New Roman" w:cs="Times New Roman"/>
          <w:spacing w:val="2"/>
          <w:sz w:val="22"/>
          <w:szCs w:val="22"/>
        </w:rPr>
        <w:t>,</w:t>
      </w:r>
      <w:r w:rsidRPr="00C92A91">
        <w:rPr>
          <w:rFonts w:ascii="Times New Roman" w:hAnsi="Times New Roman" w:cs="Times New Roman"/>
          <w:spacing w:val="2"/>
          <w:sz w:val="22"/>
          <w:szCs w:val="22"/>
        </w:rPr>
        <w:t xml:space="preserve"> the </w:t>
      </w:r>
      <w:r w:rsidR="00BE034C">
        <w:rPr>
          <w:rFonts w:ascii="Times New Roman" w:hAnsi="Times New Roman" w:cs="Times New Roman"/>
          <w:spacing w:val="2"/>
          <w:sz w:val="22"/>
          <w:szCs w:val="22"/>
        </w:rPr>
        <w:t>C</w:t>
      </w:r>
      <w:r w:rsidRPr="00C92A91">
        <w:rPr>
          <w:rFonts w:ascii="Times New Roman" w:hAnsi="Times New Roman" w:cs="Times New Roman"/>
          <w:spacing w:val="2"/>
          <w:sz w:val="22"/>
          <w:szCs w:val="22"/>
        </w:rPr>
        <w:t>ompany submitted its statement of defense to the court.</w:t>
      </w:r>
    </w:p>
    <w:p w14:paraId="75E5B78C" w14:textId="77777777" w:rsidR="00616A7B" w:rsidRDefault="00616A7B" w:rsidP="007C7C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9"/>
        <w:jc w:val="both"/>
        <w:rPr>
          <w:rFonts w:ascii="Times New Roman" w:hAnsi="Times New Roman" w:cs="Times New Roman"/>
          <w:spacing w:val="2"/>
          <w:sz w:val="22"/>
          <w:szCs w:val="22"/>
        </w:rPr>
      </w:pPr>
      <w:r>
        <w:rPr>
          <w:rFonts w:ascii="Times New Roman" w:hAnsi="Times New Roman" w:cs="Times New Roman"/>
          <w:spacing w:val="2"/>
          <w:sz w:val="22"/>
          <w:szCs w:val="22"/>
        </w:rPr>
        <w:br/>
      </w:r>
      <w:r w:rsidRPr="00C92A91">
        <w:rPr>
          <w:rFonts w:ascii="Times New Roman" w:hAnsi="Times New Roman" w:cs="Times New Roman"/>
          <w:spacing w:val="2"/>
          <w:sz w:val="22"/>
          <w:szCs w:val="22"/>
        </w:rPr>
        <w:t>On 30 - 31 October 2025</w:t>
      </w:r>
      <w:r>
        <w:rPr>
          <w:rFonts w:ascii="Times New Roman" w:hAnsi="Times New Roman" w:cs="Times New Roman"/>
          <w:spacing w:val="2"/>
          <w:sz w:val="22"/>
          <w:szCs w:val="22"/>
        </w:rPr>
        <w:t>,</w:t>
      </w:r>
      <w:r w:rsidRPr="00C92A91">
        <w:rPr>
          <w:rFonts w:ascii="Times New Roman" w:hAnsi="Times New Roman" w:cs="Times New Roman"/>
          <w:spacing w:val="2"/>
          <w:sz w:val="22"/>
          <w:szCs w:val="22"/>
        </w:rPr>
        <w:t xml:space="preserve"> the court completed the witness hearings for both the plaintiff and the defendant. The court has scheduled the verdict to be announced on 27 January 202</w:t>
      </w:r>
      <w:r>
        <w:rPr>
          <w:rFonts w:ascii="Times New Roman" w:hAnsi="Times New Roman"/>
          <w:spacing w:val="2"/>
          <w:sz w:val="22"/>
          <w:szCs w:val="28"/>
        </w:rPr>
        <w:t>6</w:t>
      </w:r>
      <w:r w:rsidRPr="00C92A91">
        <w:rPr>
          <w:rFonts w:ascii="Times New Roman" w:hAnsi="Times New Roman" w:cs="Times New Roman"/>
          <w:spacing w:val="2"/>
          <w:sz w:val="22"/>
          <w:szCs w:val="22"/>
        </w:rPr>
        <w:t>.</w:t>
      </w:r>
    </w:p>
    <w:p w14:paraId="08BF626F" w14:textId="77777777" w:rsidR="00616A7B" w:rsidRDefault="00616A7B" w:rsidP="007C7C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9"/>
        <w:jc w:val="both"/>
        <w:rPr>
          <w:rFonts w:ascii="Times New Roman" w:hAnsi="Times New Roman" w:cs="Times New Roman"/>
          <w:spacing w:val="2"/>
          <w:sz w:val="22"/>
          <w:szCs w:val="22"/>
        </w:rPr>
      </w:pPr>
      <w:r>
        <w:rPr>
          <w:rFonts w:ascii="Times New Roman" w:hAnsi="Times New Roman" w:cs="Times New Roman"/>
          <w:spacing w:val="2"/>
          <w:sz w:val="22"/>
          <w:szCs w:val="22"/>
        </w:rPr>
        <w:br/>
      </w:r>
      <w:r w:rsidRPr="00D31C86">
        <w:rPr>
          <w:rFonts w:ascii="Times New Roman" w:hAnsi="Times New Roman" w:cs="Times New Roman"/>
          <w:spacing w:val="2"/>
          <w:sz w:val="22"/>
          <w:szCs w:val="22"/>
        </w:rPr>
        <w:t>On 27 January 2026, the Court rendered a judgment dismissing the plaintiff’s claim, as the Company was not in breach of the contract. The plaintiff has the right to file an appeal within 30 days from the date of the Court’s judgment.</w:t>
      </w:r>
    </w:p>
    <w:p w14:paraId="6C89C82E" w14:textId="77777777" w:rsidR="000E25DB" w:rsidRDefault="000E25DB" w:rsidP="007C7C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9"/>
        <w:jc w:val="both"/>
        <w:rPr>
          <w:rFonts w:ascii="Times New Roman" w:hAnsi="Times New Roman" w:cs="Times New Roman"/>
          <w:spacing w:val="2"/>
          <w:sz w:val="22"/>
          <w:szCs w:val="22"/>
        </w:rPr>
      </w:pPr>
    </w:p>
    <w:p w14:paraId="7FDE57BD" w14:textId="306A8C2E" w:rsidR="000E25DB" w:rsidRPr="00D31C86" w:rsidRDefault="000E25DB" w:rsidP="007C7C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9"/>
        <w:jc w:val="both"/>
        <w:rPr>
          <w:rFonts w:ascii="Times New Roman" w:hAnsi="Times New Roman" w:cs="Times New Roman"/>
          <w:spacing w:val="2"/>
          <w:sz w:val="22"/>
          <w:szCs w:val="22"/>
        </w:rPr>
      </w:pPr>
      <w:r w:rsidRPr="000E25DB">
        <w:rPr>
          <w:rFonts w:ascii="Times New Roman" w:hAnsi="Times New Roman" w:cs="Times New Roman"/>
          <w:spacing w:val="2"/>
          <w:sz w:val="22"/>
          <w:szCs w:val="22"/>
        </w:rPr>
        <w:t xml:space="preserve">On </w:t>
      </w:r>
      <w:r w:rsidR="00934D8C">
        <w:rPr>
          <w:rFonts w:ascii="Times New Roman" w:hAnsi="Times New Roman" w:cs="Times New Roman"/>
          <w:spacing w:val="2"/>
          <w:sz w:val="22"/>
          <w:szCs w:val="22"/>
        </w:rPr>
        <w:t xml:space="preserve">24 April </w:t>
      </w:r>
      <w:r w:rsidRPr="000E25DB">
        <w:rPr>
          <w:rFonts w:ascii="Times New Roman" w:hAnsi="Times New Roman" w:cs="Times New Roman"/>
          <w:spacing w:val="2"/>
          <w:sz w:val="22"/>
          <w:szCs w:val="22"/>
        </w:rPr>
        <w:t xml:space="preserve">2026, the </w:t>
      </w:r>
      <w:r w:rsidR="00BE034C">
        <w:rPr>
          <w:rFonts w:ascii="Times New Roman" w:hAnsi="Times New Roman" w:cs="Times New Roman"/>
          <w:spacing w:val="2"/>
          <w:sz w:val="22"/>
          <w:szCs w:val="22"/>
        </w:rPr>
        <w:t>p</w:t>
      </w:r>
      <w:r w:rsidRPr="000E25DB">
        <w:rPr>
          <w:rFonts w:ascii="Times New Roman" w:hAnsi="Times New Roman" w:cs="Times New Roman"/>
          <w:spacing w:val="2"/>
          <w:sz w:val="22"/>
          <w:szCs w:val="22"/>
        </w:rPr>
        <w:t>laintiff</w:t>
      </w:r>
      <w:r w:rsidR="001C29B6">
        <w:rPr>
          <w:rFonts w:ascii="Times New Roman" w:hAnsi="Times New Roman" w:cs="Times New Roman"/>
          <w:spacing w:val="2"/>
          <w:sz w:val="22"/>
          <w:szCs w:val="22"/>
        </w:rPr>
        <w:t xml:space="preserve"> </w:t>
      </w:r>
      <w:r w:rsidRPr="000E25DB">
        <w:rPr>
          <w:rFonts w:ascii="Times New Roman" w:hAnsi="Times New Roman" w:cs="Times New Roman"/>
          <w:spacing w:val="2"/>
          <w:sz w:val="22"/>
          <w:szCs w:val="22"/>
        </w:rPr>
        <w:t>request</w:t>
      </w:r>
      <w:r w:rsidR="001C29B6">
        <w:rPr>
          <w:rFonts w:ascii="Times New Roman" w:hAnsi="Times New Roman" w:cs="Times New Roman"/>
          <w:spacing w:val="2"/>
          <w:sz w:val="22"/>
          <w:szCs w:val="22"/>
        </w:rPr>
        <w:t>ed</w:t>
      </w:r>
      <w:r w:rsidRPr="000E25DB">
        <w:rPr>
          <w:rFonts w:ascii="Times New Roman" w:hAnsi="Times New Roman" w:cs="Times New Roman"/>
          <w:spacing w:val="2"/>
          <w:sz w:val="22"/>
          <w:szCs w:val="22"/>
        </w:rPr>
        <w:t xml:space="preserve"> to extend the</w:t>
      </w:r>
      <w:r w:rsidR="003119A1">
        <w:rPr>
          <w:rFonts w:ascii="Times New Roman" w:hAnsi="Times New Roman" w:cs="Times New Roman"/>
          <w:spacing w:val="2"/>
          <w:sz w:val="22"/>
          <w:szCs w:val="22"/>
        </w:rPr>
        <w:t xml:space="preserve"> appeal</w:t>
      </w:r>
      <w:r w:rsidRPr="000E25DB">
        <w:rPr>
          <w:rFonts w:ascii="Times New Roman" w:hAnsi="Times New Roman" w:cs="Times New Roman"/>
          <w:spacing w:val="2"/>
          <w:sz w:val="22"/>
          <w:szCs w:val="22"/>
        </w:rPr>
        <w:t xml:space="preserve"> period by 30 days. The court </w:t>
      </w:r>
      <w:r w:rsidR="003119A1">
        <w:rPr>
          <w:rFonts w:ascii="Times New Roman" w:hAnsi="Times New Roman" w:cs="Times New Roman"/>
          <w:spacing w:val="2"/>
          <w:sz w:val="22"/>
          <w:szCs w:val="22"/>
        </w:rPr>
        <w:t>grant</w:t>
      </w:r>
      <w:r w:rsidR="00055EC0">
        <w:rPr>
          <w:rFonts w:ascii="Times New Roman" w:hAnsi="Times New Roman" w:cs="Times New Roman"/>
          <w:spacing w:val="2"/>
          <w:sz w:val="22"/>
          <w:szCs w:val="22"/>
        </w:rPr>
        <w:t>ed the request</w:t>
      </w:r>
      <w:r w:rsidRPr="000E25DB">
        <w:rPr>
          <w:rFonts w:ascii="Times New Roman" w:hAnsi="Times New Roman" w:cs="Times New Roman"/>
          <w:spacing w:val="2"/>
          <w:sz w:val="22"/>
          <w:szCs w:val="22"/>
        </w:rPr>
        <w:t>,</w:t>
      </w:r>
      <w:r w:rsidR="00055EC0">
        <w:rPr>
          <w:rFonts w:ascii="Times New Roman" w:hAnsi="Times New Roman" w:cs="Times New Roman"/>
          <w:spacing w:val="2"/>
          <w:sz w:val="22"/>
          <w:szCs w:val="22"/>
        </w:rPr>
        <w:t xml:space="preserve"> extending the deadline to 27 May 2026,</w:t>
      </w:r>
      <w:r w:rsidRPr="000E25DB">
        <w:rPr>
          <w:rFonts w:ascii="Times New Roman" w:hAnsi="Times New Roman" w:cs="Times New Roman"/>
          <w:spacing w:val="2"/>
          <w:sz w:val="22"/>
          <w:szCs w:val="22"/>
        </w:rPr>
        <w:t xml:space="preserve"> which </w:t>
      </w:r>
      <w:r w:rsidR="00055EC0">
        <w:rPr>
          <w:rFonts w:ascii="Times New Roman" w:hAnsi="Times New Roman" w:cs="Times New Roman"/>
          <w:spacing w:val="2"/>
          <w:sz w:val="22"/>
          <w:szCs w:val="22"/>
        </w:rPr>
        <w:t>is the last extension request</w:t>
      </w:r>
      <w:r w:rsidRPr="000E25DB">
        <w:rPr>
          <w:rFonts w:ascii="Times New Roman" w:hAnsi="Times New Roman" w:cs="Times New Roman"/>
          <w:spacing w:val="2"/>
          <w:sz w:val="22"/>
          <w:szCs w:val="22"/>
        </w:rPr>
        <w:t>.</w:t>
      </w:r>
    </w:p>
    <w:p w14:paraId="0D17EA58" w14:textId="77777777" w:rsidR="000E25DB" w:rsidRDefault="000E25DB" w:rsidP="002D48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9"/>
        <w:jc w:val="both"/>
        <w:rPr>
          <w:rFonts w:ascii="Times New Roman" w:hAnsi="Times New Roman" w:cs="Times New Roman"/>
          <w:spacing w:val="2"/>
          <w:sz w:val="22"/>
          <w:szCs w:val="22"/>
        </w:rPr>
      </w:pPr>
    </w:p>
    <w:p w14:paraId="312FF772" w14:textId="650825BC" w:rsidR="00616A7B" w:rsidRDefault="00615816" w:rsidP="00616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cs="Times New Roman"/>
          <w:spacing w:val="2"/>
          <w:sz w:val="22"/>
          <w:szCs w:val="22"/>
        </w:rPr>
      </w:pPr>
      <w:r w:rsidRPr="00615816">
        <w:rPr>
          <w:rFonts w:ascii="Times New Roman" w:hAnsi="Times New Roman" w:cs="Times New Roman"/>
          <w:spacing w:val="2"/>
          <w:sz w:val="22"/>
          <w:szCs w:val="22"/>
        </w:rPr>
        <w:t>The</w:t>
      </w:r>
      <w:r w:rsidR="003C305F">
        <w:rPr>
          <w:rFonts w:ascii="Times New Roman" w:hAnsi="Times New Roman" w:cs="Times New Roman"/>
          <w:spacing w:val="2"/>
          <w:sz w:val="22"/>
          <w:szCs w:val="22"/>
        </w:rPr>
        <w:t xml:space="preserve"> Company’s legal counsel is of the opinion that even though the plaintiff has filed an appeal against</w:t>
      </w:r>
      <w:r w:rsidR="00BB290C">
        <w:rPr>
          <w:rFonts w:ascii="Times New Roman" w:hAnsi="Times New Roman" w:cs="Times New Roman"/>
          <w:spacing w:val="2"/>
          <w:sz w:val="22"/>
          <w:szCs w:val="22"/>
        </w:rPr>
        <w:t xml:space="preserve"> the judgment of the </w:t>
      </w:r>
      <w:r w:rsidR="009B727C">
        <w:rPr>
          <w:rFonts w:ascii="Times New Roman" w:hAnsi="Times New Roman" w:cs="Times New Roman"/>
          <w:spacing w:val="2"/>
          <w:sz w:val="22"/>
          <w:szCs w:val="22"/>
        </w:rPr>
        <w:t>f</w:t>
      </w:r>
      <w:r w:rsidR="00BB290C">
        <w:rPr>
          <w:rFonts w:ascii="Times New Roman" w:hAnsi="Times New Roman" w:cs="Times New Roman"/>
          <w:spacing w:val="2"/>
          <w:sz w:val="22"/>
          <w:szCs w:val="22"/>
        </w:rPr>
        <w:t xml:space="preserve">irst </w:t>
      </w:r>
      <w:r w:rsidR="00107F96">
        <w:rPr>
          <w:rFonts w:ascii="Times New Roman" w:hAnsi="Times New Roman" w:cs="Times New Roman"/>
          <w:spacing w:val="2"/>
          <w:sz w:val="22"/>
          <w:szCs w:val="22"/>
        </w:rPr>
        <w:t>c</w:t>
      </w:r>
      <w:r w:rsidR="009B727C">
        <w:rPr>
          <w:rFonts w:ascii="Times New Roman" w:hAnsi="Times New Roman" w:cs="Times New Roman"/>
          <w:spacing w:val="2"/>
          <w:sz w:val="22"/>
          <w:szCs w:val="22"/>
        </w:rPr>
        <w:t>ourt</w:t>
      </w:r>
      <w:r w:rsidR="004E428E">
        <w:rPr>
          <w:rFonts w:ascii="Times New Roman" w:hAnsi="Times New Roman" w:cs="Times New Roman"/>
          <w:spacing w:val="2"/>
          <w:sz w:val="22"/>
          <w:szCs w:val="22"/>
        </w:rPr>
        <w:t>, the Company has chance of winning the case because the Company has presented testimony from witne</w:t>
      </w:r>
      <w:r w:rsidR="006E14B4">
        <w:rPr>
          <w:rFonts w:ascii="Times New Roman" w:hAnsi="Times New Roman" w:cs="Times New Roman"/>
          <w:spacing w:val="2"/>
          <w:sz w:val="22"/>
          <w:szCs w:val="22"/>
        </w:rPr>
        <w:t>sses, physical evidence, and documentary evidence that is more substantial</w:t>
      </w:r>
      <w:r w:rsidRPr="00615816">
        <w:rPr>
          <w:rFonts w:ascii="Times New Roman" w:hAnsi="Times New Roman" w:cs="Times New Roman"/>
          <w:spacing w:val="2"/>
          <w:sz w:val="22"/>
          <w:szCs w:val="22"/>
        </w:rPr>
        <w:t xml:space="preserve">. The management has considered that the case has no impact on the </w:t>
      </w:r>
      <w:r w:rsidR="008B2A4C">
        <w:rPr>
          <w:rFonts w:ascii="Times New Roman" w:hAnsi="Times New Roman" w:cs="Times New Roman"/>
          <w:spacing w:val="2"/>
          <w:sz w:val="22"/>
          <w:szCs w:val="22"/>
        </w:rPr>
        <w:t>C</w:t>
      </w:r>
      <w:r w:rsidRPr="00615816">
        <w:rPr>
          <w:rFonts w:ascii="Times New Roman" w:hAnsi="Times New Roman" w:cs="Times New Roman"/>
          <w:spacing w:val="2"/>
          <w:sz w:val="22"/>
          <w:szCs w:val="22"/>
        </w:rPr>
        <w:t xml:space="preserve">ompany, as the </w:t>
      </w:r>
      <w:r w:rsidR="00D962F7">
        <w:rPr>
          <w:rFonts w:ascii="Times New Roman" w:hAnsi="Times New Roman" w:cs="Times New Roman"/>
          <w:spacing w:val="2"/>
          <w:sz w:val="22"/>
          <w:szCs w:val="22"/>
        </w:rPr>
        <w:t>first</w:t>
      </w:r>
      <w:r w:rsidRPr="00615816">
        <w:rPr>
          <w:rFonts w:ascii="Times New Roman" w:hAnsi="Times New Roman" w:cs="Times New Roman"/>
          <w:spacing w:val="2"/>
          <w:sz w:val="22"/>
          <w:szCs w:val="22"/>
        </w:rPr>
        <w:t xml:space="preserve"> court </w:t>
      </w:r>
      <w:r w:rsidR="00D962F7">
        <w:rPr>
          <w:rFonts w:ascii="Times New Roman" w:hAnsi="Times New Roman" w:cs="Times New Roman"/>
          <w:spacing w:val="2"/>
          <w:sz w:val="22"/>
          <w:szCs w:val="22"/>
        </w:rPr>
        <w:t>judged</w:t>
      </w:r>
      <w:r w:rsidRPr="00615816">
        <w:rPr>
          <w:rFonts w:ascii="Times New Roman" w:hAnsi="Times New Roman" w:cs="Times New Roman"/>
          <w:spacing w:val="2"/>
          <w:sz w:val="22"/>
          <w:szCs w:val="22"/>
        </w:rPr>
        <w:t xml:space="preserve"> that the </w:t>
      </w:r>
      <w:r w:rsidR="008B2A4C">
        <w:rPr>
          <w:rFonts w:ascii="Times New Roman" w:hAnsi="Times New Roman" w:cs="Times New Roman"/>
          <w:spacing w:val="2"/>
          <w:sz w:val="22"/>
          <w:szCs w:val="22"/>
        </w:rPr>
        <w:t>C</w:t>
      </w:r>
      <w:r w:rsidRPr="00615816">
        <w:rPr>
          <w:rFonts w:ascii="Times New Roman" w:hAnsi="Times New Roman" w:cs="Times New Roman"/>
          <w:spacing w:val="2"/>
          <w:sz w:val="22"/>
          <w:szCs w:val="22"/>
        </w:rPr>
        <w:t>ompany was not in breach of contract</w:t>
      </w:r>
      <w:r w:rsidR="008B2A4C">
        <w:rPr>
          <w:rFonts w:ascii="Times New Roman" w:hAnsi="Times New Roman" w:cs="Times New Roman"/>
          <w:spacing w:val="2"/>
          <w:sz w:val="22"/>
          <w:szCs w:val="22"/>
        </w:rPr>
        <w:t>.</w:t>
      </w:r>
      <w:r w:rsidRPr="00615816">
        <w:rPr>
          <w:rFonts w:ascii="Times New Roman" w:hAnsi="Times New Roman" w:cs="Times New Roman"/>
          <w:spacing w:val="2"/>
          <w:sz w:val="22"/>
          <w:szCs w:val="22"/>
        </w:rPr>
        <w:t xml:space="preserve"> </w:t>
      </w:r>
      <w:r w:rsidR="008B2A4C">
        <w:rPr>
          <w:rFonts w:ascii="Times New Roman" w:hAnsi="Times New Roman" w:cs="Times New Roman"/>
          <w:spacing w:val="2"/>
          <w:sz w:val="22"/>
          <w:szCs w:val="22"/>
        </w:rPr>
        <w:t>T</w:t>
      </w:r>
      <w:r w:rsidRPr="00615816">
        <w:rPr>
          <w:rFonts w:ascii="Times New Roman" w:hAnsi="Times New Roman" w:cs="Times New Roman"/>
          <w:spacing w:val="2"/>
          <w:sz w:val="22"/>
          <w:szCs w:val="22"/>
        </w:rPr>
        <w:t xml:space="preserve">herefore, the </w:t>
      </w:r>
      <w:r w:rsidR="008B2A4C">
        <w:rPr>
          <w:rFonts w:ascii="Times New Roman" w:hAnsi="Times New Roman" w:cs="Times New Roman"/>
          <w:spacing w:val="2"/>
          <w:sz w:val="22"/>
          <w:szCs w:val="22"/>
        </w:rPr>
        <w:t>C</w:t>
      </w:r>
      <w:r w:rsidRPr="00615816">
        <w:rPr>
          <w:rFonts w:ascii="Times New Roman" w:hAnsi="Times New Roman" w:cs="Times New Roman"/>
          <w:spacing w:val="2"/>
          <w:sz w:val="22"/>
          <w:szCs w:val="22"/>
        </w:rPr>
        <w:t>ompany is not liable for the damages claimed by the plaintiff.</w:t>
      </w:r>
    </w:p>
    <w:p w14:paraId="2331F1C3" w14:textId="77777777" w:rsidR="00C60BC2" w:rsidRPr="002D48F6" w:rsidRDefault="00C60BC2" w:rsidP="00C60B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jc w:val="both"/>
        <w:rPr>
          <w:rFonts w:ascii="Times New Roman" w:hAnsi="Times New Roman" w:cstheme="minorBidi"/>
          <w:spacing w:val="2"/>
          <w:sz w:val="32"/>
          <w:szCs w:val="32"/>
        </w:rPr>
      </w:pPr>
    </w:p>
    <w:p w14:paraId="3BBC1BD0" w14:textId="3AC80548" w:rsidR="00B04E76" w:rsidRPr="003F5B65" w:rsidRDefault="003860F7" w:rsidP="00B04E76">
      <w:pPr>
        <w:pStyle w:val="block"/>
        <w:tabs>
          <w:tab w:val="left" w:pos="540"/>
        </w:tabs>
        <w:spacing w:after="0" w:line="240" w:lineRule="atLeast"/>
        <w:ind w:left="0" w:right="-7"/>
        <w:jc w:val="both"/>
        <w:rPr>
          <w:rFonts w:cs="Times New Roman"/>
          <w:b/>
          <w:bCs/>
          <w:sz w:val="24"/>
          <w:szCs w:val="24"/>
        </w:rPr>
      </w:pPr>
      <w:r>
        <w:rPr>
          <w:rFonts w:cs="Times New Roman"/>
          <w:b/>
          <w:bCs/>
          <w:sz w:val="24"/>
          <w:szCs w:val="24"/>
        </w:rPr>
        <w:t>8</w:t>
      </w:r>
      <w:r w:rsidR="00B04E76" w:rsidRPr="003F5B65">
        <w:rPr>
          <w:rFonts w:cs="Times New Roman"/>
          <w:b/>
          <w:bCs/>
          <w:sz w:val="24"/>
          <w:szCs w:val="24"/>
        </w:rPr>
        <w:t xml:space="preserve"> </w:t>
      </w:r>
      <w:r w:rsidR="00B04E76" w:rsidRPr="003F5B65">
        <w:rPr>
          <w:rFonts w:cs="Times New Roman"/>
          <w:b/>
          <w:bCs/>
          <w:sz w:val="24"/>
          <w:szCs w:val="24"/>
        </w:rPr>
        <w:tab/>
        <w:t>Event after the reporting period</w:t>
      </w:r>
    </w:p>
    <w:p w14:paraId="7CD4FE19" w14:textId="77777777" w:rsidR="00002E79" w:rsidRPr="002D48F6" w:rsidRDefault="00002E79" w:rsidP="00002E79">
      <w:pPr>
        <w:pStyle w:val="block"/>
        <w:tabs>
          <w:tab w:val="left" w:pos="540"/>
        </w:tabs>
        <w:spacing w:after="0" w:line="240" w:lineRule="atLeast"/>
        <w:ind w:left="0" w:right="-7"/>
        <w:jc w:val="both"/>
        <w:rPr>
          <w:rFonts w:cs="Times New Roman"/>
          <w:b/>
          <w:bCs/>
          <w:sz w:val="32"/>
          <w:szCs w:val="32"/>
        </w:rPr>
      </w:pPr>
    </w:p>
    <w:p w14:paraId="12251313" w14:textId="2B73E052" w:rsidR="00002E79" w:rsidRPr="009D6200" w:rsidRDefault="00002E79" w:rsidP="00002E79">
      <w:pPr>
        <w:pStyle w:val="block"/>
        <w:tabs>
          <w:tab w:val="left" w:pos="540"/>
        </w:tabs>
        <w:spacing w:after="0" w:line="240" w:lineRule="atLeast"/>
        <w:ind w:left="540" w:right="-25"/>
        <w:jc w:val="both"/>
        <w:rPr>
          <w:szCs w:val="22"/>
        </w:rPr>
      </w:pPr>
      <w:r w:rsidRPr="003B42AF">
        <w:rPr>
          <w:rFonts w:cs="Times New Roman"/>
          <w:szCs w:val="22"/>
        </w:rPr>
        <w:t xml:space="preserve">At the annual general meeting of shareholders of the Company held on </w:t>
      </w:r>
      <w:r w:rsidR="00610117" w:rsidRPr="003B42AF">
        <w:rPr>
          <w:rFonts w:cs="Times New Roman"/>
          <w:szCs w:val="22"/>
        </w:rPr>
        <w:t>2</w:t>
      </w:r>
      <w:r w:rsidR="002D20EC" w:rsidRPr="003B42AF">
        <w:rPr>
          <w:rFonts w:cs="Times New Roman"/>
          <w:szCs w:val="22"/>
        </w:rPr>
        <w:t>4</w:t>
      </w:r>
      <w:r w:rsidRPr="003B42AF">
        <w:rPr>
          <w:rFonts w:cs="Times New Roman"/>
          <w:szCs w:val="22"/>
        </w:rPr>
        <w:t xml:space="preserve"> April 202</w:t>
      </w:r>
      <w:r w:rsidR="002D20EC" w:rsidRPr="003B42AF">
        <w:rPr>
          <w:rFonts w:cs="Times New Roman"/>
          <w:szCs w:val="22"/>
        </w:rPr>
        <w:t>6</w:t>
      </w:r>
      <w:r w:rsidRPr="003B42AF">
        <w:rPr>
          <w:rFonts w:cs="Times New Roman"/>
          <w:szCs w:val="22"/>
        </w:rPr>
        <w:t>, the shareholders approved</w:t>
      </w:r>
      <w:r w:rsidRPr="003B42AF">
        <w:rPr>
          <w:szCs w:val="22"/>
        </w:rPr>
        <w:t xml:space="preserve"> the appropriation of dividend of Baht 0.</w:t>
      </w:r>
      <w:r w:rsidR="002D20EC" w:rsidRPr="003B42AF">
        <w:rPr>
          <w:szCs w:val="22"/>
        </w:rPr>
        <w:t>32</w:t>
      </w:r>
      <w:r w:rsidRPr="003B42AF">
        <w:rPr>
          <w:szCs w:val="22"/>
        </w:rPr>
        <w:t xml:space="preserve"> per share, totalling Baht </w:t>
      </w:r>
      <w:r w:rsidR="002D20EC" w:rsidRPr="003B42AF">
        <w:rPr>
          <w:szCs w:val="22"/>
        </w:rPr>
        <w:t>259.85</w:t>
      </w:r>
      <w:r w:rsidRPr="003B42AF">
        <w:rPr>
          <w:szCs w:val="22"/>
        </w:rPr>
        <w:t xml:space="preserve"> million. After deduction of interim dividends of Baht 0.</w:t>
      </w:r>
      <w:r w:rsidR="002D20EC" w:rsidRPr="003B42AF">
        <w:rPr>
          <w:szCs w:val="22"/>
        </w:rPr>
        <w:t>18</w:t>
      </w:r>
      <w:r w:rsidRPr="003B42AF">
        <w:rPr>
          <w:szCs w:val="22"/>
        </w:rPr>
        <w:t xml:space="preserve"> per share, the remaining unpaid dividend was Bath 0.</w:t>
      </w:r>
      <w:r w:rsidR="002D20EC" w:rsidRPr="003B42AF">
        <w:rPr>
          <w:szCs w:val="22"/>
        </w:rPr>
        <w:t>1</w:t>
      </w:r>
      <w:r w:rsidR="00610117" w:rsidRPr="003B42AF">
        <w:rPr>
          <w:szCs w:val="22"/>
        </w:rPr>
        <w:t>4</w:t>
      </w:r>
      <w:r w:rsidRPr="003B42AF">
        <w:rPr>
          <w:szCs w:val="22"/>
        </w:rPr>
        <w:t xml:space="preserve"> per share totalling Baht </w:t>
      </w:r>
      <w:r w:rsidR="00A150AA" w:rsidRPr="003B42AF">
        <w:rPr>
          <w:szCs w:val="22"/>
        </w:rPr>
        <w:t>113.68</w:t>
      </w:r>
      <w:r w:rsidRPr="003B42AF">
        <w:rPr>
          <w:szCs w:val="22"/>
        </w:rPr>
        <w:t xml:space="preserve"> million. The dividend will be paid to shareholders on </w:t>
      </w:r>
      <w:r w:rsidR="009D6200" w:rsidRPr="003B42AF">
        <w:rPr>
          <w:szCs w:val="22"/>
        </w:rPr>
        <w:t>1</w:t>
      </w:r>
      <w:r w:rsidR="00A150AA" w:rsidRPr="003B42AF">
        <w:rPr>
          <w:szCs w:val="22"/>
        </w:rPr>
        <w:t>5</w:t>
      </w:r>
      <w:r w:rsidRPr="003B42AF">
        <w:rPr>
          <w:szCs w:val="22"/>
        </w:rPr>
        <w:t xml:space="preserve"> May 202</w:t>
      </w:r>
      <w:r w:rsidR="00A150AA" w:rsidRPr="003B42AF">
        <w:rPr>
          <w:szCs w:val="22"/>
        </w:rPr>
        <w:t>6</w:t>
      </w:r>
      <w:r w:rsidRPr="003B42AF">
        <w:rPr>
          <w:szCs w:val="22"/>
        </w:rPr>
        <w:t>.</w:t>
      </w:r>
    </w:p>
    <w:p w14:paraId="394F4FFC" w14:textId="77777777" w:rsidR="00002E79" w:rsidRPr="009D6200" w:rsidRDefault="00002E79" w:rsidP="001E20FD">
      <w:pPr>
        <w:pStyle w:val="block"/>
        <w:tabs>
          <w:tab w:val="left" w:pos="547"/>
        </w:tabs>
        <w:spacing w:after="0" w:line="240" w:lineRule="atLeast"/>
        <w:ind w:left="90" w:right="72" w:hanging="90"/>
        <w:jc w:val="both"/>
        <w:rPr>
          <w:rFonts w:cstheme="minorBidi"/>
          <w:b/>
          <w:bCs/>
          <w:sz w:val="24"/>
          <w:szCs w:val="30"/>
          <w:lang w:val="en-US" w:bidi="th-TH"/>
        </w:rPr>
      </w:pPr>
    </w:p>
    <w:p w14:paraId="3027DDC3" w14:textId="77777777" w:rsidR="001E20FD" w:rsidRPr="001E6676" w:rsidRDefault="001E20FD" w:rsidP="008F7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z w:val="22"/>
          <w:szCs w:val="22"/>
        </w:rPr>
      </w:pPr>
    </w:p>
    <w:p w14:paraId="41FF16CC" w14:textId="42243622" w:rsidR="001E6676" w:rsidRDefault="001E6676" w:rsidP="00E337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cstheme="minorBidi"/>
          <w:sz w:val="22"/>
          <w:szCs w:val="22"/>
        </w:rPr>
      </w:pPr>
    </w:p>
    <w:p w14:paraId="023D9CEF" w14:textId="77777777" w:rsidR="00633668" w:rsidRPr="001E6676" w:rsidRDefault="00633668" w:rsidP="00E337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cstheme="minorBidi"/>
          <w:sz w:val="22"/>
          <w:szCs w:val="22"/>
        </w:rPr>
      </w:pPr>
    </w:p>
    <w:p w14:paraId="20A25203" w14:textId="2A352BA7" w:rsidR="00E926D3" w:rsidRPr="00D44812" w:rsidRDefault="00E926D3" w:rsidP="00A923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thaiDistribute"/>
        <w:rPr>
          <w:rFonts w:ascii="Times New Roman" w:hAnsi="Times New Roman" w:cstheme="minorBidi"/>
          <w:spacing w:val="4"/>
          <w:sz w:val="22"/>
          <w:szCs w:val="22"/>
          <w:cs/>
        </w:rPr>
      </w:pPr>
    </w:p>
    <w:sectPr w:rsidR="00E926D3" w:rsidRPr="00D44812" w:rsidSect="0091072E">
      <w:headerReference w:type="default" r:id="rId12"/>
      <w:footerReference w:type="default" r:id="rId13"/>
      <w:headerReference w:type="first" r:id="rId14"/>
      <w:footerReference w:type="first" r:id="rId15"/>
      <w:pgSz w:w="11909" w:h="16834" w:code="9"/>
      <w:pgMar w:top="691" w:right="1152" w:bottom="576" w:left="1152" w:header="720" w:footer="720" w:gutter="0"/>
      <w:pgNumType w:start="13"/>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BD19B4" w14:textId="77777777" w:rsidR="001666AC" w:rsidRDefault="001666AC" w:rsidP="0047103A">
      <w:pPr>
        <w:pStyle w:val="BodyText3"/>
      </w:pPr>
      <w:r>
        <w:separator/>
      </w:r>
    </w:p>
  </w:endnote>
  <w:endnote w:type="continuationSeparator" w:id="0">
    <w:p w14:paraId="2BD2B0D9" w14:textId="77777777" w:rsidR="001666AC" w:rsidRDefault="001666AC" w:rsidP="0047103A">
      <w:pPr>
        <w:pStyle w:val="BodyTex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AngsanaUPC">
    <w:panose1 w:val="02020603050405020304"/>
    <w:charset w:val="DE"/>
    <w:family w:val="roman"/>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Univers 45 Light">
    <w:altName w:val="Calibri"/>
    <w:charset w:val="00"/>
    <w:family w:val="auto"/>
    <w:pitch w:val="variable"/>
    <w:sig w:usb0="8000002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979D6" w14:textId="77777777" w:rsidR="00762DED" w:rsidRPr="005657F8" w:rsidRDefault="00762DED" w:rsidP="005657F8">
    <w:pPr>
      <w:pStyle w:val="Footer"/>
      <w:jc w:val="center"/>
      <w:rPr>
        <w:sz w:val="22"/>
        <w:szCs w:val="22"/>
      </w:rPr>
    </w:pPr>
    <w:r w:rsidRPr="00D8120F">
      <w:rPr>
        <w:rFonts w:ascii="Times New Roman" w:hAnsi="Times New Roman" w:cs="Times New Roman"/>
        <w:sz w:val="22"/>
        <w:szCs w:val="22"/>
      </w:rPr>
      <w:fldChar w:fldCharType="begin"/>
    </w:r>
    <w:r w:rsidRPr="00D8120F">
      <w:rPr>
        <w:rFonts w:ascii="Times New Roman" w:hAnsi="Times New Roman" w:cs="Times New Roman"/>
        <w:sz w:val="22"/>
        <w:szCs w:val="22"/>
      </w:rPr>
      <w:instrText xml:space="preserve"> PAGE   \* MERGEFORMAT </w:instrText>
    </w:r>
    <w:r w:rsidRPr="00D8120F">
      <w:rPr>
        <w:rFonts w:ascii="Times New Roman" w:hAnsi="Times New Roman" w:cs="Times New Roman"/>
        <w:sz w:val="22"/>
        <w:szCs w:val="22"/>
      </w:rPr>
      <w:fldChar w:fldCharType="separate"/>
    </w:r>
    <w:r>
      <w:rPr>
        <w:rFonts w:ascii="Times New Roman" w:hAnsi="Times New Roman" w:cs="Times New Roman"/>
        <w:noProof/>
        <w:sz w:val="22"/>
        <w:szCs w:val="22"/>
      </w:rPr>
      <w:t>13</w:t>
    </w:r>
    <w:r w:rsidRPr="00D8120F">
      <w:rPr>
        <w:rFonts w:ascii="Times New Roman" w:hAnsi="Times New Roman" w:cs="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1137079"/>
      <w:docPartObj>
        <w:docPartGallery w:val="Page Numbers (Bottom of Page)"/>
        <w:docPartUnique/>
      </w:docPartObj>
    </w:sdtPr>
    <w:sdtEndPr>
      <w:rPr>
        <w:rFonts w:ascii="Times New Roman" w:hAnsi="Times New Roman" w:cs="Times New Roman"/>
        <w:noProof/>
        <w:sz w:val="22"/>
        <w:szCs w:val="22"/>
      </w:rPr>
    </w:sdtEndPr>
    <w:sdtContent>
      <w:p w14:paraId="1061855E" w14:textId="03BD6635" w:rsidR="00AF3FAF" w:rsidRPr="00891750" w:rsidRDefault="00AF3FAF">
        <w:pPr>
          <w:pStyle w:val="Footer"/>
          <w:jc w:val="center"/>
          <w:rPr>
            <w:rFonts w:ascii="Times New Roman" w:hAnsi="Times New Roman" w:cs="Times New Roman"/>
            <w:sz w:val="22"/>
            <w:szCs w:val="22"/>
          </w:rPr>
        </w:pPr>
        <w:r w:rsidRPr="00891750">
          <w:rPr>
            <w:rFonts w:ascii="Times New Roman" w:hAnsi="Times New Roman" w:cs="Times New Roman"/>
            <w:sz w:val="22"/>
            <w:szCs w:val="22"/>
          </w:rPr>
          <w:fldChar w:fldCharType="begin"/>
        </w:r>
        <w:r w:rsidRPr="00891750">
          <w:rPr>
            <w:rFonts w:ascii="Times New Roman" w:hAnsi="Times New Roman" w:cs="Times New Roman"/>
            <w:sz w:val="22"/>
            <w:szCs w:val="22"/>
          </w:rPr>
          <w:instrText xml:space="preserve"> PAGE   \* MERGEFORMAT </w:instrText>
        </w:r>
        <w:r w:rsidRPr="00891750">
          <w:rPr>
            <w:rFonts w:ascii="Times New Roman" w:hAnsi="Times New Roman" w:cs="Times New Roman"/>
            <w:sz w:val="22"/>
            <w:szCs w:val="22"/>
          </w:rPr>
          <w:fldChar w:fldCharType="separate"/>
        </w:r>
        <w:r w:rsidRPr="00891750">
          <w:rPr>
            <w:rFonts w:ascii="Times New Roman" w:hAnsi="Times New Roman" w:cs="Times New Roman"/>
            <w:noProof/>
            <w:sz w:val="22"/>
            <w:szCs w:val="22"/>
          </w:rPr>
          <w:t>2</w:t>
        </w:r>
        <w:r w:rsidRPr="00891750">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2BE259" w14:textId="77777777" w:rsidR="001666AC" w:rsidRDefault="001666AC" w:rsidP="0047103A">
      <w:pPr>
        <w:pStyle w:val="BodyText3"/>
      </w:pPr>
      <w:r>
        <w:separator/>
      </w:r>
    </w:p>
  </w:footnote>
  <w:footnote w:type="continuationSeparator" w:id="0">
    <w:p w14:paraId="3B53C1B7" w14:textId="77777777" w:rsidR="001666AC" w:rsidRDefault="001666AC" w:rsidP="0047103A">
      <w:pPr>
        <w:pStyle w:val="BodyTex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FA66B" w14:textId="77777777" w:rsidR="00102DF8" w:rsidRPr="00724E7E" w:rsidRDefault="00102DF8" w:rsidP="0010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r>
      <w:rPr>
        <w:rFonts w:ascii="Times New Roman" w:hAnsi="Times New Roman" w:hint="cs"/>
        <w:b/>
        <w:bCs/>
        <w:sz w:val="28"/>
        <w:szCs w:val="28"/>
        <w:cs/>
        <w:lang w:val="en-GB"/>
      </w:rPr>
      <w:t xml:space="preserve"> </w:t>
    </w:r>
    <w:r>
      <w:rPr>
        <w:rFonts w:ascii="Times New Roman" w:hAnsi="Times New Roman"/>
        <w:b/>
        <w:bCs/>
        <w:sz w:val="28"/>
        <w:szCs w:val="28"/>
        <w:lang w:val="en-GB"/>
      </w:rPr>
      <w:t>and its subsidiary</w:t>
    </w:r>
  </w:p>
  <w:p w14:paraId="587FF8E3" w14:textId="77777777" w:rsidR="00102DF8" w:rsidRPr="004F11D0" w:rsidRDefault="00102DF8" w:rsidP="0010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condensed interim financial s</w:t>
    </w:r>
    <w:r w:rsidRPr="004F11D0">
      <w:rPr>
        <w:rFonts w:ascii="Times New Roman" w:hAnsi="Times New Roman"/>
        <w:b/>
        <w:bCs/>
        <w:sz w:val="24"/>
        <w:szCs w:val="24"/>
      </w:rPr>
      <w:t>tatements</w:t>
    </w:r>
  </w:p>
  <w:p w14:paraId="407C0823" w14:textId="0D220A3E" w:rsidR="00102DF8" w:rsidRDefault="00102DF8" w:rsidP="0010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 xml:space="preserve">For the three-month </w:t>
    </w:r>
    <w:r w:rsidRPr="00E41D8E">
      <w:rPr>
        <w:rFonts w:ascii="Times New Roman" w:hAnsi="Times New Roman"/>
        <w:b/>
        <w:bCs/>
        <w:sz w:val="24"/>
        <w:szCs w:val="24"/>
      </w:rPr>
      <w:t xml:space="preserve">period ended </w:t>
    </w:r>
    <w:r w:rsidR="00BB5967">
      <w:rPr>
        <w:rFonts w:ascii="Times New Roman" w:hAnsi="Times New Roman"/>
        <w:b/>
        <w:bCs/>
        <w:sz w:val="24"/>
        <w:szCs w:val="24"/>
      </w:rPr>
      <w:t>31 March 202</w:t>
    </w:r>
    <w:r w:rsidR="00FD1B5E">
      <w:rPr>
        <w:rFonts w:ascii="Times New Roman" w:hAnsi="Times New Roman"/>
        <w:b/>
        <w:bCs/>
        <w:sz w:val="24"/>
        <w:szCs w:val="24"/>
      </w:rPr>
      <w:t>6</w:t>
    </w:r>
    <w:r w:rsidR="00BB5967">
      <w:rPr>
        <w:rFonts w:ascii="Times New Roman" w:hAnsi="Times New Roman"/>
        <w:b/>
        <w:bCs/>
        <w:sz w:val="24"/>
        <w:szCs w:val="24"/>
      </w:rPr>
      <w:t xml:space="preserve"> </w:t>
    </w:r>
    <w:r w:rsidRPr="00E41D8E">
      <w:rPr>
        <w:rFonts w:ascii="Times New Roman" w:hAnsi="Times New Roman"/>
        <w:b/>
        <w:bCs/>
        <w:sz w:val="24"/>
        <w:szCs w:val="24"/>
      </w:rPr>
      <w:t>(Unaudited)</w:t>
    </w:r>
  </w:p>
  <w:p w14:paraId="5831DA9E" w14:textId="0B9CC4B4" w:rsidR="00891750" w:rsidRPr="00373EB9" w:rsidRDefault="00891750"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1832F70C" w14:textId="77777777" w:rsidR="00891750" w:rsidRPr="00E41D8E" w:rsidRDefault="00891750"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C98AD" w14:textId="799BD1E4" w:rsidR="00AF3FAF" w:rsidRPr="00724E7E" w:rsidRDefault="00AF3FAF" w:rsidP="00AF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r w:rsidR="00724E7E">
      <w:rPr>
        <w:rFonts w:ascii="Times New Roman" w:hAnsi="Times New Roman" w:hint="cs"/>
        <w:b/>
        <w:bCs/>
        <w:sz w:val="28"/>
        <w:szCs w:val="28"/>
        <w:cs/>
        <w:lang w:val="en-GB"/>
      </w:rPr>
      <w:t xml:space="preserve"> </w:t>
    </w:r>
    <w:r w:rsidR="00724E7E">
      <w:rPr>
        <w:rFonts w:ascii="Times New Roman" w:hAnsi="Times New Roman"/>
        <w:b/>
        <w:bCs/>
        <w:sz w:val="28"/>
        <w:szCs w:val="28"/>
        <w:lang w:val="en-GB"/>
      </w:rPr>
      <w:t>and its subsidiary</w:t>
    </w:r>
  </w:p>
  <w:p w14:paraId="4DEBAB65" w14:textId="77777777" w:rsidR="00102DF8" w:rsidRPr="004F11D0" w:rsidRDefault="00102DF8" w:rsidP="0010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condensed interim financial s</w:t>
    </w:r>
    <w:r w:rsidRPr="004F11D0">
      <w:rPr>
        <w:rFonts w:ascii="Times New Roman" w:hAnsi="Times New Roman"/>
        <w:b/>
        <w:bCs/>
        <w:sz w:val="24"/>
        <w:szCs w:val="24"/>
      </w:rPr>
      <w:t>tatements</w:t>
    </w:r>
  </w:p>
  <w:p w14:paraId="651B28DE" w14:textId="26C3E463" w:rsidR="00102DF8" w:rsidRDefault="00102DF8" w:rsidP="0010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 xml:space="preserve">For the </w:t>
    </w:r>
    <w:r w:rsidR="00BF18F2">
      <w:rPr>
        <w:rFonts w:ascii="Times New Roman" w:hAnsi="Times New Roman"/>
        <w:b/>
        <w:bCs/>
        <w:sz w:val="24"/>
        <w:szCs w:val="24"/>
      </w:rPr>
      <w:t xml:space="preserve">three-month </w:t>
    </w:r>
    <w:r w:rsidR="00BF18F2" w:rsidRPr="00E41D8E">
      <w:rPr>
        <w:rFonts w:ascii="Times New Roman" w:hAnsi="Times New Roman"/>
        <w:b/>
        <w:bCs/>
        <w:sz w:val="24"/>
        <w:szCs w:val="24"/>
      </w:rPr>
      <w:t xml:space="preserve">period ended </w:t>
    </w:r>
    <w:r w:rsidR="00BF18F2">
      <w:rPr>
        <w:rFonts w:ascii="Times New Roman" w:hAnsi="Times New Roman"/>
        <w:b/>
        <w:bCs/>
        <w:sz w:val="24"/>
        <w:szCs w:val="24"/>
      </w:rPr>
      <w:t>3</w:t>
    </w:r>
    <w:r w:rsidR="00E136D9">
      <w:rPr>
        <w:rFonts w:ascii="Times New Roman" w:hAnsi="Times New Roman"/>
        <w:b/>
        <w:bCs/>
        <w:sz w:val="24"/>
        <w:szCs w:val="24"/>
      </w:rPr>
      <w:t>1</w:t>
    </w:r>
    <w:r w:rsidR="00BF18F2">
      <w:rPr>
        <w:rFonts w:ascii="Times New Roman" w:hAnsi="Times New Roman"/>
        <w:b/>
        <w:bCs/>
        <w:sz w:val="24"/>
        <w:szCs w:val="24"/>
      </w:rPr>
      <w:t xml:space="preserve"> </w:t>
    </w:r>
    <w:r w:rsidR="00425476">
      <w:rPr>
        <w:rFonts w:ascii="Times New Roman" w:hAnsi="Times New Roman"/>
        <w:b/>
        <w:bCs/>
        <w:sz w:val="24"/>
        <w:szCs w:val="24"/>
      </w:rPr>
      <w:t>March</w:t>
    </w:r>
    <w:r w:rsidR="00BF18F2">
      <w:rPr>
        <w:rFonts w:ascii="Times New Roman" w:hAnsi="Times New Roman"/>
        <w:b/>
        <w:bCs/>
        <w:sz w:val="24"/>
        <w:szCs w:val="24"/>
      </w:rPr>
      <w:t xml:space="preserve"> </w:t>
    </w:r>
    <w:r w:rsidR="00BB5967">
      <w:rPr>
        <w:rFonts w:ascii="Times New Roman" w:hAnsi="Times New Roman"/>
        <w:b/>
        <w:bCs/>
        <w:sz w:val="24"/>
        <w:szCs w:val="24"/>
      </w:rPr>
      <w:t>202</w:t>
    </w:r>
    <w:r w:rsidR="00E136D9">
      <w:rPr>
        <w:rFonts w:ascii="Times New Roman" w:hAnsi="Times New Roman"/>
        <w:b/>
        <w:bCs/>
        <w:sz w:val="24"/>
        <w:szCs w:val="24"/>
      </w:rPr>
      <w:t>6</w:t>
    </w:r>
    <w:r>
      <w:rPr>
        <w:rFonts w:ascii="Times New Roman" w:hAnsi="Times New Roman"/>
        <w:b/>
        <w:bCs/>
        <w:sz w:val="24"/>
        <w:szCs w:val="24"/>
      </w:rPr>
      <w:t xml:space="preserve"> </w:t>
    </w:r>
    <w:r w:rsidRPr="00E41D8E">
      <w:rPr>
        <w:rFonts w:ascii="Times New Roman" w:hAnsi="Times New Roman"/>
        <w:b/>
        <w:bCs/>
        <w:sz w:val="24"/>
        <w:szCs w:val="24"/>
      </w:rPr>
      <w:t>(Unaudited)</w:t>
    </w:r>
  </w:p>
  <w:p w14:paraId="2D98BD0D" w14:textId="57995AC6" w:rsidR="00891750" w:rsidRDefault="00891750" w:rsidP="00AF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313C4538" w14:textId="77777777" w:rsidR="00891750" w:rsidRDefault="00891750" w:rsidP="00AF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7B55CC"/>
    <w:multiLevelType w:val="hybridMultilevel"/>
    <w:tmpl w:val="6FAEFA7C"/>
    <w:lvl w:ilvl="0" w:tplc="0178BB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2974B9"/>
    <w:multiLevelType w:val="hybridMultilevel"/>
    <w:tmpl w:val="2C5AC10A"/>
    <w:lvl w:ilvl="0" w:tplc="0DA03896">
      <w:start w:val="49"/>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3" w15:restartNumberingAfterBreak="0">
    <w:nsid w:val="0EBC01CF"/>
    <w:multiLevelType w:val="hybridMultilevel"/>
    <w:tmpl w:val="65D65E1A"/>
    <w:lvl w:ilvl="0" w:tplc="E13416A0">
      <w:start w:val="4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D41BDA"/>
    <w:multiLevelType w:val="multilevel"/>
    <w:tmpl w:val="5F6ABD9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31" w:hanging="360"/>
      </w:pPr>
      <w:rPr>
        <w:rFonts w:ascii="Courier New" w:hAnsi="Courier New" w:cs="Courier New" w:hint="default"/>
      </w:rPr>
    </w:lvl>
    <w:lvl w:ilvl="2" w:tplc="04090005" w:tentative="1">
      <w:start w:val="1"/>
      <w:numFmt w:val="bullet"/>
      <w:lvlText w:val=""/>
      <w:lvlJc w:val="left"/>
      <w:pPr>
        <w:ind w:left="2351" w:hanging="360"/>
      </w:pPr>
      <w:rPr>
        <w:rFonts w:ascii="Wingdings" w:hAnsi="Wingdings" w:hint="default"/>
      </w:rPr>
    </w:lvl>
    <w:lvl w:ilvl="3" w:tplc="04090001" w:tentative="1">
      <w:start w:val="1"/>
      <w:numFmt w:val="bullet"/>
      <w:lvlText w:val=""/>
      <w:lvlJc w:val="left"/>
      <w:pPr>
        <w:ind w:left="3071" w:hanging="360"/>
      </w:pPr>
      <w:rPr>
        <w:rFonts w:ascii="Symbol" w:hAnsi="Symbol" w:hint="default"/>
      </w:rPr>
    </w:lvl>
    <w:lvl w:ilvl="4" w:tplc="04090003" w:tentative="1">
      <w:start w:val="1"/>
      <w:numFmt w:val="bullet"/>
      <w:lvlText w:val="o"/>
      <w:lvlJc w:val="left"/>
      <w:pPr>
        <w:ind w:left="3791" w:hanging="360"/>
      </w:pPr>
      <w:rPr>
        <w:rFonts w:ascii="Courier New" w:hAnsi="Courier New" w:cs="Courier New" w:hint="default"/>
      </w:rPr>
    </w:lvl>
    <w:lvl w:ilvl="5" w:tplc="04090005" w:tentative="1">
      <w:start w:val="1"/>
      <w:numFmt w:val="bullet"/>
      <w:lvlText w:val=""/>
      <w:lvlJc w:val="left"/>
      <w:pPr>
        <w:ind w:left="4511" w:hanging="360"/>
      </w:pPr>
      <w:rPr>
        <w:rFonts w:ascii="Wingdings" w:hAnsi="Wingdings" w:hint="default"/>
      </w:rPr>
    </w:lvl>
    <w:lvl w:ilvl="6" w:tplc="04090001" w:tentative="1">
      <w:start w:val="1"/>
      <w:numFmt w:val="bullet"/>
      <w:lvlText w:val=""/>
      <w:lvlJc w:val="left"/>
      <w:pPr>
        <w:ind w:left="5231" w:hanging="360"/>
      </w:pPr>
      <w:rPr>
        <w:rFonts w:ascii="Symbol" w:hAnsi="Symbol" w:hint="default"/>
      </w:rPr>
    </w:lvl>
    <w:lvl w:ilvl="7" w:tplc="04090003" w:tentative="1">
      <w:start w:val="1"/>
      <w:numFmt w:val="bullet"/>
      <w:lvlText w:val="o"/>
      <w:lvlJc w:val="left"/>
      <w:pPr>
        <w:ind w:left="5951" w:hanging="360"/>
      </w:pPr>
      <w:rPr>
        <w:rFonts w:ascii="Courier New" w:hAnsi="Courier New" w:cs="Courier New" w:hint="default"/>
      </w:rPr>
    </w:lvl>
    <w:lvl w:ilvl="8" w:tplc="04090005" w:tentative="1">
      <w:start w:val="1"/>
      <w:numFmt w:val="bullet"/>
      <w:lvlText w:val=""/>
      <w:lvlJc w:val="left"/>
      <w:pPr>
        <w:ind w:left="6671" w:hanging="360"/>
      </w:pPr>
      <w:rPr>
        <w:rFonts w:ascii="Wingdings" w:hAnsi="Wingdings" w:hint="default"/>
      </w:rPr>
    </w:lvl>
  </w:abstractNum>
  <w:abstractNum w:abstractNumId="16" w15:restartNumberingAfterBreak="0">
    <w:nsid w:val="1E5E31B8"/>
    <w:multiLevelType w:val="hybridMultilevel"/>
    <w:tmpl w:val="04B6FCA8"/>
    <w:lvl w:ilvl="0" w:tplc="F56E2702">
      <w:start w:val="1"/>
      <w:numFmt w:val="lowerLetter"/>
      <w:lvlText w:val="%1)"/>
      <w:lvlJc w:val="left"/>
      <w:pPr>
        <w:ind w:left="909" w:hanging="360"/>
      </w:pPr>
      <w:rPr>
        <w:rFonts w:hint="default"/>
      </w:rPr>
    </w:lvl>
    <w:lvl w:ilvl="1" w:tplc="04090019" w:tentative="1">
      <w:start w:val="1"/>
      <w:numFmt w:val="lowerLetter"/>
      <w:lvlText w:val="%2."/>
      <w:lvlJc w:val="left"/>
      <w:pPr>
        <w:ind w:left="1629" w:hanging="360"/>
      </w:pPr>
    </w:lvl>
    <w:lvl w:ilvl="2" w:tplc="0409001B" w:tentative="1">
      <w:start w:val="1"/>
      <w:numFmt w:val="lowerRoman"/>
      <w:lvlText w:val="%3."/>
      <w:lvlJc w:val="right"/>
      <w:pPr>
        <w:ind w:left="2349" w:hanging="180"/>
      </w:pPr>
    </w:lvl>
    <w:lvl w:ilvl="3" w:tplc="0409000F" w:tentative="1">
      <w:start w:val="1"/>
      <w:numFmt w:val="decimal"/>
      <w:lvlText w:val="%4."/>
      <w:lvlJc w:val="left"/>
      <w:pPr>
        <w:ind w:left="3069" w:hanging="360"/>
      </w:pPr>
    </w:lvl>
    <w:lvl w:ilvl="4" w:tplc="04090019" w:tentative="1">
      <w:start w:val="1"/>
      <w:numFmt w:val="lowerLetter"/>
      <w:lvlText w:val="%5."/>
      <w:lvlJc w:val="left"/>
      <w:pPr>
        <w:ind w:left="3789" w:hanging="360"/>
      </w:pPr>
    </w:lvl>
    <w:lvl w:ilvl="5" w:tplc="0409001B" w:tentative="1">
      <w:start w:val="1"/>
      <w:numFmt w:val="lowerRoman"/>
      <w:lvlText w:val="%6."/>
      <w:lvlJc w:val="right"/>
      <w:pPr>
        <w:ind w:left="4509" w:hanging="180"/>
      </w:pPr>
    </w:lvl>
    <w:lvl w:ilvl="6" w:tplc="0409000F" w:tentative="1">
      <w:start w:val="1"/>
      <w:numFmt w:val="decimal"/>
      <w:lvlText w:val="%7."/>
      <w:lvlJc w:val="left"/>
      <w:pPr>
        <w:ind w:left="5229" w:hanging="360"/>
      </w:pPr>
    </w:lvl>
    <w:lvl w:ilvl="7" w:tplc="04090019" w:tentative="1">
      <w:start w:val="1"/>
      <w:numFmt w:val="lowerLetter"/>
      <w:lvlText w:val="%8."/>
      <w:lvlJc w:val="left"/>
      <w:pPr>
        <w:ind w:left="5949" w:hanging="360"/>
      </w:pPr>
    </w:lvl>
    <w:lvl w:ilvl="8" w:tplc="0409001B" w:tentative="1">
      <w:start w:val="1"/>
      <w:numFmt w:val="lowerRoman"/>
      <w:lvlText w:val="%9."/>
      <w:lvlJc w:val="right"/>
      <w:pPr>
        <w:ind w:left="6669" w:hanging="180"/>
      </w:p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6EE01FD"/>
    <w:multiLevelType w:val="hybridMultilevel"/>
    <w:tmpl w:val="5D2E078C"/>
    <w:lvl w:ilvl="0" w:tplc="CCA42B3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D7164FF"/>
    <w:multiLevelType w:val="hybridMultilevel"/>
    <w:tmpl w:val="9B5E148E"/>
    <w:lvl w:ilvl="0" w:tplc="0DA61AC6">
      <w:start w:val="4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5" w15:restartNumberingAfterBreak="0">
    <w:nsid w:val="51991E5E"/>
    <w:multiLevelType w:val="hybridMultilevel"/>
    <w:tmpl w:val="140EA094"/>
    <w:lvl w:ilvl="0" w:tplc="2824420C">
      <w:start w:val="4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179A3"/>
    <w:multiLevelType w:val="hybridMultilevel"/>
    <w:tmpl w:val="DCF098B0"/>
    <w:lvl w:ilvl="0" w:tplc="0BFAE702">
      <w:start w:val="4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4319A7"/>
    <w:multiLevelType w:val="hybridMultilevel"/>
    <w:tmpl w:val="6CF80166"/>
    <w:lvl w:ilvl="0" w:tplc="30721150">
      <w:start w:val="1"/>
      <w:numFmt w:val="lowerLetter"/>
      <w:lvlText w:val="(%1)"/>
      <w:lvlJc w:val="left"/>
      <w:pPr>
        <w:ind w:left="870" w:hanging="360"/>
      </w:pPr>
      <w:rPr>
        <w:rFonts w:cs="Angsana New"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A3F2EE1"/>
    <w:multiLevelType w:val="singleLevel"/>
    <w:tmpl w:val="CFFA24F2"/>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7199408E"/>
    <w:multiLevelType w:val="hybridMultilevel"/>
    <w:tmpl w:val="05E4476C"/>
    <w:lvl w:ilvl="0" w:tplc="63AADEEE">
      <w:start w:val="1"/>
      <w:numFmt w:val="decimal"/>
      <w:lvlText w:val="%1"/>
      <w:lvlJc w:val="left"/>
      <w:pPr>
        <w:tabs>
          <w:tab w:val="num" w:pos="2700"/>
        </w:tabs>
        <w:ind w:left="2700" w:hanging="360"/>
      </w:pPr>
      <w:rPr>
        <w:rFonts w:ascii="Times New Roman Bold" w:hAnsi="Times New Roman Bold" w:hint="default"/>
        <w:b/>
        <w:i w:val="0"/>
        <w:sz w:val="24"/>
      </w:rPr>
    </w:lvl>
    <w:lvl w:ilvl="1" w:tplc="F2C6299A">
      <w:start w:val="1"/>
      <w:numFmt w:val="lowerLetter"/>
      <w:lvlText w:val="(%2)"/>
      <w:lvlJc w:val="left"/>
      <w:pPr>
        <w:tabs>
          <w:tab w:val="num" w:pos="360"/>
        </w:tabs>
        <w:ind w:left="360" w:hanging="360"/>
      </w:pPr>
      <w:rPr>
        <w:rFonts w:ascii="Times New Roman" w:hAnsi="Times New Roman" w:cs="AngsanaUPC" w:hint="default"/>
        <w:b/>
        <w:bCs/>
        <w:i/>
        <w:iCs w:val="0"/>
        <w:caps w:val="0"/>
        <w:strike w:val="0"/>
        <w:dstrike w:val="0"/>
        <w:vanish w:val="0"/>
        <w:color w:val="000000"/>
        <w:spacing w:val="0"/>
        <w:w w:val="100"/>
        <w:kern w:val="0"/>
        <w:position w:val="0"/>
        <w:sz w:val="22"/>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tplc="4A7ABEF6">
      <w:start w:val="1"/>
      <w:numFmt w:val="lowerLetter"/>
      <w:lvlText w:val="(%3)"/>
      <w:lvlJc w:val="left"/>
      <w:pPr>
        <w:tabs>
          <w:tab w:val="num" w:pos="1403"/>
        </w:tabs>
        <w:ind w:left="1403" w:hanging="555"/>
      </w:pPr>
      <w:rPr>
        <w:rFonts w:hint="default"/>
      </w:rPr>
    </w:lvl>
    <w:lvl w:ilvl="3" w:tplc="0409000F">
      <w:start w:val="1"/>
      <w:numFmt w:val="decimal"/>
      <w:lvlText w:val="%4."/>
      <w:lvlJc w:val="left"/>
      <w:pPr>
        <w:tabs>
          <w:tab w:val="num" w:pos="1748"/>
        </w:tabs>
        <w:ind w:left="1748" w:hanging="360"/>
      </w:pPr>
    </w:lvl>
    <w:lvl w:ilvl="4" w:tplc="04090019">
      <w:start w:val="1"/>
      <w:numFmt w:val="lowerLetter"/>
      <w:lvlText w:val="%5."/>
      <w:lvlJc w:val="left"/>
      <w:pPr>
        <w:tabs>
          <w:tab w:val="num" w:pos="2468"/>
        </w:tabs>
        <w:ind w:left="2468" w:hanging="360"/>
      </w:pPr>
    </w:lvl>
    <w:lvl w:ilvl="5" w:tplc="0409001B" w:tentative="1">
      <w:start w:val="1"/>
      <w:numFmt w:val="lowerRoman"/>
      <w:lvlText w:val="%6."/>
      <w:lvlJc w:val="right"/>
      <w:pPr>
        <w:tabs>
          <w:tab w:val="num" w:pos="3188"/>
        </w:tabs>
        <w:ind w:left="3188" w:hanging="180"/>
      </w:pPr>
    </w:lvl>
    <w:lvl w:ilvl="6" w:tplc="0409000F" w:tentative="1">
      <w:start w:val="1"/>
      <w:numFmt w:val="decimal"/>
      <w:lvlText w:val="%7."/>
      <w:lvlJc w:val="left"/>
      <w:pPr>
        <w:tabs>
          <w:tab w:val="num" w:pos="3908"/>
        </w:tabs>
        <w:ind w:left="3908" w:hanging="360"/>
      </w:pPr>
    </w:lvl>
    <w:lvl w:ilvl="7" w:tplc="04090019" w:tentative="1">
      <w:start w:val="1"/>
      <w:numFmt w:val="lowerLetter"/>
      <w:lvlText w:val="%8."/>
      <w:lvlJc w:val="left"/>
      <w:pPr>
        <w:tabs>
          <w:tab w:val="num" w:pos="4628"/>
        </w:tabs>
        <w:ind w:left="4628" w:hanging="360"/>
      </w:pPr>
    </w:lvl>
    <w:lvl w:ilvl="8" w:tplc="0409001B" w:tentative="1">
      <w:start w:val="1"/>
      <w:numFmt w:val="lowerRoman"/>
      <w:lvlText w:val="%9."/>
      <w:lvlJc w:val="right"/>
      <w:pPr>
        <w:tabs>
          <w:tab w:val="num" w:pos="5348"/>
        </w:tabs>
        <w:ind w:left="5348" w:hanging="180"/>
      </w:pPr>
    </w:lvl>
  </w:abstractNum>
  <w:abstractNum w:abstractNumId="31" w15:restartNumberingAfterBreak="0">
    <w:nsid w:val="7DF44612"/>
    <w:multiLevelType w:val="hybridMultilevel"/>
    <w:tmpl w:val="3D624D18"/>
    <w:lvl w:ilvl="0" w:tplc="0178BB0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21132483">
    <w:abstractNumId w:val="6"/>
  </w:num>
  <w:num w:numId="2" w16cid:durableId="1419474466">
    <w:abstractNumId w:val="5"/>
  </w:num>
  <w:num w:numId="3" w16cid:durableId="2059892299">
    <w:abstractNumId w:val="9"/>
  </w:num>
  <w:num w:numId="4" w16cid:durableId="1828933709">
    <w:abstractNumId w:val="7"/>
  </w:num>
  <w:num w:numId="5" w16cid:durableId="1011488993">
    <w:abstractNumId w:val="8"/>
  </w:num>
  <w:num w:numId="6" w16cid:durableId="1429622086">
    <w:abstractNumId w:val="3"/>
  </w:num>
  <w:num w:numId="7" w16cid:durableId="472797436">
    <w:abstractNumId w:val="2"/>
  </w:num>
  <w:num w:numId="8" w16cid:durableId="1737698572">
    <w:abstractNumId w:val="0"/>
  </w:num>
  <w:num w:numId="9" w16cid:durableId="283466118">
    <w:abstractNumId w:val="1"/>
  </w:num>
  <w:num w:numId="10" w16cid:durableId="166940310">
    <w:abstractNumId w:val="4"/>
  </w:num>
  <w:num w:numId="11" w16cid:durableId="1653289584">
    <w:abstractNumId w:val="21"/>
  </w:num>
  <w:num w:numId="12" w16cid:durableId="1332224183">
    <w:abstractNumId w:val="17"/>
  </w:num>
  <w:num w:numId="13" w16cid:durableId="1905866810">
    <w:abstractNumId w:val="28"/>
  </w:num>
  <w:num w:numId="14" w16cid:durableId="2091534634">
    <w:abstractNumId w:val="19"/>
  </w:num>
  <w:num w:numId="15" w16cid:durableId="894202585">
    <w:abstractNumId w:val="23"/>
  </w:num>
  <w:num w:numId="16" w16cid:durableId="1963609371">
    <w:abstractNumId w:val="12"/>
  </w:num>
  <w:num w:numId="17" w16cid:durableId="1501042385">
    <w:abstractNumId w:val="29"/>
  </w:num>
  <w:num w:numId="18" w16cid:durableId="2071875855">
    <w:abstractNumId w:val="16"/>
  </w:num>
  <w:num w:numId="19" w16cid:durableId="1713073442">
    <w:abstractNumId w:val="15"/>
  </w:num>
  <w:num w:numId="20" w16cid:durableId="277758968">
    <w:abstractNumId w:val="31"/>
  </w:num>
  <w:num w:numId="21" w16cid:durableId="392313054">
    <w:abstractNumId w:val="18"/>
  </w:num>
  <w:num w:numId="22" w16cid:durableId="521744157">
    <w:abstractNumId w:val="14"/>
  </w:num>
  <w:num w:numId="23" w16cid:durableId="1267619039">
    <w:abstractNumId w:val="27"/>
  </w:num>
  <w:num w:numId="24" w16cid:durableId="1563368865">
    <w:abstractNumId w:val="10"/>
  </w:num>
  <w:num w:numId="25" w16cid:durableId="1765999517">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84186469">
    <w:abstractNumId w:val="24"/>
  </w:num>
  <w:num w:numId="27" w16cid:durableId="2050302260">
    <w:abstractNumId w:val="20"/>
  </w:num>
  <w:num w:numId="28" w16cid:durableId="602735577">
    <w:abstractNumId w:val="13"/>
  </w:num>
  <w:num w:numId="29" w16cid:durableId="784269850">
    <w:abstractNumId w:val="25"/>
  </w:num>
  <w:num w:numId="30" w16cid:durableId="165872754">
    <w:abstractNumId w:val="22"/>
  </w:num>
  <w:num w:numId="31" w16cid:durableId="589849764">
    <w:abstractNumId w:val="11"/>
  </w:num>
  <w:num w:numId="32" w16cid:durableId="994912142">
    <w:abstractNumId w:val="26"/>
  </w:num>
  <w:num w:numId="33" w16cid:durableId="1336570116">
    <w:abstractNumId w:val="30"/>
  </w:num>
  <w:num w:numId="34" w16cid:durableId="2116365663">
    <w:abstractNumId w:val="30"/>
    <w:lvlOverride w:ilvl="0">
      <w:startOverride w:val="22"/>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027"/>
    <w:rsid w:val="000003AC"/>
    <w:rsid w:val="00001201"/>
    <w:rsid w:val="00001927"/>
    <w:rsid w:val="00001DD5"/>
    <w:rsid w:val="00001EAF"/>
    <w:rsid w:val="000022CD"/>
    <w:rsid w:val="00002AF4"/>
    <w:rsid w:val="00002E79"/>
    <w:rsid w:val="00003553"/>
    <w:rsid w:val="000036D1"/>
    <w:rsid w:val="00004CC2"/>
    <w:rsid w:val="00004D0D"/>
    <w:rsid w:val="000057E8"/>
    <w:rsid w:val="00005830"/>
    <w:rsid w:val="00005F71"/>
    <w:rsid w:val="00007233"/>
    <w:rsid w:val="00010465"/>
    <w:rsid w:val="00010E69"/>
    <w:rsid w:val="00011AE3"/>
    <w:rsid w:val="00012761"/>
    <w:rsid w:val="000127E9"/>
    <w:rsid w:val="00014C79"/>
    <w:rsid w:val="00014DDB"/>
    <w:rsid w:val="0001568E"/>
    <w:rsid w:val="00015F02"/>
    <w:rsid w:val="00016C80"/>
    <w:rsid w:val="00016EF2"/>
    <w:rsid w:val="00016F0E"/>
    <w:rsid w:val="00017661"/>
    <w:rsid w:val="00017EFC"/>
    <w:rsid w:val="000209B5"/>
    <w:rsid w:val="0002120C"/>
    <w:rsid w:val="000213B1"/>
    <w:rsid w:val="00022158"/>
    <w:rsid w:val="0002298A"/>
    <w:rsid w:val="00022F24"/>
    <w:rsid w:val="000232A8"/>
    <w:rsid w:val="000232ED"/>
    <w:rsid w:val="00026609"/>
    <w:rsid w:val="0002685D"/>
    <w:rsid w:val="00026B25"/>
    <w:rsid w:val="000271A3"/>
    <w:rsid w:val="00027670"/>
    <w:rsid w:val="00027AA7"/>
    <w:rsid w:val="00027B99"/>
    <w:rsid w:val="0003011A"/>
    <w:rsid w:val="0003058C"/>
    <w:rsid w:val="000305B6"/>
    <w:rsid w:val="00030993"/>
    <w:rsid w:val="000311D9"/>
    <w:rsid w:val="00031517"/>
    <w:rsid w:val="00031CFA"/>
    <w:rsid w:val="000327BC"/>
    <w:rsid w:val="00032CAE"/>
    <w:rsid w:val="0003378C"/>
    <w:rsid w:val="0003399B"/>
    <w:rsid w:val="00034C1F"/>
    <w:rsid w:val="000359C0"/>
    <w:rsid w:val="00036DD2"/>
    <w:rsid w:val="000374F2"/>
    <w:rsid w:val="0003796B"/>
    <w:rsid w:val="00037B21"/>
    <w:rsid w:val="00040BEC"/>
    <w:rsid w:val="00041D1B"/>
    <w:rsid w:val="000429C4"/>
    <w:rsid w:val="00044597"/>
    <w:rsid w:val="0004516F"/>
    <w:rsid w:val="00045D6C"/>
    <w:rsid w:val="000467BD"/>
    <w:rsid w:val="00046DDA"/>
    <w:rsid w:val="000476B8"/>
    <w:rsid w:val="00047FD5"/>
    <w:rsid w:val="00050035"/>
    <w:rsid w:val="00050D98"/>
    <w:rsid w:val="00050DDC"/>
    <w:rsid w:val="000513B0"/>
    <w:rsid w:val="000521BE"/>
    <w:rsid w:val="00055289"/>
    <w:rsid w:val="00055455"/>
    <w:rsid w:val="00055EC0"/>
    <w:rsid w:val="00055F76"/>
    <w:rsid w:val="0005637F"/>
    <w:rsid w:val="00056A19"/>
    <w:rsid w:val="00057084"/>
    <w:rsid w:val="00060437"/>
    <w:rsid w:val="000617B8"/>
    <w:rsid w:val="00061BC3"/>
    <w:rsid w:val="00062102"/>
    <w:rsid w:val="00062503"/>
    <w:rsid w:val="000625C3"/>
    <w:rsid w:val="00063DDE"/>
    <w:rsid w:val="00063FF9"/>
    <w:rsid w:val="000648B2"/>
    <w:rsid w:val="00066066"/>
    <w:rsid w:val="00067964"/>
    <w:rsid w:val="00067E55"/>
    <w:rsid w:val="00070FFF"/>
    <w:rsid w:val="000710D8"/>
    <w:rsid w:val="00071828"/>
    <w:rsid w:val="00071C29"/>
    <w:rsid w:val="0007247F"/>
    <w:rsid w:val="00072B13"/>
    <w:rsid w:val="00073732"/>
    <w:rsid w:val="00074C3B"/>
    <w:rsid w:val="00075765"/>
    <w:rsid w:val="00076856"/>
    <w:rsid w:val="00076E8D"/>
    <w:rsid w:val="0008007F"/>
    <w:rsid w:val="000806A3"/>
    <w:rsid w:val="000808D6"/>
    <w:rsid w:val="00080BB7"/>
    <w:rsid w:val="000817C5"/>
    <w:rsid w:val="0008228F"/>
    <w:rsid w:val="00082542"/>
    <w:rsid w:val="00082FC9"/>
    <w:rsid w:val="00083FF7"/>
    <w:rsid w:val="000841E8"/>
    <w:rsid w:val="0008438E"/>
    <w:rsid w:val="00086A62"/>
    <w:rsid w:val="000878BC"/>
    <w:rsid w:val="00087EDE"/>
    <w:rsid w:val="00090D3D"/>
    <w:rsid w:val="00090FB2"/>
    <w:rsid w:val="00091250"/>
    <w:rsid w:val="00091696"/>
    <w:rsid w:val="00091AA2"/>
    <w:rsid w:val="0009415A"/>
    <w:rsid w:val="00094ADE"/>
    <w:rsid w:val="00094C5F"/>
    <w:rsid w:val="00094CB4"/>
    <w:rsid w:val="000956C1"/>
    <w:rsid w:val="00095DC3"/>
    <w:rsid w:val="00096F46"/>
    <w:rsid w:val="00097914"/>
    <w:rsid w:val="000A1169"/>
    <w:rsid w:val="000A16B3"/>
    <w:rsid w:val="000A239B"/>
    <w:rsid w:val="000A2D60"/>
    <w:rsid w:val="000A31A0"/>
    <w:rsid w:val="000A3297"/>
    <w:rsid w:val="000A39E8"/>
    <w:rsid w:val="000A3C95"/>
    <w:rsid w:val="000A4A81"/>
    <w:rsid w:val="000A4BF3"/>
    <w:rsid w:val="000A4DA9"/>
    <w:rsid w:val="000A540C"/>
    <w:rsid w:val="000A63BB"/>
    <w:rsid w:val="000A6FDC"/>
    <w:rsid w:val="000B0A78"/>
    <w:rsid w:val="000B0AE1"/>
    <w:rsid w:val="000B0BE2"/>
    <w:rsid w:val="000B28DC"/>
    <w:rsid w:val="000B3B2E"/>
    <w:rsid w:val="000B51EE"/>
    <w:rsid w:val="000B5465"/>
    <w:rsid w:val="000B5BDE"/>
    <w:rsid w:val="000B61C4"/>
    <w:rsid w:val="000B629F"/>
    <w:rsid w:val="000B6E68"/>
    <w:rsid w:val="000B7708"/>
    <w:rsid w:val="000B77E2"/>
    <w:rsid w:val="000C0277"/>
    <w:rsid w:val="000C0793"/>
    <w:rsid w:val="000C0C32"/>
    <w:rsid w:val="000C0ECF"/>
    <w:rsid w:val="000C0FC1"/>
    <w:rsid w:val="000C115D"/>
    <w:rsid w:val="000C132E"/>
    <w:rsid w:val="000C1D09"/>
    <w:rsid w:val="000C20A2"/>
    <w:rsid w:val="000C3293"/>
    <w:rsid w:val="000C3CF5"/>
    <w:rsid w:val="000C4026"/>
    <w:rsid w:val="000C4811"/>
    <w:rsid w:val="000C5ACB"/>
    <w:rsid w:val="000C5E22"/>
    <w:rsid w:val="000C6AA7"/>
    <w:rsid w:val="000D0030"/>
    <w:rsid w:val="000D0274"/>
    <w:rsid w:val="000D0651"/>
    <w:rsid w:val="000D1589"/>
    <w:rsid w:val="000D1B4C"/>
    <w:rsid w:val="000D279F"/>
    <w:rsid w:val="000D3AE4"/>
    <w:rsid w:val="000D4C58"/>
    <w:rsid w:val="000D5CA1"/>
    <w:rsid w:val="000D5CF9"/>
    <w:rsid w:val="000D5ED6"/>
    <w:rsid w:val="000D657D"/>
    <w:rsid w:val="000D72EB"/>
    <w:rsid w:val="000D75AE"/>
    <w:rsid w:val="000D7EE9"/>
    <w:rsid w:val="000E0BAF"/>
    <w:rsid w:val="000E0C4B"/>
    <w:rsid w:val="000E0DEB"/>
    <w:rsid w:val="000E135E"/>
    <w:rsid w:val="000E1877"/>
    <w:rsid w:val="000E25DB"/>
    <w:rsid w:val="000E2838"/>
    <w:rsid w:val="000E2A03"/>
    <w:rsid w:val="000E5193"/>
    <w:rsid w:val="000E533A"/>
    <w:rsid w:val="000E5E95"/>
    <w:rsid w:val="000E5EBB"/>
    <w:rsid w:val="000E6106"/>
    <w:rsid w:val="000E61B6"/>
    <w:rsid w:val="000E6381"/>
    <w:rsid w:val="000E6912"/>
    <w:rsid w:val="000E7E6A"/>
    <w:rsid w:val="000F0D73"/>
    <w:rsid w:val="000F1D5B"/>
    <w:rsid w:val="000F26C4"/>
    <w:rsid w:val="000F5107"/>
    <w:rsid w:val="000F533A"/>
    <w:rsid w:val="000F54E3"/>
    <w:rsid w:val="000F749E"/>
    <w:rsid w:val="000F765F"/>
    <w:rsid w:val="000F7870"/>
    <w:rsid w:val="000F7AFE"/>
    <w:rsid w:val="000F7F05"/>
    <w:rsid w:val="00100AC3"/>
    <w:rsid w:val="00100B3D"/>
    <w:rsid w:val="00101266"/>
    <w:rsid w:val="00102C3B"/>
    <w:rsid w:val="00102CE3"/>
    <w:rsid w:val="00102DF8"/>
    <w:rsid w:val="001031E6"/>
    <w:rsid w:val="001041E1"/>
    <w:rsid w:val="00104B4C"/>
    <w:rsid w:val="00104C47"/>
    <w:rsid w:val="00105127"/>
    <w:rsid w:val="00105421"/>
    <w:rsid w:val="00105DEA"/>
    <w:rsid w:val="00105E3B"/>
    <w:rsid w:val="00105E99"/>
    <w:rsid w:val="0010638F"/>
    <w:rsid w:val="00106C02"/>
    <w:rsid w:val="00106D86"/>
    <w:rsid w:val="001074B4"/>
    <w:rsid w:val="00107A51"/>
    <w:rsid w:val="00107DAD"/>
    <w:rsid w:val="00107F96"/>
    <w:rsid w:val="00111BD6"/>
    <w:rsid w:val="00111C74"/>
    <w:rsid w:val="00111C96"/>
    <w:rsid w:val="0011208C"/>
    <w:rsid w:val="00112611"/>
    <w:rsid w:val="001126F2"/>
    <w:rsid w:val="00113111"/>
    <w:rsid w:val="00113320"/>
    <w:rsid w:val="00113963"/>
    <w:rsid w:val="001143F7"/>
    <w:rsid w:val="0011455A"/>
    <w:rsid w:val="001146E7"/>
    <w:rsid w:val="00114BBC"/>
    <w:rsid w:val="00114C2C"/>
    <w:rsid w:val="00115076"/>
    <w:rsid w:val="0011590D"/>
    <w:rsid w:val="00115BD4"/>
    <w:rsid w:val="0011687D"/>
    <w:rsid w:val="0011729A"/>
    <w:rsid w:val="0011789B"/>
    <w:rsid w:val="00117B66"/>
    <w:rsid w:val="00120E66"/>
    <w:rsid w:val="001218B9"/>
    <w:rsid w:val="00121ECC"/>
    <w:rsid w:val="001231F6"/>
    <w:rsid w:val="001235A8"/>
    <w:rsid w:val="0012368D"/>
    <w:rsid w:val="00124043"/>
    <w:rsid w:val="00124274"/>
    <w:rsid w:val="00124A68"/>
    <w:rsid w:val="00124B7A"/>
    <w:rsid w:val="00125E28"/>
    <w:rsid w:val="00125F92"/>
    <w:rsid w:val="00127504"/>
    <w:rsid w:val="00130529"/>
    <w:rsid w:val="001310AE"/>
    <w:rsid w:val="001316D3"/>
    <w:rsid w:val="001319F5"/>
    <w:rsid w:val="001327F4"/>
    <w:rsid w:val="001339F0"/>
    <w:rsid w:val="00133C14"/>
    <w:rsid w:val="00133F9B"/>
    <w:rsid w:val="00134819"/>
    <w:rsid w:val="00134C71"/>
    <w:rsid w:val="00134E5B"/>
    <w:rsid w:val="0013589A"/>
    <w:rsid w:val="00136B68"/>
    <w:rsid w:val="00136C11"/>
    <w:rsid w:val="001376E4"/>
    <w:rsid w:val="00137855"/>
    <w:rsid w:val="00140E28"/>
    <w:rsid w:val="00141586"/>
    <w:rsid w:val="001416CA"/>
    <w:rsid w:val="00141856"/>
    <w:rsid w:val="00141951"/>
    <w:rsid w:val="00141EF0"/>
    <w:rsid w:val="0014256D"/>
    <w:rsid w:val="001431A4"/>
    <w:rsid w:val="001435C4"/>
    <w:rsid w:val="00143A6A"/>
    <w:rsid w:val="001443D7"/>
    <w:rsid w:val="00144B16"/>
    <w:rsid w:val="00145684"/>
    <w:rsid w:val="00145AEA"/>
    <w:rsid w:val="0014649A"/>
    <w:rsid w:val="0014670D"/>
    <w:rsid w:val="00150F07"/>
    <w:rsid w:val="001520B3"/>
    <w:rsid w:val="00152CB2"/>
    <w:rsid w:val="00153F4E"/>
    <w:rsid w:val="00154189"/>
    <w:rsid w:val="001542FB"/>
    <w:rsid w:val="00154AF4"/>
    <w:rsid w:val="0015510E"/>
    <w:rsid w:val="00156081"/>
    <w:rsid w:val="001628FF"/>
    <w:rsid w:val="00163466"/>
    <w:rsid w:val="00163995"/>
    <w:rsid w:val="001644AE"/>
    <w:rsid w:val="00164FAB"/>
    <w:rsid w:val="001666AC"/>
    <w:rsid w:val="00166DDF"/>
    <w:rsid w:val="00167BEA"/>
    <w:rsid w:val="00170222"/>
    <w:rsid w:val="0017053F"/>
    <w:rsid w:val="00170CD0"/>
    <w:rsid w:val="00171896"/>
    <w:rsid w:val="00171BF2"/>
    <w:rsid w:val="0017235C"/>
    <w:rsid w:val="00172AAE"/>
    <w:rsid w:val="00173C47"/>
    <w:rsid w:val="001741EB"/>
    <w:rsid w:val="0017424D"/>
    <w:rsid w:val="00174C85"/>
    <w:rsid w:val="001766CE"/>
    <w:rsid w:val="00176C95"/>
    <w:rsid w:val="00176F33"/>
    <w:rsid w:val="00177F90"/>
    <w:rsid w:val="001803F0"/>
    <w:rsid w:val="001805F9"/>
    <w:rsid w:val="00180DA2"/>
    <w:rsid w:val="001819DC"/>
    <w:rsid w:val="00182A4C"/>
    <w:rsid w:val="00182E1C"/>
    <w:rsid w:val="00185BEE"/>
    <w:rsid w:val="0018627A"/>
    <w:rsid w:val="00187344"/>
    <w:rsid w:val="0018797F"/>
    <w:rsid w:val="00187F55"/>
    <w:rsid w:val="001907FE"/>
    <w:rsid w:val="00191B7A"/>
    <w:rsid w:val="001926D2"/>
    <w:rsid w:val="0019292A"/>
    <w:rsid w:val="00192A3E"/>
    <w:rsid w:val="0019303D"/>
    <w:rsid w:val="00193155"/>
    <w:rsid w:val="00193331"/>
    <w:rsid w:val="001935D9"/>
    <w:rsid w:val="00193DF4"/>
    <w:rsid w:val="00193F92"/>
    <w:rsid w:val="00194969"/>
    <w:rsid w:val="00194C47"/>
    <w:rsid w:val="001952F5"/>
    <w:rsid w:val="00195E02"/>
    <w:rsid w:val="00195E60"/>
    <w:rsid w:val="001961C9"/>
    <w:rsid w:val="001963FB"/>
    <w:rsid w:val="0019641C"/>
    <w:rsid w:val="00196952"/>
    <w:rsid w:val="00196A47"/>
    <w:rsid w:val="001A1356"/>
    <w:rsid w:val="001A238D"/>
    <w:rsid w:val="001A2672"/>
    <w:rsid w:val="001A294A"/>
    <w:rsid w:val="001A35F1"/>
    <w:rsid w:val="001A37E5"/>
    <w:rsid w:val="001A5F7B"/>
    <w:rsid w:val="001A6131"/>
    <w:rsid w:val="001A6B0D"/>
    <w:rsid w:val="001B0580"/>
    <w:rsid w:val="001B0676"/>
    <w:rsid w:val="001B0788"/>
    <w:rsid w:val="001B1295"/>
    <w:rsid w:val="001B1408"/>
    <w:rsid w:val="001B168C"/>
    <w:rsid w:val="001B2472"/>
    <w:rsid w:val="001B30D2"/>
    <w:rsid w:val="001B3332"/>
    <w:rsid w:val="001B46C3"/>
    <w:rsid w:val="001B4F1B"/>
    <w:rsid w:val="001B51E4"/>
    <w:rsid w:val="001B53DC"/>
    <w:rsid w:val="001B594F"/>
    <w:rsid w:val="001B5A2E"/>
    <w:rsid w:val="001B6028"/>
    <w:rsid w:val="001B6251"/>
    <w:rsid w:val="001B6436"/>
    <w:rsid w:val="001B6484"/>
    <w:rsid w:val="001B6610"/>
    <w:rsid w:val="001B66DA"/>
    <w:rsid w:val="001B6A7E"/>
    <w:rsid w:val="001B6EB6"/>
    <w:rsid w:val="001B7C33"/>
    <w:rsid w:val="001C02E0"/>
    <w:rsid w:val="001C11B7"/>
    <w:rsid w:val="001C1248"/>
    <w:rsid w:val="001C1DA0"/>
    <w:rsid w:val="001C29B6"/>
    <w:rsid w:val="001C29EF"/>
    <w:rsid w:val="001C3339"/>
    <w:rsid w:val="001C3BAD"/>
    <w:rsid w:val="001C3CB9"/>
    <w:rsid w:val="001C444A"/>
    <w:rsid w:val="001C525F"/>
    <w:rsid w:val="001C52EF"/>
    <w:rsid w:val="001C5521"/>
    <w:rsid w:val="001C5B19"/>
    <w:rsid w:val="001C69A4"/>
    <w:rsid w:val="001C6B38"/>
    <w:rsid w:val="001C74B1"/>
    <w:rsid w:val="001D030C"/>
    <w:rsid w:val="001D0608"/>
    <w:rsid w:val="001D082E"/>
    <w:rsid w:val="001D0F18"/>
    <w:rsid w:val="001D2801"/>
    <w:rsid w:val="001D3CA8"/>
    <w:rsid w:val="001D3FF0"/>
    <w:rsid w:val="001D47FA"/>
    <w:rsid w:val="001D5756"/>
    <w:rsid w:val="001D5776"/>
    <w:rsid w:val="001D5974"/>
    <w:rsid w:val="001D70B6"/>
    <w:rsid w:val="001D78D0"/>
    <w:rsid w:val="001E097C"/>
    <w:rsid w:val="001E0B8D"/>
    <w:rsid w:val="001E0CD4"/>
    <w:rsid w:val="001E0DDF"/>
    <w:rsid w:val="001E1883"/>
    <w:rsid w:val="001E20FD"/>
    <w:rsid w:val="001E392E"/>
    <w:rsid w:val="001E46E3"/>
    <w:rsid w:val="001E6676"/>
    <w:rsid w:val="001E70F5"/>
    <w:rsid w:val="001E7B46"/>
    <w:rsid w:val="001E7E32"/>
    <w:rsid w:val="001F319B"/>
    <w:rsid w:val="001F35E6"/>
    <w:rsid w:val="001F4864"/>
    <w:rsid w:val="001F4BD4"/>
    <w:rsid w:val="001F582F"/>
    <w:rsid w:val="001F63C9"/>
    <w:rsid w:val="001F6702"/>
    <w:rsid w:val="001F69C1"/>
    <w:rsid w:val="001F6CF6"/>
    <w:rsid w:val="001F7265"/>
    <w:rsid w:val="00200ECB"/>
    <w:rsid w:val="0020114D"/>
    <w:rsid w:val="00202E4D"/>
    <w:rsid w:val="00203451"/>
    <w:rsid w:val="0020371D"/>
    <w:rsid w:val="00203E58"/>
    <w:rsid w:val="00205E3F"/>
    <w:rsid w:val="002065FC"/>
    <w:rsid w:val="0020693F"/>
    <w:rsid w:val="0020710B"/>
    <w:rsid w:val="00207F6A"/>
    <w:rsid w:val="00210452"/>
    <w:rsid w:val="00210A76"/>
    <w:rsid w:val="00210CE9"/>
    <w:rsid w:val="00211D4B"/>
    <w:rsid w:val="00211DDC"/>
    <w:rsid w:val="00212BD2"/>
    <w:rsid w:val="00212EDF"/>
    <w:rsid w:val="00213EB0"/>
    <w:rsid w:val="002155D1"/>
    <w:rsid w:val="002159FA"/>
    <w:rsid w:val="00215A2D"/>
    <w:rsid w:val="00215E27"/>
    <w:rsid w:val="0021695E"/>
    <w:rsid w:val="00217338"/>
    <w:rsid w:val="00217FBF"/>
    <w:rsid w:val="0022003F"/>
    <w:rsid w:val="00220339"/>
    <w:rsid w:val="00221C62"/>
    <w:rsid w:val="00221C95"/>
    <w:rsid w:val="00221D4C"/>
    <w:rsid w:val="00222268"/>
    <w:rsid w:val="00222AB1"/>
    <w:rsid w:val="00222AD3"/>
    <w:rsid w:val="002230C0"/>
    <w:rsid w:val="002238C8"/>
    <w:rsid w:val="00223EED"/>
    <w:rsid w:val="00224BCA"/>
    <w:rsid w:val="0022591C"/>
    <w:rsid w:val="00225FD4"/>
    <w:rsid w:val="0022628C"/>
    <w:rsid w:val="00226553"/>
    <w:rsid w:val="002303C1"/>
    <w:rsid w:val="00230666"/>
    <w:rsid w:val="00230F70"/>
    <w:rsid w:val="002312C2"/>
    <w:rsid w:val="0023191A"/>
    <w:rsid w:val="00231A90"/>
    <w:rsid w:val="002323EF"/>
    <w:rsid w:val="00232FE1"/>
    <w:rsid w:val="002331EB"/>
    <w:rsid w:val="00233F5B"/>
    <w:rsid w:val="00234759"/>
    <w:rsid w:val="00234E91"/>
    <w:rsid w:val="00237039"/>
    <w:rsid w:val="00240159"/>
    <w:rsid w:val="00240DFE"/>
    <w:rsid w:val="00241849"/>
    <w:rsid w:val="00242197"/>
    <w:rsid w:val="00242744"/>
    <w:rsid w:val="00242C85"/>
    <w:rsid w:val="00242DBF"/>
    <w:rsid w:val="00243E20"/>
    <w:rsid w:val="00244529"/>
    <w:rsid w:val="002448A3"/>
    <w:rsid w:val="002448BC"/>
    <w:rsid w:val="00244C55"/>
    <w:rsid w:val="00245114"/>
    <w:rsid w:val="00245308"/>
    <w:rsid w:val="00245971"/>
    <w:rsid w:val="002461E0"/>
    <w:rsid w:val="00246330"/>
    <w:rsid w:val="00246790"/>
    <w:rsid w:val="00246CE2"/>
    <w:rsid w:val="00247224"/>
    <w:rsid w:val="00250BC0"/>
    <w:rsid w:val="002515B3"/>
    <w:rsid w:val="00252DC3"/>
    <w:rsid w:val="0025382F"/>
    <w:rsid w:val="00253B7D"/>
    <w:rsid w:val="00253DAF"/>
    <w:rsid w:val="002566AB"/>
    <w:rsid w:val="002575A0"/>
    <w:rsid w:val="00257687"/>
    <w:rsid w:val="00257D9F"/>
    <w:rsid w:val="00260920"/>
    <w:rsid w:val="002615A3"/>
    <w:rsid w:val="00261CAC"/>
    <w:rsid w:val="002624C1"/>
    <w:rsid w:val="00262C1F"/>
    <w:rsid w:val="00263178"/>
    <w:rsid w:val="00264AA8"/>
    <w:rsid w:val="0026505B"/>
    <w:rsid w:val="002671F6"/>
    <w:rsid w:val="00267EF5"/>
    <w:rsid w:val="0027079F"/>
    <w:rsid w:val="00270855"/>
    <w:rsid w:val="00270856"/>
    <w:rsid w:val="00270F3D"/>
    <w:rsid w:val="00271411"/>
    <w:rsid w:val="0027192C"/>
    <w:rsid w:val="00271B08"/>
    <w:rsid w:val="00274313"/>
    <w:rsid w:val="0027438F"/>
    <w:rsid w:val="0027492C"/>
    <w:rsid w:val="0027498D"/>
    <w:rsid w:val="00275F63"/>
    <w:rsid w:val="00276027"/>
    <w:rsid w:val="002767A3"/>
    <w:rsid w:val="002768D8"/>
    <w:rsid w:val="00277060"/>
    <w:rsid w:val="00277542"/>
    <w:rsid w:val="0027779B"/>
    <w:rsid w:val="00281265"/>
    <w:rsid w:val="00282A59"/>
    <w:rsid w:val="00284348"/>
    <w:rsid w:val="002845A5"/>
    <w:rsid w:val="00284E36"/>
    <w:rsid w:val="00285034"/>
    <w:rsid w:val="00285531"/>
    <w:rsid w:val="00285873"/>
    <w:rsid w:val="002858A0"/>
    <w:rsid w:val="00286150"/>
    <w:rsid w:val="002864CB"/>
    <w:rsid w:val="002866EA"/>
    <w:rsid w:val="00286880"/>
    <w:rsid w:val="00286A54"/>
    <w:rsid w:val="00286F3C"/>
    <w:rsid w:val="0029034C"/>
    <w:rsid w:val="0029044A"/>
    <w:rsid w:val="002906BF"/>
    <w:rsid w:val="0029123C"/>
    <w:rsid w:val="00291D92"/>
    <w:rsid w:val="00292132"/>
    <w:rsid w:val="002936BC"/>
    <w:rsid w:val="002945BC"/>
    <w:rsid w:val="00294937"/>
    <w:rsid w:val="00295F82"/>
    <w:rsid w:val="00296147"/>
    <w:rsid w:val="00296A6B"/>
    <w:rsid w:val="0029757E"/>
    <w:rsid w:val="002976F0"/>
    <w:rsid w:val="002A01AD"/>
    <w:rsid w:val="002A054A"/>
    <w:rsid w:val="002A067B"/>
    <w:rsid w:val="002A15E4"/>
    <w:rsid w:val="002A1D3C"/>
    <w:rsid w:val="002A240D"/>
    <w:rsid w:val="002A24AA"/>
    <w:rsid w:val="002A2B25"/>
    <w:rsid w:val="002A2BD2"/>
    <w:rsid w:val="002A2C33"/>
    <w:rsid w:val="002A2D3B"/>
    <w:rsid w:val="002A3913"/>
    <w:rsid w:val="002A4826"/>
    <w:rsid w:val="002A50D5"/>
    <w:rsid w:val="002A567F"/>
    <w:rsid w:val="002A6FA0"/>
    <w:rsid w:val="002A722F"/>
    <w:rsid w:val="002B0C93"/>
    <w:rsid w:val="002B11EB"/>
    <w:rsid w:val="002B3153"/>
    <w:rsid w:val="002B37E1"/>
    <w:rsid w:val="002B3A3C"/>
    <w:rsid w:val="002B4455"/>
    <w:rsid w:val="002B4565"/>
    <w:rsid w:val="002B4986"/>
    <w:rsid w:val="002B4A67"/>
    <w:rsid w:val="002B4A7C"/>
    <w:rsid w:val="002B4EB0"/>
    <w:rsid w:val="002B503C"/>
    <w:rsid w:val="002B67A6"/>
    <w:rsid w:val="002B71CB"/>
    <w:rsid w:val="002B73CD"/>
    <w:rsid w:val="002B73EA"/>
    <w:rsid w:val="002C009C"/>
    <w:rsid w:val="002C0909"/>
    <w:rsid w:val="002C0959"/>
    <w:rsid w:val="002C2480"/>
    <w:rsid w:val="002C24A7"/>
    <w:rsid w:val="002C2AE9"/>
    <w:rsid w:val="002C2E6C"/>
    <w:rsid w:val="002C4185"/>
    <w:rsid w:val="002C45DC"/>
    <w:rsid w:val="002C4BE9"/>
    <w:rsid w:val="002C53A7"/>
    <w:rsid w:val="002C67D4"/>
    <w:rsid w:val="002C7D51"/>
    <w:rsid w:val="002D0012"/>
    <w:rsid w:val="002D0650"/>
    <w:rsid w:val="002D08F5"/>
    <w:rsid w:val="002D13F0"/>
    <w:rsid w:val="002D1FFD"/>
    <w:rsid w:val="002D20EC"/>
    <w:rsid w:val="002D3050"/>
    <w:rsid w:val="002D4601"/>
    <w:rsid w:val="002D4608"/>
    <w:rsid w:val="002D48D9"/>
    <w:rsid w:val="002D48F6"/>
    <w:rsid w:val="002D4B77"/>
    <w:rsid w:val="002D58FC"/>
    <w:rsid w:val="002D606E"/>
    <w:rsid w:val="002D62F4"/>
    <w:rsid w:val="002D6447"/>
    <w:rsid w:val="002D65AF"/>
    <w:rsid w:val="002D78C2"/>
    <w:rsid w:val="002D7AA8"/>
    <w:rsid w:val="002D7EBB"/>
    <w:rsid w:val="002E0912"/>
    <w:rsid w:val="002E09B5"/>
    <w:rsid w:val="002E24A4"/>
    <w:rsid w:val="002E40B1"/>
    <w:rsid w:val="002E40E7"/>
    <w:rsid w:val="002E4423"/>
    <w:rsid w:val="002E505D"/>
    <w:rsid w:val="002E5FE0"/>
    <w:rsid w:val="002E680C"/>
    <w:rsid w:val="002E6910"/>
    <w:rsid w:val="002E7BDD"/>
    <w:rsid w:val="002F03FD"/>
    <w:rsid w:val="002F154C"/>
    <w:rsid w:val="002F1E18"/>
    <w:rsid w:val="002F3166"/>
    <w:rsid w:val="002F361E"/>
    <w:rsid w:val="002F3A69"/>
    <w:rsid w:val="002F3CA6"/>
    <w:rsid w:val="002F57AD"/>
    <w:rsid w:val="002F60DA"/>
    <w:rsid w:val="002F61E9"/>
    <w:rsid w:val="002F6C11"/>
    <w:rsid w:val="002F73F6"/>
    <w:rsid w:val="002F7C9F"/>
    <w:rsid w:val="00300A04"/>
    <w:rsid w:val="00301A3B"/>
    <w:rsid w:val="003028BD"/>
    <w:rsid w:val="00302F77"/>
    <w:rsid w:val="00303048"/>
    <w:rsid w:val="003030F4"/>
    <w:rsid w:val="00303798"/>
    <w:rsid w:val="00304E81"/>
    <w:rsid w:val="003051FA"/>
    <w:rsid w:val="0030554E"/>
    <w:rsid w:val="0030582C"/>
    <w:rsid w:val="00305D56"/>
    <w:rsid w:val="00305F1B"/>
    <w:rsid w:val="003070D5"/>
    <w:rsid w:val="00307487"/>
    <w:rsid w:val="003078C1"/>
    <w:rsid w:val="003119A1"/>
    <w:rsid w:val="003125AF"/>
    <w:rsid w:val="0031273F"/>
    <w:rsid w:val="00312903"/>
    <w:rsid w:val="00312B3B"/>
    <w:rsid w:val="00315AAE"/>
    <w:rsid w:val="00315B29"/>
    <w:rsid w:val="00315F75"/>
    <w:rsid w:val="0031677A"/>
    <w:rsid w:val="003169CB"/>
    <w:rsid w:val="00316C32"/>
    <w:rsid w:val="00317CA1"/>
    <w:rsid w:val="003202CE"/>
    <w:rsid w:val="00320B0C"/>
    <w:rsid w:val="00321153"/>
    <w:rsid w:val="00321325"/>
    <w:rsid w:val="00322D70"/>
    <w:rsid w:val="00322E75"/>
    <w:rsid w:val="00322EB3"/>
    <w:rsid w:val="00323508"/>
    <w:rsid w:val="00324209"/>
    <w:rsid w:val="00324E2B"/>
    <w:rsid w:val="0032544E"/>
    <w:rsid w:val="003257FF"/>
    <w:rsid w:val="00326FB7"/>
    <w:rsid w:val="003274CC"/>
    <w:rsid w:val="003307A2"/>
    <w:rsid w:val="00331B73"/>
    <w:rsid w:val="0033278D"/>
    <w:rsid w:val="00332D50"/>
    <w:rsid w:val="0033420A"/>
    <w:rsid w:val="0033488C"/>
    <w:rsid w:val="0033524F"/>
    <w:rsid w:val="00335422"/>
    <w:rsid w:val="003356A8"/>
    <w:rsid w:val="00335CCB"/>
    <w:rsid w:val="003366D8"/>
    <w:rsid w:val="0033689D"/>
    <w:rsid w:val="003371FF"/>
    <w:rsid w:val="00337318"/>
    <w:rsid w:val="003402D1"/>
    <w:rsid w:val="003410D2"/>
    <w:rsid w:val="00341566"/>
    <w:rsid w:val="00341750"/>
    <w:rsid w:val="00341D5B"/>
    <w:rsid w:val="0034205B"/>
    <w:rsid w:val="0034241A"/>
    <w:rsid w:val="003425D3"/>
    <w:rsid w:val="00342B33"/>
    <w:rsid w:val="00342D81"/>
    <w:rsid w:val="00343448"/>
    <w:rsid w:val="00343872"/>
    <w:rsid w:val="00345946"/>
    <w:rsid w:val="00345AEA"/>
    <w:rsid w:val="00345FB8"/>
    <w:rsid w:val="00346507"/>
    <w:rsid w:val="00346835"/>
    <w:rsid w:val="0034686F"/>
    <w:rsid w:val="003473EE"/>
    <w:rsid w:val="003475E3"/>
    <w:rsid w:val="00347DD8"/>
    <w:rsid w:val="00353410"/>
    <w:rsid w:val="00353411"/>
    <w:rsid w:val="0035362C"/>
    <w:rsid w:val="00354ED8"/>
    <w:rsid w:val="003559C1"/>
    <w:rsid w:val="003560F1"/>
    <w:rsid w:val="003568AD"/>
    <w:rsid w:val="00357BEA"/>
    <w:rsid w:val="00357C6A"/>
    <w:rsid w:val="00360672"/>
    <w:rsid w:val="00361433"/>
    <w:rsid w:val="003619D4"/>
    <w:rsid w:val="003624DF"/>
    <w:rsid w:val="003626AE"/>
    <w:rsid w:val="003643CE"/>
    <w:rsid w:val="0036478E"/>
    <w:rsid w:val="00365101"/>
    <w:rsid w:val="00370508"/>
    <w:rsid w:val="00371754"/>
    <w:rsid w:val="00372823"/>
    <w:rsid w:val="003731D9"/>
    <w:rsid w:val="003732E5"/>
    <w:rsid w:val="00373EB9"/>
    <w:rsid w:val="003740B3"/>
    <w:rsid w:val="00374FBE"/>
    <w:rsid w:val="0037562C"/>
    <w:rsid w:val="003766F3"/>
    <w:rsid w:val="00376E90"/>
    <w:rsid w:val="00380060"/>
    <w:rsid w:val="00380CFE"/>
    <w:rsid w:val="003811EB"/>
    <w:rsid w:val="00381BA6"/>
    <w:rsid w:val="00381D4A"/>
    <w:rsid w:val="003828A4"/>
    <w:rsid w:val="00382C69"/>
    <w:rsid w:val="00382D32"/>
    <w:rsid w:val="003842E6"/>
    <w:rsid w:val="00384426"/>
    <w:rsid w:val="00384A6F"/>
    <w:rsid w:val="003853AF"/>
    <w:rsid w:val="00385878"/>
    <w:rsid w:val="003859AA"/>
    <w:rsid w:val="00385B67"/>
    <w:rsid w:val="00385C28"/>
    <w:rsid w:val="003860F7"/>
    <w:rsid w:val="003866F1"/>
    <w:rsid w:val="00386FE8"/>
    <w:rsid w:val="00387068"/>
    <w:rsid w:val="00387166"/>
    <w:rsid w:val="00390C3C"/>
    <w:rsid w:val="00392065"/>
    <w:rsid w:val="0039291F"/>
    <w:rsid w:val="00392C83"/>
    <w:rsid w:val="00392F3B"/>
    <w:rsid w:val="00392F89"/>
    <w:rsid w:val="0039403B"/>
    <w:rsid w:val="003946BB"/>
    <w:rsid w:val="0039561D"/>
    <w:rsid w:val="003966D1"/>
    <w:rsid w:val="003973A7"/>
    <w:rsid w:val="0039744F"/>
    <w:rsid w:val="0039776B"/>
    <w:rsid w:val="00397A2B"/>
    <w:rsid w:val="00397A61"/>
    <w:rsid w:val="003A0015"/>
    <w:rsid w:val="003A0818"/>
    <w:rsid w:val="003A0BAD"/>
    <w:rsid w:val="003A1810"/>
    <w:rsid w:val="003A1A9A"/>
    <w:rsid w:val="003A2105"/>
    <w:rsid w:val="003A241A"/>
    <w:rsid w:val="003A2423"/>
    <w:rsid w:val="003A25AE"/>
    <w:rsid w:val="003A3E96"/>
    <w:rsid w:val="003A4C38"/>
    <w:rsid w:val="003A509D"/>
    <w:rsid w:val="003A5D36"/>
    <w:rsid w:val="003A5DA8"/>
    <w:rsid w:val="003A6B38"/>
    <w:rsid w:val="003B0344"/>
    <w:rsid w:val="003B03B6"/>
    <w:rsid w:val="003B0901"/>
    <w:rsid w:val="003B118F"/>
    <w:rsid w:val="003B257A"/>
    <w:rsid w:val="003B2BB4"/>
    <w:rsid w:val="003B3297"/>
    <w:rsid w:val="003B34D2"/>
    <w:rsid w:val="003B3A48"/>
    <w:rsid w:val="003B3C38"/>
    <w:rsid w:val="003B3E8A"/>
    <w:rsid w:val="003B3F4B"/>
    <w:rsid w:val="003B41EA"/>
    <w:rsid w:val="003B42AF"/>
    <w:rsid w:val="003B4488"/>
    <w:rsid w:val="003B4849"/>
    <w:rsid w:val="003B4BF7"/>
    <w:rsid w:val="003B57BE"/>
    <w:rsid w:val="003B6815"/>
    <w:rsid w:val="003C0A28"/>
    <w:rsid w:val="003C1BA0"/>
    <w:rsid w:val="003C2694"/>
    <w:rsid w:val="003C305F"/>
    <w:rsid w:val="003C3B8E"/>
    <w:rsid w:val="003C4B4F"/>
    <w:rsid w:val="003C5543"/>
    <w:rsid w:val="003C55EA"/>
    <w:rsid w:val="003C5960"/>
    <w:rsid w:val="003C6509"/>
    <w:rsid w:val="003C6F04"/>
    <w:rsid w:val="003C798D"/>
    <w:rsid w:val="003D0F9E"/>
    <w:rsid w:val="003D1165"/>
    <w:rsid w:val="003D175D"/>
    <w:rsid w:val="003D38EE"/>
    <w:rsid w:val="003D39FE"/>
    <w:rsid w:val="003D4424"/>
    <w:rsid w:val="003D4D05"/>
    <w:rsid w:val="003D65C1"/>
    <w:rsid w:val="003D6E1C"/>
    <w:rsid w:val="003D6E87"/>
    <w:rsid w:val="003D72B9"/>
    <w:rsid w:val="003D73D6"/>
    <w:rsid w:val="003E057B"/>
    <w:rsid w:val="003E0675"/>
    <w:rsid w:val="003E097F"/>
    <w:rsid w:val="003E135E"/>
    <w:rsid w:val="003E226A"/>
    <w:rsid w:val="003E236F"/>
    <w:rsid w:val="003E4456"/>
    <w:rsid w:val="003E523C"/>
    <w:rsid w:val="003E58CF"/>
    <w:rsid w:val="003E6EF7"/>
    <w:rsid w:val="003E6FFD"/>
    <w:rsid w:val="003E7835"/>
    <w:rsid w:val="003F0C74"/>
    <w:rsid w:val="003F1EE2"/>
    <w:rsid w:val="003F2564"/>
    <w:rsid w:val="003F33D4"/>
    <w:rsid w:val="003F3644"/>
    <w:rsid w:val="003F3BA1"/>
    <w:rsid w:val="003F424B"/>
    <w:rsid w:val="003F509D"/>
    <w:rsid w:val="003F57B1"/>
    <w:rsid w:val="003F5B65"/>
    <w:rsid w:val="003F5CFD"/>
    <w:rsid w:val="003F6348"/>
    <w:rsid w:val="003F65FD"/>
    <w:rsid w:val="003F6E36"/>
    <w:rsid w:val="003F7962"/>
    <w:rsid w:val="004002C1"/>
    <w:rsid w:val="00400A1D"/>
    <w:rsid w:val="00400BD9"/>
    <w:rsid w:val="004016FD"/>
    <w:rsid w:val="00401800"/>
    <w:rsid w:val="0040195E"/>
    <w:rsid w:val="004029F6"/>
    <w:rsid w:val="00402FC6"/>
    <w:rsid w:val="00405E71"/>
    <w:rsid w:val="00406372"/>
    <w:rsid w:val="0040658D"/>
    <w:rsid w:val="00406B23"/>
    <w:rsid w:val="004074F3"/>
    <w:rsid w:val="00410423"/>
    <w:rsid w:val="00410DE7"/>
    <w:rsid w:val="004110DC"/>
    <w:rsid w:val="00411F6F"/>
    <w:rsid w:val="00413383"/>
    <w:rsid w:val="00413B38"/>
    <w:rsid w:val="00413C94"/>
    <w:rsid w:val="0041456D"/>
    <w:rsid w:val="0041495E"/>
    <w:rsid w:val="0041642E"/>
    <w:rsid w:val="0041650F"/>
    <w:rsid w:val="00416785"/>
    <w:rsid w:val="00417A1C"/>
    <w:rsid w:val="00420FEC"/>
    <w:rsid w:val="004210B9"/>
    <w:rsid w:val="0042198F"/>
    <w:rsid w:val="00421DAD"/>
    <w:rsid w:val="00422FE5"/>
    <w:rsid w:val="00423EA0"/>
    <w:rsid w:val="00424094"/>
    <w:rsid w:val="004241FD"/>
    <w:rsid w:val="00424463"/>
    <w:rsid w:val="00425476"/>
    <w:rsid w:val="00426498"/>
    <w:rsid w:val="0042789C"/>
    <w:rsid w:val="00430043"/>
    <w:rsid w:val="0043180B"/>
    <w:rsid w:val="00431B23"/>
    <w:rsid w:val="004329A0"/>
    <w:rsid w:val="00432B3C"/>
    <w:rsid w:val="00432DF3"/>
    <w:rsid w:val="0043393C"/>
    <w:rsid w:val="00434741"/>
    <w:rsid w:val="00435031"/>
    <w:rsid w:val="00435056"/>
    <w:rsid w:val="004350C0"/>
    <w:rsid w:val="004358DD"/>
    <w:rsid w:val="00436196"/>
    <w:rsid w:val="00437B41"/>
    <w:rsid w:val="00437E33"/>
    <w:rsid w:val="00440826"/>
    <w:rsid w:val="00440A4C"/>
    <w:rsid w:val="00441242"/>
    <w:rsid w:val="00441739"/>
    <w:rsid w:val="004419F6"/>
    <w:rsid w:val="00442638"/>
    <w:rsid w:val="00443BEA"/>
    <w:rsid w:val="00444208"/>
    <w:rsid w:val="00444EC7"/>
    <w:rsid w:val="00445C49"/>
    <w:rsid w:val="0044678F"/>
    <w:rsid w:val="00446EA5"/>
    <w:rsid w:val="004477E4"/>
    <w:rsid w:val="004512C1"/>
    <w:rsid w:val="0045162A"/>
    <w:rsid w:val="00451E49"/>
    <w:rsid w:val="00452FF1"/>
    <w:rsid w:val="0045318F"/>
    <w:rsid w:val="004532E0"/>
    <w:rsid w:val="004545BA"/>
    <w:rsid w:val="00454604"/>
    <w:rsid w:val="0045493B"/>
    <w:rsid w:val="00454B25"/>
    <w:rsid w:val="00454C18"/>
    <w:rsid w:val="00455C34"/>
    <w:rsid w:val="0045638F"/>
    <w:rsid w:val="004564A2"/>
    <w:rsid w:val="00456B12"/>
    <w:rsid w:val="00456C06"/>
    <w:rsid w:val="00456CCE"/>
    <w:rsid w:val="004571DB"/>
    <w:rsid w:val="004571EA"/>
    <w:rsid w:val="004575A2"/>
    <w:rsid w:val="004601C9"/>
    <w:rsid w:val="00461661"/>
    <w:rsid w:val="00461662"/>
    <w:rsid w:val="00461DCE"/>
    <w:rsid w:val="00462578"/>
    <w:rsid w:val="00462C2F"/>
    <w:rsid w:val="004637F1"/>
    <w:rsid w:val="00463B42"/>
    <w:rsid w:val="00465080"/>
    <w:rsid w:val="004665AC"/>
    <w:rsid w:val="00467047"/>
    <w:rsid w:val="00467F0F"/>
    <w:rsid w:val="00470697"/>
    <w:rsid w:val="0047103A"/>
    <w:rsid w:val="004710A6"/>
    <w:rsid w:val="004711C6"/>
    <w:rsid w:val="004715F7"/>
    <w:rsid w:val="00472078"/>
    <w:rsid w:val="00472D78"/>
    <w:rsid w:val="0047591F"/>
    <w:rsid w:val="004763E3"/>
    <w:rsid w:val="00477BF1"/>
    <w:rsid w:val="0048029A"/>
    <w:rsid w:val="004811B8"/>
    <w:rsid w:val="004827CC"/>
    <w:rsid w:val="004834C2"/>
    <w:rsid w:val="004835FC"/>
    <w:rsid w:val="0048374F"/>
    <w:rsid w:val="00483BA9"/>
    <w:rsid w:val="00483E5F"/>
    <w:rsid w:val="004842F3"/>
    <w:rsid w:val="00484B5C"/>
    <w:rsid w:val="004865C0"/>
    <w:rsid w:val="004866A4"/>
    <w:rsid w:val="0048724A"/>
    <w:rsid w:val="00487689"/>
    <w:rsid w:val="004911F5"/>
    <w:rsid w:val="00491299"/>
    <w:rsid w:val="004919E8"/>
    <w:rsid w:val="004932B6"/>
    <w:rsid w:val="00493CCA"/>
    <w:rsid w:val="0049460C"/>
    <w:rsid w:val="00494FC1"/>
    <w:rsid w:val="00495135"/>
    <w:rsid w:val="00495523"/>
    <w:rsid w:val="004970EE"/>
    <w:rsid w:val="004974E4"/>
    <w:rsid w:val="00497718"/>
    <w:rsid w:val="004977BE"/>
    <w:rsid w:val="00497874"/>
    <w:rsid w:val="004A0558"/>
    <w:rsid w:val="004A061C"/>
    <w:rsid w:val="004A0E0B"/>
    <w:rsid w:val="004A0E25"/>
    <w:rsid w:val="004A1785"/>
    <w:rsid w:val="004A22A5"/>
    <w:rsid w:val="004A3988"/>
    <w:rsid w:val="004A3CF7"/>
    <w:rsid w:val="004A4A86"/>
    <w:rsid w:val="004A4BC0"/>
    <w:rsid w:val="004A4CFF"/>
    <w:rsid w:val="004A6775"/>
    <w:rsid w:val="004A7000"/>
    <w:rsid w:val="004A7913"/>
    <w:rsid w:val="004B0A0C"/>
    <w:rsid w:val="004B1218"/>
    <w:rsid w:val="004B141F"/>
    <w:rsid w:val="004B18F3"/>
    <w:rsid w:val="004B1D31"/>
    <w:rsid w:val="004B249D"/>
    <w:rsid w:val="004B26C6"/>
    <w:rsid w:val="004B31DA"/>
    <w:rsid w:val="004B3DCA"/>
    <w:rsid w:val="004B3F54"/>
    <w:rsid w:val="004B438A"/>
    <w:rsid w:val="004B461E"/>
    <w:rsid w:val="004B4976"/>
    <w:rsid w:val="004B63C2"/>
    <w:rsid w:val="004C05E9"/>
    <w:rsid w:val="004C1572"/>
    <w:rsid w:val="004C1934"/>
    <w:rsid w:val="004C1C79"/>
    <w:rsid w:val="004C1D24"/>
    <w:rsid w:val="004C2F50"/>
    <w:rsid w:val="004C2FB8"/>
    <w:rsid w:val="004C3915"/>
    <w:rsid w:val="004C4553"/>
    <w:rsid w:val="004C4D86"/>
    <w:rsid w:val="004C575C"/>
    <w:rsid w:val="004C59AB"/>
    <w:rsid w:val="004C60DD"/>
    <w:rsid w:val="004C64E2"/>
    <w:rsid w:val="004C6B63"/>
    <w:rsid w:val="004C7091"/>
    <w:rsid w:val="004C79A2"/>
    <w:rsid w:val="004D0974"/>
    <w:rsid w:val="004D1021"/>
    <w:rsid w:val="004D182F"/>
    <w:rsid w:val="004D211C"/>
    <w:rsid w:val="004D2136"/>
    <w:rsid w:val="004D246B"/>
    <w:rsid w:val="004D3336"/>
    <w:rsid w:val="004D35AB"/>
    <w:rsid w:val="004D4375"/>
    <w:rsid w:val="004D44CE"/>
    <w:rsid w:val="004D790E"/>
    <w:rsid w:val="004D7A5C"/>
    <w:rsid w:val="004E024C"/>
    <w:rsid w:val="004E098F"/>
    <w:rsid w:val="004E2C53"/>
    <w:rsid w:val="004E3756"/>
    <w:rsid w:val="004E3823"/>
    <w:rsid w:val="004E3A47"/>
    <w:rsid w:val="004E3C98"/>
    <w:rsid w:val="004E3F2D"/>
    <w:rsid w:val="004E428E"/>
    <w:rsid w:val="004E4A02"/>
    <w:rsid w:val="004E4F2D"/>
    <w:rsid w:val="004E51BF"/>
    <w:rsid w:val="004E5901"/>
    <w:rsid w:val="004E623E"/>
    <w:rsid w:val="004E64AF"/>
    <w:rsid w:val="004E66D5"/>
    <w:rsid w:val="004E6BAA"/>
    <w:rsid w:val="004E73B3"/>
    <w:rsid w:val="004E7458"/>
    <w:rsid w:val="004E7842"/>
    <w:rsid w:val="004E78E6"/>
    <w:rsid w:val="004F11D0"/>
    <w:rsid w:val="004F13DB"/>
    <w:rsid w:val="004F1846"/>
    <w:rsid w:val="004F1AB9"/>
    <w:rsid w:val="004F33C5"/>
    <w:rsid w:val="004F366F"/>
    <w:rsid w:val="004F3751"/>
    <w:rsid w:val="004F4393"/>
    <w:rsid w:val="004F55BE"/>
    <w:rsid w:val="004F65FC"/>
    <w:rsid w:val="004F681E"/>
    <w:rsid w:val="004F68A5"/>
    <w:rsid w:val="004F6C21"/>
    <w:rsid w:val="004F7225"/>
    <w:rsid w:val="00500449"/>
    <w:rsid w:val="00500657"/>
    <w:rsid w:val="00500852"/>
    <w:rsid w:val="0050086F"/>
    <w:rsid w:val="0050110D"/>
    <w:rsid w:val="00501554"/>
    <w:rsid w:val="00501E7A"/>
    <w:rsid w:val="00502572"/>
    <w:rsid w:val="00503286"/>
    <w:rsid w:val="005039C4"/>
    <w:rsid w:val="00504232"/>
    <w:rsid w:val="005042E1"/>
    <w:rsid w:val="00504865"/>
    <w:rsid w:val="005052B9"/>
    <w:rsid w:val="00505746"/>
    <w:rsid w:val="00506C43"/>
    <w:rsid w:val="0050709B"/>
    <w:rsid w:val="005070B6"/>
    <w:rsid w:val="00507A4D"/>
    <w:rsid w:val="00507C65"/>
    <w:rsid w:val="00507F1E"/>
    <w:rsid w:val="005107C3"/>
    <w:rsid w:val="00511152"/>
    <w:rsid w:val="00511C6F"/>
    <w:rsid w:val="00511D82"/>
    <w:rsid w:val="00512567"/>
    <w:rsid w:val="00512C78"/>
    <w:rsid w:val="00513D6E"/>
    <w:rsid w:val="0051419B"/>
    <w:rsid w:val="0051720F"/>
    <w:rsid w:val="00517637"/>
    <w:rsid w:val="00517B03"/>
    <w:rsid w:val="00522587"/>
    <w:rsid w:val="00522895"/>
    <w:rsid w:val="00522A1B"/>
    <w:rsid w:val="00522BB8"/>
    <w:rsid w:val="00522E4B"/>
    <w:rsid w:val="0052339B"/>
    <w:rsid w:val="005239AA"/>
    <w:rsid w:val="00523B7A"/>
    <w:rsid w:val="00523FCB"/>
    <w:rsid w:val="00524445"/>
    <w:rsid w:val="0052466D"/>
    <w:rsid w:val="00524916"/>
    <w:rsid w:val="00524F6A"/>
    <w:rsid w:val="0052507A"/>
    <w:rsid w:val="00526066"/>
    <w:rsid w:val="00526726"/>
    <w:rsid w:val="00526882"/>
    <w:rsid w:val="00526A2A"/>
    <w:rsid w:val="005302D5"/>
    <w:rsid w:val="00530FF1"/>
    <w:rsid w:val="0053153E"/>
    <w:rsid w:val="00531A21"/>
    <w:rsid w:val="00531CF5"/>
    <w:rsid w:val="00532336"/>
    <w:rsid w:val="00532349"/>
    <w:rsid w:val="00532F8D"/>
    <w:rsid w:val="005337A4"/>
    <w:rsid w:val="005341FE"/>
    <w:rsid w:val="0053422B"/>
    <w:rsid w:val="005342E8"/>
    <w:rsid w:val="00534CE2"/>
    <w:rsid w:val="00534EC7"/>
    <w:rsid w:val="00536023"/>
    <w:rsid w:val="005364E3"/>
    <w:rsid w:val="0053675E"/>
    <w:rsid w:val="00537A30"/>
    <w:rsid w:val="00537F6F"/>
    <w:rsid w:val="00541684"/>
    <w:rsid w:val="0054192B"/>
    <w:rsid w:val="00541989"/>
    <w:rsid w:val="00541ECE"/>
    <w:rsid w:val="00541EFB"/>
    <w:rsid w:val="0054327D"/>
    <w:rsid w:val="00543280"/>
    <w:rsid w:val="005432B4"/>
    <w:rsid w:val="0054428B"/>
    <w:rsid w:val="005445A5"/>
    <w:rsid w:val="00545382"/>
    <w:rsid w:val="00546104"/>
    <w:rsid w:val="00546DEF"/>
    <w:rsid w:val="00546E21"/>
    <w:rsid w:val="00547A73"/>
    <w:rsid w:val="0055040F"/>
    <w:rsid w:val="005506F7"/>
    <w:rsid w:val="00551276"/>
    <w:rsid w:val="0055177C"/>
    <w:rsid w:val="0055243B"/>
    <w:rsid w:val="005529CB"/>
    <w:rsid w:val="0055326E"/>
    <w:rsid w:val="005532A6"/>
    <w:rsid w:val="005552A5"/>
    <w:rsid w:val="0055582D"/>
    <w:rsid w:val="00555BCB"/>
    <w:rsid w:val="00555DF7"/>
    <w:rsid w:val="00555F30"/>
    <w:rsid w:val="00555FC5"/>
    <w:rsid w:val="005569A0"/>
    <w:rsid w:val="00556C83"/>
    <w:rsid w:val="00556D28"/>
    <w:rsid w:val="0056081D"/>
    <w:rsid w:val="0056106B"/>
    <w:rsid w:val="0056348B"/>
    <w:rsid w:val="00563953"/>
    <w:rsid w:val="00563CC7"/>
    <w:rsid w:val="00563EE1"/>
    <w:rsid w:val="00564899"/>
    <w:rsid w:val="00564A67"/>
    <w:rsid w:val="005657F8"/>
    <w:rsid w:val="005673A4"/>
    <w:rsid w:val="00570571"/>
    <w:rsid w:val="00570850"/>
    <w:rsid w:val="00573618"/>
    <w:rsid w:val="00573783"/>
    <w:rsid w:val="00573FBD"/>
    <w:rsid w:val="005754FE"/>
    <w:rsid w:val="00575D1A"/>
    <w:rsid w:val="00576D70"/>
    <w:rsid w:val="00577A8C"/>
    <w:rsid w:val="005803EC"/>
    <w:rsid w:val="00580F1F"/>
    <w:rsid w:val="0058126F"/>
    <w:rsid w:val="00581B19"/>
    <w:rsid w:val="0058227D"/>
    <w:rsid w:val="00582797"/>
    <w:rsid w:val="00582AE1"/>
    <w:rsid w:val="00582B93"/>
    <w:rsid w:val="00582BD9"/>
    <w:rsid w:val="00582F0B"/>
    <w:rsid w:val="0058355B"/>
    <w:rsid w:val="00583EE5"/>
    <w:rsid w:val="00584F18"/>
    <w:rsid w:val="00585629"/>
    <w:rsid w:val="00585894"/>
    <w:rsid w:val="00585E94"/>
    <w:rsid w:val="005862F9"/>
    <w:rsid w:val="00586A18"/>
    <w:rsid w:val="005872FD"/>
    <w:rsid w:val="0058758F"/>
    <w:rsid w:val="00591A7F"/>
    <w:rsid w:val="005929EF"/>
    <w:rsid w:val="00592BCF"/>
    <w:rsid w:val="00593330"/>
    <w:rsid w:val="00593F97"/>
    <w:rsid w:val="00594E55"/>
    <w:rsid w:val="00595A29"/>
    <w:rsid w:val="00595DBF"/>
    <w:rsid w:val="005965E1"/>
    <w:rsid w:val="00596A1A"/>
    <w:rsid w:val="005A1473"/>
    <w:rsid w:val="005A1899"/>
    <w:rsid w:val="005A29F1"/>
    <w:rsid w:val="005A2A46"/>
    <w:rsid w:val="005A2F27"/>
    <w:rsid w:val="005A324B"/>
    <w:rsid w:val="005A44B0"/>
    <w:rsid w:val="005A48DE"/>
    <w:rsid w:val="005A567F"/>
    <w:rsid w:val="005A57BB"/>
    <w:rsid w:val="005A7ECC"/>
    <w:rsid w:val="005B0B18"/>
    <w:rsid w:val="005B0EB5"/>
    <w:rsid w:val="005B152E"/>
    <w:rsid w:val="005B1718"/>
    <w:rsid w:val="005B1EFC"/>
    <w:rsid w:val="005B1F54"/>
    <w:rsid w:val="005B2068"/>
    <w:rsid w:val="005B2183"/>
    <w:rsid w:val="005B2321"/>
    <w:rsid w:val="005B3231"/>
    <w:rsid w:val="005B3B25"/>
    <w:rsid w:val="005B5589"/>
    <w:rsid w:val="005B66A4"/>
    <w:rsid w:val="005B6873"/>
    <w:rsid w:val="005B771B"/>
    <w:rsid w:val="005B7B00"/>
    <w:rsid w:val="005B7B41"/>
    <w:rsid w:val="005B7D3E"/>
    <w:rsid w:val="005C07E6"/>
    <w:rsid w:val="005C0B23"/>
    <w:rsid w:val="005C0D00"/>
    <w:rsid w:val="005C1E10"/>
    <w:rsid w:val="005C2287"/>
    <w:rsid w:val="005C369C"/>
    <w:rsid w:val="005C4192"/>
    <w:rsid w:val="005C41FC"/>
    <w:rsid w:val="005C445F"/>
    <w:rsid w:val="005C566E"/>
    <w:rsid w:val="005C5A91"/>
    <w:rsid w:val="005C6102"/>
    <w:rsid w:val="005C62C0"/>
    <w:rsid w:val="005C6EAE"/>
    <w:rsid w:val="005C7926"/>
    <w:rsid w:val="005D026D"/>
    <w:rsid w:val="005D04FC"/>
    <w:rsid w:val="005D0B13"/>
    <w:rsid w:val="005D14F5"/>
    <w:rsid w:val="005D2528"/>
    <w:rsid w:val="005D29E1"/>
    <w:rsid w:val="005D3AB6"/>
    <w:rsid w:val="005D3C3B"/>
    <w:rsid w:val="005D3D86"/>
    <w:rsid w:val="005D4066"/>
    <w:rsid w:val="005D4179"/>
    <w:rsid w:val="005D5601"/>
    <w:rsid w:val="005D6A88"/>
    <w:rsid w:val="005D6E9C"/>
    <w:rsid w:val="005D715C"/>
    <w:rsid w:val="005D7A6C"/>
    <w:rsid w:val="005D7C0D"/>
    <w:rsid w:val="005E049F"/>
    <w:rsid w:val="005E0A9C"/>
    <w:rsid w:val="005E0B83"/>
    <w:rsid w:val="005E0E72"/>
    <w:rsid w:val="005E1B44"/>
    <w:rsid w:val="005E47CB"/>
    <w:rsid w:val="005E4AAA"/>
    <w:rsid w:val="005E51BE"/>
    <w:rsid w:val="005E5398"/>
    <w:rsid w:val="005E5E05"/>
    <w:rsid w:val="005E6597"/>
    <w:rsid w:val="005E6970"/>
    <w:rsid w:val="005E7955"/>
    <w:rsid w:val="005F00EF"/>
    <w:rsid w:val="005F295E"/>
    <w:rsid w:val="005F2AE9"/>
    <w:rsid w:val="005F33E9"/>
    <w:rsid w:val="005F3F3D"/>
    <w:rsid w:val="005F451B"/>
    <w:rsid w:val="005F6928"/>
    <w:rsid w:val="005F7946"/>
    <w:rsid w:val="005F7DA7"/>
    <w:rsid w:val="006000B1"/>
    <w:rsid w:val="00602583"/>
    <w:rsid w:val="00602979"/>
    <w:rsid w:val="00602C24"/>
    <w:rsid w:val="00604F53"/>
    <w:rsid w:val="00604F57"/>
    <w:rsid w:val="00605074"/>
    <w:rsid w:val="006053CD"/>
    <w:rsid w:val="006054D5"/>
    <w:rsid w:val="0060558A"/>
    <w:rsid w:val="00606847"/>
    <w:rsid w:val="0060784D"/>
    <w:rsid w:val="00607D82"/>
    <w:rsid w:val="00610117"/>
    <w:rsid w:val="00612F62"/>
    <w:rsid w:val="00613518"/>
    <w:rsid w:val="00613EB1"/>
    <w:rsid w:val="00614015"/>
    <w:rsid w:val="00614AE0"/>
    <w:rsid w:val="00614E1C"/>
    <w:rsid w:val="00614E72"/>
    <w:rsid w:val="00614F1A"/>
    <w:rsid w:val="00614FAA"/>
    <w:rsid w:val="00615816"/>
    <w:rsid w:val="006166EA"/>
    <w:rsid w:val="006166F9"/>
    <w:rsid w:val="00616A7B"/>
    <w:rsid w:val="006174DE"/>
    <w:rsid w:val="00617904"/>
    <w:rsid w:val="00617FA8"/>
    <w:rsid w:val="00620F22"/>
    <w:rsid w:val="006214CC"/>
    <w:rsid w:val="00621566"/>
    <w:rsid w:val="006215F8"/>
    <w:rsid w:val="006217EF"/>
    <w:rsid w:val="006222BF"/>
    <w:rsid w:val="00622BDD"/>
    <w:rsid w:val="0062431E"/>
    <w:rsid w:val="0062450D"/>
    <w:rsid w:val="0062540E"/>
    <w:rsid w:val="006258A6"/>
    <w:rsid w:val="00626464"/>
    <w:rsid w:val="00626B01"/>
    <w:rsid w:val="00630581"/>
    <w:rsid w:val="006305EA"/>
    <w:rsid w:val="0063141B"/>
    <w:rsid w:val="006314A9"/>
    <w:rsid w:val="00631984"/>
    <w:rsid w:val="00631B9B"/>
    <w:rsid w:val="00632B08"/>
    <w:rsid w:val="00633668"/>
    <w:rsid w:val="00633CFA"/>
    <w:rsid w:val="00634186"/>
    <w:rsid w:val="006346BC"/>
    <w:rsid w:val="006347A5"/>
    <w:rsid w:val="00634F51"/>
    <w:rsid w:val="00635693"/>
    <w:rsid w:val="006357C6"/>
    <w:rsid w:val="006359C7"/>
    <w:rsid w:val="00637B0C"/>
    <w:rsid w:val="00637E26"/>
    <w:rsid w:val="00640915"/>
    <w:rsid w:val="00643201"/>
    <w:rsid w:val="0064336A"/>
    <w:rsid w:val="0064344B"/>
    <w:rsid w:val="0064438D"/>
    <w:rsid w:val="0064442D"/>
    <w:rsid w:val="00645160"/>
    <w:rsid w:val="0064565E"/>
    <w:rsid w:val="00646184"/>
    <w:rsid w:val="00646E3C"/>
    <w:rsid w:val="00647AE2"/>
    <w:rsid w:val="00651030"/>
    <w:rsid w:val="006519D5"/>
    <w:rsid w:val="00652E00"/>
    <w:rsid w:val="006531CF"/>
    <w:rsid w:val="006547B3"/>
    <w:rsid w:val="00654946"/>
    <w:rsid w:val="00654A23"/>
    <w:rsid w:val="0065561D"/>
    <w:rsid w:val="006557DD"/>
    <w:rsid w:val="00655FB6"/>
    <w:rsid w:val="00656465"/>
    <w:rsid w:val="0065686E"/>
    <w:rsid w:val="00656C72"/>
    <w:rsid w:val="00656F1B"/>
    <w:rsid w:val="0065734B"/>
    <w:rsid w:val="00657A42"/>
    <w:rsid w:val="00660BCE"/>
    <w:rsid w:val="006613E7"/>
    <w:rsid w:val="00662034"/>
    <w:rsid w:val="00662049"/>
    <w:rsid w:val="00662B91"/>
    <w:rsid w:val="00662DF7"/>
    <w:rsid w:val="00662F49"/>
    <w:rsid w:val="00663895"/>
    <w:rsid w:val="00663C11"/>
    <w:rsid w:val="00663F9C"/>
    <w:rsid w:val="006649D9"/>
    <w:rsid w:val="0066596F"/>
    <w:rsid w:val="00666199"/>
    <w:rsid w:val="0066659B"/>
    <w:rsid w:val="00666BCF"/>
    <w:rsid w:val="00666C02"/>
    <w:rsid w:val="00667363"/>
    <w:rsid w:val="00667612"/>
    <w:rsid w:val="00667C8D"/>
    <w:rsid w:val="00670380"/>
    <w:rsid w:val="006710CE"/>
    <w:rsid w:val="006710FF"/>
    <w:rsid w:val="006724E2"/>
    <w:rsid w:val="00675672"/>
    <w:rsid w:val="0067575C"/>
    <w:rsid w:val="006762DD"/>
    <w:rsid w:val="00676CEB"/>
    <w:rsid w:val="0067739C"/>
    <w:rsid w:val="00677FE3"/>
    <w:rsid w:val="006801B0"/>
    <w:rsid w:val="0068061A"/>
    <w:rsid w:val="00681564"/>
    <w:rsid w:val="00681650"/>
    <w:rsid w:val="00681CC8"/>
    <w:rsid w:val="00681CDA"/>
    <w:rsid w:val="006824B6"/>
    <w:rsid w:val="00682649"/>
    <w:rsid w:val="006833DA"/>
    <w:rsid w:val="006835B8"/>
    <w:rsid w:val="006842C1"/>
    <w:rsid w:val="00684BE5"/>
    <w:rsid w:val="00684D9F"/>
    <w:rsid w:val="00684FDE"/>
    <w:rsid w:val="00685431"/>
    <w:rsid w:val="00685ED3"/>
    <w:rsid w:val="00686D08"/>
    <w:rsid w:val="0069023A"/>
    <w:rsid w:val="006911C9"/>
    <w:rsid w:val="0069126B"/>
    <w:rsid w:val="00691CA3"/>
    <w:rsid w:val="00691EC0"/>
    <w:rsid w:val="0069364D"/>
    <w:rsid w:val="0069478C"/>
    <w:rsid w:val="00696DDF"/>
    <w:rsid w:val="00696E1F"/>
    <w:rsid w:val="00697649"/>
    <w:rsid w:val="00697F02"/>
    <w:rsid w:val="006A0230"/>
    <w:rsid w:val="006A0412"/>
    <w:rsid w:val="006A048A"/>
    <w:rsid w:val="006A331D"/>
    <w:rsid w:val="006A3FDC"/>
    <w:rsid w:val="006A3FF1"/>
    <w:rsid w:val="006A433B"/>
    <w:rsid w:val="006A595C"/>
    <w:rsid w:val="006A5D8C"/>
    <w:rsid w:val="006A7C34"/>
    <w:rsid w:val="006A7F8D"/>
    <w:rsid w:val="006B058D"/>
    <w:rsid w:val="006B1156"/>
    <w:rsid w:val="006B1180"/>
    <w:rsid w:val="006B1988"/>
    <w:rsid w:val="006B1BBF"/>
    <w:rsid w:val="006B20AB"/>
    <w:rsid w:val="006B2F0B"/>
    <w:rsid w:val="006B474F"/>
    <w:rsid w:val="006B4EB0"/>
    <w:rsid w:val="006B5C30"/>
    <w:rsid w:val="006B6A22"/>
    <w:rsid w:val="006B6DE2"/>
    <w:rsid w:val="006B7CBC"/>
    <w:rsid w:val="006C027A"/>
    <w:rsid w:val="006C1C63"/>
    <w:rsid w:val="006C1FCA"/>
    <w:rsid w:val="006C2684"/>
    <w:rsid w:val="006C2920"/>
    <w:rsid w:val="006C2D27"/>
    <w:rsid w:val="006C3143"/>
    <w:rsid w:val="006C3249"/>
    <w:rsid w:val="006C33DA"/>
    <w:rsid w:val="006C365C"/>
    <w:rsid w:val="006C5BD8"/>
    <w:rsid w:val="006C638B"/>
    <w:rsid w:val="006C64CE"/>
    <w:rsid w:val="006C64D4"/>
    <w:rsid w:val="006C68A1"/>
    <w:rsid w:val="006C7E41"/>
    <w:rsid w:val="006D014F"/>
    <w:rsid w:val="006D05F4"/>
    <w:rsid w:val="006D09E6"/>
    <w:rsid w:val="006D1626"/>
    <w:rsid w:val="006D2990"/>
    <w:rsid w:val="006D29F6"/>
    <w:rsid w:val="006D3BB1"/>
    <w:rsid w:val="006D3C8B"/>
    <w:rsid w:val="006D455F"/>
    <w:rsid w:val="006D45F2"/>
    <w:rsid w:val="006D4909"/>
    <w:rsid w:val="006E0240"/>
    <w:rsid w:val="006E14B4"/>
    <w:rsid w:val="006E1775"/>
    <w:rsid w:val="006E17CD"/>
    <w:rsid w:val="006E31F4"/>
    <w:rsid w:val="006E396C"/>
    <w:rsid w:val="006E3D9F"/>
    <w:rsid w:val="006E4231"/>
    <w:rsid w:val="006E4CAE"/>
    <w:rsid w:val="006E62FC"/>
    <w:rsid w:val="006E7249"/>
    <w:rsid w:val="006E72DC"/>
    <w:rsid w:val="006E7AAA"/>
    <w:rsid w:val="006F1069"/>
    <w:rsid w:val="006F111A"/>
    <w:rsid w:val="006F1EF3"/>
    <w:rsid w:val="006F67C7"/>
    <w:rsid w:val="006F67D1"/>
    <w:rsid w:val="006F6FBE"/>
    <w:rsid w:val="006F7365"/>
    <w:rsid w:val="006F7520"/>
    <w:rsid w:val="006F7C01"/>
    <w:rsid w:val="0070043A"/>
    <w:rsid w:val="0070080C"/>
    <w:rsid w:val="007023E3"/>
    <w:rsid w:val="00703867"/>
    <w:rsid w:val="007040F0"/>
    <w:rsid w:val="00704980"/>
    <w:rsid w:val="00704FDF"/>
    <w:rsid w:val="00705463"/>
    <w:rsid w:val="007058B5"/>
    <w:rsid w:val="00706662"/>
    <w:rsid w:val="00707070"/>
    <w:rsid w:val="007079E6"/>
    <w:rsid w:val="00707BCB"/>
    <w:rsid w:val="007103A3"/>
    <w:rsid w:val="0071042C"/>
    <w:rsid w:val="00710B89"/>
    <w:rsid w:val="00710E47"/>
    <w:rsid w:val="007120A5"/>
    <w:rsid w:val="007122EE"/>
    <w:rsid w:val="00712E40"/>
    <w:rsid w:val="007139F7"/>
    <w:rsid w:val="00713B56"/>
    <w:rsid w:val="00713F6C"/>
    <w:rsid w:val="00714FB7"/>
    <w:rsid w:val="00715066"/>
    <w:rsid w:val="0071683C"/>
    <w:rsid w:val="007168EF"/>
    <w:rsid w:val="00716C3B"/>
    <w:rsid w:val="007170C1"/>
    <w:rsid w:val="00717607"/>
    <w:rsid w:val="007207B6"/>
    <w:rsid w:val="00721006"/>
    <w:rsid w:val="00721A04"/>
    <w:rsid w:val="00721BE4"/>
    <w:rsid w:val="00722B85"/>
    <w:rsid w:val="007236CD"/>
    <w:rsid w:val="00723754"/>
    <w:rsid w:val="00723E49"/>
    <w:rsid w:val="00723FE9"/>
    <w:rsid w:val="00724314"/>
    <w:rsid w:val="00724722"/>
    <w:rsid w:val="00724E7E"/>
    <w:rsid w:val="00725C42"/>
    <w:rsid w:val="007277BC"/>
    <w:rsid w:val="00727FDC"/>
    <w:rsid w:val="00730333"/>
    <w:rsid w:val="007305A5"/>
    <w:rsid w:val="0073118D"/>
    <w:rsid w:val="00731693"/>
    <w:rsid w:val="0073197C"/>
    <w:rsid w:val="00734244"/>
    <w:rsid w:val="007342CE"/>
    <w:rsid w:val="007345C6"/>
    <w:rsid w:val="00734D00"/>
    <w:rsid w:val="00735E79"/>
    <w:rsid w:val="007365E7"/>
    <w:rsid w:val="00736880"/>
    <w:rsid w:val="007370B5"/>
    <w:rsid w:val="0073754E"/>
    <w:rsid w:val="00737665"/>
    <w:rsid w:val="00740D4C"/>
    <w:rsid w:val="00740E10"/>
    <w:rsid w:val="00740E95"/>
    <w:rsid w:val="00740FBB"/>
    <w:rsid w:val="00741E93"/>
    <w:rsid w:val="0074257E"/>
    <w:rsid w:val="007428EA"/>
    <w:rsid w:val="00743228"/>
    <w:rsid w:val="0074390E"/>
    <w:rsid w:val="00744BF8"/>
    <w:rsid w:val="0074510C"/>
    <w:rsid w:val="00745207"/>
    <w:rsid w:val="00745A81"/>
    <w:rsid w:val="00745B9C"/>
    <w:rsid w:val="0074650C"/>
    <w:rsid w:val="007467B2"/>
    <w:rsid w:val="00746E6A"/>
    <w:rsid w:val="007473AA"/>
    <w:rsid w:val="00747BDE"/>
    <w:rsid w:val="0075136C"/>
    <w:rsid w:val="00751EE7"/>
    <w:rsid w:val="007530B8"/>
    <w:rsid w:val="007534CB"/>
    <w:rsid w:val="00754266"/>
    <w:rsid w:val="007542AD"/>
    <w:rsid w:val="00756596"/>
    <w:rsid w:val="00756830"/>
    <w:rsid w:val="0075687C"/>
    <w:rsid w:val="00757093"/>
    <w:rsid w:val="00757851"/>
    <w:rsid w:val="00760658"/>
    <w:rsid w:val="0076140A"/>
    <w:rsid w:val="00761541"/>
    <w:rsid w:val="0076252B"/>
    <w:rsid w:val="00762AFC"/>
    <w:rsid w:val="00762DED"/>
    <w:rsid w:val="00765637"/>
    <w:rsid w:val="00765803"/>
    <w:rsid w:val="007661A1"/>
    <w:rsid w:val="0076773F"/>
    <w:rsid w:val="00767C79"/>
    <w:rsid w:val="00767DB8"/>
    <w:rsid w:val="007701E8"/>
    <w:rsid w:val="00770436"/>
    <w:rsid w:val="00770F92"/>
    <w:rsid w:val="007722DE"/>
    <w:rsid w:val="00772A84"/>
    <w:rsid w:val="007736B4"/>
    <w:rsid w:val="007738C8"/>
    <w:rsid w:val="00773DFD"/>
    <w:rsid w:val="0077405A"/>
    <w:rsid w:val="0077487D"/>
    <w:rsid w:val="00775FA9"/>
    <w:rsid w:val="00776225"/>
    <w:rsid w:val="00776B4E"/>
    <w:rsid w:val="0077706F"/>
    <w:rsid w:val="00777916"/>
    <w:rsid w:val="00777DC7"/>
    <w:rsid w:val="00780542"/>
    <w:rsid w:val="007813BF"/>
    <w:rsid w:val="007813ED"/>
    <w:rsid w:val="00781B86"/>
    <w:rsid w:val="00783313"/>
    <w:rsid w:val="00783DEB"/>
    <w:rsid w:val="007844B2"/>
    <w:rsid w:val="007849CE"/>
    <w:rsid w:val="007850E1"/>
    <w:rsid w:val="00785144"/>
    <w:rsid w:val="0078525E"/>
    <w:rsid w:val="00786072"/>
    <w:rsid w:val="00786C08"/>
    <w:rsid w:val="00786F0B"/>
    <w:rsid w:val="00787829"/>
    <w:rsid w:val="00787DAA"/>
    <w:rsid w:val="00787ED5"/>
    <w:rsid w:val="00790CC7"/>
    <w:rsid w:val="00790F2D"/>
    <w:rsid w:val="00791158"/>
    <w:rsid w:val="00791465"/>
    <w:rsid w:val="0079174D"/>
    <w:rsid w:val="00792166"/>
    <w:rsid w:val="00792BE1"/>
    <w:rsid w:val="00792D69"/>
    <w:rsid w:val="0079335B"/>
    <w:rsid w:val="00793496"/>
    <w:rsid w:val="00795BAB"/>
    <w:rsid w:val="007967EA"/>
    <w:rsid w:val="00796AE7"/>
    <w:rsid w:val="00796DA0"/>
    <w:rsid w:val="007A0D9B"/>
    <w:rsid w:val="007A1AF3"/>
    <w:rsid w:val="007A1C35"/>
    <w:rsid w:val="007A1CD1"/>
    <w:rsid w:val="007A3730"/>
    <w:rsid w:val="007A4652"/>
    <w:rsid w:val="007A5512"/>
    <w:rsid w:val="007A5DAF"/>
    <w:rsid w:val="007A7389"/>
    <w:rsid w:val="007A76B2"/>
    <w:rsid w:val="007A7E5D"/>
    <w:rsid w:val="007B0E26"/>
    <w:rsid w:val="007B16EE"/>
    <w:rsid w:val="007B25D1"/>
    <w:rsid w:val="007B26E0"/>
    <w:rsid w:val="007B2837"/>
    <w:rsid w:val="007B3E9A"/>
    <w:rsid w:val="007B45F3"/>
    <w:rsid w:val="007B462B"/>
    <w:rsid w:val="007B541F"/>
    <w:rsid w:val="007B568C"/>
    <w:rsid w:val="007B7B89"/>
    <w:rsid w:val="007B7E24"/>
    <w:rsid w:val="007C081C"/>
    <w:rsid w:val="007C107E"/>
    <w:rsid w:val="007C14B9"/>
    <w:rsid w:val="007C189A"/>
    <w:rsid w:val="007C2AAF"/>
    <w:rsid w:val="007C3880"/>
    <w:rsid w:val="007C4AF9"/>
    <w:rsid w:val="007C4F23"/>
    <w:rsid w:val="007C51AC"/>
    <w:rsid w:val="007C5BA8"/>
    <w:rsid w:val="007C6992"/>
    <w:rsid w:val="007C6C5B"/>
    <w:rsid w:val="007C7735"/>
    <w:rsid w:val="007C7CE4"/>
    <w:rsid w:val="007D096E"/>
    <w:rsid w:val="007D2935"/>
    <w:rsid w:val="007D4568"/>
    <w:rsid w:val="007D4801"/>
    <w:rsid w:val="007D4C43"/>
    <w:rsid w:val="007D69C8"/>
    <w:rsid w:val="007D7111"/>
    <w:rsid w:val="007D7D7B"/>
    <w:rsid w:val="007D7EB3"/>
    <w:rsid w:val="007E1951"/>
    <w:rsid w:val="007E195A"/>
    <w:rsid w:val="007E2991"/>
    <w:rsid w:val="007E2B48"/>
    <w:rsid w:val="007E48C6"/>
    <w:rsid w:val="007E5379"/>
    <w:rsid w:val="007E63CA"/>
    <w:rsid w:val="007E6E48"/>
    <w:rsid w:val="007E7A98"/>
    <w:rsid w:val="007E7BC3"/>
    <w:rsid w:val="007F0C4C"/>
    <w:rsid w:val="007F1438"/>
    <w:rsid w:val="007F285C"/>
    <w:rsid w:val="007F31F1"/>
    <w:rsid w:val="007F39CB"/>
    <w:rsid w:val="007F3F6A"/>
    <w:rsid w:val="007F3FD5"/>
    <w:rsid w:val="007F5906"/>
    <w:rsid w:val="007F61D9"/>
    <w:rsid w:val="007F6B59"/>
    <w:rsid w:val="007F6C1C"/>
    <w:rsid w:val="00800105"/>
    <w:rsid w:val="00800115"/>
    <w:rsid w:val="0080021E"/>
    <w:rsid w:val="00800EE2"/>
    <w:rsid w:val="00802980"/>
    <w:rsid w:val="008034CA"/>
    <w:rsid w:val="008042F5"/>
    <w:rsid w:val="0080490D"/>
    <w:rsid w:val="00805C17"/>
    <w:rsid w:val="0080723D"/>
    <w:rsid w:val="00807D8E"/>
    <w:rsid w:val="0081186E"/>
    <w:rsid w:val="00811966"/>
    <w:rsid w:val="00812310"/>
    <w:rsid w:val="0081296C"/>
    <w:rsid w:val="00812DEA"/>
    <w:rsid w:val="00813027"/>
    <w:rsid w:val="00813E66"/>
    <w:rsid w:val="008141EA"/>
    <w:rsid w:val="008159F5"/>
    <w:rsid w:val="008172BE"/>
    <w:rsid w:val="00817499"/>
    <w:rsid w:val="008200CB"/>
    <w:rsid w:val="00820A89"/>
    <w:rsid w:val="00820F22"/>
    <w:rsid w:val="00820F5A"/>
    <w:rsid w:val="008211AF"/>
    <w:rsid w:val="008215FF"/>
    <w:rsid w:val="00821E2F"/>
    <w:rsid w:val="008220AC"/>
    <w:rsid w:val="00822613"/>
    <w:rsid w:val="00822BC6"/>
    <w:rsid w:val="008236CD"/>
    <w:rsid w:val="008239B8"/>
    <w:rsid w:val="0082405E"/>
    <w:rsid w:val="00824171"/>
    <w:rsid w:val="00824596"/>
    <w:rsid w:val="00824B9C"/>
    <w:rsid w:val="00825431"/>
    <w:rsid w:val="008255D1"/>
    <w:rsid w:val="00825987"/>
    <w:rsid w:val="00825BE7"/>
    <w:rsid w:val="00825CBA"/>
    <w:rsid w:val="00825F4D"/>
    <w:rsid w:val="00826406"/>
    <w:rsid w:val="0082643D"/>
    <w:rsid w:val="00826488"/>
    <w:rsid w:val="00826B2C"/>
    <w:rsid w:val="00826E6D"/>
    <w:rsid w:val="00827AEE"/>
    <w:rsid w:val="008302A0"/>
    <w:rsid w:val="0083094D"/>
    <w:rsid w:val="008309CD"/>
    <w:rsid w:val="0083102B"/>
    <w:rsid w:val="00831494"/>
    <w:rsid w:val="008321C6"/>
    <w:rsid w:val="00832EDC"/>
    <w:rsid w:val="00832EF8"/>
    <w:rsid w:val="008331D0"/>
    <w:rsid w:val="00833F63"/>
    <w:rsid w:val="0083477D"/>
    <w:rsid w:val="0083578F"/>
    <w:rsid w:val="008402D7"/>
    <w:rsid w:val="00840912"/>
    <w:rsid w:val="00841219"/>
    <w:rsid w:val="0084144C"/>
    <w:rsid w:val="008414B7"/>
    <w:rsid w:val="00841B7F"/>
    <w:rsid w:val="00841FE4"/>
    <w:rsid w:val="008449F5"/>
    <w:rsid w:val="00845BEF"/>
    <w:rsid w:val="00846328"/>
    <w:rsid w:val="0084690E"/>
    <w:rsid w:val="00846CAF"/>
    <w:rsid w:val="00847910"/>
    <w:rsid w:val="00847EC3"/>
    <w:rsid w:val="00851158"/>
    <w:rsid w:val="008519DF"/>
    <w:rsid w:val="00851BBC"/>
    <w:rsid w:val="00851E8A"/>
    <w:rsid w:val="008528F4"/>
    <w:rsid w:val="00854E59"/>
    <w:rsid w:val="0085530D"/>
    <w:rsid w:val="0085603E"/>
    <w:rsid w:val="0085675E"/>
    <w:rsid w:val="00856D96"/>
    <w:rsid w:val="00856DED"/>
    <w:rsid w:val="00856F62"/>
    <w:rsid w:val="008570CE"/>
    <w:rsid w:val="008577BE"/>
    <w:rsid w:val="008601F2"/>
    <w:rsid w:val="008601FE"/>
    <w:rsid w:val="00860DB6"/>
    <w:rsid w:val="00861AD2"/>
    <w:rsid w:val="00861DA5"/>
    <w:rsid w:val="00861DF6"/>
    <w:rsid w:val="00861FCD"/>
    <w:rsid w:val="00862620"/>
    <w:rsid w:val="00862942"/>
    <w:rsid w:val="00862FA5"/>
    <w:rsid w:val="00863525"/>
    <w:rsid w:val="0086386E"/>
    <w:rsid w:val="0086389C"/>
    <w:rsid w:val="00863E72"/>
    <w:rsid w:val="00864379"/>
    <w:rsid w:val="008657B3"/>
    <w:rsid w:val="0086748F"/>
    <w:rsid w:val="0086778B"/>
    <w:rsid w:val="00867F3F"/>
    <w:rsid w:val="0087010E"/>
    <w:rsid w:val="00870FCA"/>
    <w:rsid w:val="008713FE"/>
    <w:rsid w:val="00872025"/>
    <w:rsid w:val="00872080"/>
    <w:rsid w:val="00872997"/>
    <w:rsid w:val="008729A3"/>
    <w:rsid w:val="008738AE"/>
    <w:rsid w:val="00873AC2"/>
    <w:rsid w:val="00873D12"/>
    <w:rsid w:val="00874573"/>
    <w:rsid w:val="00874690"/>
    <w:rsid w:val="00874788"/>
    <w:rsid w:val="00875562"/>
    <w:rsid w:val="00877AF7"/>
    <w:rsid w:val="00877E2D"/>
    <w:rsid w:val="008807AF"/>
    <w:rsid w:val="00882ACE"/>
    <w:rsid w:val="00882B5E"/>
    <w:rsid w:val="00883DFB"/>
    <w:rsid w:val="00884149"/>
    <w:rsid w:val="008846BB"/>
    <w:rsid w:val="00886003"/>
    <w:rsid w:val="00886F0C"/>
    <w:rsid w:val="00887844"/>
    <w:rsid w:val="00887B7F"/>
    <w:rsid w:val="00887DE7"/>
    <w:rsid w:val="008909FB"/>
    <w:rsid w:val="0089143D"/>
    <w:rsid w:val="008915F5"/>
    <w:rsid w:val="00891750"/>
    <w:rsid w:val="00891C87"/>
    <w:rsid w:val="00892B00"/>
    <w:rsid w:val="00893179"/>
    <w:rsid w:val="008931F3"/>
    <w:rsid w:val="00894482"/>
    <w:rsid w:val="008949A3"/>
    <w:rsid w:val="00896750"/>
    <w:rsid w:val="008A0098"/>
    <w:rsid w:val="008A0750"/>
    <w:rsid w:val="008A0795"/>
    <w:rsid w:val="008A10BE"/>
    <w:rsid w:val="008A116B"/>
    <w:rsid w:val="008A1D77"/>
    <w:rsid w:val="008A1DA2"/>
    <w:rsid w:val="008A1F9D"/>
    <w:rsid w:val="008A2335"/>
    <w:rsid w:val="008A24FF"/>
    <w:rsid w:val="008A32CD"/>
    <w:rsid w:val="008A3E2B"/>
    <w:rsid w:val="008A5F5C"/>
    <w:rsid w:val="008B126C"/>
    <w:rsid w:val="008B15EF"/>
    <w:rsid w:val="008B1D4B"/>
    <w:rsid w:val="008B204D"/>
    <w:rsid w:val="008B2205"/>
    <w:rsid w:val="008B2A4C"/>
    <w:rsid w:val="008B2B65"/>
    <w:rsid w:val="008B3135"/>
    <w:rsid w:val="008B4118"/>
    <w:rsid w:val="008B6258"/>
    <w:rsid w:val="008B7103"/>
    <w:rsid w:val="008B78E6"/>
    <w:rsid w:val="008B7DB6"/>
    <w:rsid w:val="008C0A75"/>
    <w:rsid w:val="008C1C4F"/>
    <w:rsid w:val="008C1EA3"/>
    <w:rsid w:val="008C2852"/>
    <w:rsid w:val="008C308A"/>
    <w:rsid w:val="008C3098"/>
    <w:rsid w:val="008C34B2"/>
    <w:rsid w:val="008C3752"/>
    <w:rsid w:val="008C3C82"/>
    <w:rsid w:val="008C3E60"/>
    <w:rsid w:val="008C3F33"/>
    <w:rsid w:val="008C4083"/>
    <w:rsid w:val="008C71C3"/>
    <w:rsid w:val="008D0269"/>
    <w:rsid w:val="008D02BE"/>
    <w:rsid w:val="008D05D3"/>
    <w:rsid w:val="008D0F5D"/>
    <w:rsid w:val="008D0FE1"/>
    <w:rsid w:val="008D24D3"/>
    <w:rsid w:val="008D2BCB"/>
    <w:rsid w:val="008D3AAF"/>
    <w:rsid w:val="008D3E7E"/>
    <w:rsid w:val="008D4AA1"/>
    <w:rsid w:val="008D4C15"/>
    <w:rsid w:val="008D5201"/>
    <w:rsid w:val="008D584B"/>
    <w:rsid w:val="008D58E5"/>
    <w:rsid w:val="008D70A7"/>
    <w:rsid w:val="008D767B"/>
    <w:rsid w:val="008D7FBB"/>
    <w:rsid w:val="008E0734"/>
    <w:rsid w:val="008E097B"/>
    <w:rsid w:val="008E1597"/>
    <w:rsid w:val="008E19C0"/>
    <w:rsid w:val="008E1FC6"/>
    <w:rsid w:val="008E2682"/>
    <w:rsid w:val="008E4092"/>
    <w:rsid w:val="008E40E2"/>
    <w:rsid w:val="008E4577"/>
    <w:rsid w:val="008E461F"/>
    <w:rsid w:val="008E5442"/>
    <w:rsid w:val="008E56C2"/>
    <w:rsid w:val="008E5A0E"/>
    <w:rsid w:val="008E5EBD"/>
    <w:rsid w:val="008E60CF"/>
    <w:rsid w:val="008E6262"/>
    <w:rsid w:val="008E6877"/>
    <w:rsid w:val="008E7140"/>
    <w:rsid w:val="008E75AF"/>
    <w:rsid w:val="008F0F8F"/>
    <w:rsid w:val="008F12C0"/>
    <w:rsid w:val="008F2059"/>
    <w:rsid w:val="008F21A8"/>
    <w:rsid w:val="008F26B0"/>
    <w:rsid w:val="008F2A77"/>
    <w:rsid w:val="008F436E"/>
    <w:rsid w:val="008F47F8"/>
    <w:rsid w:val="008F4E7D"/>
    <w:rsid w:val="008F4FF7"/>
    <w:rsid w:val="008F56C7"/>
    <w:rsid w:val="008F5B80"/>
    <w:rsid w:val="008F5CDA"/>
    <w:rsid w:val="008F6B97"/>
    <w:rsid w:val="008F7945"/>
    <w:rsid w:val="008F796D"/>
    <w:rsid w:val="008F7C1D"/>
    <w:rsid w:val="008F7E3E"/>
    <w:rsid w:val="008F7EC4"/>
    <w:rsid w:val="009007F3"/>
    <w:rsid w:val="00900A5D"/>
    <w:rsid w:val="0090177F"/>
    <w:rsid w:val="009023C9"/>
    <w:rsid w:val="00902BD3"/>
    <w:rsid w:val="00902D2F"/>
    <w:rsid w:val="009036F6"/>
    <w:rsid w:val="00904044"/>
    <w:rsid w:val="00904543"/>
    <w:rsid w:val="00904A90"/>
    <w:rsid w:val="0090578E"/>
    <w:rsid w:val="00905812"/>
    <w:rsid w:val="00905ACD"/>
    <w:rsid w:val="00905EDD"/>
    <w:rsid w:val="00906CB3"/>
    <w:rsid w:val="0090743E"/>
    <w:rsid w:val="00907B80"/>
    <w:rsid w:val="00907D87"/>
    <w:rsid w:val="00907F11"/>
    <w:rsid w:val="0091072E"/>
    <w:rsid w:val="009111AA"/>
    <w:rsid w:val="00913068"/>
    <w:rsid w:val="00913F6F"/>
    <w:rsid w:val="00914156"/>
    <w:rsid w:val="009162CB"/>
    <w:rsid w:val="009175BA"/>
    <w:rsid w:val="0092042A"/>
    <w:rsid w:val="0092073A"/>
    <w:rsid w:val="009228DB"/>
    <w:rsid w:val="009238FF"/>
    <w:rsid w:val="009242C1"/>
    <w:rsid w:val="009259CD"/>
    <w:rsid w:val="00926119"/>
    <w:rsid w:val="00926575"/>
    <w:rsid w:val="00926597"/>
    <w:rsid w:val="00926874"/>
    <w:rsid w:val="00926ADC"/>
    <w:rsid w:val="00926D69"/>
    <w:rsid w:val="00927791"/>
    <w:rsid w:val="00927F3C"/>
    <w:rsid w:val="00930991"/>
    <w:rsid w:val="00931AE7"/>
    <w:rsid w:val="00931C94"/>
    <w:rsid w:val="00932775"/>
    <w:rsid w:val="00933DA6"/>
    <w:rsid w:val="00934764"/>
    <w:rsid w:val="009347F5"/>
    <w:rsid w:val="00934CB7"/>
    <w:rsid w:val="00934D06"/>
    <w:rsid w:val="00934D8C"/>
    <w:rsid w:val="00935C93"/>
    <w:rsid w:val="0093611C"/>
    <w:rsid w:val="0093683F"/>
    <w:rsid w:val="009371AC"/>
    <w:rsid w:val="00940305"/>
    <w:rsid w:val="00941A6A"/>
    <w:rsid w:val="009425DD"/>
    <w:rsid w:val="00942793"/>
    <w:rsid w:val="00942B3D"/>
    <w:rsid w:val="009436B9"/>
    <w:rsid w:val="00943BDF"/>
    <w:rsid w:val="009440B0"/>
    <w:rsid w:val="00944771"/>
    <w:rsid w:val="00944CDD"/>
    <w:rsid w:val="00946E73"/>
    <w:rsid w:val="00947AA6"/>
    <w:rsid w:val="00947E10"/>
    <w:rsid w:val="00950210"/>
    <w:rsid w:val="0095025C"/>
    <w:rsid w:val="009503C8"/>
    <w:rsid w:val="00950AF8"/>
    <w:rsid w:val="00950F54"/>
    <w:rsid w:val="00951DFF"/>
    <w:rsid w:val="009521F7"/>
    <w:rsid w:val="00952B38"/>
    <w:rsid w:val="00953A9C"/>
    <w:rsid w:val="0095465C"/>
    <w:rsid w:val="00954B23"/>
    <w:rsid w:val="00955392"/>
    <w:rsid w:val="00955794"/>
    <w:rsid w:val="00955CF3"/>
    <w:rsid w:val="00955D0A"/>
    <w:rsid w:val="0095647B"/>
    <w:rsid w:val="00956DE5"/>
    <w:rsid w:val="00957100"/>
    <w:rsid w:val="00957144"/>
    <w:rsid w:val="00957228"/>
    <w:rsid w:val="0096171E"/>
    <w:rsid w:val="009619C5"/>
    <w:rsid w:val="00962764"/>
    <w:rsid w:val="00963079"/>
    <w:rsid w:val="00963222"/>
    <w:rsid w:val="00963D70"/>
    <w:rsid w:val="00964228"/>
    <w:rsid w:val="009646A1"/>
    <w:rsid w:val="00964EA3"/>
    <w:rsid w:val="00965A99"/>
    <w:rsid w:val="00966390"/>
    <w:rsid w:val="009666C3"/>
    <w:rsid w:val="00966997"/>
    <w:rsid w:val="009669C4"/>
    <w:rsid w:val="00966A89"/>
    <w:rsid w:val="00966D7C"/>
    <w:rsid w:val="00966E04"/>
    <w:rsid w:val="0097030B"/>
    <w:rsid w:val="009707A6"/>
    <w:rsid w:val="00971282"/>
    <w:rsid w:val="0097200C"/>
    <w:rsid w:val="0097262C"/>
    <w:rsid w:val="00973155"/>
    <w:rsid w:val="00973DF7"/>
    <w:rsid w:val="009742BC"/>
    <w:rsid w:val="009760DC"/>
    <w:rsid w:val="00976EE4"/>
    <w:rsid w:val="00977559"/>
    <w:rsid w:val="00980901"/>
    <w:rsid w:val="00980DC3"/>
    <w:rsid w:val="00982948"/>
    <w:rsid w:val="00982AB6"/>
    <w:rsid w:val="00982D5D"/>
    <w:rsid w:val="00983351"/>
    <w:rsid w:val="0098435E"/>
    <w:rsid w:val="00984ADA"/>
    <w:rsid w:val="00985736"/>
    <w:rsid w:val="00986D2B"/>
    <w:rsid w:val="00987790"/>
    <w:rsid w:val="00987DAC"/>
    <w:rsid w:val="0099004A"/>
    <w:rsid w:val="00990DBC"/>
    <w:rsid w:val="00991045"/>
    <w:rsid w:val="00991D27"/>
    <w:rsid w:val="0099223C"/>
    <w:rsid w:val="009924DA"/>
    <w:rsid w:val="00992B61"/>
    <w:rsid w:val="00993021"/>
    <w:rsid w:val="00994638"/>
    <w:rsid w:val="009946ED"/>
    <w:rsid w:val="00995A3E"/>
    <w:rsid w:val="00995FEB"/>
    <w:rsid w:val="009960B8"/>
    <w:rsid w:val="0099679E"/>
    <w:rsid w:val="009967D1"/>
    <w:rsid w:val="0099684F"/>
    <w:rsid w:val="00996ACC"/>
    <w:rsid w:val="00997E06"/>
    <w:rsid w:val="009A02E7"/>
    <w:rsid w:val="009A0D70"/>
    <w:rsid w:val="009A1078"/>
    <w:rsid w:val="009A2297"/>
    <w:rsid w:val="009A3315"/>
    <w:rsid w:val="009A3830"/>
    <w:rsid w:val="009A3B22"/>
    <w:rsid w:val="009A4002"/>
    <w:rsid w:val="009A53EC"/>
    <w:rsid w:val="009A68D6"/>
    <w:rsid w:val="009A6A0D"/>
    <w:rsid w:val="009A6C97"/>
    <w:rsid w:val="009A6DAC"/>
    <w:rsid w:val="009A6E91"/>
    <w:rsid w:val="009A7167"/>
    <w:rsid w:val="009B0F59"/>
    <w:rsid w:val="009B1273"/>
    <w:rsid w:val="009B150C"/>
    <w:rsid w:val="009B151A"/>
    <w:rsid w:val="009B1D31"/>
    <w:rsid w:val="009B2475"/>
    <w:rsid w:val="009B2A5C"/>
    <w:rsid w:val="009B3023"/>
    <w:rsid w:val="009B3107"/>
    <w:rsid w:val="009B3285"/>
    <w:rsid w:val="009B494F"/>
    <w:rsid w:val="009B4EE9"/>
    <w:rsid w:val="009B5EA5"/>
    <w:rsid w:val="009B6FE3"/>
    <w:rsid w:val="009B727C"/>
    <w:rsid w:val="009B73F1"/>
    <w:rsid w:val="009C023F"/>
    <w:rsid w:val="009C04FC"/>
    <w:rsid w:val="009C05E6"/>
    <w:rsid w:val="009C0A40"/>
    <w:rsid w:val="009C0D20"/>
    <w:rsid w:val="009C0FD4"/>
    <w:rsid w:val="009C1232"/>
    <w:rsid w:val="009C1B9E"/>
    <w:rsid w:val="009C21DD"/>
    <w:rsid w:val="009C28FB"/>
    <w:rsid w:val="009C2906"/>
    <w:rsid w:val="009C2C90"/>
    <w:rsid w:val="009C31B1"/>
    <w:rsid w:val="009C3530"/>
    <w:rsid w:val="009C3546"/>
    <w:rsid w:val="009C372C"/>
    <w:rsid w:val="009C4D0F"/>
    <w:rsid w:val="009C4D8E"/>
    <w:rsid w:val="009C5971"/>
    <w:rsid w:val="009C5989"/>
    <w:rsid w:val="009C5D99"/>
    <w:rsid w:val="009D15CC"/>
    <w:rsid w:val="009D1AD8"/>
    <w:rsid w:val="009D2F57"/>
    <w:rsid w:val="009D3351"/>
    <w:rsid w:val="009D338E"/>
    <w:rsid w:val="009D34C8"/>
    <w:rsid w:val="009D3592"/>
    <w:rsid w:val="009D4EFE"/>
    <w:rsid w:val="009D54B1"/>
    <w:rsid w:val="009D5775"/>
    <w:rsid w:val="009D6200"/>
    <w:rsid w:val="009D6848"/>
    <w:rsid w:val="009D6BE1"/>
    <w:rsid w:val="009D72FE"/>
    <w:rsid w:val="009D7319"/>
    <w:rsid w:val="009D734B"/>
    <w:rsid w:val="009D75C0"/>
    <w:rsid w:val="009D7A02"/>
    <w:rsid w:val="009E03B0"/>
    <w:rsid w:val="009E06C3"/>
    <w:rsid w:val="009E10B4"/>
    <w:rsid w:val="009E11DE"/>
    <w:rsid w:val="009E13E1"/>
    <w:rsid w:val="009E1F26"/>
    <w:rsid w:val="009E3069"/>
    <w:rsid w:val="009E3C2D"/>
    <w:rsid w:val="009E40DD"/>
    <w:rsid w:val="009E4141"/>
    <w:rsid w:val="009E4910"/>
    <w:rsid w:val="009E4F10"/>
    <w:rsid w:val="009E5011"/>
    <w:rsid w:val="009E555E"/>
    <w:rsid w:val="009E5C67"/>
    <w:rsid w:val="009E6157"/>
    <w:rsid w:val="009E6541"/>
    <w:rsid w:val="009E6879"/>
    <w:rsid w:val="009E70D2"/>
    <w:rsid w:val="009E75E4"/>
    <w:rsid w:val="009E76A9"/>
    <w:rsid w:val="009E7E4F"/>
    <w:rsid w:val="009E7F7A"/>
    <w:rsid w:val="009F1876"/>
    <w:rsid w:val="009F25A5"/>
    <w:rsid w:val="009F3DE6"/>
    <w:rsid w:val="009F4282"/>
    <w:rsid w:val="009F435B"/>
    <w:rsid w:val="009F52EF"/>
    <w:rsid w:val="009F56D1"/>
    <w:rsid w:val="009F5787"/>
    <w:rsid w:val="009F6B28"/>
    <w:rsid w:val="009F7A33"/>
    <w:rsid w:val="00A000D1"/>
    <w:rsid w:val="00A00C0A"/>
    <w:rsid w:val="00A01180"/>
    <w:rsid w:val="00A01280"/>
    <w:rsid w:val="00A02637"/>
    <w:rsid w:val="00A029BA"/>
    <w:rsid w:val="00A02BE4"/>
    <w:rsid w:val="00A030C0"/>
    <w:rsid w:val="00A031A1"/>
    <w:rsid w:val="00A03506"/>
    <w:rsid w:val="00A035D0"/>
    <w:rsid w:val="00A047E3"/>
    <w:rsid w:val="00A04D71"/>
    <w:rsid w:val="00A04ED5"/>
    <w:rsid w:val="00A07BCC"/>
    <w:rsid w:val="00A07CB1"/>
    <w:rsid w:val="00A07E3F"/>
    <w:rsid w:val="00A1093F"/>
    <w:rsid w:val="00A11316"/>
    <w:rsid w:val="00A11583"/>
    <w:rsid w:val="00A127D7"/>
    <w:rsid w:val="00A12C35"/>
    <w:rsid w:val="00A14A0E"/>
    <w:rsid w:val="00A150AA"/>
    <w:rsid w:val="00A15892"/>
    <w:rsid w:val="00A161F6"/>
    <w:rsid w:val="00A16AF2"/>
    <w:rsid w:val="00A1752A"/>
    <w:rsid w:val="00A17B12"/>
    <w:rsid w:val="00A17C26"/>
    <w:rsid w:val="00A207BC"/>
    <w:rsid w:val="00A20E19"/>
    <w:rsid w:val="00A2139C"/>
    <w:rsid w:val="00A21D6E"/>
    <w:rsid w:val="00A22812"/>
    <w:rsid w:val="00A24E1E"/>
    <w:rsid w:val="00A26B02"/>
    <w:rsid w:val="00A27115"/>
    <w:rsid w:val="00A3145F"/>
    <w:rsid w:val="00A31A52"/>
    <w:rsid w:val="00A3207D"/>
    <w:rsid w:val="00A340CB"/>
    <w:rsid w:val="00A34410"/>
    <w:rsid w:val="00A3487C"/>
    <w:rsid w:val="00A34C6B"/>
    <w:rsid w:val="00A3574B"/>
    <w:rsid w:val="00A35C76"/>
    <w:rsid w:val="00A36BD0"/>
    <w:rsid w:val="00A3751C"/>
    <w:rsid w:val="00A405C8"/>
    <w:rsid w:val="00A411B3"/>
    <w:rsid w:val="00A42741"/>
    <w:rsid w:val="00A428AB"/>
    <w:rsid w:val="00A42BF5"/>
    <w:rsid w:val="00A43783"/>
    <w:rsid w:val="00A43B15"/>
    <w:rsid w:val="00A44242"/>
    <w:rsid w:val="00A44305"/>
    <w:rsid w:val="00A44693"/>
    <w:rsid w:val="00A46590"/>
    <w:rsid w:val="00A4729A"/>
    <w:rsid w:val="00A47F11"/>
    <w:rsid w:val="00A50EB9"/>
    <w:rsid w:val="00A512DF"/>
    <w:rsid w:val="00A519D4"/>
    <w:rsid w:val="00A52207"/>
    <w:rsid w:val="00A52220"/>
    <w:rsid w:val="00A52715"/>
    <w:rsid w:val="00A52A27"/>
    <w:rsid w:val="00A55090"/>
    <w:rsid w:val="00A6064A"/>
    <w:rsid w:val="00A6094F"/>
    <w:rsid w:val="00A60F3B"/>
    <w:rsid w:val="00A61D53"/>
    <w:rsid w:val="00A62B34"/>
    <w:rsid w:val="00A62F8B"/>
    <w:rsid w:val="00A64156"/>
    <w:rsid w:val="00A648C9"/>
    <w:rsid w:val="00A66635"/>
    <w:rsid w:val="00A66E33"/>
    <w:rsid w:val="00A670E7"/>
    <w:rsid w:val="00A67391"/>
    <w:rsid w:val="00A6773D"/>
    <w:rsid w:val="00A67C2A"/>
    <w:rsid w:val="00A70254"/>
    <w:rsid w:val="00A708B0"/>
    <w:rsid w:val="00A711A4"/>
    <w:rsid w:val="00A71AAD"/>
    <w:rsid w:val="00A720CC"/>
    <w:rsid w:val="00A72296"/>
    <w:rsid w:val="00A73426"/>
    <w:rsid w:val="00A7486B"/>
    <w:rsid w:val="00A75A72"/>
    <w:rsid w:val="00A7628A"/>
    <w:rsid w:val="00A76296"/>
    <w:rsid w:val="00A762E0"/>
    <w:rsid w:val="00A771A8"/>
    <w:rsid w:val="00A77548"/>
    <w:rsid w:val="00A804CB"/>
    <w:rsid w:val="00A81424"/>
    <w:rsid w:val="00A81613"/>
    <w:rsid w:val="00A82C9A"/>
    <w:rsid w:val="00A82CF1"/>
    <w:rsid w:val="00A83955"/>
    <w:rsid w:val="00A83B59"/>
    <w:rsid w:val="00A8444C"/>
    <w:rsid w:val="00A844FC"/>
    <w:rsid w:val="00A853A8"/>
    <w:rsid w:val="00A85A6A"/>
    <w:rsid w:val="00A86CFC"/>
    <w:rsid w:val="00A86E22"/>
    <w:rsid w:val="00A8726C"/>
    <w:rsid w:val="00A87A31"/>
    <w:rsid w:val="00A9053D"/>
    <w:rsid w:val="00A907CA"/>
    <w:rsid w:val="00A90891"/>
    <w:rsid w:val="00A90AD3"/>
    <w:rsid w:val="00A91031"/>
    <w:rsid w:val="00A91B2C"/>
    <w:rsid w:val="00A9236C"/>
    <w:rsid w:val="00A930D4"/>
    <w:rsid w:val="00A933FD"/>
    <w:rsid w:val="00A94759"/>
    <w:rsid w:val="00A94A52"/>
    <w:rsid w:val="00A94DC5"/>
    <w:rsid w:val="00A96129"/>
    <w:rsid w:val="00A96497"/>
    <w:rsid w:val="00AA0C16"/>
    <w:rsid w:val="00AA157D"/>
    <w:rsid w:val="00AA15BD"/>
    <w:rsid w:val="00AA1B26"/>
    <w:rsid w:val="00AA2758"/>
    <w:rsid w:val="00AA29D9"/>
    <w:rsid w:val="00AA4BA9"/>
    <w:rsid w:val="00AA4EF2"/>
    <w:rsid w:val="00AA65FF"/>
    <w:rsid w:val="00AA678E"/>
    <w:rsid w:val="00AA6853"/>
    <w:rsid w:val="00AA6B2E"/>
    <w:rsid w:val="00AA7E55"/>
    <w:rsid w:val="00AB035D"/>
    <w:rsid w:val="00AB03AD"/>
    <w:rsid w:val="00AB0D9A"/>
    <w:rsid w:val="00AB1ADF"/>
    <w:rsid w:val="00AB2216"/>
    <w:rsid w:val="00AB2327"/>
    <w:rsid w:val="00AB26E7"/>
    <w:rsid w:val="00AB2919"/>
    <w:rsid w:val="00AB3954"/>
    <w:rsid w:val="00AB3D30"/>
    <w:rsid w:val="00AB3F3A"/>
    <w:rsid w:val="00AB4F1F"/>
    <w:rsid w:val="00AB5272"/>
    <w:rsid w:val="00AB5377"/>
    <w:rsid w:val="00AB63A1"/>
    <w:rsid w:val="00AB7633"/>
    <w:rsid w:val="00AC0ABC"/>
    <w:rsid w:val="00AC10F7"/>
    <w:rsid w:val="00AC1CDD"/>
    <w:rsid w:val="00AC2511"/>
    <w:rsid w:val="00AC2762"/>
    <w:rsid w:val="00AC2C1A"/>
    <w:rsid w:val="00AC3595"/>
    <w:rsid w:val="00AC3709"/>
    <w:rsid w:val="00AC3740"/>
    <w:rsid w:val="00AC4454"/>
    <w:rsid w:val="00AC4CC6"/>
    <w:rsid w:val="00AC6694"/>
    <w:rsid w:val="00AD01DD"/>
    <w:rsid w:val="00AD01F5"/>
    <w:rsid w:val="00AD01F6"/>
    <w:rsid w:val="00AD04A6"/>
    <w:rsid w:val="00AD04DF"/>
    <w:rsid w:val="00AD0EF7"/>
    <w:rsid w:val="00AD16EF"/>
    <w:rsid w:val="00AD1C9E"/>
    <w:rsid w:val="00AD21A9"/>
    <w:rsid w:val="00AD23F2"/>
    <w:rsid w:val="00AD392A"/>
    <w:rsid w:val="00AD581D"/>
    <w:rsid w:val="00AD7A0D"/>
    <w:rsid w:val="00AD7C94"/>
    <w:rsid w:val="00AE10C9"/>
    <w:rsid w:val="00AE1BDC"/>
    <w:rsid w:val="00AE2E98"/>
    <w:rsid w:val="00AE34C9"/>
    <w:rsid w:val="00AE36D4"/>
    <w:rsid w:val="00AE3B7A"/>
    <w:rsid w:val="00AE3BCB"/>
    <w:rsid w:val="00AE4008"/>
    <w:rsid w:val="00AE4ACB"/>
    <w:rsid w:val="00AE4B42"/>
    <w:rsid w:val="00AE4CCE"/>
    <w:rsid w:val="00AE4DF9"/>
    <w:rsid w:val="00AE53B6"/>
    <w:rsid w:val="00AE5645"/>
    <w:rsid w:val="00AE5DCC"/>
    <w:rsid w:val="00AE667D"/>
    <w:rsid w:val="00AE67D4"/>
    <w:rsid w:val="00AE6C63"/>
    <w:rsid w:val="00AE6F23"/>
    <w:rsid w:val="00AF0487"/>
    <w:rsid w:val="00AF06BD"/>
    <w:rsid w:val="00AF0E28"/>
    <w:rsid w:val="00AF0E5D"/>
    <w:rsid w:val="00AF1498"/>
    <w:rsid w:val="00AF1A6B"/>
    <w:rsid w:val="00AF1C26"/>
    <w:rsid w:val="00AF1CD4"/>
    <w:rsid w:val="00AF2344"/>
    <w:rsid w:val="00AF2388"/>
    <w:rsid w:val="00AF2F9C"/>
    <w:rsid w:val="00AF3FAF"/>
    <w:rsid w:val="00AF409C"/>
    <w:rsid w:val="00AF42FE"/>
    <w:rsid w:val="00AF445C"/>
    <w:rsid w:val="00AF449D"/>
    <w:rsid w:val="00AF5115"/>
    <w:rsid w:val="00AF5482"/>
    <w:rsid w:val="00AF72E1"/>
    <w:rsid w:val="00AF7603"/>
    <w:rsid w:val="00B00866"/>
    <w:rsid w:val="00B00CCE"/>
    <w:rsid w:val="00B00E85"/>
    <w:rsid w:val="00B00F88"/>
    <w:rsid w:val="00B01311"/>
    <w:rsid w:val="00B01493"/>
    <w:rsid w:val="00B01520"/>
    <w:rsid w:val="00B01663"/>
    <w:rsid w:val="00B0179F"/>
    <w:rsid w:val="00B01CBC"/>
    <w:rsid w:val="00B01DF2"/>
    <w:rsid w:val="00B03A45"/>
    <w:rsid w:val="00B03AB9"/>
    <w:rsid w:val="00B03E33"/>
    <w:rsid w:val="00B04108"/>
    <w:rsid w:val="00B04B94"/>
    <w:rsid w:val="00B04E76"/>
    <w:rsid w:val="00B04E92"/>
    <w:rsid w:val="00B056A0"/>
    <w:rsid w:val="00B05840"/>
    <w:rsid w:val="00B05AC2"/>
    <w:rsid w:val="00B05B44"/>
    <w:rsid w:val="00B06331"/>
    <w:rsid w:val="00B06937"/>
    <w:rsid w:val="00B06939"/>
    <w:rsid w:val="00B06F7B"/>
    <w:rsid w:val="00B07524"/>
    <w:rsid w:val="00B07705"/>
    <w:rsid w:val="00B07E89"/>
    <w:rsid w:val="00B11ACF"/>
    <w:rsid w:val="00B11E1A"/>
    <w:rsid w:val="00B12777"/>
    <w:rsid w:val="00B12C08"/>
    <w:rsid w:val="00B13DBA"/>
    <w:rsid w:val="00B162C4"/>
    <w:rsid w:val="00B165C1"/>
    <w:rsid w:val="00B16702"/>
    <w:rsid w:val="00B177AE"/>
    <w:rsid w:val="00B17C23"/>
    <w:rsid w:val="00B20012"/>
    <w:rsid w:val="00B20D2C"/>
    <w:rsid w:val="00B20D32"/>
    <w:rsid w:val="00B20FA8"/>
    <w:rsid w:val="00B2184A"/>
    <w:rsid w:val="00B222EA"/>
    <w:rsid w:val="00B228D1"/>
    <w:rsid w:val="00B22BDD"/>
    <w:rsid w:val="00B23EA7"/>
    <w:rsid w:val="00B24121"/>
    <w:rsid w:val="00B242FC"/>
    <w:rsid w:val="00B2490F"/>
    <w:rsid w:val="00B258CF"/>
    <w:rsid w:val="00B25E17"/>
    <w:rsid w:val="00B2600E"/>
    <w:rsid w:val="00B260EC"/>
    <w:rsid w:val="00B275C6"/>
    <w:rsid w:val="00B27B11"/>
    <w:rsid w:val="00B303CB"/>
    <w:rsid w:val="00B31690"/>
    <w:rsid w:val="00B31853"/>
    <w:rsid w:val="00B31887"/>
    <w:rsid w:val="00B32233"/>
    <w:rsid w:val="00B322E8"/>
    <w:rsid w:val="00B32443"/>
    <w:rsid w:val="00B32B3F"/>
    <w:rsid w:val="00B330B3"/>
    <w:rsid w:val="00B341E6"/>
    <w:rsid w:val="00B3454A"/>
    <w:rsid w:val="00B34757"/>
    <w:rsid w:val="00B34958"/>
    <w:rsid w:val="00B349E6"/>
    <w:rsid w:val="00B36958"/>
    <w:rsid w:val="00B369D9"/>
    <w:rsid w:val="00B36B9B"/>
    <w:rsid w:val="00B37F3F"/>
    <w:rsid w:val="00B41096"/>
    <w:rsid w:val="00B4122E"/>
    <w:rsid w:val="00B414B1"/>
    <w:rsid w:val="00B42D52"/>
    <w:rsid w:val="00B43002"/>
    <w:rsid w:val="00B43AFA"/>
    <w:rsid w:val="00B44E99"/>
    <w:rsid w:val="00B45997"/>
    <w:rsid w:val="00B45CFD"/>
    <w:rsid w:val="00B46C9B"/>
    <w:rsid w:val="00B4707F"/>
    <w:rsid w:val="00B478D2"/>
    <w:rsid w:val="00B5029C"/>
    <w:rsid w:val="00B50D1E"/>
    <w:rsid w:val="00B5103A"/>
    <w:rsid w:val="00B51086"/>
    <w:rsid w:val="00B523A9"/>
    <w:rsid w:val="00B537E9"/>
    <w:rsid w:val="00B541B6"/>
    <w:rsid w:val="00B543C4"/>
    <w:rsid w:val="00B549A5"/>
    <w:rsid w:val="00B54CF6"/>
    <w:rsid w:val="00B551A7"/>
    <w:rsid w:val="00B55840"/>
    <w:rsid w:val="00B55B2B"/>
    <w:rsid w:val="00B55E1F"/>
    <w:rsid w:val="00B57506"/>
    <w:rsid w:val="00B576A0"/>
    <w:rsid w:val="00B60665"/>
    <w:rsid w:val="00B61000"/>
    <w:rsid w:val="00B61109"/>
    <w:rsid w:val="00B612C5"/>
    <w:rsid w:val="00B6186D"/>
    <w:rsid w:val="00B61DAC"/>
    <w:rsid w:val="00B625AC"/>
    <w:rsid w:val="00B627FF"/>
    <w:rsid w:val="00B62C30"/>
    <w:rsid w:val="00B6448B"/>
    <w:rsid w:val="00B6651E"/>
    <w:rsid w:val="00B66FF1"/>
    <w:rsid w:val="00B6725C"/>
    <w:rsid w:val="00B6772B"/>
    <w:rsid w:val="00B67A28"/>
    <w:rsid w:val="00B70C94"/>
    <w:rsid w:val="00B71296"/>
    <w:rsid w:val="00B71ACB"/>
    <w:rsid w:val="00B72393"/>
    <w:rsid w:val="00B725E8"/>
    <w:rsid w:val="00B72AF5"/>
    <w:rsid w:val="00B73F28"/>
    <w:rsid w:val="00B7454D"/>
    <w:rsid w:val="00B74582"/>
    <w:rsid w:val="00B74787"/>
    <w:rsid w:val="00B75C51"/>
    <w:rsid w:val="00B76AA2"/>
    <w:rsid w:val="00B77DDC"/>
    <w:rsid w:val="00B77FBD"/>
    <w:rsid w:val="00B80DB5"/>
    <w:rsid w:val="00B81554"/>
    <w:rsid w:val="00B81CE0"/>
    <w:rsid w:val="00B81D43"/>
    <w:rsid w:val="00B82646"/>
    <w:rsid w:val="00B82F62"/>
    <w:rsid w:val="00B8304D"/>
    <w:rsid w:val="00B83748"/>
    <w:rsid w:val="00B84A1A"/>
    <w:rsid w:val="00B84F81"/>
    <w:rsid w:val="00B84F91"/>
    <w:rsid w:val="00B8562F"/>
    <w:rsid w:val="00B86B01"/>
    <w:rsid w:val="00B86BAB"/>
    <w:rsid w:val="00B86C4D"/>
    <w:rsid w:val="00B86F23"/>
    <w:rsid w:val="00B875DB"/>
    <w:rsid w:val="00B877A6"/>
    <w:rsid w:val="00B878EF"/>
    <w:rsid w:val="00B90745"/>
    <w:rsid w:val="00B90B2D"/>
    <w:rsid w:val="00B90CCC"/>
    <w:rsid w:val="00B91749"/>
    <w:rsid w:val="00B94B3B"/>
    <w:rsid w:val="00B94D63"/>
    <w:rsid w:val="00B96195"/>
    <w:rsid w:val="00B96F0D"/>
    <w:rsid w:val="00B972BA"/>
    <w:rsid w:val="00B97EB4"/>
    <w:rsid w:val="00BA01C5"/>
    <w:rsid w:val="00BA1132"/>
    <w:rsid w:val="00BA201E"/>
    <w:rsid w:val="00BA2364"/>
    <w:rsid w:val="00BA2489"/>
    <w:rsid w:val="00BA2E0E"/>
    <w:rsid w:val="00BA3993"/>
    <w:rsid w:val="00BA4A52"/>
    <w:rsid w:val="00BA4F22"/>
    <w:rsid w:val="00BA4F98"/>
    <w:rsid w:val="00BA4FA2"/>
    <w:rsid w:val="00BA6050"/>
    <w:rsid w:val="00BA60A3"/>
    <w:rsid w:val="00BA6189"/>
    <w:rsid w:val="00BA759C"/>
    <w:rsid w:val="00BA78D5"/>
    <w:rsid w:val="00BB16E9"/>
    <w:rsid w:val="00BB1911"/>
    <w:rsid w:val="00BB1C6B"/>
    <w:rsid w:val="00BB290C"/>
    <w:rsid w:val="00BB3C4C"/>
    <w:rsid w:val="00BB4389"/>
    <w:rsid w:val="00BB482C"/>
    <w:rsid w:val="00BB4931"/>
    <w:rsid w:val="00BB4BD4"/>
    <w:rsid w:val="00BB523B"/>
    <w:rsid w:val="00BB5338"/>
    <w:rsid w:val="00BB5967"/>
    <w:rsid w:val="00BB643B"/>
    <w:rsid w:val="00BB64EF"/>
    <w:rsid w:val="00BB6D62"/>
    <w:rsid w:val="00BB7084"/>
    <w:rsid w:val="00BC070A"/>
    <w:rsid w:val="00BC1041"/>
    <w:rsid w:val="00BC10C6"/>
    <w:rsid w:val="00BC17E9"/>
    <w:rsid w:val="00BC2054"/>
    <w:rsid w:val="00BC2629"/>
    <w:rsid w:val="00BC4A71"/>
    <w:rsid w:val="00BC5EB6"/>
    <w:rsid w:val="00BC6148"/>
    <w:rsid w:val="00BC7125"/>
    <w:rsid w:val="00BD010D"/>
    <w:rsid w:val="00BD02A6"/>
    <w:rsid w:val="00BD0921"/>
    <w:rsid w:val="00BD0FDA"/>
    <w:rsid w:val="00BD10E0"/>
    <w:rsid w:val="00BD1262"/>
    <w:rsid w:val="00BD1DEC"/>
    <w:rsid w:val="00BD2A0C"/>
    <w:rsid w:val="00BD32D2"/>
    <w:rsid w:val="00BD3CBE"/>
    <w:rsid w:val="00BD3DA3"/>
    <w:rsid w:val="00BD4149"/>
    <w:rsid w:val="00BD429A"/>
    <w:rsid w:val="00BD54A0"/>
    <w:rsid w:val="00BD5994"/>
    <w:rsid w:val="00BD59E6"/>
    <w:rsid w:val="00BD5C63"/>
    <w:rsid w:val="00BD5F81"/>
    <w:rsid w:val="00BD60CB"/>
    <w:rsid w:val="00BD6B97"/>
    <w:rsid w:val="00BD6DC1"/>
    <w:rsid w:val="00BD7137"/>
    <w:rsid w:val="00BD7649"/>
    <w:rsid w:val="00BE034C"/>
    <w:rsid w:val="00BE054B"/>
    <w:rsid w:val="00BE19A1"/>
    <w:rsid w:val="00BE40DD"/>
    <w:rsid w:val="00BE42E7"/>
    <w:rsid w:val="00BE45CD"/>
    <w:rsid w:val="00BE465A"/>
    <w:rsid w:val="00BE4BA6"/>
    <w:rsid w:val="00BE4ECE"/>
    <w:rsid w:val="00BE5A64"/>
    <w:rsid w:val="00BE5F0E"/>
    <w:rsid w:val="00BE6133"/>
    <w:rsid w:val="00BE6D03"/>
    <w:rsid w:val="00BE76F0"/>
    <w:rsid w:val="00BF01A4"/>
    <w:rsid w:val="00BF0253"/>
    <w:rsid w:val="00BF1301"/>
    <w:rsid w:val="00BF18F2"/>
    <w:rsid w:val="00BF1D03"/>
    <w:rsid w:val="00BF2723"/>
    <w:rsid w:val="00BF35C6"/>
    <w:rsid w:val="00BF4209"/>
    <w:rsid w:val="00BF45D7"/>
    <w:rsid w:val="00BF4B25"/>
    <w:rsid w:val="00BF58AF"/>
    <w:rsid w:val="00BF58C1"/>
    <w:rsid w:val="00BF6206"/>
    <w:rsid w:val="00BF65D6"/>
    <w:rsid w:val="00BF7696"/>
    <w:rsid w:val="00C00566"/>
    <w:rsid w:val="00C0078F"/>
    <w:rsid w:val="00C01797"/>
    <w:rsid w:val="00C01ED0"/>
    <w:rsid w:val="00C024AC"/>
    <w:rsid w:val="00C0344A"/>
    <w:rsid w:val="00C039F2"/>
    <w:rsid w:val="00C04270"/>
    <w:rsid w:val="00C04F9A"/>
    <w:rsid w:val="00C0552B"/>
    <w:rsid w:val="00C062B8"/>
    <w:rsid w:val="00C0679F"/>
    <w:rsid w:val="00C073AF"/>
    <w:rsid w:val="00C07AD9"/>
    <w:rsid w:val="00C10407"/>
    <w:rsid w:val="00C105B1"/>
    <w:rsid w:val="00C11283"/>
    <w:rsid w:val="00C11428"/>
    <w:rsid w:val="00C11609"/>
    <w:rsid w:val="00C11653"/>
    <w:rsid w:val="00C11925"/>
    <w:rsid w:val="00C12534"/>
    <w:rsid w:val="00C12D7B"/>
    <w:rsid w:val="00C12E1D"/>
    <w:rsid w:val="00C12E68"/>
    <w:rsid w:val="00C1377D"/>
    <w:rsid w:val="00C14EFC"/>
    <w:rsid w:val="00C15944"/>
    <w:rsid w:val="00C159DE"/>
    <w:rsid w:val="00C15AA9"/>
    <w:rsid w:val="00C15B87"/>
    <w:rsid w:val="00C16208"/>
    <w:rsid w:val="00C16AB0"/>
    <w:rsid w:val="00C16C89"/>
    <w:rsid w:val="00C17183"/>
    <w:rsid w:val="00C176CB"/>
    <w:rsid w:val="00C20681"/>
    <w:rsid w:val="00C20869"/>
    <w:rsid w:val="00C210D3"/>
    <w:rsid w:val="00C2132A"/>
    <w:rsid w:val="00C2204F"/>
    <w:rsid w:val="00C227DD"/>
    <w:rsid w:val="00C22EA0"/>
    <w:rsid w:val="00C230EE"/>
    <w:rsid w:val="00C23622"/>
    <w:rsid w:val="00C249CF"/>
    <w:rsid w:val="00C253D2"/>
    <w:rsid w:val="00C25A11"/>
    <w:rsid w:val="00C2601A"/>
    <w:rsid w:val="00C260B2"/>
    <w:rsid w:val="00C26555"/>
    <w:rsid w:val="00C2661C"/>
    <w:rsid w:val="00C26A4F"/>
    <w:rsid w:val="00C2725E"/>
    <w:rsid w:val="00C31345"/>
    <w:rsid w:val="00C3160F"/>
    <w:rsid w:val="00C31707"/>
    <w:rsid w:val="00C3176C"/>
    <w:rsid w:val="00C31A40"/>
    <w:rsid w:val="00C32530"/>
    <w:rsid w:val="00C3279D"/>
    <w:rsid w:val="00C32B0B"/>
    <w:rsid w:val="00C33717"/>
    <w:rsid w:val="00C34985"/>
    <w:rsid w:val="00C34F92"/>
    <w:rsid w:val="00C37930"/>
    <w:rsid w:val="00C37E68"/>
    <w:rsid w:val="00C400F2"/>
    <w:rsid w:val="00C401AD"/>
    <w:rsid w:val="00C40A01"/>
    <w:rsid w:val="00C41565"/>
    <w:rsid w:val="00C46D7D"/>
    <w:rsid w:val="00C4713E"/>
    <w:rsid w:val="00C47229"/>
    <w:rsid w:val="00C47B22"/>
    <w:rsid w:val="00C504D1"/>
    <w:rsid w:val="00C51A26"/>
    <w:rsid w:val="00C52A55"/>
    <w:rsid w:val="00C533A6"/>
    <w:rsid w:val="00C54DF7"/>
    <w:rsid w:val="00C54F57"/>
    <w:rsid w:val="00C55447"/>
    <w:rsid w:val="00C557A2"/>
    <w:rsid w:val="00C56836"/>
    <w:rsid w:val="00C56CDF"/>
    <w:rsid w:val="00C60BC2"/>
    <w:rsid w:val="00C61339"/>
    <w:rsid w:val="00C6173C"/>
    <w:rsid w:val="00C61944"/>
    <w:rsid w:val="00C619AA"/>
    <w:rsid w:val="00C61B9D"/>
    <w:rsid w:val="00C6341F"/>
    <w:rsid w:val="00C6400D"/>
    <w:rsid w:val="00C65197"/>
    <w:rsid w:val="00C65231"/>
    <w:rsid w:val="00C652C6"/>
    <w:rsid w:val="00C6628D"/>
    <w:rsid w:val="00C6651C"/>
    <w:rsid w:val="00C66A35"/>
    <w:rsid w:val="00C66EB3"/>
    <w:rsid w:val="00C67243"/>
    <w:rsid w:val="00C70952"/>
    <w:rsid w:val="00C71646"/>
    <w:rsid w:val="00C71AD2"/>
    <w:rsid w:val="00C71EEE"/>
    <w:rsid w:val="00C72036"/>
    <w:rsid w:val="00C72038"/>
    <w:rsid w:val="00C72A1C"/>
    <w:rsid w:val="00C73005"/>
    <w:rsid w:val="00C73269"/>
    <w:rsid w:val="00C73FFB"/>
    <w:rsid w:val="00C748AD"/>
    <w:rsid w:val="00C75783"/>
    <w:rsid w:val="00C758A4"/>
    <w:rsid w:val="00C75DE7"/>
    <w:rsid w:val="00C7624B"/>
    <w:rsid w:val="00C76AFF"/>
    <w:rsid w:val="00C7768D"/>
    <w:rsid w:val="00C82980"/>
    <w:rsid w:val="00C84066"/>
    <w:rsid w:val="00C8409D"/>
    <w:rsid w:val="00C841A6"/>
    <w:rsid w:val="00C84714"/>
    <w:rsid w:val="00C84F67"/>
    <w:rsid w:val="00C85A23"/>
    <w:rsid w:val="00C85B4B"/>
    <w:rsid w:val="00C85FC4"/>
    <w:rsid w:val="00C873C8"/>
    <w:rsid w:val="00C87561"/>
    <w:rsid w:val="00C902FD"/>
    <w:rsid w:val="00C90700"/>
    <w:rsid w:val="00C90FC8"/>
    <w:rsid w:val="00C9158C"/>
    <w:rsid w:val="00C9171E"/>
    <w:rsid w:val="00C92132"/>
    <w:rsid w:val="00C92476"/>
    <w:rsid w:val="00C93A84"/>
    <w:rsid w:val="00CA0B80"/>
    <w:rsid w:val="00CA11C4"/>
    <w:rsid w:val="00CA1D21"/>
    <w:rsid w:val="00CA2487"/>
    <w:rsid w:val="00CA2EAB"/>
    <w:rsid w:val="00CA302C"/>
    <w:rsid w:val="00CA34E7"/>
    <w:rsid w:val="00CA3550"/>
    <w:rsid w:val="00CA3784"/>
    <w:rsid w:val="00CA3D8C"/>
    <w:rsid w:val="00CA4951"/>
    <w:rsid w:val="00CA5118"/>
    <w:rsid w:val="00CA5399"/>
    <w:rsid w:val="00CA5614"/>
    <w:rsid w:val="00CA5C2B"/>
    <w:rsid w:val="00CA6DC6"/>
    <w:rsid w:val="00CA7414"/>
    <w:rsid w:val="00CB0CAE"/>
    <w:rsid w:val="00CB1149"/>
    <w:rsid w:val="00CB1FE7"/>
    <w:rsid w:val="00CB2415"/>
    <w:rsid w:val="00CB4110"/>
    <w:rsid w:val="00CB457A"/>
    <w:rsid w:val="00CB6513"/>
    <w:rsid w:val="00CB69FB"/>
    <w:rsid w:val="00CB7159"/>
    <w:rsid w:val="00CB7851"/>
    <w:rsid w:val="00CC0840"/>
    <w:rsid w:val="00CC0CD8"/>
    <w:rsid w:val="00CC1361"/>
    <w:rsid w:val="00CC16A8"/>
    <w:rsid w:val="00CC1D14"/>
    <w:rsid w:val="00CC1DC2"/>
    <w:rsid w:val="00CC202A"/>
    <w:rsid w:val="00CC277E"/>
    <w:rsid w:val="00CC408F"/>
    <w:rsid w:val="00CC4CA5"/>
    <w:rsid w:val="00CC5C44"/>
    <w:rsid w:val="00CC660F"/>
    <w:rsid w:val="00CC6895"/>
    <w:rsid w:val="00CC6C0D"/>
    <w:rsid w:val="00CC6DDC"/>
    <w:rsid w:val="00CC769A"/>
    <w:rsid w:val="00CC7A52"/>
    <w:rsid w:val="00CD02AE"/>
    <w:rsid w:val="00CD02E8"/>
    <w:rsid w:val="00CD0719"/>
    <w:rsid w:val="00CD0E67"/>
    <w:rsid w:val="00CD14A5"/>
    <w:rsid w:val="00CD1AD9"/>
    <w:rsid w:val="00CD2497"/>
    <w:rsid w:val="00CD2BC3"/>
    <w:rsid w:val="00CD2FF6"/>
    <w:rsid w:val="00CD3CBC"/>
    <w:rsid w:val="00CD487D"/>
    <w:rsid w:val="00CD567C"/>
    <w:rsid w:val="00CD6361"/>
    <w:rsid w:val="00CD63C7"/>
    <w:rsid w:val="00CD6B26"/>
    <w:rsid w:val="00CD7116"/>
    <w:rsid w:val="00CD7AAE"/>
    <w:rsid w:val="00CD7BC0"/>
    <w:rsid w:val="00CD7E0E"/>
    <w:rsid w:val="00CD7E55"/>
    <w:rsid w:val="00CE147C"/>
    <w:rsid w:val="00CE1AA4"/>
    <w:rsid w:val="00CE2153"/>
    <w:rsid w:val="00CE2CC8"/>
    <w:rsid w:val="00CE43AA"/>
    <w:rsid w:val="00CE5190"/>
    <w:rsid w:val="00CE52B3"/>
    <w:rsid w:val="00CE643C"/>
    <w:rsid w:val="00CE78A7"/>
    <w:rsid w:val="00CE7914"/>
    <w:rsid w:val="00CF02CA"/>
    <w:rsid w:val="00CF0789"/>
    <w:rsid w:val="00CF0BE9"/>
    <w:rsid w:val="00CF22CD"/>
    <w:rsid w:val="00CF26BC"/>
    <w:rsid w:val="00CF2F11"/>
    <w:rsid w:val="00CF33E6"/>
    <w:rsid w:val="00CF36ED"/>
    <w:rsid w:val="00CF4283"/>
    <w:rsid w:val="00CF43DD"/>
    <w:rsid w:val="00CF49A1"/>
    <w:rsid w:val="00CF4C86"/>
    <w:rsid w:val="00CF5B90"/>
    <w:rsid w:val="00CF5C15"/>
    <w:rsid w:val="00CF5C7E"/>
    <w:rsid w:val="00CF6301"/>
    <w:rsid w:val="00CF646C"/>
    <w:rsid w:val="00CF6719"/>
    <w:rsid w:val="00CF6D93"/>
    <w:rsid w:val="00CF740E"/>
    <w:rsid w:val="00CF7565"/>
    <w:rsid w:val="00CF768A"/>
    <w:rsid w:val="00CF77A8"/>
    <w:rsid w:val="00D0176E"/>
    <w:rsid w:val="00D01DCE"/>
    <w:rsid w:val="00D01F9D"/>
    <w:rsid w:val="00D03385"/>
    <w:rsid w:val="00D0367C"/>
    <w:rsid w:val="00D040DD"/>
    <w:rsid w:val="00D0443D"/>
    <w:rsid w:val="00D04A53"/>
    <w:rsid w:val="00D071A9"/>
    <w:rsid w:val="00D07A27"/>
    <w:rsid w:val="00D105D3"/>
    <w:rsid w:val="00D10C62"/>
    <w:rsid w:val="00D11A40"/>
    <w:rsid w:val="00D11BEF"/>
    <w:rsid w:val="00D14042"/>
    <w:rsid w:val="00D1457F"/>
    <w:rsid w:val="00D155F6"/>
    <w:rsid w:val="00D15ABF"/>
    <w:rsid w:val="00D15D16"/>
    <w:rsid w:val="00D164F9"/>
    <w:rsid w:val="00D16C32"/>
    <w:rsid w:val="00D171EF"/>
    <w:rsid w:val="00D17FAB"/>
    <w:rsid w:val="00D2003A"/>
    <w:rsid w:val="00D206EE"/>
    <w:rsid w:val="00D20F8F"/>
    <w:rsid w:val="00D2107A"/>
    <w:rsid w:val="00D21ECF"/>
    <w:rsid w:val="00D21F1A"/>
    <w:rsid w:val="00D220A2"/>
    <w:rsid w:val="00D222EB"/>
    <w:rsid w:val="00D23B52"/>
    <w:rsid w:val="00D25253"/>
    <w:rsid w:val="00D255C8"/>
    <w:rsid w:val="00D265A8"/>
    <w:rsid w:val="00D26854"/>
    <w:rsid w:val="00D26D88"/>
    <w:rsid w:val="00D26F04"/>
    <w:rsid w:val="00D27A26"/>
    <w:rsid w:val="00D27A8D"/>
    <w:rsid w:val="00D30C3D"/>
    <w:rsid w:val="00D3130D"/>
    <w:rsid w:val="00D31F30"/>
    <w:rsid w:val="00D32041"/>
    <w:rsid w:val="00D326AB"/>
    <w:rsid w:val="00D33551"/>
    <w:rsid w:val="00D3393D"/>
    <w:rsid w:val="00D33AD8"/>
    <w:rsid w:val="00D342C8"/>
    <w:rsid w:val="00D35140"/>
    <w:rsid w:val="00D35306"/>
    <w:rsid w:val="00D35553"/>
    <w:rsid w:val="00D3598E"/>
    <w:rsid w:val="00D361B8"/>
    <w:rsid w:val="00D37508"/>
    <w:rsid w:val="00D37519"/>
    <w:rsid w:val="00D4046E"/>
    <w:rsid w:val="00D411AF"/>
    <w:rsid w:val="00D41869"/>
    <w:rsid w:val="00D418DD"/>
    <w:rsid w:val="00D41E5C"/>
    <w:rsid w:val="00D42B57"/>
    <w:rsid w:val="00D430F6"/>
    <w:rsid w:val="00D44812"/>
    <w:rsid w:val="00D450AE"/>
    <w:rsid w:val="00D456F2"/>
    <w:rsid w:val="00D474A2"/>
    <w:rsid w:val="00D4778E"/>
    <w:rsid w:val="00D47F5E"/>
    <w:rsid w:val="00D50000"/>
    <w:rsid w:val="00D50353"/>
    <w:rsid w:val="00D51424"/>
    <w:rsid w:val="00D51A33"/>
    <w:rsid w:val="00D51B81"/>
    <w:rsid w:val="00D53985"/>
    <w:rsid w:val="00D539E3"/>
    <w:rsid w:val="00D53F5D"/>
    <w:rsid w:val="00D54269"/>
    <w:rsid w:val="00D5465D"/>
    <w:rsid w:val="00D54C29"/>
    <w:rsid w:val="00D55BA3"/>
    <w:rsid w:val="00D561C5"/>
    <w:rsid w:val="00D564F0"/>
    <w:rsid w:val="00D56E6D"/>
    <w:rsid w:val="00D576EB"/>
    <w:rsid w:val="00D57C71"/>
    <w:rsid w:val="00D60913"/>
    <w:rsid w:val="00D60CFD"/>
    <w:rsid w:val="00D6338F"/>
    <w:rsid w:val="00D63904"/>
    <w:rsid w:val="00D63F20"/>
    <w:rsid w:val="00D651C9"/>
    <w:rsid w:val="00D65E44"/>
    <w:rsid w:val="00D67FC7"/>
    <w:rsid w:val="00D710CF"/>
    <w:rsid w:val="00D71679"/>
    <w:rsid w:val="00D71EE2"/>
    <w:rsid w:val="00D73891"/>
    <w:rsid w:val="00D73E42"/>
    <w:rsid w:val="00D74329"/>
    <w:rsid w:val="00D751F0"/>
    <w:rsid w:val="00D758B6"/>
    <w:rsid w:val="00D75905"/>
    <w:rsid w:val="00D7673B"/>
    <w:rsid w:val="00D769CD"/>
    <w:rsid w:val="00D76A34"/>
    <w:rsid w:val="00D80209"/>
    <w:rsid w:val="00D811F7"/>
    <w:rsid w:val="00D8120F"/>
    <w:rsid w:val="00D81354"/>
    <w:rsid w:val="00D82620"/>
    <w:rsid w:val="00D827B3"/>
    <w:rsid w:val="00D837EA"/>
    <w:rsid w:val="00D83F17"/>
    <w:rsid w:val="00D84B0F"/>
    <w:rsid w:val="00D85254"/>
    <w:rsid w:val="00D85320"/>
    <w:rsid w:val="00D85470"/>
    <w:rsid w:val="00D85B5B"/>
    <w:rsid w:val="00D85B7E"/>
    <w:rsid w:val="00D861C3"/>
    <w:rsid w:val="00D86BCB"/>
    <w:rsid w:val="00D86F06"/>
    <w:rsid w:val="00D9185A"/>
    <w:rsid w:val="00D91901"/>
    <w:rsid w:val="00D925E4"/>
    <w:rsid w:val="00D93320"/>
    <w:rsid w:val="00D93841"/>
    <w:rsid w:val="00D93E5A"/>
    <w:rsid w:val="00D94891"/>
    <w:rsid w:val="00D94F34"/>
    <w:rsid w:val="00D9518D"/>
    <w:rsid w:val="00D9605A"/>
    <w:rsid w:val="00D962F7"/>
    <w:rsid w:val="00D96B5D"/>
    <w:rsid w:val="00D9791A"/>
    <w:rsid w:val="00D97A51"/>
    <w:rsid w:val="00DA0002"/>
    <w:rsid w:val="00DA0D9B"/>
    <w:rsid w:val="00DA3D8B"/>
    <w:rsid w:val="00DA55E6"/>
    <w:rsid w:val="00DA56EB"/>
    <w:rsid w:val="00DA5C3D"/>
    <w:rsid w:val="00DA6320"/>
    <w:rsid w:val="00DA64B2"/>
    <w:rsid w:val="00DA6AE2"/>
    <w:rsid w:val="00DA7468"/>
    <w:rsid w:val="00DA7832"/>
    <w:rsid w:val="00DB00F8"/>
    <w:rsid w:val="00DB0BFA"/>
    <w:rsid w:val="00DB141E"/>
    <w:rsid w:val="00DB1DE6"/>
    <w:rsid w:val="00DB248B"/>
    <w:rsid w:val="00DB2B4A"/>
    <w:rsid w:val="00DB314C"/>
    <w:rsid w:val="00DB3D10"/>
    <w:rsid w:val="00DB3DCC"/>
    <w:rsid w:val="00DB55B5"/>
    <w:rsid w:val="00DB7A87"/>
    <w:rsid w:val="00DB7CC1"/>
    <w:rsid w:val="00DC25EE"/>
    <w:rsid w:val="00DC2607"/>
    <w:rsid w:val="00DC323B"/>
    <w:rsid w:val="00DC3771"/>
    <w:rsid w:val="00DC3914"/>
    <w:rsid w:val="00DC40BC"/>
    <w:rsid w:val="00DC4359"/>
    <w:rsid w:val="00DC4EEF"/>
    <w:rsid w:val="00DC5701"/>
    <w:rsid w:val="00DC5F52"/>
    <w:rsid w:val="00DC656D"/>
    <w:rsid w:val="00DC6840"/>
    <w:rsid w:val="00DC6D78"/>
    <w:rsid w:val="00DC6E4B"/>
    <w:rsid w:val="00DC723C"/>
    <w:rsid w:val="00DC7B89"/>
    <w:rsid w:val="00DD04F0"/>
    <w:rsid w:val="00DD0A6C"/>
    <w:rsid w:val="00DD0CE9"/>
    <w:rsid w:val="00DD1013"/>
    <w:rsid w:val="00DD2197"/>
    <w:rsid w:val="00DD2B13"/>
    <w:rsid w:val="00DD525F"/>
    <w:rsid w:val="00DD6E19"/>
    <w:rsid w:val="00DE067E"/>
    <w:rsid w:val="00DE07DC"/>
    <w:rsid w:val="00DE1173"/>
    <w:rsid w:val="00DE27CA"/>
    <w:rsid w:val="00DE2CB2"/>
    <w:rsid w:val="00DE472B"/>
    <w:rsid w:val="00DE4F1B"/>
    <w:rsid w:val="00DE571D"/>
    <w:rsid w:val="00DE7178"/>
    <w:rsid w:val="00DE73C1"/>
    <w:rsid w:val="00DE7597"/>
    <w:rsid w:val="00DE792C"/>
    <w:rsid w:val="00DF00B5"/>
    <w:rsid w:val="00DF0795"/>
    <w:rsid w:val="00DF1408"/>
    <w:rsid w:val="00DF1E56"/>
    <w:rsid w:val="00DF2654"/>
    <w:rsid w:val="00DF2743"/>
    <w:rsid w:val="00DF29F2"/>
    <w:rsid w:val="00DF325A"/>
    <w:rsid w:val="00DF3779"/>
    <w:rsid w:val="00DF3D75"/>
    <w:rsid w:val="00DF409D"/>
    <w:rsid w:val="00DF44AA"/>
    <w:rsid w:val="00DF5926"/>
    <w:rsid w:val="00DF5EE1"/>
    <w:rsid w:val="00DF60CC"/>
    <w:rsid w:val="00DF6519"/>
    <w:rsid w:val="00DF6B4A"/>
    <w:rsid w:val="00DF6D75"/>
    <w:rsid w:val="00E01359"/>
    <w:rsid w:val="00E01B54"/>
    <w:rsid w:val="00E02983"/>
    <w:rsid w:val="00E02DE2"/>
    <w:rsid w:val="00E032CE"/>
    <w:rsid w:val="00E035AC"/>
    <w:rsid w:val="00E04D75"/>
    <w:rsid w:val="00E05277"/>
    <w:rsid w:val="00E053EF"/>
    <w:rsid w:val="00E054A6"/>
    <w:rsid w:val="00E05813"/>
    <w:rsid w:val="00E05B3F"/>
    <w:rsid w:val="00E06140"/>
    <w:rsid w:val="00E0690F"/>
    <w:rsid w:val="00E069D4"/>
    <w:rsid w:val="00E06C4F"/>
    <w:rsid w:val="00E070BD"/>
    <w:rsid w:val="00E07177"/>
    <w:rsid w:val="00E11FC7"/>
    <w:rsid w:val="00E12619"/>
    <w:rsid w:val="00E1358A"/>
    <w:rsid w:val="00E13650"/>
    <w:rsid w:val="00E136D9"/>
    <w:rsid w:val="00E13772"/>
    <w:rsid w:val="00E1391C"/>
    <w:rsid w:val="00E141C7"/>
    <w:rsid w:val="00E16343"/>
    <w:rsid w:val="00E1720A"/>
    <w:rsid w:val="00E17BCF"/>
    <w:rsid w:val="00E17EFB"/>
    <w:rsid w:val="00E2016C"/>
    <w:rsid w:val="00E20531"/>
    <w:rsid w:val="00E217AA"/>
    <w:rsid w:val="00E2180C"/>
    <w:rsid w:val="00E21E4E"/>
    <w:rsid w:val="00E23418"/>
    <w:rsid w:val="00E2347D"/>
    <w:rsid w:val="00E23855"/>
    <w:rsid w:val="00E23BCF"/>
    <w:rsid w:val="00E23E98"/>
    <w:rsid w:val="00E23F2B"/>
    <w:rsid w:val="00E244EA"/>
    <w:rsid w:val="00E2465C"/>
    <w:rsid w:val="00E252EA"/>
    <w:rsid w:val="00E25FC9"/>
    <w:rsid w:val="00E273BF"/>
    <w:rsid w:val="00E27854"/>
    <w:rsid w:val="00E303CA"/>
    <w:rsid w:val="00E314C6"/>
    <w:rsid w:val="00E3180C"/>
    <w:rsid w:val="00E32A98"/>
    <w:rsid w:val="00E3379F"/>
    <w:rsid w:val="00E34091"/>
    <w:rsid w:val="00E34355"/>
    <w:rsid w:val="00E351FA"/>
    <w:rsid w:val="00E36264"/>
    <w:rsid w:val="00E363E9"/>
    <w:rsid w:val="00E36F88"/>
    <w:rsid w:val="00E400FD"/>
    <w:rsid w:val="00E40126"/>
    <w:rsid w:val="00E406B5"/>
    <w:rsid w:val="00E408AD"/>
    <w:rsid w:val="00E40B58"/>
    <w:rsid w:val="00E411A2"/>
    <w:rsid w:val="00E41360"/>
    <w:rsid w:val="00E41AE4"/>
    <w:rsid w:val="00E41D8E"/>
    <w:rsid w:val="00E425D7"/>
    <w:rsid w:val="00E426A3"/>
    <w:rsid w:val="00E42994"/>
    <w:rsid w:val="00E42F2F"/>
    <w:rsid w:val="00E42FE6"/>
    <w:rsid w:val="00E449B6"/>
    <w:rsid w:val="00E44BF2"/>
    <w:rsid w:val="00E45C23"/>
    <w:rsid w:val="00E45EE2"/>
    <w:rsid w:val="00E47CF2"/>
    <w:rsid w:val="00E50145"/>
    <w:rsid w:val="00E501C9"/>
    <w:rsid w:val="00E51531"/>
    <w:rsid w:val="00E51BA4"/>
    <w:rsid w:val="00E5230F"/>
    <w:rsid w:val="00E532EB"/>
    <w:rsid w:val="00E54120"/>
    <w:rsid w:val="00E55442"/>
    <w:rsid w:val="00E55A7D"/>
    <w:rsid w:val="00E5655F"/>
    <w:rsid w:val="00E57609"/>
    <w:rsid w:val="00E579A6"/>
    <w:rsid w:val="00E57C3E"/>
    <w:rsid w:val="00E60536"/>
    <w:rsid w:val="00E60766"/>
    <w:rsid w:val="00E611EF"/>
    <w:rsid w:val="00E61586"/>
    <w:rsid w:val="00E6162D"/>
    <w:rsid w:val="00E61683"/>
    <w:rsid w:val="00E617CE"/>
    <w:rsid w:val="00E61AE3"/>
    <w:rsid w:val="00E61EA3"/>
    <w:rsid w:val="00E62D66"/>
    <w:rsid w:val="00E6339A"/>
    <w:rsid w:val="00E63A27"/>
    <w:rsid w:val="00E64177"/>
    <w:rsid w:val="00E6478A"/>
    <w:rsid w:val="00E64CC7"/>
    <w:rsid w:val="00E6518E"/>
    <w:rsid w:val="00E65856"/>
    <w:rsid w:val="00E65A9A"/>
    <w:rsid w:val="00E666C4"/>
    <w:rsid w:val="00E66C01"/>
    <w:rsid w:val="00E67869"/>
    <w:rsid w:val="00E70926"/>
    <w:rsid w:val="00E71122"/>
    <w:rsid w:val="00E71593"/>
    <w:rsid w:val="00E71679"/>
    <w:rsid w:val="00E7192B"/>
    <w:rsid w:val="00E72BA7"/>
    <w:rsid w:val="00E72C74"/>
    <w:rsid w:val="00E72E9B"/>
    <w:rsid w:val="00E73F0C"/>
    <w:rsid w:val="00E74943"/>
    <w:rsid w:val="00E7536D"/>
    <w:rsid w:val="00E769F5"/>
    <w:rsid w:val="00E76F73"/>
    <w:rsid w:val="00E7745F"/>
    <w:rsid w:val="00E778D9"/>
    <w:rsid w:val="00E8052A"/>
    <w:rsid w:val="00E80F3D"/>
    <w:rsid w:val="00E8154E"/>
    <w:rsid w:val="00E8160E"/>
    <w:rsid w:val="00E822C8"/>
    <w:rsid w:val="00E8258B"/>
    <w:rsid w:val="00E84C1B"/>
    <w:rsid w:val="00E85054"/>
    <w:rsid w:val="00E85BC9"/>
    <w:rsid w:val="00E85E54"/>
    <w:rsid w:val="00E85F86"/>
    <w:rsid w:val="00E862DA"/>
    <w:rsid w:val="00E86B49"/>
    <w:rsid w:val="00E86E78"/>
    <w:rsid w:val="00E90410"/>
    <w:rsid w:val="00E906C0"/>
    <w:rsid w:val="00E9077A"/>
    <w:rsid w:val="00E913A1"/>
    <w:rsid w:val="00E91731"/>
    <w:rsid w:val="00E92087"/>
    <w:rsid w:val="00E92177"/>
    <w:rsid w:val="00E926D3"/>
    <w:rsid w:val="00E92A68"/>
    <w:rsid w:val="00E9351C"/>
    <w:rsid w:val="00E9391A"/>
    <w:rsid w:val="00E94117"/>
    <w:rsid w:val="00E94654"/>
    <w:rsid w:val="00E94F28"/>
    <w:rsid w:val="00E955EA"/>
    <w:rsid w:val="00E95A70"/>
    <w:rsid w:val="00E96689"/>
    <w:rsid w:val="00E96B7D"/>
    <w:rsid w:val="00E9740C"/>
    <w:rsid w:val="00E97514"/>
    <w:rsid w:val="00EA097E"/>
    <w:rsid w:val="00EA0B4D"/>
    <w:rsid w:val="00EA0F82"/>
    <w:rsid w:val="00EA0FA3"/>
    <w:rsid w:val="00EA1261"/>
    <w:rsid w:val="00EA1E80"/>
    <w:rsid w:val="00EA236D"/>
    <w:rsid w:val="00EA25F8"/>
    <w:rsid w:val="00EA2DE2"/>
    <w:rsid w:val="00EA4C48"/>
    <w:rsid w:val="00EA5C9B"/>
    <w:rsid w:val="00EA6436"/>
    <w:rsid w:val="00EA6C40"/>
    <w:rsid w:val="00EA6D61"/>
    <w:rsid w:val="00EB0240"/>
    <w:rsid w:val="00EB0450"/>
    <w:rsid w:val="00EB0614"/>
    <w:rsid w:val="00EB2C76"/>
    <w:rsid w:val="00EB3548"/>
    <w:rsid w:val="00EB3BAF"/>
    <w:rsid w:val="00EB4258"/>
    <w:rsid w:val="00EB4990"/>
    <w:rsid w:val="00EB4E32"/>
    <w:rsid w:val="00EB52BA"/>
    <w:rsid w:val="00EB65E5"/>
    <w:rsid w:val="00EB6D51"/>
    <w:rsid w:val="00EB7192"/>
    <w:rsid w:val="00EC09D6"/>
    <w:rsid w:val="00EC16BC"/>
    <w:rsid w:val="00EC1A2F"/>
    <w:rsid w:val="00EC1EA4"/>
    <w:rsid w:val="00EC2A5A"/>
    <w:rsid w:val="00EC3335"/>
    <w:rsid w:val="00EC4B98"/>
    <w:rsid w:val="00EC4E15"/>
    <w:rsid w:val="00EC61B4"/>
    <w:rsid w:val="00EC6606"/>
    <w:rsid w:val="00EC6E49"/>
    <w:rsid w:val="00EC7377"/>
    <w:rsid w:val="00EC75E8"/>
    <w:rsid w:val="00EC77CC"/>
    <w:rsid w:val="00EC7E45"/>
    <w:rsid w:val="00ED0ED1"/>
    <w:rsid w:val="00ED1260"/>
    <w:rsid w:val="00ED134D"/>
    <w:rsid w:val="00ED20CF"/>
    <w:rsid w:val="00ED2707"/>
    <w:rsid w:val="00ED299B"/>
    <w:rsid w:val="00ED31F7"/>
    <w:rsid w:val="00ED388B"/>
    <w:rsid w:val="00ED41A1"/>
    <w:rsid w:val="00ED515D"/>
    <w:rsid w:val="00ED51AE"/>
    <w:rsid w:val="00ED5F48"/>
    <w:rsid w:val="00ED6EBB"/>
    <w:rsid w:val="00ED70B1"/>
    <w:rsid w:val="00ED75EE"/>
    <w:rsid w:val="00EE1BBA"/>
    <w:rsid w:val="00EE295F"/>
    <w:rsid w:val="00EE29AB"/>
    <w:rsid w:val="00EE333D"/>
    <w:rsid w:val="00EE3720"/>
    <w:rsid w:val="00EE378A"/>
    <w:rsid w:val="00EE37BF"/>
    <w:rsid w:val="00EE4402"/>
    <w:rsid w:val="00EE4ACE"/>
    <w:rsid w:val="00EE6907"/>
    <w:rsid w:val="00EE788A"/>
    <w:rsid w:val="00EE7BF7"/>
    <w:rsid w:val="00EF15BD"/>
    <w:rsid w:val="00EF2798"/>
    <w:rsid w:val="00EF2A92"/>
    <w:rsid w:val="00EF356F"/>
    <w:rsid w:val="00EF3877"/>
    <w:rsid w:val="00EF455B"/>
    <w:rsid w:val="00EF49C5"/>
    <w:rsid w:val="00EF5E45"/>
    <w:rsid w:val="00EF6F8B"/>
    <w:rsid w:val="00EF7095"/>
    <w:rsid w:val="00EF7AA3"/>
    <w:rsid w:val="00EF7E2B"/>
    <w:rsid w:val="00F0011F"/>
    <w:rsid w:val="00F00A34"/>
    <w:rsid w:val="00F01807"/>
    <w:rsid w:val="00F02F9B"/>
    <w:rsid w:val="00F03000"/>
    <w:rsid w:val="00F047D0"/>
    <w:rsid w:val="00F056D4"/>
    <w:rsid w:val="00F058D1"/>
    <w:rsid w:val="00F05B47"/>
    <w:rsid w:val="00F067F8"/>
    <w:rsid w:val="00F06B51"/>
    <w:rsid w:val="00F07CB5"/>
    <w:rsid w:val="00F10AA3"/>
    <w:rsid w:val="00F10C23"/>
    <w:rsid w:val="00F11646"/>
    <w:rsid w:val="00F11EE6"/>
    <w:rsid w:val="00F127A3"/>
    <w:rsid w:val="00F135AA"/>
    <w:rsid w:val="00F13858"/>
    <w:rsid w:val="00F13BA0"/>
    <w:rsid w:val="00F13CBF"/>
    <w:rsid w:val="00F14F57"/>
    <w:rsid w:val="00F15050"/>
    <w:rsid w:val="00F15F79"/>
    <w:rsid w:val="00F1640A"/>
    <w:rsid w:val="00F16543"/>
    <w:rsid w:val="00F1659D"/>
    <w:rsid w:val="00F1715C"/>
    <w:rsid w:val="00F17988"/>
    <w:rsid w:val="00F17A7D"/>
    <w:rsid w:val="00F17BA4"/>
    <w:rsid w:val="00F17E85"/>
    <w:rsid w:val="00F203B4"/>
    <w:rsid w:val="00F20E42"/>
    <w:rsid w:val="00F2143B"/>
    <w:rsid w:val="00F22255"/>
    <w:rsid w:val="00F223E0"/>
    <w:rsid w:val="00F2255D"/>
    <w:rsid w:val="00F22807"/>
    <w:rsid w:val="00F22D0C"/>
    <w:rsid w:val="00F25655"/>
    <w:rsid w:val="00F25823"/>
    <w:rsid w:val="00F261D0"/>
    <w:rsid w:val="00F27F22"/>
    <w:rsid w:val="00F30769"/>
    <w:rsid w:val="00F30A77"/>
    <w:rsid w:val="00F31217"/>
    <w:rsid w:val="00F31ACF"/>
    <w:rsid w:val="00F334B9"/>
    <w:rsid w:val="00F338CA"/>
    <w:rsid w:val="00F33D13"/>
    <w:rsid w:val="00F33F01"/>
    <w:rsid w:val="00F34126"/>
    <w:rsid w:val="00F346EB"/>
    <w:rsid w:val="00F35269"/>
    <w:rsid w:val="00F35921"/>
    <w:rsid w:val="00F359A2"/>
    <w:rsid w:val="00F36DCE"/>
    <w:rsid w:val="00F37A18"/>
    <w:rsid w:val="00F4013C"/>
    <w:rsid w:val="00F40914"/>
    <w:rsid w:val="00F41810"/>
    <w:rsid w:val="00F423F9"/>
    <w:rsid w:val="00F42BF7"/>
    <w:rsid w:val="00F431CD"/>
    <w:rsid w:val="00F43F7D"/>
    <w:rsid w:val="00F45204"/>
    <w:rsid w:val="00F45679"/>
    <w:rsid w:val="00F45AF0"/>
    <w:rsid w:val="00F4633D"/>
    <w:rsid w:val="00F46FF6"/>
    <w:rsid w:val="00F47077"/>
    <w:rsid w:val="00F47EDE"/>
    <w:rsid w:val="00F500C1"/>
    <w:rsid w:val="00F5018D"/>
    <w:rsid w:val="00F515FB"/>
    <w:rsid w:val="00F51900"/>
    <w:rsid w:val="00F5199C"/>
    <w:rsid w:val="00F51BDF"/>
    <w:rsid w:val="00F51D60"/>
    <w:rsid w:val="00F528D3"/>
    <w:rsid w:val="00F54026"/>
    <w:rsid w:val="00F5447D"/>
    <w:rsid w:val="00F548AE"/>
    <w:rsid w:val="00F55FC1"/>
    <w:rsid w:val="00F57396"/>
    <w:rsid w:val="00F57559"/>
    <w:rsid w:val="00F57943"/>
    <w:rsid w:val="00F6067E"/>
    <w:rsid w:val="00F60AD7"/>
    <w:rsid w:val="00F61A26"/>
    <w:rsid w:val="00F61A80"/>
    <w:rsid w:val="00F63823"/>
    <w:rsid w:val="00F641C2"/>
    <w:rsid w:val="00F64399"/>
    <w:rsid w:val="00F66662"/>
    <w:rsid w:val="00F66666"/>
    <w:rsid w:val="00F66760"/>
    <w:rsid w:val="00F66B3B"/>
    <w:rsid w:val="00F67802"/>
    <w:rsid w:val="00F67905"/>
    <w:rsid w:val="00F67E79"/>
    <w:rsid w:val="00F70710"/>
    <w:rsid w:val="00F70E18"/>
    <w:rsid w:val="00F7187E"/>
    <w:rsid w:val="00F71EBD"/>
    <w:rsid w:val="00F73EDA"/>
    <w:rsid w:val="00F740EE"/>
    <w:rsid w:val="00F743F4"/>
    <w:rsid w:val="00F74582"/>
    <w:rsid w:val="00F7470F"/>
    <w:rsid w:val="00F75282"/>
    <w:rsid w:val="00F75FC7"/>
    <w:rsid w:val="00F76E13"/>
    <w:rsid w:val="00F77C02"/>
    <w:rsid w:val="00F77C85"/>
    <w:rsid w:val="00F8067E"/>
    <w:rsid w:val="00F81B0E"/>
    <w:rsid w:val="00F81E94"/>
    <w:rsid w:val="00F81EE9"/>
    <w:rsid w:val="00F822BE"/>
    <w:rsid w:val="00F83A4A"/>
    <w:rsid w:val="00F84BF8"/>
    <w:rsid w:val="00F84E72"/>
    <w:rsid w:val="00F85012"/>
    <w:rsid w:val="00F851FA"/>
    <w:rsid w:val="00F8582B"/>
    <w:rsid w:val="00F859DB"/>
    <w:rsid w:val="00F86D46"/>
    <w:rsid w:val="00F86DF9"/>
    <w:rsid w:val="00F86F61"/>
    <w:rsid w:val="00F86F8D"/>
    <w:rsid w:val="00F87EBA"/>
    <w:rsid w:val="00F922AC"/>
    <w:rsid w:val="00F93973"/>
    <w:rsid w:val="00F9482B"/>
    <w:rsid w:val="00F9487A"/>
    <w:rsid w:val="00F95532"/>
    <w:rsid w:val="00F9591B"/>
    <w:rsid w:val="00F96049"/>
    <w:rsid w:val="00F96453"/>
    <w:rsid w:val="00F96678"/>
    <w:rsid w:val="00F967EE"/>
    <w:rsid w:val="00FA0134"/>
    <w:rsid w:val="00FA0416"/>
    <w:rsid w:val="00FA095D"/>
    <w:rsid w:val="00FA114B"/>
    <w:rsid w:val="00FA1986"/>
    <w:rsid w:val="00FA2932"/>
    <w:rsid w:val="00FA2A5C"/>
    <w:rsid w:val="00FA3324"/>
    <w:rsid w:val="00FA3822"/>
    <w:rsid w:val="00FA54D4"/>
    <w:rsid w:val="00FA58F3"/>
    <w:rsid w:val="00FA59AE"/>
    <w:rsid w:val="00FA6095"/>
    <w:rsid w:val="00FA742B"/>
    <w:rsid w:val="00FB0FB2"/>
    <w:rsid w:val="00FB1ACC"/>
    <w:rsid w:val="00FB1CCF"/>
    <w:rsid w:val="00FB1D26"/>
    <w:rsid w:val="00FB1D44"/>
    <w:rsid w:val="00FB2161"/>
    <w:rsid w:val="00FB222E"/>
    <w:rsid w:val="00FB3AB4"/>
    <w:rsid w:val="00FB3FF7"/>
    <w:rsid w:val="00FB4A1E"/>
    <w:rsid w:val="00FB4F9F"/>
    <w:rsid w:val="00FB5645"/>
    <w:rsid w:val="00FB5DDE"/>
    <w:rsid w:val="00FB63EF"/>
    <w:rsid w:val="00FB6516"/>
    <w:rsid w:val="00FB65BD"/>
    <w:rsid w:val="00FB7286"/>
    <w:rsid w:val="00FB7C36"/>
    <w:rsid w:val="00FC0345"/>
    <w:rsid w:val="00FC0544"/>
    <w:rsid w:val="00FC0ADA"/>
    <w:rsid w:val="00FC23FB"/>
    <w:rsid w:val="00FC262F"/>
    <w:rsid w:val="00FC2744"/>
    <w:rsid w:val="00FC32E0"/>
    <w:rsid w:val="00FC3BDB"/>
    <w:rsid w:val="00FC3C12"/>
    <w:rsid w:val="00FC4756"/>
    <w:rsid w:val="00FC4876"/>
    <w:rsid w:val="00FC5289"/>
    <w:rsid w:val="00FC5369"/>
    <w:rsid w:val="00FC5B83"/>
    <w:rsid w:val="00FC6EB0"/>
    <w:rsid w:val="00FC7001"/>
    <w:rsid w:val="00FC781C"/>
    <w:rsid w:val="00FD0CB5"/>
    <w:rsid w:val="00FD1927"/>
    <w:rsid w:val="00FD1B5E"/>
    <w:rsid w:val="00FD25A9"/>
    <w:rsid w:val="00FD27DB"/>
    <w:rsid w:val="00FD299E"/>
    <w:rsid w:val="00FD30A2"/>
    <w:rsid w:val="00FD37AE"/>
    <w:rsid w:val="00FD5482"/>
    <w:rsid w:val="00FD575C"/>
    <w:rsid w:val="00FD5777"/>
    <w:rsid w:val="00FD614A"/>
    <w:rsid w:val="00FD6EB6"/>
    <w:rsid w:val="00FD72B2"/>
    <w:rsid w:val="00FD7920"/>
    <w:rsid w:val="00FD7A3B"/>
    <w:rsid w:val="00FE0E00"/>
    <w:rsid w:val="00FE0FFA"/>
    <w:rsid w:val="00FE1897"/>
    <w:rsid w:val="00FE2328"/>
    <w:rsid w:val="00FE2C45"/>
    <w:rsid w:val="00FE31C6"/>
    <w:rsid w:val="00FE418C"/>
    <w:rsid w:val="00FE4CDF"/>
    <w:rsid w:val="00FE4F10"/>
    <w:rsid w:val="00FE5049"/>
    <w:rsid w:val="00FE5C1E"/>
    <w:rsid w:val="00FE682D"/>
    <w:rsid w:val="00FE73A4"/>
    <w:rsid w:val="00FF0043"/>
    <w:rsid w:val="00FF00FD"/>
    <w:rsid w:val="00FF017B"/>
    <w:rsid w:val="00FF04E5"/>
    <w:rsid w:val="00FF0D55"/>
    <w:rsid w:val="00FF1199"/>
    <w:rsid w:val="00FF36CC"/>
    <w:rsid w:val="00FF43E8"/>
    <w:rsid w:val="00FF4538"/>
    <w:rsid w:val="00FF558E"/>
    <w:rsid w:val="00FF5C7A"/>
    <w:rsid w:val="00FF5CBF"/>
    <w:rsid w:val="00FF6B95"/>
    <w:rsid w:val="00FF72F1"/>
    <w:rsid w:val="00FF78C7"/>
    <w:rsid w:val="00FF79C9"/>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8704014"/>
  <w15:chartTrackingRefBased/>
  <w15:docId w15:val="{686FD5A3-6A9B-49C3-8F05-CD0D072AB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10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E252EA"/>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E252E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E252E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E252E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252EA"/>
    <w:pPr>
      <w:tabs>
        <w:tab w:val="center" w:pos="4536"/>
        <w:tab w:val="right" w:pos="9072"/>
      </w:tabs>
    </w:pPr>
  </w:style>
  <w:style w:type="character" w:customStyle="1" w:styleId="AAAddress">
    <w:name w:val="AA Address"/>
    <w:rsid w:val="00E252E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E252EA"/>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E252EA"/>
    <w:pPr>
      <w:tabs>
        <w:tab w:val="center" w:pos="4536"/>
        <w:tab w:val="right" w:pos="9072"/>
      </w:tabs>
    </w:pPr>
  </w:style>
  <w:style w:type="paragraph" w:styleId="Caption">
    <w:name w:val="caption"/>
    <w:basedOn w:val="Normal"/>
    <w:next w:val="Normal"/>
    <w:qFormat/>
    <w:rsid w:val="00E252EA"/>
    <w:rPr>
      <w:rFonts w:cs="Times New Roman"/>
      <w:b/>
      <w:bCs/>
    </w:rPr>
  </w:style>
  <w:style w:type="paragraph" w:styleId="ListBullet">
    <w:name w:val="List Bullet"/>
    <w:basedOn w:val="Normal"/>
    <w:rsid w:val="00E252EA"/>
    <w:pPr>
      <w:numPr>
        <w:numId w:val="3"/>
      </w:numPr>
      <w:tabs>
        <w:tab w:val="clear" w:pos="360"/>
        <w:tab w:val="left" w:pos="284"/>
      </w:tabs>
      <w:ind w:left="284" w:hanging="284"/>
    </w:pPr>
  </w:style>
  <w:style w:type="paragraph" w:styleId="ListBullet2">
    <w:name w:val="List Bullet 2"/>
    <w:basedOn w:val="Normal"/>
    <w:rsid w:val="00E252EA"/>
    <w:pPr>
      <w:numPr>
        <w:numId w:val="4"/>
      </w:numPr>
      <w:tabs>
        <w:tab w:val="clear" w:pos="643"/>
        <w:tab w:val="left" w:pos="567"/>
      </w:tabs>
      <w:ind w:left="851" w:hanging="284"/>
    </w:pPr>
  </w:style>
  <w:style w:type="paragraph" w:styleId="ListBullet3">
    <w:name w:val="List Bullet 3"/>
    <w:basedOn w:val="Normal"/>
    <w:rsid w:val="00E252EA"/>
    <w:pPr>
      <w:numPr>
        <w:numId w:val="1"/>
      </w:numPr>
      <w:tabs>
        <w:tab w:val="clear" w:pos="926"/>
        <w:tab w:val="left" w:pos="851"/>
      </w:tabs>
      <w:ind w:left="1135" w:hanging="284"/>
    </w:pPr>
  </w:style>
  <w:style w:type="paragraph" w:styleId="ListBullet4">
    <w:name w:val="List Bullet 4"/>
    <w:basedOn w:val="Normal"/>
    <w:rsid w:val="00E252EA"/>
    <w:pPr>
      <w:numPr>
        <w:numId w:val="2"/>
      </w:numPr>
      <w:tabs>
        <w:tab w:val="clear" w:pos="1209"/>
        <w:tab w:val="left" w:pos="1134"/>
      </w:tabs>
      <w:ind w:left="1418" w:hanging="284"/>
    </w:pPr>
  </w:style>
  <w:style w:type="paragraph" w:styleId="ListNumber">
    <w:name w:val="List Number"/>
    <w:basedOn w:val="Normal"/>
    <w:rsid w:val="00E252EA"/>
    <w:pPr>
      <w:numPr>
        <w:numId w:val="5"/>
      </w:numPr>
      <w:tabs>
        <w:tab w:val="clear" w:pos="360"/>
        <w:tab w:val="left" w:pos="284"/>
      </w:tabs>
      <w:ind w:left="284" w:hanging="284"/>
    </w:pPr>
  </w:style>
  <w:style w:type="paragraph" w:styleId="ListNumber2">
    <w:name w:val="List Number 2"/>
    <w:basedOn w:val="Normal"/>
    <w:rsid w:val="00E252EA"/>
    <w:pPr>
      <w:numPr>
        <w:numId w:val="6"/>
      </w:numPr>
      <w:tabs>
        <w:tab w:val="clear" w:pos="643"/>
        <w:tab w:val="left" w:pos="567"/>
      </w:tabs>
      <w:ind w:left="851" w:hanging="284"/>
    </w:pPr>
  </w:style>
  <w:style w:type="paragraph" w:styleId="ListNumber3">
    <w:name w:val="List Number 3"/>
    <w:basedOn w:val="Normal"/>
    <w:rsid w:val="00E252EA"/>
    <w:pPr>
      <w:numPr>
        <w:numId w:val="7"/>
      </w:numPr>
      <w:tabs>
        <w:tab w:val="clear" w:pos="926"/>
        <w:tab w:val="left" w:pos="851"/>
      </w:tabs>
      <w:ind w:left="1135" w:hanging="284"/>
    </w:pPr>
  </w:style>
  <w:style w:type="paragraph" w:styleId="NormalIndent">
    <w:name w:val="Normal Indent"/>
    <w:basedOn w:val="Normal"/>
    <w:rsid w:val="00E252EA"/>
    <w:pPr>
      <w:ind w:left="284"/>
    </w:pPr>
  </w:style>
  <w:style w:type="paragraph" w:customStyle="1" w:styleId="AAFrameAddress">
    <w:name w:val="AA Frame Address"/>
    <w:basedOn w:val="Heading1"/>
    <w:rsid w:val="00E252EA"/>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E252EA"/>
    <w:pPr>
      <w:numPr>
        <w:numId w:val="8"/>
      </w:numPr>
      <w:tabs>
        <w:tab w:val="clear" w:pos="1492"/>
        <w:tab w:val="left" w:pos="1418"/>
      </w:tabs>
      <w:ind w:left="1418" w:hanging="284"/>
    </w:pPr>
  </w:style>
  <w:style w:type="paragraph" w:styleId="ListNumber4">
    <w:name w:val="List Number 4"/>
    <w:basedOn w:val="Normal"/>
    <w:rsid w:val="00E252EA"/>
    <w:pPr>
      <w:numPr>
        <w:numId w:val="9"/>
      </w:numPr>
      <w:tabs>
        <w:tab w:val="clear" w:pos="1209"/>
        <w:tab w:val="left" w:pos="1418"/>
      </w:tabs>
    </w:pPr>
  </w:style>
  <w:style w:type="paragraph" w:styleId="TableofAuthorities">
    <w:name w:val="table of authorities"/>
    <w:basedOn w:val="Normal"/>
    <w:next w:val="Normal"/>
    <w:semiHidden/>
    <w:rsid w:val="00E252EA"/>
    <w:pPr>
      <w:ind w:left="284" w:hanging="284"/>
    </w:pPr>
  </w:style>
  <w:style w:type="paragraph" w:styleId="Index1">
    <w:name w:val="index 1"/>
    <w:basedOn w:val="Normal"/>
    <w:next w:val="Normal"/>
    <w:autoRedefine/>
    <w:semiHidden/>
    <w:rsid w:val="00E252EA"/>
    <w:pPr>
      <w:ind w:left="284" w:hanging="284"/>
    </w:pPr>
  </w:style>
  <w:style w:type="paragraph" w:styleId="Index2">
    <w:name w:val="index 2"/>
    <w:basedOn w:val="Normal"/>
    <w:next w:val="Normal"/>
    <w:autoRedefine/>
    <w:semiHidden/>
    <w:rsid w:val="00E252EA"/>
    <w:pPr>
      <w:ind w:left="568" w:hanging="284"/>
    </w:pPr>
  </w:style>
  <w:style w:type="paragraph" w:styleId="Index3">
    <w:name w:val="index 3"/>
    <w:basedOn w:val="Normal"/>
    <w:next w:val="Normal"/>
    <w:autoRedefine/>
    <w:semiHidden/>
    <w:rsid w:val="00E252EA"/>
    <w:pPr>
      <w:ind w:left="851" w:hanging="284"/>
    </w:pPr>
  </w:style>
  <w:style w:type="paragraph" w:styleId="Index4">
    <w:name w:val="index 4"/>
    <w:basedOn w:val="Normal"/>
    <w:next w:val="Normal"/>
    <w:semiHidden/>
    <w:rsid w:val="00E252EA"/>
    <w:pPr>
      <w:ind w:left="1135" w:hanging="284"/>
    </w:pPr>
  </w:style>
  <w:style w:type="paragraph" w:styleId="Index6">
    <w:name w:val="index 6"/>
    <w:basedOn w:val="Normal"/>
    <w:next w:val="Normal"/>
    <w:semiHidden/>
    <w:rsid w:val="00E252EA"/>
    <w:pPr>
      <w:ind w:left="1702" w:hanging="284"/>
    </w:pPr>
  </w:style>
  <w:style w:type="paragraph" w:styleId="Index5">
    <w:name w:val="index 5"/>
    <w:basedOn w:val="Normal"/>
    <w:next w:val="Normal"/>
    <w:semiHidden/>
    <w:rsid w:val="00E252EA"/>
    <w:pPr>
      <w:ind w:left="1418" w:hanging="284"/>
    </w:pPr>
  </w:style>
  <w:style w:type="paragraph" w:styleId="Index7">
    <w:name w:val="index 7"/>
    <w:basedOn w:val="Normal"/>
    <w:next w:val="Normal"/>
    <w:semiHidden/>
    <w:rsid w:val="00E252EA"/>
    <w:pPr>
      <w:ind w:left="1985" w:hanging="284"/>
    </w:pPr>
  </w:style>
  <w:style w:type="paragraph" w:styleId="Index8">
    <w:name w:val="index 8"/>
    <w:basedOn w:val="Normal"/>
    <w:next w:val="Normal"/>
    <w:semiHidden/>
    <w:rsid w:val="00E252EA"/>
    <w:pPr>
      <w:ind w:left="2269" w:hanging="284"/>
    </w:pPr>
  </w:style>
  <w:style w:type="paragraph" w:styleId="Index9">
    <w:name w:val="index 9"/>
    <w:basedOn w:val="Normal"/>
    <w:next w:val="Normal"/>
    <w:semiHidden/>
    <w:rsid w:val="00E252EA"/>
    <w:pPr>
      <w:ind w:left="2552" w:hanging="284"/>
    </w:pPr>
  </w:style>
  <w:style w:type="paragraph" w:styleId="TOC2">
    <w:name w:val="toc 2"/>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E252EA"/>
    <w:pPr>
      <w:ind w:left="851"/>
    </w:pPr>
  </w:style>
  <w:style w:type="paragraph" w:styleId="TOC5">
    <w:name w:val="toc 5"/>
    <w:basedOn w:val="Normal"/>
    <w:next w:val="Normal"/>
    <w:semiHidden/>
    <w:rsid w:val="00E252EA"/>
    <w:pPr>
      <w:ind w:left="1134"/>
    </w:pPr>
  </w:style>
  <w:style w:type="paragraph" w:styleId="TOC6">
    <w:name w:val="toc 6"/>
    <w:basedOn w:val="Normal"/>
    <w:next w:val="Normal"/>
    <w:semiHidden/>
    <w:rsid w:val="00E252EA"/>
    <w:pPr>
      <w:ind w:left="1418"/>
    </w:pPr>
  </w:style>
  <w:style w:type="paragraph" w:styleId="TOC7">
    <w:name w:val="toc 7"/>
    <w:basedOn w:val="Normal"/>
    <w:next w:val="Normal"/>
    <w:semiHidden/>
    <w:rsid w:val="00E252EA"/>
    <w:pPr>
      <w:ind w:left="1701"/>
    </w:pPr>
  </w:style>
  <w:style w:type="paragraph" w:styleId="TOC8">
    <w:name w:val="toc 8"/>
    <w:basedOn w:val="Normal"/>
    <w:next w:val="Normal"/>
    <w:semiHidden/>
    <w:rsid w:val="00E252EA"/>
    <w:pPr>
      <w:ind w:left="1985"/>
    </w:pPr>
  </w:style>
  <w:style w:type="paragraph" w:styleId="TOC9">
    <w:name w:val="toc 9"/>
    <w:basedOn w:val="Normal"/>
    <w:next w:val="Normal"/>
    <w:semiHidden/>
    <w:rsid w:val="00E252EA"/>
    <w:pPr>
      <w:ind w:left="2268"/>
    </w:pPr>
  </w:style>
  <w:style w:type="paragraph" w:styleId="TableofFigures">
    <w:name w:val="table of figures"/>
    <w:basedOn w:val="Normal"/>
    <w:next w:val="Normal"/>
    <w:semiHidden/>
    <w:rsid w:val="00E252EA"/>
    <w:pPr>
      <w:ind w:left="567" w:hanging="567"/>
    </w:pPr>
  </w:style>
  <w:style w:type="paragraph" w:styleId="ListBullet5">
    <w:name w:val="List Bullet 5"/>
    <w:basedOn w:val="Normal"/>
    <w:rsid w:val="00E252EA"/>
    <w:pPr>
      <w:numPr>
        <w:numId w:val="10"/>
      </w:numPr>
      <w:tabs>
        <w:tab w:val="clear" w:pos="1492"/>
        <w:tab w:val="left" w:pos="1418"/>
      </w:tabs>
      <w:ind w:left="1702" w:hanging="284"/>
    </w:pPr>
  </w:style>
  <w:style w:type="paragraph" w:styleId="BodyText">
    <w:name w:val="Body Text"/>
    <w:aliases w:val="bt,body text,Body"/>
    <w:basedOn w:val="Normal"/>
    <w:link w:val="BodyTextChar"/>
    <w:rsid w:val="00E252EA"/>
    <w:pPr>
      <w:spacing w:after="120"/>
    </w:pPr>
  </w:style>
  <w:style w:type="paragraph" w:styleId="BodyTextFirstIndent">
    <w:name w:val="Body Text First Indent"/>
    <w:basedOn w:val="BodyText"/>
    <w:rsid w:val="00E252EA"/>
    <w:pPr>
      <w:ind w:firstLine="284"/>
    </w:pPr>
  </w:style>
  <w:style w:type="paragraph" w:styleId="BodyTextIndent">
    <w:name w:val="Body Text Indent"/>
    <w:basedOn w:val="Normal"/>
    <w:rsid w:val="00E252EA"/>
    <w:pPr>
      <w:spacing w:after="120"/>
      <w:ind w:left="283"/>
    </w:pPr>
  </w:style>
  <w:style w:type="paragraph" w:styleId="BodyTextFirstIndent2">
    <w:name w:val="Body Text First Indent 2"/>
    <w:basedOn w:val="BodyTextIndent"/>
    <w:rsid w:val="00E252EA"/>
    <w:pPr>
      <w:ind w:left="284" w:firstLine="284"/>
    </w:pPr>
  </w:style>
  <w:style w:type="character" w:styleId="Strong">
    <w:name w:val="Strong"/>
    <w:qFormat/>
    <w:rsid w:val="00E252EA"/>
    <w:rPr>
      <w:rFonts w:cs="Times New Roman"/>
      <w:b/>
      <w:bCs/>
    </w:rPr>
  </w:style>
  <w:style w:type="paragraph" w:customStyle="1" w:styleId="AA1stlevelbullet">
    <w:name w:val="AA 1st level bullet"/>
    <w:basedOn w:val="Normal"/>
    <w:rsid w:val="00E252E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E252EA"/>
    <w:pPr>
      <w:framePr w:w="4253" w:h="1418" w:hRule="exact" w:hSpace="142" w:vSpace="142" w:wrap="around" w:vAnchor="page" w:hAnchor="page" w:x="7457" w:y="568"/>
    </w:pPr>
  </w:style>
  <w:style w:type="character" w:customStyle="1" w:styleId="AACopyright">
    <w:name w:val="AA Copyright"/>
    <w:rsid w:val="00E252EA"/>
    <w:rPr>
      <w:rFonts w:ascii="Arial" w:hAnsi="Arial"/>
      <w:sz w:val="13"/>
      <w:szCs w:val="13"/>
    </w:rPr>
  </w:style>
  <w:style w:type="paragraph" w:customStyle="1" w:styleId="AA2ndlevelbullet">
    <w:name w:val="AA 2nd level bullet"/>
    <w:basedOn w:val="AA1stlevelbullet"/>
    <w:rsid w:val="00E252E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252E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E252E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E252EA"/>
    <w:pPr>
      <w:framePr w:h="1054" w:wrap="around" w:y="5920"/>
    </w:pPr>
  </w:style>
  <w:style w:type="paragraph" w:customStyle="1" w:styleId="ReportHeading3">
    <w:name w:val="ReportHeading3"/>
    <w:basedOn w:val="ReportHeading2"/>
    <w:rsid w:val="00E252EA"/>
    <w:pPr>
      <w:framePr w:h="443" w:wrap="around" w:y="8223"/>
    </w:pPr>
  </w:style>
  <w:style w:type="paragraph" w:customStyle="1" w:styleId="E">
    <w:name w:val="Å§ª×èÍ E"/>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E252EA"/>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E252EA"/>
    <w:pPr>
      <w:framePr w:w="7308" w:h="1134" w:hSpace="180" w:vSpace="180" w:wrap="notBeside" w:vAnchor="text" w:hAnchor="margin" w:x="1" w:y="7"/>
      <w:spacing w:after="240"/>
    </w:pPr>
  </w:style>
  <w:style w:type="paragraph" w:customStyle="1" w:styleId="PictureLeft">
    <w:name w:val="PictureLeft"/>
    <w:basedOn w:val="Normal"/>
    <w:rsid w:val="00E252EA"/>
    <w:pPr>
      <w:framePr w:w="2603" w:h="1134" w:hSpace="142" w:wrap="around" w:vAnchor="text" w:hAnchor="page" w:x="1526" w:y="6"/>
      <w:spacing w:before="240"/>
    </w:pPr>
  </w:style>
  <w:style w:type="paragraph" w:customStyle="1" w:styleId="PicturteLeftFullLength">
    <w:name w:val="PicturteLeftFullLength"/>
    <w:basedOn w:val="PictureLeft"/>
    <w:rsid w:val="00E252EA"/>
    <w:pPr>
      <w:framePr w:w="10142" w:hSpace="180" w:vSpace="180" w:wrap="around" w:y="7"/>
    </w:pPr>
  </w:style>
  <w:style w:type="paragraph" w:customStyle="1" w:styleId="AAheadingwocontents">
    <w:name w:val="AA heading wo contents"/>
    <w:basedOn w:val="Normal"/>
    <w:rsid w:val="00E252EA"/>
    <w:pPr>
      <w:spacing w:line="280" w:lineRule="atLeast"/>
    </w:pPr>
    <w:rPr>
      <w:rFonts w:ascii="Times New Roman" w:hAnsi="Times New Roman"/>
      <w:b/>
      <w:bCs/>
      <w:sz w:val="22"/>
      <w:szCs w:val="22"/>
    </w:rPr>
  </w:style>
  <w:style w:type="paragraph" w:customStyle="1" w:styleId="StandaardOpinion">
    <w:name w:val="StandaardOpinion"/>
    <w:basedOn w:val="Normal"/>
    <w:rsid w:val="00E252EA"/>
    <w:pPr>
      <w:spacing w:line="280" w:lineRule="atLeast"/>
    </w:pPr>
    <w:rPr>
      <w:rFonts w:ascii="Times New Roman" w:hAnsi="Times New Roman"/>
      <w:sz w:val="22"/>
      <w:szCs w:val="22"/>
    </w:rPr>
  </w:style>
  <w:style w:type="paragraph" w:customStyle="1" w:styleId="E0">
    <w:name w:val="ª×èÍºÃÔÉÑ· E"/>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customStyle="1" w:styleId="a">
    <w:name w:val="¢éÍ¤ÇÒÁ"/>
    <w:basedOn w:val="Normal"/>
    <w:uiPriority w:val="99"/>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styleId="PageNumber">
    <w:name w:val="page number"/>
    <w:basedOn w:val="DefaultParagraphFont"/>
    <w:rsid w:val="00E252EA"/>
  </w:style>
  <w:style w:type="paragraph" w:customStyle="1" w:styleId="10">
    <w:name w:val="10"/>
    <w:basedOn w:val="Normal"/>
    <w:rsid w:val="0019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b + Angsana New,Bold,Thai Distributed Justification,Left:  0....,Normal + Angsana New,15 pt,Left:  1 cm,Rig..."/>
    <w:basedOn w:val="BodyText"/>
    <w:link w:val="blockChar"/>
    <w:rsid w:val="00B0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alloonText">
    <w:name w:val="Balloon Text"/>
    <w:basedOn w:val="Normal"/>
    <w:semiHidden/>
    <w:rsid w:val="00435056"/>
    <w:rPr>
      <w:rFonts w:ascii="Tahoma" w:hAnsi="Tahoma" w:cs="Tahoma"/>
      <w:sz w:val="16"/>
      <w:szCs w:val="16"/>
    </w:rPr>
  </w:style>
  <w:style w:type="table" w:styleId="TableGrid">
    <w:name w:val="Table Grid"/>
    <w:basedOn w:val="TableNormal"/>
    <w:uiPriority w:val="39"/>
    <w:rsid w:val="00D31F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body text Char,Body Char"/>
    <w:link w:val="BodyText"/>
    <w:rsid w:val="00A60F3B"/>
    <w:rPr>
      <w:rFonts w:ascii="Arial" w:hAnsi="Arial"/>
      <w:sz w:val="18"/>
      <w:szCs w:val="18"/>
      <w:lang w:val="en-US" w:eastAsia="en-US" w:bidi="th-TH"/>
    </w:rPr>
  </w:style>
  <w:style w:type="paragraph" w:customStyle="1" w:styleId="acctmainheading">
    <w:name w:val="acct main heading"/>
    <w:aliases w:val="am"/>
    <w:basedOn w:val="Normal"/>
    <w:rsid w:val="00ED13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Angsana New,Left:  -0.05&quot;,Right:  -0.05&quot;,Lin...,...,a4 + 8 pt,(Complex) + 8 pt,(Complex),Thai Distribute...,Before:  3 pt,Line spacing:  At l..."/>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character" w:customStyle="1" w:styleId="Heading2Char">
    <w:name w:val="Heading 2 Char"/>
    <w:link w:val="Heading2"/>
    <w:rsid w:val="008577BE"/>
    <w:rPr>
      <w:rFonts w:ascii="Arial" w:hAnsi="Arial"/>
      <w:b/>
      <w:bCs/>
      <w:sz w:val="18"/>
      <w:szCs w:val="18"/>
      <w:lang w:val="en-US" w:eastAsia="en-US" w:bidi="th-TH"/>
    </w:rPr>
  </w:style>
  <w:style w:type="paragraph" w:customStyle="1" w:styleId="accttwolines">
    <w:name w:val="acct two lines"/>
    <w:aliases w:val="a2l"/>
    <w:basedOn w:val="Normal"/>
    <w:rsid w:val="0003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DB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character" w:customStyle="1" w:styleId="FooterChar">
    <w:name w:val="Footer Char"/>
    <w:link w:val="Footer"/>
    <w:uiPriority w:val="99"/>
    <w:rsid w:val="001C1248"/>
    <w:rPr>
      <w:rFonts w:ascii="Arial" w:hAnsi="Arial"/>
      <w:sz w:val="18"/>
      <w:szCs w:val="18"/>
    </w:rPr>
  </w:style>
  <w:style w:type="paragraph" w:customStyle="1" w:styleId="CoverTitle">
    <w:name w:val="Cover Title"/>
    <w:basedOn w:val="Normal"/>
    <w:rsid w:val="00CA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AccPolicysubhead">
    <w:name w:val="Acc Policy sub head"/>
    <w:basedOn w:val="BodyText"/>
    <w:next w:val="BodyText"/>
    <w:link w:val="AccPolicysubheadChar"/>
    <w:autoRedefine/>
    <w:rsid w:val="004C1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rPr>
  </w:style>
  <w:style w:type="character" w:customStyle="1" w:styleId="AccPolicysubheadChar">
    <w:name w:val="Acc Policy sub head Char"/>
    <w:link w:val="AccPolicysubhead"/>
    <w:rsid w:val="004C1572"/>
    <w:rPr>
      <w:rFonts w:cs="Univers 45 Light"/>
      <w:i/>
      <w:iCs/>
      <w:color w:val="000000"/>
      <w:sz w:val="22"/>
      <w:szCs w:val="22"/>
    </w:rPr>
  </w:style>
  <w:style w:type="paragraph" w:styleId="ListParagraph">
    <w:name w:val="List Paragraph"/>
    <w:basedOn w:val="Normal"/>
    <w:link w:val="ListParagraphChar"/>
    <w:uiPriority w:val="34"/>
    <w:qFormat/>
    <w:rsid w:val="004C1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Heading1Char">
    <w:name w:val="Heading 1 Char"/>
    <w:link w:val="Heading1"/>
    <w:rsid w:val="00710E47"/>
    <w:rPr>
      <w:rFonts w:ascii="Arial" w:hAnsi="Arial" w:cs="Times New Roman"/>
      <w:b/>
      <w:bCs/>
      <w:sz w:val="18"/>
      <w:szCs w:val="18"/>
      <w:u w:val="single"/>
      <w:shd w:val="solid" w:color="FFFFFF" w:fill="FFFFFF"/>
    </w:rPr>
  </w:style>
  <w:style w:type="character" w:customStyle="1" w:styleId="HeaderChar">
    <w:name w:val="Header Char"/>
    <w:link w:val="Header"/>
    <w:uiPriority w:val="99"/>
    <w:rsid w:val="00C20681"/>
    <w:rPr>
      <w:rFonts w:ascii="Arial" w:hAnsi="Arial"/>
      <w:sz w:val="18"/>
      <w:szCs w:val="18"/>
    </w:rPr>
  </w:style>
  <w:style w:type="paragraph" w:customStyle="1" w:styleId="index">
    <w:name w:val="index"/>
    <w:aliases w:val="ix"/>
    <w:basedOn w:val="BodyText"/>
    <w:rsid w:val="00AF409C"/>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character" w:customStyle="1" w:styleId="shorttext">
    <w:name w:val="short_text"/>
    <w:basedOn w:val="DefaultParagraphFont"/>
    <w:rsid w:val="00EE6907"/>
  </w:style>
  <w:style w:type="character" w:customStyle="1" w:styleId="hps">
    <w:name w:val="hps"/>
    <w:basedOn w:val="DefaultParagraphFont"/>
    <w:rsid w:val="00EE6907"/>
  </w:style>
  <w:style w:type="paragraph" w:customStyle="1" w:styleId="ListBullethalfspaceafter">
    <w:name w:val="List Bullet half space after"/>
    <w:aliases w:val="lbhs"/>
    <w:basedOn w:val="ListBullet"/>
    <w:rsid w:val="0069126B"/>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30">
    <w:name w:val="?????3????"/>
    <w:basedOn w:val="Normal"/>
    <w:rsid w:val="004A4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customStyle="1" w:styleId="BodyText2Char">
    <w:name w:val="Body Text 2 Char"/>
    <w:link w:val="BodyText2"/>
    <w:rsid w:val="00441739"/>
    <w:rPr>
      <w:sz w:val="22"/>
      <w:szCs w:val="22"/>
    </w:rPr>
  </w:style>
  <w:style w:type="paragraph" w:styleId="EndnoteText">
    <w:name w:val="endnote text"/>
    <w:basedOn w:val="Normal"/>
    <w:link w:val="EndnoteTextChar"/>
    <w:semiHidden/>
    <w:unhideWhenUsed/>
    <w:rsid w:val="0030554E"/>
    <w:rPr>
      <w:sz w:val="20"/>
      <w:szCs w:val="25"/>
    </w:rPr>
  </w:style>
  <w:style w:type="character" w:customStyle="1" w:styleId="EndnoteTextChar">
    <w:name w:val="Endnote Text Char"/>
    <w:link w:val="EndnoteText"/>
    <w:semiHidden/>
    <w:rsid w:val="0030554E"/>
    <w:rPr>
      <w:rFonts w:ascii="Arial" w:hAnsi="Arial"/>
      <w:szCs w:val="25"/>
    </w:rPr>
  </w:style>
  <w:style w:type="character" w:styleId="EndnoteReference">
    <w:name w:val="endnote reference"/>
    <w:semiHidden/>
    <w:unhideWhenUsed/>
    <w:rsid w:val="0030554E"/>
    <w:rPr>
      <w:vertAlign w:val="superscript"/>
    </w:rPr>
  </w:style>
  <w:style w:type="character" w:customStyle="1" w:styleId="blockChar">
    <w:name w:val="block Char"/>
    <w:aliases w:val="b Char"/>
    <w:link w:val="block"/>
    <w:locked/>
    <w:rsid w:val="00AF2F9C"/>
    <w:rPr>
      <w:sz w:val="22"/>
      <w:lang w:val="en-GB" w:bidi="ar-SA"/>
    </w:rPr>
  </w:style>
  <w:style w:type="character" w:customStyle="1" w:styleId="ListParagraphChar">
    <w:name w:val="List Paragraph Char"/>
    <w:link w:val="ListParagraph"/>
    <w:uiPriority w:val="34"/>
    <w:locked/>
    <w:rsid w:val="00656F1B"/>
    <w:rPr>
      <w:rFonts w:cs="Times New Roman"/>
      <w:sz w:val="22"/>
      <w:lang w:val="en-GB" w:bidi="ar-SA"/>
    </w:rPr>
  </w:style>
  <w:style w:type="paragraph" w:customStyle="1" w:styleId="AccPolicyHeading">
    <w:name w:val="Acc Policy Heading"/>
    <w:basedOn w:val="BodyText"/>
    <w:autoRedefine/>
    <w:rsid w:val="001E2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both"/>
    </w:pPr>
    <w:rPr>
      <w:rFonts w:ascii="Times New Roman" w:hAnsi="Times New Roman" w:cs="Times New Roman"/>
      <w:b/>
      <w:i/>
      <w:iCs/>
      <w:sz w:val="22"/>
      <w:szCs w:val="22"/>
      <w:lang w:eastAsia="en-GB"/>
    </w:rPr>
  </w:style>
  <w:style w:type="paragraph" w:customStyle="1" w:styleId="a0">
    <w:name w:val="ºÇ¡"/>
    <w:basedOn w:val="Normal"/>
    <w:rsid w:val="001E2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642007">
      <w:bodyDiv w:val="1"/>
      <w:marLeft w:val="0"/>
      <w:marRight w:val="0"/>
      <w:marTop w:val="0"/>
      <w:marBottom w:val="0"/>
      <w:divBdr>
        <w:top w:val="none" w:sz="0" w:space="0" w:color="auto"/>
        <w:left w:val="none" w:sz="0" w:space="0" w:color="auto"/>
        <w:bottom w:val="none" w:sz="0" w:space="0" w:color="auto"/>
        <w:right w:val="none" w:sz="0" w:space="0" w:color="auto"/>
      </w:divBdr>
    </w:div>
    <w:div w:id="66656990">
      <w:bodyDiv w:val="1"/>
      <w:marLeft w:val="0"/>
      <w:marRight w:val="0"/>
      <w:marTop w:val="0"/>
      <w:marBottom w:val="0"/>
      <w:divBdr>
        <w:top w:val="none" w:sz="0" w:space="0" w:color="auto"/>
        <w:left w:val="none" w:sz="0" w:space="0" w:color="auto"/>
        <w:bottom w:val="none" w:sz="0" w:space="0" w:color="auto"/>
        <w:right w:val="none" w:sz="0" w:space="0" w:color="auto"/>
      </w:divBdr>
    </w:div>
    <w:div w:id="493645611">
      <w:bodyDiv w:val="1"/>
      <w:marLeft w:val="0"/>
      <w:marRight w:val="0"/>
      <w:marTop w:val="0"/>
      <w:marBottom w:val="0"/>
      <w:divBdr>
        <w:top w:val="none" w:sz="0" w:space="0" w:color="auto"/>
        <w:left w:val="none" w:sz="0" w:space="0" w:color="auto"/>
        <w:bottom w:val="none" w:sz="0" w:space="0" w:color="auto"/>
        <w:right w:val="none" w:sz="0" w:space="0" w:color="auto"/>
      </w:divBdr>
    </w:div>
    <w:div w:id="554854180">
      <w:bodyDiv w:val="1"/>
      <w:marLeft w:val="0"/>
      <w:marRight w:val="0"/>
      <w:marTop w:val="0"/>
      <w:marBottom w:val="0"/>
      <w:divBdr>
        <w:top w:val="none" w:sz="0" w:space="0" w:color="auto"/>
        <w:left w:val="none" w:sz="0" w:space="0" w:color="auto"/>
        <w:bottom w:val="none" w:sz="0" w:space="0" w:color="auto"/>
        <w:right w:val="none" w:sz="0" w:space="0" w:color="auto"/>
      </w:divBdr>
    </w:div>
    <w:div w:id="703794417">
      <w:bodyDiv w:val="1"/>
      <w:marLeft w:val="0"/>
      <w:marRight w:val="0"/>
      <w:marTop w:val="0"/>
      <w:marBottom w:val="0"/>
      <w:divBdr>
        <w:top w:val="none" w:sz="0" w:space="0" w:color="auto"/>
        <w:left w:val="none" w:sz="0" w:space="0" w:color="auto"/>
        <w:bottom w:val="none" w:sz="0" w:space="0" w:color="auto"/>
        <w:right w:val="none" w:sz="0" w:space="0" w:color="auto"/>
      </w:divBdr>
    </w:div>
    <w:div w:id="723068298">
      <w:bodyDiv w:val="1"/>
      <w:marLeft w:val="0"/>
      <w:marRight w:val="0"/>
      <w:marTop w:val="0"/>
      <w:marBottom w:val="0"/>
      <w:divBdr>
        <w:top w:val="none" w:sz="0" w:space="0" w:color="auto"/>
        <w:left w:val="none" w:sz="0" w:space="0" w:color="auto"/>
        <w:bottom w:val="none" w:sz="0" w:space="0" w:color="auto"/>
        <w:right w:val="none" w:sz="0" w:space="0" w:color="auto"/>
      </w:divBdr>
    </w:div>
    <w:div w:id="1162090000">
      <w:bodyDiv w:val="1"/>
      <w:marLeft w:val="0"/>
      <w:marRight w:val="0"/>
      <w:marTop w:val="0"/>
      <w:marBottom w:val="0"/>
      <w:divBdr>
        <w:top w:val="none" w:sz="0" w:space="0" w:color="auto"/>
        <w:left w:val="none" w:sz="0" w:space="0" w:color="auto"/>
        <w:bottom w:val="none" w:sz="0" w:space="0" w:color="auto"/>
        <w:right w:val="none" w:sz="0" w:space="0" w:color="auto"/>
      </w:divBdr>
    </w:div>
    <w:div w:id="1298413985">
      <w:bodyDiv w:val="1"/>
      <w:marLeft w:val="0"/>
      <w:marRight w:val="0"/>
      <w:marTop w:val="0"/>
      <w:marBottom w:val="0"/>
      <w:divBdr>
        <w:top w:val="none" w:sz="0" w:space="0" w:color="auto"/>
        <w:left w:val="none" w:sz="0" w:space="0" w:color="auto"/>
        <w:bottom w:val="none" w:sz="0" w:space="0" w:color="auto"/>
        <w:right w:val="none" w:sz="0" w:space="0" w:color="auto"/>
      </w:divBdr>
      <w:divsChild>
        <w:div w:id="1841313397">
          <w:marLeft w:val="0"/>
          <w:marRight w:val="0"/>
          <w:marTop w:val="0"/>
          <w:marBottom w:val="0"/>
          <w:divBdr>
            <w:top w:val="none" w:sz="0" w:space="0" w:color="auto"/>
            <w:left w:val="none" w:sz="0" w:space="0" w:color="auto"/>
            <w:bottom w:val="none" w:sz="0" w:space="0" w:color="auto"/>
            <w:right w:val="none" w:sz="0" w:space="0" w:color="auto"/>
          </w:divBdr>
          <w:divsChild>
            <w:div w:id="1495993274">
              <w:marLeft w:val="0"/>
              <w:marRight w:val="0"/>
              <w:marTop w:val="0"/>
              <w:marBottom w:val="0"/>
              <w:divBdr>
                <w:top w:val="none" w:sz="0" w:space="0" w:color="auto"/>
                <w:left w:val="none" w:sz="0" w:space="0" w:color="auto"/>
                <w:bottom w:val="none" w:sz="0" w:space="0" w:color="auto"/>
                <w:right w:val="none" w:sz="0" w:space="0" w:color="auto"/>
              </w:divBdr>
              <w:divsChild>
                <w:div w:id="1582257210">
                  <w:marLeft w:val="0"/>
                  <w:marRight w:val="0"/>
                  <w:marTop w:val="0"/>
                  <w:marBottom w:val="0"/>
                  <w:divBdr>
                    <w:top w:val="none" w:sz="0" w:space="0" w:color="auto"/>
                    <w:left w:val="none" w:sz="0" w:space="0" w:color="auto"/>
                    <w:bottom w:val="none" w:sz="0" w:space="0" w:color="auto"/>
                    <w:right w:val="none" w:sz="0" w:space="0" w:color="auto"/>
                  </w:divBdr>
                  <w:divsChild>
                    <w:div w:id="1657687645">
                      <w:marLeft w:val="0"/>
                      <w:marRight w:val="0"/>
                      <w:marTop w:val="0"/>
                      <w:marBottom w:val="0"/>
                      <w:divBdr>
                        <w:top w:val="none" w:sz="0" w:space="0" w:color="auto"/>
                        <w:left w:val="none" w:sz="0" w:space="0" w:color="auto"/>
                        <w:bottom w:val="none" w:sz="0" w:space="0" w:color="auto"/>
                        <w:right w:val="none" w:sz="0" w:space="0" w:color="auto"/>
                      </w:divBdr>
                      <w:divsChild>
                        <w:div w:id="1329670089">
                          <w:marLeft w:val="0"/>
                          <w:marRight w:val="0"/>
                          <w:marTop w:val="0"/>
                          <w:marBottom w:val="0"/>
                          <w:divBdr>
                            <w:top w:val="none" w:sz="0" w:space="0" w:color="auto"/>
                            <w:left w:val="none" w:sz="0" w:space="0" w:color="auto"/>
                            <w:bottom w:val="none" w:sz="0" w:space="0" w:color="auto"/>
                            <w:right w:val="none" w:sz="0" w:space="0" w:color="auto"/>
                          </w:divBdr>
                          <w:divsChild>
                            <w:div w:id="1051148618">
                              <w:marLeft w:val="0"/>
                              <w:marRight w:val="0"/>
                              <w:marTop w:val="0"/>
                              <w:marBottom w:val="0"/>
                              <w:divBdr>
                                <w:top w:val="none" w:sz="0" w:space="0" w:color="auto"/>
                                <w:left w:val="none" w:sz="0" w:space="0" w:color="auto"/>
                                <w:bottom w:val="none" w:sz="0" w:space="0" w:color="auto"/>
                                <w:right w:val="none" w:sz="0" w:space="0" w:color="auto"/>
                              </w:divBdr>
                              <w:divsChild>
                                <w:div w:id="1183200895">
                                  <w:marLeft w:val="0"/>
                                  <w:marRight w:val="0"/>
                                  <w:marTop w:val="0"/>
                                  <w:marBottom w:val="0"/>
                                  <w:divBdr>
                                    <w:top w:val="none" w:sz="0" w:space="0" w:color="auto"/>
                                    <w:left w:val="none" w:sz="0" w:space="0" w:color="auto"/>
                                    <w:bottom w:val="none" w:sz="0" w:space="0" w:color="auto"/>
                                    <w:right w:val="none" w:sz="0" w:space="0" w:color="auto"/>
                                  </w:divBdr>
                                  <w:divsChild>
                                    <w:div w:id="478809508">
                                      <w:marLeft w:val="0"/>
                                      <w:marRight w:val="0"/>
                                      <w:marTop w:val="0"/>
                                      <w:marBottom w:val="0"/>
                                      <w:divBdr>
                                        <w:top w:val="none" w:sz="0" w:space="0" w:color="auto"/>
                                        <w:left w:val="none" w:sz="0" w:space="0" w:color="auto"/>
                                        <w:bottom w:val="none" w:sz="0" w:space="0" w:color="auto"/>
                                        <w:right w:val="none" w:sz="0" w:space="0" w:color="auto"/>
                                      </w:divBdr>
                                      <w:divsChild>
                                        <w:div w:id="1598171937">
                                          <w:marLeft w:val="0"/>
                                          <w:marRight w:val="0"/>
                                          <w:marTop w:val="0"/>
                                          <w:marBottom w:val="0"/>
                                          <w:divBdr>
                                            <w:top w:val="none" w:sz="0" w:space="0" w:color="auto"/>
                                            <w:left w:val="none" w:sz="0" w:space="0" w:color="auto"/>
                                            <w:bottom w:val="none" w:sz="0" w:space="0" w:color="auto"/>
                                            <w:right w:val="none" w:sz="0" w:space="0" w:color="auto"/>
                                          </w:divBdr>
                                          <w:divsChild>
                                            <w:div w:id="161704219">
                                              <w:marLeft w:val="0"/>
                                              <w:marRight w:val="0"/>
                                              <w:marTop w:val="0"/>
                                              <w:marBottom w:val="150"/>
                                              <w:divBdr>
                                                <w:top w:val="single" w:sz="8" w:space="0" w:color="F5F5F5"/>
                                                <w:left w:val="single" w:sz="8" w:space="0" w:color="F5F5F5"/>
                                                <w:bottom w:val="single" w:sz="8" w:space="0" w:color="F5F5F5"/>
                                                <w:right w:val="single" w:sz="8" w:space="0" w:color="F5F5F5"/>
                                              </w:divBdr>
                                              <w:divsChild>
                                                <w:div w:id="1356079900">
                                                  <w:marLeft w:val="0"/>
                                                  <w:marRight w:val="0"/>
                                                  <w:marTop w:val="0"/>
                                                  <w:marBottom w:val="0"/>
                                                  <w:divBdr>
                                                    <w:top w:val="none" w:sz="0" w:space="0" w:color="auto"/>
                                                    <w:left w:val="none" w:sz="0" w:space="0" w:color="auto"/>
                                                    <w:bottom w:val="none" w:sz="0" w:space="0" w:color="auto"/>
                                                    <w:right w:val="none" w:sz="0" w:space="0" w:color="auto"/>
                                                  </w:divBdr>
                                                  <w:divsChild>
                                                    <w:div w:id="603659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87221010">
      <w:bodyDiv w:val="1"/>
      <w:marLeft w:val="0"/>
      <w:marRight w:val="0"/>
      <w:marTop w:val="0"/>
      <w:marBottom w:val="0"/>
      <w:divBdr>
        <w:top w:val="none" w:sz="0" w:space="0" w:color="auto"/>
        <w:left w:val="none" w:sz="0" w:space="0" w:color="auto"/>
        <w:bottom w:val="none" w:sz="0" w:space="0" w:color="auto"/>
        <w:right w:val="none" w:sz="0" w:space="0" w:color="auto"/>
      </w:divBdr>
    </w:div>
    <w:div w:id="1764451620">
      <w:bodyDiv w:val="1"/>
      <w:marLeft w:val="0"/>
      <w:marRight w:val="0"/>
      <w:marTop w:val="0"/>
      <w:marBottom w:val="0"/>
      <w:divBdr>
        <w:top w:val="none" w:sz="0" w:space="0" w:color="auto"/>
        <w:left w:val="none" w:sz="0" w:space="0" w:color="auto"/>
        <w:bottom w:val="none" w:sz="0" w:space="0" w:color="auto"/>
        <w:right w:val="none" w:sz="0" w:space="0" w:color="auto"/>
      </w:divBdr>
    </w:div>
    <w:div w:id="1974554112">
      <w:bodyDiv w:val="1"/>
      <w:marLeft w:val="0"/>
      <w:marRight w:val="0"/>
      <w:marTop w:val="0"/>
      <w:marBottom w:val="0"/>
      <w:divBdr>
        <w:top w:val="none" w:sz="0" w:space="0" w:color="auto"/>
        <w:left w:val="none" w:sz="0" w:space="0" w:color="auto"/>
        <w:bottom w:val="none" w:sz="0" w:space="0" w:color="auto"/>
        <w:right w:val="none" w:sz="0" w:space="0" w:color="auto"/>
      </w:divBdr>
    </w:div>
    <w:div w:id="1997489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1EC061-CD5F-4D6C-8987-322BDE135F89}">
  <ds:schemaRefs>
    <ds:schemaRef ds:uri="http://schemas.openxmlformats.org/officeDocument/2006/bibliography"/>
  </ds:schemaRefs>
</ds:datastoreItem>
</file>

<file path=customXml/itemProps2.xml><?xml version="1.0" encoding="utf-8"?>
<ds:datastoreItem xmlns:ds="http://schemas.openxmlformats.org/officeDocument/2006/customXml" ds:itemID="{153B5C65-CA2F-4B05-B9B1-5FD587DC6D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99D821-258B-4B7E-8E47-FD5E6899D390}">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6E18345F-E1D1-4D42-8D2E-5D5565828E91}">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Report</Template>
  <TotalTime>237</TotalTime>
  <Pages>7</Pages>
  <Words>1924</Words>
  <Characters>10773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HAAD THIP PUBLIC COMPANY LIMITED</vt:lpstr>
    </vt:vector>
  </TitlesOfParts>
  <Company>KPMG</Company>
  <LinksUpToDate>false</LinksUpToDate>
  <CharactersWithSpaces>12672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HAAD THIP PUBLIC COMPANY LIMITED</dc:title>
  <dc:subject/>
  <dc:creator>Arthur Andersen</dc:creator>
  <cp:keywords/>
  <cp:lastModifiedBy>Kornsiri, Chongaksorn</cp:lastModifiedBy>
  <cp:revision>92</cp:revision>
  <cp:lastPrinted>2026-05-05T06:08:00Z</cp:lastPrinted>
  <dcterms:created xsi:type="dcterms:W3CDTF">2026-04-08T03:18:00Z</dcterms:created>
  <dcterms:modified xsi:type="dcterms:W3CDTF">2026-05-12T07:59:00Z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933bfeb439fe32475bfbd422eb647edf99c0fdb1ab9a7faeb72f33f791689e56</vt:lpwstr>
  </property>
  <property fmtid="{D5CDD505-2E9C-101B-9397-08002B2CF9AE}" pid="3" name="ContentTypeId">
    <vt:lpwstr>0x010100FC3C573FF70E394A86433F5E112C33AA</vt:lpwstr>
  </property>
  <property fmtid="{D5CDD505-2E9C-101B-9397-08002B2CF9AE}" pid="4" name="MediaServiceImageTags">
    <vt:lpwstr/>
  </property>
</Properties>
</file>