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3" w:type="dxa"/>
        <w:tblLook w:val="01E0" w:firstRow="1" w:lastRow="1" w:firstColumn="1" w:lastColumn="1" w:noHBand="0" w:noVBand="0"/>
      </w:tblPr>
      <w:tblGrid>
        <w:gridCol w:w="1980"/>
        <w:gridCol w:w="7893"/>
      </w:tblGrid>
      <w:tr w:rsidR="0002159A" w:rsidRPr="00147844" w14:paraId="28F05156" w14:textId="77777777" w:rsidTr="003D436A">
        <w:trPr>
          <w:trHeight w:val="2990"/>
        </w:trPr>
        <w:tc>
          <w:tcPr>
            <w:tcW w:w="1980" w:type="dxa"/>
          </w:tcPr>
          <w:p w14:paraId="0072A5D0" w14:textId="77777777" w:rsidR="001C7686" w:rsidRPr="00147844" w:rsidRDefault="001C7686" w:rsidP="00BA1261">
            <w:pPr>
              <w:spacing w:line="380" w:lineRule="exact"/>
              <w:ind w:left="14" w:right="-78"/>
              <w:rPr>
                <w:rFonts w:asciiTheme="majorBidi" w:hAnsiTheme="majorBidi" w:cstheme="majorBidi"/>
                <w:color w:val="7F7E82"/>
                <w:sz w:val="28"/>
              </w:rPr>
            </w:pPr>
          </w:p>
        </w:tc>
        <w:tc>
          <w:tcPr>
            <w:tcW w:w="7893" w:type="dxa"/>
            <w:vAlign w:val="center"/>
          </w:tcPr>
          <w:p w14:paraId="0BBE699C" w14:textId="1310C794" w:rsidR="002E4556" w:rsidRPr="00147844" w:rsidRDefault="001F6274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จัสมิน</w:t>
            </w:r>
            <w:r w:rsidR="00286BF3"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เทคโนโลยี</w:t>
            </w:r>
            <w:r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286BF3"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โซลูชั่น</w:t>
            </w:r>
            <w:r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029D2BEB" w14:textId="77777777" w:rsidR="008D3C2A" w:rsidRDefault="001F6274" w:rsidP="00D55AE8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</w:rPr>
            </w:pPr>
            <w:r w:rsidRPr="00147844"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  <w:cs/>
              </w:rPr>
              <w:t>รายงาน</w:t>
            </w:r>
            <w:r w:rsidR="00AB69C6" w:rsidRPr="00147844"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  <w:cs/>
              </w:rPr>
              <w:t>การสอบทาน</w:t>
            </w:r>
            <w:r w:rsidRPr="00147844"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  <w:cs/>
              </w:rPr>
              <w:t xml:space="preserve"> และ </w:t>
            </w:r>
          </w:p>
          <w:p w14:paraId="16711B5C" w14:textId="36A21219" w:rsidR="001F6274" w:rsidRPr="00147844" w:rsidRDefault="00D55AE8" w:rsidP="00D55AE8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</w:rPr>
            </w:pPr>
            <w:r w:rsidRPr="00147844">
              <w:rPr>
                <w:rFonts w:asciiTheme="majorBidi" w:hAnsiTheme="majorBidi" w:cstheme="majorBidi"/>
                <w:color w:val="7F7E82"/>
                <w:spacing w:val="-10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0C33592A" w14:textId="370F2FEC" w:rsidR="001C7686" w:rsidRPr="00147844" w:rsidRDefault="00170828" w:rsidP="00BA1261">
            <w:pPr>
              <w:tabs>
                <w:tab w:val="left" w:pos="5805"/>
              </w:tabs>
              <w:ind w:left="14" w:right="-72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  <w:r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40373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 w:rsidR="00B856E5" w:rsidRPr="0014784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37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40373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4037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266D291C" w14:textId="4652DA31" w:rsidR="00E64533" w:rsidRPr="00147844" w:rsidRDefault="00E64533" w:rsidP="000119FF">
      <w:pPr>
        <w:rPr>
          <w:rFonts w:asciiTheme="majorBidi" w:hAnsiTheme="majorBidi" w:cstheme="majorBidi"/>
        </w:rPr>
        <w:sectPr w:rsidR="00E64533" w:rsidRPr="00147844" w:rsidSect="00B87F4C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77777777" w:rsidR="00C116FF" w:rsidRPr="00147844" w:rsidRDefault="00C116FF" w:rsidP="00766A7A">
      <w:pPr>
        <w:pStyle w:val="CM1"/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B3B7C8" w14:textId="39AC8729" w:rsidR="00220D3E" w:rsidRPr="00147844" w:rsidRDefault="00220D3E" w:rsidP="00766A7A">
      <w:pPr>
        <w:tabs>
          <w:tab w:val="left" w:pos="900"/>
          <w:tab w:val="left" w:pos="1440"/>
        </w:tabs>
        <w:ind w:left="360" w:hanging="360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634E02" w:rsidRPr="00147844">
        <w:rPr>
          <w:rFonts w:asciiTheme="majorBidi" w:hAnsiTheme="majorBidi" w:cstheme="majorBidi"/>
          <w:sz w:val="32"/>
          <w:szCs w:val="32"/>
          <w:cs/>
        </w:rPr>
        <w:t>บริษัท จัสมิน เทคโนโลยี โซลูชั่น จำกัด (มหาชน)</w:t>
      </w:r>
    </w:p>
    <w:p w14:paraId="5F9E635F" w14:textId="32BD6F54" w:rsidR="00002090" w:rsidRPr="00147844" w:rsidRDefault="00304679" w:rsidP="00002090">
      <w:pPr>
        <w:pStyle w:val="CM2"/>
        <w:spacing w:before="360" w:after="120"/>
        <w:ind w:right="-50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D55AE8" w:rsidRPr="00147844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ข้อมูลทางการเงินรวมของบริษัท จัสมิน เทคโนโลยี โซลูชั่น</w:t>
      </w:r>
      <w:r w:rsidR="000E379A"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="00D55AE8" w:rsidRPr="00147844">
        <w:rPr>
          <w:rFonts w:asciiTheme="majorBidi" w:hAnsiTheme="majorBidi" w:cstheme="majorBidi"/>
          <w:sz w:val="32"/>
          <w:szCs w:val="32"/>
          <w:cs/>
        </w:rPr>
        <w:t>จำกัด (มหาชน) และบริษัทย่อย (กลุ่มบริษัท)</w:t>
      </w:r>
      <w:r w:rsidR="00D55AE8"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="00D55AE8" w:rsidRPr="00147844">
        <w:rPr>
          <w:rFonts w:asciiTheme="majorBidi" w:hAnsiTheme="majorBidi" w:cstheme="majorBidi"/>
          <w:sz w:val="32"/>
          <w:szCs w:val="32"/>
          <w:cs/>
        </w:rPr>
        <w:t>ซึ่งประกอบไปด้วย</w:t>
      </w:r>
      <w:r w:rsidRPr="0014784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40373A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4037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40373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170828" w:rsidRPr="001478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61238" w:rsidRPr="00461238">
        <w:rPr>
          <w:rFonts w:asciiTheme="majorBidi" w:hAnsiTheme="majorBidi" w:cs="Angsana New"/>
          <w:color w:val="000000"/>
          <w:sz w:val="32"/>
          <w:szCs w:val="32"/>
          <w:cs/>
        </w:rPr>
        <w:t>งบกำไรขาดทุนเบ็ดเสร็จรวม                                     งบการเปลี่ยนแปลงส่วนของผู้ถือหุ้นรวม และงบกระแสเงินสดรวมสำหรับงวด</w:t>
      </w:r>
      <w:r w:rsidR="00F57273">
        <w:rPr>
          <w:rFonts w:asciiTheme="majorBidi" w:hAnsiTheme="majorBidi" w:cs="Angsana New"/>
          <w:color w:val="000000"/>
          <w:sz w:val="32"/>
          <w:szCs w:val="32"/>
          <w:cs/>
        </w:rPr>
        <w:t>สาม</w:t>
      </w:r>
      <w:r w:rsidR="006D3342">
        <w:rPr>
          <w:rFonts w:asciiTheme="majorBidi" w:hAnsiTheme="majorBidi" w:cs="Angsana New"/>
          <w:color w:val="000000"/>
          <w:sz w:val="32"/>
          <w:szCs w:val="32"/>
          <w:cs/>
        </w:rPr>
        <w:t>เดือน</w:t>
      </w:r>
      <w:r w:rsidR="00461238" w:rsidRPr="00461238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จัสมิน เทคโนโลยี โซลูชั่น จำกัด (มหาชน) ด้วยเช่นกัน</w:t>
      </w:r>
      <w:r w:rsidR="00853549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756DA8" w:rsidRPr="00147844">
        <w:rPr>
          <w:rFonts w:asciiTheme="majorBidi" w:hAnsiTheme="majorBidi" w:cstheme="majorBidi"/>
          <w:sz w:val="32"/>
          <w:szCs w:val="32"/>
        </w:rPr>
        <w:t>(</w:t>
      </w:r>
      <w:r w:rsidR="00756DA8" w:rsidRPr="00147844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756DA8" w:rsidRPr="00147844">
        <w:rPr>
          <w:rFonts w:asciiTheme="majorBidi" w:hAnsiTheme="majorBidi" w:cstheme="majorBidi"/>
          <w:sz w:val="32"/>
          <w:szCs w:val="32"/>
        </w:rPr>
        <w:t>“</w:t>
      </w:r>
      <w:r w:rsidR="00756DA8" w:rsidRPr="0014784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756DA8" w:rsidRPr="00147844">
        <w:rPr>
          <w:rFonts w:asciiTheme="majorBidi" w:hAnsiTheme="majorBidi" w:cstheme="majorBidi"/>
          <w:sz w:val="32"/>
          <w:szCs w:val="32"/>
        </w:rPr>
        <w:t>”)</w:t>
      </w:r>
      <w:r w:rsidR="00002090" w:rsidRPr="00147844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02090" w:rsidRPr="00147844">
        <w:rPr>
          <w:rFonts w:asciiTheme="majorBidi" w:hAnsiTheme="majorBidi" w:cstheme="majorBidi"/>
          <w:sz w:val="32"/>
          <w:szCs w:val="32"/>
        </w:rPr>
        <w:t>34</w:t>
      </w:r>
      <w:r w:rsidR="00F1169B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090" w:rsidRPr="00147844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F1169B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090" w:rsidRPr="0014784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F26C26">
        <w:rPr>
          <w:rFonts w:asciiTheme="majorBidi" w:hAnsiTheme="majorBidi" w:cstheme="majorBidi"/>
          <w:sz w:val="32"/>
          <w:szCs w:val="32"/>
        </w:rPr>
        <w:t xml:space="preserve"> </w:t>
      </w:r>
      <w:r w:rsidR="00002090" w:rsidRPr="0014784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572D0B" w14:textId="77777777" w:rsidR="00C116FF" w:rsidRPr="00147844" w:rsidRDefault="00C116FF" w:rsidP="00766A7A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D67F0A9" w14:textId="7E66E508" w:rsidR="00C116FF" w:rsidRPr="00147844" w:rsidRDefault="00C116FF" w:rsidP="00766A7A">
      <w:pPr>
        <w:pStyle w:val="CM2"/>
        <w:spacing w:before="120" w:after="120"/>
        <w:rPr>
          <w:rFonts w:asciiTheme="majorBidi" w:hAnsiTheme="majorBidi" w:cstheme="majorBidi"/>
          <w:spacing w:val="-6"/>
          <w:sz w:val="32"/>
          <w:szCs w:val="32"/>
        </w:rPr>
      </w:pPr>
      <w:r w:rsidRPr="00147844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ข้าพเจ้าได้ปฏิบ</w:t>
      </w:r>
      <w:r w:rsidR="003C681F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ัติงานสอบทานตามมาตรฐานงานสอบทาน </w:t>
      </w:r>
      <w:r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รหัส </w:t>
      </w:r>
      <w:r w:rsidR="001B38F0" w:rsidRPr="00147844">
        <w:rPr>
          <w:rFonts w:asciiTheme="majorBidi" w:hAnsiTheme="majorBidi" w:cstheme="majorBidi"/>
          <w:spacing w:val="-6"/>
          <w:sz w:val="32"/>
          <w:szCs w:val="32"/>
        </w:rPr>
        <w:t>2410</w:t>
      </w:r>
      <w:r w:rsidR="003C681F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</w:t>
      </w:r>
      <w:r w:rsidR="00501994" w:rsidRPr="00147844">
        <w:rPr>
          <w:rFonts w:asciiTheme="majorBidi" w:hAnsiTheme="majorBidi" w:cstheme="majorBidi"/>
          <w:spacing w:val="-6"/>
          <w:sz w:val="32"/>
          <w:szCs w:val="32"/>
          <w:cs/>
        </w:rPr>
        <w:t>ื่อง</w:t>
      </w:r>
      <w:r w:rsidR="00ED500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47844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การสอบทานข้อมูลทางการเงิน</w:t>
      </w:r>
      <w:r w:rsidR="003204E4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</w:t>
      </w:r>
      <w:r w:rsidRPr="00147844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147844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="003C681F" w:rsidRPr="00147844">
        <w:rPr>
          <w:rFonts w:asciiTheme="majorBidi" w:hAnsiTheme="majorBidi" w:cstheme="majorBidi"/>
          <w:sz w:val="32"/>
          <w:szCs w:val="32"/>
          <w:cs/>
        </w:rPr>
        <w:t xml:space="preserve">การสอบทานดังกล่าวประกอบด้วย </w:t>
      </w:r>
      <w:r w:rsidRPr="00147844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306315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7844">
        <w:rPr>
          <w:rFonts w:asciiTheme="majorBidi" w:hAnsiTheme="majorBidi" w:cstheme="majorBidi"/>
          <w:sz w:val="32"/>
          <w:szCs w:val="32"/>
          <w:cs/>
        </w:rPr>
        <w:t>และการวิเคราะห์</w:t>
      </w:r>
      <w:r w:rsidR="003C681F" w:rsidRPr="00147844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</w:t>
      </w:r>
      <w:r w:rsidR="007F03E5" w:rsidRPr="00147844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3C681F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784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17830">
        <w:rPr>
          <w:rFonts w:asciiTheme="majorBidi" w:hAnsiTheme="majorBidi" w:cstheme="majorBidi"/>
          <w:sz w:val="32"/>
          <w:szCs w:val="32"/>
          <w:cs/>
        </w:rPr>
        <w:t>ที่เกี่ยวกับ</w:t>
      </w:r>
      <w:r w:rsidRPr="0014784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17830">
        <w:rPr>
          <w:rFonts w:asciiTheme="majorBidi" w:hAnsiTheme="majorBidi" w:cstheme="majorBidi"/>
          <w:sz w:val="32"/>
          <w:szCs w:val="32"/>
          <w:cs/>
        </w:rPr>
        <w:t>ที่ออกโดยสภาวิชาชีพบัญชี</w:t>
      </w:r>
      <w:r w:rsidR="006155C2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784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887249" w14:textId="77777777" w:rsidR="00C116FF" w:rsidRPr="00147844" w:rsidRDefault="00C116FF" w:rsidP="00E4445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4888F85" w14:textId="643C45E2" w:rsidR="00E44453" w:rsidRPr="00147844" w:rsidRDefault="00F84223" w:rsidP="00FC0ED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D5328D"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Pr="00147844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147844">
        <w:rPr>
          <w:rFonts w:asciiTheme="majorBidi" w:hAnsiTheme="majorBidi" w:cstheme="majorBidi"/>
          <w:sz w:val="32"/>
          <w:szCs w:val="32"/>
        </w:rPr>
        <w:t>34</w:t>
      </w:r>
      <w:r w:rsidRPr="0014784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Pr="00147844">
        <w:rPr>
          <w:rFonts w:asciiTheme="majorBidi" w:hAnsiTheme="majorBidi" w:cstheme="majorBidi"/>
          <w:sz w:val="32"/>
          <w:szCs w:val="32"/>
          <w:cs/>
        </w:rPr>
        <w:t>ในสาระสำคัญจากการสอบทานของข้าพเจ้า</w:t>
      </w:r>
    </w:p>
    <w:p w14:paraId="379606C3" w14:textId="77777777" w:rsidR="00F164D5" w:rsidRPr="00147844" w:rsidRDefault="00F164D5" w:rsidP="00F164D5">
      <w:pPr>
        <w:pStyle w:val="Default"/>
        <w:rPr>
          <w:rFonts w:asciiTheme="majorBidi" w:hAnsiTheme="majorBidi" w:cstheme="majorBidi"/>
          <w:color w:val="auto"/>
        </w:rPr>
      </w:pPr>
    </w:p>
    <w:p w14:paraId="48955421" w14:textId="15F6C952" w:rsidR="00F164D5" w:rsidRPr="00147844" w:rsidRDefault="00F164D5" w:rsidP="00F164D5">
      <w:pPr>
        <w:pStyle w:val="Default"/>
        <w:rPr>
          <w:rFonts w:asciiTheme="majorBidi" w:hAnsiTheme="majorBidi" w:cstheme="majorBidi"/>
          <w:color w:val="auto"/>
          <w:cs/>
        </w:rPr>
        <w:sectPr w:rsidR="00F164D5" w:rsidRPr="00147844" w:rsidSect="00D47D6C">
          <w:footerReference w:type="first" r:id="rId13"/>
          <w:pgSz w:w="11909" w:h="16834" w:code="9"/>
          <w:pgMar w:top="3456" w:right="1080" w:bottom="1080" w:left="1339" w:header="706" w:footer="706" w:gutter="0"/>
          <w:pgNumType w:start="2"/>
          <w:cols w:space="708"/>
          <w:titlePg/>
          <w:docGrid w:linePitch="360"/>
        </w:sectPr>
      </w:pPr>
    </w:p>
    <w:p w14:paraId="23C94856" w14:textId="77777777" w:rsidR="00A13BF2" w:rsidRPr="007D0969" w:rsidRDefault="00A13BF2" w:rsidP="00A55364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D096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9FC1119" w14:textId="6F1C3C24" w:rsidR="00F4734D" w:rsidRPr="007D0969" w:rsidRDefault="00A13BF2" w:rsidP="00A55364">
      <w:pPr>
        <w:overflowPunct w:val="0"/>
        <w:autoSpaceDE w:val="0"/>
        <w:autoSpaceDN w:val="0"/>
        <w:adjustRightInd w:val="0"/>
        <w:spacing w:before="120" w:after="120" w:line="420" w:lineRule="exact"/>
        <w:textAlignment w:val="baseline"/>
        <w:rPr>
          <w:rFonts w:asciiTheme="majorBidi" w:hAnsiTheme="majorBidi" w:cstheme="majorBidi"/>
          <w:sz w:val="32"/>
          <w:szCs w:val="32"/>
        </w:rPr>
      </w:pPr>
      <w:r w:rsidRPr="007D0969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F4734D" w:rsidRPr="007D0969">
        <w:rPr>
          <w:rFonts w:asciiTheme="majorBidi" w:hAnsiTheme="majorBidi" w:cstheme="majorBidi"/>
          <w:sz w:val="32"/>
          <w:szCs w:val="32"/>
          <w:cs/>
        </w:rPr>
        <w:t>เหตุการณ์ต่อไปนี้</w:t>
      </w:r>
    </w:p>
    <w:p w14:paraId="132EDA2D" w14:textId="2862DE71" w:rsidR="002426AF" w:rsidRPr="002426AF" w:rsidRDefault="00DD5676" w:rsidP="002426AF">
      <w:pPr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textAlignment w:val="baseline"/>
        <w:rPr>
          <w:rFonts w:asciiTheme="majorBidi" w:hAnsiTheme="majorBidi" w:cstheme="majorBidi"/>
          <w:sz w:val="32"/>
          <w:szCs w:val="32"/>
        </w:rPr>
      </w:pPr>
      <w:r w:rsidRPr="007D0969">
        <w:rPr>
          <w:rFonts w:asciiTheme="majorBidi" w:hAnsiTheme="majorBidi" w:cstheme="majorBidi"/>
          <w:spacing w:val="-6"/>
          <w:sz w:val="32"/>
          <w:szCs w:val="32"/>
          <w:cs/>
        </w:rPr>
        <w:t>ก)</w:t>
      </w:r>
      <w:r w:rsidRPr="007D096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A55364" w:rsidRPr="0069051B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A55364" w:rsidRPr="0069051B">
        <w:rPr>
          <w:rFonts w:asciiTheme="majorBidi" w:hAnsiTheme="majorBidi" w:cstheme="majorBidi"/>
          <w:sz w:val="32"/>
          <w:szCs w:val="32"/>
        </w:rPr>
        <w:t>1.</w:t>
      </w:r>
      <w:r w:rsidR="00CC3B57">
        <w:rPr>
          <w:rFonts w:asciiTheme="majorBidi" w:hAnsiTheme="majorBidi" w:cstheme="majorBidi"/>
          <w:sz w:val="32"/>
          <w:szCs w:val="32"/>
        </w:rPr>
        <w:t>1</w:t>
      </w:r>
      <w:r w:rsidR="00A55364" w:rsidRPr="0069051B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F71298">
        <w:rPr>
          <w:rFonts w:asciiTheme="majorBidi" w:hAnsiTheme="majorBidi" w:cstheme="majorBidi"/>
          <w:sz w:val="32"/>
          <w:szCs w:val="32"/>
        </w:rPr>
        <w:t>8</w:t>
      </w:r>
      <w:r w:rsidR="00A55364" w:rsidRPr="0069051B">
        <w:rPr>
          <w:rFonts w:asciiTheme="majorBidi" w:hAnsiTheme="majorBidi" w:cstheme="majorBidi"/>
          <w:sz w:val="32"/>
          <w:szCs w:val="32"/>
        </w:rPr>
        <w:t xml:space="preserve"> </w:t>
      </w:r>
      <w:r w:rsidR="002426AF" w:rsidRPr="002426AF">
        <w:rPr>
          <w:rFonts w:asciiTheme="majorBidi" w:hAnsiTheme="majorBidi"/>
          <w:sz w:val="32"/>
          <w:szCs w:val="32"/>
          <w:cs/>
        </w:rPr>
        <w:t>เกี่ยวกับสมมติฐานทางการบัญชี</w:t>
      </w:r>
      <w:r w:rsidR="002426AF">
        <w:rPr>
          <w:rFonts w:asciiTheme="majorBidi" w:hAnsiTheme="majorBidi"/>
          <w:sz w:val="32"/>
          <w:szCs w:val="32"/>
          <w:cs/>
        </w:rPr>
        <w:t xml:space="preserve"> 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426AF">
        <w:rPr>
          <w:rFonts w:asciiTheme="majorBidi" w:hAnsiTheme="majorBidi"/>
          <w:sz w:val="32"/>
          <w:szCs w:val="32"/>
        </w:rPr>
        <w:t>31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</w:t>
      </w:r>
      <w:r w:rsidR="002426AF">
        <w:rPr>
          <w:rFonts w:asciiTheme="majorBidi" w:hAnsiTheme="majorBidi"/>
          <w:sz w:val="32"/>
          <w:szCs w:val="32"/>
          <w:cs/>
        </w:rPr>
        <w:t>มีนาคม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</w:t>
      </w:r>
      <w:r w:rsidR="002426AF">
        <w:rPr>
          <w:rFonts w:asciiTheme="majorBidi" w:hAnsiTheme="majorBidi"/>
          <w:sz w:val="32"/>
          <w:szCs w:val="32"/>
        </w:rPr>
        <w:t>2569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4725C3" w:rsidRPr="00D71086">
        <w:rPr>
          <w:rFonts w:asciiTheme="majorBidi" w:hAnsiTheme="majorBidi"/>
          <w:sz w:val="32"/>
          <w:szCs w:val="32"/>
        </w:rPr>
        <w:t>840</w:t>
      </w:r>
      <w:r w:rsidR="002426AF" w:rsidRPr="00D71086">
        <w:rPr>
          <w:rFonts w:asciiTheme="majorBidi" w:hAnsiTheme="majorBidi"/>
          <w:sz w:val="32"/>
          <w:szCs w:val="32"/>
          <w:cs/>
        </w:rPr>
        <w:t xml:space="preserve"> ล้านบาท (เฉพาะบริษัทฯ: </w:t>
      </w:r>
      <w:r w:rsidR="00C92F32" w:rsidRPr="00D71086">
        <w:rPr>
          <w:rFonts w:asciiTheme="majorBidi" w:hAnsiTheme="majorBidi"/>
          <w:sz w:val="32"/>
          <w:szCs w:val="32"/>
        </w:rPr>
        <w:t>731</w:t>
      </w:r>
      <w:r w:rsidR="002426AF" w:rsidRPr="00D71086">
        <w:rPr>
          <w:rFonts w:asciiTheme="majorBidi" w:hAnsiTheme="majorBidi"/>
          <w:sz w:val="32"/>
          <w:szCs w:val="32"/>
          <w:cs/>
        </w:rPr>
        <w:t xml:space="preserve"> ล้าน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บาท) โดยหนี้สินหมุนเวียนส่วนใหญ่ประกอบด้วยเจ้าหนี้การค้าและเจ้าหนี้หมุนเวียนอื่น ซึ่งรวมถึงเจ้าหนี้หลักรายหนึ่งที่ถึงกำหนดชำระแล้ว นอกจากนี้ </w:t>
      </w:r>
      <w:r w:rsidR="003D436A">
        <w:rPr>
          <w:rFonts w:asciiTheme="majorBidi" w:hAnsiTheme="majorBidi"/>
          <w:sz w:val="32"/>
          <w:szCs w:val="32"/>
        </w:rPr>
        <w:t xml:space="preserve">                          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มีเจ้าหนี้ที่ไม่เกี่ยวข้องกันรายหนึ่งซึ่งในเดือนมกราคม </w:t>
      </w:r>
      <w:r w:rsidR="000A4F1A" w:rsidRPr="000A4F1A">
        <w:rPr>
          <w:rFonts w:asciiTheme="majorBidi" w:hAnsiTheme="majorBidi"/>
          <w:sz w:val="32"/>
          <w:szCs w:val="32"/>
        </w:rPr>
        <w:t>2569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ได้ยื่นฟ้องร้องต่อศาลชั้นต้นเพื่อเรียกคืน</w:t>
      </w:r>
      <w:r w:rsidR="003D436A">
        <w:rPr>
          <w:rFonts w:asciiTheme="majorBidi" w:hAnsiTheme="majorBidi"/>
          <w:sz w:val="32"/>
          <w:szCs w:val="32"/>
        </w:rPr>
        <w:t xml:space="preserve">                                 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เงินค่าสินค้าและเงินตามหนังสือค้ำประกันพร้อมดอกเบี้ยร้อยละ </w:t>
      </w:r>
      <w:r w:rsidR="000A4F1A" w:rsidRPr="000A4F1A">
        <w:rPr>
          <w:rFonts w:asciiTheme="majorBidi" w:hAnsiTheme="majorBidi"/>
          <w:sz w:val="32"/>
          <w:szCs w:val="32"/>
        </w:rPr>
        <w:t>7</w:t>
      </w:r>
      <w:r w:rsidR="002426AF" w:rsidRPr="002426AF">
        <w:rPr>
          <w:rFonts w:asciiTheme="majorBidi" w:hAnsiTheme="majorBidi"/>
          <w:sz w:val="32"/>
          <w:szCs w:val="32"/>
          <w:cs/>
        </w:rPr>
        <w:t>.</w:t>
      </w:r>
      <w:r w:rsidR="000A4F1A" w:rsidRPr="000A4F1A">
        <w:rPr>
          <w:rFonts w:asciiTheme="majorBidi" w:hAnsiTheme="majorBidi"/>
          <w:sz w:val="32"/>
          <w:szCs w:val="32"/>
        </w:rPr>
        <w:t>5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ต่อปี และส่วนของหุ้นกู้ที่ถึงกำหนดชำระภายในหนึ่งปีตามมติอนุมัติผ่อนผันของที่ประชุมผู้ถือหุ้นกู้ในเดือนพฤษภาคม </w:t>
      </w:r>
      <w:r w:rsidR="000A4F1A" w:rsidRPr="000A4F1A">
        <w:rPr>
          <w:rFonts w:asciiTheme="majorBidi" w:hAnsiTheme="majorBidi"/>
          <w:sz w:val="32"/>
          <w:szCs w:val="32"/>
        </w:rPr>
        <w:t>2568</w:t>
      </w:r>
      <w:r w:rsidR="002426AF" w:rsidRPr="002426AF">
        <w:rPr>
          <w:rFonts w:asciiTheme="majorBidi" w:hAnsiTheme="majorBidi"/>
          <w:sz w:val="32"/>
          <w:szCs w:val="32"/>
          <w:cs/>
        </w:rPr>
        <w:t xml:space="preserve"> </w:t>
      </w:r>
      <w:bookmarkStart w:id="0" w:name="_Hlk229504453"/>
      <w:r w:rsidR="009704A2">
        <w:rPr>
          <w:rFonts w:asciiTheme="majorBidi" w:hAnsiTheme="majorBidi" w:hint="cs"/>
          <w:sz w:val="32"/>
          <w:szCs w:val="32"/>
          <w:cs/>
        </w:rPr>
        <w:t xml:space="preserve">รวมถึง                                             </w:t>
      </w:r>
      <w:bookmarkStart w:id="1" w:name="_Hlk229504356"/>
      <w:r w:rsidR="009704A2" w:rsidRPr="009704A2">
        <w:rPr>
          <w:rFonts w:asciiTheme="majorBidi" w:hAnsiTheme="majorBidi"/>
          <w:sz w:val="32"/>
          <w:szCs w:val="32"/>
          <w:cs/>
        </w:rPr>
        <w:t>หุ้นกู้</w:t>
      </w:r>
      <w:r w:rsidR="009704A2">
        <w:rPr>
          <w:rFonts w:asciiTheme="majorBidi" w:hAnsiTheme="majorBidi" w:hint="cs"/>
          <w:sz w:val="32"/>
          <w:szCs w:val="32"/>
          <w:cs/>
        </w:rPr>
        <w:t>รุ่นอื่น</w:t>
      </w:r>
      <w:r w:rsidR="009704A2" w:rsidRPr="009704A2">
        <w:rPr>
          <w:rFonts w:asciiTheme="majorBidi" w:hAnsiTheme="majorBidi"/>
          <w:sz w:val="32"/>
          <w:szCs w:val="32"/>
          <w:cs/>
        </w:rPr>
        <w:t>ที่</w:t>
      </w:r>
      <w:r w:rsidR="009704A2">
        <w:rPr>
          <w:rFonts w:asciiTheme="majorBidi" w:hAnsiTheme="majorBidi" w:hint="cs"/>
          <w:sz w:val="32"/>
          <w:szCs w:val="32"/>
          <w:cs/>
        </w:rPr>
        <w:t>ครบ</w:t>
      </w:r>
      <w:r w:rsidR="009704A2" w:rsidRPr="009704A2">
        <w:rPr>
          <w:rFonts w:asciiTheme="majorBidi" w:hAnsiTheme="majorBidi"/>
          <w:sz w:val="32"/>
          <w:szCs w:val="32"/>
          <w:cs/>
        </w:rPr>
        <w:t>กำหนดชำระภายในหนึ่งปี</w:t>
      </w:r>
      <w:r w:rsidR="009704A2">
        <w:rPr>
          <w:rFonts w:asciiTheme="majorBidi" w:hAnsiTheme="majorBidi" w:hint="cs"/>
          <w:sz w:val="32"/>
          <w:szCs w:val="32"/>
          <w:cs/>
        </w:rPr>
        <w:t>เพิ่มเติม</w:t>
      </w:r>
      <w:bookmarkEnd w:id="1"/>
      <w:bookmarkEnd w:id="0"/>
    </w:p>
    <w:p w14:paraId="0774A028" w14:textId="45423417" w:rsidR="002426AF" w:rsidRPr="002426AF" w:rsidRDefault="002426AF" w:rsidP="000A4F1A">
      <w:pPr>
        <w:overflowPunct w:val="0"/>
        <w:autoSpaceDE w:val="0"/>
        <w:autoSpaceDN w:val="0"/>
        <w:adjustRightInd w:val="0"/>
        <w:spacing w:before="120" w:after="120" w:line="420" w:lineRule="exact"/>
        <w:ind w:left="547"/>
        <w:textAlignment w:val="baseline"/>
        <w:rPr>
          <w:rFonts w:asciiTheme="majorBidi" w:hAnsiTheme="majorBidi" w:cstheme="majorBidi"/>
          <w:sz w:val="32"/>
          <w:szCs w:val="32"/>
        </w:rPr>
      </w:pPr>
      <w:r w:rsidRPr="002426AF">
        <w:rPr>
          <w:rFonts w:asciiTheme="majorBidi" w:hAnsiTheme="majorBidi"/>
          <w:sz w:val="32"/>
          <w:szCs w:val="32"/>
          <w:cs/>
        </w:rPr>
        <w:t>ฝ่ายบริหารของกลุ่มบริษัทอยู่ระหว่างการดำเนินการตามแผนการดำเนินธุรกิจการให้บริการโครงข่ายโทรคมนาคมที่วางไว้ ดำเนินการเจรจากับเจ้าหนี้รายหลักเพื่อขอผ่อนผันระยะเวลาการจ่ายชำระหนี้</w:t>
      </w:r>
      <w:r w:rsidR="00ED5003">
        <w:rPr>
          <w:rFonts w:asciiTheme="majorBidi" w:hAnsiTheme="majorBidi"/>
          <w:sz w:val="32"/>
          <w:szCs w:val="32"/>
        </w:rPr>
        <w:t xml:space="preserve">            </w:t>
      </w:r>
      <w:r w:rsidR="00B25E93">
        <w:rPr>
          <w:rFonts w:asciiTheme="majorBidi" w:hAnsiTheme="majorBidi" w:hint="cs"/>
          <w:sz w:val="32"/>
          <w:szCs w:val="32"/>
          <w:cs/>
        </w:rPr>
        <w:t>ที่</w:t>
      </w:r>
      <w:r w:rsidRPr="00F45304">
        <w:rPr>
          <w:rFonts w:asciiTheme="majorBidi" w:hAnsiTheme="majorBidi"/>
          <w:sz w:val="32"/>
          <w:szCs w:val="32"/>
          <w:cs/>
        </w:rPr>
        <w:t>ถึงกำหนดชำระแล้ว และมีแผนในการขอรับการสนับสนุนทางการเงินเพิ่มเติมจากบริษัทใหญ่</w:t>
      </w:r>
      <w:r w:rsidR="000A4F1A" w:rsidRPr="00F45304">
        <w:rPr>
          <w:rFonts w:asciiTheme="majorBidi" w:hAnsiTheme="majorBidi"/>
          <w:sz w:val="32"/>
          <w:szCs w:val="32"/>
        </w:rPr>
        <w:t xml:space="preserve">                                 </w:t>
      </w:r>
      <w:r w:rsidR="00ED5003" w:rsidRPr="00F45304">
        <w:rPr>
          <w:rFonts w:asciiTheme="majorBidi" w:hAnsiTheme="majorBidi"/>
          <w:sz w:val="32"/>
          <w:szCs w:val="32"/>
          <w:cs/>
        </w:rPr>
        <w:t>และ</w:t>
      </w:r>
      <w:r w:rsidRPr="00F45304">
        <w:rPr>
          <w:rFonts w:asciiTheme="majorBidi" w:hAnsiTheme="majorBidi"/>
          <w:sz w:val="32"/>
          <w:szCs w:val="32"/>
          <w:cs/>
        </w:rPr>
        <w:t>บริษัทที่เกี่ยวข้องกัน รวมถึงอยู่ระหว่าง</w:t>
      </w:r>
      <w:r w:rsidR="001B0892" w:rsidRPr="00F45304">
        <w:rPr>
          <w:rFonts w:asciiTheme="majorBidi" w:hAnsiTheme="majorBidi" w:hint="cs"/>
          <w:sz w:val="32"/>
          <w:szCs w:val="32"/>
          <w:cs/>
        </w:rPr>
        <w:t>รอ</w:t>
      </w:r>
      <w:r w:rsidR="00D856BB" w:rsidRPr="00F45304">
        <w:rPr>
          <w:rFonts w:asciiTheme="majorBidi" w:hAnsiTheme="majorBidi"/>
          <w:sz w:val="32"/>
          <w:szCs w:val="32"/>
          <w:cs/>
        </w:rPr>
        <w:t>การพิจารณาของศาล</w:t>
      </w:r>
      <w:r w:rsidR="00613876" w:rsidRPr="00F45304">
        <w:rPr>
          <w:rFonts w:asciiTheme="majorBidi" w:hAnsiTheme="majorBidi" w:hint="cs"/>
          <w:sz w:val="32"/>
          <w:szCs w:val="32"/>
          <w:cs/>
        </w:rPr>
        <w:t>ชั้นต้น</w:t>
      </w:r>
      <w:r w:rsidR="001F4CEA" w:rsidRPr="00F45304">
        <w:rPr>
          <w:rFonts w:asciiTheme="majorBidi" w:hAnsiTheme="majorBidi" w:hint="cs"/>
          <w:sz w:val="32"/>
          <w:szCs w:val="32"/>
          <w:cs/>
        </w:rPr>
        <w:t>ภายหลังจากยื่นคำ</w:t>
      </w:r>
      <w:r w:rsidR="00BB5DF7" w:rsidRPr="00F45304">
        <w:rPr>
          <w:rFonts w:asciiTheme="majorBidi" w:hAnsiTheme="majorBidi" w:hint="cs"/>
          <w:sz w:val="32"/>
          <w:szCs w:val="32"/>
          <w:cs/>
        </w:rPr>
        <w:t>ให้การ</w:t>
      </w:r>
      <w:r w:rsidR="00B25E93">
        <w:rPr>
          <w:rFonts w:asciiTheme="majorBidi" w:hAnsiTheme="majorBidi" w:hint="cs"/>
          <w:sz w:val="32"/>
          <w:szCs w:val="32"/>
          <w:cs/>
        </w:rPr>
        <w:t xml:space="preserve">                              </w:t>
      </w:r>
      <w:r w:rsidR="00BB5DF7" w:rsidRPr="00F45304">
        <w:rPr>
          <w:rFonts w:asciiTheme="majorBidi" w:hAnsiTheme="majorBidi" w:hint="cs"/>
          <w:sz w:val="32"/>
          <w:szCs w:val="32"/>
          <w:cs/>
        </w:rPr>
        <w:t>ต่อศาล</w:t>
      </w:r>
      <w:r w:rsidR="00613876" w:rsidRPr="00F45304">
        <w:rPr>
          <w:rFonts w:asciiTheme="majorBidi" w:hAnsiTheme="majorBidi" w:hint="cs"/>
          <w:sz w:val="32"/>
          <w:szCs w:val="32"/>
          <w:cs/>
        </w:rPr>
        <w:t>แล้ว</w:t>
      </w:r>
      <w:r w:rsidRPr="00F45304">
        <w:rPr>
          <w:rFonts w:asciiTheme="majorBidi" w:hAnsiTheme="majorBidi"/>
          <w:sz w:val="32"/>
          <w:szCs w:val="32"/>
          <w:cs/>
        </w:rPr>
        <w:t xml:space="preserve"> โดยฝ่ายบริหารเชื่อว่า กลุ่มบริษัทจะมีกระแสเงินสดเพียงพอที่จะชำระคืนหุ้นกู้ได้เมื่อครบ</w:t>
      </w:r>
      <w:r w:rsidRPr="00B25E93">
        <w:rPr>
          <w:rFonts w:asciiTheme="majorBidi" w:hAnsiTheme="majorBidi"/>
          <w:spacing w:val="-4"/>
          <w:sz w:val="32"/>
          <w:szCs w:val="32"/>
          <w:cs/>
        </w:rPr>
        <w:t xml:space="preserve">กำหนดไถ่ถอน ตลอดจนสามารถชำระหนี้สินและภาระผูกพันต่าง ๆ ได้ตามข้อตกลงและเงื่อนไขที่กำหนดไว้ </w:t>
      </w:r>
      <w:r w:rsidRPr="002426AF">
        <w:rPr>
          <w:rFonts w:asciiTheme="majorBidi" w:hAnsiTheme="majorBidi"/>
          <w:sz w:val="32"/>
          <w:szCs w:val="32"/>
          <w:cs/>
        </w:rPr>
        <w:t>รวมถึงจะสามารถเจรจากับคู่ค้าเพื่อขยายระยะเวลาการจ่ายชำระได้ และไม่ได้บันทึกสำรองประมาณการหนี้สินในส่วนของดอกเบี้ยเนื่องจากเชื่อว่าบริษัทฯ จะไม่ได้รับผลเสียหายที่มีสาระสำคัญเกี่ยวกับคดีความดังกล่าว ฝ่ายบริหารของกลุ่ม</w:t>
      </w:r>
      <w:r w:rsidR="00ED5003" w:rsidRPr="002426AF">
        <w:rPr>
          <w:rFonts w:asciiTheme="majorBidi" w:hAnsiTheme="majorBidi" w:hint="cs"/>
          <w:sz w:val="32"/>
          <w:szCs w:val="32"/>
          <w:cs/>
        </w:rPr>
        <w:t>บริษั</w:t>
      </w:r>
      <w:r w:rsidR="00ED5003" w:rsidRPr="002426AF">
        <w:rPr>
          <w:rFonts w:asciiTheme="majorBidi" w:hAnsiTheme="majorBidi"/>
          <w:sz w:val="32"/>
          <w:szCs w:val="32"/>
          <w:cs/>
        </w:rPr>
        <w:t>ท</w:t>
      </w:r>
      <w:r w:rsidRPr="002426AF">
        <w:rPr>
          <w:rFonts w:asciiTheme="majorBidi" w:hAnsiTheme="majorBidi"/>
          <w:sz w:val="32"/>
          <w:szCs w:val="32"/>
          <w:cs/>
        </w:rPr>
        <w:t>จึงเชื่อมั่นว่า</w:t>
      </w:r>
      <w:r w:rsidR="00ED5003">
        <w:rPr>
          <w:rFonts w:asciiTheme="majorBidi" w:hAnsiTheme="majorBidi"/>
          <w:sz w:val="32"/>
          <w:szCs w:val="32"/>
        </w:rPr>
        <w:t xml:space="preserve"> </w:t>
      </w:r>
      <w:r w:rsidRPr="002426AF">
        <w:rPr>
          <w:rFonts w:asciiTheme="majorBidi" w:hAnsiTheme="majorBidi"/>
          <w:sz w:val="32"/>
          <w:szCs w:val="32"/>
          <w:cs/>
        </w:rPr>
        <w:t xml:space="preserve">กลุ่มบริษัทจะยังคงสามารถดำเนินงานได้อย่างต่อเนื่อง </w:t>
      </w:r>
    </w:p>
    <w:p w14:paraId="508F9C6F" w14:textId="5AF07329" w:rsidR="00A55364" w:rsidRPr="001171A7" w:rsidRDefault="002426AF" w:rsidP="00321853">
      <w:pPr>
        <w:overflowPunct w:val="0"/>
        <w:autoSpaceDE w:val="0"/>
        <w:autoSpaceDN w:val="0"/>
        <w:adjustRightInd w:val="0"/>
        <w:spacing w:before="120" w:after="120" w:line="420" w:lineRule="exact"/>
        <w:ind w:left="540"/>
        <w:textAlignment w:val="baseline"/>
        <w:rPr>
          <w:rFonts w:asciiTheme="majorBidi" w:hAnsiTheme="majorBidi" w:cstheme="majorBidi"/>
          <w:sz w:val="32"/>
          <w:szCs w:val="32"/>
        </w:rPr>
      </w:pPr>
      <w:r w:rsidRPr="002426AF">
        <w:rPr>
          <w:rFonts w:asciiTheme="majorBidi" w:hAnsiTheme="majorBidi"/>
          <w:sz w:val="32"/>
          <w:szCs w:val="32"/>
          <w:cs/>
        </w:rPr>
        <w:t>สถานการณ์ดังกล่าวแสดงให้เห็นว่ายังมีความไม่แน่นอนที่มีสาระสำคัญซึ่งอาจเป็นเหตุให้เกิดข้อสงสัย                     อย่างมีนัยสำคัญเกี่ยวกับความสามารถในการดําเนินงานต่อเนื่องของกลุ่มบริษัท ทั้งนี้ขึ้นอยู่กับความสำเร็จในการเจรจากับเจ้าหนี้ การสนับสนุนทางการเงินจากบริษัทใหญ่และบริษัทที่เกี่ยวข้องกัน</w:t>
      </w:r>
      <w:r w:rsidR="00ED5003">
        <w:rPr>
          <w:rFonts w:asciiTheme="majorBidi" w:hAnsiTheme="majorBidi"/>
          <w:sz w:val="32"/>
          <w:szCs w:val="32"/>
        </w:rPr>
        <w:t xml:space="preserve">                                    </w:t>
      </w:r>
      <w:r w:rsidRPr="002426AF">
        <w:rPr>
          <w:rFonts w:asciiTheme="majorBidi" w:hAnsiTheme="majorBidi"/>
          <w:sz w:val="32"/>
          <w:szCs w:val="32"/>
          <w:cs/>
        </w:rPr>
        <w:t xml:space="preserve"> ผลการดำเนินงานและกระแสเงินสดจากการดำเนินงานในอนาคตของกลุ่มบริษัท</w:t>
      </w:r>
      <w:r w:rsidR="00ED5003">
        <w:rPr>
          <w:rFonts w:asciiTheme="majorBidi" w:hAnsiTheme="majorBidi"/>
          <w:sz w:val="32"/>
          <w:szCs w:val="32"/>
        </w:rPr>
        <w:t xml:space="preserve"> </w:t>
      </w:r>
      <w:r w:rsidRPr="002426AF">
        <w:rPr>
          <w:rFonts w:asciiTheme="majorBidi" w:hAnsiTheme="majorBidi"/>
          <w:sz w:val="32"/>
          <w:szCs w:val="32"/>
          <w:cs/>
        </w:rPr>
        <w:t>และความสามารถ</w:t>
      </w:r>
      <w:r w:rsidR="00ED5003">
        <w:rPr>
          <w:rFonts w:asciiTheme="majorBidi" w:hAnsiTheme="majorBidi"/>
          <w:sz w:val="32"/>
          <w:szCs w:val="32"/>
        </w:rPr>
        <w:t xml:space="preserve">                       </w:t>
      </w:r>
      <w:r w:rsidRPr="002426AF">
        <w:rPr>
          <w:rFonts w:asciiTheme="majorBidi" w:hAnsiTheme="majorBidi"/>
          <w:sz w:val="32"/>
          <w:szCs w:val="32"/>
          <w:cs/>
        </w:rPr>
        <w:t>ในการชำระคืนหุ้นกู้ตามแผนชำระหนี้ใหม่ที่ได้รับอนุมัติ</w:t>
      </w:r>
      <w:r w:rsidR="00171B39">
        <w:rPr>
          <w:rFonts w:asciiTheme="majorBidi" w:hAnsiTheme="majorBidi"/>
          <w:sz w:val="32"/>
          <w:szCs w:val="32"/>
          <w:cs/>
        </w:rPr>
        <w:t xml:space="preserve"> </w:t>
      </w:r>
      <w:r w:rsidR="009704A2">
        <w:rPr>
          <w:rFonts w:asciiTheme="majorBidi" w:hAnsiTheme="majorBidi" w:hint="cs"/>
          <w:sz w:val="32"/>
          <w:szCs w:val="32"/>
          <w:cs/>
        </w:rPr>
        <w:t>และ</w:t>
      </w:r>
      <w:r w:rsidR="009704A2" w:rsidRPr="009704A2">
        <w:rPr>
          <w:rFonts w:asciiTheme="majorBidi" w:hAnsiTheme="majorBidi"/>
          <w:sz w:val="32"/>
          <w:szCs w:val="32"/>
          <w:cs/>
        </w:rPr>
        <w:t>หุ้นกู้รุ่นอื่นที่ครบกำหนดชำระภายในหนึ่งปีเพิ่มเติม</w:t>
      </w:r>
      <w:r w:rsidR="009704A2">
        <w:rPr>
          <w:rFonts w:asciiTheme="majorBidi" w:hAnsiTheme="majorBidi" w:hint="cs"/>
          <w:sz w:val="32"/>
          <w:szCs w:val="32"/>
          <w:cs/>
        </w:rPr>
        <w:t xml:space="preserve"> </w:t>
      </w:r>
      <w:r w:rsidR="00171B39" w:rsidRPr="00171B39">
        <w:rPr>
          <w:rFonts w:asciiTheme="majorBidi" w:hAnsiTheme="majorBidi"/>
          <w:sz w:val="32"/>
          <w:szCs w:val="32"/>
          <w:cs/>
        </w:rPr>
        <w:t>รวมถึงผลของคดีความซึ่งขึ้นอยู่กับกระบวนการยุติธรรมใน</w:t>
      </w:r>
      <w:r w:rsidR="00061F3B">
        <w:rPr>
          <w:rFonts w:asciiTheme="majorBidi" w:hAnsiTheme="majorBidi"/>
          <w:sz w:val="32"/>
          <w:szCs w:val="32"/>
          <w:cs/>
        </w:rPr>
        <w:t>อนาคต</w:t>
      </w:r>
    </w:p>
    <w:p w14:paraId="2EF45E9D" w14:textId="77777777" w:rsidR="000A4F1A" w:rsidRDefault="000A4F1A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BE3BB29" w14:textId="683315A5" w:rsidR="007102A2" w:rsidRDefault="00DD5676" w:rsidP="00D47D6C">
      <w:pPr>
        <w:overflowPunct w:val="0"/>
        <w:autoSpaceDE w:val="0"/>
        <w:autoSpaceDN w:val="0"/>
        <w:adjustRightInd w:val="0"/>
        <w:spacing w:before="120" w:after="120"/>
        <w:ind w:left="540" w:hanging="540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4784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ข</w:t>
      </w:r>
      <w:r w:rsidR="00F1169B" w:rsidRPr="00147844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F1169B" w:rsidRPr="0014784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="00D5328D" w:rsidRPr="00147844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D55AE8" w:rsidRPr="00147844">
        <w:rPr>
          <w:rFonts w:asciiTheme="majorBidi" w:hAnsiTheme="majorBidi" w:cstheme="majorBidi"/>
          <w:spacing w:val="-6"/>
          <w:sz w:val="32"/>
          <w:szCs w:val="32"/>
          <w:cs/>
        </w:rPr>
        <w:t>แบบย่อ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="007A638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กลุ่มบริษัทมีสินทรัพย์ที่เกี่ยวข้อง</w:t>
      </w:r>
      <w:r w:rsidR="00F0643A" w:rsidRPr="00147844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>กับธุรกรรมเหมืองขุดบิทคอยน์เป็น</w:t>
      </w:r>
      <w:r w:rsidR="00D91AB7" w:rsidRPr="00147844">
        <w:rPr>
          <w:rFonts w:asciiTheme="majorBidi" w:hAnsiTheme="majorBidi" w:cstheme="majorBidi"/>
          <w:sz w:val="32"/>
          <w:szCs w:val="32"/>
          <w:cs/>
        </w:rPr>
        <w:t>มูลค่าสุทธิรวม</w:t>
      </w:r>
      <w:r w:rsidR="00D91AB7" w:rsidRPr="008B62A2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24E26" w:rsidRPr="008B62A2">
        <w:rPr>
          <w:rFonts w:asciiTheme="majorBidi" w:hAnsiTheme="majorBidi" w:cstheme="majorBidi"/>
          <w:sz w:val="32"/>
          <w:szCs w:val="32"/>
        </w:rPr>
        <w:t xml:space="preserve"> </w:t>
      </w:r>
      <w:r w:rsidR="00F76E27" w:rsidRPr="008B62A2">
        <w:rPr>
          <w:rFonts w:asciiTheme="majorBidi" w:hAnsiTheme="majorBidi" w:cstheme="majorBidi"/>
          <w:sz w:val="32"/>
          <w:szCs w:val="32"/>
        </w:rPr>
        <w:t>150</w:t>
      </w:r>
      <w:r w:rsidR="008D3749" w:rsidRPr="008B62A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1AB7" w:rsidRPr="008B62A2">
        <w:rPr>
          <w:rFonts w:asciiTheme="majorBidi" w:hAnsiTheme="majorBidi" w:cstheme="majorBidi"/>
          <w:sz w:val="32"/>
          <w:szCs w:val="32"/>
          <w:cs/>
        </w:rPr>
        <w:t>(</w:t>
      </w:r>
      <w:r w:rsidR="008D3749" w:rsidRPr="008B62A2">
        <w:rPr>
          <w:rFonts w:asciiTheme="majorBidi" w:hAnsiTheme="majorBidi" w:cstheme="majorBidi"/>
          <w:sz w:val="32"/>
          <w:szCs w:val="32"/>
          <w:cs/>
        </w:rPr>
        <w:t xml:space="preserve">สุทธิจากค่าเผื่อการด้อยค่า </w:t>
      </w:r>
      <w:r w:rsidR="006155C2" w:rsidRPr="008B62A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822C5B" w:rsidRPr="008B62A2">
        <w:rPr>
          <w:rFonts w:asciiTheme="majorBidi" w:hAnsiTheme="majorBidi" w:cstheme="majorBidi"/>
          <w:sz w:val="32"/>
          <w:szCs w:val="32"/>
        </w:rPr>
        <w:t>5</w:t>
      </w:r>
      <w:r w:rsidR="00D41B9D" w:rsidRPr="008B62A2">
        <w:rPr>
          <w:rFonts w:asciiTheme="majorBidi" w:hAnsiTheme="majorBidi" w:cstheme="majorBidi"/>
          <w:sz w:val="32"/>
          <w:szCs w:val="32"/>
        </w:rPr>
        <w:t>45</w:t>
      </w:r>
      <w:r w:rsidR="008D3749" w:rsidRPr="008B62A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D91AB7" w:rsidRPr="008B62A2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8D3749" w:rsidRPr="008B62A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และเฉพาะของบริษัทฯ</w:t>
      </w:r>
      <w:r w:rsidR="00D91AB7" w:rsidRPr="008B62A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เป็นมูลค่าสุทธิรวมประมาณ </w:t>
      </w:r>
      <w:r w:rsidR="00F76E27" w:rsidRPr="008B62A2">
        <w:rPr>
          <w:rFonts w:asciiTheme="majorBidi" w:hAnsiTheme="majorBidi" w:cstheme="majorBidi"/>
          <w:spacing w:val="-2"/>
          <w:sz w:val="32"/>
          <w:szCs w:val="32"/>
        </w:rPr>
        <w:t>150</w:t>
      </w:r>
      <w:r w:rsidR="008D3749" w:rsidRPr="0014784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D3749" w:rsidRPr="001478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D91AB7" w:rsidRPr="0014784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D3749" w:rsidRPr="00147844">
        <w:rPr>
          <w:rFonts w:asciiTheme="majorBidi" w:hAnsiTheme="majorBidi" w:cstheme="majorBidi"/>
          <w:spacing w:val="-2"/>
          <w:sz w:val="32"/>
          <w:szCs w:val="32"/>
          <w:cs/>
        </w:rPr>
        <w:t>สุทธิจากค่าเผื่อการด้อยค่า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29B">
        <w:rPr>
          <w:rFonts w:asciiTheme="majorBidi" w:hAnsiTheme="majorBidi" w:cstheme="majorBidi"/>
          <w:sz w:val="32"/>
          <w:szCs w:val="32"/>
        </w:rPr>
        <w:t>1</w:t>
      </w:r>
      <w:r w:rsidR="00760C67">
        <w:rPr>
          <w:rFonts w:asciiTheme="majorBidi" w:hAnsiTheme="majorBidi" w:cstheme="majorBidi"/>
          <w:sz w:val="32"/>
          <w:szCs w:val="32"/>
        </w:rPr>
        <w:t>24</w:t>
      </w:r>
      <w:r w:rsidR="00D91AB7" w:rsidRPr="00147844">
        <w:rPr>
          <w:rFonts w:asciiTheme="majorBidi" w:hAnsiTheme="majorBidi" w:cstheme="majorBidi"/>
          <w:sz w:val="32"/>
          <w:szCs w:val="32"/>
        </w:rPr>
        <w:t xml:space="preserve"> </w:t>
      </w:r>
      <w:r w:rsidR="00D91AB7" w:rsidRPr="0014784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ซึ่งกลุ่มบริษัทได้ว่าจ้างผู้เชี่ยวชาญอิสระในการประเมินมูลค่ายุติธรรมของมูลค่าสินทรัพย์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 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>โดยพิจารณาจากมูลค่ายุติธรรมหักต้นทุนในการขาย และ</w:t>
      </w:r>
      <w:r w:rsidR="00D5328D" w:rsidRPr="00147844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>ได้</w:t>
      </w:r>
      <w:r w:rsidR="00D5328D" w:rsidRPr="00147844">
        <w:rPr>
          <w:rFonts w:asciiTheme="majorBidi" w:hAnsiTheme="majorBidi" w:cstheme="majorBidi"/>
          <w:sz w:val="32"/>
          <w:szCs w:val="32"/>
          <w:cs/>
        </w:rPr>
        <w:t>สอบทานและ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>ใช้เป็นเกณฑ์ในการพิจารณาค่าเผื่อการด้อยค่าดังกล่าว การลงทุนในธุรกรรมเหมืองขุดบิทคอยน์</w:t>
      </w:r>
      <w:r w:rsidR="006155C2" w:rsidRPr="00147844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8D3749" w:rsidRPr="00147844">
        <w:rPr>
          <w:rFonts w:asciiTheme="majorBidi" w:hAnsiTheme="majorBidi" w:cstheme="majorBidi"/>
          <w:sz w:val="32"/>
          <w:szCs w:val="32"/>
          <w:cs/>
        </w:rPr>
        <w:t>มีความเสี่ยง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และความผันผวนของราคาบิทคอยน์ และตัวแปรที่สำคัญต่าง ๆ ที่ไม่สามารถควบคุมได้ </w:t>
      </w:r>
      <w:r w:rsidR="006155C2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>ซึ่งฝ่ายบริหาร</w:t>
      </w:r>
      <w:r w:rsidR="00F0643A" w:rsidRPr="00147844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พิจารณาความเหมาะสมของการวัดมูลค่าสินทรัพย์ที่เกี่ยวข้องกับธุรกิจเหมืองขุดบิทคอยน์ที่แสดงอยู่ในงบฐานะการเงินแล้ว อย่างไรก็ตาม ข้าพเจ้ายังคงให้ข้อสังเกตว่า สินทรัพย์ดังกล่าว</w:t>
      </w:r>
      <w:r w:rsidR="00D91AB7" w:rsidRPr="0014784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>มีลักษณะเฉพาะสำหรับกิจกรรมเหมืองขุดบิทคอยน์ ซึ่งยังมีความไม่แน่นอนสูงในอนาคตจากราคาเหรียญ</w:t>
      </w:r>
      <w:r w:rsidR="00D91AB7" w:rsidRPr="0014784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บิทคอยน์ และตัวแปรที่สำคัญต่าง ๆ รวมถึงการเปลี่ยนแปลงของกฎระเบียบและเทคโนโลยีในอนาคต </w:t>
      </w:r>
      <w:r w:rsidR="00D91AB7" w:rsidRPr="0014784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D3749" w:rsidRPr="00147844">
        <w:rPr>
          <w:rFonts w:asciiTheme="majorBidi" w:hAnsiTheme="majorBidi" w:cstheme="majorBidi"/>
          <w:spacing w:val="-6"/>
          <w:sz w:val="32"/>
          <w:szCs w:val="32"/>
          <w:cs/>
        </w:rPr>
        <w:t>และอาจส่งผลกระทบต่อมูลค่าสินทรัพย์ดังกล่าวในอนาคต</w:t>
      </w:r>
    </w:p>
    <w:p w14:paraId="1B7088C5" w14:textId="58F30BB9" w:rsidR="00A55A39" w:rsidRPr="00147844" w:rsidRDefault="00DD5676" w:rsidP="00D47D6C">
      <w:pPr>
        <w:overflowPunct w:val="0"/>
        <w:autoSpaceDE w:val="0"/>
        <w:autoSpaceDN w:val="0"/>
        <w:adjustRightInd w:val="0"/>
        <w:spacing w:before="120" w:after="120"/>
        <w:ind w:left="540" w:hanging="540"/>
        <w:textAlignment w:val="baseline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ค</w:t>
      </w:r>
      <w:r w:rsidR="00A55A39" w:rsidRPr="00147844">
        <w:rPr>
          <w:rFonts w:asciiTheme="majorBidi" w:hAnsiTheme="majorBidi" w:cstheme="majorBidi"/>
          <w:sz w:val="32"/>
          <w:szCs w:val="32"/>
          <w:cs/>
        </w:rPr>
        <w:t>)</w:t>
      </w:r>
      <w:r w:rsidR="00A55A39" w:rsidRPr="00147844">
        <w:rPr>
          <w:rFonts w:asciiTheme="majorBidi" w:hAnsiTheme="majorBidi" w:cstheme="majorBidi"/>
          <w:sz w:val="32"/>
          <w:szCs w:val="32"/>
          <w:cs/>
        </w:rPr>
        <w:tab/>
      </w:r>
      <w:r w:rsidR="008D7DB4" w:rsidRPr="00147844">
        <w:rPr>
          <w:rFonts w:asciiTheme="majorBidi" w:hAnsiTheme="majorBidi" w:cstheme="majorBidi"/>
          <w:spacing w:val="-6"/>
          <w:sz w:val="32"/>
          <w:szCs w:val="32"/>
          <w:cs/>
        </w:rPr>
        <w:t>ตามที่กล่าวไว้ใน</w:t>
      </w:r>
      <w:r w:rsidR="002910DB" w:rsidRPr="00147844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744B6A" w:rsidRPr="00147844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0E379A" w:rsidRPr="00147844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744B6A" w:rsidRPr="00147844">
        <w:rPr>
          <w:rFonts w:asciiTheme="majorBidi" w:hAnsiTheme="majorBidi" w:cstheme="majorBidi"/>
          <w:sz w:val="32"/>
          <w:szCs w:val="32"/>
          <w:cs/>
        </w:rPr>
        <w:t>ข้อ</w:t>
      </w:r>
      <w:r w:rsidR="00E57027">
        <w:rPr>
          <w:rFonts w:asciiTheme="majorBidi" w:hAnsiTheme="majorBidi" w:cstheme="majorBidi"/>
          <w:sz w:val="32"/>
          <w:szCs w:val="32"/>
        </w:rPr>
        <w:t xml:space="preserve"> 13.5</w:t>
      </w:r>
      <w:r w:rsidR="00744B6A" w:rsidRPr="00147844">
        <w:rPr>
          <w:rFonts w:asciiTheme="majorBidi" w:hAnsiTheme="majorBidi" w:cstheme="majorBidi"/>
          <w:sz w:val="32"/>
          <w:szCs w:val="32"/>
          <w:cs/>
        </w:rPr>
        <w:t xml:space="preserve"> เกี่ยวกับข้อพิพาท</w:t>
      </w:r>
      <w:r w:rsidR="006155C2" w:rsidRPr="00147844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44B6A" w:rsidRPr="00147844">
        <w:rPr>
          <w:rFonts w:asciiTheme="majorBidi" w:hAnsiTheme="majorBidi" w:cstheme="majorBidi"/>
          <w:sz w:val="32"/>
          <w:szCs w:val="32"/>
          <w:cs/>
        </w:rPr>
        <w:t>ระหว่างบริษัทย่อยกับบริษัทที่ไม่เกี่ยวข้องกัน</w:t>
      </w:r>
      <w:r w:rsidR="00ED5003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744B6A" w:rsidRPr="00147844">
        <w:rPr>
          <w:rFonts w:asciiTheme="majorBidi" w:hAnsiTheme="majorBidi" w:cstheme="majorBidi"/>
          <w:sz w:val="32"/>
          <w:szCs w:val="32"/>
          <w:cs/>
        </w:rPr>
        <w:t xml:space="preserve">แห่งหนึ่ง </w:t>
      </w:r>
      <w:r w:rsidR="004A54AD" w:rsidRPr="004A54AD">
        <w:rPr>
          <w:rFonts w:asciiTheme="majorBidi" w:hAnsiTheme="majorBidi"/>
          <w:sz w:val="32"/>
          <w:szCs w:val="32"/>
          <w:cs/>
        </w:rPr>
        <w:t>ที่ยังอยู่ระหว่างการดำเนินการตามขั้นตอน</w:t>
      </w:r>
      <w:r w:rsidR="00ED5003">
        <w:rPr>
          <w:rFonts w:asciiTheme="majorBidi" w:hAnsiTheme="majorBidi"/>
          <w:sz w:val="32"/>
          <w:szCs w:val="32"/>
        </w:rPr>
        <w:t xml:space="preserve">                      </w:t>
      </w:r>
      <w:r w:rsidR="004A54AD" w:rsidRPr="004A54AD">
        <w:rPr>
          <w:rFonts w:asciiTheme="majorBidi" w:hAnsiTheme="majorBidi"/>
          <w:sz w:val="32"/>
          <w:szCs w:val="32"/>
          <w:cs/>
        </w:rPr>
        <w:t>ทางกฎหมายล้มละลายโดยเจ้าพนักงานพิทักษ์ทรัพย์</w:t>
      </w:r>
      <w:r w:rsidR="00E2124F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ED1" w:rsidRPr="00147844">
        <w:rPr>
          <w:rFonts w:asciiTheme="majorBidi" w:hAnsiTheme="majorBidi" w:cstheme="majorBidi"/>
          <w:sz w:val="32"/>
          <w:szCs w:val="32"/>
          <w:cs/>
        </w:rPr>
        <w:t>ซึ่งยังคงมีความไม่แน่นอน</w:t>
      </w:r>
    </w:p>
    <w:p w14:paraId="7BE8D69E" w14:textId="7751EC74" w:rsidR="00A13BF2" w:rsidRPr="00147844" w:rsidRDefault="00A13BF2" w:rsidP="00D47D6C">
      <w:pPr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ข้าพเจ้ามิได้ให้ข้อสรุปอย่างมีเงื่อนไขต่อกรณีดังกล่าวนี้แต่อย่างใด</w:t>
      </w:r>
    </w:p>
    <w:p w14:paraId="2E7E6143" w14:textId="792AF533" w:rsidR="00FA42CE" w:rsidRPr="00147844" w:rsidRDefault="00140AA3" w:rsidP="00D47D6C">
      <w:pPr>
        <w:tabs>
          <w:tab w:val="left" w:pos="720"/>
          <w:tab w:val="center" w:pos="6480"/>
        </w:tabs>
        <w:spacing w:before="1440"/>
        <w:ind w:right="158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>ณ</w:t>
      </w:r>
      <w:r w:rsidR="00976FBA" w:rsidRPr="00976FBA">
        <w:rPr>
          <w:rFonts w:asciiTheme="majorBidi" w:hAnsiTheme="majorBidi"/>
          <w:sz w:val="32"/>
          <w:szCs w:val="32"/>
          <w:cs/>
        </w:rPr>
        <w:t>ภพ ธนาวิชญกานต์</w:t>
      </w:r>
    </w:p>
    <w:p w14:paraId="4166168A" w14:textId="6AF60F62" w:rsidR="00FA42CE" w:rsidRPr="00147844" w:rsidRDefault="00FA42CE" w:rsidP="00D47D6C">
      <w:pPr>
        <w:tabs>
          <w:tab w:val="left" w:pos="720"/>
          <w:tab w:val="center" w:pos="6480"/>
        </w:tabs>
        <w:ind w:right="158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DF3BBB">
        <w:rPr>
          <w:rFonts w:asciiTheme="majorBidi" w:hAnsiTheme="majorBidi" w:cstheme="majorBidi"/>
          <w:spacing w:val="-4"/>
          <w:sz w:val="32"/>
          <w:szCs w:val="32"/>
        </w:rPr>
        <w:t>10266</w:t>
      </w:r>
    </w:p>
    <w:p w14:paraId="047B85C0" w14:textId="77777777" w:rsidR="00FA42CE" w:rsidRPr="00147844" w:rsidRDefault="00FA42CE" w:rsidP="00D47D6C">
      <w:pPr>
        <w:tabs>
          <w:tab w:val="left" w:pos="720"/>
          <w:tab w:val="center" w:pos="6480"/>
        </w:tabs>
        <w:ind w:right="158"/>
        <w:rPr>
          <w:rFonts w:asciiTheme="majorBidi" w:hAnsiTheme="majorBidi" w:cstheme="majorBidi"/>
          <w:sz w:val="32"/>
          <w:szCs w:val="32"/>
        </w:rPr>
      </w:pPr>
    </w:p>
    <w:p w14:paraId="11C6D385" w14:textId="77777777" w:rsidR="00FA42CE" w:rsidRPr="00147844" w:rsidRDefault="00FA42CE" w:rsidP="00D47D6C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ind w:left="1440" w:right="-43" w:hanging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3AD54B5" w14:textId="5DEB6046" w:rsidR="00FA42CE" w:rsidRPr="00147844" w:rsidRDefault="00FA42CE" w:rsidP="00D47D6C">
      <w:pPr>
        <w:tabs>
          <w:tab w:val="left" w:pos="720"/>
        </w:tabs>
        <w:ind w:right="158"/>
        <w:rPr>
          <w:rFonts w:asciiTheme="majorBidi" w:hAnsiTheme="majorBidi" w:cstheme="majorBidi"/>
          <w:sz w:val="32"/>
          <w:szCs w:val="32"/>
        </w:rPr>
      </w:pPr>
      <w:r w:rsidRPr="00147844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147844">
        <w:rPr>
          <w:rFonts w:asciiTheme="majorBidi" w:hAnsiTheme="majorBidi" w:cstheme="majorBidi"/>
          <w:sz w:val="32"/>
          <w:szCs w:val="32"/>
        </w:rPr>
        <w:t>:</w:t>
      </w:r>
      <w:r w:rsidR="003204E4" w:rsidRPr="001478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060">
        <w:rPr>
          <w:rFonts w:asciiTheme="majorBidi" w:hAnsiTheme="majorBidi" w:cstheme="majorBidi"/>
          <w:sz w:val="32"/>
          <w:szCs w:val="32"/>
        </w:rPr>
        <w:t xml:space="preserve">12 </w:t>
      </w:r>
      <w:r w:rsidR="005D006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B856E5" w:rsidRPr="00147844">
        <w:rPr>
          <w:rFonts w:asciiTheme="majorBidi" w:hAnsiTheme="majorBidi" w:cstheme="majorBidi"/>
          <w:sz w:val="32"/>
          <w:szCs w:val="32"/>
        </w:rPr>
        <w:t>256</w:t>
      </w:r>
      <w:r w:rsidR="002C4D51">
        <w:rPr>
          <w:rFonts w:asciiTheme="majorBidi" w:hAnsiTheme="majorBidi" w:cstheme="majorBidi"/>
          <w:sz w:val="32"/>
          <w:szCs w:val="32"/>
        </w:rPr>
        <w:t>9</w:t>
      </w:r>
    </w:p>
    <w:sectPr w:rsidR="00FA42CE" w:rsidRPr="00147844" w:rsidSect="003D436A">
      <w:footerReference w:type="default" r:id="rId14"/>
      <w:footerReference w:type="first" r:id="rId15"/>
      <w:pgSz w:w="11909" w:h="16834" w:code="9"/>
      <w:pgMar w:top="2160" w:right="1080" w:bottom="108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AA423" w14:textId="77777777" w:rsidR="000C4108" w:rsidRDefault="000C4108" w:rsidP="00CF1C99">
      <w:r>
        <w:separator/>
      </w:r>
    </w:p>
  </w:endnote>
  <w:endnote w:type="continuationSeparator" w:id="0">
    <w:p w14:paraId="261EE328" w14:textId="77777777" w:rsidR="000C4108" w:rsidRDefault="000C410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66C" w14:textId="26CB8E00" w:rsidR="006155C2" w:rsidRDefault="006155C2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A3107" w14:textId="77777777" w:rsidR="00223024" w:rsidRPr="00FD548A" w:rsidRDefault="00223024" w:rsidP="00FD548A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457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50CF94E2" w14:textId="77777777" w:rsidR="006155C2" w:rsidRDefault="006155C2">
        <w:pPr>
          <w:pStyle w:val="Footer"/>
          <w:jc w:val="right"/>
        </w:pPr>
        <w:r w:rsidRPr="006155C2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6155C2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6155C2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6155C2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6155C2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7771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1D8124BA" w14:textId="77777777" w:rsidR="00E44453" w:rsidRPr="00FD548A" w:rsidRDefault="00E44453" w:rsidP="00FD548A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B738F6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B738F6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B738F6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="0038363A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B738F6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100CE" w14:textId="77777777" w:rsidR="000C4108" w:rsidRDefault="000C4108" w:rsidP="00CF1C99">
      <w:r>
        <w:separator/>
      </w:r>
    </w:p>
  </w:footnote>
  <w:footnote w:type="continuationSeparator" w:id="0">
    <w:p w14:paraId="3309D075" w14:textId="77777777" w:rsidR="000C4108" w:rsidRDefault="000C4108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FE7247"/>
    <w:multiLevelType w:val="hybridMultilevel"/>
    <w:tmpl w:val="7D605ECE"/>
    <w:lvl w:ilvl="0" w:tplc="338A9A86">
      <w:start w:val="1"/>
      <w:numFmt w:val="thaiLetters"/>
      <w:lvlText w:val="%1)"/>
      <w:lvlJc w:val="left"/>
      <w:pPr>
        <w:ind w:left="2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864DF"/>
    <w:multiLevelType w:val="hybridMultilevel"/>
    <w:tmpl w:val="DF902B4A"/>
    <w:lvl w:ilvl="0" w:tplc="6D7E18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6"/>
  </w:num>
  <w:num w:numId="2" w16cid:durableId="199785833">
    <w:abstractNumId w:val="7"/>
  </w:num>
  <w:num w:numId="3" w16cid:durableId="461506646">
    <w:abstractNumId w:val="10"/>
  </w:num>
  <w:num w:numId="4" w16cid:durableId="702825578">
    <w:abstractNumId w:val="3"/>
  </w:num>
  <w:num w:numId="5" w16cid:durableId="388114800">
    <w:abstractNumId w:val="11"/>
  </w:num>
  <w:num w:numId="6" w16cid:durableId="562788484">
    <w:abstractNumId w:val="12"/>
  </w:num>
  <w:num w:numId="7" w16cid:durableId="854735505">
    <w:abstractNumId w:val="5"/>
  </w:num>
  <w:num w:numId="8" w16cid:durableId="1295647357">
    <w:abstractNumId w:val="2"/>
  </w:num>
  <w:num w:numId="9" w16cid:durableId="1032150157">
    <w:abstractNumId w:val="9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  <w:num w:numId="13" w16cid:durableId="680275400">
    <w:abstractNumId w:val="4"/>
  </w:num>
  <w:num w:numId="14" w16cid:durableId="4345930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3D78"/>
    <w:rsid w:val="00024E26"/>
    <w:rsid w:val="00026814"/>
    <w:rsid w:val="00027853"/>
    <w:rsid w:val="00027E4A"/>
    <w:rsid w:val="00027F8C"/>
    <w:rsid w:val="0003038B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C22"/>
    <w:rsid w:val="000609A3"/>
    <w:rsid w:val="00061F3B"/>
    <w:rsid w:val="000622B1"/>
    <w:rsid w:val="00062C0F"/>
    <w:rsid w:val="00062F8D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25"/>
    <w:rsid w:val="000750AB"/>
    <w:rsid w:val="000754C8"/>
    <w:rsid w:val="00075BD6"/>
    <w:rsid w:val="00077E36"/>
    <w:rsid w:val="00080F9D"/>
    <w:rsid w:val="0008128A"/>
    <w:rsid w:val="00083689"/>
    <w:rsid w:val="00084A4F"/>
    <w:rsid w:val="00085D5C"/>
    <w:rsid w:val="000906BC"/>
    <w:rsid w:val="000907D2"/>
    <w:rsid w:val="0009103C"/>
    <w:rsid w:val="000943C0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1A"/>
    <w:rsid w:val="000A4F20"/>
    <w:rsid w:val="000A6915"/>
    <w:rsid w:val="000A6C4A"/>
    <w:rsid w:val="000B0378"/>
    <w:rsid w:val="000B1C45"/>
    <w:rsid w:val="000B20F3"/>
    <w:rsid w:val="000B2F83"/>
    <w:rsid w:val="000B4011"/>
    <w:rsid w:val="000B4A52"/>
    <w:rsid w:val="000B52B3"/>
    <w:rsid w:val="000B6830"/>
    <w:rsid w:val="000C1058"/>
    <w:rsid w:val="000C153F"/>
    <w:rsid w:val="000C32B2"/>
    <w:rsid w:val="000C4108"/>
    <w:rsid w:val="000C45F1"/>
    <w:rsid w:val="000C501B"/>
    <w:rsid w:val="000C520A"/>
    <w:rsid w:val="000C610E"/>
    <w:rsid w:val="000C651D"/>
    <w:rsid w:val="000C66D6"/>
    <w:rsid w:val="000C70D0"/>
    <w:rsid w:val="000C7952"/>
    <w:rsid w:val="000C796F"/>
    <w:rsid w:val="000C79B6"/>
    <w:rsid w:val="000C7E34"/>
    <w:rsid w:val="000D0CC7"/>
    <w:rsid w:val="000D24B5"/>
    <w:rsid w:val="000D39B8"/>
    <w:rsid w:val="000D4B31"/>
    <w:rsid w:val="000D66EB"/>
    <w:rsid w:val="000D6FA9"/>
    <w:rsid w:val="000D7920"/>
    <w:rsid w:val="000D7F4C"/>
    <w:rsid w:val="000E1CD9"/>
    <w:rsid w:val="000E248F"/>
    <w:rsid w:val="000E379A"/>
    <w:rsid w:val="000E42A2"/>
    <w:rsid w:val="000E562B"/>
    <w:rsid w:val="000E7392"/>
    <w:rsid w:val="000E772A"/>
    <w:rsid w:val="000F0741"/>
    <w:rsid w:val="000F166A"/>
    <w:rsid w:val="000F2348"/>
    <w:rsid w:val="000F351D"/>
    <w:rsid w:val="000F39D3"/>
    <w:rsid w:val="000F3D33"/>
    <w:rsid w:val="000F7232"/>
    <w:rsid w:val="000F78E6"/>
    <w:rsid w:val="000F798E"/>
    <w:rsid w:val="000F7BFE"/>
    <w:rsid w:val="00101302"/>
    <w:rsid w:val="00101740"/>
    <w:rsid w:val="00101B9B"/>
    <w:rsid w:val="001029B8"/>
    <w:rsid w:val="00104394"/>
    <w:rsid w:val="001044E4"/>
    <w:rsid w:val="00105AEC"/>
    <w:rsid w:val="00107B64"/>
    <w:rsid w:val="0011019A"/>
    <w:rsid w:val="00110FF7"/>
    <w:rsid w:val="001113A4"/>
    <w:rsid w:val="00111471"/>
    <w:rsid w:val="00113EE1"/>
    <w:rsid w:val="00114645"/>
    <w:rsid w:val="00121ABC"/>
    <w:rsid w:val="001246D5"/>
    <w:rsid w:val="00124FA5"/>
    <w:rsid w:val="00125FD8"/>
    <w:rsid w:val="00126170"/>
    <w:rsid w:val="00126991"/>
    <w:rsid w:val="00126CE0"/>
    <w:rsid w:val="0012741D"/>
    <w:rsid w:val="001303AB"/>
    <w:rsid w:val="00130567"/>
    <w:rsid w:val="00130F98"/>
    <w:rsid w:val="00131FD6"/>
    <w:rsid w:val="00133426"/>
    <w:rsid w:val="001336E9"/>
    <w:rsid w:val="001337E1"/>
    <w:rsid w:val="00136F71"/>
    <w:rsid w:val="00140AA3"/>
    <w:rsid w:val="00142A23"/>
    <w:rsid w:val="00142CCC"/>
    <w:rsid w:val="001431F3"/>
    <w:rsid w:val="0014434A"/>
    <w:rsid w:val="00144FDB"/>
    <w:rsid w:val="00146741"/>
    <w:rsid w:val="00146A2F"/>
    <w:rsid w:val="00147844"/>
    <w:rsid w:val="00150064"/>
    <w:rsid w:val="0015098B"/>
    <w:rsid w:val="001514FB"/>
    <w:rsid w:val="00154272"/>
    <w:rsid w:val="0015449B"/>
    <w:rsid w:val="00156160"/>
    <w:rsid w:val="00156B41"/>
    <w:rsid w:val="00160000"/>
    <w:rsid w:val="0016010B"/>
    <w:rsid w:val="00162E30"/>
    <w:rsid w:val="00163307"/>
    <w:rsid w:val="0016414A"/>
    <w:rsid w:val="00165248"/>
    <w:rsid w:val="00165381"/>
    <w:rsid w:val="001657CB"/>
    <w:rsid w:val="00165CF2"/>
    <w:rsid w:val="00165FF7"/>
    <w:rsid w:val="0016655C"/>
    <w:rsid w:val="00170828"/>
    <w:rsid w:val="00170944"/>
    <w:rsid w:val="00171B39"/>
    <w:rsid w:val="00172371"/>
    <w:rsid w:val="001725BC"/>
    <w:rsid w:val="00173A6D"/>
    <w:rsid w:val="0018041B"/>
    <w:rsid w:val="0018048A"/>
    <w:rsid w:val="00181D39"/>
    <w:rsid w:val="00183554"/>
    <w:rsid w:val="00183AB4"/>
    <w:rsid w:val="0018562B"/>
    <w:rsid w:val="00185B92"/>
    <w:rsid w:val="00185CD8"/>
    <w:rsid w:val="00187F9F"/>
    <w:rsid w:val="00190513"/>
    <w:rsid w:val="0019474F"/>
    <w:rsid w:val="00195532"/>
    <w:rsid w:val="001956E8"/>
    <w:rsid w:val="00195A79"/>
    <w:rsid w:val="001961FC"/>
    <w:rsid w:val="0019662A"/>
    <w:rsid w:val="00197AD2"/>
    <w:rsid w:val="001A0C3A"/>
    <w:rsid w:val="001A18D7"/>
    <w:rsid w:val="001A20EC"/>
    <w:rsid w:val="001A31C4"/>
    <w:rsid w:val="001A56F0"/>
    <w:rsid w:val="001A6FE6"/>
    <w:rsid w:val="001A7B60"/>
    <w:rsid w:val="001B0892"/>
    <w:rsid w:val="001B0C2D"/>
    <w:rsid w:val="001B38F0"/>
    <w:rsid w:val="001B3933"/>
    <w:rsid w:val="001B509A"/>
    <w:rsid w:val="001B5C12"/>
    <w:rsid w:val="001C0355"/>
    <w:rsid w:val="001C0AE5"/>
    <w:rsid w:val="001C17B4"/>
    <w:rsid w:val="001C2B4F"/>
    <w:rsid w:val="001C4E44"/>
    <w:rsid w:val="001C7686"/>
    <w:rsid w:val="001C770F"/>
    <w:rsid w:val="001C7A90"/>
    <w:rsid w:val="001C7B9D"/>
    <w:rsid w:val="001C7D16"/>
    <w:rsid w:val="001C7EC1"/>
    <w:rsid w:val="001D09FA"/>
    <w:rsid w:val="001D0F3D"/>
    <w:rsid w:val="001D105E"/>
    <w:rsid w:val="001D10F5"/>
    <w:rsid w:val="001D2640"/>
    <w:rsid w:val="001D46D6"/>
    <w:rsid w:val="001D4FEC"/>
    <w:rsid w:val="001D573F"/>
    <w:rsid w:val="001D5867"/>
    <w:rsid w:val="001D61CE"/>
    <w:rsid w:val="001D64A9"/>
    <w:rsid w:val="001D720E"/>
    <w:rsid w:val="001D780F"/>
    <w:rsid w:val="001E0213"/>
    <w:rsid w:val="001E0AAB"/>
    <w:rsid w:val="001E0C2B"/>
    <w:rsid w:val="001E3529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4BEA"/>
    <w:rsid w:val="001F4CEA"/>
    <w:rsid w:val="001F53CA"/>
    <w:rsid w:val="001F5592"/>
    <w:rsid w:val="001F569C"/>
    <w:rsid w:val="001F59F2"/>
    <w:rsid w:val="001F6274"/>
    <w:rsid w:val="001F630A"/>
    <w:rsid w:val="001F6E87"/>
    <w:rsid w:val="00200BA2"/>
    <w:rsid w:val="00201A60"/>
    <w:rsid w:val="002025B2"/>
    <w:rsid w:val="00203F16"/>
    <w:rsid w:val="002058A7"/>
    <w:rsid w:val="002060A1"/>
    <w:rsid w:val="00206414"/>
    <w:rsid w:val="002069A6"/>
    <w:rsid w:val="00206D83"/>
    <w:rsid w:val="00206ECC"/>
    <w:rsid w:val="00207CA5"/>
    <w:rsid w:val="00210B8E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60B"/>
    <w:rsid w:val="002347AF"/>
    <w:rsid w:val="00235D02"/>
    <w:rsid w:val="00236294"/>
    <w:rsid w:val="00236487"/>
    <w:rsid w:val="0023661A"/>
    <w:rsid w:val="002423BA"/>
    <w:rsid w:val="002426AF"/>
    <w:rsid w:val="0024279F"/>
    <w:rsid w:val="00243E36"/>
    <w:rsid w:val="00244225"/>
    <w:rsid w:val="002447B3"/>
    <w:rsid w:val="002450B0"/>
    <w:rsid w:val="00246430"/>
    <w:rsid w:val="00247700"/>
    <w:rsid w:val="002510AF"/>
    <w:rsid w:val="0025191D"/>
    <w:rsid w:val="0025777E"/>
    <w:rsid w:val="002577B0"/>
    <w:rsid w:val="00261E01"/>
    <w:rsid w:val="00265FF0"/>
    <w:rsid w:val="00266641"/>
    <w:rsid w:val="00266FDD"/>
    <w:rsid w:val="00267106"/>
    <w:rsid w:val="00267165"/>
    <w:rsid w:val="002712A1"/>
    <w:rsid w:val="00271B67"/>
    <w:rsid w:val="00272B7D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4E2F"/>
    <w:rsid w:val="0028515B"/>
    <w:rsid w:val="00286BF3"/>
    <w:rsid w:val="00287AA2"/>
    <w:rsid w:val="00287D36"/>
    <w:rsid w:val="00287DE8"/>
    <w:rsid w:val="00290FA9"/>
    <w:rsid w:val="002910DB"/>
    <w:rsid w:val="002929BF"/>
    <w:rsid w:val="00294531"/>
    <w:rsid w:val="00295957"/>
    <w:rsid w:val="002A0E02"/>
    <w:rsid w:val="002A0E3F"/>
    <w:rsid w:val="002A4D3E"/>
    <w:rsid w:val="002A75EF"/>
    <w:rsid w:val="002A7D95"/>
    <w:rsid w:val="002B0762"/>
    <w:rsid w:val="002B18DE"/>
    <w:rsid w:val="002B1F45"/>
    <w:rsid w:val="002B4A9C"/>
    <w:rsid w:val="002B6126"/>
    <w:rsid w:val="002B70DD"/>
    <w:rsid w:val="002B7B34"/>
    <w:rsid w:val="002C24ED"/>
    <w:rsid w:val="002C445F"/>
    <w:rsid w:val="002C44E0"/>
    <w:rsid w:val="002C4D51"/>
    <w:rsid w:val="002C5215"/>
    <w:rsid w:val="002C65B0"/>
    <w:rsid w:val="002D01FF"/>
    <w:rsid w:val="002D17DA"/>
    <w:rsid w:val="002D47CB"/>
    <w:rsid w:val="002D530B"/>
    <w:rsid w:val="002D64DA"/>
    <w:rsid w:val="002D68D4"/>
    <w:rsid w:val="002D6ABF"/>
    <w:rsid w:val="002E01F1"/>
    <w:rsid w:val="002E03D9"/>
    <w:rsid w:val="002E099A"/>
    <w:rsid w:val="002E0C0F"/>
    <w:rsid w:val="002E2424"/>
    <w:rsid w:val="002E2D43"/>
    <w:rsid w:val="002E2E0D"/>
    <w:rsid w:val="002E3B29"/>
    <w:rsid w:val="002E4556"/>
    <w:rsid w:val="002E4C7A"/>
    <w:rsid w:val="002E5DDA"/>
    <w:rsid w:val="002E6E9E"/>
    <w:rsid w:val="002F04A0"/>
    <w:rsid w:val="002F19CC"/>
    <w:rsid w:val="002F23FB"/>
    <w:rsid w:val="002F3E9B"/>
    <w:rsid w:val="002F4715"/>
    <w:rsid w:val="002F5CCE"/>
    <w:rsid w:val="002F6568"/>
    <w:rsid w:val="002F6E18"/>
    <w:rsid w:val="002F6EAF"/>
    <w:rsid w:val="002F7915"/>
    <w:rsid w:val="002F79DE"/>
    <w:rsid w:val="00300308"/>
    <w:rsid w:val="00300B00"/>
    <w:rsid w:val="003025F5"/>
    <w:rsid w:val="00304679"/>
    <w:rsid w:val="00305F87"/>
    <w:rsid w:val="00306315"/>
    <w:rsid w:val="00311525"/>
    <w:rsid w:val="003122B1"/>
    <w:rsid w:val="00313198"/>
    <w:rsid w:val="003135C3"/>
    <w:rsid w:val="003145D7"/>
    <w:rsid w:val="00315437"/>
    <w:rsid w:val="0031577F"/>
    <w:rsid w:val="003158CD"/>
    <w:rsid w:val="0031707F"/>
    <w:rsid w:val="00317830"/>
    <w:rsid w:val="00317D8E"/>
    <w:rsid w:val="00317EB9"/>
    <w:rsid w:val="003204E4"/>
    <w:rsid w:val="00320B2E"/>
    <w:rsid w:val="00321853"/>
    <w:rsid w:val="0032345D"/>
    <w:rsid w:val="003240FE"/>
    <w:rsid w:val="00324ADF"/>
    <w:rsid w:val="00325492"/>
    <w:rsid w:val="00326105"/>
    <w:rsid w:val="00327A07"/>
    <w:rsid w:val="00331345"/>
    <w:rsid w:val="00332008"/>
    <w:rsid w:val="00333805"/>
    <w:rsid w:val="003349EB"/>
    <w:rsid w:val="0033673E"/>
    <w:rsid w:val="0034075B"/>
    <w:rsid w:val="003409A5"/>
    <w:rsid w:val="00342CD6"/>
    <w:rsid w:val="00343309"/>
    <w:rsid w:val="00343D1F"/>
    <w:rsid w:val="003441E0"/>
    <w:rsid w:val="003449F4"/>
    <w:rsid w:val="0034524D"/>
    <w:rsid w:val="003468C8"/>
    <w:rsid w:val="0035064E"/>
    <w:rsid w:val="00350E78"/>
    <w:rsid w:val="00353CC3"/>
    <w:rsid w:val="0035479C"/>
    <w:rsid w:val="003554C6"/>
    <w:rsid w:val="00355DE1"/>
    <w:rsid w:val="00356D87"/>
    <w:rsid w:val="00357478"/>
    <w:rsid w:val="00360079"/>
    <w:rsid w:val="003604B3"/>
    <w:rsid w:val="003611EB"/>
    <w:rsid w:val="0036178A"/>
    <w:rsid w:val="00362912"/>
    <w:rsid w:val="00363003"/>
    <w:rsid w:val="00364D2E"/>
    <w:rsid w:val="00366FD6"/>
    <w:rsid w:val="00371863"/>
    <w:rsid w:val="00372638"/>
    <w:rsid w:val="00372BD0"/>
    <w:rsid w:val="00375BB5"/>
    <w:rsid w:val="00380022"/>
    <w:rsid w:val="0038363A"/>
    <w:rsid w:val="003839E4"/>
    <w:rsid w:val="00383F80"/>
    <w:rsid w:val="00384D6D"/>
    <w:rsid w:val="00387356"/>
    <w:rsid w:val="00390183"/>
    <w:rsid w:val="00390C59"/>
    <w:rsid w:val="0039153C"/>
    <w:rsid w:val="00391624"/>
    <w:rsid w:val="00391C63"/>
    <w:rsid w:val="00392861"/>
    <w:rsid w:val="003929FE"/>
    <w:rsid w:val="00392D25"/>
    <w:rsid w:val="00393038"/>
    <w:rsid w:val="00393C7C"/>
    <w:rsid w:val="003941FE"/>
    <w:rsid w:val="00396F85"/>
    <w:rsid w:val="003975A7"/>
    <w:rsid w:val="003A00AB"/>
    <w:rsid w:val="003A1935"/>
    <w:rsid w:val="003A23F6"/>
    <w:rsid w:val="003A2DC5"/>
    <w:rsid w:val="003A2E5F"/>
    <w:rsid w:val="003A4D45"/>
    <w:rsid w:val="003A5053"/>
    <w:rsid w:val="003A64C9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0E"/>
    <w:rsid w:val="003C357A"/>
    <w:rsid w:val="003C5660"/>
    <w:rsid w:val="003C5C23"/>
    <w:rsid w:val="003C6064"/>
    <w:rsid w:val="003C681F"/>
    <w:rsid w:val="003C754F"/>
    <w:rsid w:val="003C7650"/>
    <w:rsid w:val="003D150B"/>
    <w:rsid w:val="003D18EB"/>
    <w:rsid w:val="003D2B31"/>
    <w:rsid w:val="003D3EC6"/>
    <w:rsid w:val="003D436A"/>
    <w:rsid w:val="003D4A12"/>
    <w:rsid w:val="003D4D6D"/>
    <w:rsid w:val="003D6811"/>
    <w:rsid w:val="003D6A08"/>
    <w:rsid w:val="003D7527"/>
    <w:rsid w:val="003E1502"/>
    <w:rsid w:val="003E3047"/>
    <w:rsid w:val="003E42B7"/>
    <w:rsid w:val="003E50BD"/>
    <w:rsid w:val="003E6A1B"/>
    <w:rsid w:val="003F252D"/>
    <w:rsid w:val="003F2F7F"/>
    <w:rsid w:val="003F4D47"/>
    <w:rsid w:val="003F598A"/>
    <w:rsid w:val="003F6357"/>
    <w:rsid w:val="003F7EA8"/>
    <w:rsid w:val="003F7F30"/>
    <w:rsid w:val="0040086E"/>
    <w:rsid w:val="004011CA"/>
    <w:rsid w:val="004035AC"/>
    <w:rsid w:val="0040373A"/>
    <w:rsid w:val="00403BB8"/>
    <w:rsid w:val="00405C92"/>
    <w:rsid w:val="00406277"/>
    <w:rsid w:val="004119C6"/>
    <w:rsid w:val="00412B3A"/>
    <w:rsid w:val="00413596"/>
    <w:rsid w:val="004167AF"/>
    <w:rsid w:val="00417939"/>
    <w:rsid w:val="004202AE"/>
    <w:rsid w:val="004202F9"/>
    <w:rsid w:val="00420DF6"/>
    <w:rsid w:val="00423801"/>
    <w:rsid w:val="004258BC"/>
    <w:rsid w:val="004262D8"/>
    <w:rsid w:val="004269ED"/>
    <w:rsid w:val="00426DCC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5825"/>
    <w:rsid w:val="00446902"/>
    <w:rsid w:val="00446FF2"/>
    <w:rsid w:val="00447379"/>
    <w:rsid w:val="0045024E"/>
    <w:rsid w:val="004503DC"/>
    <w:rsid w:val="00450744"/>
    <w:rsid w:val="0045115F"/>
    <w:rsid w:val="00451946"/>
    <w:rsid w:val="00455DE2"/>
    <w:rsid w:val="00461238"/>
    <w:rsid w:val="0046629B"/>
    <w:rsid w:val="004669DE"/>
    <w:rsid w:val="00467068"/>
    <w:rsid w:val="004677DC"/>
    <w:rsid w:val="004719AD"/>
    <w:rsid w:val="00471AB9"/>
    <w:rsid w:val="004725C3"/>
    <w:rsid w:val="0047284E"/>
    <w:rsid w:val="00472F03"/>
    <w:rsid w:val="00473E06"/>
    <w:rsid w:val="00475DEC"/>
    <w:rsid w:val="004765F2"/>
    <w:rsid w:val="00476C0E"/>
    <w:rsid w:val="00477C65"/>
    <w:rsid w:val="0048009E"/>
    <w:rsid w:val="00480D2F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7035"/>
    <w:rsid w:val="004972A9"/>
    <w:rsid w:val="004A07D8"/>
    <w:rsid w:val="004A209A"/>
    <w:rsid w:val="004A3730"/>
    <w:rsid w:val="004A4034"/>
    <w:rsid w:val="004A4FAD"/>
    <w:rsid w:val="004A54AD"/>
    <w:rsid w:val="004A5BD6"/>
    <w:rsid w:val="004A6495"/>
    <w:rsid w:val="004A79B5"/>
    <w:rsid w:val="004B0980"/>
    <w:rsid w:val="004B4A6A"/>
    <w:rsid w:val="004B5DE3"/>
    <w:rsid w:val="004B70F3"/>
    <w:rsid w:val="004C0AE6"/>
    <w:rsid w:val="004C30AC"/>
    <w:rsid w:val="004C4432"/>
    <w:rsid w:val="004D0905"/>
    <w:rsid w:val="004D156A"/>
    <w:rsid w:val="004D2DC5"/>
    <w:rsid w:val="004D2E8F"/>
    <w:rsid w:val="004D3DBE"/>
    <w:rsid w:val="004D3DDD"/>
    <w:rsid w:val="004D44C3"/>
    <w:rsid w:val="004D6141"/>
    <w:rsid w:val="004D7185"/>
    <w:rsid w:val="004D746F"/>
    <w:rsid w:val="004D7A74"/>
    <w:rsid w:val="004D7AE1"/>
    <w:rsid w:val="004D7E9C"/>
    <w:rsid w:val="004E0F6A"/>
    <w:rsid w:val="004E1F6A"/>
    <w:rsid w:val="004E269A"/>
    <w:rsid w:val="004E28B3"/>
    <w:rsid w:val="004E6282"/>
    <w:rsid w:val="004E7C11"/>
    <w:rsid w:val="004F11B8"/>
    <w:rsid w:val="004F1746"/>
    <w:rsid w:val="004F1812"/>
    <w:rsid w:val="004F2D14"/>
    <w:rsid w:val="004F391B"/>
    <w:rsid w:val="004F3932"/>
    <w:rsid w:val="004F5FA5"/>
    <w:rsid w:val="004F619F"/>
    <w:rsid w:val="00501994"/>
    <w:rsid w:val="0050415D"/>
    <w:rsid w:val="00504DFE"/>
    <w:rsid w:val="005058EB"/>
    <w:rsid w:val="005070E3"/>
    <w:rsid w:val="00510B54"/>
    <w:rsid w:val="00512494"/>
    <w:rsid w:val="00512F9D"/>
    <w:rsid w:val="00513161"/>
    <w:rsid w:val="00517C33"/>
    <w:rsid w:val="005203C3"/>
    <w:rsid w:val="00520A22"/>
    <w:rsid w:val="00520E71"/>
    <w:rsid w:val="00521002"/>
    <w:rsid w:val="00521B40"/>
    <w:rsid w:val="00523234"/>
    <w:rsid w:val="00523DF9"/>
    <w:rsid w:val="00524D94"/>
    <w:rsid w:val="00527EB6"/>
    <w:rsid w:val="005323D7"/>
    <w:rsid w:val="00533DAD"/>
    <w:rsid w:val="00534CB6"/>
    <w:rsid w:val="0053510D"/>
    <w:rsid w:val="00535353"/>
    <w:rsid w:val="00536033"/>
    <w:rsid w:val="00536DF2"/>
    <w:rsid w:val="00540CDA"/>
    <w:rsid w:val="005422ED"/>
    <w:rsid w:val="005444A7"/>
    <w:rsid w:val="005444C0"/>
    <w:rsid w:val="00544659"/>
    <w:rsid w:val="005447B9"/>
    <w:rsid w:val="005449E4"/>
    <w:rsid w:val="0054536B"/>
    <w:rsid w:val="00546088"/>
    <w:rsid w:val="00546777"/>
    <w:rsid w:val="005470A7"/>
    <w:rsid w:val="00550355"/>
    <w:rsid w:val="005506EA"/>
    <w:rsid w:val="0055245E"/>
    <w:rsid w:val="00555379"/>
    <w:rsid w:val="00555D9A"/>
    <w:rsid w:val="00556934"/>
    <w:rsid w:val="00556EDF"/>
    <w:rsid w:val="005571F8"/>
    <w:rsid w:val="0055720D"/>
    <w:rsid w:val="005578D7"/>
    <w:rsid w:val="00557D3A"/>
    <w:rsid w:val="0056411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0F7"/>
    <w:rsid w:val="00574259"/>
    <w:rsid w:val="005750B6"/>
    <w:rsid w:val="00575575"/>
    <w:rsid w:val="00575A24"/>
    <w:rsid w:val="00575BC3"/>
    <w:rsid w:val="005767C9"/>
    <w:rsid w:val="005772BA"/>
    <w:rsid w:val="00580C1C"/>
    <w:rsid w:val="00581107"/>
    <w:rsid w:val="00581D60"/>
    <w:rsid w:val="00582663"/>
    <w:rsid w:val="0058269A"/>
    <w:rsid w:val="005830D7"/>
    <w:rsid w:val="00584946"/>
    <w:rsid w:val="0058733A"/>
    <w:rsid w:val="00590ECA"/>
    <w:rsid w:val="005916A9"/>
    <w:rsid w:val="005940D3"/>
    <w:rsid w:val="0059495F"/>
    <w:rsid w:val="005959FE"/>
    <w:rsid w:val="0059763E"/>
    <w:rsid w:val="005A01C6"/>
    <w:rsid w:val="005A0D58"/>
    <w:rsid w:val="005A11AF"/>
    <w:rsid w:val="005A1429"/>
    <w:rsid w:val="005A16D9"/>
    <w:rsid w:val="005A5C14"/>
    <w:rsid w:val="005A653F"/>
    <w:rsid w:val="005A676D"/>
    <w:rsid w:val="005B286D"/>
    <w:rsid w:val="005B2D48"/>
    <w:rsid w:val="005B3345"/>
    <w:rsid w:val="005B37D1"/>
    <w:rsid w:val="005B4FE5"/>
    <w:rsid w:val="005B6129"/>
    <w:rsid w:val="005B75D9"/>
    <w:rsid w:val="005B7EF3"/>
    <w:rsid w:val="005C07AE"/>
    <w:rsid w:val="005C2B9F"/>
    <w:rsid w:val="005C3D3B"/>
    <w:rsid w:val="005C698A"/>
    <w:rsid w:val="005D0060"/>
    <w:rsid w:val="005D0900"/>
    <w:rsid w:val="005D0C08"/>
    <w:rsid w:val="005D0E17"/>
    <w:rsid w:val="005D3CD5"/>
    <w:rsid w:val="005D5478"/>
    <w:rsid w:val="005D60B3"/>
    <w:rsid w:val="005D756A"/>
    <w:rsid w:val="005E1398"/>
    <w:rsid w:val="005E437D"/>
    <w:rsid w:val="005E5BCA"/>
    <w:rsid w:val="005E6697"/>
    <w:rsid w:val="005E6F53"/>
    <w:rsid w:val="005E70C7"/>
    <w:rsid w:val="005F0544"/>
    <w:rsid w:val="005F20AB"/>
    <w:rsid w:val="005F4D1B"/>
    <w:rsid w:val="005F6376"/>
    <w:rsid w:val="005F6B44"/>
    <w:rsid w:val="005F759E"/>
    <w:rsid w:val="005F7749"/>
    <w:rsid w:val="00600A16"/>
    <w:rsid w:val="00600F5C"/>
    <w:rsid w:val="0060138D"/>
    <w:rsid w:val="006023E6"/>
    <w:rsid w:val="006028BA"/>
    <w:rsid w:val="00603556"/>
    <w:rsid w:val="0060419C"/>
    <w:rsid w:val="006042AC"/>
    <w:rsid w:val="006045D0"/>
    <w:rsid w:val="00606E70"/>
    <w:rsid w:val="00606ECB"/>
    <w:rsid w:val="00607798"/>
    <w:rsid w:val="006131AE"/>
    <w:rsid w:val="00613876"/>
    <w:rsid w:val="00613ABD"/>
    <w:rsid w:val="00614ADC"/>
    <w:rsid w:val="00614E31"/>
    <w:rsid w:val="00614E48"/>
    <w:rsid w:val="00614F46"/>
    <w:rsid w:val="006155C2"/>
    <w:rsid w:val="00615BF7"/>
    <w:rsid w:val="006161A7"/>
    <w:rsid w:val="006178B9"/>
    <w:rsid w:val="00621EDB"/>
    <w:rsid w:val="00622DFD"/>
    <w:rsid w:val="00623EB0"/>
    <w:rsid w:val="00624406"/>
    <w:rsid w:val="00624834"/>
    <w:rsid w:val="006257C2"/>
    <w:rsid w:val="00627E6C"/>
    <w:rsid w:val="006317EB"/>
    <w:rsid w:val="00633268"/>
    <w:rsid w:val="00633806"/>
    <w:rsid w:val="00633A71"/>
    <w:rsid w:val="00634E02"/>
    <w:rsid w:val="00634ECF"/>
    <w:rsid w:val="006362A9"/>
    <w:rsid w:val="006363F6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54A8"/>
    <w:rsid w:val="006565F0"/>
    <w:rsid w:val="00657B43"/>
    <w:rsid w:val="0066152F"/>
    <w:rsid w:val="006629BC"/>
    <w:rsid w:val="006635C0"/>
    <w:rsid w:val="00663BD9"/>
    <w:rsid w:val="006643AC"/>
    <w:rsid w:val="0066524C"/>
    <w:rsid w:val="0066775C"/>
    <w:rsid w:val="00667888"/>
    <w:rsid w:val="00667A2A"/>
    <w:rsid w:val="00670127"/>
    <w:rsid w:val="00670328"/>
    <w:rsid w:val="0067107A"/>
    <w:rsid w:val="00671B5B"/>
    <w:rsid w:val="00674D35"/>
    <w:rsid w:val="00675731"/>
    <w:rsid w:val="00675ABE"/>
    <w:rsid w:val="00677418"/>
    <w:rsid w:val="0068039D"/>
    <w:rsid w:val="00680C4F"/>
    <w:rsid w:val="00680CDE"/>
    <w:rsid w:val="006810E2"/>
    <w:rsid w:val="006829D7"/>
    <w:rsid w:val="006832DD"/>
    <w:rsid w:val="006836F9"/>
    <w:rsid w:val="0068379D"/>
    <w:rsid w:val="006837E7"/>
    <w:rsid w:val="00684185"/>
    <w:rsid w:val="006841CE"/>
    <w:rsid w:val="0068449A"/>
    <w:rsid w:val="00685701"/>
    <w:rsid w:val="00685D8A"/>
    <w:rsid w:val="006879A1"/>
    <w:rsid w:val="00687E24"/>
    <w:rsid w:val="0069051B"/>
    <w:rsid w:val="0069088E"/>
    <w:rsid w:val="006931FB"/>
    <w:rsid w:val="00694C6D"/>
    <w:rsid w:val="00695D15"/>
    <w:rsid w:val="0069694D"/>
    <w:rsid w:val="006A096C"/>
    <w:rsid w:val="006A145F"/>
    <w:rsid w:val="006A1714"/>
    <w:rsid w:val="006A370E"/>
    <w:rsid w:val="006A54DF"/>
    <w:rsid w:val="006B1033"/>
    <w:rsid w:val="006B1E84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342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E1614"/>
    <w:rsid w:val="006E1A47"/>
    <w:rsid w:val="006E1B1A"/>
    <w:rsid w:val="006E2168"/>
    <w:rsid w:val="006E23FC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BA"/>
    <w:rsid w:val="00700671"/>
    <w:rsid w:val="00702C19"/>
    <w:rsid w:val="00702DD2"/>
    <w:rsid w:val="007030AE"/>
    <w:rsid w:val="00703C34"/>
    <w:rsid w:val="00704994"/>
    <w:rsid w:val="00706D0A"/>
    <w:rsid w:val="007102A2"/>
    <w:rsid w:val="00711386"/>
    <w:rsid w:val="00711BFE"/>
    <w:rsid w:val="00714751"/>
    <w:rsid w:val="00716A8B"/>
    <w:rsid w:val="00716BDD"/>
    <w:rsid w:val="00716E38"/>
    <w:rsid w:val="00721D99"/>
    <w:rsid w:val="00721D9E"/>
    <w:rsid w:val="00722798"/>
    <w:rsid w:val="00723952"/>
    <w:rsid w:val="0072722D"/>
    <w:rsid w:val="007308A8"/>
    <w:rsid w:val="00730C0B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5FA7"/>
    <w:rsid w:val="00747F40"/>
    <w:rsid w:val="00750E90"/>
    <w:rsid w:val="00750F2B"/>
    <w:rsid w:val="007517CC"/>
    <w:rsid w:val="00752858"/>
    <w:rsid w:val="007551F3"/>
    <w:rsid w:val="007555E7"/>
    <w:rsid w:val="00755930"/>
    <w:rsid w:val="00755E65"/>
    <w:rsid w:val="0075678B"/>
    <w:rsid w:val="00756DA8"/>
    <w:rsid w:val="00757BEA"/>
    <w:rsid w:val="00757FD0"/>
    <w:rsid w:val="00760C67"/>
    <w:rsid w:val="00760C99"/>
    <w:rsid w:val="00761FCE"/>
    <w:rsid w:val="007627DC"/>
    <w:rsid w:val="007633F9"/>
    <w:rsid w:val="00766A7A"/>
    <w:rsid w:val="007675B4"/>
    <w:rsid w:val="00770392"/>
    <w:rsid w:val="00776A32"/>
    <w:rsid w:val="0077733F"/>
    <w:rsid w:val="00780314"/>
    <w:rsid w:val="0078046C"/>
    <w:rsid w:val="00782DA1"/>
    <w:rsid w:val="007835DC"/>
    <w:rsid w:val="0078463E"/>
    <w:rsid w:val="007856F6"/>
    <w:rsid w:val="00785967"/>
    <w:rsid w:val="00786B0E"/>
    <w:rsid w:val="00791A17"/>
    <w:rsid w:val="00792DC5"/>
    <w:rsid w:val="00795C35"/>
    <w:rsid w:val="00797C90"/>
    <w:rsid w:val="007A0493"/>
    <w:rsid w:val="007A38C8"/>
    <w:rsid w:val="007A3AFA"/>
    <w:rsid w:val="007A3F8B"/>
    <w:rsid w:val="007A4EB1"/>
    <w:rsid w:val="007A5245"/>
    <w:rsid w:val="007A6387"/>
    <w:rsid w:val="007B0B39"/>
    <w:rsid w:val="007B1452"/>
    <w:rsid w:val="007B2CE7"/>
    <w:rsid w:val="007B30FC"/>
    <w:rsid w:val="007B556A"/>
    <w:rsid w:val="007C0873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969"/>
    <w:rsid w:val="007D0B05"/>
    <w:rsid w:val="007D0CD6"/>
    <w:rsid w:val="007D0E62"/>
    <w:rsid w:val="007D135D"/>
    <w:rsid w:val="007D183E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767"/>
    <w:rsid w:val="007F6042"/>
    <w:rsid w:val="007F76B8"/>
    <w:rsid w:val="007F799F"/>
    <w:rsid w:val="007F7DAB"/>
    <w:rsid w:val="008001CE"/>
    <w:rsid w:val="00804D13"/>
    <w:rsid w:val="00806745"/>
    <w:rsid w:val="00806F0D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6DE7"/>
    <w:rsid w:val="0082003A"/>
    <w:rsid w:val="008206A9"/>
    <w:rsid w:val="0082204E"/>
    <w:rsid w:val="00822C5B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70C4"/>
    <w:rsid w:val="00841A8B"/>
    <w:rsid w:val="00842D1E"/>
    <w:rsid w:val="00843597"/>
    <w:rsid w:val="0084605F"/>
    <w:rsid w:val="00846EB1"/>
    <w:rsid w:val="0085005B"/>
    <w:rsid w:val="008503AE"/>
    <w:rsid w:val="00851B37"/>
    <w:rsid w:val="00852A62"/>
    <w:rsid w:val="00852ABC"/>
    <w:rsid w:val="00853549"/>
    <w:rsid w:val="00853B16"/>
    <w:rsid w:val="008556F4"/>
    <w:rsid w:val="008557EC"/>
    <w:rsid w:val="00856593"/>
    <w:rsid w:val="008565E9"/>
    <w:rsid w:val="008568BC"/>
    <w:rsid w:val="008604FB"/>
    <w:rsid w:val="008610FA"/>
    <w:rsid w:val="00861573"/>
    <w:rsid w:val="00861ED0"/>
    <w:rsid w:val="00862342"/>
    <w:rsid w:val="008636E7"/>
    <w:rsid w:val="0086407F"/>
    <w:rsid w:val="00864B85"/>
    <w:rsid w:val="00864FD4"/>
    <w:rsid w:val="008656DC"/>
    <w:rsid w:val="00865854"/>
    <w:rsid w:val="008667A4"/>
    <w:rsid w:val="00866B0F"/>
    <w:rsid w:val="00870D72"/>
    <w:rsid w:val="00871834"/>
    <w:rsid w:val="008734DC"/>
    <w:rsid w:val="00873576"/>
    <w:rsid w:val="008736B7"/>
    <w:rsid w:val="008756E5"/>
    <w:rsid w:val="008761D5"/>
    <w:rsid w:val="008768C3"/>
    <w:rsid w:val="00877847"/>
    <w:rsid w:val="00880998"/>
    <w:rsid w:val="008816A2"/>
    <w:rsid w:val="00881929"/>
    <w:rsid w:val="00881F9A"/>
    <w:rsid w:val="008827D6"/>
    <w:rsid w:val="00882DD8"/>
    <w:rsid w:val="008836EC"/>
    <w:rsid w:val="00884065"/>
    <w:rsid w:val="008851FE"/>
    <w:rsid w:val="0089036D"/>
    <w:rsid w:val="00891D39"/>
    <w:rsid w:val="00895A5E"/>
    <w:rsid w:val="0089703D"/>
    <w:rsid w:val="008A1D1D"/>
    <w:rsid w:val="008A3574"/>
    <w:rsid w:val="008A46BD"/>
    <w:rsid w:val="008A5302"/>
    <w:rsid w:val="008A5ABD"/>
    <w:rsid w:val="008A6ED1"/>
    <w:rsid w:val="008B17B9"/>
    <w:rsid w:val="008B2E24"/>
    <w:rsid w:val="008B3B88"/>
    <w:rsid w:val="008B4DAA"/>
    <w:rsid w:val="008B5C07"/>
    <w:rsid w:val="008B62A2"/>
    <w:rsid w:val="008B74C1"/>
    <w:rsid w:val="008B79CD"/>
    <w:rsid w:val="008C0146"/>
    <w:rsid w:val="008C0D17"/>
    <w:rsid w:val="008C23D9"/>
    <w:rsid w:val="008C41FC"/>
    <w:rsid w:val="008C5E0C"/>
    <w:rsid w:val="008C6862"/>
    <w:rsid w:val="008C6FE9"/>
    <w:rsid w:val="008D193F"/>
    <w:rsid w:val="008D1F21"/>
    <w:rsid w:val="008D2C2B"/>
    <w:rsid w:val="008D2C84"/>
    <w:rsid w:val="008D30DF"/>
    <w:rsid w:val="008D3749"/>
    <w:rsid w:val="008D3C2A"/>
    <w:rsid w:val="008D40EE"/>
    <w:rsid w:val="008D5130"/>
    <w:rsid w:val="008D7DB4"/>
    <w:rsid w:val="008D7FBF"/>
    <w:rsid w:val="008E0710"/>
    <w:rsid w:val="008E1BA4"/>
    <w:rsid w:val="008E3198"/>
    <w:rsid w:val="008E50FF"/>
    <w:rsid w:val="008E7B22"/>
    <w:rsid w:val="008F0192"/>
    <w:rsid w:val="008F0356"/>
    <w:rsid w:val="008F1CF2"/>
    <w:rsid w:val="008F3128"/>
    <w:rsid w:val="008F3DF1"/>
    <w:rsid w:val="008F5433"/>
    <w:rsid w:val="008F5F05"/>
    <w:rsid w:val="008F5F3D"/>
    <w:rsid w:val="008F6AC8"/>
    <w:rsid w:val="00900CA2"/>
    <w:rsid w:val="00905B03"/>
    <w:rsid w:val="00905E2F"/>
    <w:rsid w:val="00907BB1"/>
    <w:rsid w:val="009106E4"/>
    <w:rsid w:val="00910A90"/>
    <w:rsid w:val="00910CCE"/>
    <w:rsid w:val="00911748"/>
    <w:rsid w:val="0091218B"/>
    <w:rsid w:val="00915C48"/>
    <w:rsid w:val="00916AD1"/>
    <w:rsid w:val="00920E5D"/>
    <w:rsid w:val="00923FD3"/>
    <w:rsid w:val="0092496F"/>
    <w:rsid w:val="00926E80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7EAE"/>
    <w:rsid w:val="00940F13"/>
    <w:rsid w:val="0094142F"/>
    <w:rsid w:val="00941DC4"/>
    <w:rsid w:val="00943C6E"/>
    <w:rsid w:val="009446E6"/>
    <w:rsid w:val="00947873"/>
    <w:rsid w:val="00950FC6"/>
    <w:rsid w:val="009512CA"/>
    <w:rsid w:val="00952069"/>
    <w:rsid w:val="00953346"/>
    <w:rsid w:val="00953958"/>
    <w:rsid w:val="009549BD"/>
    <w:rsid w:val="00955071"/>
    <w:rsid w:val="00955D1B"/>
    <w:rsid w:val="00962041"/>
    <w:rsid w:val="00962409"/>
    <w:rsid w:val="0096344E"/>
    <w:rsid w:val="00963752"/>
    <w:rsid w:val="009701BD"/>
    <w:rsid w:val="009704A2"/>
    <w:rsid w:val="0097085E"/>
    <w:rsid w:val="00970F92"/>
    <w:rsid w:val="009726AA"/>
    <w:rsid w:val="0097288E"/>
    <w:rsid w:val="009742E3"/>
    <w:rsid w:val="00974CF5"/>
    <w:rsid w:val="00974FC0"/>
    <w:rsid w:val="00975ED7"/>
    <w:rsid w:val="00976918"/>
    <w:rsid w:val="00976A4B"/>
    <w:rsid w:val="00976FBA"/>
    <w:rsid w:val="00977F75"/>
    <w:rsid w:val="00980544"/>
    <w:rsid w:val="009807CE"/>
    <w:rsid w:val="00981438"/>
    <w:rsid w:val="00981615"/>
    <w:rsid w:val="0098226F"/>
    <w:rsid w:val="00982444"/>
    <w:rsid w:val="00983696"/>
    <w:rsid w:val="0098438C"/>
    <w:rsid w:val="00984565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900"/>
    <w:rsid w:val="00992A02"/>
    <w:rsid w:val="00992D1A"/>
    <w:rsid w:val="00994EA8"/>
    <w:rsid w:val="009957FB"/>
    <w:rsid w:val="00995CE2"/>
    <w:rsid w:val="0099726C"/>
    <w:rsid w:val="009A12C9"/>
    <w:rsid w:val="009A1360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1374"/>
    <w:rsid w:val="009B201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AD6"/>
    <w:rsid w:val="009C3E31"/>
    <w:rsid w:val="009C6B03"/>
    <w:rsid w:val="009D2B5A"/>
    <w:rsid w:val="009D3F7F"/>
    <w:rsid w:val="009D4902"/>
    <w:rsid w:val="009E1929"/>
    <w:rsid w:val="009E46AB"/>
    <w:rsid w:val="009E4A93"/>
    <w:rsid w:val="009E6C02"/>
    <w:rsid w:val="009E7506"/>
    <w:rsid w:val="009E77A4"/>
    <w:rsid w:val="009F0289"/>
    <w:rsid w:val="009F082F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1FFB"/>
    <w:rsid w:val="00A020CF"/>
    <w:rsid w:val="00A029F9"/>
    <w:rsid w:val="00A036CE"/>
    <w:rsid w:val="00A0555E"/>
    <w:rsid w:val="00A062D2"/>
    <w:rsid w:val="00A07A4C"/>
    <w:rsid w:val="00A07AA4"/>
    <w:rsid w:val="00A07E75"/>
    <w:rsid w:val="00A104F3"/>
    <w:rsid w:val="00A1077B"/>
    <w:rsid w:val="00A10C63"/>
    <w:rsid w:val="00A13025"/>
    <w:rsid w:val="00A1324B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6541"/>
    <w:rsid w:val="00A26D04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4613"/>
    <w:rsid w:val="00A5390C"/>
    <w:rsid w:val="00A53F35"/>
    <w:rsid w:val="00A54109"/>
    <w:rsid w:val="00A546F0"/>
    <w:rsid w:val="00A55364"/>
    <w:rsid w:val="00A55A39"/>
    <w:rsid w:val="00A604A9"/>
    <w:rsid w:val="00A62058"/>
    <w:rsid w:val="00A63447"/>
    <w:rsid w:val="00A63627"/>
    <w:rsid w:val="00A63ACE"/>
    <w:rsid w:val="00A63C3D"/>
    <w:rsid w:val="00A645AF"/>
    <w:rsid w:val="00A66813"/>
    <w:rsid w:val="00A668AB"/>
    <w:rsid w:val="00A668D1"/>
    <w:rsid w:val="00A66F5E"/>
    <w:rsid w:val="00A71D0A"/>
    <w:rsid w:val="00A71D18"/>
    <w:rsid w:val="00A71E05"/>
    <w:rsid w:val="00A72063"/>
    <w:rsid w:val="00A72AC2"/>
    <w:rsid w:val="00A73914"/>
    <w:rsid w:val="00A76745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7121"/>
    <w:rsid w:val="00A97351"/>
    <w:rsid w:val="00AA00FC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1CA4"/>
    <w:rsid w:val="00AB38A3"/>
    <w:rsid w:val="00AB47E5"/>
    <w:rsid w:val="00AB4871"/>
    <w:rsid w:val="00AB5E26"/>
    <w:rsid w:val="00AB61A0"/>
    <w:rsid w:val="00AB69C6"/>
    <w:rsid w:val="00AB72EE"/>
    <w:rsid w:val="00AC1932"/>
    <w:rsid w:val="00AC2A79"/>
    <w:rsid w:val="00AC33D1"/>
    <w:rsid w:val="00AC564E"/>
    <w:rsid w:val="00AC7500"/>
    <w:rsid w:val="00AD0AD1"/>
    <w:rsid w:val="00AD131B"/>
    <w:rsid w:val="00AD47D0"/>
    <w:rsid w:val="00AD5A4D"/>
    <w:rsid w:val="00AD794F"/>
    <w:rsid w:val="00AD7D6F"/>
    <w:rsid w:val="00AE123A"/>
    <w:rsid w:val="00AE375C"/>
    <w:rsid w:val="00AE48A7"/>
    <w:rsid w:val="00AE645D"/>
    <w:rsid w:val="00AE6877"/>
    <w:rsid w:val="00AE7D5A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E74"/>
    <w:rsid w:val="00B00CD5"/>
    <w:rsid w:val="00B01159"/>
    <w:rsid w:val="00B035D4"/>
    <w:rsid w:val="00B043F1"/>
    <w:rsid w:val="00B05061"/>
    <w:rsid w:val="00B10A1A"/>
    <w:rsid w:val="00B1158B"/>
    <w:rsid w:val="00B11849"/>
    <w:rsid w:val="00B1303E"/>
    <w:rsid w:val="00B13CBA"/>
    <w:rsid w:val="00B16C32"/>
    <w:rsid w:val="00B16F34"/>
    <w:rsid w:val="00B173B5"/>
    <w:rsid w:val="00B177C2"/>
    <w:rsid w:val="00B17C4F"/>
    <w:rsid w:val="00B225A5"/>
    <w:rsid w:val="00B22E42"/>
    <w:rsid w:val="00B2436C"/>
    <w:rsid w:val="00B24B39"/>
    <w:rsid w:val="00B25E93"/>
    <w:rsid w:val="00B275D3"/>
    <w:rsid w:val="00B30CE9"/>
    <w:rsid w:val="00B32061"/>
    <w:rsid w:val="00B33800"/>
    <w:rsid w:val="00B33B3C"/>
    <w:rsid w:val="00B356FF"/>
    <w:rsid w:val="00B35F89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26C4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315F"/>
    <w:rsid w:val="00B738F6"/>
    <w:rsid w:val="00B739CA"/>
    <w:rsid w:val="00B742BC"/>
    <w:rsid w:val="00B745DB"/>
    <w:rsid w:val="00B751BA"/>
    <w:rsid w:val="00B772EC"/>
    <w:rsid w:val="00B80E13"/>
    <w:rsid w:val="00B814AF"/>
    <w:rsid w:val="00B819CC"/>
    <w:rsid w:val="00B828E8"/>
    <w:rsid w:val="00B82946"/>
    <w:rsid w:val="00B856E5"/>
    <w:rsid w:val="00B86131"/>
    <w:rsid w:val="00B86C87"/>
    <w:rsid w:val="00B87872"/>
    <w:rsid w:val="00B87F4C"/>
    <w:rsid w:val="00B90CE6"/>
    <w:rsid w:val="00B90ED9"/>
    <w:rsid w:val="00B93789"/>
    <w:rsid w:val="00B96570"/>
    <w:rsid w:val="00B97A56"/>
    <w:rsid w:val="00BA05A1"/>
    <w:rsid w:val="00BA0B84"/>
    <w:rsid w:val="00BA0C90"/>
    <w:rsid w:val="00BA1261"/>
    <w:rsid w:val="00BA1AF3"/>
    <w:rsid w:val="00BA30E1"/>
    <w:rsid w:val="00BA4398"/>
    <w:rsid w:val="00BA48AB"/>
    <w:rsid w:val="00BA63E2"/>
    <w:rsid w:val="00BB0FA8"/>
    <w:rsid w:val="00BB2367"/>
    <w:rsid w:val="00BB2616"/>
    <w:rsid w:val="00BB4519"/>
    <w:rsid w:val="00BB4F03"/>
    <w:rsid w:val="00BB5684"/>
    <w:rsid w:val="00BB5DF7"/>
    <w:rsid w:val="00BB6166"/>
    <w:rsid w:val="00BB63E0"/>
    <w:rsid w:val="00BB657E"/>
    <w:rsid w:val="00BC15DB"/>
    <w:rsid w:val="00BC1821"/>
    <w:rsid w:val="00BC1A6A"/>
    <w:rsid w:val="00BC2B41"/>
    <w:rsid w:val="00BC4BD5"/>
    <w:rsid w:val="00BC59CB"/>
    <w:rsid w:val="00BC6631"/>
    <w:rsid w:val="00BC7002"/>
    <w:rsid w:val="00BD0839"/>
    <w:rsid w:val="00BD0C0A"/>
    <w:rsid w:val="00BD1A7B"/>
    <w:rsid w:val="00BD4847"/>
    <w:rsid w:val="00BD5798"/>
    <w:rsid w:val="00BD58BE"/>
    <w:rsid w:val="00BD779C"/>
    <w:rsid w:val="00BD7954"/>
    <w:rsid w:val="00BE0D61"/>
    <w:rsid w:val="00BE1062"/>
    <w:rsid w:val="00BE12D1"/>
    <w:rsid w:val="00BE22A7"/>
    <w:rsid w:val="00BE2D35"/>
    <w:rsid w:val="00BE33C7"/>
    <w:rsid w:val="00BE35E0"/>
    <w:rsid w:val="00BF1810"/>
    <w:rsid w:val="00BF2D00"/>
    <w:rsid w:val="00BF379C"/>
    <w:rsid w:val="00BF3E6C"/>
    <w:rsid w:val="00BF4E8F"/>
    <w:rsid w:val="00BF5994"/>
    <w:rsid w:val="00BF5C9B"/>
    <w:rsid w:val="00BF727E"/>
    <w:rsid w:val="00C01142"/>
    <w:rsid w:val="00C017DD"/>
    <w:rsid w:val="00C01E4C"/>
    <w:rsid w:val="00C023F3"/>
    <w:rsid w:val="00C02634"/>
    <w:rsid w:val="00C0333C"/>
    <w:rsid w:val="00C035D2"/>
    <w:rsid w:val="00C05381"/>
    <w:rsid w:val="00C057B4"/>
    <w:rsid w:val="00C05D1D"/>
    <w:rsid w:val="00C05D8E"/>
    <w:rsid w:val="00C062CA"/>
    <w:rsid w:val="00C07503"/>
    <w:rsid w:val="00C10AC2"/>
    <w:rsid w:val="00C10B6D"/>
    <w:rsid w:val="00C116FF"/>
    <w:rsid w:val="00C1433D"/>
    <w:rsid w:val="00C1494C"/>
    <w:rsid w:val="00C15D29"/>
    <w:rsid w:val="00C15E18"/>
    <w:rsid w:val="00C15F51"/>
    <w:rsid w:val="00C168A1"/>
    <w:rsid w:val="00C16921"/>
    <w:rsid w:val="00C16C30"/>
    <w:rsid w:val="00C16FC8"/>
    <w:rsid w:val="00C17DC9"/>
    <w:rsid w:val="00C2689C"/>
    <w:rsid w:val="00C269A2"/>
    <w:rsid w:val="00C304DE"/>
    <w:rsid w:val="00C31556"/>
    <w:rsid w:val="00C31EE3"/>
    <w:rsid w:val="00C32E26"/>
    <w:rsid w:val="00C33101"/>
    <w:rsid w:val="00C33D84"/>
    <w:rsid w:val="00C34D60"/>
    <w:rsid w:val="00C34E49"/>
    <w:rsid w:val="00C354D3"/>
    <w:rsid w:val="00C3717F"/>
    <w:rsid w:val="00C374C7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2B2E"/>
    <w:rsid w:val="00C63226"/>
    <w:rsid w:val="00C633B6"/>
    <w:rsid w:val="00C63525"/>
    <w:rsid w:val="00C649ED"/>
    <w:rsid w:val="00C65B8B"/>
    <w:rsid w:val="00C66322"/>
    <w:rsid w:val="00C6719E"/>
    <w:rsid w:val="00C676FD"/>
    <w:rsid w:val="00C70277"/>
    <w:rsid w:val="00C70717"/>
    <w:rsid w:val="00C70C96"/>
    <w:rsid w:val="00C710AC"/>
    <w:rsid w:val="00C715FE"/>
    <w:rsid w:val="00C71EDB"/>
    <w:rsid w:val="00C73170"/>
    <w:rsid w:val="00C732AB"/>
    <w:rsid w:val="00C73331"/>
    <w:rsid w:val="00C7439C"/>
    <w:rsid w:val="00C750EF"/>
    <w:rsid w:val="00C777AA"/>
    <w:rsid w:val="00C77BE4"/>
    <w:rsid w:val="00C80E7D"/>
    <w:rsid w:val="00C81764"/>
    <w:rsid w:val="00C8196F"/>
    <w:rsid w:val="00C82F05"/>
    <w:rsid w:val="00C84122"/>
    <w:rsid w:val="00C86B51"/>
    <w:rsid w:val="00C872CE"/>
    <w:rsid w:val="00C907D3"/>
    <w:rsid w:val="00C91952"/>
    <w:rsid w:val="00C91BC8"/>
    <w:rsid w:val="00C92233"/>
    <w:rsid w:val="00C92431"/>
    <w:rsid w:val="00C92F32"/>
    <w:rsid w:val="00C9355F"/>
    <w:rsid w:val="00C94254"/>
    <w:rsid w:val="00C94365"/>
    <w:rsid w:val="00C957C8"/>
    <w:rsid w:val="00C96EA2"/>
    <w:rsid w:val="00C97FF6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4F"/>
    <w:rsid w:val="00CB7D54"/>
    <w:rsid w:val="00CC0797"/>
    <w:rsid w:val="00CC1E55"/>
    <w:rsid w:val="00CC3B57"/>
    <w:rsid w:val="00CC3D94"/>
    <w:rsid w:val="00CC4705"/>
    <w:rsid w:val="00CC7515"/>
    <w:rsid w:val="00CC7A0D"/>
    <w:rsid w:val="00CC7FB0"/>
    <w:rsid w:val="00CD1756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CF7A30"/>
    <w:rsid w:val="00D0301F"/>
    <w:rsid w:val="00D03244"/>
    <w:rsid w:val="00D039CD"/>
    <w:rsid w:val="00D048E1"/>
    <w:rsid w:val="00D06653"/>
    <w:rsid w:val="00D069C2"/>
    <w:rsid w:val="00D108A7"/>
    <w:rsid w:val="00D10E9C"/>
    <w:rsid w:val="00D10F0A"/>
    <w:rsid w:val="00D10F85"/>
    <w:rsid w:val="00D1116B"/>
    <w:rsid w:val="00D12919"/>
    <w:rsid w:val="00D1341F"/>
    <w:rsid w:val="00D134F7"/>
    <w:rsid w:val="00D13E33"/>
    <w:rsid w:val="00D1512E"/>
    <w:rsid w:val="00D1586A"/>
    <w:rsid w:val="00D2063D"/>
    <w:rsid w:val="00D20643"/>
    <w:rsid w:val="00D217B0"/>
    <w:rsid w:val="00D21F06"/>
    <w:rsid w:val="00D23405"/>
    <w:rsid w:val="00D23C25"/>
    <w:rsid w:val="00D24046"/>
    <w:rsid w:val="00D24294"/>
    <w:rsid w:val="00D24A4D"/>
    <w:rsid w:val="00D25967"/>
    <w:rsid w:val="00D25D58"/>
    <w:rsid w:val="00D329EB"/>
    <w:rsid w:val="00D33F75"/>
    <w:rsid w:val="00D3400C"/>
    <w:rsid w:val="00D34AD4"/>
    <w:rsid w:val="00D34B31"/>
    <w:rsid w:val="00D34C72"/>
    <w:rsid w:val="00D3617E"/>
    <w:rsid w:val="00D40E78"/>
    <w:rsid w:val="00D41066"/>
    <w:rsid w:val="00D41B9D"/>
    <w:rsid w:val="00D42B90"/>
    <w:rsid w:val="00D42F9C"/>
    <w:rsid w:val="00D441A3"/>
    <w:rsid w:val="00D44908"/>
    <w:rsid w:val="00D45FF6"/>
    <w:rsid w:val="00D467C4"/>
    <w:rsid w:val="00D47D6C"/>
    <w:rsid w:val="00D50239"/>
    <w:rsid w:val="00D504C8"/>
    <w:rsid w:val="00D5101F"/>
    <w:rsid w:val="00D5328D"/>
    <w:rsid w:val="00D541EC"/>
    <w:rsid w:val="00D554C6"/>
    <w:rsid w:val="00D55AE8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1086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6BB"/>
    <w:rsid w:val="00D857EB"/>
    <w:rsid w:val="00D85E99"/>
    <w:rsid w:val="00D85F91"/>
    <w:rsid w:val="00D8666E"/>
    <w:rsid w:val="00D87155"/>
    <w:rsid w:val="00D9108E"/>
    <w:rsid w:val="00D91609"/>
    <w:rsid w:val="00D91AB7"/>
    <w:rsid w:val="00D924A1"/>
    <w:rsid w:val="00D95A0B"/>
    <w:rsid w:val="00D97813"/>
    <w:rsid w:val="00DA1948"/>
    <w:rsid w:val="00DA2631"/>
    <w:rsid w:val="00DA27AD"/>
    <w:rsid w:val="00DA319F"/>
    <w:rsid w:val="00DA32F7"/>
    <w:rsid w:val="00DA52FC"/>
    <w:rsid w:val="00DA7396"/>
    <w:rsid w:val="00DA7E8B"/>
    <w:rsid w:val="00DB036B"/>
    <w:rsid w:val="00DB07A4"/>
    <w:rsid w:val="00DB0904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368"/>
    <w:rsid w:val="00DC5D87"/>
    <w:rsid w:val="00DC6AD8"/>
    <w:rsid w:val="00DD02DD"/>
    <w:rsid w:val="00DD4921"/>
    <w:rsid w:val="00DD51D5"/>
    <w:rsid w:val="00DD5676"/>
    <w:rsid w:val="00DD5B07"/>
    <w:rsid w:val="00DD5E08"/>
    <w:rsid w:val="00DD6538"/>
    <w:rsid w:val="00DD6BD4"/>
    <w:rsid w:val="00DE0A96"/>
    <w:rsid w:val="00DE0C17"/>
    <w:rsid w:val="00DE3683"/>
    <w:rsid w:val="00DE4729"/>
    <w:rsid w:val="00DE50A7"/>
    <w:rsid w:val="00DF3169"/>
    <w:rsid w:val="00DF3BBB"/>
    <w:rsid w:val="00DF3C1C"/>
    <w:rsid w:val="00DF55FD"/>
    <w:rsid w:val="00DF595B"/>
    <w:rsid w:val="00DF77BB"/>
    <w:rsid w:val="00DF7FF5"/>
    <w:rsid w:val="00E00156"/>
    <w:rsid w:val="00E03166"/>
    <w:rsid w:val="00E03927"/>
    <w:rsid w:val="00E03EE3"/>
    <w:rsid w:val="00E0408D"/>
    <w:rsid w:val="00E04A4C"/>
    <w:rsid w:val="00E05CAD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24F"/>
    <w:rsid w:val="00E21B12"/>
    <w:rsid w:val="00E22D00"/>
    <w:rsid w:val="00E235C0"/>
    <w:rsid w:val="00E23D69"/>
    <w:rsid w:val="00E23D74"/>
    <w:rsid w:val="00E27AFC"/>
    <w:rsid w:val="00E27DD9"/>
    <w:rsid w:val="00E301D7"/>
    <w:rsid w:val="00E3069B"/>
    <w:rsid w:val="00E3226D"/>
    <w:rsid w:val="00E324C0"/>
    <w:rsid w:val="00E33D89"/>
    <w:rsid w:val="00E34322"/>
    <w:rsid w:val="00E34A4D"/>
    <w:rsid w:val="00E35807"/>
    <w:rsid w:val="00E37253"/>
    <w:rsid w:val="00E375C5"/>
    <w:rsid w:val="00E37DC6"/>
    <w:rsid w:val="00E40750"/>
    <w:rsid w:val="00E40954"/>
    <w:rsid w:val="00E4253E"/>
    <w:rsid w:val="00E44453"/>
    <w:rsid w:val="00E4626A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57027"/>
    <w:rsid w:val="00E620DC"/>
    <w:rsid w:val="00E64533"/>
    <w:rsid w:val="00E64534"/>
    <w:rsid w:val="00E64C52"/>
    <w:rsid w:val="00E65789"/>
    <w:rsid w:val="00E659F6"/>
    <w:rsid w:val="00E67DE0"/>
    <w:rsid w:val="00E70385"/>
    <w:rsid w:val="00E714DC"/>
    <w:rsid w:val="00E71C78"/>
    <w:rsid w:val="00E737A7"/>
    <w:rsid w:val="00E748B5"/>
    <w:rsid w:val="00E7578C"/>
    <w:rsid w:val="00E75E4F"/>
    <w:rsid w:val="00E7626A"/>
    <w:rsid w:val="00E77212"/>
    <w:rsid w:val="00E8028D"/>
    <w:rsid w:val="00E80838"/>
    <w:rsid w:val="00E808AD"/>
    <w:rsid w:val="00E80BEE"/>
    <w:rsid w:val="00E8240B"/>
    <w:rsid w:val="00E82B47"/>
    <w:rsid w:val="00E835C4"/>
    <w:rsid w:val="00E838AA"/>
    <w:rsid w:val="00E85623"/>
    <w:rsid w:val="00E90F81"/>
    <w:rsid w:val="00E9354D"/>
    <w:rsid w:val="00E94A23"/>
    <w:rsid w:val="00E94F25"/>
    <w:rsid w:val="00E95881"/>
    <w:rsid w:val="00E95B6C"/>
    <w:rsid w:val="00E97DE7"/>
    <w:rsid w:val="00EA0434"/>
    <w:rsid w:val="00EA160E"/>
    <w:rsid w:val="00EA18D0"/>
    <w:rsid w:val="00EA20AB"/>
    <w:rsid w:val="00EA29A2"/>
    <w:rsid w:val="00EA5AFE"/>
    <w:rsid w:val="00EA71B1"/>
    <w:rsid w:val="00EA73B7"/>
    <w:rsid w:val="00EA76B6"/>
    <w:rsid w:val="00EB0D53"/>
    <w:rsid w:val="00EB21D6"/>
    <w:rsid w:val="00EB2816"/>
    <w:rsid w:val="00EB316F"/>
    <w:rsid w:val="00EB32E6"/>
    <w:rsid w:val="00EB52CB"/>
    <w:rsid w:val="00EB69B5"/>
    <w:rsid w:val="00EB701A"/>
    <w:rsid w:val="00EB78BF"/>
    <w:rsid w:val="00EC19A4"/>
    <w:rsid w:val="00EC2008"/>
    <w:rsid w:val="00EC2143"/>
    <w:rsid w:val="00EC23F1"/>
    <w:rsid w:val="00EC340A"/>
    <w:rsid w:val="00EC36EE"/>
    <w:rsid w:val="00ED09EC"/>
    <w:rsid w:val="00ED1787"/>
    <w:rsid w:val="00ED1F69"/>
    <w:rsid w:val="00ED22D0"/>
    <w:rsid w:val="00ED37A1"/>
    <w:rsid w:val="00ED5003"/>
    <w:rsid w:val="00ED5150"/>
    <w:rsid w:val="00ED5F0A"/>
    <w:rsid w:val="00ED6BF1"/>
    <w:rsid w:val="00EE0E26"/>
    <w:rsid w:val="00EE13B2"/>
    <w:rsid w:val="00EE14E3"/>
    <w:rsid w:val="00EE2632"/>
    <w:rsid w:val="00EE3CE4"/>
    <w:rsid w:val="00EE4447"/>
    <w:rsid w:val="00EE765B"/>
    <w:rsid w:val="00EF198C"/>
    <w:rsid w:val="00EF2939"/>
    <w:rsid w:val="00EF47CC"/>
    <w:rsid w:val="00EF4AEF"/>
    <w:rsid w:val="00EF7210"/>
    <w:rsid w:val="00F0004F"/>
    <w:rsid w:val="00F001C3"/>
    <w:rsid w:val="00F02341"/>
    <w:rsid w:val="00F04AE9"/>
    <w:rsid w:val="00F052B8"/>
    <w:rsid w:val="00F0582E"/>
    <w:rsid w:val="00F05BCA"/>
    <w:rsid w:val="00F0643A"/>
    <w:rsid w:val="00F06971"/>
    <w:rsid w:val="00F07DB9"/>
    <w:rsid w:val="00F10CE2"/>
    <w:rsid w:val="00F11197"/>
    <w:rsid w:val="00F1169B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52"/>
    <w:rsid w:val="00F16C51"/>
    <w:rsid w:val="00F2206F"/>
    <w:rsid w:val="00F22406"/>
    <w:rsid w:val="00F22669"/>
    <w:rsid w:val="00F22872"/>
    <w:rsid w:val="00F231F1"/>
    <w:rsid w:val="00F26C26"/>
    <w:rsid w:val="00F3194E"/>
    <w:rsid w:val="00F33D74"/>
    <w:rsid w:val="00F35E4C"/>
    <w:rsid w:val="00F402B5"/>
    <w:rsid w:val="00F40488"/>
    <w:rsid w:val="00F40E54"/>
    <w:rsid w:val="00F4108C"/>
    <w:rsid w:val="00F43525"/>
    <w:rsid w:val="00F45304"/>
    <w:rsid w:val="00F4673A"/>
    <w:rsid w:val="00F4676E"/>
    <w:rsid w:val="00F46A4F"/>
    <w:rsid w:val="00F46FD2"/>
    <w:rsid w:val="00F4734D"/>
    <w:rsid w:val="00F47610"/>
    <w:rsid w:val="00F47D3C"/>
    <w:rsid w:val="00F52833"/>
    <w:rsid w:val="00F53E00"/>
    <w:rsid w:val="00F55CED"/>
    <w:rsid w:val="00F56441"/>
    <w:rsid w:val="00F566BD"/>
    <w:rsid w:val="00F57273"/>
    <w:rsid w:val="00F61A32"/>
    <w:rsid w:val="00F61B9A"/>
    <w:rsid w:val="00F62741"/>
    <w:rsid w:val="00F63DEE"/>
    <w:rsid w:val="00F64008"/>
    <w:rsid w:val="00F65085"/>
    <w:rsid w:val="00F65FB9"/>
    <w:rsid w:val="00F66ABB"/>
    <w:rsid w:val="00F67E85"/>
    <w:rsid w:val="00F71298"/>
    <w:rsid w:val="00F72678"/>
    <w:rsid w:val="00F75DDA"/>
    <w:rsid w:val="00F762D6"/>
    <w:rsid w:val="00F764A0"/>
    <w:rsid w:val="00F76E27"/>
    <w:rsid w:val="00F80372"/>
    <w:rsid w:val="00F807E0"/>
    <w:rsid w:val="00F80A8D"/>
    <w:rsid w:val="00F81273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7E02"/>
    <w:rsid w:val="00F90B29"/>
    <w:rsid w:val="00F90EF0"/>
    <w:rsid w:val="00F92547"/>
    <w:rsid w:val="00F9280D"/>
    <w:rsid w:val="00F93C87"/>
    <w:rsid w:val="00F94115"/>
    <w:rsid w:val="00F9518B"/>
    <w:rsid w:val="00F95ECA"/>
    <w:rsid w:val="00F96665"/>
    <w:rsid w:val="00FA12D4"/>
    <w:rsid w:val="00FA27DB"/>
    <w:rsid w:val="00FA2A1C"/>
    <w:rsid w:val="00FA3CF8"/>
    <w:rsid w:val="00FA42CE"/>
    <w:rsid w:val="00FA5295"/>
    <w:rsid w:val="00FB05CC"/>
    <w:rsid w:val="00FB1024"/>
    <w:rsid w:val="00FB329A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3A93"/>
    <w:rsid w:val="00FC436B"/>
    <w:rsid w:val="00FC4E3A"/>
    <w:rsid w:val="00FC54AE"/>
    <w:rsid w:val="00FC7066"/>
    <w:rsid w:val="00FC72D0"/>
    <w:rsid w:val="00FC795C"/>
    <w:rsid w:val="00FC7CE6"/>
    <w:rsid w:val="00FD045E"/>
    <w:rsid w:val="00FD2147"/>
    <w:rsid w:val="00FD232A"/>
    <w:rsid w:val="00FD2FD4"/>
    <w:rsid w:val="00FD548A"/>
    <w:rsid w:val="00FD5964"/>
    <w:rsid w:val="00FD5967"/>
    <w:rsid w:val="00FD597D"/>
    <w:rsid w:val="00FD6CF1"/>
    <w:rsid w:val="00FD7436"/>
    <w:rsid w:val="00FD753C"/>
    <w:rsid w:val="00FD7D45"/>
    <w:rsid w:val="00FE3057"/>
    <w:rsid w:val="00FE36BD"/>
    <w:rsid w:val="00FE5DBF"/>
    <w:rsid w:val="00FE5DF1"/>
    <w:rsid w:val="00FE6CF6"/>
    <w:rsid w:val="00FE6FB3"/>
    <w:rsid w:val="00FF11F0"/>
    <w:rsid w:val="00FF2A76"/>
    <w:rsid w:val="00FF3CCC"/>
    <w:rsid w:val="00FF4A60"/>
    <w:rsid w:val="00FF5D2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56B6485B-5E34-4624-9F01-C1F8C9F5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/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521CA"/>
    <w:rPr>
      <w:rFonts w:eastAsia="Times New Roman"/>
      <w:sz w:val="24"/>
      <w:szCs w:val="28"/>
    </w:rPr>
  </w:style>
  <w:style w:type="paragraph" w:styleId="Revision">
    <w:name w:val="Revision"/>
    <w:hidden/>
    <w:uiPriority w:val="99"/>
    <w:semiHidden/>
    <w:rsid w:val="00D856BB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14" ma:contentTypeDescription="สร้างเอกสารใหม่" ma:contentTypeScope="" ma:versionID="604a94e816c38fea97f5c662fe6189a2">
  <xsd:schema xmlns:xsd="http://www.w3.org/2001/XMLSchema" xmlns:xs="http://www.w3.org/2001/XMLSchema" xmlns:p="http://schemas.microsoft.com/office/2006/metadata/properties" xmlns:ns2="1e48d4a5-cc80-4b45-8e10-fde1ac37ecb3" xmlns:ns3="f192910f-a9bf-457a-aced-51c5e86b4f07" targetNamespace="http://schemas.microsoft.com/office/2006/metadata/properties" ma:root="true" ma:fieldsID="1761e1e325b3d579b2d22470de26423c" ns2:_="" ns3:_="">
    <xsd:import namespace="1e48d4a5-cc80-4b45-8e10-fde1ac37ecb3"/>
    <xsd:import namespace="f192910f-a9bf-457a-aced-51c5e86b4f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910f-a9bf-457a-aced-51c5e86b4f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be41a84-f23e-4fbf-8cfb-8d8718b74e2a}" ma:internalName="TaxCatchAll" ma:showField="CatchAllData" ma:web="f192910f-a9bf-457a-aced-51c5e86b4f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92910f-a9bf-457a-aced-51c5e86b4f07" xsi:nil="true"/>
    <lcf76f155ced4ddcb4097134ff3c332f xmlns="1e48d4a5-cc80-4b45-8e10-fde1ac37ecb3">
      <Terms xmlns="http://schemas.microsoft.com/office/infopath/2007/PartnerControls"/>
    </lcf76f155ced4ddcb4097134ff3c332f>
    <SharedWithUsers xmlns="f192910f-a9bf-457a-aced-51c5e86b4f0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DC0C6-AE1B-4A7D-BCCE-CB34E7965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f192910f-a9bf-457a-aced-51c5e86b4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09084-E4A5-4249-98A8-BB0192D836F1}">
  <ds:schemaRefs>
    <ds:schemaRef ds:uri="http://schemas.microsoft.com/office/2006/metadata/properties"/>
    <ds:schemaRef ds:uri="http://schemas.microsoft.com/office/infopath/2007/PartnerControls"/>
    <ds:schemaRef ds:uri="f192910f-a9bf-457a-aced-51c5e86b4f07"/>
    <ds:schemaRef ds:uri="1e48d4a5-cc80-4b45-8e10-fde1ac37e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1150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Pornpan Klaysukpong</cp:lastModifiedBy>
  <cp:revision>9</cp:revision>
  <cp:lastPrinted>2026-05-12T16:28:00Z</cp:lastPrinted>
  <dcterms:created xsi:type="dcterms:W3CDTF">2026-05-07T14:13:00Z</dcterms:created>
  <dcterms:modified xsi:type="dcterms:W3CDTF">2026-05-12T16:29:00Z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  <property fmtid="{D5CDD505-2E9C-101B-9397-08002B2CF9AE}" pid="3" name="MediaServiceImageTags">
    <vt:lpwstr/>
  </property>
  <property fmtid="{D5CDD505-2E9C-101B-9397-08002B2CF9AE}" pid="4" name="Order">
    <vt:r8>8179600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