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D4754C" w:rsidRPr="00B52AF0" w14:paraId="7D026753" w14:textId="77777777" w:rsidTr="00F02F42">
        <w:trPr>
          <w:trHeight w:val="2865"/>
        </w:trPr>
        <w:tc>
          <w:tcPr>
            <w:tcW w:w="2340" w:type="dxa"/>
          </w:tcPr>
          <w:p w14:paraId="7D02674E" w14:textId="77777777" w:rsidR="00D4754C" w:rsidRPr="00AF4070" w:rsidRDefault="00D4754C" w:rsidP="00A232C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3A694802" w14:textId="77777777" w:rsidR="00D70AFF" w:rsidRPr="00B52AF0" w:rsidRDefault="00D70AFF" w:rsidP="00A232C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52A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ซุปเปอร์ เทอร์เทิล จำกัด (มหาชน) และบริษัทย่อย</w:t>
            </w:r>
          </w:p>
          <w:p w14:paraId="7D026751" w14:textId="4CFA2B70" w:rsidR="00D4754C" w:rsidRPr="00B52AF0" w:rsidRDefault="00D4754C" w:rsidP="00A232C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B52A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86027" w:rsidRPr="00B52A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  <w:r w:rsidR="00DD41F5" w:rsidRPr="00B52A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D026752" w14:textId="68836F92" w:rsidR="00D4754C" w:rsidRPr="00B52AF0" w:rsidRDefault="00AF4070" w:rsidP="00A232C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52AF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Pr="00B52AF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Pr="00B52AF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7D026754" w14:textId="77777777" w:rsidR="00D4754C" w:rsidRPr="00B52AF0" w:rsidRDefault="00D4754C" w:rsidP="00A232C1">
      <w:pPr>
        <w:rPr>
          <w:rFonts w:asciiTheme="majorBidi" w:hAnsiTheme="majorBidi" w:cstheme="majorBidi"/>
        </w:rPr>
        <w:sectPr w:rsidR="00D4754C" w:rsidRPr="00B52AF0" w:rsidSect="00AB088F">
          <w:footerReference w:type="even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D026755" w14:textId="77777777" w:rsidR="00D4754C" w:rsidRPr="00B52AF0" w:rsidRDefault="00D4754C" w:rsidP="00A232C1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BD66AB" w14:textId="77777777" w:rsidR="00D460B2" w:rsidRPr="00B52AF0" w:rsidRDefault="00D460B2" w:rsidP="00A232C1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ซุปเปอร์ เทอร์เทิล จำกัด (มหาชน) </w:t>
      </w:r>
    </w:p>
    <w:p w14:paraId="7D026757" w14:textId="77777777" w:rsidR="00126AA0" w:rsidRPr="00B52AF0" w:rsidRDefault="00126AA0" w:rsidP="00A232C1">
      <w:pPr>
        <w:spacing w:before="36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ความเห็น</w:t>
      </w:r>
    </w:p>
    <w:p w14:paraId="0CA7429D" w14:textId="0A842046" w:rsidR="00570AEE" w:rsidRPr="00B52AF0" w:rsidRDefault="00126AA0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D460B2" w:rsidRPr="00B52AF0">
        <w:rPr>
          <w:rFonts w:asciiTheme="majorBidi" w:hAnsiTheme="majorBidi" w:cstheme="majorBidi"/>
          <w:spacing w:val="-2"/>
          <w:sz w:val="32"/>
          <w:szCs w:val="32"/>
          <w:cs/>
        </w:rPr>
        <w:t>ซุปเปอร์ เทอร์เทิล</w:t>
      </w:r>
      <w:r w:rsidR="004428EF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และบริษัทย่อย (</w:t>
      </w:r>
      <w:r w:rsidR="00E358FD" w:rsidRPr="00B52AF0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E358FD" w:rsidRPr="00B52AF0">
        <w:rPr>
          <w:rFonts w:asciiTheme="majorBidi" w:hAnsiTheme="majorBidi" w:cstheme="majorBidi"/>
          <w:spacing w:val="-2"/>
          <w:sz w:val="32"/>
          <w:szCs w:val="32"/>
          <w:cs/>
        </w:rPr>
        <w:t>”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) ซึ่งประกอบด้วย</w:t>
      </w:r>
      <w:r w:rsidR="00A407C8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AF4070" w:rsidRPr="00B52AF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F4070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F4070" w:rsidRPr="00B52AF0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</w:t>
      </w:r>
      <w:r w:rsidR="00703399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และงบกระแสเงินสดรวม</w:t>
      </w:r>
      <w:r w:rsidR="004741C3"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DD41F5" w:rsidRPr="00B52AF0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ปีสิ้นสุดวันเดียวกัน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และหมายเหตุประกอบงบการเงินรวม รวมถึงหมายเหตุ</w:t>
      </w:r>
      <w:r w:rsidR="005008E1"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ข้อมูล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นโยบายการบัญชีที่</w:t>
      </w:r>
      <w:r w:rsidR="005008E1" w:rsidRPr="00B52AF0">
        <w:rPr>
          <w:rFonts w:asciiTheme="majorBidi" w:hAnsiTheme="majorBidi" w:cstheme="majorBidi"/>
          <w:spacing w:val="-2"/>
          <w:sz w:val="32"/>
          <w:szCs w:val="32"/>
          <w:cs/>
        </w:rPr>
        <w:t>มีสาระ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สำคัญ และได้ตรวจสอบงบการเงินเฉพาะกิจการของ</w:t>
      </w:r>
      <w:r w:rsidR="001A3AF9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  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="003862F7" w:rsidRPr="00B52AF0">
        <w:rPr>
          <w:rFonts w:asciiTheme="majorBidi" w:hAnsiTheme="majorBidi" w:cstheme="majorBidi"/>
          <w:spacing w:val="-2"/>
          <w:sz w:val="32"/>
          <w:szCs w:val="32"/>
          <w:cs/>
        </w:rPr>
        <w:t>ซุปเปอร์ เทอร์เทิล</w:t>
      </w:r>
      <w:r w:rsidR="004428EF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(มหาชน)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ด้วยเช่นกัน</w:t>
      </w:r>
      <w:r w:rsidR="00570AE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70AEE" w:rsidRPr="00B52AF0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70AEE"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รวมเรียกว่า “งบการเงิน”)</w:t>
      </w:r>
    </w:p>
    <w:p w14:paraId="7D026759" w14:textId="0EF6FE87" w:rsidR="00126AA0" w:rsidRPr="00B52AF0" w:rsidRDefault="00126AA0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ข้าพเจ้าเห็นว่างบการเงินข้างต้นนี้แสดงฐา</w:t>
      </w:r>
      <w:r w:rsidR="00A407C8" w:rsidRPr="00B52A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นะการเงิน ณ วันที่ </w:t>
      </w:r>
      <w:r w:rsidR="00AF4070" w:rsidRPr="00B52AF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F4070" w:rsidRPr="00B52A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F4070" w:rsidRPr="00B52AF0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0643DE" w:rsidRPr="00B52AF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70AEE"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</w:t>
      </w:r>
      <w:r w:rsidRPr="00B52AF0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ของบริษัท </w:t>
      </w:r>
      <w:r w:rsidR="003862F7" w:rsidRPr="00B52AF0">
        <w:rPr>
          <w:rFonts w:asciiTheme="majorBidi" w:hAnsiTheme="majorBidi" w:cstheme="majorBidi"/>
          <w:spacing w:val="-8"/>
          <w:sz w:val="32"/>
          <w:szCs w:val="32"/>
          <w:cs/>
        </w:rPr>
        <w:t>ซุปเปอร์ เทอร์เทิล</w:t>
      </w:r>
      <w:r w:rsidR="004428EF" w:rsidRPr="00B52AF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</w:t>
      </w:r>
      <w:r w:rsidRPr="00B52AF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และบริษัทย่อย และเฉพาะของ</w:t>
      </w:r>
      <w:r w:rsidR="001A3AF9" w:rsidRPr="00B52AF0">
        <w:rPr>
          <w:rFonts w:asciiTheme="majorBidi" w:hAnsiTheme="majorBidi" w:cstheme="majorBidi"/>
          <w:spacing w:val="-8"/>
          <w:sz w:val="32"/>
          <w:szCs w:val="32"/>
        </w:rPr>
        <w:t xml:space="preserve">                </w:t>
      </w:r>
      <w:r w:rsidRPr="00B52AF0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 </w:t>
      </w:r>
      <w:r w:rsidR="003862F7" w:rsidRPr="00B52AF0">
        <w:rPr>
          <w:rFonts w:asciiTheme="majorBidi" w:hAnsiTheme="majorBidi" w:cstheme="majorBidi"/>
          <w:spacing w:val="-8"/>
          <w:sz w:val="32"/>
          <w:szCs w:val="32"/>
          <w:cs/>
        </w:rPr>
        <w:t>ซุปเปอร์ เทอร์เทิล</w:t>
      </w:r>
      <w:r w:rsidR="004428EF" w:rsidRPr="00B52AF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(มหาชน)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</w:p>
    <w:p w14:paraId="7D02675A" w14:textId="77777777" w:rsidR="00126AA0" w:rsidRPr="00B52AF0" w:rsidRDefault="00126AA0" w:rsidP="00A232C1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เกณฑ์ในการแสดงความเห็น</w:t>
      </w:r>
    </w:p>
    <w:p w14:paraId="409DFF98" w14:textId="5B960277" w:rsidR="00721FA6" w:rsidRPr="00B52AF0" w:rsidRDefault="00721FA6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B5E52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</w:t>
      </w:r>
      <w:r w:rsidRPr="00B52AF0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570AE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จากกลุ่มบริษัทตาม</w:t>
      </w:r>
      <w:r w:rsidRPr="00B52AF0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6F0A23" w:rsidRPr="00B52AF0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 xml:space="preserve">  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</w:t>
      </w:r>
      <w:r w:rsidR="006F0A23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</w:t>
      </w:r>
      <w:r w:rsidR="00A72EBC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A72EBC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F73304" w14:textId="5EEFD5DA" w:rsidR="002C3525" w:rsidRPr="00B52AF0" w:rsidRDefault="002C3525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</w:p>
    <w:p w14:paraId="649F96D2" w14:textId="6B0391D9" w:rsidR="00267A1B" w:rsidRPr="00B52AF0" w:rsidRDefault="00267A1B" w:rsidP="00A232C1">
      <w:pPr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267A1B" w:rsidRPr="00B52AF0" w:rsidSect="003D48BA">
          <w:footerReference w:type="default" r:id="rId13"/>
          <w:headerReference w:type="first" r:id="rId14"/>
          <w:footerReference w:type="first" r:id="rId15"/>
          <w:pgSz w:w="11909" w:h="16834" w:code="9"/>
          <w:pgMar w:top="3456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27F16262" w14:textId="77777777" w:rsidR="00E15905" w:rsidRPr="00B52AF0" w:rsidRDefault="00E15905" w:rsidP="00AB088F">
      <w:pPr>
        <w:spacing w:before="240" w:after="120" w:line="420" w:lineRule="exact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3847721C" w14:textId="725804A4" w:rsidR="00E15905" w:rsidRPr="00B52AF0" w:rsidRDefault="00E15905" w:rsidP="00AB088F">
      <w:pPr>
        <w:spacing w:before="120" w:after="120" w:line="420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               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D02675F" w14:textId="3E1B4C35" w:rsidR="00126AA0" w:rsidRPr="00B52AF0" w:rsidRDefault="00126AA0" w:rsidP="00AB088F">
      <w:pPr>
        <w:spacing w:before="120" w:after="120" w:line="420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A6B81" w:rsidRPr="00B52AF0">
        <w:rPr>
          <w:rFonts w:asciiTheme="majorBidi" w:hAnsiTheme="majorBidi" w:cstheme="majorBidi"/>
          <w:spacing w:val="-2"/>
          <w:sz w:val="32"/>
          <w:szCs w:val="32"/>
          <w:cs/>
        </w:rPr>
        <w:t>วรรค</w:t>
      </w:r>
      <w:r w:rsidRPr="00B52AF0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D026760" w14:textId="77777777" w:rsidR="00126AA0" w:rsidRPr="00B52AF0" w:rsidRDefault="00126AA0" w:rsidP="00AB088F">
      <w:pPr>
        <w:spacing w:before="120" w:after="120" w:line="420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5E2CE9" w:rsidRPr="00B52AF0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p w14:paraId="7D026761" w14:textId="09223EEF" w:rsidR="001D7E36" w:rsidRPr="00B52AF0" w:rsidRDefault="001D7E36" w:rsidP="00AB088F">
      <w:pPr>
        <w:spacing w:before="240" w:after="120" w:line="420" w:lineRule="exact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52A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EF3F01" w:rsidRPr="00B52A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จากการขาย</w:t>
      </w:r>
      <w:r w:rsidR="00B52AF0" w:rsidRPr="00B52AF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และบริการ</w:t>
      </w:r>
    </w:p>
    <w:p w14:paraId="4B8F993E" w14:textId="3F961A03" w:rsidR="00937582" w:rsidRPr="00B52AF0" w:rsidRDefault="00937582" w:rsidP="00AB088F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</w:t>
      </w:r>
      <w:r w:rsidR="00B52AF0" w:rsidRPr="00B52AF0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เป็นรายการที่มีมูลค่าที่เป็นสาระสำคัญในงบการเงิน </w:t>
      </w:r>
      <w:r w:rsidR="00EF3F01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ซึ่งมีมูลค่ารวมเป็นจำนวนเงิน </w:t>
      </w:r>
      <w:r w:rsidR="000D74A6" w:rsidRPr="00B52AF0">
        <w:rPr>
          <w:rFonts w:asciiTheme="majorBidi" w:hAnsiTheme="majorBidi" w:cstheme="majorBidi"/>
          <w:spacing w:val="-2"/>
          <w:sz w:val="32"/>
          <w:szCs w:val="32"/>
        </w:rPr>
        <w:t>496</w:t>
      </w:r>
      <w:r w:rsidR="00EF3F01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F3F01" w:rsidRPr="00B52AF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EF3F01" w:rsidRPr="00B52AF0">
        <w:rPr>
          <w:rFonts w:asciiTheme="majorBidi" w:hAnsiTheme="majorBidi" w:cstheme="majorBidi"/>
          <w:sz w:val="32"/>
          <w:szCs w:val="32"/>
          <w:cs/>
        </w:rPr>
        <w:t xml:space="preserve"> (ร้อยละ </w:t>
      </w:r>
      <w:r w:rsidR="00A72EBC" w:rsidRPr="00B52AF0">
        <w:rPr>
          <w:rFonts w:asciiTheme="majorBidi" w:hAnsiTheme="majorBidi" w:cstheme="majorBidi"/>
          <w:sz w:val="32"/>
          <w:szCs w:val="32"/>
        </w:rPr>
        <w:t>61</w:t>
      </w:r>
      <w:r w:rsidR="00EF3F01" w:rsidRPr="00B52AF0">
        <w:rPr>
          <w:rFonts w:asciiTheme="majorBidi" w:hAnsiTheme="majorBidi" w:cstheme="majorBidi"/>
          <w:sz w:val="32"/>
          <w:szCs w:val="32"/>
        </w:rPr>
        <w:t xml:space="preserve"> </w:t>
      </w:r>
      <w:r w:rsidR="00EF3F01" w:rsidRPr="00B52AF0">
        <w:rPr>
          <w:rFonts w:asciiTheme="majorBidi" w:hAnsiTheme="majorBidi" w:cstheme="majorBidi"/>
          <w:sz w:val="32"/>
          <w:szCs w:val="32"/>
          <w:cs/>
        </w:rPr>
        <w:t xml:space="preserve">ของรายได้รวม) (งบการเงินเฉพาะกิจการ: </w:t>
      </w:r>
      <w:r w:rsidR="000D74A6" w:rsidRPr="00B52AF0">
        <w:rPr>
          <w:rFonts w:asciiTheme="majorBidi" w:hAnsiTheme="majorBidi" w:cstheme="majorBidi"/>
          <w:sz w:val="32"/>
          <w:szCs w:val="32"/>
        </w:rPr>
        <w:t>494</w:t>
      </w:r>
      <w:r w:rsidR="00EF3F01" w:rsidRPr="00B52AF0">
        <w:rPr>
          <w:rFonts w:asciiTheme="majorBidi" w:hAnsiTheme="majorBidi" w:cstheme="majorBidi"/>
          <w:sz w:val="32"/>
          <w:szCs w:val="32"/>
          <w:cs/>
        </w:rPr>
        <w:t xml:space="preserve"> ล้านบาท (ร้อยละ </w:t>
      </w:r>
      <w:r w:rsidR="00A72EBC" w:rsidRPr="00B52AF0">
        <w:rPr>
          <w:rFonts w:asciiTheme="majorBidi" w:hAnsiTheme="majorBidi" w:cstheme="majorBidi"/>
          <w:sz w:val="32"/>
          <w:szCs w:val="32"/>
        </w:rPr>
        <w:t>61</w:t>
      </w:r>
      <w:r w:rsidR="00EF3F01" w:rsidRPr="00B52AF0">
        <w:rPr>
          <w:rFonts w:asciiTheme="majorBidi" w:hAnsiTheme="majorBidi" w:cstheme="majorBidi"/>
          <w:sz w:val="32"/>
          <w:szCs w:val="32"/>
          <w:cs/>
        </w:rPr>
        <w:t xml:space="preserve"> ของรายได้รวม))</w:t>
      </w:r>
      <w:r w:rsidR="00EF3F01" w:rsidRPr="00B52AF0">
        <w:rPr>
          <w:rFonts w:asciiTheme="majorBidi" w:hAnsiTheme="majorBidi" w:cstheme="majorBidi"/>
          <w:sz w:val="32"/>
          <w:szCs w:val="32"/>
        </w:rPr>
        <w:t xml:space="preserve"> </w:t>
      </w:r>
      <w:r w:rsidRPr="00B52AF0">
        <w:rPr>
          <w:rFonts w:asciiTheme="majorBidi" w:hAnsiTheme="majorBidi" w:cstheme="majorBidi"/>
          <w:sz w:val="32"/>
          <w:szCs w:val="32"/>
          <w:cs/>
        </w:rPr>
        <w:t>และเป็นรายการ</w:t>
      </w: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ที่ส่งผลกระทบต่อผลการดำเนินงานของกลุ่มบริษัทโดยตรง ข้าพเจ้าเห็นว่าการรับรู้รายได้จาก</w:t>
      </w:r>
      <w:r w:rsidR="00B52AF0" w:rsidRPr="00B52AF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      </w:t>
      </w: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การขาย</w:t>
      </w:r>
      <w:r w:rsidR="00B52AF0" w:rsidRPr="00B52AF0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และบริการ</w:t>
      </w:r>
      <w:r w:rsidRPr="00B52AF0">
        <w:rPr>
          <w:rFonts w:asciiTheme="majorBidi" w:hAnsiTheme="majorBidi" w:cstheme="majorBidi"/>
          <w:sz w:val="32"/>
          <w:szCs w:val="32"/>
          <w:cs/>
        </w:rPr>
        <w:t>เป็นความเสี่ยงที่มีนัยสำคัญในการตรวจสอบ ดังนั้น ข้าพเจ้าจึงให้ความสำคัญกับการรับรู้รายได้เกี่ยวกับ</w:t>
      </w:r>
      <w:r w:rsidR="004B15A5">
        <w:rPr>
          <w:rFonts w:asciiTheme="majorBidi" w:hAnsiTheme="majorBidi" w:cstheme="majorBidi" w:hint="cs"/>
          <w:sz w:val="32"/>
          <w:szCs w:val="32"/>
          <w:cs/>
        </w:rPr>
        <w:t>การเกิดขึ้นจริง</w:t>
      </w:r>
      <w:r w:rsidRPr="00B52AF0">
        <w:rPr>
          <w:rFonts w:asciiTheme="majorBidi" w:hAnsiTheme="majorBidi" w:cstheme="majorBidi"/>
          <w:sz w:val="32"/>
          <w:szCs w:val="32"/>
          <w:cs/>
        </w:rPr>
        <w:t>ของรายการรายได้ที่ถูกบันทึกไว้ในบัญชี</w:t>
      </w:r>
    </w:p>
    <w:p w14:paraId="7D026763" w14:textId="29C83D9E" w:rsidR="00956ADA" w:rsidRPr="00B52AF0" w:rsidRDefault="00956ADA" w:rsidP="00AB088F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38201628" w14:textId="4B3CD10D" w:rsidR="004158D6" w:rsidRPr="00B52AF0" w:rsidRDefault="00956ADA" w:rsidP="00AB088F">
      <w:pPr>
        <w:pStyle w:val="ListParagraph"/>
        <w:numPr>
          <w:ilvl w:val="0"/>
          <w:numId w:val="9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34329B" w:rsidRPr="00B52AF0">
        <w:rPr>
          <w:rFonts w:asciiTheme="majorBidi" w:hAnsiTheme="majorBidi" w:cstheme="majorBidi"/>
          <w:sz w:val="32"/>
          <w:szCs w:val="32"/>
          <w:cs/>
        </w:rPr>
        <w:t>และทดสอบ</w:t>
      </w:r>
      <w:r w:rsidRPr="00B52AF0">
        <w:rPr>
          <w:rFonts w:asciiTheme="majorBidi" w:hAnsiTheme="majorBidi" w:cstheme="majorBidi"/>
          <w:sz w:val="32"/>
          <w:szCs w:val="32"/>
          <w:cs/>
        </w:rPr>
        <w:t>ระบบการควบคุมภายในของกลุ่มบริษัทที่เกี่ยวข้องกับวงจรรายได้</w:t>
      </w:r>
      <w:r w:rsidR="00C62486" w:rsidRPr="00B52AF0">
        <w:rPr>
          <w:rFonts w:asciiTheme="majorBidi" w:hAnsiTheme="majorBidi" w:cstheme="majorBidi"/>
          <w:sz w:val="32"/>
          <w:szCs w:val="32"/>
          <w:cs/>
        </w:rPr>
        <w:t>จากการขาย</w:t>
      </w:r>
      <w:r w:rsidR="00B52AF0" w:rsidRPr="00B52AF0">
        <w:rPr>
          <w:rFonts w:asciiTheme="majorBidi" w:hAnsiTheme="majorBidi" w:cstheme="majorBidi" w:hint="cs"/>
          <w:sz w:val="32"/>
          <w:szCs w:val="32"/>
          <w:cs/>
        </w:rPr>
        <w:t xml:space="preserve">และบริการ </w:t>
      </w:r>
      <w:r w:rsidRPr="00B52AF0">
        <w:rPr>
          <w:rFonts w:asciiTheme="majorBidi" w:hAnsiTheme="majorBidi" w:cstheme="majorBidi"/>
          <w:sz w:val="32"/>
          <w:szCs w:val="32"/>
          <w:cs/>
        </w:rPr>
        <w:t>โดยการ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สอบถามผู้รับผิดชอบ ทำความเข้าใจ</w:t>
      </w:r>
      <w:r w:rsidR="006213B4"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และเลือกตัวอย่างมาทดสอบการปฏิบัติตาม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การควบคุมที่กลุ่มบริษัท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  <w:r w:rsidR="00BF4A1B" w:rsidRPr="00B52AF0">
        <w:rPr>
          <w:rFonts w:asciiTheme="majorBidi" w:hAnsiTheme="majorBidi" w:cstheme="majorBidi"/>
          <w:sz w:val="32"/>
          <w:szCs w:val="32"/>
          <w:cs/>
        </w:rPr>
        <w:t>และขยายขอบเขตการทดสอบสำหรับการควบคุมภายในที่เกี่ยวข้องกับการรับรู้รายได้จากการขาย</w:t>
      </w:r>
      <w:r w:rsidR="00B52AF0" w:rsidRPr="00B52AF0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</w:p>
    <w:p w14:paraId="7D026765" w14:textId="1CEF598B" w:rsidR="00956ADA" w:rsidRPr="00B52AF0" w:rsidRDefault="00956ADA" w:rsidP="00AB088F">
      <w:pPr>
        <w:pStyle w:val="ListParagraph"/>
        <w:numPr>
          <w:ilvl w:val="0"/>
          <w:numId w:val="9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สุ่มตรวจสอบเอกสารประกอบรายการขายสินค้า</w:t>
      </w:r>
      <w:r w:rsidR="00B52AF0" w:rsidRPr="00B52AF0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B52AF0">
        <w:rPr>
          <w:rFonts w:asciiTheme="majorBidi" w:hAnsiTheme="majorBidi" w:cstheme="majorBidi"/>
          <w:sz w:val="32"/>
          <w:szCs w:val="32"/>
          <w:cs/>
        </w:rPr>
        <w:t>ที่เกิดขึ้นในระหว่าง</w:t>
      </w:r>
      <w:r w:rsidR="00E77A24" w:rsidRPr="00B52AF0">
        <w:rPr>
          <w:rFonts w:asciiTheme="majorBidi" w:hAnsiTheme="majorBidi" w:cstheme="majorBidi"/>
          <w:sz w:val="32"/>
          <w:szCs w:val="32"/>
          <w:cs/>
        </w:rPr>
        <w:t>ปี</w:t>
      </w:r>
      <w:r w:rsidRPr="00B52AF0">
        <w:rPr>
          <w:rFonts w:asciiTheme="majorBidi" w:hAnsiTheme="majorBidi" w:cstheme="majorBidi"/>
          <w:sz w:val="32"/>
          <w:szCs w:val="32"/>
          <w:cs/>
        </w:rPr>
        <w:t>และช่วงใกล้สิ้นรอบระยะเวลารายงาน</w:t>
      </w:r>
    </w:p>
    <w:p w14:paraId="7D026766" w14:textId="77777777" w:rsidR="00956ADA" w:rsidRPr="00B52AF0" w:rsidRDefault="00956ADA" w:rsidP="00AB088F">
      <w:pPr>
        <w:pStyle w:val="ListParagraph"/>
        <w:numPr>
          <w:ilvl w:val="0"/>
          <w:numId w:val="9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ส่งจดหมายยืนยันยอดลูกหนี้ ณ วันสิ้นรอบระยะเวลารายงาน</w:t>
      </w:r>
    </w:p>
    <w:p w14:paraId="7D026767" w14:textId="736B7412" w:rsidR="00BA3463" w:rsidRPr="00B52AF0" w:rsidRDefault="00956ADA" w:rsidP="00AB088F">
      <w:pPr>
        <w:pStyle w:val="ListParagraph"/>
        <w:numPr>
          <w:ilvl w:val="0"/>
          <w:numId w:val="9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สอบทานใบลดหนี้ที่กลุ่มบริษัทออกภายหลังวันสิ้นรอบระยะเวลารายงาน</w:t>
      </w:r>
    </w:p>
    <w:p w14:paraId="011DF0DA" w14:textId="4D01720B" w:rsidR="00AB088F" w:rsidRPr="00AB088F" w:rsidRDefault="00956ADA" w:rsidP="00AB088F">
      <w:pPr>
        <w:pStyle w:val="ListParagraph"/>
        <w:numPr>
          <w:ilvl w:val="0"/>
          <w:numId w:val="9"/>
        </w:numPr>
        <w:spacing w:before="120" w:after="120" w:line="420" w:lineRule="exact"/>
        <w:ind w:left="810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เพื่อตรวจสอบความผิดปกติที่อาจเกิดขึ้นของรายการขายสินค้าตลอดรอบระยะเวลารายงาน รวมถึงรายการบัญชีที่ทำผ่านใบสำคัญทั่วไป</w:t>
      </w:r>
      <w:r w:rsidR="00AB088F" w:rsidRPr="00AB08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08F45E" w14:textId="39EF5CCF" w:rsidR="0029656D" w:rsidRPr="00B52AF0" w:rsidRDefault="0029656D" w:rsidP="00A232C1">
      <w:pPr>
        <w:spacing w:before="240" w:after="120"/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</w:pPr>
      <w:bookmarkStart w:id="0" w:name="_Hlk126153448"/>
      <w:r w:rsidRPr="00B52AF0"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  <w:lastRenderedPageBreak/>
        <w:t>การ</w:t>
      </w:r>
      <w:r w:rsidR="004F4832" w:rsidRPr="00B52AF0">
        <w:rPr>
          <w:rFonts w:asciiTheme="majorBidi" w:eastAsiaTheme="minorEastAsia" w:hAnsiTheme="majorBidi" w:cstheme="majorBidi"/>
          <w:b/>
          <w:bCs/>
          <w:i/>
          <w:iCs/>
          <w:sz w:val="32"/>
          <w:szCs w:val="32"/>
          <w:cs/>
        </w:rPr>
        <w:t>ด้อยค่าของสินทรัพย์ที่ไม่ใช่สินทรัพย์ทางการเงิน</w:t>
      </w:r>
    </w:p>
    <w:p w14:paraId="30DD6492" w14:textId="45127BAC" w:rsidR="00A72EBC" w:rsidRPr="00B52AF0" w:rsidRDefault="00A72EBC" w:rsidP="00A72EB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52AF0">
        <w:rPr>
          <w:rFonts w:asciiTheme="majorBidi" w:hAnsiTheme="majorBidi" w:cstheme="majorBidi"/>
          <w:sz w:val="32"/>
          <w:szCs w:val="32"/>
        </w:rPr>
        <w:t>31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52AF0">
        <w:rPr>
          <w:rFonts w:asciiTheme="majorBidi" w:hAnsiTheme="majorBidi" w:cstheme="majorBidi"/>
          <w:sz w:val="32"/>
          <w:szCs w:val="32"/>
        </w:rPr>
        <w:t>2569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กลุ่มบริษัทมีมูลค่าสุทธิตามบัญชีก่อนหักค่าเผื่อการด้อยค่าของค่าความนิยมเป็นจำนวนเงิน </w:t>
      </w:r>
      <w:r w:rsidRPr="00B52AF0">
        <w:rPr>
          <w:rFonts w:asciiTheme="majorBidi" w:hAnsiTheme="majorBidi" w:cstheme="majorBidi"/>
          <w:sz w:val="32"/>
          <w:szCs w:val="32"/>
        </w:rPr>
        <w:t>93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และมีมูลค่าสุทธิตามบัญชีก่อนหักค่าเผื่อการด้อยค่าของส่วนปรับปรุงอาคารและอุปกรณ์</w:t>
      </w:r>
      <w:r w:rsidRPr="00B52AF0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Pr="00B52AF0">
        <w:rPr>
          <w:rFonts w:asciiTheme="majorBidi" w:hAnsiTheme="majorBidi" w:cstheme="majorBidi"/>
          <w:sz w:val="32"/>
          <w:szCs w:val="32"/>
        </w:rPr>
        <w:t>411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ล้านบาท (งบการเงินเฉพาะกิจการ: </w:t>
      </w:r>
      <w:r w:rsidRPr="00B52AF0">
        <w:rPr>
          <w:rFonts w:asciiTheme="majorBidi" w:hAnsiTheme="majorBidi" w:cstheme="majorBidi"/>
          <w:sz w:val="32"/>
          <w:szCs w:val="32"/>
        </w:rPr>
        <w:t>410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ล้านบาท) ตามรายละเอียดที่กล่าวไว้ในหมายเหตุประกอบงบการเงินข้อ </w:t>
      </w:r>
      <w:r w:rsidRPr="00B52AF0">
        <w:rPr>
          <w:rFonts w:asciiTheme="majorBidi" w:hAnsiTheme="majorBidi" w:cstheme="majorBidi"/>
          <w:sz w:val="32"/>
          <w:szCs w:val="32"/>
        </w:rPr>
        <w:t>14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52AF0">
        <w:rPr>
          <w:rFonts w:asciiTheme="majorBidi" w:hAnsiTheme="majorBidi" w:cstheme="majorBidi"/>
          <w:sz w:val="32"/>
          <w:szCs w:val="32"/>
        </w:rPr>
        <w:t>15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บริษัทฯมีมูลค่าสุทธิตามบัญชีก่อนหักค่าเผื่อการด้อยค่าของเงินลงทุนในบริษัทย่อยเป็นจำนวนเงินรวม </w:t>
      </w:r>
      <w:r w:rsidRPr="00B52AF0">
        <w:rPr>
          <w:rFonts w:asciiTheme="majorBidi" w:hAnsiTheme="majorBidi" w:cstheme="majorBidi"/>
          <w:sz w:val="32"/>
          <w:szCs w:val="32"/>
        </w:rPr>
        <w:t>110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ล้านบาท ตามรายละเอียดที่กล่าวไว้ในหมายเหตุประกอบงบการเงินข้อ </w:t>
      </w:r>
      <w:r w:rsidRPr="00B52AF0">
        <w:rPr>
          <w:rFonts w:asciiTheme="majorBidi" w:hAnsiTheme="majorBidi" w:cstheme="majorBidi"/>
          <w:sz w:val="32"/>
          <w:szCs w:val="32"/>
        </w:rPr>
        <w:t>12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การพิจารณาการด้อยค่าของสินทรัพย์ที่ไม่ใช่สินทรัพย์ทางการเงินดังกล่าวถือเป็นประมาณการทางบัญชี</w:t>
      </w:r>
      <w:r w:rsidRPr="00B52AF0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B52AF0">
        <w:rPr>
          <w:rFonts w:asciiTheme="majorBidi" w:hAnsiTheme="majorBidi" w:cstheme="majorBidi"/>
          <w:sz w:val="32"/>
          <w:szCs w:val="32"/>
          <w:cs/>
        </w:rPr>
        <w:t>ที่สำคัญที่ฝ่ายบริหารต้องใช้ดุลยพินิจอย่างสูงในการพิจารณาข้อบ่งชี้การด้อยค่าวิธีในการประเมินมูลค่า 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291625E5" w14:textId="1E287E92" w:rsidR="008E3D90" w:rsidRPr="00B52AF0" w:rsidRDefault="008E3D90" w:rsidP="00A232C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ข้าพเจ้าได้ตรวจสอบการพิจารณาการด้อยค่าของ</w:t>
      </w:r>
      <w:r w:rsidR="002D498A" w:rsidRPr="00B52AF0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Pr="00B52AF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1B89B6C" w14:textId="77777777" w:rsidR="008E3D90" w:rsidRPr="00B52AF0" w:rsidRDefault="008E3D90" w:rsidP="00A232C1">
      <w:pPr>
        <w:pStyle w:val="ListParagraph"/>
        <w:widowControl w:val="0"/>
        <w:numPr>
          <w:ilvl w:val="0"/>
          <w:numId w:val="11"/>
        </w:numPr>
        <w:spacing w:before="120" w:after="120"/>
        <w:ind w:left="810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>ประเมินข้อบ่งชี้การด้อยค่าของสินทรัพย์</w:t>
      </w:r>
      <w:r w:rsidRPr="00B52AF0">
        <w:rPr>
          <w:rFonts w:asciiTheme="majorBidi" w:eastAsiaTheme="minorEastAsia" w:hAnsiTheme="majorBidi" w:cstheme="majorBidi"/>
          <w:color w:val="FF0000"/>
          <w:sz w:val="32"/>
          <w:szCs w:val="32"/>
          <w:cs/>
        </w:rPr>
        <w:t xml:space="preserve"> </w:t>
      </w: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การกำหนดหน่วยสินทรัพย์ที่ก่อให้เกิดเงินสด และแบบจำลองทางการเงินที่ฝ่ายบริหารเลือกใช้โดยการทำความเข้าใจกระบวนการพิจารณาของฝ่ายบริหาร </w:t>
      </w:r>
    </w:p>
    <w:p w14:paraId="322F55A4" w14:textId="77777777" w:rsidR="008E3D90" w:rsidRPr="00B52AF0" w:rsidRDefault="008E3D90" w:rsidP="00A232C1">
      <w:pPr>
        <w:pStyle w:val="ListParagraph"/>
        <w:widowControl w:val="0"/>
        <w:numPr>
          <w:ilvl w:val="0"/>
          <w:numId w:val="11"/>
        </w:numPr>
        <w:spacing w:before="120" w:after="120"/>
        <w:ind w:left="810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 xml:space="preserve">ทดสอบสมมติฐานที่สำคัญที่ใช้ในการประเมินมูลค่าและการประมาณการกระแสเงินสดที่คาดว่าจะได้รับในอนาคตจากสินทรัพย์โดยการเปรียบเทียบสมมติฐานดังกล่าวกับแหล่งข้อมูลภายนอกและภายในของกลุ่มบริษัท การสอบทานประมาณการกระแสเงินสดในอดีตกับผลการดำเนินงานที่เกิดขึ้นจริงเพื่อประเมินการประมาณการกระแสเงินสดที่คาดว่าจะได้รับในอนาคต </w:t>
      </w:r>
    </w:p>
    <w:p w14:paraId="5CF536D0" w14:textId="77777777" w:rsidR="008E3D90" w:rsidRPr="00B52AF0" w:rsidRDefault="008E3D90" w:rsidP="00A232C1">
      <w:pPr>
        <w:pStyle w:val="ListParagraph"/>
        <w:widowControl w:val="0"/>
        <w:numPr>
          <w:ilvl w:val="0"/>
          <w:numId w:val="11"/>
        </w:numPr>
        <w:spacing w:before="120" w:after="120"/>
        <w:ind w:left="810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>พิจารณาอัตราคิดลดโดยการวิเคราะห์ต้นทุนถัวเฉลี่ยถ่วงน้ำหนักของเงินทุนของกิจการ และอัตราการเติบโตของรายได้ในระยะยาว โดยการเปรียบเทียบกับอุตสาหกรรม</w:t>
      </w:r>
    </w:p>
    <w:p w14:paraId="34F70FF2" w14:textId="77777777" w:rsidR="006C512C" w:rsidRPr="00B52AF0" w:rsidRDefault="008E3D90" w:rsidP="00A232C1">
      <w:pPr>
        <w:pStyle w:val="ListParagraph"/>
        <w:widowControl w:val="0"/>
        <w:numPr>
          <w:ilvl w:val="0"/>
          <w:numId w:val="11"/>
        </w:numPr>
        <w:spacing w:before="120" w:after="120"/>
        <w:ind w:left="810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</w:t>
      </w:r>
    </w:p>
    <w:p w14:paraId="4644B948" w14:textId="7DC28DEA" w:rsidR="008E3D90" w:rsidRPr="00B52AF0" w:rsidRDefault="006C512C" w:rsidP="00A232C1">
      <w:pPr>
        <w:pStyle w:val="ListParagraph"/>
        <w:widowControl w:val="0"/>
        <w:numPr>
          <w:ilvl w:val="0"/>
          <w:numId w:val="11"/>
        </w:numPr>
        <w:spacing w:before="120" w:after="120"/>
        <w:ind w:left="810"/>
        <w:contextualSpacing w:val="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eastAsiaTheme="minorEastAsia" w:hAnsiTheme="majorBidi" w:cstheme="majorBidi"/>
          <w:sz w:val="32"/>
          <w:szCs w:val="32"/>
          <w:cs/>
        </w:rPr>
        <w:t>พิจารณาการเปิดเผยข้อมูลเกี่ยวกับการประเมินการด้อยค่าของ</w:t>
      </w:r>
      <w:r w:rsidR="000A0367" w:rsidRPr="00B52AF0">
        <w:rPr>
          <w:rFonts w:asciiTheme="majorBidi" w:eastAsiaTheme="minorEastAsia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="008E3D90" w:rsidRPr="00B52AF0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bookmarkEnd w:id="0"/>
    <w:p w14:paraId="7D86AEAD" w14:textId="77777777" w:rsidR="00FC19DF" w:rsidRPr="00B52AF0" w:rsidRDefault="00FC19DF" w:rsidP="00A232C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br w:type="page"/>
      </w:r>
    </w:p>
    <w:p w14:paraId="7D02676F" w14:textId="54A5F3CC" w:rsidR="00126AA0" w:rsidRPr="00B52AF0" w:rsidRDefault="00126AA0" w:rsidP="00A232C1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 xml:space="preserve">ข้อมูลอื่น </w:t>
      </w:r>
    </w:p>
    <w:p w14:paraId="7D026770" w14:textId="77777777" w:rsidR="00435142" w:rsidRPr="00B52AF0" w:rsidRDefault="00435142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D026771" w14:textId="2AC7C5E4" w:rsidR="00435142" w:rsidRPr="00B52AF0" w:rsidRDefault="00435142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703399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703399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ต่อข้อมูลอื่นนั้น</w:t>
      </w:r>
    </w:p>
    <w:p w14:paraId="7D026772" w14:textId="77777777" w:rsidR="00435142" w:rsidRPr="00B52AF0" w:rsidRDefault="00435142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94FB377" w14:textId="05F26D56" w:rsidR="005C0BF3" w:rsidRPr="00B52AF0" w:rsidRDefault="00435142" w:rsidP="00A232C1">
      <w:pPr>
        <w:spacing w:before="120" w:after="120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D026774" w14:textId="5D14F0F3" w:rsidR="00126AA0" w:rsidRPr="00B52AF0" w:rsidRDefault="00126AA0" w:rsidP="00A232C1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D026775" w14:textId="27C867F8" w:rsidR="000643DE" w:rsidRPr="00B52AF0" w:rsidRDefault="00126AA0" w:rsidP="00A232C1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7790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026776" w14:textId="5D4A631F" w:rsidR="00126AA0" w:rsidRPr="00B52AF0" w:rsidRDefault="00126AA0" w:rsidP="00A232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เปิดเผยเรื่องที่</w:t>
      </w:r>
      <w:r w:rsidR="00FC39F4"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เกี่ยวกับการดำเนินงานต่อเนื่อง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ในกรณีที่มีเรื่องดังกล่าว</w:t>
      </w:r>
      <w:r w:rsidR="00FC39F4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และการใช้เกณฑ์การบัญชีสำหรับ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</w:t>
      </w:r>
      <w:r w:rsidR="00FC39F4" w:rsidRPr="00B52AF0">
        <w:rPr>
          <w:rFonts w:asciiTheme="majorBidi" w:hAnsiTheme="majorBidi" w:cstheme="majorBidi"/>
          <w:spacing w:val="-2"/>
          <w:sz w:val="32"/>
          <w:szCs w:val="32"/>
          <w:cs/>
        </w:rPr>
        <w:t>ต่อเนื่อง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อีก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ต่อไปได้</w:t>
      </w:r>
    </w:p>
    <w:p w14:paraId="7D026777" w14:textId="7F64237B" w:rsidR="00AC4A3C" w:rsidRPr="00B52AF0" w:rsidRDefault="00126AA0" w:rsidP="00A232C1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A37F33" w:rsidRPr="00B52AF0">
        <w:rPr>
          <w:rFonts w:asciiTheme="majorBidi" w:hAnsiTheme="majorBidi" w:cstheme="majorBidi"/>
          <w:spacing w:val="-4"/>
          <w:sz w:val="32"/>
          <w:szCs w:val="32"/>
          <w:cs/>
        </w:rPr>
        <w:t>กำกับ</w:t>
      </w: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372B7E82" w14:textId="77777777" w:rsidR="00FC19DF" w:rsidRPr="00B52AF0" w:rsidRDefault="00FC19DF" w:rsidP="00A232C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br w:type="page"/>
      </w:r>
    </w:p>
    <w:p w14:paraId="7D026778" w14:textId="61A2A1F1" w:rsidR="00126AA0" w:rsidRPr="00B52AF0" w:rsidRDefault="00126AA0" w:rsidP="00CB38F1">
      <w:pPr>
        <w:overflowPunct/>
        <w:autoSpaceDE/>
        <w:autoSpaceDN/>
        <w:adjustRightInd/>
        <w:spacing w:before="240" w:after="120" w:line="420" w:lineRule="exact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D026779" w14:textId="77777777" w:rsidR="00126AA0" w:rsidRPr="00B52AF0" w:rsidRDefault="00126AA0" w:rsidP="00CB38F1">
      <w:pPr>
        <w:spacing w:before="120" w:after="120" w:line="420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</w:t>
      </w:r>
      <w:r w:rsidR="0086535C" w:rsidRPr="00B52AF0">
        <w:rPr>
          <w:rFonts w:asciiTheme="majorBidi" w:hAnsiTheme="majorBidi" w:cstheme="majorBidi"/>
          <w:spacing w:val="-2"/>
          <w:sz w:val="32"/>
          <w:szCs w:val="32"/>
          <w:cs/>
        </w:rPr>
        <w:t>ช้งบการเงินจากการใช้งบการเงิน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เหล่านี้</w:t>
      </w:r>
    </w:p>
    <w:p w14:paraId="7D02677A" w14:textId="2877394F" w:rsidR="00991CEE" w:rsidRPr="00B52AF0" w:rsidRDefault="00126AA0" w:rsidP="00CB38F1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ผู้ประกอบวิชาชีพตลอดการตรวจสอบ 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7D02677B" w14:textId="31D76D30" w:rsidR="00452167" w:rsidRPr="00B52AF0" w:rsidRDefault="000643DE" w:rsidP="00CB38F1">
      <w:pPr>
        <w:pStyle w:val="ListParagraph"/>
        <w:numPr>
          <w:ilvl w:val="0"/>
          <w:numId w:val="10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ระบุและประเมินความเสี่ย</w:t>
      </w:r>
      <w:r w:rsidR="00A37F33" w:rsidRPr="00B52AF0">
        <w:rPr>
          <w:rFonts w:asciiTheme="majorBidi" w:hAnsiTheme="majorBidi" w:cstheme="majorBidi"/>
          <w:spacing w:val="-2"/>
          <w:sz w:val="32"/>
          <w:szCs w:val="32"/>
          <w:cs/>
        </w:rPr>
        <w:t>งจาก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346B90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7790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</w:t>
      </w:r>
      <w:r w:rsidR="00126AA0" w:rsidRPr="00B52AF0">
        <w:rPr>
          <w:rFonts w:asciiTheme="majorBidi" w:hAnsiTheme="majorBidi" w:cstheme="majorBidi"/>
          <w:spacing w:val="-10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การแทรกแซงการควบคุมภายใน</w:t>
      </w:r>
    </w:p>
    <w:p w14:paraId="7D02677C" w14:textId="24C355BC" w:rsidR="000643DE" w:rsidRPr="00B52AF0" w:rsidRDefault="000643DE" w:rsidP="00CB38F1">
      <w:pPr>
        <w:pStyle w:val="ListParagraph"/>
        <w:numPr>
          <w:ilvl w:val="0"/>
          <w:numId w:val="10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ทำความเข้าใจเกี่ยวกับ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ระบบการควบคุมภายในที่เกี่ยวข้องกับการตรวจ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สอบ เพื่อออกแบบวิธีการตรวจสอบให้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D02677D" w14:textId="622C5091" w:rsidR="00D3211C" w:rsidRPr="00B52AF0" w:rsidRDefault="00126AA0" w:rsidP="00CB38F1">
      <w:pPr>
        <w:pStyle w:val="ListParagraph"/>
        <w:numPr>
          <w:ilvl w:val="0"/>
          <w:numId w:val="10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ที่ผู้บริหารจัดทำ</w:t>
      </w:r>
    </w:p>
    <w:p w14:paraId="7D02677E" w14:textId="6DE7A67F" w:rsidR="00A232C1" w:rsidRPr="00B52AF0" w:rsidRDefault="00126AA0" w:rsidP="00CB38F1">
      <w:pPr>
        <w:pStyle w:val="ListParagraph"/>
        <w:numPr>
          <w:ilvl w:val="0"/>
          <w:numId w:val="10"/>
        </w:numPr>
        <w:spacing w:before="120" w:after="120" w:line="420" w:lineRule="exact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กิจการที่ดำเนินงานต่อเนื่อง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ของผู้บริหาร</w:t>
      </w:r>
      <w:r w:rsidR="008619D7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และสรุปจากหลักฐานการสอบบัญชีที่ได้รับ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4B7790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  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ดำเนินงานต่อเนื่องหรือไม่ หาก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จะต้องให้ข้อสังเกต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หรือหาก</w:t>
      </w:r>
      <w:r w:rsidR="000643DE" w:rsidRPr="00B52AF0">
        <w:rPr>
          <w:rFonts w:asciiTheme="majorBidi" w:hAnsiTheme="majorBidi" w:cstheme="majorBidi"/>
          <w:spacing w:val="-6"/>
          <w:sz w:val="32"/>
          <w:szCs w:val="32"/>
          <w:cs/>
        </w:rPr>
        <w:t>เห็นว่า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การเปิดเผย</w:t>
      </w:r>
      <w:r w:rsidR="00E70CD2" w:rsidRPr="00B52AF0">
        <w:rPr>
          <w:rFonts w:asciiTheme="majorBidi" w:hAnsiTheme="majorBidi" w:cstheme="majorBidi"/>
          <w:spacing w:val="-6"/>
          <w:sz w:val="32"/>
          <w:szCs w:val="32"/>
          <w:cs/>
        </w:rPr>
        <w:t>ข้อมูล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ดังกล่าวไม่เพียงพอ </w:t>
      </w:r>
      <w:r w:rsidR="000643DE" w:rsidRPr="00B52AF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ข้าพเจ้าจะแสดง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ความเห็น</w:t>
      </w:r>
      <w:r w:rsidR="000643DE" w:rsidRPr="00B52AF0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เปลี่ยนแปลงไป ข้อสรุปของข้าพเจ้า</w:t>
      </w:r>
      <w:r w:rsidR="0038374E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ACE" w:rsidRPr="00B52AF0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</w:p>
    <w:p w14:paraId="7D02677F" w14:textId="77777777" w:rsidR="00126AA0" w:rsidRPr="00B52AF0" w:rsidRDefault="00126AA0" w:rsidP="00A232C1">
      <w:pPr>
        <w:pStyle w:val="ListParagraph"/>
        <w:numPr>
          <w:ilvl w:val="0"/>
          <w:numId w:val="10"/>
        </w:numPr>
        <w:spacing w:before="120" w:after="120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ข้อมูลที่เกี่ยวข้อง ตลอดจนประเมินว่างบการเงิน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แสดงรายการและเหตุการณ์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ที่เกิดขึ้นโดยถูกต้องตามที่ควรหรือไม่</w:t>
      </w:r>
    </w:p>
    <w:p w14:paraId="7D026780" w14:textId="11D92DF7" w:rsidR="00D0016B" w:rsidRPr="00B52AF0" w:rsidRDefault="00F32A6D" w:rsidP="00A232C1">
      <w:pPr>
        <w:pStyle w:val="ListParagraph"/>
        <w:numPr>
          <w:ilvl w:val="0"/>
          <w:numId w:val="10"/>
        </w:numPr>
        <w:spacing w:before="120" w:after="120"/>
        <w:ind w:left="806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 w:hint="cs"/>
          <w:spacing w:val="-2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หลักฐานการสอบบัญชีที่เหมาะสม</w:t>
      </w:r>
      <w:r w:rsidRPr="00B52A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อย่างเพียงพอเกี่ยวกับข้อมูลทางการเงินของกิจการหรือ</w:t>
      </w:r>
      <w:r w:rsidRPr="00B52AF0">
        <w:rPr>
          <w:rFonts w:asciiTheme="majorBidi" w:hAnsiTheme="majorBidi" w:cstheme="majorBidi" w:hint="cs"/>
          <w:spacing w:val="-2"/>
          <w:sz w:val="32"/>
          <w:szCs w:val="32"/>
          <w:cs/>
        </w:rPr>
        <w:t>หน่วย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ธุรกิจภายในกลุ่ม</w:t>
      </w:r>
      <w:r w:rsidR="00711A88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กิจการ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เพื่อ</w:t>
      </w:r>
      <w:r w:rsidRPr="00B52AF0">
        <w:rPr>
          <w:rFonts w:asciiTheme="majorBidi" w:hAnsiTheme="majorBidi" w:cstheme="majorBidi" w:hint="cs"/>
          <w:spacing w:val="-2"/>
          <w:sz w:val="32"/>
          <w:szCs w:val="32"/>
          <w:cs/>
        </w:rPr>
        <w:t>ใช้เป็นเกณฑ์ ในการ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แสดงความเห็นต่องบการเงิน</w:t>
      </w:r>
      <w:r w:rsidR="008619D7"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</w:t>
      </w:r>
      <w:r w:rsidR="00126AA0" w:rsidRPr="00B52AF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ต่อการกำหนดแนวทาง การควบคุมดูแล </w:t>
      </w:r>
      <w:r w:rsidRPr="00B52AF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="00126AA0" w:rsidRPr="00B52AF0">
        <w:rPr>
          <w:rFonts w:asciiTheme="majorBidi" w:hAnsiTheme="majorBidi" w:cstheme="majorBidi"/>
          <w:spacing w:val="-6"/>
          <w:sz w:val="32"/>
          <w:szCs w:val="32"/>
          <w:cs/>
        </w:rPr>
        <w:t>และการ</w:t>
      </w:r>
      <w:r w:rsidRPr="00B52AF0">
        <w:rPr>
          <w:rFonts w:asciiTheme="majorBidi" w:hAnsiTheme="majorBidi" w:cstheme="majorBidi" w:hint="cs"/>
          <w:spacing w:val="-6"/>
          <w:sz w:val="32"/>
          <w:szCs w:val="32"/>
          <w:cs/>
        </w:rPr>
        <w:t>สอบทางงานตรวจสอบที่ทำเพื่อวัตถุประสงค์ของการ</w:t>
      </w:r>
      <w:r w:rsidR="00126AA0" w:rsidRPr="00B52AF0">
        <w:rPr>
          <w:rFonts w:asciiTheme="majorBidi" w:hAnsiTheme="majorBidi" w:cstheme="majorBidi"/>
          <w:spacing w:val="-6"/>
          <w:sz w:val="32"/>
          <w:szCs w:val="32"/>
          <w:cs/>
        </w:rPr>
        <w:t>ตรวจสอบกลุ่ม</w:t>
      </w:r>
      <w:r w:rsidR="009B1FBA" w:rsidRPr="00B52AF0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="00126AA0" w:rsidRPr="00B52AF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ข้าพเจ้าเป็นผู้รับผิดชอบ</w:t>
      </w:r>
      <w:r w:rsidR="009B1FBA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26AA0" w:rsidRPr="00B52AF0">
        <w:rPr>
          <w:rFonts w:asciiTheme="majorBidi" w:hAnsiTheme="majorBidi" w:cstheme="majorBidi"/>
          <w:spacing w:val="-2"/>
          <w:sz w:val="32"/>
          <w:szCs w:val="32"/>
          <w:cs/>
        </w:rPr>
        <w:t>แต่เพียงผู้เดียวต่อความเห็นของข้าพเจ้า</w:t>
      </w:r>
    </w:p>
    <w:p w14:paraId="7D026781" w14:textId="678334CF" w:rsidR="00126AA0" w:rsidRPr="00B52AF0" w:rsidRDefault="00126AA0" w:rsidP="00A232C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50160" w:rsidRPr="00B52AF0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703399" w:rsidRPr="00B52A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0160" w:rsidRPr="00B52AF0">
        <w:rPr>
          <w:rFonts w:asciiTheme="majorBidi" w:hAnsiTheme="majorBidi" w:cstheme="majorBidi"/>
          <w:sz w:val="32"/>
          <w:szCs w:val="32"/>
          <w:cs/>
        </w:rPr>
        <w:t>ๆ</w:t>
      </w:r>
      <w:r w:rsidR="00703399" w:rsidRPr="00B52A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483" w:rsidRPr="00B52AF0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="00B50160" w:rsidRPr="00B52AF0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B52AF0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</w:t>
      </w:r>
      <w:r w:rsidR="00E23483" w:rsidRPr="00B52AF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52AF0">
        <w:rPr>
          <w:rFonts w:asciiTheme="majorBidi" w:hAnsiTheme="majorBidi" w:cstheme="majorBidi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703399" w:rsidRPr="00B52A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</w:t>
      </w:r>
      <w:r w:rsidR="00B50160" w:rsidRPr="00B52AF0">
        <w:rPr>
          <w:rFonts w:asciiTheme="majorBidi" w:hAnsiTheme="majorBidi" w:cstheme="majorBidi"/>
          <w:sz w:val="32"/>
          <w:szCs w:val="32"/>
          <w:cs/>
        </w:rPr>
        <w:t>ีนัยสำคัญในระบบการควบคุมภายในหาก</w:t>
      </w:r>
      <w:r w:rsidRPr="00B52AF0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D026783" w14:textId="78A0955E" w:rsidR="00D3211C" w:rsidRPr="00B52AF0" w:rsidRDefault="00936C3D" w:rsidP="00A232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063C7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7D026784" w14:textId="3C8404E9" w:rsidR="00126AA0" w:rsidRPr="00B52AF0" w:rsidRDefault="00126AA0" w:rsidP="00A232C1">
      <w:pPr>
        <w:spacing w:before="120" w:after="120"/>
        <w:ind w:right="-50"/>
        <w:rPr>
          <w:rFonts w:asciiTheme="majorBidi" w:hAnsiTheme="majorBidi" w:cstheme="majorBidi"/>
          <w:spacing w:val="-2"/>
          <w:sz w:val="32"/>
          <w:szCs w:val="32"/>
        </w:rPr>
      </w:pP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จากเรื่อง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ทั้งหลาย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รณาเรื่องต่าง ๆ ที่มีนัยสำคัญ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ไว้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รายงานของผู้สอบบัญชี</w:t>
      </w:r>
      <w:r w:rsidR="008619D7" w:rsidRPr="00B52AF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เว้นแต่กฎหมายหรือข้อบังคับ</w:t>
      </w:r>
      <w:r w:rsidR="000643DE" w:rsidRPr="00B52AF0">
        <w:rPr>
          <w:rFonts w:asciiTheme="majorBidi" w:hAnsiTheme="majorBidi" w:cstheme="majorBidi"/>
          <w:spacing w:val="-6"/>
          <w:sz w:val="32"/>
          <w:szCs w:val="32"/>
          <w:cs/>
        </w:rPr>
        <w:t>ห้าม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ไม่ให้เปิดเผย</w:t>
      </w:r>
      <w:r w:rsidR="000643DE" w:rsidRPr="00B52AF0">
        <w:rPr>
          <w:rFonts w:asciiTheme="majorBidi" w:hAnsiTheme="majorBidi" w:cstheme="majorBidi"/>
          <w:spacing w:val="-6"/>
          <w:sz w:val="32"/>
          <w:szCs w:val="32"/>
          <w:cs/>
        </w:rPr>
        <w:t>เรื่องดังกล่าว</w:t>
      </w:r>
      <w:r w:rsidRPr="00B52AF0">
        <w:rPr>
          <w:rFonts w:asciiTheme="majorBidi" w:hAnsiTheme="majorBidi" w:cstheme="majorBidi"/>
          <w:spacing w:val="-6"/>
          <w:sz w:val="32"/>
          <w:szCs w:val="32"/>
          <w:cs/>
        </w:rPr>
        <w:t>ต่อสาธารณะ หรือในสถานการณ์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619D7" w:rsidRPr="00B52A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กระทบในทางลบมากกว่าผลประโยชน์ที่ผู้มี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ส่วนได้เสียสาธารณะ</w:t>
      </w:r>
      <w:r w:rsidR="000643DE" w:rsidRPr="00B52AF0">
        <w:rPr>
          <w:rFonts w:asciiTheme="majorBidi" w:hAnsiTheme="majorBidi" w:cstheme="majorBidi"/>
          <w:spacing w:val="-2"/>
          <w:sz w:val="32"/>
          <w:szCs w:val="32"/>
          <w:cs/>
        </w:rPr>
        <w:t>จะได้</w:t>
      </w:r>
      <w:r w:rsidRPr="00B52AF0">
        <w:rPr>
          <w:rFonts w:asciiTheme="majorBidi" w:hAnsiTheme="majorBidi" w:cstheme="majorBidi"/>
          <w:spacing w:val="-2"/>
          <w:sz w:val="32"/>
          <w:szCs w:val="32"/>
          <w:cs/>
        </w:rPr>
        <w:t>จากการสื่อสารดังกล่าว</w:t>
      </w:r>
    </w:p>
    <w:p w14:paraId="7D026785" w14:textId="7DC8D2E5" w:rsidR="004C4601" w:rsidRPr="00B52AF0" w:rsidRDefault="004C4601" w:rsidP="00A232C1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52AF0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A34C54E" w14:textId="1FC5B26B" w:rsidR="00520B1E" w:rsidRPr="00B52AF0" w:rsidRDefault="00E23483" w:rsidP="00A232C1">
      <w:pPr>
        <w:tabs>
          <w:tab w:val="left" w:pos="720"/>
          <w:tab w:val="center" w:pos="6480"/>
        </w:tabs>
        <w:spacing w:before="1440"/>
        <w:jc w:val="thaiDistribute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 w:hint="cs"/>
          <w:sz w:val="32"/>
          <w:szCs w:val="32"/>
          <w:cs/>
        </w:rPr>
        <w:t>เสริม บริสุทธิคุณ</w:t>
      </w:r>
    </w:p>
    <w:p w14:paraId="65823074" w14:textId="0515D1C6" w:rsidR="00520B1E" w:rsidRPr="00B52AF0" w:rsidRDefault="00520B1E" w:rsidP="00A232C1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E23483" w:rsidRPr="00B52AF0">
        <w:rPr>
          <w:rFonts w:asciiTheme="majorBidi" w:hAnsiTheme="majorBidi" w:cstheme="majorBidi"/>
          <w:sz w:val="32"/>
          <w:szCs w:val="32"/>
        </w:rPr>
        <w:t>9452</w:t>
      </w:r>
    </w:p>
    <w:p w14:paraId="7D026788" w14:textId="77777777" w:rsidR="00D4754C" w:rsidRPr="00B52AF0" w:rsidRDefault="00D4754C" w:rsidP="00A232C1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7D026789" w14:textId="77777777" w:rsidR="00D4754C" w:rsidRPr="00B52AF0" w:rsidRDefault="00D4754C" w:rsidP="00A232C1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23F3C" w:rsidRPr="00B52AF0">
        <w:rPr>
          <w:rFonts w:asciiTheme="majorBidi" w:hAnsiTheme="majorBidi" w:cstheme="majorBidi"/>
          <w:sz w:val="32"/>
          <w:szCs w:val="32"/>
          <w:cs/>
        </w:rPr>
        <w:t xml:space="preserve">อีวาย </w:t>
      </w:r>
      <w:r w:rsidRPr="00B52AF0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7D02678A" w14:textId="63767513" w:rsidR="00D4754C" w:rsidRPr="00AF4070" w:rsidRDefault="00D4754C" w:rsidP="00A232C1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AF0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64052" w:rsidRPr="00B52AF0">
        <w:rPr>
          <w:rFonts w:asciiTheme="majorBidi" w:hAnsiTheme="majorBidi" w:cstheme="majorBidi"/>
          <w:sz w:val="32"/>
          <w:szCs w:val="32"/>
        </w:rPr>
        <w:t xml:space="preserve"> </w:t>
      </w:r>
      <w:r w:rsidR="007C662A" w:rsidRPr="00B52AF0">
        <w:rPr>
          <w:rFonts w:asciiTheme="majorBidi" w:hAnsiTheme="majorBidi" w:cstheme="majorBidi"/>
          <w:sz w:val="32"/>
          <w:szCs w:val="32"/>
        </w:rPr>
        <w:t>19</w:t>
      </w:r>
      <w:r w:rsidR="0012440D" w:rsidRPr="00B52AF0">
        <w:rPr>
          <w:rFonts w:asciiTheme="majorBidi" w:hAnsiTheme="majorBidi" w:cstheme="majorBidi"/>
          <w:sz w:val="32"/>
          <w:szCs w:val="32"/>
        </w:rPr>
        <w:t xml:space="preserve"> </w:t>
      </w:r>
      <w:r w:rsidR="003E1198" w:rsidRPr="00B52AF0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0177D9" w:rsidRPr="00B52A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23CF" w:rsidRPr="00B52AF0">
        <w:rPr>
          <w:rFonts w:asciiTheme="majorBidi" w:hAnsiTheme="majorBidi" w:cstheme="majorBidi"/>
          <w:sz w:val="32"/>
          <w:szCs w:val="32"/>
        </w:rPr>
        <w:t>256</w:t>
      </w:r>
      <w:r w:rsidR="00AB65C6" w:rsidRPr="00B52AF0">
        <w:rPr>
          <w:rFonts w:asciiTheme="majorBidi" w:hAnsiTheme="majorBidi" w:cstheme="majorBidi" w:hint="cs"/>
          <w:sz w:val="32"/>
          <w:szCs w:val="32"/>
          <w:cs/>
        </w:rPr>
        <w:t>9</w:t>
      </w:r>
    </w:p>
    <w:sectPr w:rsidR="00D4754C" w:rsidRPr="00AF4070" w:rsidSect="00AC4A3C">
      <w:footerReference w:type="default" r:id="rId16"/>
      <w:footerReference w:type="first" r:id="rId17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D00A2" w14:textId="77777777" w:rsidR="00FA72F3" w:rsidRDefault="00FA72F3" w:rsidP="00D84348">
      <w:r>
        <w:separator/>
      </w:r>
    </w:p>
  </w:endnote>
  <w:endnote w:type="continuationSeparator" w:id="0">
    <w:p w14:paraId="3077BD14" w14:textId="77777777" w:rsidR="00FA72F3" w:rsidRDefault="00FA72F3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678F" w14:textId="313C323D"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529D2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7D026790" w14:textId="77777777"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6791" w14:textId="77777777" w:rsidR="001E02E4" w:rsidRPr="00AC4A3C" w:rsidRDefault="001E02E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190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D026793" w14:textId="77777777" w:rsidR="00AC4A3C" w:rsidRPr="00FF41D2" w:rsidRDefault="00AC4A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41D2">
          <w:rPr>
            <w:rFonts w:ascii="Angsana New" w:hAnsi="Angsana New"/>
            <w:sz w:val="32"/>
            <w:szCs w:val="32"/>
          </w:rPr>
          <w:fldChar w:fldCharType="begin"/>
        </w:r>
        <w:r w:rsidRPr="00FF41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F41D2">
          <w:rPr>
            <w:rFonts w:ascii="Angsana New" w:hAnsi="Angsana New"/>
            <w:sz w:val="32"/>
            <w:szCs w:val="32"/>
          </w:rPr>
          <w:fldChar w:fldCharType="separate"/>
        </w:r>
        <w:r w:rsidRPr="00FF41D2">
          <w:rPr>
            <w:rFonts w:ascii="Angsana New" w:hAnsi="Angsana New"/>
            <w:noProof/>
            <w:sz w:val="32"/>
            <w:szCs w:val="32"/>
          </w:rPr>
          <w:t>2</w:t>
        </w:r>
        <w:r w:rsidRPr="00FF41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6794" w14:textId="31652EDA" w:rsidR="00AC4A3C" w:rsidRPr="000643DE" w:rsidRDefault="00AC4A3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7706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88CE9E" w14:textId="77777777" w:rsidR="00267A1B" w:rsidRPr="00FF41D2" w:rsidRDefault="00267A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41D2">
          <w:rPr>
            <w:rFonts w:ascii="Angsana New" w:hAnsi="Angsana New"/>
            <w:sz w:val="32"/>
            <w:szCs w:val="32"/>
          </w:rPr>
          <w:fldChar w:fldCharType="begin"/>
        </w:r>
        <w:r w:rsidRPr="00FF41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F41D2">
          <w:rPr>
            <w:rFonts w:ascii="Angsana New" w:hAnsi="Angsana New"/>
            <w:sz w:val="32"/>
            <w:szCs w:val="32"/>
          </w:rPr>
          <w:fldChar w:fldCharType="separate"/>
        </w:r>
        <w:r w:rsidRPr="00FF41D2">
          <w:rPr>
            <w:rFonts w:ascii="Angsana New" w:hAnsi="Angsana New"/>
            <w:noProof/>
            <w:sz w:val="32"/>
            <w:szCs w:val="32"/>
          </w:rPr>
          <w:t>2</w:t>
        </w:r>
        <w:r w:rsidRPr="00FF41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32139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5F9378" w14:textId="77777777" w:rsidR="00267A1B" w:rsidRPr="000643DE" w:rsidRDefault="00267A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43DE">
          <w:rPr>
            <w:rFonts w:ascii="Angsana New" w:hAnsi="Angsana New"/>
            <w:sz w:val="32"/>
            <w:szCs w:val="32"/>
          </w:rPr>
          <w:fldChar w:fldCharType="begin"/>
        </w:r>
        <w:r w:rsidRPr="000643D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643D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0643D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854E5" w14:textId="77777777" w:rsidR="00FA72F3" w:rsidRDefault="00FA72F3" w:rsidP="00D84348">
      <w:r>
        <w:separator/>
      </w:r>
    </w:p>
  </w:footnote>
  <w:footnote w:type="continuationSeparator" w:id="0">
    <w:p w14:paraId="26742FE5" w14:textId="77777777" w:rsidR="00FA72F3" w:rsidRDefault="00FA72F3" w:rsidP="00D8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9C9A" w14:textId="1BABE4BA" w:rsidR="00267A1B" w:rsidRDefault="00267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47A03"/>
    <w:multiLevelType w:val="hybridMultilevel"/>
    <w:tmpl w:val="4568124A"/>
    <w:lvl w:ilvl="0" w:tplc="F8B85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4" w15:restartNumberingAfterBreak="0">
    <w:nsid w:val="20D82839"/>
    <w:multiLevelType w:val="hybridMultilevel"/>
    <w:tmpl w:val="6C0682CE"/>
    <w:lvl w:ilvl="0" w:tplc="A3DCC3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B7434"/>
    <w:multiLevelType w:val="hybridMultilevel"/>
    <w:tmpl w:val="34E6C938"/>
    <w:lvl w:ilvl="0" w:tplc="A3DCC3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56D4"/>
    <w:multiLevelType w:val="hybridMultilevel"/>
    <w:tmpl w:val="6CF8EA40"/>
    <w:lvl w:ilvl="0" w:tplc="69820F96">
      <w:numFmt w:val="bullet"/>
      <w:lvlText w:val="•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9951658">
    <w:abstractNumId w:val="0"/>
  </w:num>
  <w:num w:numId="2" w16cid:durableId="290868558">
    <w:abstractNumId w:val="8"/>
  </w:num>
  <w:num w:numId="3" w16cid:durableId="242496321">
    <w:abstractNumId w:val="10"/>
  </w:num>
  <w:num w:numId="4" w16cid:durableId="276372882">
    <w:abstractNumId w:val="1"/>
  </w:num>
  <w:num w:numId="5" w16cid:durableId="898976347">
    <w:abstractNumId w:val="9"/>
  </w:num>
  <w:num w:numId="6" w16cid:durableId="682710289">
    <w:abstractNumId w:val="3"/>
  </w:num>
  <w:num w:numId="7" w16cid:durableId="96870020">
    <w:abstractNumId w:val="2"/>
  </w:num>
  <w:num w:numId="8" w16cid:durableId="265355310">
    <w:abstractNumId w:val="7"/>
  </w:num>
  <w:num w:numId="9" w16cid:durableId="198010031">
    <w:abstractNumId w:val="4"/>
  </w:num>
  <w:num w:numId="10" w16cid:durableId="337737957">
    <w:abstractNumId w:val="6"/>
  </w:num>
  <w:num w:numId="11" w16cid:durableId="1494683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3053"/>
    <w:rsid w:val="000047C1"/>
    <w:rsid w:val="00004A74"/>
    <w:rsid w:val="00004AE4"/>
    <w:rsid w:val="0001659E"/>
    <w:rsid w:val="000177D9"/>
    <w:rsid w:val="000251AF"/>
    <w:rsid w:val="00027080"/>
    <w:rsid w:val="00031481"/>
    <w:rsid w:val="0003151C"/>
    <w:rsid w:val="00032BBB"/>
    <w:rsid w:val="00033023"/>
    <w:rsid w:val="00034289"/>
    <w:rsid w:val="00034D5A"/>
    <w:rsid w:val="0003543A"/>
    <w:rsid w:val="00045741"/>
    <w:rsid w:val="000474F2"/>
    <w:rsid w:val="00060B91"/>
    <w:rsid w:val="000643DE"/>
    <w:rsid w:val="0006623E"/>
    <w:rsid w:val="00073070"/>
    <w:rsid w:val="000844A7"/>
    <w:rsid w:val="00084ED0"/>
    <w:rsid w:val="00087342"/>
    <w:rsid w:val="00093D02"/>
    <w:rsid w:val="00095C1F"/>
    <w:rsid w:val="000A0367"/>
    <w:rsid w:val="000A5D42"/>
    <w:rsid w:val="000A6DF3"/>
    <w:rsid w:val="000B00CA"/>
    <w:rsid w:val="000B0670"/>
    <w:rsid w:val="000B1B7A"/>
    <w:rsid w:val="000B60EC"/>
    <w:rsid w:val="000C1D6B"/>
    <w:rsid w:val="000C1FC8"/>
    <w:rsid w:val="000C34EC"/>
    <w:rsid w:val="000C3955"/>
    <w:rsid w:val="000C3EFC"/>
    <w:rsid w:val="000C7C9D"/>
    <w:rsid w:val="000D2BC9"/>
    <w:rsid w:val="000D4B3C"/>
    <w:rsid w:val="000D525C"/>
    <w:rsid w:val="000D6335"/>
    <w:rsid w:val="000D74A6"/>
    <w:rsid w:val="000E0755"/>
    <w:rsid w:val="000E0E16"/>
    <w:rsid w:val="000E1842"/>
    <w:rsid w:val="000E1901"/>
    <w:rsid w:val="000E2641"/>
    <w:rsid w:val="000E6803"/>
    <w:rsid w:val="000F015A"/>
    <w:rsid w:val="000F1D1B"/>
    <w:rsid w:val="000F62EA"/>
    <w:rsid w:val="00103677"/>
    <w:rsid w:val="00103720"/>
    <w:rsid w:val="00103C72"/>
    <w:rsid w:val="00104162"/>
    <w:rsid w:val="00105154"/>
    <w:rsid w:val="00106BED"/>
    <w:rsid w:val="0011293E"/>
    <w:rsid w:val="00112A82"/>
    <w:rsid w:val="001235A6"/>
    <w:rsid w:val="00123A67"/>
    <w:rsid w:val="00124241"/>
    <w:rsid w:val="0012440D"/>
    <w:rsid w:val="001255A1"/>
    <w:rsid w:val="00126AA0"/>
    <w:rsid w:val="001331A8"/>
    <w:rsid w:val="00134216"/>
    <w:rsid w:val="00134CC3"/>
    <w:rsid w:val="001359B2"/>
    <w:rsid w:val="0013634F"/>
    <w:rsid w:val="00137A6E"/>
    <w:rsid w:val="0014084B"/>
    <w:rsid w:val="00140FC8"/>
    <w:rsid w:val="00141546"/>
    <w:rsid w:val="0014241D"/>
    <w:rsid w:val="00143824"/>
    <w:rsid w:val="00143C77"/>
    <w:rsid w:val="00143CF7"/>
    <w:rsid w:val="00143FBA"/>
    <w:rsid w:val="001462D6"/>
    <w:rsid w:val="00156ACE"/>
    <w:rsid w:val="001570C4"/>
    <w:rsid w:val="00157C3F"/>
    <w:rsid w:val="00161EEE"/>
    <w:rsid w:val="00165ECE"/>
    <w:rsid w:val="00167784"/>
    <w:rsid w:val="001723CF"/>
    <w:rsid w:val="00174B9A"/>
    <w:rsid w:val="001773F4"/>
    <w:rsid w:val="0018150B"/>
    <w:rsid w:val="001838FC"/>
    <w:rsid w:val="00184F19"/>
    <w:rsid w:val="00187944"/>
    <w:rsid w:val="001910F6"/>
    <w:rsid w:val="00192B89"/>
    <w:rsid w:val="001978EA"/>
    <w:rsid w:val="001A3AF9"/>
    <w:rsid w:val="001B23F0"/>
    <w:rsid w:val="001B3FD8"/>
    <w:rsid w:val="001B7902"/>
    <w:rsid w:val="001C124B"/>
    <w:rsid w:val="001C1ED1"/>
    <w:rsid w:val="001C3C3D"/>
    <w:rsid w:val="001C4779"/>
    <w:rsid w:val="001D720E"/>
    <w:rsid w:val="001D7E36"/>
    <w:rsid w:val="001E02E4"/>
    <w:rsid w:val="001E305B"/>
    <w:rsid w:val="001F758B"/>
    <w:rsid w:val="001F7845"/>
    <w:rsid w:val="001F7CBC"/>
    <w:rsid w:val="00201B3C"/>
    <w:rsid w:val="00201CC3"/>
    <w:rsid w:val="0020699C"/>
    <w:rsid w:val="00207BAB"/>
    <w:rsid w:val="00217F98"/>
    <w:rsid w:val="00226888"/>
    <w:rsid w:val="00230095"/>
    <w:rsid w:val="0023172A"/>
    <w:rsid w:val="00233E48"/>
    <w:rsid w:val="0023590E"/>
    <w:rsid w:val="00236776"/>
    <w:rsid w:val="002404DA"/>
    <w:rsid w:val="002464C7"/>
    <w:rsid w:val="0025144D"/>
    <w:rsid w:val="002563C6"/>
    <w:rsid w:val="00256992"/>
    <w:rsid w:val="00257FC9"/>
    <w:rsid w:val="002629A1"/>
    <w:rsid w:val="00264D96"/>
    <w:rsid w:val="00266EA2"/>
    <w:rsid w:val="00267A1B"/>
    <w:rsid w:val="00273072"/>
    <w:rsid w:val="00274C2A"/>
    <w:rsid w:val="002763D0"/>
    <w:rsid w:val="00276D18"/>
    <w:rsid w:val="00276DC7"/>
    <w:rsid w:val="00281F7F"/>
    <w:rsid w:val="00282DBC"/>
    <w:rsid w:val="00283338"/>
    <w:rsid w:val="002838B2"/>
    <w:rsid w:val="00284A1D"/>
    <w:rsid w:val="00284D3D"/>
    <w:rsid w:val="0029190D"/>
    <w:rsid w:val="00295613"/>
    <w:rsid w:val="0029656D"/>
    <w:rsid w:val="00296F93"/>
    <w:rsid w:val="002A0F8B"/>
    <w:rsid w:val="002A463A"/>
    <w:rsid w:val="002A62E2"/>
    <w:rsid w:val="002A6A8C"/>
    <w:rsid w:val="002A6B81"/>
    <w:rsid w:val="002B0B72"/>
    <w:rsid w:val="002B116A"/>
    <w:rsid w:val="002B56EB"/>
    <w:rsid w:val="002B7695"/>
    <w:rsid w:val="002C19EE"/>
    <w:rsid w:val="002C3168"/>
    <w:rsid w:val="002C3525"/>
    <w:rsid w:val="002C4847"/>
    <w:rsid w:val="002C49D2"/>
    <w:rsid w:val="002C7181"/>
    <w:rsid w:val="002D1A34"/>
    <w:rsid w:val="002D2043"/>
    <w:rsid w:val="002D498A"/>
    <w:rsid w:val="002D62B7"/>
    <w:rsid w:val="002E10B2"/>
    <w:rsid w:val="002E2A22"/>
    <w:rsid w:val="002E47B0"/>
    <w:rsid w:val="002E522E"/>
    <w:rsid w:val="002E56A2"/>
    <w:rsid w:val="002F11F5"/>
    <w:rsid w:val="002F1DA1"/>
    <w:rsid w:val="002F5C52"/>
    <w:rsid w:val="002F75CA"/>
    <w:rsid w:val="00301D7D"/>
    <w:rsid w:val="003033AF"/>
    <w:rsid w:val="00311A4C"/>
    <w:rsid w:val="00315E6C"/>
    <w:rsid w:val="00320828"/>
    <w:rsid w:val="00326178"/>
    <w:rsid w:val="00332E91"/>
    <w:rsid w:val="00333A20"/>
    <w:rsid w:val="00333BD3"/>
    <w:rsid w:val="00333C14"/>
    <w:rsid w:val="00335811"/>
    <w:rsid w:val="0033747D"/>
    <w:rsid w:val="0034329B"/>
    <w:rsid w:val="003462F2"/>
    <w:rsid w:val="00346B90"/>
    <w:rsid w:val="00350883"/>
    <w:rsid w:val="00353A93"/>
    <w:rsid w:val="00360D9D"/>
    <w:rsid w:val="00362810"/>
    <w:rsid w:val="0037034E"/>
    <w:rsid w:val="003708FB"/>
    <w:rsid w:val="003713C8"/>
    <w:rsid w:val="00375FF2"/>
    <w:rsid w:val="00377131"/>
    <w:rsid w:val="0038374E"/>
    <w:rsid w:val="00385300"/>
    <w:rsid w:val="00385C7F"/>
    <w:rsid w:val="003862F7"/>
    <w:rsid w:val="00386C61"/>
    <w:rsid w:val="00387EB8"/>
    <w:rsid w:val="003932F1"/>
    <w:rsid w:val="0039752A"/>
    <w:rsid w:val="003A48B7"/>
    <w:rsid w:val="003A6EE9"/>
    <w:rsid w:val="003B4C62"/>
    <w:rsid w:val="003B51A1"/>
    <w:rsid w:val="003B5E62"/>
    <w:rsid w:val="003C155B"/>
    <w:rsid w:val="003C18FB"/>
    <w:rsid w:val="003C3155"/>
    <w:rsid w:val="003C4271"/>
    <w:rsid w:val="003C758B"/>
    <w:rsid w:val="003D20E0"/>
    <w:rsid w:val="003D48BA"/>
    <w:rsid w:val="003D4F3F"/>
    <w:rsid w:val="003E1198"/>
    <w:rsid w:val="003E21EA"/>
    <w:rsid w:val="003E5BB4"/>
    <w:rsid w:val="003E64A5"/>
    <w:rsid w:val="003F049E"/>
    <w:rsid w:val="003F2711"/>
    <w:rsid w:val="003F453E"/>
    <w:rsid w:val="003F7461"/>
    <w:rsid w:val="003F7D7A"/>
    <w:rsid w:val="004012A4"/>
    <w:rsid w:val="00403342"/>
    <w:rsid w:val="00405A9F"/>
    <w:rsid w:val="004100D5"/>
    <w:rsid w:val="00411488"/>
    <w:rsid w:val="00414B7A"/>
    <w:rsid w:val="004158D6"/>
    <w:rsid w:val="004227C2"/>
    <w:rsid w:val="004255BB"/>
    <w:rsid w:val="004255BC"/>
    <w:rsid w:val="00425B80"/>
    <w:rsid w:val="0043208F"/>
    <w:rsid w:val="00435142"/>
    <w:rsid w:val="00436D93"/>
    <w:rsid w:val="004400FC"/>
    <w:rsid w:val="00441556"/>
    <w:rsid w:val="004428EF"/>
    <w:rsid w:val="004436D9"/>
    <w:rsid w:val="004459CD"/>
    <w:rsid w:val="004461BE"/>
    <w:rsid w:val="004476D5"/>
    <w:rsid w:val="00447C20"/>
    <w:rsid w:val="00450F77"/>
    <w:rsid w:val="00452167"/>
    <w:rsid w:val="00454949"/>
    <w:rsid w:val="00455BF8"/>
    <w:rsid w:val="00456CDD"/>
    <w:rsid w:val="00457CB8"/>
    <w:rsid w:val="0046318D"/>
    <w:rsid w:val="00472CC6"/>
    <w:rsid w:val="00473E06"/>
    <w:rsid w:val="004741C3"/>
    <w:rsid w:val="00474412"/>
    <w:rsid w:val="004770EC"/>
    <w:rsid w:val="00483BF0"/>
    <w:rsid w:val="00487A6B"/>
    <w:rsid w:val="00495682"/>
    <w:rsid w:val="004966F5"/>
    <w:rsid w:val="004A136A"/>
    <w:rsid w:val="004A1F73"/>
    <w:rsid w:val="004A2246"/>
    <w:rsid w:val="004A346E"/>
    <w:rsid w:val="004B0394"/>
    <w:rsid w:val="004B15A5"/>
    <w:rsid w:val="004B451C"/>
    <w:rsid w:val="004B76F7"/>
    <w:rsid w:val="004B7790"/>
    <w:rsid w:val="004C138B"/>
    <w:rsid w:val="004C2F07"/>
    <w:rsid w:val="004C4601"/>
    <w:rsid w:val="004D3B3D"/>
    <w:rsid w:val="004D4C51"/>
    <w:rsid w:val="004D54B7"/>
    <w:rsid w:val="004D7194"/>
    <w:rsid w:val="004E40C8"/>
    <w:rsid w:val="004E606F"/>
    <w:rsid w:val="004F3D60"/>
    <w:rsid w:val="004F4832"/>
    <w:rsid w:val="004F66B2"/>
    <w:rsid w:val="004F679A"/>
    <w:rsid w:val="004F7B7F"/>
    <w:rsid w:val="004F7FFC"/>
    <w:rsid w:val="005008E1"/>
    <w:rsid w:val="005053C0"/>
    <w:rsid w:val="005110E7"/>
    <w:rsid w:val="00515477"/>
    <w:rsid w:val="005200C5"/>
    <w:rsid w:val="00520B1E"/>
    <w:rsid w:val="00524647"/>
    <w:rsid w:val="00525915"/>
    <w:rsid w:val="00525AAB"/>
    <w:rsid w:val="00531BBB"/>
    <w:rsid w:val="00531C3B"/>
    <w:rsid w:val="005347E2"/>
    <w:rsid w:val="005643BB"/>
    <w:rsid w:val="00564830"/>
    <w:rsid w:val="00564B97"/>
    <w:rsid w:val="00565538"/>
    <w:rsid w:val="005679AA"/>
    <w:rsid w:val="00570AEE"/>
    <w:rsid w:val="005729FC"/>
    <w:rsid w:val="00583B4C"/>
    <w:rsid w:val="005860FC"/>
    <w:rsid w:val="005A3D50"/>
    <w:rsid w:val="005A4B17"/>
    <w:rsid w:val="005B11AB"/>
    <w:rsid w:val="005B1686"/>
    <w:rsid w:val="005B65A2"/>
    <w:rsid w:val="005C0BF3"/>
    <w:rsid w:val="005C2CBC"/>
    <w:rsid w:val="005C4A56"/>
    <w:rsid w:val="005C7DC1"/>
    <w:rsid w:val="005E0608"/>
    <w:rsid w:val="005E0B77"/>
    <w:rsid w:val="005E184E"/>
    <w:rsid w:val="005E2CE9"/>
    <w:rsid w:val="005E675A"/>
    <w:rsid w:val="005E6B99"/>
    <w:rsid w:val="005F395A"/>
    <w:rsid w:val="005F4C66"/>
    <w:rsid w:val="005F721F"/>
    <w:rsid w:val="00602113"/>
    <w:rsid w:val="00605847"/>
    <w:rsid w:val="00605CE4"/>
    <w:rsid w:val="00607F06"/>
    <w:rsid w:val="00607F2B"/>
    <w:rsid w:val="00617740"/>
    <w:rsid w:val="006213B4"/>
    <w:rsid w:val="006222D0"/>
    <w:rsid w:val="006227F7"/>
    <w:rsid w:val="00623F3C"/>
    <w:rsid w:val="0062736A"/>
    <w:rsid w:val="00631335"/>
    <w:rsid w:val="00631480"/>
    <w:rsid w:val="006332E8"/>
    <w:rsid w:val="00633AD7"/>
    <w:rsid w:val="0063522E"/>
    <w:rsid w:val="006400A6"/>
    <w:rsid w:val="0064021A"/>
    <w:rsid w:val="0064161E"/>
    <w:rsid w:val="00641F93"/>
    <w:rsid w:val="00644FA5"/>
    <w:rsid w:val="006506B1"/>
    <w:rsid w:val="006507A9"/>
    <w:rsid w:val="006561A6"/>
    <w:rsid w:val="006608BC"/>
    <w:rsid w:val="006621A5"/>
    <w:rsid w:val="00663C3E"/>
    <w:rsid w:val="00666FE2"/>
    <w:rsid w:val="0067165B"/>
    <w:rsid w:val="006753DA"/>
    <w:rsid w:val="0067660F"/>
    <w:rsid w:val="00683855"/>
    <w:rsid w:val="00684294"/>
    <w:rsid w:val="0068495F"/>
    <w:rsid w:val="00686027"/>
    <w:rsid w:val="006864A4"/>
    <w:rsid w:val="00695CCA"/>
    <w:rsid w:val="006960A6"/>
    <w:rsid w:val="006A4B6F"/>
    <w:rsid w:val="006A70B0"/>
    <w:rsid w:val="006B06DE"/>
    <w:rsid w:val="006B2CDD"/>
    <w:rsid w:val="006B4CC6"/>
    <w:rsid w:val="006B7C3E"/>
    <w:rsid w:val="006C15BF"/>
    <w:rsid w:val="006C1C74"/>
    <w:rsid w:val="006C512C"/>
    <w:rsid w:val="006C7FB2"/>
    <w:rsid w:val="006D1321"/>
    <w:rsid w:val="006D17AD"/>
    <w:rsid w:val="006D2842"/>
    <w:rsid w:val="006D5678"/>
    <w:rsid w:val="006E1F49"/>
    <w:rsid w:val="006E4314"/>
    <w:rsid w:val="006E556E"/>
    <w:rsid w:val="006E6758"/>
    <w:rsid w:val="006E7176"/>
    <w:rsid w:val="006F0A23"/>
    <w:rsid w:val="006F1866"/>
    <w:rsid w:val="00702624"/>
    <w:rsid w:val="00703399"/>
    <w:rsid w:val="007069BC"/>
    <w:rsid w:val="007111F0"/>
    <w:rsid w:val="007118F2"/>
    <w:rsid w:val="00711A88"/>
    <w:rsid w:val="00713299"/>
    <w:rsid w:val="00713364"/>
    <w:rsid w:val="00714923"/>
    <w:rsid w:val="00721FA6"/>
    <w:rsid w:val="007225F7"/>
    <w:rsid w:val="00726F9C"/>
    <w:rsid w:val="00727BEE"/>
    <w:rsid w:val="0073386B"/>
    <w:rsid w:val="00733D63"/>
    <w:rsid w:val="00743575"/>
    <w:rsid w:val="00753523"/>
    <w:rsid w:val="00756E84"/>
    <w:rsid w:val="00763333"/>
    <w:rsid w:val="00767866"/>
    <w:rsid w:val="00770C61"/>
    <w:rsid w:val="00771047"/>
    <w:rsid w:val="00774F6D"/>
    <w:rsid w:val="0077543B"/>
    <w:rsid w:val="007770F9"/>
    <w:rsid w:val="007810D7"/>
    <w:rsid w:val="0078315E"/>
    <w:rsid w:val="00784D05"/>
    <w:rsid w:val="00791D4A"/>
    <w:rsid w:val="00792116"/>
    <w:rsid w:val="00796FE4"/>
    <w:rsid w:val="007A1F28"/>
    <w:rsid w:val="007B0116"/>
    <w:rsid w:val="007B0418"/>
    <w:rsid w:val="007B169F"/>
    <w:rsid w:val="007B253D"/>
    <w:rsid w:val="007B6B61"/>
    <w:rsid w:val="007B77FA"/>
    <w:rsid w:val="007C18B1"/>
    <w:rsid w:val="007C5D42"/>
    <w:rsid w:val="007C662A"/>
    <w:rsid w:val="007D4626"/>
    <w:rsid w:val="007E2211"/>
    <w:rsid w:val="007E2F54"/>
    <w:rsid w:val="007E620A"/>
    <w:rsid w:val="007E6EB8"/>
    <w:rsid w:val="007F38EF"/>
    <w:rsid w:val="007F3DA3"/>
    <w:rsid w:val="007F4086"/>
    <w:rsid w:val="007F5580"/>
    <w:rsid w:val="007F5B5F"/>
    <w:rsid w:val="00805A47"/>
    <w:rsid w:val="0080707E"/>
    <w:rsid w:val="00810FA9"/>
    <w:rsid w:val="00813AB4"/>
    <w:rsid w:val="00817A60"/>
    <w:rsid w:val="008203B5"/>
    <w:rsid w:val="00823C6F"/>
    <w:rsid w:val="008256A0"/>
    <w:rsid w:val="008265D6"/>
    <w:rsid w:val="00844A18"/>
    <w:rsid w:val="00851A30"/>
    <w:rsid w:val="0085516C"/>
    <w:rsid w:val="0086019C"/>
    <w:rsid w:val="008619D7"/>
    <w:rsid w:val="0086535C"/>
    <w:rsid w:val="00865C38"/>
    <w:rsid w:val="008704EF"/>
    <w:rsid w:val="00872048"/>
    <w:rsid w:val="00876FAD"/>
    <w:rsid w:val="00880DE1"/>
    <w:rsid w:val="00881166"/>
    <w:rsid w:val="008938C3"/>
    <w:rsid w:val="008A0236"/>
    <w:rsid w:val="008A0337"/>
    <w:rsid w:val="008A08C0"/>
    <w:rsid w:val="008B394E"/>
    <w:rsid w:val="008B5187"/>
    <w:rsid w:val="008B5E52"/>
    <w:rsid w:val="008B751D"/>
    <w:rsid w:val="008C06B1"/>
    <w:rsid w:val="008D283E"/>
    <w:rsid w:val="008D3134"/>
    <w:rsid w:val="008E3D90"/>
    <w:rsid w:val="008F5DA2"/>
    <w:rsid w:val="00904005"/>
    <w:rsid w:val="009072AD"/>
    <w:rsid w:val="00915BA7"/>
    <w:rsid w:val="00916633"/>
    <w:rsid w:val="0092578A"/>
    <w:rsid w:val="00925BAE"/>
    <w:rsid w:val="009261B1"/>
    <w:rsid w:val="00927836"/>
    <w:rsid w:val="009311F1"/>
    <w:rsid w:val="00936C3D"/>
    <w:rsid w:val="00936FAB"/>
    <w:rsid w:val="00937582"/>
    <w:rsid w:val="00937BF8"/>
    <w:rsid w:val="00940160"/>
    <w:rsid w:val="00945154"/>
    <w:rsid w:val="009461CC"/>
    <w:rsid w:val="009503FF"/>
    <w:rsid w:val="00951945"/>
    <w:rsid w:val="00951BEE"/>
    <w:rsid w:val="009529D2"/>
    <w:rsid w:val="00955A98"/>
    <w:rsid w:val="00956ADA"/>
    <w:rsid w:val="00964E88"/>
    <w:rsid w:val="00966685"/>
    <w:rsid w:val="00967CB4"/>
    <w:rsid w:val="00972BBC"/>
    <w:rsid w:val="00975D47"/>
    <w:rsid w:val="00982D63"/>
    <w:rsid w:val="009867C3"/>
    <w:rsid w:val="00987C59"/>
    <w:rsid w:val="00991CEE"/>
    <w:rsid w:val="009941C6"/>
    <w:rsid w:val="009A3DFF"/>
    <w:rsid w:val="009A4D7A"/>
    <w:rsid w:val="009B1989"/>
    <w:rsid w:val="009B1AD5"/>
    <w:rsid w:val="009B1FBA"/>
    <w:rsid w:val="009B2565"/>
    <w:rsid w:val="009B4350"/>
    <w:rsid w:val="009C3515"/>
    <w:rsid w:val="009C41A4"/>
    <w:rsid w:val="009C486D"/>
    <w:rsid w:val="009C5053"/>
    <w:rsid w:val="009C58B1"/>
    <w:rsid w:val="009D0444"/>
    <w:rsid w:val="009D1673"/>
    <w:rsid w:val="009D5D5B"/>
    <w:rsid w:val="009D6DD0"/>
    <w:rsid w:val="009F082F"/>
    <w:rsid w:val="00A00377"/>
    <w:rsid w:val="00A063C7"/>
    <w:rsid w:val="00A0719C"/>
    <w:rsid w:val="00A0745A"/>
    <w:rsid w:val="00A10D1A"/>
    <w:rsid w:val="00A1361C"/>
    <w:rsid w:val="00A21B09"/>
    <w:rsid w:val="00A21DB0"/>
    <w:rsid w:val="00A220D3"/>
    <w:rsid w:val="00A232C1"/>
    <w:rsid w:val="00A24DA3"/>
    <w:rsid w:val="00A2564F"/>
    <w:rsid w:val="00A25CD1"/>
    <w:rsid w:val="00A26872"/>
    <w:rsid w:val="00A311ED"/>
    <w:rsid w:val="00A37F33"/>
    <w:rsid w:val="00A407C8"/>
    <w:rsid w:val="00A40BC2"/>
    <w:rsid w:val="00A41C39"/>
    <w:rsid w:val="00A46FAC"/>
    <w:rsid w:val="00A5661C"/>
    <w:rsid w:val="00A57538"/>
    <w:rsid w:val="00A63A13"/>
    <w:rsid w:val="00A64D23"/>
    <w:rsid w:val="00A65DD7"/>
    <w:rsid w:val="00A700E4"/>
    <w:rsid w:val="00A71C7A"/>
    <w:rsid w:val="00A72A6E"/>
    <w:rsid w:val="00A72EBC"/>
    <w:rsid w:val="00A735D5"/>
    <w:rsid w:val="00A80DD1"/>
    <w:rsid w:val="00A8619F"/>
    <w:rsid w:val="00A86C55"/>
    <w:rsid w:val="00A87370"/>
    <w:rsid w:val="00A902FB"/>
    <w:rsid w:val="00A920DC"/>
    <w:rsid w:val="00A946B4"/>
    <w:rsid w:val="00A97782"/>
    <w:rsid w:val="00AA39C8"/>
    <w:rsid w:val="00AA4FBB"/>
    <w:rsid w:val="00AB088F"/>
    <w:rsid w:val="00AB3813"/>
    <w:rsid w:val="00AB65C6"/>
    <w:rsid w:val="00AC42A0"/>
    <w:rsid w:val="00AC4A3C"/>
    <w:rsid w:val="00AD012D"/>
    <w:rsid w:val="00AD0DDA"/>
    <w:rsid w:val="00AD5215"/>
    <w:rsid w:val="00AE040D"/>
    <w:rsid w:val="00AE33FA"/>
    <w:rsid w:val="00AE4DD7"/>
    <w:rsid w:val="00AE5BBD"/>
    <w:rsid w:val="00AF4070"/>
    <w:rsid w:val="00AF60B4"/>
    <w:rsid w:val="00AF6E85"/>
    <w:rsid w:val="00B011F2"/>
    <w:rsid w:val="00B0377F"/>
    <w:rsid w:val="00B04968"/>
    <w:rsid w:val="00B05B5D"/>
    <w:rsid w:val="00B124C4"/>
    <w:rsid w:val="00B1667A"/>
    <w:rsid w:val="00B17779"/>
    <w:rsid w:val="00B2088A"/>
    <w:rsid w:val="00B24AF9"/>
    <w:rsid w:val="00B34386"/>
    <w:rsid w:val="00B37C7E"/>
    <w:rsid w:val="00B403DF"/>
    <w:rsid w:val="00B41E6E"/>
    <w:rsid w:val="00B43E1A"/>
    <w:rsid w:val="00B466C0"/>
    <w:rsid w:val="00B50160"/>
    <w:rsid w:val="00B506F5"/>
    <w:rsid w:val="00B50BCE"/>
    <w:rsid w:val="00B51453"/>
    <w:rsid w:val="00B52AF0"/>
    <w:rsid w:val="00B53D48"/>
    <w:rsid w:val="00B55066"/>
    <w:rsid w:val="00B63608"/>
    <w:rsid w:val="00B64663"/>
    <w:rsid w:val="00B6570D"/>
    <w:rsid w:val="00B665D9"/>
    <w:rsid w:val="00B66ADC"/>
    <w:rsid w:val="00B67553"/>
    <w:rsid w:val="00B73B26"/>
    <w:rsid w:val="00B75379"/>
    <w:rsid w:val="00B807E7"/>
    <w:rsid w:val="00B82797"/>
    <w:rsid w:val="00B875C2"/>
    <w:rsid w:val="00B87CCD"/>
    <w:rsid w:val="00B93E4A"/>
    <w:rsid w:val="00B97F6F"/>
    <w:rsid w:val="00B97FD0"/>
    <w:rsid w:val="00BA22C9"/>
    <w:rsid w:val="00BA3463"/>
    <w:rsid w:val="00BB0627"/>
    <w:rsid w:val="00BC0383"/>
    <w:rsid w:val="00BC2BBB"/>
    <w:rsid w:val="00BC3101"/>
    <w:rsid w:val="00BC7B8E"/>
    <w:rsid w:val="00BD4982"/>
    <w:rsid w:val="00BD5215"/>
    <w:rsid w:val="00BD6166"/>
    <w:rsid w:val="00BF297E"/>
    <w:rsid w:val="00BF2B41"/>
    <w:rsid w:val="00BF3012"/>
    <w:rsid w:val="00BF34A9"/>
    <w:rsid w:val="00BF4A1B"/>
    <w:rsid w:val="00BF5FC6"/>
    <w:rsid w:val="00BF6391"/>
    <w:rsid w:val="00BF6A79"/>
    <w:rsid w:val="00C0140B"/>
    <w:rsid w:val="00C01A53"/>
    <w:rsid w:val="00C01B96"/>
    <w:rsid w:val="00C0307D"/>
    <w:rsid w:val="00C11559"/>
    <w:rsid w:val="00C246BA"/>
    <w:rsid w:val="00C27CB8"/>
    <w:rsid w:val="00C301C3"/>
    <w:rsid w:val="00C318D6"/>
    <w:rsid w:val="00C33243"/>
    <w:rsid w:val="00C336B9"/>
    <w:rsid w:val="00C41D75"/>
    <w:rsid w:val="00C462A9"/>
    <w:rsid w:val="00C46D3D"/>
    <w:rsid w:val="00C504D3"/>
    <w:rsid w:val="00C56761"/>
    <w:rsid w:val="00C57ABB"/>
    <w:rsid w:val="00C62486"/>
    <w:rsid w:val="00C63E36"/>
    <w:rsid w:val="00C64052"/>
    <w:rsid w:val="00C66C55"/>
    <w:rsid w:val="00C67246"/>
    <w:rsid w:val="00C67B59"/>
    <w:rsid w:val="00C73767"/>
    <w:rsid w:val="00C73DDE"/>
    <w:rsid w:val="00C83F42"/>
    <w:rsid w:val="00C84C4D"/>
    <w:rsid w:val="00C86A09"/>
    <w:rsid w:val="00C877C4"/>
    <w:rsid w:val="00C90155"/>
    <w:rsid w:val="00C93BFA"/>
    <w:rsid w:val="00CA07B1"/>
    <w:rsid w:val="00CA304B"/>
    <w:rsid w:val="00CA5251"/>
    <w:rsid w:val="00CA5789"/>
    <w:rsid w:val="00CB152D"/>
    <w:rsid w:val="00CB38F1"/>
    <w:rsid w:val="00CB43CB"/>
    <w:rsid w:val="00CB70FD"/>
    <w:rsid w:val="00CC0A34"/>
    <w:rsid w:val="00CC12CA"/>
    <w:rsid w:val="00CC2120"/>
    <w:rsid w:val="00CC47DE"/>
    <w:rsid w:val="00CD2F03"/>
    <w:rsid w:val="00CD475D"/>
    <w:rsid w:val="00CD6B5D"/>
    <w:rsid w:val="00CE198D"/>
    <w:rsid w:val="00CE29E1"/>
    <w:rsid w:val="00CE7CD8"/>
    <w:rsid w:val="00CF4708"/>
    <w:rsid w:val="00D0016B"/>
    <w:rsid w:val="00D0294F"/>
    <w:rsid w:val="00D029DB"/>
    <w:rsid w:val="00D02B77"/>
    <w:rsid w:val="00D07EF6"/>
    <w:rsid w:val="00D12EB3"/>
    <w:rsid w:val="00D14D1A"/>
    <w:rsid w:val="00D20E71"/>
    <w:rsid w:val="00D2265A"/>
    <w:rsid w:val="00D227D1"/>
    <w:rsid w:val="00D264FF"/>
    <w:rsid w:val="00D3211C"/>
    <w:rsid w:val="00D37685"/>
    <w:rsid w:val="00D417F5"/>
    <w:rsid w:val="00D435AF"/>
    <w:rsid w:val="00D460B2"/>
    <w:rsid w:val="00D4754C"/>
    <w:rsid w:val="00D52485"/>
    <w:rsid w:val="00D5678A"/>
    <w:rsid w:val="00D61010"/>
    <w:rsid w:val="00D61501"/>
    <w:rsid w:val="00D63665"/>
    <w:rsid w:val="00D63A90"/>
    <w:rsid w:val="00D66B15"/>
    <w:rsid w:val="00D67750"/>
    <w:rsid w:val="00D70AFF"/>
    <w:rsid w:val="00D84348"/>
    <w:rsid w:val="00D908E2"/>
    <w:rsid w:val="00D95040"/>
    <w:rsid w:val="00D96699"/>
    <w:rsid w:val="00DA03AD"/>
    <w:rsid w:val="00DA2A63"/>
    <w:rsid w:val="00DA5079"/>
    <w:rsid w:val="00DA52FC"/>
    <w:rsid w:val="00DB1889"/>
    <w:rsid w:val="00DB6F21"/>
    <w:rsid w:val="00DB70E4"/>
    <w:rsid w:val="00DC0467"/>
    <w:rsid w:val="00DC196A"/>
    <w:rsid w:val="00DC1A7B"/>
    <w:rsid w:val="00DC3B05"/>
    <w:rsid w:val="00DC3EE3"/>
    <w:rsid w:val="00DC63AD"/>
    <w:rsid w:val="00DC67AF"/>
    <w:rsid w:val="00DD41F5"/>
    <w:rsid w:val="00DD717D"/>
    <w:rsid w:val="00DE097A"/>
    <w:rsid w:val="00DE3ED3"/>
    <w:rsid w:val="00DF23DF"/>
    <w:rsid w:val="00DF379F"/>
    <w:rsid w:val="00E110AB"/>
    <w:rsid w:val="00E1346B"/>
    <w:rsid w:val="00E15905"/>
    <w:rsid w:val="00E16559"/>
    <w:rsid w:val="00E17AFA"/>
    <w:rsid w:val="00E22447"/>
    <w:rsid w:val="00E23483"/>
    <w:rsid w:val="00E237F1"/>
    <w:rsid w:val="00E252F4"/>
    <w:rsid w:val="00E301B7"/>
    <w:rsid w:val="00E3247A"/>
    <w:rsid w:val="00E337B8"/>
    <w:rsid w:val="00E34030"/>
    <w:rsid w:val="00E358FD"/>
    <w:rsid w:val="00E37FD6"/>
    <w:rsid w:val="00E429C7"/>
    <w:rsid w:val="00E44A83"/>
    <w:rsid w:val="00E5015B"/>
    <w:rsid w:val="00E50373"/>
    <w:rsid w:val="00E50392"/>
    <w:rsid w:val="00E50A34"/>
    <w:rsid w:val="00E50F30"/>
    <w:rsid w:val="00E5136C"/>
    <w:rsid w:val="00E6075D"/>
    <w:rsid w:val="00E63597"/>
    <w:rsid w:val="00E66B31"/>
    <w:rsid w:val="00E70CD2"/>
    <w:rsid w:val="00E72D1C"/>
    <w:rsid w:val="00E778F7"/>
    <w:rsid w:val="00E77A24"/>
    <w:rsid w:val="00E86E46"/>
    <w:rsid w:val="00E87AB7"/>
    <w:rsid w:val="00E91C53"/>
    <w:rsid w:val="00E91F77"/>
    <w:rsid w:val="00E94160"/>
    <w:rsid w:val="00E941CB"/>
    <w:rsid w:val="00E95735"/>
    <w:rsid w:val="00E95C7C"/>
    <w:rsid w:val="00E95FB8"/>
    <w:rsid w:val="00E96D03"/>
    <w:rsid w:val="00EA791C"/>
    <w:rsid w:val="00EB273E"/>
    <w:rsid w:val="00EB49BB"/>
    <w:rsid w:val="00EB6A4C"/>
    <w:rsid w:val="00EC4DF0"/>
    <w:rsid w:val="00EE1CE3"/>
    <w:rsid w:val="00EE41F4"/>
    <w:rsid w:val="00EE5A9D"/>
    <w:rsid w:val="00EE7D6A"/>
    <w:rsid w:val="00EF0B49"/>
    <w:rsid w:val="00EF107A"/>
    <w:rsid w:val="00EF1A84"/>
    <w:rsid w:val="00EF1ED3"/>
    <w:rsid w:val="00EF28A5"/>
    <w:rsid w:val="00EF3F01"/>
    <w:rsid w:val="00EF4E2F"/>
    <w:rsid w:val="00EF4EED"/>
    <w:rsid w:val="00EF7BD1"/>
    <w:rsid w:val="00F01852"/>
    <w:rsid w:val="00F02F42"/>
    <w:rsid w:val="00F120E5"/>
    <w:rsid w:val="00F1218E"/>
    <w:rsid w:val="00F3248E"/>
    <w:rsid w:val="00F32A6D"/>
    <w:rsid w:val="00F32B3F"/>
    <w:rsid w:val="00F34DAB"/>
    <w:rsid w:val="00F37C5E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87809"/>
    <w:rsid w:val="00F9149B"/>
    <w:rsid w:val="00F9266D"/>
    <w:rsid w:val="00F94942"/>
    <w:rsid w:val="00F94977"/>
    <w:rsid w:val="00FA72F3"/>
    <w:rsid w:val="00FB09E4"/>
    <w:rsid w:val="00FB1775"/>
    <w:rsid w:val="00FB3355"/>
    <w:rsid w:val="00FC19DF"/>
    <w:rsid w:val="00FC39F4"/>
    <w:rsid w:val="00FC5EEF"/>
    <w:rsid w:val="00FD08E0"/>
    <w:rsid w:val="00FD3F78"/>
    <w:rsid w:val="00FE39A4"/>
    <w:rsid w:val="00FE4693"/>
    <w:rsid w:val="00FE622F"/>
    <w:rsid w:val="00FF0D73"/>
    <w:rsid w:val="00FF41D2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2674E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E6075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3758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Revision">
    <w:name w:val="Revision"/>
    <w:hidden/>
    <w:uiPriority w:val="99"/>
    <w:semiHidden/>
    <w:rsid w:val="00EF0B4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DE89D8331FA31419DC64DB5975F8627" ma:contentTypeVersion="4" ma:contentTypeDescription="สร้างเอกสารใหม่" ma:contentTypeScope="" ma:versionID="f4698adee6b736184ce668f03ff56298">
  <xsd:schema xmlns:xsd="http://www.w3.org/2001/XMLSchema" xmlns:xs="http://www.w3.org/2001/XMLSchema" xmlns:p="http://schemas.microsoft.com/office/2006/metadata/properties" xmlns:ns2="5b7b589c-9fd8-49df-a542-1e2a0aa95857" targetNamespace="http://schemas.microsoft.com/office/2006/metadata/properties" ma:root="true" ma:fieldsID="78953ef707877c4e286c9314a244a895" ns2:_="">
    <xsd:import namespace="5b7b589c-9fd8-49df-a542-1e2a0aa958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b589c-9fd8-49df-a542-1e2a0aa95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E3D48-5B42-4C77-9D17-74BD14DC3F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B5CBD5-6F42-4A1C-B2EF-0BFA65C85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DC197B-04D9-42DB-B251-BA223D81E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b589c-9fd8-49df-a542-1e2a0aa958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674126-3E7B-4C20-A840-DA99452DBE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Tanaporn Charoenpiriya</dc:creator>
  <cp:lastModifiedBy>Onchuma Laongthum</cp:lastModifiedBy>
  <cp:revision>75</cp:revision>
  <cp:lastPrinted>2026-05-13T13:50:00Z</cp:lastPrinted>
  <dcterms:created xsi:type="dcterms:W3CDTF">2024-05-09T11:54:00Z</dcterms:created>
  <dcterms:modified xsi:type="dcterms:W3CDTF">2026-05-13T13:50:00Z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0x0101003DE89D8331FA31419DC64DB5975F8627</vt:lpwstr>
  </property>
</Properties>
</file>