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Look w:val="01E0" w:firstRow="1" w:lastRow="1" w:firstColumn="1" w:lastColumn="1" w:noHBand="0" w:noVBand="0"/>
      </w:tblPr>
      <w:tblGrid>
        <w:gridCol w:w="2160"/>
        <w:gridCol w:w="7200"/>
      </w:tblGrid>
      <w:tr w:rsidR="00333AEE" w:rsidRPr="007443F2" w14:paraId="039E3F98" w14:textId="77777777" w:rsidTr="00B21287">
        <w:trPr>
          <w:trHeight w:val="2865"/>
        </w:trPr>
        <w:tc>
          <w:tcPr>
            <w:tcW w:w="2160" w:type="dxa"/>
          </w:tcPr>
          <w:p w14:paraId="1E421663" w14:textId="6D28EDA6" w:rsidR="00333AEE" w:rsidRPr="00DF31D9" w:rsidRDefault="00333AEE" w:rsidP="00333AEE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6861A782" w14:textId="77777777" w:rsidR="007D3602" w:rsidRPr="00DF31D9" w:rsidRDefault="009A4F7A" w:rsidP="00333A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</w:pPr>
            <w:r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บริษัท วีจีไอ จำกัด (มหาชน)</w:t>
            </w:r>
            <w:r w:rsidR="00564301"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7D3602"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5641460" w14:textId="7E31BBC5" w:rsidR="00333AEE" w:rsidRPr="00DF31D9" w:rsidRDefault="00333AEE" w:rsidP="00333A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</w:pPr>
            <w:r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 xml:space="preserve"> </w:t>
            </w:r>
            <w:r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 xml:space="preserve"> </w:t>
            </w:r>
            <w:r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งบการเงินรวม</w:t>
            </w:r>
            <w:r w:rsidR="00773A18">
              <w:rPr>
                <w:rFonts w:asciiTheme="majorBidi" w:eastAsia="Times New Roman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B6E5ACC" w14:textId="40652BDF" w:rsidR="00333AEE" w:rsidRPr="00DF31D9" w:rsidRDefault="004B44BB" w:rsidP="008A3A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</w:pPr>
            <w:r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31</w:t>
            </w:r>
            <w:r w:rsidR="0033558C"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8A3AF0"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มีนาคม</w:t>
            </w:r>
            <w:r w:rsidR="0033558C" w:rsidRPr="00DF31D9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FA08D1" w:rsidRPr="00FA08D1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5E417BF6" w14:textId="6D7C07E3" w:rsidR="005B1983" w:rsidRPr="00DF31D9" w:rsidRDefault="005B1983" w:rsidP="005B1983">
      <w:pPr>
        <w:rPr>
          <w:rFonts w:asciiTheme="majorBidi" w:hAnsiTheme="majorBidi" w:cstheme="majorBidi"/>
        </w:rPr>
        <w:sectPr w:rsidR="005B1983" w:rsidRPr="00DF31D9" w:rsidSect="009F4BE6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113D6A55" w14:textId="77777777" w:rsidR="008D5F3C" w:rsidRPr="007443F2" w:rsidRDefault="008D5F3C">
      <w:pPr>
        <w:pStyle w:val="Default"/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C24E9CF" w14:textId="77777777" w:rsidR="009408AA" w:rsidRPr="007443F2" w:rsidRDefault="008D5F3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9A4F7A" w:rsidRPr="007443F2">
        <w:rPr>
          <w:rFonts w:asciiTheme="majorBidi" w:hAnsiTheme="majorBidi" w:cstheme="majorBidi"/>
          <w:sz w:val="32"/>
          <w:szCs w:val="32"/>
          <w:cs/>
        </w:rPr>
        <w:t>บริษัท วีจีไอ จำกัด (มหาชน)</w:t>
      </w:r>
    </w:p>
    <w:p w14:paraId="2F2AAD7A" w14:textId="77777777" w:rsidR="00FC6DD5" w:rsidRPr="007443F2" w:rsidRDefault="00FC6DD5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134DDDCA" w14:textId="2B9B9264" w:rsidR="008D5F3C" w:rsidRPr="007443F2" w:rsidRDefault="008D5F3C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9A4F7A" w:rsidRPr="007443F2">
        <w:rPr>
          <w:rFonts w:asciiTheme="majorBidi" w:hAnsiTheme="majorBidi" w:cstheme="majorBidi"/>
          <w:spacing w:val="-2"/>
          <w:sz w:val="32"/>
          <w:szCs w:val="32"/>
          <w:cs/>
        </w:rPr>
        <w:t>บริษัท วีจีไอ จำกัด (มหาชน)</w:t>
      </w:r>
      <w:r w:rsidR="004F3B88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F3B88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B44BB" w:rsidRPr="007443F2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C6DD5" w:rsidRPr="007443F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4B44BB" w:rsidRPr="007443F2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ซึ่งประกอบด้วยงบฐานะการเงินรวม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ณ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4BB" w:rsidRPr="007443F2">
        <w:rPr>
          <w:rFonts w:asciiTheme="majorBidi" w:hAnsiTheme="majorBidi" w:cstheme="majorBidi"/>
          <w:sz w:val="32"/>
          <w:szCs w:val="32"/>
        </w:rPr>
        <w:t>31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A08D1" w:rsidRPr="00FA08D1">
        <w:rPr>
          <w:rFonts w:asciiTheme="majorBidi" w:hAnsiTheme="majorBidi" w:cstheme="majorBidi"/>
          <w:sz w:val="32"/>
          <w:szCs w:val="32"/>
        </w:rPr>
        <w:t>2569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งบการเปลี่ยนแปลง</w:t>
      </w:r>
      <w:r w:rsidR="009A4F7A" w:rsidRPr="007443F2">
        <w:rPr>
          <w:rFonts w:asciiTheme="majorBidi" w:hAnsiTheme="majorBidi" w:cstheme="majorBidi"/>
          <w:sz w:val="32"/>
          <w:szCs w:val="32"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ส่วนของผู้ถือหุ้นรวมและงบกระแสเงินสดรวมสำหรับปีสิ้นสุดวันเดียวกัน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1EB5" w:rsidRPr="007443F2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F11BC4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43F2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F11BC4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7443F2">
        <w:rPr>
          <w:rFonts w:asciiTheme="majorBidi" w:hAnsiTheme="majorBidi" w:cstheme="majorBidi"/>
          <w:sz w:val="32"/>
          <w:szCs w:val="32"/>
          <w:cs/>
        </w:rPr>
        <w:t>สำคัญ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และได้ตรวจสอบงบการเงินเฉพาะกิจการของ</w:t>
      </w:r>
      <w:r w:rsidR="009A4F7A" w:rsidRPr="007443F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541AF">
        <w:rPr>
          <w:rFonts w:asciiTheme="majorBidi" w:hAnsiTheme="majorBidi" w:cstheme="majorBidi"/>
          <w:sz w:val="32"/>
          <w:szCs w:val="32"/>
        </w:rPr>
        <w:t xml:space="preserve">     </w:t>
      </w:r>
      <w:r w:rsidR="009A4F7A" w:rsidRPr="007443F2">
        <w:rPr>
          <w:rFonts w:asciiTheme="majorBidi" w:hAnsiTheme="majorBidi" w:cstheme="majorBidi"/>
          <w:sz w:val="32"/>
          <w:szCs w:val="32"/>
          <w:cs/>
        </w:rPr>
        <w:t>วีจีไอ จำกัด (มหาชน)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6F50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50B9">
        <w:rPr>
          <w:rFonts w:asciiTheme="majorBidi" w:hAnsiTheme="majorBidi" w:cstheme="majorBidi"/>
          <w:sz w:val="32"/>
          <w:szCs w:val="32"/>
        </w:rPr>
        <w:t>(</w:t>
      </w:r>
      <w:r w:rsidR="006F50B9">
        <w:rPr>
          <w:rFonts w:asciiTheme="majorBidi" w:hAnsiTheme="majorBidi" w:cstheme="majorBidi" w:hint="cs"/>
          <w:sz w:val="32"/>
          <w:szCs w:val="32"/>
          <w:cs/>
        </w:rPr>
        <w:t xml:space="preserve">รวมเรียกว่า </w:t>
      </w:r>
      <w:r w:rsidR="006F50B9">
        <w:rPr>
          <w:rFonts w:asciiTheme="majorBidi" w:hAnsiTheme="majorBidi" w:cstheme="majorBidi"/>
          <w:sz w:val="32"/>
          <w:szCs w:val="32"/>
        </w:rPr>
        <w:t>“</w:t>
      </w:r>
      <w:r w:rsidR="006F50B9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6F50B9">
        <w:rPr>
          <w:rFonts w:asciiTheme="majorBidi" w:hAnsiTheme="majorBidi" w:cstheme="majorBidi"/>
          <w:sz w:val="32"/>
          <w:szCs w:val="32"/>
        </w:rPr>
        <w:t>”)</w:t>
      </w:r>
    </w:p>
    <w:p w14:paraId="2D425843" w14:textId="18180F02" w:rsidR="00FC6DD5" w:rsidRPr="007443F2" w:rsidRDefault="00FC6DD5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ข้าพเจ้าเห็นว่า</w:t>
      </w:r>
      <w:r w:rsidR="003D6D9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งบการเงินข้างต้นนี้แสดงฐานะการเงิน</w:t>
      </w:r>
      <w:r w:rsidR="004F3B88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="004F3B88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4F3B88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B44BB" w:rsidRPr="007443F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4F3B88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FA08D1" w:rsidRPr="00FA08D1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4F3B88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ผ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ลการดำเนินงานและกระแสเงินสด</w:t>
      </w:r>
      <w:r w:rsidR="004F3B88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สำหรับปีสิ้นสุดวันเดียวกันของ</w:t>
      </w:r>
      <w:r w:rsidR="009A4F7A" w:rsidRPr="007443F2">
        <w:rPr>
          <w:rFonts w:asciiTheme="majorBidi" w:hAnsiTheme="majorBidi" w:cstheme="majorBidi"/>
          <w:spacing w:val="-2"/>
          <w:sz w:val="32"/>
          <w:szCs w:val="32"/>
          <w:cs/>
        </w:rPr>
        <w:t>บริษัท วีจีไอ จำกัด (มหาชน)</w:t>
      </w:r>
      <w:r w:rsidR="00600AB0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600AB0" w:rsidRPr="007443F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และเฉพาะของ</w:t>
      </w:r>
      <w:r w:rsidR="009A4F7A" w:rsidRPr="007443F2">
        <w:rPr>
          <w:rFonts w:asciiTheme="majorBidi" w:hAnsiTheme="majorBidi" w:cstheme="majorBidi"/>
          <w:spacing w:val="-2"/>
          <w:sz w:val="32"/>
          <w:szCs w:val="32"/>
          <w:cs/>
        </w:rPr>
        <w:t>บริษัท วีจีไอ จำกัด (มหาชน)</w:t>
      </w:r>
      <w:r w:rsidR="00600AB0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540DFEC" w14:textId="77777777" w:rsidR="00873BF1" w:rsidRPr="007443F2" w:rsidRDefault="00873BF1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6C662E90" w14:textId="2871A14D" w:rsidR="00330580" w:rsidRPr="00DF31D9" w:rsidRDefault="00330580" w:rsidP="00DF31D9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DF31D9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F31D9">
        <w:rPr>
          <w:rFonts w:asciiTheme="majorBidi" w:eastAsiaTheme="minorHAnsi" w:hAnsiTheme="majorBidi" w:cstheme="majorBidi"/>
          <w:sz w:val="32"/>
          <w:szCs w:val="32"/>
        </w:rPr>
        <w:br/>
      </w:r>
      <w:r w:rsidRPr="00DF31D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F31D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1C790B" w:rsidRPr="00DF31D9">
        <w:rPr>
          <w:rFonts w:asciiTheme="majorBidi" w:eastAsiaTheme="minorHAnsi" w:hAnsiTheme="majorBidi" w:cstheme="majorBidi"/>
          <w:sz w:val="32"/>
          <w:szCs w:val="32"/>
        </w:rPr>
        <w:br/>
      </w:r>
      <w:r w:rsidRPr="00DF31D9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Pr="00DF31D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="001C790B" w:rsidRPr="00DF31D9">
        <w:rPr>
          <w:rFonts w:asciiTheme="majorBidi" w:eastAsiaTheme="minorHAnsi" w:hAnsiTheme="majorBidi" w:cstheme="majorBidi"/>
          <w:i/>
          <w:iCs/>
          <w:sz w:val="32"/>
          <w:szCs w:val="32"/>
        </w:rPr>
        <w:br/>
      </w:r>
      <w:r w:rsidRPr="00DF31D9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1C790B" w:rsidRPr="00DF31D9">
        <w:rPr>
          <w:rFonts w:asciiTheme="majorBidi" w:eastAsiaTheme="minorHAnsi" w:hAnsiTheme="majorBidi" w:cstheme="majorBidi"/>
          <w:sz w:val="32"/>
          <w:szCs w:val="32"/>
        </w:rPr>
        <w:br/>
      </w:r>
      <w:r w:rsidRPr="00DF31D9">
        <w:rPr>
          <w:rFonts w:asciiTheme="majorBidi" w:eastAsiaTheme="minorHAnsi" w:hAnsiTheme="majorBidi" w:cstheme="majorBidi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08A2DB" w14:textId="77777777" w:rsidR="00DF3065" w:rsidRPr="00E73041" w:rsidRDefault="00DF3065" w:rsidP="00CC5E7F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73041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2142E351" w14:textId="17D17DDB" w:rsidR="002D0BE2" w:rsidRDefault="00DF3065" w:rsidP="00DE2A0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  <w:sectPr w:rsidR="002D0BE2" w:rsidSect="009F4BE6">
          <w:headerReference w:type="first" r:id="rId10"/>
          <w:footerReference w:type="first" r:id="rId11"/>
          <w:pgSz w:w="11909" w:h="16834" w:code="9"/>
          <w:pgMar w:top="3312" w:right="1080" w:bottom="907" w:left="1339" w:header="403" w:footer="562" w:gutter="0"/>
          <w:pgNumType w:start="2"/>
          <w:cols w:space="720"/>
          <w:noEndnote/>
          <w:titlePg/>
          <w:docGrid w:linePitch="299"/>
        </w:sectPr>
      </w:pPr>
      <w:r w:rsidRPr="00E73041">
        <w:rPr>
          <w:rFonts w:asciiTheme="majorBidi" w:eastAsiaTheme="minorHAnsi" w:hAnsiTheme="majorBidi" w:cstheme="majorBidi"/>
          <w:sz w:val="32"/>
          <w:szCs w:val="32"/>
          <w:cs/>
        </w:rPr>
        <w:t>ข้าพเจ้าขอให้สังเกต</w:t>
      </w:r>
      <w:r w:rsidR="00EB25E2" w:rsidRPr="00DE2A0B">
        <w:rPr>
          <w:rFonts w:asciiTheme="majorBidi" w:eastAsiaTheme="minorHAnsi" w:hAnsiTheme="majorBidi" w:cstheme="majorBidi"/>
          <w:sz w:val="32"/>
          <w:szCs w:val="32"/>
          <w:cs/>
        </w:rPr>
        <w:t>หมายเหตุประกอบงบการเงิน</w:t>
      </w:r>
      <w:r w:rsidR="004D5AC9" w:rsidRPr="00DE2A0B">
        <w:rPr>
          <w:rFonts w:asciiTheme="majorBidi" w:eastAsiaTheme="minorHAnsi" w:hAnsiTheme="majorBidi" w:cstheme="majorBidi"/>
          <w:sz w:val="32"/>
          <w:szCs w:val="32"/>
          <w:cs/>
        </w:rPr>
        <w:t xml:space="preserve">ข้อ </w:t>
      </w:r>
      <w:r w:rsidR="00E34C6F">
        <w:rPr>
          <w:rFonts w:asciiTheme="majorBidi" w:eastAsiaTheme="minorHAnsi" w:hAnsiTheme="majorBidi" w:cstheme="majorBidi"/>
          <w:sz w:val="32"/>
          <w:szCs w:val="32"/>
        </w:rPr>
        <w:t>15</w:t>
      </w:r>
      <w:r w:rsidR="00031C4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A64CD6" w:rsidRPr="00A64CD6">
        <w:rPr>
          <w:rFonts w:asciiTheme="majorBidi" w:eastAsiaTheme="minorHAnsi" w:hAnsiTheme="majorBidi" w:cs="Angsana New"/>
          <w:sz w:val="32"/>
          <w:szCs w:val="32"/>
          <w:cs/>
        </w:rPr>
        <w:t>เกี่ยวกับการ</w:t>
      </w:r>
      <w:r w:rsidR="003710A7">
        <w:rPr>
          <w:rFonts w:asciiTheme="majorBidi" w:eastAsiaTheme="minorHAnsi" w:hAnsiTheme="majorBidi" w:cs="Angsana New" w:hint="cs"/>
          <w:sz w:val="32"/>
          <w:szCs w:val="32"/>
          <w:cs/>
        </w:rPr>
        <w:t>แสดงมูลค่าและการ</w:t>
      </w:r>
      <w:r w:rsidR="00864D82">
        <w:rPr>
          <w:rFonts w:asciiTheme="majorBidi" w:eastAsiaTheme="minorHAnsi" w:hAnsiTheme="majorBidi" w:cs="Angsana New" w:hint="cs"/>
          <w:sz w:val="32"/>
          <w:szCs w:val="32"/>
          <w:cs/>
        </w:rPr>
        <w:t>พิจารณาการด้อยค่า</w:t>
      </w:r>
      <w:r w:rsidR="00303484">
        <w:rPr>
          <w:rFonts w:asciiTheme="majorBidi" w:eastAsiaTheme="minorHAnsi" w:hAnsiTheme="majorBidi" w:cs="Angsana New" w:hint="cs"/>
          <w:sz w:val="32"/>
          <w:szCs w:val="32"/>
          <w:cs/>
        </w:rPr>
        <w:t xml:space="preserve">    </w:t>
      </w:r>
      <w:r w:rsidR="00A64CD6" w:rsidRPr="00A64CD6">
        <w:rPr>
          <w:rFonts w:asciiTheme="majorBidi" w:eastAsiaTheme="minorHAnsi" w:hAnsiTheme="majorBidi" w:cs="Angsana New"/>
          <w:sz w:val="32"/>
          <w:szCs w:val="32"/>
          <w:cs/>
        </w:rPr>
        <w:t>ของเงินลงทุนในบริษัทร่วม</w:t>
      </w:r>
      <w:r w:rsidR="00FF1806">
        <w:rPr>
          <w:rFonts w:asciiTheme="majorBidi" w:eastAsiaTheme="minorHAnsi" w:hAnsiTheme="majorBidi" w:cs="Angsana New" w:hint="cs"/>
          <w:sz w:val="32"/>
          <w:szCs w:val="32"/>
          <w:cs/>
        </w:rPr>
        <w:t>ที่</w:t>
      </w:r>
      <w:r w:rsidR="00F071D1">
        <w:rPr>
          <w:rFonts w:asciiTheme="majorBidi" w:eastAsiaTheme="minorHAnsi" w:hAnsiTheme="majorBidi" w:cs="Angsana New" w:hint="cs"/>
          <w:sz w:val="32"/>
          <w:szCs w:val="32"/>
          <w:cs/>
        </w:rPr>
        <w:t>จดทะเบียนในตลาดหลักทรัพย์</w:t>
      </w:r>
      <w:r w:rsidR="00094C41">
        <w:rPr>
          <w:rFonts w:asciiTheme="majorBidi" w:eastAsiaTheme="minorHAnsi" w:hAnsiTheme="majorBidi" w:cs="Angsana New" w:hint="cs"/>
          <w:sz w:val="32"/>
          <w:szCs w:val="32"/>
          <w:cs/>
        </w:rPr>
        <w:t>แห่งประเทศไทย</w:t>
      </w:r>
      <w:r w:rsidR="00A64CD6" w:rsidRPr="00A64CD6">
        <w:rPr>
          <w:rFonts w:asciiTheme="majorBidi" w:eastAsiaTheme="minorHAnsi" w:hAnsiTheme="majorBidi" w:cs="Angsana New"/>
          <w:sz w:val="32"/>
          <w:szCs w:val="32"/>
          <w:cs/>
        </w:rPr>
        <w:t xml:space="preserve"> </w:t>
      </w:r>
      <w:r w:rsidR="00F74585" w:rsidRPr="00DE2A0B">
        <w:rPr>
          <w:rFonts w:asciiTheme="majorBidi" w:eastAsiaTheme="minorHAnsi" w:hAnsiTheme="majorBidi" w:cstheme="majorBidi"/>
          <w:sz w:val="32"/>
          <w:szCs w:val="32"/>
          <w:cs/>
        </w:rPr>
        <w:t>ทั้งนี้</w:t>
      </w:r>
      <w:r w:rsidR="0068772A" w:rsidRPr="00DE2A0B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F74585" w:rsidRPr="00DE2A0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ข้าพเจ้ามิได้แสดงความเห็นอย่างมีเงื่อนไขต่อกรณีนี้แต่อย่างใด</w:t>
      </w:r>
    </w:p>
    <w:p w14:paraId="461EE3FD" w14:textId="14D32B81" w:rsidR="00873BF1" w:rsidRPr="007443F2" w:rsidRDefault="00BD7D18" w:rsidP="00C31138">
      <w:pPr>
        <w:spacing w:after="20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DF08672" w14:textId="2E9D838C" w:rsidR="003A1D66" w:rsidRPr="007443F2" w:rsidRDefault="00486943" w:rsidP="00C31138">
      <w:pPr>
        <w:pStyle w:val="Default"/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7699E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ๆ 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90649F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br/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</w:t>
      </w:r>
      <w:r w:rsidR="00C7699E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</w:t>
      </w:r>
      <w:r w:rsidR="00C7699E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br/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</w:t>
      </w:r>
      <w:r w:rsidR="0073121F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และในการแสดงความเห็นของข้าพเจ้า</w:t>
      </w:r>
      <w:r w:rsidR="00C7699E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ทั้งนี้ข้าพเจ้าไม่ได้แสดงความเห็นแยกต่างหาก</w:t>
      </w:r>
      <w:r w:rsidR="0090649F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br/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สำหรับเรื่องเหล่านี้</w:t>
      </w:r>
    </w:p>
    <w:p w14:paraId="6422FB89" w14:textId="08EDBDFD" w:rsidR="00606B04" w:rsidRPr="007443F2" w:rsidRDefault="00486943" w:rsidP="00C31138">
      <w:pPr>
        <w:pStyle w:val="Default"/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0649F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วรรค</w:t>
      </w:r>
      <w:r w:rsidRPr="007443F2">
        <w:rPr>
          <w:rFonts w:asciiTheme="majorBidi" w:eastAsiaTheme="minorHAns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ในรายงานของข้าพเจ้า</w:t>
      </w:r>
      <w:r w:rsidR="00C7699E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ซึ่งได้รวมความรับผิดชอบที่เก</w:t>
      </w:r>
      <w:r w:rsidR="005552DC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ี่ยวกับเรื่องเหล่านี้ด้วย</w:t>
      </w:r>
      <w:r w:rsidR="00C7699E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การปฏิบัติงานของข้าพเจ้า</w:t>
      </w:r>
      <w:r w:rsidRPr="007443F2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7443F2">
        <w:rPr>
          <w:rFonts w:asciiTheme="majorBidi" w:eastAsiaTheme="minorHAnsi" w:hAnsiTheme="majorBidi" w:cstheme="majorBidi"/>
          <w:color w:val="auto"/>
          <w:spacing w:val="-3"/>
          <w:sz w:val="32"/>
          <w:szCs w:val="32"/>
          <w:cs/>
        </w:rPr>
        <w:t>อันเป็นสาระสำคัญในงบการเงิน</w:t>
      </w:r>
      <w:r w:rsidR="00C7699E" w:rsidRPr="007443F2">
        <w:rPr>
          <w:rFonts w:asciiTheme="majorBidi" w:eastAsiaTheme="minorHAnsi" w:hAnsiTheme="majorBidi" w:cstheme="majorBidi"/>
          <w:color w:val="auto"/>
          <w:spacing w:val="-3"/>
          <w:sz w:val="32"/>
          <w:szCs w:val="32"/>
          <w:cs/>
        </w:rPr>
        <w:t xml:space="preserve"> </w:t>
      </w:r>
      <w:r w:rsidRPr="007443F2">
        <w:rPr>
          <w:rFonts w:asciiTheme="majorBidi" w:eastAsiaTheme="minorHAnsi" w:hAnsiTheme="majorBidi" w:cstheme="majorBidi"/>
          <w:color w:val="auto"/>
          <w:spacing w:val="-3"/>
          <w:sz w:val="32"/>
          <w:szCs w:val="32"/>
          <w:cs/>
        </w:rPr>
        <w:t>ผลของวิธีการตรวจสอบของข้าพเจ้า ซึ่งได้รวมวิธีการตรวจสอบสำหรับเรื่องเหล่านี้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ด้วย</w:t>
      </w:r>
      <w:r w:rsidR="00C7699E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124E51B1" w14:textId="0FB0C4A6" w:rsidR="00431FF8" w:rsidRPr="007443F2" w:rsidRDefault="00C7699E" w:rsidP="00C31138">
      <w:pPr>
        <w:pStyle w:val="Default"/>
        <w:spacing w:before="120" w:after="120" w:line="420" w:lineRule="exact"/>
        <w:rPr>
          <w:rFonts w:asciiTheme="majorBidi" w:eastAsiaTheme="minorHAnsi" w:hAnsiTheme="majorBidi" w:cstheme="majorBidi"/>
          <w:color w:val="auto"/>
          <w:sz w:val="32"/>
          <w:szCs w:val="32"/>
          <w:cs/>
        </w:rPr>
      </w:pP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</w:t>
      </w:r>
      <w:r w:rsidR="009C7635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รื่องสำคัญในการตรวจสอบ</w:t>
      </w:r>
      <w:r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="009C7635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พร้อมวิธีการตรวจสอบสำหรับแต่ละเรื่อง</w:t>
      </w:r>
      <w:r w:rsidR="00FA2E09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มี</w:t>
      </w:r>
      <w:r w:rsidR="009C7635" w:rsidRPr="007443F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ดังต่อไปนี้</w:t>
      </w:r>
    </w:p>
    <w:p w14:paraId="59E07E6B" w14:textId="2F40721A" w:rsidR="00AB6A5A" w:rsidRPr="007443F2" w:rsidRDefault="006C37B1" w:rsidP="00C3113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31D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D415C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จากการให้</w:t>
      </w:r>
      <w:r w:rsidR="00D415C4" w:rsidRPr="00DF31D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บริการ</w:t>
      </w:r>
      <w:r w:rsidR="003C69D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โฆษณา</w:t>
      </w:r>
      <w:r w:rsidRPr="00DF31D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และขายสินค้า</w:t>
      </w:r>
    </w:p>
    <w:p w14:paraId="54159DFD" w14:textId="03D518FF" w:rsidR="00BF41D2" w:rsidRPr="001A40D8" w:rsidRDefault="00BF41D2" w:rsidP="00C31138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1A40D8">
        <w:rPr>
          <w:rFonts w:asciiTheme="majorBidi" w:hAnsiTheme="majorBidi" w:cstheme="majorBidi"/>
          <w:sz w:val="32"/>
          <w:szCs w:val="32"/>
          <w:cs/>
        </w:rPr>
        <w:t>กลุ่มบริษัทมีการเข้าทำสัญญากับลูกค้าจำนวนมากผ่านประเภทการบริการ</w:t>
      </w:r>
      <w:r w:rsidR="004B127B">
        <w:rPr>
          <w:rFonts w:asciiTheme="majorBidi" w:hAnsiTheme="majorBidi" w:cstheme="majorBidi" w:hint="cs"/>
          <w:sz w:val="32"/>
          <w:szCs w:val="32"/>
          <w:cs/>
        </w:rPr>
        <w:t>โฆษณา</w:t>
      </w:r>
      <w:r w:rsidR="00F94ED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630D3" w:rsidRPr="001A40D8">
        <w:rPr>
          <w:rFonts w:asciiTheme="majorBidi" w:hAnsiTheme="majorBidi" w:cstheme="majorBidi"/>
          <w:sz w:val="32"/>
          <w:szCs w:val="32"/>
          <w:cs/>
        </w:rPr>
        <w:t>การขาย</w:t>
      </w:r>
      <w:r w:rsidR="004B127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1A40D8">
        <w:rPr>
          <w:rFonts w:asciiTheme="majorBidi" w:hAnsiTheme="majorBidi" w:cstheme="majorBidi"/>
          <w:sz w:val="32"/>
          <w:szCs w:val="32"/>
          <w:cs/>
        </w:rPr>
        <w:t>และช่องทางที่หลากหลาย มูลค่าและระยะเวลาในการรับรู้รายได้จะมีผลกระทบโดยตรงต่อกำไรหรือขาดทุนของกลุ่มบริษัทอย่างมาก และรายได้จากการให้บริการ</w:t>
      </w:r>
      <w:r w:rsidR="00763E31">
        <w:rPr>
          <w:rFonts w:asciiTheme="majorBidi" w:hAnsiTheme="majorBidi" w:cstheme="majorBidi" w:hint="cs"/>
          <w:sz w:val="32"/>
          <w:szCs w:val="32"/>
          <w:cs/>
        </w:rPr>
        <w:t>โฆษณา</w:t>
      </w:r>
      <w:r w:rsidR="00FE65B3" w:rsidRPr="001A40D8">
        <w:rPr>
          <w:rFonts w:asciiTheme="majorBidi" w:hAnsiTheme="majorBidi" w:cstheme="majorBidi"/>
          <w:sz w:val="32"/>
          <w:szCs w:val="32"/>
          <w:cs/>
        </w:rPr>
        <w:t>และการขาย</w:t>
      </w:r>
      <w:r w:rsidRPr="001A40D8">
        <w:rPr>
          <w:rFonts w:asciiTheme="majorBidi" w:hAnsiTheme="majorBidi" w:cstheme="majorBidi"/>
          <w:sz w:val="32"/>
          <w:szCs w:val="32"/>
          <w:cs/>
        </w:rPr>
        <w:t>ดังกล่าวเป็นรายการที่มีสาระสำคัญอย่างมากต่อ</w:t>
      </w:r>
      <w:r w:rsidR="005E351B">
        <w:rPr>
          <w:rFonts w:asciiTheme="majorBidi" w:hAnsiTheme="majorBidi" w:cstheme="majorBidi"/>
          <w:sz w:val="32"/>
          <w:szCs w:val="32"/>
        </w:rPr>
        <w:t xml:space="preserve">        </w:t>
      </w:r>
      <w:r w:rsidRPr="001A40D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A40D8">
        <w:rPr>
          <w:rFonts w:asciiTheme="majorBidi" w:hAnsiTheme="majorBidi" w:cstheme="majorBidi"/>
          <w:sz w:val="32"/>
          <w:szCs w:val="32"/>
        </w:rPr>
        <w:t xml:space="preserve"> </w:t>
      </w:r>
      <w:r w:rsidRPr="002F560F">
        <w:rPr>
          <w:rFonts w:asciiTheme="majorBidi" w:hAnsiTheme="majorBidi" w:cstheme="majorBidi"/>
          <w:sz w:val="32"/>
          <w:szCs w:val="32"/>
          <w:cs/>
        </w:rPr>
        <w:t>ข้าพเจ้าจึงพิจารณาเป็นเรื่องสำคัญในการตรวจสอบ โดยนโยบายการบัญชีเรื่องการรับรู้รายได้ดังกล่าวได้เปิดเผยไว้ในหมายเหตุประกอบงบการเงินข้อ</w:t>
      </w:r>
      <w:r w:rsidRPr="002F560F">
        <w:rPr>
          <w:rFonts w:asciiTheme="majorBidi" w:hAnsiTheme="majorBidi" w:cstheme="majorBidi"/>
          <w:sz w:val="32"/>
          <w:szCs w:val="32"/>
        </w:rPr>
        <w:t xml:space="preserve"> 4.1</w:t>
      </w:r>
    </w:p>
    <w:p w14:paraId="5C5AD0CB" w14:textId="3D0EAA43" w:rsidR="00BF41D2" w:rsidRPr="002F560F" w:rsidRDefault="00BF41D2" w:rsidP="00C31138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2F560F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</w:t>
      </w:r>
      <w:r w:rsidRPr="002F560F">
        <w:rPr>
          <w:rFonts w:asciiTheme="majorBidi" w:eastAsiaTheme="minorHAnsi" w:hAnsiTheme="majorBidi" w:cstheme="majorBidi"/>
          <w:sz w:val="32"/>
          <w:szCs w:val="32"/>
          <w:cs/>
        </w:rPr>
        <w:t>รายได้จากการให้บริการ</w:t>
      </w:r>
      <w:r w:rsidR="00763E31">
        <w:rPr>
          <w:rFonts w:asciiTheme="majorBidi" w:eastAsiaTheme="minorHAnsi" w:hAnsiTheme="majorBidi" w:cstheme="majorBidi" w:hint="cs"/>
          <w:sz w:val="32"/>
          <w:szCs w:val="32"/>
          <w:cs/>
        </w:rPr>
        <w:t>โฆษณา</w:t>
      </w:r>
      <w:r w:rsidR="00D35205" w:rsidRPr="001A40D8">
        <w:rPr>
          <w:rFonts w:asciiTheme="majorBidi" w:eastAsiaTheme="minorHAnsi" w:hAnsiTheme="majorBidi" w:cstheme="majorBidi"/>
          <w:sz w:val="32"/>
          <w:szCs w:val="32"/>
          <w:cs/>
        </w:rPr>
        <w:t>และการขาย</w:t>
      </w:r>
      <w:r w:rsidR="00763E31">
        <w:rPr>
          <w:rFonts w:asciiTheme="majorBidi" w:eastAsiaTheme="minorHAnsi" w:hAnsiTheme="majorBidi" w:cstheme="majorBidi" w:hint="cs"/>
          <w:sz w:val="32"/>
          <w:szCs w:val="32"/>
          <w:cs/>
        </w:rPr>
        <w:t>สินค้า</w:t>
      </w:r>
      <w:r w:rsidRPr="002F560F">
        <w:rPr>
          <w:rFonts w:asciiTheme="majorBidi" w:hAnsiTheme="majorBidi" w:cstheme="majorBidi"/>
          <w:sz w:val="32"/>
          <w:szCs w:val="32"/>
          <w:cs/>
        </w:rPr>
        <w:t>ของกลุ่มบริษัท ดังนี้</w:t>
      </w:r>
    </w:p>
    <w:p w14:paraId="2308EC71" w14:textId="340160B3" w:rsidR="00BF41D2" w:rsidRPr="002F560F" w:rsidRDefault="00BF41D2" w:rsidP="00C31138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420" w:lineRule="exact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1A40D8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ประเมินและทดสอบระบบการควบคุมภายในทางบัญชีที่สำคัญที่เกี่ยวข้องกับ</w:t>
      </w:r>
      <w:r w:rsidR="00D35205" w:rsidRPr="002F560F">
        <w:rPr>
          <w:rFonts w:asciiTheme="majorBidi" w:hAnsiTheme="majorBidi" w:cs="Angsana New"/>
          <w:sz w:val="32"/>
          <w:szCs w:val="32"/>
          <w:cs/>
        </w:rPr>
        <w:t>รายได้จากการให้บริการ</w:t>
      </w:r>
      <w:r w:rsidR="00763E31">
        <w:rPr>
          <w:rFonts w:asciiTheme="majorBidi" w:hAnsiTheme="majorBidi" w:cstheme="majorBidi" w:hint="cs"/>
          <w:sz w:val="32"/>
          <w:szCs w:val="32"/>
          <w:cs/>
        </w:rPr>
        <w:t>โฆษณา</w:t>
      </w:r>
      <w:r w:rsidR="00D35205" w:rsidRPr="002F560F">
        <w:rPr>
          <w:rFonts w:asciiTheme="majorBidi" w:hAnsiTheme="majorBidi" w:cs="Angsana New"/>
          <w:sz w:val="32"/>
          <w:szCs w:val="32"/>
          <w:cs/>
        </w:rPr>
        <w:t xml:space="preserve">และการขาย </w:t>
      </w:r>
      <w:r w:rsidRPr="001A40D8">
        <w:rPr>
          <w:rFonts w:asciiTheme="majorBidi" w:hAnsiTheme="majorBidi" w:cstheme="majorBidi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</w:p>
    <w:p w14:paraId="286365B9" w14:textId="3E68B8D1" w:rsidR="00BF41D2" w:rsidRPr="002F560F" w:rsidRDefault="00BF41D2" w:rsidP="00C31138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420" w:lineRule="exact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1A40D8">
        <w:rPr>
          <w:rFonts w:asciiTheme="majorBidi" w:hAnsiTheme="majorBidi" w:cstheme="majorBidi"/>
          <w:sz w:val="32"/>
          <w:szCs w:val="32"/>
          <w:cs/>
        </w:rPr>
        <w:t>การสุ่มตัวอย่างสัญญาเพื่อตรวจสอบการรับรู้รายได้</w:t>
      </w:r>
      <w:r w:rsidR="0049612E">
        <w:rPr>
          <w:rFonts w:asciiTheme="majorBidi" w:hAnsiTheme="majorBidi" w:cstheme="majorBidi" w:hint="cs"/>
          <w:sz w:val="32"/>
          <w:szCs w:val="32"/>
          <w:cs/>
        </w:rPr>
        <w:t>ค่าโฆษณา</w:t>
      </w:r>
      <w:r w:rsidRPr="001A40D8">
        <w:rPr>
          <w:rFonts w:asciiTheme="majorBidi" w:hAnsiTheme="majorBidi" w:cstheme="majorBidi"/>
          <w:sz w:val="32"/>
          <w:szCs w:val="32"/>
          <w:cs/>
        </w:rPr>
        <w:t>ว่าเป็นไปตามเงื่อนไขที่ระบุไว้ในสัญญา และสุ่มตรวจสอบเอกสารประกอบรายการ</w:t>
      </w:r>
      <w:r w:rsidR="0002110B">
        <w:rPr>
          <w:rFonts w:asciiTheme="majorBidi" w:hAnsiTheme="majorBidi" w:cs="Angsana New" w:hint="cs"/>
          <w:sz w:val="32"/>
          <w:szCs w:val="32"/>
          <w:cs/>
        </w:rPr>
        <w:t>การให้บริการโฆษณาและการ</w:t>
      </w:r>
      <w:r w:rsidR="0002110B" w:rsidRPr="0002110B">
        <w:rPr>
          <w:rFonts w:asciiTheme="majorBidi" w:hAnsiTheme="majorBidi" w:cs="Angsana New"/>
          <w:sz w:val="32"/>
          <w:szCs w:val="32"/>
          <w:cs/>
        </w:rPr>
        <w:t>ขายสินค้า</w:t>
      </w:r>
      <w:r w:rsidRPr="001A40D8">
        <w:rPr>
          <w:rFonts w:asciiTheme="majorBidi" w:hAnsiTheme="majorBidi" w:cstheme="majorBidi"/>
          <w:sz w:val="32"/>
          <w:szCs w:val="32"/>
          <w:cs/>
        </w:rPr>
        <w:t>ที่เกิดขึ้นในระหว่างปีและ</w:t>
      </w:r>
      <w:r w:rsidR="00B128F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</w:t>
      </w:r>
      <w:r w:rsidRPr="001A40D8">
        <w:rPr>
          <w:rFonts w:asciiTheme="majorBidi" w:hAnsiTheme="majorBidi" w:cstheme="majorBidi"/>
          <w:sz w:val="32"/>
          <w:szCs w:val="32"/>
          <w:cs/>
        </w:rPr>
        <w:t>ช่วงใกล้สิ้นรอบระยะเวลาบัญชี</w:t>
      </w:r>
    </w:p>
    <w:p w14:paraId="0842264E" w14:textId="5A004554" w:rsidR="00BF41D2" w:rsidRPr="002F560F" w:rsidRDefault="00BF41D2" w:rsidP="00C31138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420" w:lineRule="exact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2F560F">
        <w:rPr>
          <w:rFonts w:asciiTheme="majorBidi" w:hAnsiTheme="majorBidi" w:cstheme="majorBidi"/>
          <w:sz w:val="32"/>
          <w:szCs w:val="32"/>
          <w:cs/>
        </w:rPr>
        <w:t xml:space="preserve">การส่งหนังสือยืนยันยอดคงค้างของลูกหนี้ </w:t>
      </w:r>
      <w:r w:rsidR="00832834" w:rsidRPr="00832834">
        <w:rPr>
          <w:rFonts w:asciiTheme="majorBidi" w:hAnsiTheme="majorBidi" w:cs="Angsana New"/>
          <w:sz w:val="32"/>
          <w:szCs w:val="32"/>
          <w:cs/>
        </w:rPr>
        <w:t>ณ วันสิ้นรอบระยะเวลารายงาน</w:t>
      </w:r>
    </w:p>
    <w:p w14:paraId="6CC4255F" w14:textId="77777777" w:rsidR="00BF41D2" w:rsidRPr="002F560F" w:rsidRDefault="00BF41D2" w:rsidP="00C31138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420" w:lineRule="exact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1A40D8">
        <w:rPr>
          <w:rFonts w:asciiTheme="majorBidi" w:hAnsiTheme="majorBidi" w:cstheme="majorBidi"/>
          <w:sz w:val="32"/>
          <w:szCs w:val="32"/>
          <w:cs/>
        </w:rPr>
        <w:t xml:space="preserve">การสอบทานใบลดหนี้ที่ออกภายหลังวันสิ้นรอบระยะเวลาบัญชี </w:t>
      </w:r>
    </w:p>
    <w:p w14:paraId="58F36187" w14:textId="44111B80" w:rsidR="00B128F2" w:rsidRPr="00C31138" w:rsidRDefault="00BF41D2" w:rsidP="00C31138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420" w:lineRule="exact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1A40D8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การวิเคราะห์เปรียบเทียบข้อมูลบัญชีรายได้เพื่อตรวจสอบความผิดปกติที่อาจเกิดขึ้นของรายการตลอด</w:t>
      </w:r>
      <w:r w:rsidR="002D0BE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A40D8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โดยเฉพาะรายการบัญชีที่ทำผ่านใบสำคัญทั่วไป </w:t>
      </w:r>
      <w:r w:rsidR="00B128F2" w:rsidRPr="00C3113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A3F696" w14:textId="77777777" w:rsidR="00D17346" w:rsidRPr="007443F2" w:rsidRDefault="00D17346" w:rsidP="00D17346">
      <w:pPr>
        <w:spacing w:before="240" w:after="120" w:line="240" w:lineRule="auto"/>
        <w:rPr>
          <w:rFonts w:asciiTheme="majorBidi" w:eastAsiaTheme="minorEastAsia" w:hAnsiTheme="majorBidi" w:cstheme="majorBidi"/>
          <w:b/>
          <w:bCs/>
          <w:i/>
          <w:iCs/>
          <w:sz w:val="32"/>
          <w:szCs w:val="32"/>
          <w:cs/>
        </w:rPr>
      </w:pPr>
      <w:r w:rsidRPr="007443F2">
        <w:rPr>
          <w:rFonts w:asciiTheme="majorBidi" w:eastAsiaTheme="minorEastAsia" w:hAnsiTheme="majorBidi" w:cstheme="majorBidi"/>
          <w:b/>
          <w:bCs/>
          <w:i/>
          <w:iCs/>
          <w:sz w:val="32"/>
          <w:szCs w:val="32"/>
          <w:cs/>
        </w:rPr>
        <w:lastRenderedPageBreak/>
        <w:t>การพิจารณาการด้อยค่าของค่าความนิยม และเงินลงทุน</w:t>
      </w:r>
    </w:p>
    <w:p w14:paraId="72521E75" w14:textId="0EA78E78" w:rsidR="00392E88" w:rsidRPr="007443F2" w:rsidRDefault="00D17346" w:rsidP="00DF31D9">
      <w:pPr>
        <w:spacing w:before="120" w:after="120" w:line="240" w:lineRule="auto"/>
        <w:rPr>
          <w:rFonts w:asciiTheme="majorBidi" w:eastAsiaTheme="minorEastAsia" w:hAnsiTheme="majorBidi" w:cstheme="majorBidi"/>
          <w:sz w:val="32"/>
          <w:szCs w:val="32"/>
        </w:rPr>
      </w:pP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 xml:space="preserve">ณ วันที่ </w:t>
      </w:r>
      <w:r w:rsidRPr="007443F2">
        <w:rPr>
          <w:rFonts w:asciiTheme="majorBidi" w:eastAsiaTheme="minorEastAsia" w:hAnsiTheme="majorBidi" w:cstheme="majorBidi"/>
          <w:sz w:val="32"/>
          <w:szCs w:val="32"/>
        </w:rPr>
        <w:t>31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 xml:space="preserve"> มีนาคม </w:t>
      </w:r>
      <w:r w:rsidR="00FA08D1" w:rsidRPr="00FA08D1">
        <w:rPr>
          <w:rFonts w:asciiTheme="majorBidi" w:eastAsiaTheme="minorEastAsia" w:hAnsiTheme="majorBidi" w:cstheme="majorBidi"/>
          <w:sz w:val="32"/>
          <w:szCs w:val="32"/>
        </w:rPr>
        <w:t>2569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 xml:space="preserve"> กลุ่มบริษัทมีมูลค่าตามบัญชีของค่าความนิยมเป็นจำนวนเงิน </w:t>
      </w:r>
      <w:r w:rsidR="007A6C2B">
        <w:rPr>
          <w:rFonts w:asciiTheme="majorBidi" w:eastAsiaTheme="minorEastAsia" w:hAnsiTheme="majorBidi" w:cstheme="majorBidi"/>
          <w:sz w:val="32"/>
          <w:szCs w:val="32"/>
        </w:rPr>
        <w:t>314</w:t>
      </w:r>
      <w:r w:rsidR="00B37100" w:rsidRPr="007443F2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>ล้านบาท และมูลค่าตามบัญชีของเงินลงทุนในบริษัทย่อย การร่วมค้า และบริษัทร่วมเป็นจำนวนเงินรวม</w:t>
      </w:r>
      <w:r w:rsidR="004E22CF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115CE3">
        <w:rPr>
          <w:rFonts w:asciiTheme="majorBidi" w:eastAsiaTheme="minorEastAsia" w:hAnsiTheme="majorBidi" w:cstheme="majorBidi"/>
          <w:sz w:val="32"/>
          <w:szCs w:val="32"/>
        </w:rPr>
        <w:t>11,433</w:t>
      </w:r>
      <w:r w:rsidR="00920D83" w:rsidRPr="007443F2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>ล้านบาท</w:t>
      </w:r>
      <w:r w:rsidRPr="007443F2">
        <w:rPr>
          <w:rFonts w:asciiTheme="majorBidi" w:eastAsiaTheme="minorEastAsia" w:hAnsiTheme="majorBidi" w:cstheme="majorBidi"/>
          <w:sz w:val="32"/>
          <w:szCs w:val="32"/>
        </w:rPr>
        <w:t xml:space="preserve"> (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>งบการเงินเฉพาะกิจการ</w:t>
      </w:r>
      <w:r w:rsidRPr="007443F2">
        <w:rPr>
          <w:rFonts w:asciiTheme="majorBidi" w:eastAsiaTheme="minorEastAsia" w:hAnsiTheme="majorBidi" w:cstheme="majorBidi"/>
          <w:sz w:val="32"/>
          <w:szCs w:val="32"/>
        </w:rPr>
        <w:t xml:space="preserve">: </w:t>
      </w:r>
      <w:r w:rsidR="001060A7">
        <w:rPr>
          <w:rFonts w:asciiTheme="majorBidi" w:eastAsiaTheme="minorEastAsia" w:hAnsiTheme="majorBidi" w:cstheme="majorBidi"/>
          <w:sz w:val="32"/>
          <w:szCs w:val="32"/>
        </w:rPr>
        <w:t>17,743</w:t>
      </w:r>
      <w:r w:rsidR="00B37100" w:rsidRPr="007443F2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>ล้านบาท</w:t>
      </w:r>
      <w:r w:rsidRPr="007443F2">
        <w:rPr>
          <w:rFonts w:asciiTheme="majorBidi" w:eastAsiaTheme="minorEastAsia" w:hAnsiTheme="majorBidi" w:cstheme="majorBidi"/>
          <w:sz w:val="32"/>
          <w:szCs w:val="32"/>
        </w:rPr>
        <w:t>)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 xml:space="preserve"> ตามรายละเอียดที่กล่าวไว้ในหมายเหตุประกอบงบการเงินข้อ</w:t>
      </w:r>
      <w:r w:rsidR="00352ED4" w:rsidRPr="007443F2">
        <w:rPr>
          <w:rFonts w:asciiTheme="majorBidi" w:eastAsiaTheme="minorEastAsia" w:hAnsiTheme="majorBidi" w:cstheme="majorBidi"/>
          <w:sz w:val="32"/>
          <w:szCs w:val="32"/>
        </w:rPr>
        <w:t xml:space="preserve"> 1</w:t>
      </w:r>
      <w:r w:rsidR="00352ED4" w:rsidRPr="007443F2">
        <w:rPr>
          <w:rFonts w:asciiTheme="majorBidi" w:eastAsiaTheme="minorEastAsia" w:hAnsiTheme="majorBidi" w:cstheme="majorBidi"/>
          <w:sz w:val="32"/>
          <w:szCs w:val="32"/>
          <w:cs/>
        </w:rPr>
        <w:t>3</w:t>
      </w:r>
      <w:r w:rsidR="00352ED4" w:rsidRPr="007443F2">
        <w:rPr>
          <w:rFonts w:asciiTheme="majorBidi" w:eastAsiaTheme="minorEastAsia" w:hAnsiTheme="majorBidi" w:cstheme="majorBidi"/>
          <w:sz w:val="32"/>
          <w:szCs w:val="32"/>
        </w:rPr>
        <w:t xml:space="preserve"> 1</w:t>
      </w:r>
      <w:r w:rsidR="00352ED4" w:rsidRPr="007443F2">
        <w:rPr>
          <w:rFonts w:asciiTheme="majorBidi" w:eastAsiaTheme="minorEastAsia" w:hAnsiTheme="majorBidi" w:cstheme="majorBidi"/>
          <w:sz w:val="32"/>
          <w:szCs w:val="32"/>
          <w:cs/>
        </w:rPr>
        <w:t>4</w:t>
      </w:r>
      <w:r w:rsidR="00192A59">
        <w:rPr>
          <w:rFonts w:asciiTheme="majorBidi" w:eastAsiaTheme="minorEastAsia" w:hAnsiTheme="majorBidi" w:cstheme="majorBidi"/>
          <w:sz w:val="32"/>
          <w:szCs w:val="32"/>
        </w:rPr>
        <w:t xml:space="preserve"> 15</w:t>
      </w:r>
      <w:r w:rsidR="00352ED4" w:rsidRPr="007443F2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>และ</w:t>
      </w:r>
      <w:r w:rsidRPr="007443F2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352ED4" w:rsidRPr="007443F2">
        <w:rPr>
          <w:rFonts w:asciiTheme="majorBidi" w:eastAsiaTheme="minorEastAsia" w:hAnsiTheme="majorBidi" w:cstheme="majorBidi"/>
          <w:sz w:val="32"/>
          <w:szCs w:val="32"/>
        </w:rPr>
        <w:t>1</w:t>
      </w:r>
      <w:r w:rsidR="00192A59">
        <w:rPr>
          <w:rFonts w:asciiTheme="majorBidi" w:eastAsiaTheme="minorEastAsia" w:hAnsiTheme="majorBidi" w:cstheme="majorBidi"/>
          <w:sz w:val="32"/>
          <w:szCs w:val="32"/>
        </w:rPr>
        <w:t>8</w:t>
      </w:r>
      <w:r w:rsidR="00352ED4" w:rsidRPr="007443F2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>การพิจารณาการด้อยค่าของเงินลงทุนดังกล่าว รวมถึงค่าความนิยม ถือเป็นประมาณการทางบัญชีที่สำคัญที่</w:t>
      </w:r>
      <w:r w:rsidR="007443F2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                    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 xml:space="preserve">ฝ่ายบริหารต้องใช้ดุลยพินิจอย่างสูงในการพิจารณาข้อบ่งชี้การด้อยค่า </w:t>
      </w:r>
      <w:r w:rsidR="00606C31">
        <w:rPr>
          <w:rFonts w:asciiTheme="majorBidi" w:eastAsiaTheme="minorEastAsia" w:hAnsiTheme="majorBidi" w:cstheme="majorBidi" w:hint="cs"/>
          <w:sz w:val="32"/>
          <w:szCs w:val="32"/>
          <w:cs/>
        </w:rPr>
        <w:t>วิธีในการประเมินมูลค่า การ</w:t>
      </w:r>
      <w:r w:rsidRPr="007443F2">
        <w:rPr>
          <w:rFonts w:asciiTheme="majorBidi" w:eastAsiaTheme="minorEastAsia" w:hAnsiTheme="majorBidi" w:cstheme="majorBidi"/>
          <w:sz w:val="32"/>
          <w:szCs w:val="32"/>
          <w:cs/>
        </w:rPr>
        <w:t>ระบุหน่วยสินทรัพย์ที่ก่อให้เกิดเงินสดและการ</w:t>
      </w:r>
      <w:r w:rsidR="00E34F78">
        <w:rPr>
          <w:rFonts w:asciiTheme="majorBidi" w:eastAsiaTheme="minorEastAsia" w:hAnsiTheme="majorBidi" w:cstheme="majorBidi" w:hint="cs"/>
          <w:sz w:val="32"/>
          <w:szCs w:val="32"/>
          <w:cs/>
        </w:rPr>
        <w:t>ประเมินมูลค่าที่คาดว่าจะได้รับคืน</w:t>
      </w:r>
    </w:p>
    <w:p w14:paraId="2EC96405" w14:textId="680A6859" w:rsidR="00D17346" w:rsidRPr="004F756F" w:rsidRDefault="00D17346" w:rsidP="00D17346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Pr="004F756F">
        <w:rPr>
          <w:rFonts w:asciiTheme="majorBidi" w:hAnsiTheme="majorBidi" w:cstheme="majorBidi"/>
          <w:sz w:val="32"/>
          <w:szCs w:val="32"/>
          <w:cs/>
        </w:rPr>
        <w:t>ตรวจสอบการพิจารณาการด้อยค่าของค่าความนิยม และเงินลงทุน ดังนี้</w:t>
      </w:r>
    </w:p>
    <w:p w14:paraId="0C572C7A" w14:textId="77777777" w:rsidR="00D70E11" w:rsidRPr="004F756F" w:rsidRDefault="00D70E11" w:rsidP="00D70E11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4F756F">
        <w:rPr>
          <w:rFonts w:asciiTheme="majorBidi" w:eastAsiaTheme="minorEastAsia" w:hAnsiTheme="majorBidi" w:cstheme="majorBidi"/>
          <w:sz w:val="32"/>
          <w:szCs w:val="32"/>
          <w:cs/>
        </w:rPr>
        <w:t>ประเมินข้อบ่งชี้การด้อยค่าของสินทรัพย์</w:t>
      </w:r>
      <w:r w:rsidRPr="004F756F">
        <w:rPr>
          <w:rFonts w:asciiTheme="majorBidi" w:eastAsiaTheme="minorEastAsia" w:hAnsiTheme="majorBidi" w:cstheme="majorBidi"/>
          <w:color w:val="FF0000"/>
          <w:sz w:val="32"/>
          <w:szCs w:val="32"/>
          <w:cs/>
        </w:rPr>
        <w:t xml:space="preserve"> </w:t>
      </w:r>
      <w:r w:rsidRPr="004F756F">
        <w:rPr>
          <w:rFonts w:asciiTheme="majorBidi" w:eastAsiaTheme="minorEastAsia" w:hAnsiTheme="majorBidi" w:cstheme="majorBidi"/>
          <w:sz w:val="32"/>
          <w:szCs w:val="32"/>
          <w:cs/>
        </w:rPr>
        <w:t xml:space="preserve">การกำหนดหน่วยสินทรัพย์ที่ก่อให้เกิดเงินสด และแบบจำลองทางการเงินที่ฝ่ายบริหารเลือกใช้โดยการทำความเข้าใจกระบวนการพิจารณาของฝ่ายบริหาร </w:t>
      </w:r>
    </w:p>
    <w:p w14:paraId="07520C7B" w14:textId="77777777" w:rsidR="00D70E11" w:rsidRPr="004F756F" w:rsidRDefault="00D70E11" w:rsidP="00D70E11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4F756F">
        <w:rPr>
          <w:rFonts w:asciiTheme="majorBidi" w:eastAsiaTheme="minorEastAsia" w:hAnsiTheme="majorBidi" w:cstheme="majorBidi"/>
          <w:sz w:val="32"/>
          <w:szCs w:val="32"/>
          <w:cs/>
        </w:rPr>
        <w:t>สอบทานสมมติฐานที่สำคัญที่ใช้ในการ</w:t>
      </w:r>
      <w:r w:rsidRPr="001A40D8">
        <w:rPr>
          <w:rFonts w:asciiTheme="majorBidi" w:eastAsiaTheme="minorEastAsia" w:hAnsiTheme="majorBidi" w:cstheme="majorBidi"/>
          <w:sz w:val="32"/>
          <w:szCs w:val="32"/>
          <w:cs/>
        </w:rPr>
        <w:t>ประเมินมูลค่าและการ</w:t>
      </w:r>
      <w:r w:rsidRPr="004F756F">
        <w:rPr>
          <w:rFonts w:asciiTheme="majorBidi" w:eastAsiaTheme="minorEastAsia" w:hAnsiTheme="majorBidi" w:cstheme="majorBidi"/>
          <w:sz w:val="32"/>
          <w:szCs w:val="32"/>
          <w:cs/>
        </w:rPr>
        <w:t xml:space="preserve">ประมาณการกระแสเงินสดที่คาดว่าจะได้รับ                                   ในอนาคตจากสินทรัพย์โดยการเปรียบเทียบสมมติฐานดังกล่าวกับแหล่งข้อมูลภายนอกและภายในของ                                           กลุ่มบริษัท การเปรียบเทียบประมาณการกระแสเงินสดที่จัดทำในอดีตกับผลการดำเนินงานที่เกิดขึ้นจริง                             เพื่อประเมินการประมาณการกระแสเงินสดที่คาดว่าจะได้รับในอนาคต </w:t>
      </w:r>
    </w:p>
    <w:p w14:paraId="71B57B16" w14:textId="77777777" w:rsidR="00D70E11" w:rsidRPr="004F756F" w:rsidRDefault="00D70E11" w:rsidP="00D70E11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4F756F">
        <w:rPr>
          <w:rFonts w:asciiTheme="majorBidi" w:eastAsiaTheme="minorEastAsia" w:hAnsiTheme="majorBidi" w:cstheme="majorBidi"/>
          <w:sz w:val="32"/>
          <w:szCs w:val="32"/>
          <w:cs/>
        </w:rPr>
        <w:t>เปรียบเทียบอัตราคิดลดโดยการวิเคราะห์ต้นทุนถัวเฉลี่ยถ่วงน้ำหนักของเงินทุนของกิจการ และอัตรา                                                 การเติบโตของรายได้ในระยะยาวกับข้อมูลในอุตสาหกรรม</w:t>
      </w:r>
    </w:p>
    <w:p w14:paraId="5A3FE1DE" w14:textId="77777777" w:rsidR="00D70E11" w:rsidRPr="004F756F" w:rsidRDefault="00D70E11" w:rsidP="00D70E11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4F756F">
        <w:rPr>
          <w:rFonts w:asciiTheme="majorBidi" w:eastAsiaTheme="minorEastAsia" w:hAnsiTheme="majorBidi" w:cstheme="majorBidi"/>
          <w:sz w:val="32"/>
          <w:szCs w:val="32"/>
          <w:cs/>
        </w:rPr>
        <w:t xml:space="preserve">ทดสอบการคำนวณมูลค่าที่คาดว่าจะได้รับคืนของสินทรัพย์ดังกล่าวตามแบบจำลองทางการเงิน </w:t>
      </w:r>
    </w:p>
    <w:p w14:paraId="5FC8EA9F" w14:textId="77777777" w:rsidR="00D70E11" w:rsidRPr="004F756F" w:rsidRDefault="00D70E11" w:rsidP="00D70E11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4F756F">
        <w:rPr>
          <w:rFonts w:asciiTheme="majorBidi" w:eastAsiaTheme="minorEastAsia" w:hAnsiTheme="majorBidi" w:cstheme="majorBidi"/>
          <w:sz w:val="32"/>
          <w:szCs w:val="32"/>
          <w:cs/>
        </w:rPr>
        <w:t>พิจารณาการเปิดเผยข้อมูลเกี่ยวกับการประเมินการด้อยค่าของสินทรัพย์ดังกล่าว</w:t>
      </w:r>
    </w:p>
    <w:p w14:paraId="14821C5C" w14:textId="0E387204" w:rsidR="00A104D0" w:rsidRPr="007443F2" w:rsidRDefault="00C7699E" w:rsidP="00DF31D9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70A83E9A" w14:textId="3E57F70D" w:rsidR="00251BAC" w:rsidRPr="007443F2" w:rsidRDefault="00A52DD4" w:rsidP="00DF31D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11F9" w:rsidRPr="007443F2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7443F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F11F9" w:rsidRPr="007443F2">
        <w:rPr>
          <w:rFonts w:asciiTheme="majorBidi" w:hAnsiTheme="majorBidi" w:cstheme="majorBidi"/>
          <w:sz w:val="32"/>
          <w:szCs w:val="32"/>
          <w:cs/>
        </w:rPr>
        <w:t>ที่</w:t>
      </w:r>
      <w:r w:rsidRPr="007443F2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="0046209D" w:rsidRPr="007443F2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4BB" w:rsidRPr="007443F2">
        <w:rPr>
          <w:rFonts w:asciiTheme="majorBidi" w:hAnsiTheme="majorBidi" w:cstheme="majorBidi"/>
          <w:sz w:val="32"/>
          <w:szCs w:val="32"/>
        </w:rPr>
        <w:t>(</w:t>
      </w:r>
      <w:r w:rsidRPr="007443F2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AF11F9" w:rsidRPr="007443F2">
        <w:rPr>
          <w:rFonts w:asciiTheme="majorBidi" w:hAnsiTheme="majorBidi" w:cstheme="majorBidi"/>
          <w:sz w:val="32"/>
          <w:szCs w:val="32"/>
          <w:cs/>
        </w:rPr>
        <w:t>แสดง</w:t>
      </w:r>
      <w:r w:rsidRPr="007443F2">
        <w:rPr>
          <w:rFonts w:asciiTheme="majorBidi" w:hAnsiTheme="majorBidi" w:cstheme="majorBidi"/>
          <w:sz w:val="32"/>
          <w:szCs w:val="32"/>
          <w:cs/>
        </w:rPr>
        <w:t>อยู่ในรายงานนั้น</w:t>
      </w:r>
      <w:r w:rsidR="004B44BB" w:rsidRPr="007443F2">
        <w:rPr>
          <w:rFonts w:asciiTheme="majorBidi" w:hAnsiTheme="majorBidi" w:cstheme="majorBidi"/>
          <w:sz w:val="32"/>
          <w:szCs w:val="32"/>
        </w:rPr>
        <w:t>)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48F8" w:rsidRPr="007443F2">
        <w:rPr>
          <w:rFonts w:asciiTheme="majorBidi" w:hAnsiTheme="majorBidi" w:cstheme="majorBidi"/>
          <w:sz w:val="32"/>
          <w:szCs w:val="32"/>
          <w:cs/>
        </w:rPr>
        <w:t>ซึ่งคาดว่าจะถูกจัดเตรียมให้</w:t>
      </w:r>
      <w:r w:rsidR="00AF11F9" w:rsidRPr="007443F2">
        <w:rPr>
          <w:rFonts w:asciiTheme="majorBidi" w:hAnsiTheme="majorBidi" w:cstheme="majorBidi"/>
          <w:sz w:val="32"/>
          <w:szCs w:val="32"/>
          <w:cs/>
        </w:rPr>
        <w:t>กับ</w:t>
      </w:r>
      <w:r w:rsidR="007C48F8" w:rsidRPr="007443F2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Pr="007443F2">
        <w:rPr>
          <w:rFonts w:asciiTheme="majorBidi" w:hAnsiTheme="majorBidi" w:cstheme="majorBidi"/>
          <w:sz w:val="32"/>
          <w:szCs w:val="32"/>
          <w:cs/>
        </w:rPr>
        <w:t>ภายหลังวันที่ในรายงานของผู้สอบบัญชีนี้</w:t>
      </w:r>
    </w:p>
    <w:p w14:paraId="017687B8" w14:textId="77777777" w:rsidR="0071229E" w:rsidRPr="007443F2" w:rsidRDefault="00A52DD4" w:rsidP="00DF31D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C47814" w:rsidRPr="007443F2">
        <w:rPr>
          <w:rFonts w:asciiTheme="majorBidi" w:hAnsiTheme="majorBidi" w:cstheme="majorBidi"/>
          <w:sz w:val="32"/>
          <w:szCs w:val="32"/>
          <w:cs/>
        </w:rPr>
        <w:t>ให้ข้อสรุปในลักษณะการ</w:t>
      </w:r>
      <w:r w:rsidRPr="007443F2">
        <w:rPr>
          <w:rFonts w:asciiTheme="majorBidi" w:hAnsiTheme="majorBidi" w:cstheme="majorBidi"/>
          <w:sz w:val="32"/>
          <w:szCs w:val="32"/>
          <w:cs/>
        </w:rPr>
        <w:t>ให้</w:t>
      </w:r>
      <w:r w:rsidR="0042196F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452C79" w:rsidRPr="007443F2">
        <w:rPr>
          <w:rFonts w:asciiTheme="majorBidi" w:hAnsiTheme="majorBidi" w:cstheme="majorBidi"/>
          <w:sz w:val="32"/>
          <w:szCs w:val="32"/>
          <w:cs/>
        </w:rPr>
        <w:t>ในรูปแบบใด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2C79" w:rsidRPr="007443F2">
        <w:rPr>
          <w:rFonts w:asciiTheme="majorBidi" w:hAnsiTheme="majorBidi" w:cstheme="majorBidi"/>
          <w:sz w:val="32"/>
          <w:szCs w:val="32"/>
          <w:cs/>
        </w:rPr>
        <w:t>ๆ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ต่อข้อมูลอื่น</w:t>
      </w:r>
      <w:r w:rsidR="00AF11F9" w:rsidRPr="007443F2">
        <w:rPr>
          <w:rFonts w:asciiTheme="majorBidi" w:hAnsiTheme="majorBidi" w:cstheme="majorBidi"/>
          <w:sz w:val="32"/>
          <w:szCs w:val="32"/>
          <w:cs/>
        </w:rPr>
        <w:t>นั้น</w:t>
      </w:r>
    </w:p>
    <w:p w14:paraId="3B41555E" w14:textId="7CA88E88" w:rsidR="00142F97" w:rsidRPr="007443F2" w:rsidRDefault="0071229E" w:rsidP="00DF31D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Pr="007443F2">
        <w:rPr>
          <w:rFonts w:asciiTheme="majorBidi" w:hAnsiTheme="majorBidi" w:cstheme="majorBidi"/>
          <w:sz w:val="32"/>
          <w:szCs w:val="32"/>
          <w:cs/>
        </w:rPr>
        <w:t xml:space="preserve"> การอ่านและพิจารณาว่าข้อมูลอื่น</w:t>
      </w:r>
      <w:r w:rsidR="00AF11F9" w:rsidRPr="007443F2">
        <w:rPr>
          <w:rFonts w:asciiTheme="majorBidi" w:hAnsiTheme="majorBidi" w:cstheme="majorBidi"/>
          <w:sz w:val="32"/>
          <w:szCs w:val="32"/>
          <w:cs/>
        </w:rPr>
        <w:t>นั้น</w:t>
      </w:r>
      <w:r w:rsidRPr="007443F2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C870A9" w:rsidRPr="007443F2">
        <w:rPr>
          <w:rFonts w:asciiTheme="majorBidi" w:hAnsiTheme="majorBidi" w:cstheme="majorBidi"/>
          <w:sz w:val="32"/>
          <w:szCs w:val="32"/>
          <w:cs/>
        </w:rPr>
        <w:t>หรือไม่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</w:t>
      </w:r>
      <w:r w:rsidR="00C870A9" w:rsidRPr="007443F2">
        <w:rPr>
          <w:rFonts w:asciiTheme="majorBidi" w:hAnsiTheme="majorBidi" w:cstheme="majorBidi"/>
          <w:sz w:val="32"/>
          <w:szCs w:val="32"/>
          <w:cs/>
        </w:rPr>
        <w:t>แสดง</w:t>
      </w:r>
      <w:r w:rsidRPr="007443F2">
        <w:rPr>
          <w:rFonts w:asciiTheme="majorBidi" w:hAnsiTheme="majorBidi" w:cstheme="majorBidi"/>
          <w:sz w:val="32"/>
          <w:szCs w:val="32"/>
          <w:cs/>
        </w:rPr>
        <w:t>ขัดต่อข้อ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>เท็จจริงอันเป็นสาระสำคัญหรือไม่</w:t>
      </w:r>
    </w:p>
    <w:p w14:paraId="53532875" w14:textId="01AE3905" w:rsidR="00B123D4" w:rsidRPr="00DF31D9" w:rsidRDefault="00A52DD4" w:rsidP="00DF31D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="00B72C72" w:rsidRPr="007443F2">
        <w:rPr>
          <w:rFonts w:asciiTheme="majorBidi" w:hAnsiTheme="majorBidi" w:cstheme="majorBidi"/>
          <w:sz w:val="32"/>
          <w:szCs w:val="32"/>
          <w:cs/>
        </w:rPr>
        <w:t>ของกลุ่มบริษัทตามที่กล่าวข้างต้นแล้ว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C72" w:rsidRPr="007443F2">
        <w:rPr>
          <w:rFonts w:asciiTheme="majorBidi" w:hAnsiTheme="majorBidi" w:cstheme="majorBidi"/>
          <w:sz w:val="32"/>
          <w:szCs w:val="32"/>
          <w:cs/>
        </w:rPr>
        <w:t>และ</w:t>
      </w:r>
      <w:r w:rsidRPr="007443F2">
        <w:rPr>
          <w:rFonts w:asciiTheme="majorBidi" w:hAnsiTheme="majorBidi" w:cstheme="majorBidi"/>
          <w:sz w:val="32"/>
          <w:szCs w:val="32"/>
          <w:cs/>
        </w:rPr>
        <w:t>หากสรุปได้ว่ามีการแสดงข้อมูล</w:t>
      </w:r>
      <w:r w:rsidR="0042196F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</w:t>
      </w:r>
      <w:r w:rsidR="004F7FC3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B72C72" w:rsidRPr="007443F2">
        <w:rPr>
          <w:rFonts w:asciiTheme="majorBidi" w:hAnsiTheme="majorBidi" w:cstheme="majorBidi"/>
          <w:sz w:val="32"/>
          <w:szCs w:val="32"/>
          <w:cs/>
        </w:rPr>
        <w:t>จะ</w:t>
      </w:r>
      <w:r w:rsidRPr="007443F2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="00B72C72" w:rsidRPr="007443F2">
        <w:rPr>
          <w:rFonts w:asciiTheme="majorBidi" w:hAnsiTheme="majorBidi" w:cstheme="majorBidi"/>
          <w:sz w:val="32"/>
          <w:szCs w:val="32"/>
          <w:cs/>
        </w:rPr>
        <w:t>ให้</w:t>
      </w:r>
      <w:r w:rsidRPr="007443F2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</w:t>
      </w:r>
      <w:r w:rsidR="00B72C72" w:rsidRPr="007443F2">
        <w:rPr>
          <w:rFonts w:asciiTheme="majorBidi" w:hAnsiTheme="majorBidi" w:cstheme="majorBidi"/>
          <w:sz w:val="32"/>
          <w:szCs w:val="32"/>
          <w:cs/>
        </w:rPr>
        <w:t>ทราบ</w:t>
      </w:r>
      <w:r w:rsidRPr="007443F2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="00B72C72" w:rsidRPr="007443F2">
        <w:rPr>
          <w:rFonts w:asciiTheme="majorBidi" w:hAnsiTheme="majorBidi" w:cs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1E2F51D2" w14:textId="0E64FD39" w:rsidR="008D5F3C" w:rsidRPr="007443F2" w:rsidRDefault="008D5F3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7443F2">
        <w:rPr>
          <w:rFonts w:asciiTheme="majorBidi" w:hAnsiTheme="majorBidi" w:cstheme="majorBidi"/>
          <w:b/>
          <w:bCs/>
          <w:sz w:val="32"/>
          <w:szCs w:val="32"/>
          <w:cs/>
        </w:rPr>
        <w:t>และผู้มีหน้าที่ในการกำกับดูแล</w:t>
      </w: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</w:t>
      </w:r>
    </w:p>
    <w:p w14:paraId="1862995E" w14:textId="77777777" w:rsidR="00577EE8" w:rsidRPr="007443F2" w:rsidRDefault="00577EE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="005975CE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9A1381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</w:t>
      </w:r>
      <w:r w:rsidR="008855B0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9A267D8" w14:textId="77777777" w:rsidR="00577EE8" w:rsidRPr="007443F2" w:rsidRDefault="00577EE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ในการจัดทำงบการเงิน</w:t>
      </w:r>
      <w:r w:rsidR="009A1381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="00CF5235" w:rsidRPr="007443F2">
        <w:rPr>
          <w:rFonts w:asciiTheme="majorBidi" w:hAnsiTheme="majorBidi" w:cstheme="majorBidi"/>
          <w:sz w:val="32"/>
          <w:szCs w:val="32"/>
          <w:cs/>
        </w:rPr>
        <w:t>การ</w:t>
      </w:r>
      <w:r w:rsidRPr="007443F2">
        <w:rPr>
          <w:rFonts w:asciiTheme="majorBidi" w:hAnsiTheme="majorBidi" w:cstheme="majorBidi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452C79" w:rsidRPr="007443F2">
        <w:rPr>
          <w:rFonts w:asciiTheme="majorBidi" w:hAnsiTheme="majorBidi" w:cstheme="majorBidi"/>
          <w:sz w:val="32"/>
          <w:szCs w:val="32"/>
          <w:cs/>
        </w:rPr>
        <w:t>ใน</w:t>
      </w:r>
      <w:r w:rsidR="00DF58B2" w:rsidRPr="007443F2">
        <w:rPr>
          <w:rFonts w:asciiTheme="majorBidi" w:hAnsiTheme="majorBidi" w:cstheme="majorBidi"/>
          <w:sz w:val="32"/>
          <w:szCs w:val="32"/>
          <w:cs/>
        </w:rPr>
        <w:t>กรณี</w:t>
      </w:r>
      <w:r w:rsidR="00452C79" w:rsidRPr="007443F2">
        <w:rPr>
          <w:rFonts w:asciiTheme="majorBidi" w:hAnsiTheme="majorBidi" w:cstheme="majorBidi"/>
          <w:sz w:val="32"/>
          <w:szCs w:val="32"/>
          <w:cs/>
        </w:rPr>
        <w:t>ที่มีเรื่องดังกล่าว</w:t>
      </w:r>
      <w:r w:rsidR="009A1381" w:rsidRPr="007443F2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Pr="007443F2">
        <w:rPr>
          <w:rFonts w:asciiTheme="majorBidi" w:hAnsiTheme="majorBidi" w:cstheme="majorBidi"/>
          <w:sz w:val="32"/>
          <w:szCs w:val="32"/>
          <w:cs/>
        </w:rPr>
        <w:t>ละการใช้เกณฑ์การบัญชีสำหรับ</w:t>
      </w:r>
      <w:r w:rsidR="003A4799" w:rsidRPr="007443F2">
        <w:rPr>
          <w:rFonts w:asciiTheme="majorBidi" w:hAnsiTheme="majorBidi" w:cstheme="majorBidi"/>
          <w:sz w:val="32"/>
          <w:szCs w:val="32"/>
          <w:cs/>
        </w:rPr>
        <w:t>กิจ</w:t>
      </w:r>
      <w:r w:rsidRPr="007443F2">
        <w:rPr>
          <w:rFonts w:asciiTheme="majorBidi" w:hAnsiTheme="majorBidi" w:cstheme="majorBidi"/>
          <w:sz w:val="32"/>
          <w:szCs w:val="32"/>
          <w:cs/>
        </w:rPr>
        <w:t>การ</w:t>
      </w:r>
      <w:r w:rsidR="003A4799" w:rsidRPr="007443F2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ดำเนิน</w:t>
      </w:r>
      <w:r w:rsidR="00C44CE1" w:rsidRPr="007443F2">
        <w:rPr>
          <w:rFonts w:asciiTheme="majorBidi" w:hAnsiTheme="majorBidi" w:cstheme="majorBidi"/>
          <w:spacing w:val="-2"/>
          <w:sz w:val="32"/>
          <w:szCs w:val="32"/>
          <w:cs/>
        </w:rPr>
        <w:t>งาน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</w:t>
      </w:r>
      <w:r w:rsidRPr="007443F2">
        <w:rPr>
          <w:rFonts w:asciiTheme="majorBidi" w:hAnsiTheme="majorBidi" w:cstheme="majorBidi"/>
          <w:sz w:val="32"/>
          <w:szCs w:val="32"/>
          <w:cs/>
        </w:rPr>
        <w:t>ต่อเนื่อง</w:t>
      </w:r>
      <w:r w:rsidR="00DF58B2" w:rsidRPr="007443F2">
        <w:rPr>
          <w:rFonts w:asciiTheme="majorBidi" w:hAnsiTheme="majorBidi" w:cstheme="majorBidi"/>
          <w:sz w:val="32"/>
          <w:szCs w:val="32"/>
          <w:cs/>
        </w:rPr>
        <w:t>อีก</w:t>
      </w:r>
      <w:r w:rsidRPr="007443F2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14:paraId="067681E5" w14:textId="66CFD836" w:rsidR="00577EE8" w:rsidRPr="007443F2" w:rsidRDefault="00577EE8">
      <w:pPr>
        <w:spacing w:before="120" w:after="120" w:line="240" w:lineRule="auto"/>
        <w:rPr>
          <w:rFonts w:asciiTheme="majorBidi" w:hAnsiTheme="majorBidi" w:cstheme="majorBidi"/>
          <w:spacing w:val="-2"/>
          <w:sz w:val="32"/>
          <w:szCs w:val="32"/>
        </w:rPr>
      </w:pP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ผู้มีหน้าที่ในการกำกับดูแลมีหน้าที่ในการ</w:t>
      </w:r>
      <w:r w:rsidR="00E67DCF" w:rsidRPr="007443F2">
        <w:rPr>
          <w:rFonts w:asciiTheme="majorBidi" w:hAnsiTheme="majorBidi" w:cstheme="majorBidi"/>
          <w:spacing w:val="-2"/>
          <w:sz w:val="32"/>
          <w:szCs w:val="32"/>
          <w:cs/>
        </w:rPr>
        <w:t>กำกับ</w:t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0B61D90E" w14:textId="387D9F5B" w:rsidR="008D5F3C" w:rsidRPr="007443F2" w:rsidRDefault="008D5F3C" w:rsidP="001A40D8">
      <w:pPr>
        <w:pStyle w:val="CM2"/>
        <w:spacing w:before="120" w:after="12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443F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</w:t>
      </w:r>
      <w:r w:rsidR="00391297" w:rsidRPr="007443F2">
        <w:rPr>
          <w:rFonts w:asciiTheme="majorBidi" w:hAnsiTheme="majorBidi" w:cstheme="majorBidi"/>
          <w:b/>
          <w:bCs/>
          <w:sz w:val="32"/>
          <w:szCs w:val="32"/>
          <w:cs/>
        </w:rPr>
        <w:t>ต่อการตรวจสอบงบการเงิน</w:t>
      </w:r>
    </w:p>
    <w:p w14:paraId="43D09DAA" w14:textId="77777777" w:rsidR="00391297" w:rsidRPr="007443F2" w:rsidRDefault="00391297" w:rsidP="00C3113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="00DE70BE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="00DE70BE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="00DE70BE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</w:t>
      </w:r>
      <w:r w:rsidRPr="00C31138">
        <w:rPr>
          <w:rFonts w:asciiTheme="majorBidi" w:hAnsiTheme="majorBidi" w:cstheme="majorBidi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7443F2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277E3C5" w14:textId="77777777" w:rsidR="002541AF" w:rsidRDefault="002541AF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3D69B6" w14:textId="107DBAE7" w:rsidR="004D2657" w:rsidRPr="007443F2" w:rsidRDefault="004D2657" w:rsidP="00C3113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="00DE70BE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ข้าพเจ้าใช้ดุลยพินิจและการสังเกตและสงสัยเยี่ยง</w:t>
      </w:r>
      <w:r w:rsidR="00DE70BE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 xml:space="preserve">ผู้ประกอบวิชาชีพตลอดการตรวจสอบ </w:t>
      </w:r>
      <w:r w:rsidR="00DF58B2" w:rsidRPr="007443F2">
        <w:rPr>
          <w:rFonts w:asciiTheme="majorBidi" w:hAnsiTheme="majorBidi" w:cstheme="majorBidi"/>
          <w:sz w:val="32"/>
          <w:szCs w:val="32"/>
          <w:cs/>
        </w:rPr>
        <w:t>และข้าพเจ้าได้</w:t>
      </w:r>
      <w:r w:rsidRPr="007443F2">
        <w:rPr>
          <w:rFonts w:asciiTheme="majorBidi" w:hAnsiTheme="majorBidi" w:cstheme="majorBidi"/>
          <w:sz w:val="32"/>
          <w:szCs w:val="32"/>
          <w:cs/>
        </w:rPr>
        <w:t>ปฏิบัติงาน</w:t>
      </w:r>
      <w:r w:rsidR="00DF58B2" w:rsidRPr="007443F2">
        <w:rPr>
          <w:rFonts w:asciiTheme="majorBidi" w:hAnsiTheme="majorBidi" w:cstheme="majorBidi"/>
          <w:sz w:val="32"/>
          <w:szCs w:val="32"/>
          <w:cs/>
        </w:rPr>
        <w:t>ดังต่อไปนี้ด้วย</w:t>
      </w:r>
    </w:p>
    <w:p w14:paraId="100D34A0" w14:textId="4EA682DB" w:rsidR="00F370D8" w:rsidRPr="007443F2" w:rsidRDefault="004D2657" w:rsidP="001A40D8">
      <w:pPr>
        <w:numPr>
          <w:ilvl w:val="0"/>
          <w:numId w:val="5"/>
        </w:numPr>
        <w:tabs>
          <w:tab w:val="clear" w:pos="720"/>
        </w:tabs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A717DB" w:rsidRPr="007443F2">
        <w:rPr>
          <w:rFonts w:asciiTheme="majorBidi" w:hAnsiTheme="majorBidi" w:cstheme="majorBidi"/>
          <w:sz w:val="32"/>
          <w:szCs w:val="32"/>
          <w:cs/>
        </w:rPr>
        <w:t>จาก</w:t>
      </w:r>
      <w:r w:rsidRPr="007443F2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5A898DE" w14:textId="77777777" w:rsidR="00F370D8" w:rsidRPr="007443F2" w:rsidRDefault="004D2657" w:rsidP="00C31138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C31138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BE063A" w:rsidRPr="00C31138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C31138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C8B" w:rsidRPr="007443F2">
        <w:rPr>
          <w:rFonts w:asciiTheme="majorBidi" w:hAnsiTheme="majorBidi" w:cstheme="majorBidi"/>
          <w:sz w:val="32"/>
          <w:szCs w:val="32"/>
          <w:cs/>
        </w:rPr>
        <w:t>ให้</w:t>
      </w:r>
      <w:r w:rsidRPr="007443F2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FFD6613" w14:textId="77777777" w:rsidR="00F370D8" w:rsidRPr="007443F2" w:rsidRDefault="004D2657" w:rsidP="00C31138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21046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</w:t>
      </w:r>
      <w:r w:rsidR="00BE063A" w:rsidRPr="007443F2">
        <w:rPr>
          <w:rFonts w:asciiTheme="majorBidi" w:hAnsiTheme="majorBidi" w:cstheme="majorBidi"/>
          <w:sz w:val="32"/>
          <w:szCs w:val="32"/>
          <w:cs/>
        </w:rPr>
        <w:t>ที่</w:t>
      </w:r>
      <w:r w:rsidRPr="007443F2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BE063A" w:rsidRPr="007443F2">
        <w:rPr>
          <w:rFonts w:asciiTheme="majorBidi" w:hAnsiTheme="majorBidi" w:cstheme="majorBidi"/>
          <w:sz w:val="32"/>
          <w:szCs w:val="32"/>
          <w:cs/>
        </w:rPr>
        <w:t>จัดทำ</w:t>
      </w:r>
    </w:p>
    <w:p w14:paraId="667D7915" w14:textId="7B7A98A5" w:rsidR="00F57892" w:rsidRPr="00F57892" w:rsidRDefault="004D2657" w:rsidP="00C31138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57892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A4799" w:rsidRPr="00F57892">
        <w:rPr>
          <w:rFonts w:asciiTheme="majorBidi" w:hAnsiTheme="majorBidi" w:cstheme="majorBidi"/>
          <w:sz w:val="32"/>
          <w:szCs w:val="32"/>
          <w:cs/>
        </w:rPr>
        <w:t>กิจ</w:t>
      </w:r>
      <w:r w:rsidRPr="00F57892">
        <w:rPr>
          <w:rFonts w:asciiTheme="majorBidi" w:hAnsiTheme="majorBidi" w:cstheme="majorBidi"/>
          <w:sz w:val="32"/>
          <w:szCs w:val="32"/>
          <w:cs/>
        </w:rPr>
        <w:t>การ</w:t>
      </w:r>
      <w:r w:rsidR="003A4799" w:rsidRPr="00F57892">
        <w:rPr>
          <w:rFonts w:asciiTheme="majorBidi" w:hAnsiTheme="majorBidi" w:cstheme="majorBidi"/>
          <w:sz w:val="32"/>
          <w:szCs w:val="32"/>
          <w:cs/>
        </w:rPr>
        <w:t>ที่</w:t>
      </w:r>
      <w:r w:rsidRPr="00F57892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</w:t>
      </w:r>
      <w:r w:rsidR="00AC4A8B" w:rsidRPr="00F578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892">
        <w:rPr>
          <w:rFonts w:asciiTheme="majorBidi" w:hAnsiTheme="majorBidi" w:cstheme="majorBidi"/>
          <w:sz w:val="32"/>
          <w:szCs w:val="32"/>
          <w:cs/>
        </w:rPr>
        <w:t>และ</w:t>
      </w:r>
      <w:r w:rsidR="00BE063A" w:rsidRPr="00F57892">
        <w:rPr>
          <w:rFonts w:asciiTheme="majorBidi" w:hAnsiTheme="majorBidi" w:cstheme="majorBidi"/>
          <w:sz w:val="32"/>
          <w:szCs w:val="32"/>
          <w:cs/>
        </w:rPr>
        <w:t>สรุป</w:t>
      </w:r>
      <w:r w:rsidRPr="00F57892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621046" w:rsidRPr="00F57892">
        <w:rPr>
          <w:rFonts w:asciiTheme="majorBidi" w:hAnsiTheme="majorBidi" w:cstheme="majorBidi"/>
          <w:sz w:val="32"/>
          <w:szCs w:val="32"/>
          <w:cs/>
        </w:rPr>
        <w:br/>
      </w:r>
      <w:r w:rsidRPr="00F57892">
        <w:rPr>
          <w:rFonts w:asciiTheme="majorBidi" w:hAnsiTheme="majorBidi" w:cstheme="majorBidi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621046" w:rsidRPr="00F57892">
        <w:rPr>
          <w:rFonts w:asciiTheme="majorBidi" w:hAnsiTheme="majorBidi" w:cstheme="majorBidi"/>
          <w:sz w:val="32"/>
          <w:szCs w:val="32"/>
          <w:cs/>
        </w:rPr>
        <w:br/>
      </w:r>
      <w:r w:rsidRPr="00C31138">
        <w:rPr>
          <w:rFonts w:asciiTheme="majorBidi" w:hAnsiTheme="majorBidi" w:cstheme="majorBidi"/>
          <w:sz w:val="32"/>
          <w:szCs w:val="32"/>
          <w:cs/>
        </w:rPr>
        <w:t>การดำเนินงานต่อเนื่องหรือไม่</w:t>
      </w:r>
      <w:r w:rsidR="00AC4A8B" w:rsidRPr="00C311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063A" w:rsidRPr="00C31138">
        <w:rPr>
          <w:rFonts w:asciiTheme="majorBidi" w:hAnsiTheme="majorBidi" w:cstheme="majorBidi"/>
          <w:sz w:val="32"/>
          <w:szCs w:val="32"/>
          <w:cs/>
        </w:rPr>
        <w:t>หาก</w:t>
      </w:r>
      <w:r w:rsidRPr="00C31138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E063A" w:rsidRPr="00C31138">
        <w:rPr>
          <w:rFonts w:asciiTheme="majorBidi" w:hAnsiTheme="majorBidi" w:cstheme="majorBidi"/>
          <w:sz w:val="32"/>
          <w:szCs w:val="32"/>
          <w:cs/>
        </w:rPr>
        <w:t>จะ</w:t>
      </w:r>
      <w:r w:rsidRPr="00C31138">
        <w:rPr>
          <w:rFonts w:asciiTheme="majorBidi" w:hAnsiTheme="majorBidi" w:cstheme="majorBidi"/>
          <w:sz w:val="32"/>
          <w:szCs w:val="32"/>
          <w:cs/>
        </w:rPr>
        <w:t>ต้อง</w:t>
      </w:r>
      <w:r w:rsidR="00BE063A" w:rsidRPr="00C31138">
        <w:rPr>
          <w:rFonts w:asciiTheme="majorBidi" w:hAnsiTheme="majorBidi" w:cstheme="majorBidi"/>
          <w:sz w:val="32"/>
          <w:szCs w:val="32"/>
          <w:cs/>
        </w:rPr>
        <w:t>ให้</w:t>
      </w:r>
      <w:r w:rsidR="00BE063A" w:rsidRPr="00F57892">
        <w:rPr>
          <w:rFonts w:asciiTheme="majorBidi" w:hAnsiTheme="majorBidi" w:cstheme="majorBidi"/>
          <w:sz w:val="32"/>
          <w:szCs w:val="32"/>
          <w:cs/>
        </w:rPr>
        <w:t>ข้อสังเกต</w:t>
      </w:r>
      <w:r w:rsidRPr="00F57892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621046" w:rsidRPr="00F57892">
        <w:rPr>
          <w:rFonts w:asciiTheme="majorBidi" w:hAnsiTheme="majorBidi" w:cstheme="majorBidi"/>
          <w:sz w:val="32"/>
          <w:szCs w:val="32"/>
          <w:cs/>
        </w:rPr>
        <w:br/>
      </w:r>
      <w:r w:rsidR="00293AF7" w:rsidRPr="00C31138">
        <w:rPr>
          <w:rFonts w:asciiTheme="majorBidi" w:hAnsiTheme="majorBidi" w:cstheme="majorBidi"/>
          <w:sz w:val="32"/>
          <w:szCs w:val="32"/>
          <w:cs/>
        </w:rPr>
        <w:t>หากเห็นว่า</w:t>
      </w:r>
      <w:r w:rsidRPr="00C31138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DD72D2" w:rsidRPr="00C31138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C31138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="00293AF7" w:rsidRPr="00C31138">
        <w:rPr>
          <w:rFonts w:asciiTheme="majorBidi" w:hAnsiTheme="majorBidi" w:cstheme="majorBidi"/>
          <w:sz w:val="32"/>
          <w:szCs w:val="32"/>
          <w:cs/>
        </w:rPr>
        <w:t>แสดงความเห็นที่</w:t>
      </w:r>
      <w:r w:rsidRPr="00C31138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</w:t>
      </w:r>
      <w:r w:rsidRPr="00F57892">
        <w:rPr>
          <w:rFonts w:asciiTheme="majorBidi" w:hAnsiTheme="majorBidi" w:cstheme="majorBidi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293AF7" w:rsidRPr="00F5789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7E10C746" w14:textId="77777777" w:rsidR="005608AE" w:rsidRDefault="004009B9" w:rsidP="00DF31D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277DF0" w:rsidRPr="007443F2">
        <w:rPr>
          <w:rFonts w:asciiTheme="majorBidi" w:hAnsiTheme="majorBidi" w:cstheme="majorBidi"/>
          <w:sz w:val="32"/>
          <w:szCs w:val="32"/>
          <w:cs/>
        </w:rPr>
        <w:t>ข้อมูลที่เกี่ยวข้อง ตลอดจนประเมิน</w:t>
      </w:r>
      <w:r w:rsidRPr="007443F2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277DF0" w:rsidRPr="007443F2">
        <w:rPr>
          <w:rFonts w:asciiTheme="majorBidi" w:hAnsiTheme="majorBidi" w:cstheme="majorBidi"/>
          <w:sz w:val="32"/>
          <w:szCs w:val="32"/>
          <w:cs/>
        </w:rPr>
        <w:t>ที่เกิดขึ้น</w:t>
      </w:r>
      <w:r w:rsidRPr="007443F2">
        <w:rPr>
          <w:rFonts w:asciiTheme="majorBidi" w:hAnsiTheme="majorBidi" w:cstheme="majorBidi"/>
          <w:sz w:val="32"/>
          <w:szCs w:val="32"/>
          <w:cs/>
        </w:rPr>
        <w:t>โดยถูกต้องตามที่ควร</w:t>
      </w:r>
      <w:r w:rsidR="00DF58B2" w:rsidRPr="007443F2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14:paraId="7E2C2210" w14:textId="1A938DDB" w:rsidR="009F4BE6" w:rsidRPr="009F4BE6" w:rsidRDefault="00C93DFD" w:rsidP="009F4BE6">
      <w:pPr>
        <w:pStyle w:val="ListParagraph"/>
        <w:numPr>
          <w:ilvl w:val="0"/>
          <w:numId w:val="5"/>
        </w:numPr>
        <w:rPr>
          <w:rFonts w:asciiTheme="majorBidi" w:hAnsiTheme="majorBidi" w:cs="Angsana New"/>
          <w:sz w:val="32"/>
          <w:szCs w:val="32"/>
          <w:cs/>
        </w:rPr>
      </w:pPr>
      <w:r w:rsidRPr="00C93DFD">
        <w:rPr>
          <w:rFonts w:asciiTheme="majorBidi" w:hAnsiTheme="majorBidi" w:cs="Angsana New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</w:t>
      </w:r>
      <w:r w:rsidR="00815A5C">
        <w:rPr>
          <w:rFonts w:asciiTheme="majorBidi" w:hAnsiTheme="majorBidi" w:cs="Angsana New"/>
          <w:sz w:val="32"/>
          <w:szCs w:val="32"/>
          <w:cs/>
        </w:rPr>
        <w:br/>
      </w:r>
      <w:r w:rsidRPr="00C93DFD">
        <w:rPr>
          <w:rFonts w:asciiTheme="majorBidi" w:hAnsiTheme="majorBidi" w:cs="Angsana New"/>
          <w:sz w:val="32"/>
          <w:szCs w:val="32"/>
          <w:cs/>
        </w:rPr>
        <w:t>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="009F4BE6" w:rsidRPr="009F4BE6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44C33280" w14:textId="14363756" w:rsidR="004009B9" w:rsidRPr="007443F2" w:rsidRDefault="004009B9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621046" w:rsidRPr="007443F2">
        <w:rPr>
          <w:rFonts w:asciiTheme="majorBidi" w:hAnsiTheme="majorBidi" w:cstheme="majorBidi"/>
          <w:sz w:val="32"/>
          <w:szCs w:val="32"/>
          <w:cs/>
        </w:rPr>
        <w:t xml:space="preserve">ในเรื่องต่าง ๆ </w:t>
      </w:r>
      <w:r w:rsidR="00244894">
        <w:rPr>
          <w:rFonts w:asciiTheme="majorBidi" w:hAnsiTheme="majorBidi" w:cstheme="majorBidi" w:hint="cs"/>
          <w:sz w:val="32"/>
          <w:szCs w:val="32"/>
          <w:cs/>
        </w:rPr>
        <w:t xml:space="preserve">ที่สำคัญ </w:t>
      </w:r>
      <w:r w:rsidR="00621046" w:rsidRPr="007443F2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7443F2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21046" w:rsidRPr="007443F2">
        <w:rPr>
          <w:rFonts w:asciiTheme="majorBidi" w:hAnsiTheme="majorBidi" w:cstheme="majorBidi"/>
          <w:sz w:val="32"/>
          <w:szCs w:val="32"/>
          <w:cs/>
        </w:rPr>
        <w:t>หาก</w:t>
      </w:r>
      <w:r w:rsidRPr="007443F2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4F4C237" w14:textId="08B5FBE2" w:rsidR="00D95A93" w:rsidRPr="007443F2" w:rsidRDefault="00850B1C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B001DA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001DA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8D15A5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4D8A" w:rsidRPr="00DF31D9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DA32A95" w14:textId="28913040" w:rsidR="00484A44" w:rsidRPr="007443F2" w:rsidRDefault="00850B1C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จากเรื่อง</w:t>
      </w:r>
      <w:r w:rsidR="00DF58B2" w:rsidRPr="007443F2">
        <w:rPr>
          <w:rFonts w:asciiTheme="majorBidi" w:hAnsiTheme="majorBidi" w:cstheme="majorBidi"/>
          <w:sz w:val="32"/>
          <w:szCs w:val="32"/>
          <w:cs/>
        </w:rPr>
        <w:t>ทั้งหลาย</w:t>
      </w:r>
      <w:r w:rsidRPr="007443F2">
        <w:rPr>
          <w:rFonts w:asciiTheme="majorBidi" w:hAnsiTheme="majorBidi" w:cstheme="majorBidi"/>
          <w:sz w:val="32"/>
          <w:szCs w:val="32"/>
          <w:cs/>
        </w:rPr>
        <w:t>ที่สื่อสารกับผู้มีหน้าที่ในการกำกับดูแล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ข้าพเจ้าได้พิจารณาเรื่องต่าง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ๆ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ที่มีนัยสำคัญที่สุด</w:t>
      </w:r>
      <w:r w:rsidR="00B001DA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</w:t>
      </w:r>
      <w:r w:rsidR="00AC4A8B" w:rsidRPr="007443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ข้าพเจ้าได้อธิบายเรื่องเหล่านี้</w:t>
      </w:r>
      <w:r w:rsidR="00ED16A8" w:rsidRPr="007443F2">
        <w:rPr>
          <w:rFonts w:asciiTheme="majorBidi" w:hAnsiTheme="majorBidi" w:cstheme="majorBidi"/>
          <w:sz w:val="32"/>
          <w:szCs w:val="32"/>
          <w:cs/>
        </w:rPr>
        <w:t>ไว้</w:t>
      </w:r>
      <w:r w:rsidRPr="007443F2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เว้นแต่กฎหมายหรือข้อบังคับ</w:t>
      </w:r>
      <w:r w:rsidR="00ED16A8" w:rsidRPr="007443F2">
        <w:rPr>
          <w:rFonts w:asciiTheme="majorBidi" w:hAnsiTheme="majorBidi" w:cstheme="majorBidi"/>
          <w:sz w:val="32"/>
          <w:szCs w:val="32"/>
          <w:cs/>
        </w:rPr>
        <w:t>ห้าม</w:t>
      </w:r>
      <w:r w:rsidRPr="007443F2">
        <w:rPr>
          <w:rFonts w:asciiTheme="majorBidi" w:hAnsiTheme="majorBidi" w:cstheme="majorBidi"/>
          <w:sz w:val="32"/>
          <w:szCs w:val="32"/>
          <w:cs/>
        </w:rPr>
        <w:t>ไม่ให้เปิดเผย</w:t>
      </w:r>
      <w:r w:rsidR="00ED16A8" w:rsidRPr="007443F2">
        <w:rPr>
          <w:rFonts w:asciiTheme="majorBidi" w:hAnsiTheme="majorBidi" w:cstheme="majorBidi"/>
          <w:sz w:val="32"/>
          <w:szCs w:val="32"/>
          <w:cs/>
        </w:rPr>
        <w:t>เรื่องดังกล่าว</w:t>
      </w:r>
      <w:r w:rsidRPr="007443F2">
        <w:rPr>
          <w:rFonts w:asciiTheme="majorBidi" w:hAnsiTheme="majorBidi" w:cstheme="majorBidi"/>
          <w:sz w:val="32"/>
          <w:szCs w:val="32"/>
          <w:cs/>
        </w:rPr>
        <w:t>ต่อสาธารณะ</w:t>
      </w:r>
      <w:r w:rsidR="00AC4A8B" w:rsidRPr="007443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43F2">
        <w:rPr>
          <w:rFonts w:asciiTheme="majorBidi" w:hAnsiTheme="majorBidi" w:cstheme="majorBidi"/>
          <w:sz w:val="32"/>
          <w:szCs w:val="32"/>
          <w:cs/>
        </w:rPr>
        <w:t>หรือ</w:t>
      </w:r>
      <w:r w:rsidR="00B001DA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001DA" w:rsidRPr="007443F2">
        <w:rPr>
          <w:rFonts w:asciiTheme="majorBidi" w:hAnsiTheme="majorBidi" w:cstheme="majorBidi"/>
          <w:sz w:val="32"/>
          <w:szCs w:val="32"/>
          <w:cs/>
        </w:rPr>
        <w:br/>
      </w:r>
      <w:r w:rsidRPr="007443F2">
        <w:rPr>
          <w:rFonts w:asciiTheme="majorBidi" w:hAnsiTheme="majorBidi" w:cstheme="majorBidi"/>
          <w:spacing w:val="-2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16A8" w:rsidRPr="007443F2">
        <w:rPr>
          <w:rFonts w:asciiTheme="majorBidi" w:hAnsiTheme="majorBidi" w:cstheme="majorBidi"/>
          <w:sz w:val="32"/>
          <w:szCs w:val="32"/>
          <w:cs/>
        </w:rPr>
        <w:t>ที่ผู้มี</w:t>
      </w:r>
      <w:r w:rsidRPr="007443F2">
        <w:rPr>
          <w:rFonts w:asciiTheme="majorBidi" w:hAnsiTheme="majorBidi" w:cstheme="majorBidi"/>
          <w:sz w:val="32"/>
          <w:szCs w:val="32"/>
          <w:cs/>
        </w:rPr>
        <w:t>ส่วนได้</w:t>
      </w:r>
      <w:r w:rsidR="00484A44" w:rsidRPr="007443F2">
        <w:rPr>
          <w:rFonts w:asciiTheme="majorBidi" w:hAnsiTheme="majorBidi" w:cstheme="majorBidi"/>
          <w:sz w:val="32"/>
          <w:szCs w:val="32"/>
          <w:cs/>
        </w:rPr>
        <w:t>เสียสาธารณะ</w:t>
      </w:r>
      <w:r w:rsidR="00ED16A8" w:rsidRPr="007443F2">
        <w:rPr>
          <w:rFonts w:asciiTheme="majorBidi" w:hAnsiTheme="majorBidi" w:cstheme="majorBidi"/>
          <w:sz w:val="32"/>
          <w:szCs w:val="32"/>
          <w:cs/>
        </w:rPr>
        <w:t>จะได้</w:t>
      </w:r>
      <w:r w:rsidR="00484A44" w:rsidRPr="007443F2">
        <w:rPr>
          <w:rFonts w:asciiTheme="majorBidi" w:hAnsiTheme="majorBidi" w:cstheme="majorBidi"/>
          <w:sz w:val="32"/>
          <w:szCs w:val="32"/>
          <w:cs/>
        </w:rPr>
        <w:t>จากการสื่อสารดังกล่าว</w:t>
      </w:r>
    </w:p>
    <w:p w14:paraId="17A558AB" w14:textId="77777777" w:rsidR="008D5F3C" w:rsidRPr="007443F2" w:rsidRDefault="00E6007B">
      <w:pPr>
        <w:tabs>
          <w:tab w:val="center" w:pos="6480"/>
        </w:tabs>
        <w:spacing w:before="240" w:after="0" w:line="240" w:lineRule="auto"/>
        <w:rPr>
          <w:rFonts w:asciiTheme="majorBidi" w:hAnsiTheme="majorBidi" w:cstheme="majorBidi"/>
          <w:sz w:val="32"/>
          <w:szCs w:val="32"/>
        </w:rPr>
      </w:pPr>
      <w:r w:rsidRPr="007443F2">
        <w:rPr>
          <w:rFonts w:asciiTheme="majorBidi" w:hAnsiTheme="majorBidi" w:cstheme="majorBidi"/>
          <w:sz w:val="32"/>
          <w:szCs w:val="32"/>
          <w:cs/>
        </w:rPr>
        <w:t>ข้าพเจ้าเป็นผู้</w:t>
      </w:r>
      <w:r w:rsidR="00BC0E21" w:rsidRPr="007443F2">
        <w:rPr>
          <w:rFonts w:asciiTheme="majorBidi" w:hAnsiTheme="majorBidi" w:cstheme="majorBidi"/>
          <w:sz w:val="32"/>
          <w:szCs w:val="32"/>
          <w:cs/>
        </w:rPr>
        <w:t>รับผิดชอบ</w:t>
      </w:r>
      <w:r w:rsidR="0071707D" w:rsidRPr="007443F2">
        <w:rPr>
          <w:rFonts w:asciiTheme="majorBidi" w:hAnsiTheme="majorBidi" w:cstheme="majorBidi"/>
          <w:sz w:val="32"/>
          <w:szCs w:val="32"/>
          <w:cs/>
        </w:rPr>
        <w:t>งานสอบบัญชีและการนำเสนอรายงานฉบับนี้</w:t>
      </w:r>
    </w:p>
    <w:p w14:paraId="61E39756" w14:textId="385259DB" w:rsidR="00A92A07" w:rsidRPr="00DF31D9" w:rsidRDefault="00490CD8">
      <w:pPr>
        <w:tabs>
          <w:tab w:val="center" w:pos="6480"/>
        </w:tabs>
        <w:spacing w:before="1440"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490CD8">
        <w:rPr>
          <w:rFonts w:asciiTheme="majorBidi" w:hAnsiTheme="majorBidi" w:cs="Angsana New"/>
          <w:spacing w:val="-4"/>
          <w:sz w:val="32"/>
          <w:szCs w:val="32"/>
          <w:cs/>
        </w:rPr>
        <w:t>วัชรินทร์ ภัสรพงษ์กุล</w:t>
      </w:r>
    </w:p>
    <w:p w14:paraId="733199A7" w14:textId="0668B043" w:rsidR="00A92A07" w:rsidRPr="00DF31D9" w:rsidRDefault="00A92A07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F3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90CD8">
        <w:rPr>
          <w:rFonts w:asciiTheme="majorBidi" w:hAnsiTheme="majorBidi" w:cstheme="majorBidi"/>
          <w:spacing w:val="-4"/>
          <w:sz w:val="32"/>
          <w:szCs w:val="32"/>
        </w:rPr>
        <w:t>6660</w:t>
      </w:r>
    </w:p>
    <w:p w14:paraId="7394BC61" w14:textId="77777777" w:rsidR="008D5F3C" w:rsidRPr="007443F2" w:rsidRDefault="008D5F3C" w:rsidP="005A0B05">
      <w:pPr>
        <w:spacing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C0BDC7C" w14:textId="77777777" w:rsidR="008D5F3C" w:rsidRPr="007443F2" w:rsidRDefault="008D5F3C" w:rsidP="002A2653">
      <w:pPr>
        <w:spacing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43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สำนักงาน </w:t>
      </w:r>
      <w:r w:rsidR="00773B6D" w:rsidRPr="007443F2">
        <w:rPr>
          <w:rFonts w:asciiTheme="majorBidi" w:hAnsiTheme="majorBidi" w:cstheme="majorBidi"/>
          <w:spacing w:val="-4"/>
          <w:sz w:val="32"/>
          <w:szCs w:val="32"/>
          <w:cs/>
        </w:rPr>
        <w:t>อีวาย</w:t>
      </w:r>
      <w:r w:rsidRPr="007443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</w:t>
      </w:r>
    </w:p>
    <w:p w14:paraId="5E1655A4" w14:textId="52E66A2F" w:rsidR="008D5F3C" w:rsidRPr="007443F2" w:rsidRDefault="00ED4E7B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7443F2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Pr="007443F2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A57C74" w:rsidRPr="007443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5B2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942A6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7C5B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C5B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7C5B20">
        <w:rPr>
          <w:rFonts w:asciiTheme="majorBidi" w:hAnsiTheme="majorBidi" w:cstheme="majorBidi"/>
          <w:spacing w:val="-4"/>
          <w:sz w:val="32"/>
          <w:szCs w:val="32"/>
        </w:rPr>
        <w:t>2569</w:t>
      </w:r>
    </w:p>
    <w:sectPr w:rsidR="008D5F3C" w:rsidRPr="007443F2" w:rsidSect="009F4BE6">
      <w:headerReference w:type="first" r:id="rId12"/>
      <w:footerReference w:type="first" r:id="rId13"/>
      <w:pgSz w:w="11909" w:h="16834" w:code="9"/>
      <w:pgMar w:top="2160" w:right="1080" w:bottom="907" w:left="1339" w:header="403" w:footer="562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5DCCB" w14:textId="77777777" w:rsidR="00833B34" w:rsidRDefault="00833B34" w:rsidP="00C36692">
      <w:pPr>
        <w:spacing w:after="0" w:line="240" w:lineRule="auto"/>
      </w:pPr>
      <w:r>
        <w:separator/>
      </w:r>
    </w:p>
  </w:endnote>
  <w:endnote w:type="continuationSeparator" w:id="0">
    <w:p w14:paraId="2A2F1F51" w14:textId="77777777" w:rsidR="00833B34" w:rsidRDefault="00833B34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3382413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E33093" w14:textId="77777777" w:rsidR="005B1983" w:rsidRPr="00F85E53" w:rsidRDefault="00F85E5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85E53">
          <w:rPr>
            <w:rFonts w:ascii="Angsana New" w:hAnsi="Angsana New"/>
            <w:sz w:val="32"/>
            <w:szCs w:val="32"/>
          </w:rPr>
          <w:fldChar w:fldCharType="begin"/>
        </w:r>
        <w:r w:rsidRPr="00F85E5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85E53">
          <w:rPr>
            <w:rFonts w:ascii="Angsana New" w:hAnsi="Angsana New"/>
            <w:sz w:val="32"/>
            <w:szCs w:val="32"/>
          </w:rPr>
          <w:fldChar w:fldCharType="separate"/>
        </w:r>
        <w:r w:rsidR="00E14F17">
          <w:rPr>
            <w:rFonts w:ascii="Angsana New" w:hAnsi="Angsana New"/>
            <w:noProof/>
            <w:sz w:val="32"/>
            <w:szCs w:val="32"/>
          </w:rPr>
          <w:t>8</w:t>
        </w:r>
        <w:r w:rsidRPr="00F85E5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43C3" w14:textId="77777777" w:rsidR="005B1983" w:rsidRPr="00666013" w:rsidRDefault="005B198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F331" w14:textId="586D45D5" w:rsidR="00C64217" w:rsidRPr="001E332D" w:rsidRDefault="00C64217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21481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578A52" w14:textId="77777777" w:rsidR="002D0BE2" w:rsidRPr="001E332D" w:rsidRDefault="002D0BE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E332D">
          <w:rPr>
            <w:rFonts w:ascii="Angsana New" w:hAnsi="Angsana New"/>
            <w:sz w:val="32"/>
            <w:szCs w:val="32"/>
          </w:rPr>
          <w:fldChar w:fldCharType="begin"/>
        </w:r>
        <w:r w:rsidRPr="001E332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E332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1E332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3248" w14:textId="77777777" w:rsidR="00833B34" w:rsidRDefault="00833B34" w:rsidP="00C36692">
      <w:pPr>
        <w:spacing w:after="0" w:line="240" w:lineRule="auto"/>
      </w:pPr>
      <w:r>
        <w:separator/>
      </w:r>
    </w:p>
  </w:footnote>
  <w:footnote w:type="continuationSeparator" w:id="0">
    <w:p w14:paraId="28C80D6A" w14:textId="77777777" w:rsidR="00833B34" w:rsidRDefault="00833B34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78BC2" w14:textId="37E1B044" w:rsidR="00C64217" w:rsidRDefault="00C642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6AC9F" w14:textId="26655AC5" w:rsidR="002D0BE2" w:rsidRDefault="002D0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3A7D39"/>
    <w:multiLevelType w:val="hybridMultilevel"/>
    <w:tmpl w:val="DFF67362"/>
    <w:lvl w:ilvl="0" w:tplc="FBBC0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F4AB8"/>
    <w:multiLevelType w:val="hybridMultilevel"/>
    <w:tmpl w:val="E182B908"/>
    <w:lvl w:ilvl="0" w:tplc="0D5A76A0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FD707CD6"/>
    <w:lvl w:ilvl="0" w:tplc="7D244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05804900">
    <w:abstractNumId w:val="3"/>
  </w:num>
  <w:num w:numId="2" w16cid:durableId="509175863">
    <w:abstractNumId w:val="0"/>
  </w:num>
  <w:num w:numId="3" w16cid:durableId="1067456367">
    <w:abstractNumId w:val="8"/>
  </w:num>
  <w:num w:numId="4" w16cid:durableId="2077898698">
    <w:abstractNumId w:val="7"/>
  </w:num>
  <w:num w:numId="5" w16cid:durableId="860922">
    <w:abstractNumId w:val="11"/>
  </w:num>
  <w:num w:numId="6" w16cid:durableId="509029207">
    <w:abstractNumId w:val="4"/>
  </w:num>
  <w:num w:numId="7" w16cid:durableId="466626048">
    <w:abstractNumId w:val="1"/>
  </w:num>
  <w:num w:numId="8" w16cid:durableId="435251387">
    <w:abstractNumId w:val="10"/>
  </w:num>
  <w:num w:numId="9" w16cid:durableId="255403784">
    <w:abstractNumId w:val="5"/>
  </w:num>
  <w:num w:numId="10" w16cid:durableId="1570456350">
    <w:abstractNumId w:val="9"/>
  </w:num>
  <w:num w:numId="11" w16cid:durableId="518083040">
    <w:abstractNumId w:val="2"/>
  </w:num>
  <w:num w:numId="12" w16cid:durableId="9749895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36B8"/>
    <w:rsid w:val="0000710F"/>
    <w:rsid w:val="000146AA"/>
    <w:rsid w:val="00014E49"/>
    <w:rsid w:val="000173C6"/>
    <w:rsid w:val="0002110B"/>
    <w:rsid w:val="00021C1F"/>
    <w:rsid w:val="000268C7"/>
    <w:rsid w:val="000275F3"/>
    <w:rsid w:val="00027933"/>
    <w:rsid w:val="00031732"/>
    <w:rsid w:val="00031C46"/>
    <w:rsid w:val="00032302"/>
    <w:rsid w:val="000331D7"/>
    <w:rsid w:val="0003605A"/>
    <w:rsid w:val="000377A0"/>
    <w:rsid w:val="00040DDF"/>
    <w:rsid w:val="000413E8"/>
    <w:rsid w:val="00042A88"/>
    <w:rsid w:val="00045CA2"/>
    <w:rsid w:val="000460B4"/>
    <w:rsid w:val="000460DC"/>
    <w:rsid w:val="000470B3"/>
    <w:rsid w:val="0005219B"/>
    <w:rsid w:val="000521A9"/>
    <w:rsid w:val="000526CB"/>
    <w:rsid w:val="00052B79"/>
    <w:rsid w:val="00057099"/>
    <w:rsid w:val="000612DF"/>
    <w:rsid w:val="000620C7"/>
    <w:rsid w:val="0006441C"/>
    <w:rsid w:val="00067374"/>
    <w:rsid w:val="00070471"/>
    <w:rsid w:val="000808B7"/>
    <w:rsid w:val="000821B8"/>
    <w:rsid w:val="000855E2"/>
    <w:rsid w:val="000869D2"/>
    <w:rsid w:val="00094C41"/>
    <w:rsid w:val="00094F86"/>
    <w:rsid w:val="0009526B"/>
    <w:rsid w:val="0009634A"/>
    <w:rsid w:val="000A0B17"/>
    <w:rsid w:val="000A17C5"/>
    <w:rsid w:val="000A1887"/>
    <w:rsid w:val="000A2D11"/>
    <w:rsid w:val="000A2E59"/>
    <w:rsid w:val="000A35FD"/>
    <w:rsid w:val="000A47DA"/>
    <w:rsid w:val="000A683D"/>
    <w:rsid w:val="000A7CD6"/>
    <w:rsid w:val="000B1038"/>
    <w:rsid w:val="000B108F"/>
    <w:rsid w:val="000B1225"/>
    <w:rsid w:val="000B3181"/>
    <w:rsid w:val="000B34D1"/>
    <w:rsid w:val="000B46D5"/>
    <w:rsid w:val="000C1EEB"/>
    <w:rsid w:val="000C3246"/>
    <w:rsid w:val="000C4374"/>
    <w:rsid w:val="000D24E9"/>
    <w:rsid w:val="000D43A4"/>
    <w:rsid w:val="000D4B90"/>
    <w:rsid w:val="000D4F94"/>
    <w:rsid w:val="000D63F5"/>
    <w:rsid w:val="000E47E9"/>
    <w:rsid w:val="000E64A0"/>
    <w:rsid w:val="000E6E5D"/>
    <w:rsid w:val="000F0B61"/>
    <w:rsid w:val="000F296D"/>
    <w:rsid w:val="000F30C3"/>
    <w:rsid w:val="000F3A81"/>
    <w:rsid w:val="000F53B5"/>
    <w:rsid w:val="000F73AD"/>
    <w:rsid w:val="0010025A"/>
    <w:rsid w:val="00100996"/>
    <w:rsid w:val="001012EA"/>
    <w:rsid w:val="00102193"/>
    <w:rsid w:val="00102EF2"/>
    <w:rsid w:val="00103307"/>
    <w:rsid w:val="001048F8"/>
    <w:rsid w:val="0010508D"/>
    <w:rsid w:val="001060A7"/>
    <w:rsid w:val="0010621E"/>
    <w:rsid w:val="001067C2"/>
    <w:rsid w:val="00112328"/>
    <w:rsid w:val="00113EBF"/>
    <w:rsid w:val="00114073"/>
    <w:rsid w:val="00115CE3"/>
    <w:rsid w:val="001167BB"/>
    <w:rsid w:val="00120EE3"/>
    <w:rsid w:val="00121C86"/>
    <w:rsid w:val="00122A15"/>
    <w:rsid w:val="00122A95"/>
    <w:rsid w:val="00125256"/>
    <w:rsid w:val="001255F4"/>
    <w:rsid w:val="00130FAB"/>
    <w:rsid w:val="00133245"/>
    <w:rsid w:val="00133FCE"/>
    <w:rsid w:val="00137EBB"/>
    <w:rsid w:val="001402E6"/>
    <w:rsid w:val="001426AD"/>
    <w:rsid w:val="00142F97"/>
    <w:rsid w:val="0014418B"/>
    <w:rsid w:val="00144CAD"/>
    <w:rsid w:val="00147B51"/>
    <w:rsid w:val="00153D66"/>
    <w:rsid w:val="001544BA"/>
    <w:rsid w:val="00155186"/>
    <w:rsid w:val="00155404"/>
    <w:rsid w:val="00156A81"/>
    <w:rsid w:val="001610C6"/>
    <w:rsid w:val="0016169A"/>
    <w:rsid w:val="0017132E"/>
    <w:rsid w:val="00172830"/>
    <w:rsid w:val="0017322E"/>
    <w:rsid w:val="0017383B"/>
    <w:rsid w:val="00173D7C"/>
    <w:rsid w:val="00180047"/>
    <w:rsid w:val="00181EB0"/>
    <w:rsid w:val="0018215D"/>
    <w:rsid w:val="001847C7"/>
    <w:rsid w:val="00191158"/>
    <w:rsid w:val="001914D0"/>
    <w:rsid w:val="0019160B"/>
    <w:rsid w:val="00192A58"/>
    <w:rsid w:val="00192A59"/>
    <w:rsid w:val="00197792"/>
    <w:rsid w:val="001A0721"/>
    <w:rsid w:val="001A1274"/>
    <w:rsid w:val="001A40D8"/>
    <w:rsid w:val="001A483A"/>
    <w:rsid w:val="001A5BB0"/>
    <w:rsid w:val="001A7C5C"/>
    <w:rsid w:val="001B03F7"/>
    <w:rsid w:val="001B0483"/>
    <w:rsid w:val="001B4073"/>
    <w:rsid w:val="001B6372"/>
    <w:rsid w:val="001C0F7E"/>
    <w:rsid w:val="001C23E3"/>
    <w:rsid w:val="001C3220"/>
    <w:rsid w:val="001C7693"/>
    <w:rsid w:val="001C790B"/>
    <w:rsid w:val="001D5A94"/>
    <w:rsid w:val="001D6157"/>
    <w:rsid w:val="001D723A"/>
    <w:rsid w:val="001D7AF8"/>
    <w:rsid w:val="001D7CF0"/>
    <w:rsid w:val="001E332D"/>
    <w:rsid w:val="001E61B9"/>
    <w:rsid w:val="001E7660"/>
    <w:rsid w:val="001F2071"/>
    <w:rsid w:val="001F2302"/>
    <w:rsid w:val="001F67FD"/>
    <w:rsid w:val="002034A9"/>
    <w:rsid w:val="00213E7A"/>
    <w:rsid w:val="00215661"/>
    <w:rsid w:val="00216C9C"/>
    <w:rsid w:val="002200D9"/>
    <w:rsid w:val="0022135D"/>
    <w:rsid w:val="0022291D"/>
    <w:rsid w:val="00224054"/>
    <w:rsid w:val="002259C9"/>
    <w:rsid w:val="002272B0"/>
    <w:rsid w:val="002277C9"/>
    <w:rsid w:val="00227FB5"/>
    <w:rsid w:val="0023027B"/>
    <w:rsid w:val="00230746"/>
    <w:rsid w:val="00233FAB"/>
    <w:rsid w:val="00236666"/>
    <w:rsid w:val="0023685E"/>
    <w:rsid w:val="00244894"/>
    <w:rsid w:val="0024585E"/>
    <w:rsid w:val="0025045A"/>
    <w:rsid w:val="00251759"/>
    <w:rsid w:val="00251BAC"/>
    <w:rsid w:val="0025248D"/>
    <w:rsid w:val="002541AF"/>
    <w:rsid w:val="00255C2C"/>
    <w:rsid w:val="00260665"/>
    <w:rsid w:val="00261B47"/>
    <w:rsid w:val="002630D3"/>
    <w:rsid w:val="00263C66"/>
    <w:rsid w:val="00263E59"/>
    <w:rsid w:val="00264395"/>
    <w:rsid w:val="0026601A"/>
    <w:rsid w:val="00266BFA"/>
    <w:rsid w:val="00267AEB"/>
    <w:rsid w:val="00270806"/>
    <w:rsid w:val="00273F9D"/>
    <w:rsid w:val="002746A7"/>
    <w:rsid w:val="00274B01"/>
    <w:rsid w:val="00277DF0"/>
    <w:rsid w:val="00281406"/>
    <w:rsid w:val="00286D72"/>
    <w:rsid w:val="00290F73"/>
    <w:rsid w:val="00292960"/>
    <w:rsid w:val="00293AF7"/>
    <w:rsid w:val="00294937"/>
    <w:rsid w:val="002978FD"/>
    <w:rsid w:val="002A052C"/>
    <w:rsid w:val="002A111E"/>
    <w:rsid w:val="002A1B20"/>
    <w:rsid w:val="002A230A"/>
    <w:rsid w:val="002A2653"/>
    <w:rsid w:val="002A2AB7"/>
    <w:rsid w:val="002B1E79"/>
    <w:rsid w:val="002B7F50"/>
    <w:rsid w:val="002C12EB"/>
    <w:rsid w:val="002C27C8"/>
    <w:rsid w:val="002C3E3B"/>
    <w:rsid w:val="002D0BE2"/>
    <w:rsid w:val="002D107A"/>
    <w:rsid w:val="002D10DB"/>
    <w:rsid w:val="002D1106"/>
    <w:rsid w:val="002D4772"/>
    <w:rsid w:val="002D4E67"/>
    <w:rsid w:val="002D5159"/>
    <w:rsid w:val="002D71E3"/>
    <w:rsid w:val="002E0F57"/>
    <w:rsid w:val="002E10D7"/>
    <w:rsid w:val="002E5542"/>
    <w:rsid w:val="002E6E12"/>
    <w:rsid w:val="002E75D4"/>
    <w:rsid w:val="002F0033"/>
    <w:rsid w:val="002F103D"/>
    <w:rsid w:val="002F2BAA"/>
    <w:rsid w:val="002F560F"/>
    <w:rsid w:val="002F68D2"/>
    <w:rsid w:val="003001C5"/>
    <w:rsid w:val="00303484"/>
    <w:rsid w:val="00305B12"/>
    <w:rsid w:val="00315186"/>
    <w:rsid w:val="003211CF"/>
    <w:rsid w:val="00321F0A"/>
    <w:rsid w:val="003222A5"/>
    <w:rsid w:val="00323F07"/>
    <w:rsid w:val="00326313"/>
    <w:rsid w:val="00330580"/>
    <w:rsid w:val="00331DDB"/>
    <w:rsid w:val="00333210"/>
    <w:rsid w:val="00333AEE"/>
    <w:rsid w:val="00333D76"/>
    <w:rsid w:val="0033558C"/>
    <w:rsid w:val="00340286"/>
    <w:rsid w:val="00341797"/>
    <w:rsid w:val="003438FA"/>
    <w:rsid w:val="00343974"/>
    <w:rsid w:val="003460C2"/>
    <w:rsid w:val="00346984"/>
    <w:rsid w:val="00352ED4"/>
    <w:rsid w:val="0035475C"/>
    <w:rsid w:val="00356E8B"/>
    <w:rsid w:val="00361668"/>
    <w:rsid w:val="00363C75"/>
    <w:rsid w:val="00364A26"/>
    <w:rsid w:val="00365209"/>
    <w:rsid w:val="003658AB"/>
    <w:rsid w:val="003710A7"/>
    <w:rsid w:val="0037352A"/>
    <w:rsid w:val="00375CE4"/>
    <w:rsid w:val="003761BF"/>
    <w:rsid w:val="003774EB"/>
    <w:rsid w:val="00382276"/>
    <w:rsid w:val="00384CFD"/>
    <w:rsid w:val="0038746F"/>
    <w:rsid w:val="00390A7A"/>
    <w:rsid w:val="00391297"/>
    <w:rsid w:val="00392E88"/>
    <w:rsid w:val="00395578"/>
    <w:rsid w:val="003A08C3"/>
    <w:rsid w:val="003A1D66"/>
    <w:rsid w:val="003A4799"/>
    <w:rsid w:val="003B305E"/>
    <w:rsid w:val="003B5EF4"/>
    <w:rsid w:val="003C03BC"/>
    <w:rsid w:val="003C07CB"/>
    <w:rsid w:val="003C3573"/>
    <w:rsid w:val="003C49C2"/>
    <w:rsid w:val="003C504F"/>
    <w:rsid w:val="003C69D2"/>
    <w:rsid w:val="003C6B89"/>
    <w:rsid w:val="003D122E"/>
    <w:rsid w:val="003D1763"/>
    <w:rsid w:val="003D295F"/>
    <w:rsid w:val="003D320D"/>
    <w:rsid w:val="003D6D9C"/>
    <w:rsid w:val="003E152C"/>
    <w:rsid w:val="003E1BBC"/>
    <w:rsid w:val="003E2750"/>
    <w:rsid w:val="003E2AEC"/>
    <w:rsid w:val="003E363F"/>
    <w:rsid w:val="003E5822"/>
    <w:rsid w:val="003E5F61"/>
    <w:rsid w:val="003E602C"/>
    <w:rsid w:val="003E621C"/>
    <w:rsid w:val="003E668E"/>
    <w:rsid w:val="003F1B2C"/>
    <w:rsid w:val="003F77A0"/>
    <w:rsid w:val="004007B6"/>
    <w:rsid w:val="004009B9"/>
    <w:rsid w:val="00400C75"/>
    <w:rsid w:val="00403CD6"/>
    <w:rsid w:val="004054CD"/>
    <w:rsid w:val="004068ED"/>
    <w:rsid w:val="00406CAC"/>
    <w:rsid w:val="00413407"/>
    <w:rsid w:val="00414FE2"/>
    <w:rsid w:val="00415528"/>
    <w:rsid w:val="0041725D"/>
    <w:rsid w:val="0042023A"/>
    <w:rsid w:val="0042196F"/>
    <w:rsid w:val="004228B3"/>
    <w:rsid w:val="00422B01"/>
    <w:rsid w:val="00423658"/>
    <w:rsid w:val="004246E9"/>
    <w:rsid w:val="004249D5"/>
    <w:rsid w:val="00424B93"/>
    <w:rsid w:val="004275C0"/>
    <w:rsid w:val="00431050"/>
    <w:rsid w:val="0043154C"/>
    <w:rsid w:val="00431FF8"/>
    <w:rsid w:val="00433AF7"/>
    <w:rsid w:val="00436EEB"/>
    <w:rsid w:val="00437D87"/>
    <w:rsid w:val="00442DD5"/>
    <w:rsid w:val="004443E4"/>
    <w:rsid w:val="00444EAF"/>
    <w:rsid w:val="0044636E"/>
    <w:rsid w:val="00452C30"/>
    <w:rsid w:val="00452C79"/>
    <w:rsid w:val="00454BED"/>
    <w:rsid w:val="00455007"/>
    <w:rsid w:val="00455F85"/>
    <w:rsid w:val="0046209D"/>
    <w:rsid w:val="00463D18"/>
    <w:rsid w:val="004657C4"/>
    <w:rsid w:val="00467106"/>
    <w:rsid w:val="00467115"/>
    <w:rsid w:val="004671E8"/>
    <w:rsid w:val="00476272"/>
    <w:rsid w:val="00481053"/>
    <w:rsid w:val="00481D44"/>
    <w:rsid w:val="00483445"/>
    <w:rsid w:val="00483536"/>
    <w:rsid w:val="00484A44"/>
    <w:rsid w:val="00486943"/>
    <w:rsid w:val="00490CD8"/>
    <w:rsid w:val="00493029"/>
    <w:rsid w:val="00493DD3"/>
    <w:rsid w:val="00494B52"/>
    <w:rsid w:val="00495401"/>
    <w:rsid w:val="0049612E"/>
    <w:rsid w:val="004969C0"/>
    <w:rsid w:val="004A1906"/>
    <w:rsid w:val="004A3863"/>
    <w:rsid w:val="004A5DFD"/>
    <w:rsid w:val="004A7C96"/>
    <w:rsid w:val="004B127B"/>
    <w:rsid w:val="004B1D64"/>
    <w:rsid w:val="004B3453"/>
    <w:rsid w:val="004B403E"/>
    <w:rsid w:val="004B44BB"/>
    <w:rsid w:val="004B4554"/>
    <w:rsid w:val="004B552E"/>
    <w:rsid w:val="004C11D3"/>
    <w:rsid w:val="004C2A6D"/>
    <w:rsid w:val="004C33C0"/>
    <w:rsid w:val="004C354E"/>
    <w:rsid w:val="004C3B9B"/>
    <w:rsid w:val="004D2657"/>
    <w:rsid w:val="004D2897"/>
    <w:rsid w:val="004D5AC9"/>
    <w:rsid w:val="004D7948"/>
    <w:rsid w:val="004E22CF"/>
    <w:rsid w:val="004E2453"/>
    <w:rsid w:val="004E32B8"/>
    <w:rsid w:val="004E408A"/>
    <w:rsid w:val="004E554F"/>
    <w:rsid w:val="004E584A"/>
    <w:rsid w:val="004F1985"/>
    <w:rsid w:val="004F31D8"/>
    <w:rsid w:val="004F3B88"/>
    <w:rsid w:val="004F6B9D"/>
    <w:rsid w:val="004F72BA"/>
    <w:rsid w:val="004F756F"/>
    <w:rsid w:val="004F7FC3"/>
    <w:rsid w:val="00503807"/>
    <w:rsid w:val="005103BC"/>
    <w:rsid w:val="0051116E"/>
    <w:rsid w:val="00511C6F"/>
    <w:rsid w:val="00514438"/>
    <w:rsid w:val="00514B63"/>
    <w:rsid w:val="005151B5"/>
    <w:rsid w:val="00517252"/>
    <w:rsid w:val="005201B3"/>
    <w:rsid w:val="00520B28"/>
    <w:rsid w:val="00520E0E"/>
    <w:rsid w:val="00524265"/>
    <w:rsid w:val="00526676"/>
    <w:rsid w:val="00526840"/>
    <w:rsid w:val="00527AD9"/>
    <w:rsid w:val="0053195E"/>
    <w:rsid w:val="0053331A"/>
    <w:rsid w:val="005337A1"/>
    <w:rsid w:val="00534FE3"/>
    <w:rsid w:val="00535E1A"/>
    <w:rsid w:val="00536751"/>
    <w:rsid w:val="0053675B"/>
    <w:rsid w:val="005374F8"/>
    <w:rsid w:val="005409CE"/>
    <w:rsid w:val="00541326"/>
    <w:rsid w:val="005449A9"/>
    <w:rsid w:val="005466A0"/>
    <w:rsid w:val="0055066F"/>
    <w:rsid w:val="00551B0D"/>
    <w:rsid w:val="005552DC"/>
    <w:rsid w:val="00556FB6"/>
    <w:rsid w:val="005608AE"/>
    <w:rsid w:val="00560AD4"/>
    <w:rsid w:val="00560FF0"/>
    <w:rsid w:val="00563DD0"/>
    <w:rsid w:val="00564301"/>
    <w:rsid w:val="00564509"/>
    <w:rsid w:val="00566A2E"/>
    <w:rsid w:val="005710D3"/>
    <w:rsid w:val="005723C9"/>
    <w:rsid w:val="00573EC5"/>
    <w:rsid w:val="0057459F"/>
    <w:rsid w:val="00575BD0"/>
    <w:rsid w:val="00576864"/>
    <w:rsid w:val="00577EE8"/>
    <w:rsid w:val="0058303C"/>
    <w:rsid w:val="00586593"/>
    <w:rsid w:val="00586603"/>
    <w:rsid w:val="005900CF"/>
    <w:rsid w:val="00590CD9"/>
    <w:rsid w:val="0059364B"/>
    <w:rsid w:val="005975CE"/>
    <w:rsid w:val="005976CF"/>
    <w:rsid w:val="005A0B05"/>
    <w:rsid w:val="005A389E"/>
    <w:rsid w:val="005A5322"/>
    <w:rsid w:val="005A6265"/>
    <w:rsid w:val="005A71B5"/>
    <w:rsid w:val="005B1983"/>
    <w:rsid w:val="005C056A"/>
    <w:rsid w:val="005C3E52"/>
    <w:rsid w:val="005C3F56"/>
    <w:rsid w:val="005C4830"/>
    <w:rsid w:val="005C7686"/>
    <w:rsid w:val="005D0942"/>
    <w:rsid w:val="005D1C87"/>
    <w:rsid w:val="005D3B73"/>
    <w:rsid w:val="005E2499"/>
    <w:rsid w:val="005E2929"/>
    <w:rsid w:val="005E351B"/>
    <w:rsid w:val="005E6106"/>
    <w:rsid w:val="005F2385"/>
    <w:rsid w:val="005F2F97"/>
    <w:rsid w:val="005F3067"/>
    <w:rsid w:val="005F4430"/>
    <w:rsid w:val="005F5CF9"/>
    <w:rsid w:val="00600AB0"/>
    <w:rsid w:val="00606B04"/>
    <w:rsid w:val="00606C31"/>
    <w:rsid w:val="00607502"/>
    <w:rsid w:val="00610FE4"/>
    <w:rsid w:val="00611A72"/>
    <w:rsid w:val="00615A6A"/>
    <w:rsid w:val="00616B3D"/>
    <w:rsid w:val="0061703C"/>
    <w:rsid w:val="00621046"/>
    <w:rsid w:val="006229B6"/>
    <w:rsid w:val="00622F4E"/>
    <w:rsid w:val="00623E0D"/>
    <w:rsid w:val="006246F0"/>
    <w:rsid w:val="00624819"/>
    <w:rsid w:val="00627854"/>
    <w:rsid w:val="006278CF"/>
    <w:rsid w:val="00631A6F"/>
    <w:rsid w:val="00631ED0"/>
    <w:rsid w:val="00634B7C"/>
    <w:rsid w:val="006355E3"/>
    <w:rsid w:val="0063707A"/>
    <w:rsid w:val="00637411"/>
    <w:rsid w:val="006413B4"/>
    <w:rsid w:val="00643E36"/>
    <w:rsid w:val="00644895"/>
    <w:rsid w:val="006448B6"/>
    <w:rsid w:val="006464C3"/>
    <w:rsid w:val="00647852"/>
    <w:rsid w:val="00651D98"/>
    <w:rsid w:val="0065312F"/>
    <w:rsid w:val="006570A3"/>
    <w:rsid w:val="00660786"/>
    <w:rsid w:val="006636B2"/>
    <w:rsid w:val="00665312"/>
    <w:rsid w:val="00666583"/>
    <w:rsid w:val="006673DE"/>
    <w:rsid w:val="006678A2"/>
    <w:rsid w:val="006743B0"/>
    <w:rsid w:val="00677D43"/>
    <w:rsid w:val="00681ECA"/>
    <w:rsid w:val="006822A0"/>
    <w:rsid w:val="00682669"/>
    <w:rsid w:val="0068429F"/>
    <w:rsid w:val="00684530"/>
    <w:rsid w:val="006850C9"/>
    <w:rsid w:val="0068772A"/>
    <w:rsid w:val="00691430"/>
    <w:rsid w:val="006914C8"/>
    <w:rsid w:val="006978C1"/>
    <w:rsid w:val="00697B83"/>
    <w:rsid w:val="006A0B8D"/>
    <w:rsid w:val="006A108C"/>
    <w:rsid w:val="006A1615"/>
    <w:rsid w:val="006A2434"/>
    <w:rsid w:val="006A5EFF"/>
    <w:rsid w:val="006B12B4"/>
    <w:rsid w:val="006B2A47"/>
    <w:rsid w:val="006B5975"/>
    <w:rsid w:val="006C179C"/>
    <w:rsid w:val="006C27AC"/>
    <w:rsid w:val="006C37B1"/>
    <w:rsid w:val="006C6E01"/>
    <w:rsid w:val="006C6E89"/>
    <w:rsid w:val="006D0D7E"/>
    <w:rsid w:val="006D1878"/>
    <w:rsid w:val="006D1F3D"/>
    <w:rsid w:val="006D2FEA"/>
    <w:rsid w:val="006D33A2"/>
    <w:rsid w:val="006E04A2"/>
    <w:rsid w:val="006E1CB2"/>
    <w:rsid w:val="006E433D"/>
    <w:rsid w:val="006E4AAD"/>
    <w:rsid w:val="006E6C77"/>
    <w:rsid w:val="006E72F9"/>
    <w:rsid w:val="006F1B91"/>
    <w:rsid w:val="006F25B3"/>
    <w:rsid w:val="006F2805"/>
    <w:rsid w:val="006F297D"/>
    <w:rsid w:val="006F301B"/>
    <w:rsid w:val="006F39E0"/>
    <w:rsid w:val="006F50B9"/>
    <w:rsid w:val="007023FF"/>
    <w:rsid w:val="00702B66"/>
    <w:rsid w:val="00706D28"/>
    <w:rsid w:val="00711973"/>
    <w:rsid w:val="007119B8"/>
    <w:rsid w:val="007119F5"/>
    <w:rsid w:val="0071229E"/>
    <w:rsid w:val="007127C1"/>
    <w:rsid w:val="0071707D"/>
    <w:rsid w:val="00717A2B"/>
    <w:rsid w:val="00721A65"/>
    <w:rsid w:val="0072229E"/>
    <w:rsid w:val="007226FC"/>
    <w:rsid w:val="007235FD"/>
    <w:rsid w:val="0073121F"/>
    <w:rsid w:val="00732D5E"/>
    <w:rsid w:val="0073694B"/>
    <w:rsid w:val="00736C8B"/>
    <w:rsid w:val="007374CB"/>
    <w:rsid w:val="00737B56"/>
    <w:rsid w:val="00737B87"/>
    <w:rsid w:val="007443F2"/>
    <w:rsid w:val="007466DA"/>
    <w:rsid w:val="00747B56"/>
    <w:rsid w:val="0075269F"/>
    <w:rsid w:val="007628F5"/>
    <w:rsid w:val="00763E31"/>
    <w:rsid w:val="00766465"/>
    <w:rsid w:val="00766E57"/>
    <w:rsid w:val="00767208"/>
    <w:rsid w:val="007674D0"/>
    <w:rsid w:val="00767D5A"/>
    <w:rsid w:val="00770741"/>
    <w:rsid w:val="00771561"/>
    <w:rsid w:val="007719CE"/>
    <w:rsid w:val="00773A18"/>
    <w:rsid w:val="00773B6D"/>
    <w:rsid w:val="00774A44"/>
    <w:rsid w:val="00780A62"/>
    <w:rsid w:val="007848CF"/>
    <w:rsid w:val="007849F5"/>
    <w:rsid w:val="007864BC"/>
    <w:rsid w:val="007942A6"/>
    <w:rsid w:val="007A0581"/>
    <w:rsid w:val="007A0779"/>
    <w:rsid w:val="007A0968"/>
    <w:rsid w:val="007A0C95"/>
    <w:rsid w:val="007A662E"/>
    <w:rsid w:val="007A6C2B"/>
    <w:rsid w:val="007A71EC"/>
    <w:rsid w:val="007B10B9"/>
    <w:rsid w:val="007B2244"/>
    <w:rsid w:val="007B41C7"/>
    <w:rsid w:val="007B4587"/>
    <w:rsid w:val="007B548F"/>
    <w:rsid w:val="007C0EB9"/>
    <w:rsid w:val="007C1182"/>
    <w:rsid w:val="007C48F8"/>
    <w:rsid w:val="007C5B20"/>
    <w:rsid w:val="007D15D3"/>
    <w:rsid w:val="007D21C7"/>
    <w:rsid w:val="007D3602"/>
    <w:rsid w:val="007D3F14"/>
    <w:rsid w:val="007E0014"/>
    <w:rsid w:val="007E5536"/>
    <w:rsid w:val="007E65C1"/>
    <w:rsid w:val="007F0A90"/>
    <w:rsid w:val="007F4DBE"/>
    <w:rsid w:val="007F6769"/>
    <w:rsid w:val="007F7EC6"/>
    <w:rsid w:val="00800B7E"/>
    <w:rsid w:val="0080253C"/>
    <w:rsid w:val="0080631B"/>
    <w:rsid w:val="0080639D"/>
    <w:rsid w:val="00813D5D"/>
    <w:rsid w:val="00815A5C"/>
    <w:rsid w:val="00817358"/>
    <w:rsid w:val="008226D4"/>
    <w:rsid w:val="0082417B"/>
    <w:rsid w:val="00826037"/>
    <w:rsid w:val="0082674C"/>
    <w:rsid w:val="00827B97"/>
    <w:rsid w:val="008318E5"/>
    <w:rsid w:val="00832834"/>
    <w:rsid w:val="00833B34"/>
    <w:rsid w:val="008404B2"/>
    <w:rsid w:val="00840E3A"/>
    <w:rsid w:val="0084157D"/>
    <w:rsid w:val="00841E8D"/>
    <w:rsid w:val="008421BE"/>
    <w:rsid w:val="008438B0"/>
    <w:rsid w:val="00846D4B"/>
    <w:rsid w:val="0085002A"/>
    <w:rsid w:val="00850B1C"/>
    <w:rsid w:val="0085204B"/>
    <w:rsid w:val="008548B7"/>
    <w:rsid w:val="00854FAB"/>
    <w:rsid w:val="008578CA"/>
    <w:rsid w:val="00857DC2"/>
    <w:rsid w:val="00861E83"/>
    <w:rsid w:val="00862C6B"/>
    <w:rsid w:val="00862ED9"/>
    <w:rsid w:val="00864D82"/>
    <w:rsid w:val="008668AC"/>
    <w:rsid w:val="008678B0"/>
    <w:rsid w:val="0087068B"/>
    <w:rsid w:val="00871479"/>
    <w:rsid w:val="00871F59"/>
    <w:rsid w:val="00873460"/>
    <w:rsid w:val="00873BF1"/>
    <w:rsid w:val="00874328"/>
    <w:rsid w:val="00874A1B"/>
    <w:rsid w:val="00876E40"/>
    <w:rsid w:val="0088024B"/>
    <w:rsid w:val="00884D1C"/>
    <w:rsid w:val="00884D3F"/>
    <w:rsid w:val="008855B0"/>
    <w:rsid w:val="00885630"/>
    <w:rsid w:val="0088586E"/>
    <w:rsid w:val="0088597E"/>
    <w:rsid w:val="008869D4"/>
    <w:rsid w:val="008905CA"/>
    <w:rsid w:val="00890E98"/>
    <w:rsid w:val="00891939"/>
    <w:rsid w:val="008937B7"/>
    <w:rsid w:val="00893EBA"/>
    <w:rsid w:val="00893EFE"/>
    <w:rsid w:val="008952B1"/>
    <w:rsid w:val="008A1D5E"/>
    <w:rsid w:val="008A3AF0"/>
    <w:rsid w:val="008A5A28"/>
    <w:rsid w:val="008A5D5F"/>
    <w:rsid w:val="008A5FE5"/>
    <w:rsid w:val="008A716D"/>
    <w:rsid w:val="008B1A80"/>
    <w:rsid w:val="008B1B3F"/>
    <w:rsid w:val="008B37C6"/>
    <w:rsid w:val="008B3B26"/>
    <w:rsid w:val="008B5FC9"/>
    <w:rsid w:val="008B66D3"/>
    <w:rsid w:val="008B71CB"/>
    <w:rsid w:val="008C0CF5"/>
    <w:rsid w:val="008C21EE"/>
    <w:rsid w:val="008C5A4B"/>
    <w:rsid w:val="008C6AD4"/>
    <w:rsid w:val="008D15A5"/>
    <w:rsid w:val="008D4F78"/>
    <w:rsid w:val="008D5F3C"/>
    <w:rsid w:val="008E3CEE"/>
    <w:rsid w:val="008E6F63"/>
    <w:rsid w:val="008F0F6A"/>
    <w:rsid w:val="008F7CBB"/>
    <w:rsid w:val="00903B2D"/>
    <w:rsid w:val="00903B43"/>
    <w:rsid w:val="00906382"/>
    <w:rsid w:val="0090649F"/>
    <w:rsid w:val="0090678A"/>
    <w:rsid w:val="00910CB1"/>
    <w:rsid w:val="0091131A"/>
    <w:rsid w:val="00911709"/>
    <w:rsid w:val="00911AA8"/>
    <w:rsid w:val="00913FA7"/>
    <w:rsid w:val="00917C78"/>
    <w:rsid w:val="00920AE1"/>
    <w:rsid w:val="00920D83"/>
    <w:rsid w:val="009275C5"/>
    <w:rsid w:val="00930568"/>
    <w:rsid w:val="00932C55"/>
    <w:rsid w:val="00934D24"/>
    <w:rsid w:val="00935C5D"/>
    <w:rsid w:val="0093604A"/>
    <w:rsid w:val="00937F36"/>
    <w:rsid w:val="00937FE0"/>
    <w:rsid w:val="009408AA"/>
    <w:rsid w:val="00941F38"/>
    <w:rsid w:val="00944DB2"/>
    <w:rsid w:val="009507F2"/>
    <w:rsid w:val="00952095"/>
    <w:rsid w:val="009521B9"/>
    <w:rsid w:val="009533C1"/>
    <w:rsid w:val="00953EEE"/>
    <w:rsid w:val="00954B5F"/>
    <w:rsid w:val="00954FBD"/>
    <w:rsid w:val="00955AD1"/>
    <w:rsid w:val="00960512"/>
    <w:rsid w:val="009606FC"/>
    <w:rsid w:val="0096423A"/>
    <w:rsid w:val="00964791"/>
    <w:rsid w:val="00966A24"/>
    <w:rsid w:val="00974F9C"/>
    <w:rsid w:val="00982222"/>
    <w:rsid w:val="00994598"/>
    <w:rsid w:val="009A1381"/>
    <w:rsid w:val="009A2B6A"/>
    <w:rsid w:val="009A4F7A"/>
    <w:rsid w:val="009A57E1"/>
    <w:rsid w:val="009A5889"/>
    <w:rsid w:val="009A7518"/>
    <w:rsid w:val="009B2459"/>
    <w:rsid w:val="009B2FBD"/>
    <w:rsid w:val="009B4B7D"/>
    <w:rsid w:val="009B6A7F"/>
    <w:rsid w:val="009B7B5F"/>
    <w:rsid w:val="009C238E"/>
    <w:rsid w:val="009C5065"/>
    <w:rsid w:val="009C51BB"/>
    <w:rsid w:val="009C5621"/>
    <w:rsid w:val="009C7635"/>
    <w:rsid w:val="009D08D2"/>
    <w:rsid w:val="009D0E27"/>
    <w:rsid w:val="009D1A7B"/>
    <w:rsid w:val="009D2589"/>
    <w:rsid w:val="009D4910"/>
    <w:rsid w:val="009D58AE"/>
    <w:rsid w:val="009D72B9"/>
    <w:rsid w:val="009D7BBA"/>
    <w:rsid w:val="009E03B5"/>
    <w:rsid w:val="009E3BB6"/>
    <w:rsid w:val="009E4FDF"/>
    <w:rsid w:val="009E5D82"/>
    <w:rsid w:val="009E61CE"/>
    <w:rsid w:val="009E798E"/>
    <w:rsid w:val="009F0260"/>
    <w:rsid w:val="009F4BE6"/>
    <w:rsid w:val="009F4E8C"/>
    <w:rsid w:val="00A00E87"/>
    <w:rsid w:val="00A0681D"/>
    <w:rsid w:val="00A10034"/>
    <w:rsid w:val="00A104D0"/>
    <w:rsid w:val="00A16AB7"/>
    <w:rsid w:val="00A17758"/>
    <w:rsid w:val="00A22ED2"/>
    <w:rsid w:val="00A24F97"/>
    <w:rsid w:val="00A318D7"/>
    <w:rsid w:val="00A326B7"/>
    <w:rsid w:val="00A33542"/>
    <w:rsid w:val="00A35DD1"/>
    <w:rsid w:val="00A4412F"/>
    <w:rsid w:val="00A45CD5"/>
    <w:rsid w:val="00A46BD5"/>
    <w:rsid w:val="00A47CA1"/>
    <w:rsid w:val="00A51A18"/>
    <w:rsid w:val="00A52DD4"/>
    <w:rsid w:val="00A55167"/>
    <w:rsid w:val="00A55A06"/>
    <w:rsid w:val="00A55E7F"/>
    <w:rsid w:val="00A565DE"/>
    <w:rsid w:val="00A57180"/>
    <w:rsid w:val="00A57C74"/>
    <w:rsid w:val="00A57F75"/>
    <w:rsid w:val="00A62CEB"/>
    <w:rsid w:val="00A64CD6"/>
    <w:rsid w:val="00A6688F"/>
    <w:rsid w:val="00A710EA"/>
    <w:rsid w:val="00A717DB"/>
    <w:rsid w:val="00A73B6A"/>
    <w:rsid w:val="00A80B19"/>
    <w:rsid w:val="00A876F6"/>
    <w:rsid w:val="00A90190"/>
    <w:rsid w:val="00A902F1"/>
    <w:rsid w:val="00A920A4"/>
    <w:rsid w:val="00A92825"/>
    <w:rsid w:val="00A92A07"/>
    <w:rsid w:val="00A94B67"/>
    <w:rsid w:val="00A94CEB"/>
    <w:rsid w:val="00A9517E"/>
    <w:rsid w:val="00A978B0"/>
    <w:rsid w:val="00A97D1F"/>
    <w:rsid w:val="00AA058C"/>
    <w:rsid w:val="00AA35F9"/>
    <w:rsid w:val="00AA4FA0"/>
    <w:rsid w:val="00AA5500"/>
    <w:rsid w:val="00AB0E77"/>
    <w:rsid w:val="00AB3C83"/>
    <w:rsid w:val="00AB405B"/>
    <w:rsid w:val="00AB48CB"/>
    <w:rsid w:val="00AB5DD0"/>
    <w:rsid w:val="00AB6A5A"/>
    <w:rsid w:val="00AB7439"/>
    <w:rsid w:val="00AB7D5E"/>
    <w:rsid w:val="00AC08ED"/>
    <w:rsid w:val="00AC2A85"/>
    <w:rsid w:val="00AC37BE"/>
    <w:rsid w:val="00AC4A8B"/>
    <w:rsid w:val="00AC6D16"/>
    <w:rsid w:val="00AC7345"/>
    <w:rsid w:val="00AD0C61"/>
    <w:rsid w:val="00AD0D25"/>
    <w:rsid w:val="00AD30DF"/>
    <w:rsid w:val="00AD373E"/>
    <w:rsid w:val="00AE05B0"/>
    <w:rsid w:val="00AE341C"/>
    <w:rsid w:val="00AE3C7E"/>
    <w:rsid w:val="00AE5991"/>
    <w:rsid w:val="00AE5CC2"/>
    <w:rsid w:val="00AE7F8E"/>
    <w:rsid w:val="00AF11F9"/>
    <w:rsid w:val="00AF27AA"/>
    <w:rsid w:val="00AF3999"/>
    <w:rsid w:val="00AF400F"/>
    <w:rsid w:val="00AF6615"/>
    <w:rsid w:val="00AF6D1D"/>
    <w:rsid w:val="00AF7AEF"/>
    <w:rsid w:val="00B001DA"/>
    <w:rsid w:val="00B014EE"/>
    <w:rsid w:val="00B0682B"/>
    <w:rsid w:val="00B07DA8"/>
    <w:rsid w:val="00B11C60"/>
    <w:rsid w:val="00B123D4"/>
    <w:rsid w:val="00B12892"/>
    <w:rsid w:val="00B128F2"/>
    <w:rsid w:val="00B12D6B"/>
    <w:rsid w:val="00B13883"/>
    <w:rsid w:val="00B13C5B"/>
    <w:rsid w:val="00B21287"/>
    <w:rsid w:val="00B258B9"/>
    <w:rsid w:val="00B25B98"/>
    <w:rsid w:val="00B2791B"/>
    <w:rsid w:val="00B316D9"/>
    <w:rsid w:val="00B35E9C"/>
    <w:rsid w:val="00B36E44"/>
    <w:rsid w:val="00B37100"/>
    <w:rsid w:val="00B3763C"/>
    <w:rsid w:val="00B43AF8"/>
    <w:rsid w:val="00B44D79"/>
    <w:rsid w:val="00B516EA"/>
    <w:rsid w:val="00B5253D"/>
    <w:rsid w:val="00B532FC"/>
    <w:rsid w:val="00B54D8A"/>
    <w:rsid w:val="00B554E6"/>
    <w:rsid w:val="00B56604"/>
    <w:rsid w:val="00B56D83"/>
    <w:rsid w:val="00B61DE2"/>
    <w:rsid w:val="00B661EA"/>
    <w:rsid w:val="00B71927"/>
    <w:rsid w:val="00B72C72"/>
    <w:rsid w:val="00B732B2"/>
    <w:rsid w:val="00B73AD9"/>
    <w:rsid w:val="00B742BB"/>
    <w:rsid w:val="00B8030F"/>
    <w:rsid w:val="00B80DD0"/>
    <w:rsid w:val="00B815A8"/>
    <w:rsid w:val="00B81DDF"/>
    <w:rsid w:val="00B82762"/>
    <w:rsid w:val="00B83FA1"/>
    <w:rsid w:val="00B85D16"/>
    <w:rsid w:val="00B87506"/>
    <w:rsid w:val="00B90638"/>
    <w:rsid w:val="00B91AE7"/>
    <w:rsid w:val="00B9585D"/>
    <w:rsid w:val="00B958FE"/>
    <w:rsid w:val="00B962B3"/>
    <w:rsid w:val="00B97F61"/>
    <w:rsid w:val="00BA1027"/>
    <w:rsid w:val="00BA1A99"/>
    <w:rsid w:val="00BA1D3F"/>
    <w:rsid w:val="00BA6FE0"/>
    <w:rsid w:val="00BA734B"/>
    <w:rsid w:val="00BA7EE1"/>
    <w:rsid w:val="00BB15E2"/>
    <w:rsid w:val="00BB1E22"/>
    <w:rsid w:val="00BB227D"/>
    <w:rsid w:val="00BB33E0"/>
    <w:rsid w:val="00BB385F"/>
    <w:rsid w:val="00BB4C09"/>
    <w:rsid w:val="00BB702A"/>
    <w:rsid w:val="00BB761C"/>
    <w:rsid w:val="00BC0E21"/>
    <w:rsid w:val="00BC113A"/>
    <w:rsid w:val="00BD088E"/>
    <w:rsid w:val="00BD63FC"/>
    <w:rsid w:val="00BD7D18"/>
    <w:rsid w:val="00BE0608"/>
    <w:rsid w:val="00BE063A"/>
    <w:rsid w:val="00BE0FAC"/>
    <w:rsid w:val="00BE5F41"/>
    <w:rsid w:val="00BE7925"/>
    <w:rsid w:val="00BF405B"/>
    <w:rsid w:val="00BF41D2"/>
    <w:rsid w:val="00BF750D"/>
    <w:rsid w:val="00BF7C42"/>
    <w:rsid w:val="00C04BE0"/>
    <w:rsid w:val="00C0552D"/>
    <w:rsid w:val="00C06E5C"/>
    <w:rsid w:val="00C10A3A"/>
    <w:rsid w:val="00C10B97"/>
    <w:rsid w:val="00C12A12"/>
    <w:rsid w:val="00C12CC7"/>
    <w:rsid w:val="00C13581"/>
    <w:rsid w:val="00C13984"/>
    <w:rsid w:val="00C161B6"/>
    <w:rsid w:val="00C17DAC"/>
    <w:rsid w:val="00C2296F"/>
    <w:rsid w:val="00C238E9"/>
    <w:rsid w:val="00C2606E"/>
    <w:rsid w:val="00C27A97"/>
    <w:rsid w:val="00C31138"/>
    <w:rsid w:val="00C3285F"/>
    <w:rsid w:val="00C340CA"/>
    <w:rsid w:val="00C36692"/>
    <w:rsid w:val="00C367B9"/>
    <w:rsid w:val="00C40043"/>
    <w:rsid w:val="00C41DD7"/>
    <w:rsid w:val="00C42932"/>
    <w:rsid w:val="00C42DF4"/>
    <w:rsid w:val="00C434AB"/>
    <w:rsid w:val="00C4457C"/>
    <w:rsid w:val="00C44CE1"/>
    <w:rsid w:val="00C451B0"/>
    <w:rsid w:val="00C47814"/>
    <w:rsid w:val="00C52FA1"/>
    <w:rsid w:val="00C54275"/>
    <w:rsid w:val="00C55D8D"/>
    <w:rsid w:val="00C56CCA"/>
    <w:rsid w:val="00C64217"/>
    <w:rsid w:val="00C66787"/>
    <w:rsid w:val="00C758E3"/>
    <w:rsid w:val="00C7699E"/>
    <w:rsid w:val="00C77412"/>
    <w:rsid w:val="00C81997"/>
    <w:rsid w:val="00C850E3"/>
    <w:rsid w:val="00C852ED"/>
    <w:rsid w:val="00C8568B"/>
    <w:rsid w:val="00C85F17"/>
    <w:rsid w:val="00C8652B"/>
    <w:rsid w:val="00C870A9"/>
    <w:rsid w:val="00C8730D"/>
    <w:rsid w:val="00C91459"/>
    <w:rsid w:val="00C915A2"/>
    <w:rsid w:val="00C93DFD"/>
    <w:rsid w:val="00C94408"/>
    <w:rsid w:val="00C9556D"/>
    <w:rsid w:val="00C95693"/>
    <w:rsid w:val="00CA0FD6"/>
    <w:rsid w:val="00CA18C5"/>
    <w:rsid w:val="00CA51E8"/>
    <w:rsid w:val="00CA6F9E"/>
    <w:rsid w:val="00CB1163"/>
    <w:rsid w:val="00CB6391"/>
    <w:rsid w:val="00CC44BC"/>
    <w:rsid w:val="00CC4981"/>
    <w:rsid w:val="00CC5E7F"/>
    <w:rsid w:val="00CD1278"/>
    <w:rsid w:val="00CD227E"/>
    <w:rsid w:val="00CD5A79"/>
    <w:rsid w:val="00CE3014"/>
    <w:rsid w:val="00CE3DD2"/>
    <w:rsid w:val="00CE3E9E"/>
    <w:rsid w:val="00CF497A"/>
    <w:rsid w:val="00CF4C78"/>
    <w:rsid w:val="00CF516E"/>
    <w:rsid w:val="00CF5235"/>
    <w:rsid w:val="00D018CE"/>
    <w:rsid w:val="00D0424E"/>
    <w:rsid w:val="00D044E6"/>
    <w:rsid w:val="00D05B14"/>
    <w:rsid w:val="00D06029"/>
    <w:rsid w:val="00D069AF"/>
    <w:rsid w:val="00D06F2D"/>
    <w:rsid w:val="00D07EFC"/>
    <w:rsid w:val="00D11368"/>
    <w:rsid w:val="00D13500"/>
    <w:rsid w:val="00D14254"/>
    <w:rsid w:val="00D16E5D"/>
    <w:rsid w:val="00D17346"/>
    <w:rsid w:val="00D263EE"/>
    <w:rsid w:val="00D27B4D"/>
    <w:rsid w:val="00D30331"/>
    <w:rsid w:val="00D3095A"/>
    <w:rsid w:val="00D3125E"/>
    <w:rsid w:val="00D32599"/>
    <w:rsid w:val="00D3270C"/>
    <w:rsid w:val="00D32B92"/>
    <w:rsid w:val="00D35205"/>
    <w:rsid w:val="00D3691F"/>
    <w:rsid w:val="00D371C0"/>
    <w:rsid w:val="00D37FEF"/>
    <w:rsid w:val="00D415C4"/>
    <w:rsid w:val="00D42308"/>
    <w:rsid w:val="00D46A97"/>
    <w:rsid w:val="00D4741F"/>
    <w:rsid w:val="00D47518"/>
    <w:rsid w:val="00D4757B"/>
    <w:rsid w:val="00D51D87"/>
    <w:rsid w:val="00D5251D"/>
    <w:rsid w:val="00D536DE"/>
    <w:rsid w:val="00D57183"/>
    <w:rsid w:val="00D57FB3"/>
    <w:rsid w:val="00D62EB2"/>
    <w:rsid w:val="00D64265"/>
    <w:rsid w:val="00D64BC9"/>
    <w:rsid w:val="00D64EEC"/>
    <w:rsid w:val="00D658EC"/>
    <w:rsid w:val="00D6592D"/>
    <w:rsid w:val="00D70455"/>
    <w:rsid w:val="00D70E11"/>
    <w:rsid w:val="00D722F3"/>
    <w:rsid w:val="00D727B8"/>
    <w:rsid w:val="00D738BA"/>
    <w:rsid w:val="00D75344"/>
    <w:rsid w:val="00D76B5E"/>
    <w:rsid w:val="00D76E2A"/>
    <w:rsid w:val="00D81468"/>
    <w:rsid w:val="00D8166E"/>
    <w:rsid w:val="00D86537"/>
    <w:rsid w:val="00D87CCF"/>
    <w:rsid w:val="00D9040E"/>
    <w:rsid w:val="00D910EE"/>
    <w:rsid w:val="00D93652"/>
    <w:rsid w:val="00D94238"/>
    <w:rsid w:val="00D95A93"/>
    <w:rsid w:val="00D9620C"/>
    <w:rsid w:val="00D96800"/>
    <w:rsid w:val="00DA19B1"/>
    <w:rsid w:val="00DA21BE"/>
    <w:rsid w:val="00DA7682"/>
    <w:rsid w:val="00DA77D2"/>
    <w:rsid w:val="00DB48C7"/>
    <w:rsid w:val="00DB5CD1"/>
    <w:rsid w:val="00DC33A7"/>
    <w:rsid w:val="00DC3C57"/>
    <w:rsid w:val="00DD0323"/>
    <w:rsid w:val="00DD240B"/>
    <w:rsid w:val="00DD3A61"/>
    <w:rsid w:val="00DD3AFF"/>
    <w:rsid w:val="00DD5605"/>
    <w:rsid w:val="00DD5872"/>
    <w:rsid w:val="00DD5CE4"/>
    <w:rsid w:val="00DD72D2"/>
    <w:rsid w:val="00DE0830"/>
    <w:rsid w:val="00DE2982"/>
    <w:rsid w:val="00DE2A0B"/>
    <w:rsid w:val="00DE2D22"/>
    <w:rsid w:val="00DE3FB4"/>
    <w:rsid w:val="00DE5470"/>
    <w:rsid w:val="00DE5622"/>
    <w:rsid w:val="00DE70BE"/>
    <w:rsid w:val="00DE77E0"/>
    <w:rsid w:val="00DF3065"/>
    <w:rsid w:val="00DF31D9"/>
    <w:rsid w:val="00DF58B2"/>
    <w:rsid w:val="00E04DCC"/>
    <w:rsid w:val="00E06570"/>
    <w:rsid w:val="00E0716C"/>
    <w:rsid w:val="00E10129"/>
    <w:rsid w:val="00E10F0C"/>
    <w:rsid w:val="00E10F54"/>
    <w:rsid w:val="00E12754"/>
    <w:rsid w:val="00E14480"/>
    <w:rsid w:val="00E14F17"/>
    <w:rsid w:val="00E15A34"/>
    <w:rsid w:val="00E210A9"/>
    <w:rsid w:val="00E22415"/>
    <w:rsid w:val="00E233D3"/>
    <w:rsid w:val="00E23ACD"/>
    <w:rsid w:val="00E3036F"/>
    <w:rsid w:val="00E30570"/>
    <w:rsid w:val="00E34C6F"/>
    <w:rsid w:val="00E34F78"/>
    <w:rsid w:val="00E37B6A"/>
    <w:rsid w:val="00E41B66"/>
    <w:rsid w:val="00E465D5"/>
    <w:rsid w:val="00E504AD"/>
    <w:rsid w:val="00E53947"/>
    <w:rsid w:val="00E56189"/>
    <w:rsid w:val="00E566DD"/>
    <w:rsid w:val="00E56C3C"/>
    <w:rsid w:val="00E57A7F"/>
    <w:rsid w:val="00E57B4A"/>
    <w:rsid w:val="00E6007B"/>
    <w:rsid w:val="00E632CB"/>
    <w:rsid w:val="00E65E07"/>
    <w:rsid w:val="00E6697C"/>
    <w:rsid w:val="00E67DCF"/>
    <w:rsid w:val="00E70FE8"/>
    <w:rsid w:val="00E73041"/>
    <w:rsid w:val="00E73394"/>
    <w:rsid w:val="00E7514F"/>
    <w:rsid w:val="00E812D7"/>
    <w:rsid w:val="00E86641"/>
    <w:rsid w:val="00E903F4"/>
    <w:rsid w:val="00E9092D"/>
    <w:rsid w:val="00E91858"/>
    <w:rsid w:val="00E9465D"/>
    <w:rsid w:val="00E946CF"/>
    <w:rsid w:val="00E95AD2"/>
    <w:rsid w:val="00EA3DB6"/>
    <w:rsid w:val="00EA487E"/>
    <w:rsid w:val="00EB25E2"/>
    <w:rsid w:val="00EB26E4"/>
    <w:rsid w:val="00EB334E"/>
    <w:rsid w:val="00EB35F6"/>
    <w:rsid w:val="00EB4BCA"/>
    <w:rsid w:val="00EB5E0E"/>
    <w:rsid w:val="00EB66AE"/>
    <w:rsid w:val="00EB6B1F"/>
    <w:rsid w:val="00EB737B"/>
    <w:rsid w:val="00EC1EA3"/>
    <w:rsid w:val="00EC480B"/>
    <w:rsid w:val="00ED16A8"/>
    <w:rsid w:val="00ED2119"/>
    <w:rsid w:val="00ED2DD4"/>
    <w:rsid w:val="00ED4028"/>
    <w:rsid w:val="00ED4DB9"/>
    <w:rsid w:val="00ED4E7B"/>
    <w:rsid w:val="00EE0875"/>
    <w:rsid w:val="00EE1ACE"/>
    <w:rsid w:val="00EE22DC"/>
    <w:rsid w:val="00EE22F6"/>
    <w:rsid w:val="00EE28B7"/>
    <w:rsid w:val="00EE4858"/>
    <w:rsid w:val="00EF16D2"/>
    <w:rsid w:val="00EF237B"/>
    <w:rsid w:val="00EF2F45"/>
    <w:rsid w:val="00F00A91"/>
    <w:rsid w:val="00F02B07"/>
    <w:rsid w:val="00F071D1"/>
    <w:rsid w:val="00F11BC4"/>
    <w:rsid w:val="00F1315E"/>
    <w:rsid w:val="00F16DCF"/>
    <w:rsid w:val="00F22B34"/>
    <w:rsid w:val="00F23441"/>
    <w:rsid w:val="00F24EE6"/>
    <w:rsid w:val="00F25079"/>
    <w:rsid w:val="00F25CFD"/>
    <w:rsid w:val="00F26A99"/>
    <w:rsid w:val="00F26B48"/>
    <w:rsid w:val="00F27B46"/>
    <w:rsid w:val="00F3020B"/>
    <w:rsid w:val="00F339A6"/>
    <w:rsid w:val="00F353BE"/>
    <w:rsid w:val="00F370D8"/>
    <w:rsid w:val="00F40B99"/>
    <w:rsid w:val="00F44FFF"/>
    <w:rsid w:val="00F45CEA"/>
    <w:rsid w:val="00F46543"/>
    <w:rsid w:val="00F50355"/>
    <w:rsid w:val="00F53EB3"/>
    <w:rsid w:val="00F56D7B"/>
    <w:rsid w:val="00F57892"/>
    <w:rsid w:val="00F57F1A"/>
    <w:rsid w:val="00F605F8"/>
    <w:rsid w:val="00F61E83"/>
    <w:rsid w:val="00F62762"/>
    <w:rsid w:val="00F62D6A"/>
    <w:rsid w:val="00F6524C"/>
    <w:rsid w:val="00F65311"/>
    <w:rsid w:val="00F66897"/>
    <w:rsid w:val="00F66FC3"/>
    <w:rsid w:val="00F70DA7"/>
    <w:rsid w:val="00F70F1C"/>
    <w:rsid w:val="00F71DA3"/>
    <w:rsid w:val="00F74585"/>
    <w:rsid w:val="00F74A6F"/>
    <w:rsid w:val="00F75215"/>
    <w:rsid w:val="00F806EA"/>
    <w:rsid w:val="00F80CC2"/>
    <w:rsid w:val="00F80F6B"/>
    <w:rsid w:val="00F81EB5"/>
    <w:rsid w:val="00F83BEF"/>
    <w:rsid w:val="00F85E53"/>
    <w:rsid w:val="00F86B0A"/>
    <w:rsid w:val="00F90B9D"/>
    <w:rsid w:val="00F94656"/>
    <w:rsid w:val="00F94ED9"/>
    <w:rsid w:val="00FA0113"/>
    <w:rsid w:val="00FA04DC"/>
    <w:rsid w:val="00FA08D1"/>
    <w:rsid w:val="00FA2E09"/>
    <w:rsid w:val="00FA311F"/>
    <w:rsid w:val="00FB0792"/>
    <w:rsid w:val="00FB0A77"/>
    <w:rsid w:val="00FB287D"/>
    <w:rsid w:val="00FB3D45"/>
    <w:rsid w:val="00FB3E9E"/>
    <w:rsid w:val="00FB45FE"/>
    <w:rsid w:val="00FB7FBB"/>
    <w:rsid w:val="00FC05A1"/>
    <w:rsid w:val="00FC132B"/>
    <w:rsid w:val="00FC2111"/>
    <w:rsid w:val="00FC3138"/>
    <w:rsid w:val="00FC3FF0"/>
    <w:rsid w:val="00FC5332"/>
    <w:rsid w:val="00FC6A5F"/>
    <w:rsid w:val="00FC6DD5"/>
    <w:rsid w:val="00FD0802"/>
    <w:rsid w:val="00FD2BC8"/>
    <w:rsid w:val="00FD3B70"/>
    <w:rsid w:val="00FD4233"/>
    <w:rsid w:val="00FD4BDE"/>
    <w:rsid w:val="00FD631C"/>
    <w:rsid w:val="00FE235A"/>
    <w:rsid w:val="00FE2897"/>
    <w:rsid w:val="00FE65B3"/>
    <w:rsid w:val="00FF119B"/>
    <w:rsid w:val="00FF1806"/>
    <w:rsid w:val="00FF6EC4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21D00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5B198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B1983"/>
    <w:rPr>
      <w:rFonts w:ascii="Times New Roman" w:eastAsia="Times New Roman" w:hAnsi="Tms Rmn" w:cs="Angsana New"/>
      <w:sz w:val="24"/>
      <w:szCs w:val="24"/>
    </w:rPr>
  </w:style>
  <w:style w:type="paragraph" w:styleId="Revision">
    <w:name w:val="Revision"/>
    <w:hidden/>
    <w:uiPriority w:val="99"/>
    <w:semiHidden/>
    <w:rsid w:val="00DF31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A412-6551-4E1F-A480-D8D6DD0E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7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Onchuma Laongthum</cp:lastModifiedBy>
  <cp:revision>129</cp:revision>
  <cp:lastPrinted>2026-05-22T11:20:00Z</cp:lastPrinted>
  <dcterms:created xsi:type="dcterms:W3CDTF">2023-05-19T03:30:00Z</dcterms:created>
  <dcterms:modified xsi:type="dcterms:W3CDTF">2026-05-25T11:07:00Z</dcterms:modified>
</cp:coreProperties>
</file>